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52167" w14:textId="77777777" w:rsidR="001F2C06" w:rsidRPr="00AC2863" w:rsidRDefault="001F2C06" w:rsidP="001F2C06">
      <w:pPr>
        <w:pStyle w:val="a5"/>
        <w:spacing w:line="360" w:lineRule="auto"/>
        <w:ind w:firstLine="0"/>
        <w:jc w:val="center"/>
        <w:rPr>
          <w:rFonts w:ascii="Times New Roman" w:eastAsiaTheme="minorHAnsi" w:hAnsi="Times New Roman" w:cs="Times New Roman"/>
          <w:sz w:val="24"/>
          <w:szCs w:val="24"/>
          <w:lang w:eastAsia="en-US"/>
        </w:rPr>
      </w:pP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t>Ф</w:t>
      </w:r>
      <w:r w:rsidRPr="00AC2863">
        <w:rPr>
          <w:rFonts w:ascii="Times New Roman" w:eastAsiaTheme="minorHAnsi" w:hAnsi="Times New Roman" w:cs="Times New Roman"/>
          <w:sz w:val="24"/>
          <w:szCs w:val="24"/>
          <w:lang w:eastAsia="en-US"/>
        </w:rPr>
        <w:t>едеральное государственное бюджетное образовательное учреждение</w:t>
      </w:r>
      <w:r w:rsidRPr="00AC2863">
        <w:rPr>
          <w:rFonts w:ascii="Times New Roman" w:eastAsiaTheme="minorHAnsi" w:hAnsi="Times New Roman" w:cs="Times New Roman"/>
          <w:sz w:val="24"/>
          <w:szCs w:val="24"/>
          <w:lang w:eastAsia="en-US"/>
        </w:rPr>
        <w:br/>
        <w:t xml:space="preserve"> высшего образования </w:t>
      </w:r>
      <w:r w:rsidRPr="00AC2863">
        <w:rPr>
          <w:rFonts w:ascii="Times New Roman" w:eastAsiaTheme="minorHAnsi" w:hAnsi="Times New Roman" w:cs="Times New Roman"/>
          <w:sz w:val="24"/>
          <w:szCs w:val="24"/>
          <w:lang w:eastAsia="en-US"/>
        </w:rPr>
        <w:br/>
        <w:t xml:space="preserve">Санкт-Петербургский государственный университет </w:t>
      </w:r>
      <w:r w:rsidRPr="00AC2863">
        <w:rPr>
          <w:rFonts w:ascii="Times New Roman" w:eastAsiaTheme="minorHAnsi" w:hAnsi="Times New Roman" w:cs="Times New Roman"/>
          <w:sz w:val="24"/>
          <w:szCs w:val="24"/>
          <w:lang w:eastAsia="en-US"/>
        </w:rPr>
        <w:br/>
        <w:t>Институт «Высшая школа менеджмента»</w:t>
      </w:r>
    </w:p>
    <w:p w14:paraId="140F6488" w14:textId="77777777" w:rsidR="001F2C06" w:rsidRPr="001F2C06" w:rsidRDefault="001F2C06" w:rsidP="001F2C06"/>
    <w:p w14:paraId="2D906F67" w14:textId="77777777" w:rsidR="001F2C06" w:rsidRDefault="001F2C06" w:rsidP="001F2C06">
      <w:pPr>
        <w:rPr>
          <w:rFonts w:ascii="Times New Roman" w:hAnsi="Times New Roman" w:cs="Times New Roman"/>
        </w:rPr>
      </w:pPr>
    </w:p>
    <w:p w14:paraId="190E8C86" w14:textId="77777777" w:rsidR="001F2C06" w:rsidRDefault="001F2C06" w:rsidP="001F2C06">
      <w:pPr>
        <w:rPr>
          <w:rFonts w:ascii="Times New Roman" w:hAnsi="Times New Roman" w:cs="Times New Roman"/>
        </w:rPr>
      </w:pPr>
    </w:p>
    <w:p w14:paraId="5E31BCCE" w14:textId="77777777" w:rsidR="001F2C06" w:rsidRPr="002B4DEF" w:rsidRDefault="001F2C06" w:rsidP="001F2C06">
      <w:pPr>
        <w:rPr>
          <w:rFonts w:ascii="Times New Roman" w:hAnsi="Times New Roman" w:cs="Times New Roman"/>
          <w:b/>
          <w:bCs/>
        </w:rPr>
      </w:pPr>
    </w:p>
    <w:p w14:paraId="0EAE3439" w14:textId="77777777" w:rsidR="00526506" w:rsidRDefault="00526506" w:rsidP="00526506">
      <w:pPr>
        <w:jc w:val="center"/>
        <w:rPr>
          <w:rFonts w:ascii="Times New Roman" w:hAnsi="Times New Roman" w:cs="Times New Roman"/>
        </w:rPr>
      </w:pPr>
      <w:r w:rsidRPr="0050721C">
        <w:rPr>
          <w:rFonts w:ascii="Times New Roman" w:hAnsi="Times New Roman" w:cs="Times New Roman"/>
          <w:b/>
          <w:bCs/>
        </w:rPr>
        <w:t xml:space="preserve">Выбор поставщика светового и звукового оборудования для организации массовых развлекательных мероприятий «LV </w:t>
      </w:r>
      <w:proofErr w:type="spellStart"/>
      <w:r w:rsidRPr="0050721C">
        <w:rPr>
          <w:rFonts w:ascii="Times New Roman" w:hAnsi="Times New Roman" w:cs="Times New Roman"/>
          <w:b/>
          <w:bCs/>
        </w:rPr>
        <w:t>Party</w:t>
      </w:r>
      <w:proofErr w:type="spellEnd"/>
      <w:r w:rsidRPr="0050721C">
        <w:rPr>
          <w:rFonts w:ascii="Times New Roman" w:hAnsi="Times New Roman" w:cs="Times New Roman"/>
          <w:b/>
          <w:bCs/>
        </w:rPr>
        <w:t>»</w:t>
      </w:r>
    </w:p>
    <w:p w14:paraId="6B560E4E" w14:textId="77777777" w:rsidR="001F2C06" w:rsidRPr="00526506" w:rsidRDefault="001F2C06" w:rsidP="001F2C06">
      <w:pPr>
        <w:jc w:val="center"/>
        <w:rPr>
          <w:rFonts w:ascii="Times New Roman" w:hAnsi="Times New Roman" w:cs="Times New Roman"/>
        </w:rPr>
      </w:pPr>
    </w:p>
    <w:p w14:paraId="5F6FC317" w14:textId="77777777" w:rsidR="001F2C06" w:rsidRDefault="001F2C06" w:rsidP="001F2C06">
      <w:pPr>
        <w:rPr>
          <w:rFonts w:ascii="Times New Roman" w:hAnsi="Times New Roman" w:cs="Times New Roman"/>
        </w:rPr>
      </w:pPr>
    </w:p>
    <w:p w14:paraId="5D9C33D4" w14:textId="77777777" w:rsidR="001F2C06" w:rsidRDefault="001F2C06" w:rsidP="001F2C06">
      <w:pPr>
        <w:rPr>
          <w:rFonts w:ascii="Times New Roman" w:hAnsi="Times New Roman" w:cs="Times New Roman"/>
        </w:rPr>
      </w:pPr>
    </w:p>
    <w:p w14:paraId="4C7D2A20" w14:textId="77777777" w:rsidR="001F2C06" w:rsidRDefault="001F2C06" w:rsidP="001F2C06">
      <w:pPr>
        <w:ind w:left="993" w:firstLine="4536"/>
        <w:rPr>
          <w:rFonts w:ascii="Times New Roman" w:hAnsi="Times New Roman" w:cs="Times New Roman"/>
        </w:rPr>
      </w:pPr>
      <w:bookmarkStart w:id="0" w:name="_Toc481625419"/>
      <w:bookmarkStart w:id="1" w:name="_Toc481625758"/>
      <w:bookmarkStart w:id="2" w:name="_Toc481625781"/>
      <w:r>
        <w:rPr>
          <w:rFonts w:ascii="Times New Roman" w:hAnsi="Times New Roman" w:cs="Times New Roman"/>
        </w:rPr>
        <w:t xml:space="preserve">Выпускная квалификационная </w:t>
      </w:r>
    </w:p>
    <w:p w14:paraId="78C5ECDB" w14:textId="77777777" w:rsidR="001F2C06" w:rsidRDefault="001F2C06" w:rsidP="001F2C06">
      <w:pPr>
        <w:ind w:left="993" w:firstLine="4536"/>
        <w:rPr>
          <w:rFonts w:ascii="Times New Roman" w:hAnsi="Times New Roman" w:cs="Times New Roman"/>
        </w:rPr>
      </w:pPr>
      <w:r>
        <w:rPr>
          <w:rFonts w:ascii="Times New Roman" w:hAnsi="Times New Roman" w:cs="Times New Roman"/>
        </w:rPr>
        <w:t>Работа студентки 4 курса</w:t>
      </w:r>
    </w:p>
    <w:p w14:paraId="5C1C8897" w14:textId="77777777" w:rsidR="001F2C06" w:rsidRPr="00AC2863" w:rsidRDefault="001F2C06" w:rsidP="001F2C06">
      <w:pPr>
        <w:ind w:left="993" w:firstLine="4536"/>
        <w:rPr>
          <w:rFonts w:ascii="Times New Roman" w:hAnsi="Times New Roman" w:cs="Times New Roman"/>
          <w:szCs w:val="24"/>
        </w:rPr>
      </w:pPr>
      <w:bookmarkStart w:id="3" w:name="_Toc481625420"/>
      <w:bookmarkStart w:id="4" w:name="_Toc481625759"/>
      <w:bookmarkStart w:id="5" w:name="_Toc481625782"/>
      <w:bookmarkEnd w:id="0"/>
      <w:bookmarkEnd w:id="1"/>
      <w:bookmarkEnd w:id="2"/>
      <w:r w:rsidRPr="00AC2863">
        <w:rPr>
          <w:rFonts w:ascii="Times New Roman" w:hAnsi="Times New Roman" w:cs="Times New Roman"/>
          <w:szCs w:val="24"/>
        </w:rPr>
        <w:t xml:space="preserve">программы </w:t>
      </w:r>
      <w:proofErr w:type="spellStart"/>
      <w:r w:rsidRPr="00AC2863">
        <w:rPr>
          <w:rFonts w:ascii="Times New Roman" w:hAnsi="Times New Roman" w:cs="Times New Roman"/>
          <w:szCs w:val="24"/>
        </w:rPr>
        <w:t>бакалавриата</w:t>
      </w:r>
      <w:bookmarkEnd w:id="3"/>
      <w:bookmarkEnd w:id="4"/>
      <w:bookmarkEnd w:id="5"/>
      <w:proofErr w:type="spellEnd"/>
    </w:p>
    <w:p w14:paraId="4DB0EC96" w14:textId="77777777" w:rsidR="001F2C06" w:rsidRPr="00AC2863" w:rsidRDefault="001F2C06" w:rsidP="001F2C06">
      <w:pPr>
        <w:ind w:left="993" w:firstLine="4536"/>
        <w:rPr>
          <w:rFonts w:ascii="Times New Roman" w:hAnsi="Times New Roman" w:cs="Times New Roman"/>
          <w:szCs w:val="24"/>
        </w:rPr>
      </w:pPr>
      <w:bookmarkStart w:id="6" w:name="_Toc481625421"/>
      <w:bookmarkStart w:id="7" w:name="_Toc481625760"/>
      <w:bookmarkStart w:id="8" w:name="_Toc481625783"/>
      <w:r w:rsidRPr="00AC2863">
        <w:rPr>
          <w:rFonts w:ascii="Times New Roman" w:hAnsi="Times New Roman" w:cs="Times New Roman"/>
          <w:szCs w:val="24"/>
        </w:rPr>
        <w:t>«Менеджмент»</w:t>
      </w:r>
      <w:bookmarkEnd w:id="6"/>
      <w:bookmarkEnd w:id="7"/>
      <w:bookmarkEnd w:id="8"/>
      <w:r w:rsidRPr="00AC2863">
        <w:rPr>
          <w:rFonts w:ascii="Times New Roman" w:hAnsi="Times New Roman" w:cs="Times New Roman"/>
          <w:szCs w:val="24"/>
        </w:rPr>
        <w:t>,</w:t>
      </w:r>
    </w:p>
    <w:p w14:paraId="17710745" w14:textId="77777777" w:rsidR="001F2C06" w:rsidRPr="00AC2863" w:rsidRDefault="001F2C06" w:rsidP="001F2C06">
      <w:pPr>
        <w:ind w:left="993" w:firstLine="4536"/>
        <w:rPr>
          <w:rFonts w:ascii="Times New Roman" w:hAnsi="Times New Roman" w:cs="Times New Roman"/>
          <w:szCs w:val="24"/>
        </w:rPr>
      </w:pPr>
      <w:r w:rsidRPr="00AC2863">
        <w:rPr>
          <w:rFonts w:ascii="Times New Roman" w:hAnsi="Times New Roman" w:cs="Times New Roman"/>
          <w:szCs w:val="24"/>
        </w:rPr>
        <w:t>направление «Логистика»</w:t>
      </w:r>
    </w:p>
    <w:p w14:paraId="66308E32" w14:textId="77777777" w:rsidR="001F2C06" w:rsidRPr="00AC2863" w:rsidRDefault="001F2C06" w:rsidP="001F2C06">
      <w:pPr>
        <w:ind w:left="993" w:firstLine="4536"/>
        <w:rPr>
          <w:rFonts w:ascii="Times New Roman" w:hAnsi="Times New Roman" w:cs="Times New Roman"/>
          <w:szCs w:val="24"/>
        </w:rPr>
      </w:pPr>
      <w:r w:rsidRPr="00AC2863">
        <w:rPr>
          <w:rFonts w:ascii="Times New Roman" w:hAnsi="Times New Roman" w:cs="Times New Roman"/>
          <w:szCs w:val="24"/>
        </w:rPr>
        <w:t>Альтовой Варвары Павловны</w:t>
      </w:r>
    </w:p>
    <w:p w14:paraId="6FCC13D7" w14:textId="374483B6" w:rsidR="001F2C06" w:rsidRPr="00AC2863" w:rsidRDefault="001F2C06" w:rsidP="001F2C06">
      <w:pPr>
        <w:ind w:left="993" w:firstLine="4536"/>
        <w:rPr>
          <w:rFonts w:ascii="Times New Roman" w:hAnsi="Times New Roman" w:cs="Times New Roman"/>
          <w:szCs w:val="24"/>
          <w:u w:val="single"/>
        </w:rPr>
      </w:pPr>
      <w:r w:rsidRPr="00AC2863">
        <w:rPr>
          <w:rFonts w:ascii="Times New Roman" w:hAnsi="Times New Roman" w:cs="Times New Roman"/>
          <w:szCs w:val="24"/>
          <w:u w:val="single"/>
        </w:rPr>
        <w:tab/>
      </w:r>
      <w:r w:rsidRPr="00AC2863">
        <w:rPr>
          <w:rFonts w:ascii="Times New Roman" w:hAnsi="Times New Roman" w:cs="Times New Roman"/>
          <w:szCs w:val="24"/>
          <w:u w:val="single"/>
        </w:rPr>
        <w:tab/>
      </w:r>
      <w:r w:rsidR="005A4C55" w:rsidRPr="005A4C55">
        <w:rPr>
          <w:rFonts w:ascii="Times New Roman" w:eastAsia="Times New Roman" w:hAnsi="Times New Roman" w:cs="Times New Roman"/>
          <w:szCs w:val="24"/>
          <w:lang w:eastAsia="ru-RU"/>
        </w:rPr>
        <w:fldChar w:fldCharType="begin"/>
      </w:r>
      <w:r w:rsidR="005A4C55" w:rsidRPr="005A4C55">
        <w:rPr>
          <w:rFonts w:ascii="Times New Roman" w:eastAsia="Times New Roman" w:hAnsi="Times New Roman" w:cs="Times New Roman"/>
          <w:szCs w:val="24"/>
          <w:lang w:eastAsia="ru-RU"/>
        </w:rPr>
        <w:instrText xml:space="preserve"> INCLUDEPICTURE "/var/folders/8s/11zzctq92jb_3kb37p0jb12c0000gq/T/com.microsoft.Word/WebArchiveCopyPasteTempFiles/page1image1470078816" \* MERGEFORMATINET </w:instrText>
      </w:r>
      <w:r w:rsidR="005A4C55" w:rsidRPr="005A4C55">
        <w:rPr>
          <w:rFonts w:ascii="Times New Roman" w:eastAsia="Times New Roman" w:hAnsi="Times New Roman" w:cs="Times New Roman"/>
          <w:szCs w:val="24"/>
          <w:lang w:eastAsia="ru-RU"/>
        </w:rPr>
        <w:fldChar w:fldCharType="separate"/>
      </w:r>
      <w:r w:rsidR="005A4C55" w:rsidRPr="005A4C55">
        <w:rPr>
          <w:rFonts w:ascii="Times New Roman" w:eastAsia="Times New Roman" w:hAnsi="Times New Roman" w:cs="Times New Roman"/>
          <w:noProof/>
          <w:szCs w:val="24"/>
          <w:lang w:eastAsia="ru-RU"/>
        </w:rPr>
        <w:drawing>
          <wp:inline distT="0" distB="0" distL="0" distR="0" wp14:anchorId="407A354E" wp14:editId="6A6B4640">
            <wp:extent cx="715352" cy="461749"/>
            <wp:effectExtent l="0" t="0" r="0" b="0"/>
            <wp:docPr id="50" name="Рисунок 50" descr="page1image147007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4700788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203" cy="493927"/>
                    </a:xfrm>
                    <a:prstGeom prst="rect">
                      <a:avLst/>
                    </a:prstGeom>
                    <a:noFill/>
                    <a:ln>
                      <a:noFill/>
                    </a:ln>
                  </pic:spPr>
                </pic:pic>
              </a:graphicData>
            </a:graphic>
          </wp:inline>
        </w:drawing>
      </w:r>
      <w:r w:rsidR="005A4C55" w:rsidRPr="005A4C55">
        <w:rPr>
          <w:rFonts w:ascii="Times New Roman" w:eastAsia="Times New Roman" w:hAnsi="Times New Roman" w:cs="Times New Roman"/>
          <w:szCs w:val="24"/>
          <w:lang w:eastAsia="ru-RU"/>
        </w:rPr>
        <w:fldChar w:fldCharType="end"/>
      </w:r>
      <w:r w:rsidRPr="00AC2863">
        <w:rPr>
          <w:rFonts w:ascii="Times New Roman" w:hAnsi="Times New Roman" w:cs="Times New Roman"/>
          <w:szCs w:val="24"/>
          <w:u w:val="single"/>
        </w:rPr>
        <w:tab/>
      </w:r>
      <w:r w:rsidRPr="00AC2863">
        <w:rPr>
          <w:rFonts w:ascii="Times New Roman" w:hAnsi="Times New Roman" w:cs="Times New Roman"/>
          <w:szCs w:val="24"/>
          <w:u w:val="single"/>
        </w:rPr>
        <w:tab/>
      </w:r>
    </w:p>
    <w:p w14:paraId="03220CBB" w14:textId="77777777" w:rsidR="001F2C06" w:rsidRPr="00AC2863" w:rsidRDefault="001F2C06" w:rsidP="001F2C06">
      <w:pPr>
        <w:ind w:left="993" w:firstLine="4536"/>
        <w:rPr>
          <w:rFonts w:ascii="Times New Roman" w:hAnsi="Times New Roman" w:cs="Times New Roman"/>
          <w:i/>
          <w:szCs w:val="24"/>
          <w:vertAlign w:val="superscript"/>
        </w:rPr>
      </w:pPr>
      <w:r w:rsidRPr="00AC2863">
        <w:rPr>
          <w:rFonts w:ascii="Times New Roman" w:hAnsi="Times New Roman" w:cs="Times New Roman"/>
          <w:i/>
          <w:szCs w:val="24"/>
          <w:vertAlign w:val="superscript"/>
        </w:rPr>
        <w:t>(подпись)</w:t>
      </w:r>
    </w:p>
    <w:p w14:paraId="4C4F0B85" w14:textId="77777777" w:rsidR="001F2C06" w:rsidRPr="00AC2863" w:rsidRDefault="001F2C06" w:rsidP="001F2C06">
      <w:pPr>
        <w:ind w:left="993" w:firstLine="4536"/>
        <w:rPr>
          <w:rFonts w:ascii="Times New Roman" w:hAnsi="Times New Roman" w:cs="Times New Roman"/>
          <w:szCs w:val="24"/>
        </w:rPr>
      </w:pPr>
    </w:p>
    <w:p w14:paraId="0F79BFE5" w14:textId="77777777" w:rsidR="001F2C06" w:rsidRPr="00AC2863" w:rsidRDefault="001F2C06" w:rsidP="001F2C06">
      <w:pPr>
        <w:ind w:left="993" w:firstLine="4536"/>
        <w:rPr>
          <w:rFonts w:ascii="Times New Roman" w:hAnsi="Times New Roman" w:cs="Times New Roman"/>
          <w:szCs w:val="24"/>
        </w:rPr>
      </w:pPr>
      <w:bookmarkStart w:id="9" w:name="_Toc481625427"/>
      <w:bookmarkStart w:id="10" w:name="_Toc481625766"/>
      <w:bookmarkStart w:id="11" w:name="_Toc481625789"/>
      <w:r w:rsidRPr="00AC2863">
        <w:rPr>
          <w:rFonts w:ascii="Times New Roman" w:hAnsi="Times New Roman" w:cs="Times New Roman"/>
          <w:szCs w:val="24"/>
        </w:rPr>
        <w:t>Научный руководитель:</w:t>
      </w:r>
      <w:bookmarkEnd w:id="9"/>
      <w:bookmarkEnd w:id="10"/>
      <w:bookmarkEnd w:id="11"/>
    </w:p>
    <w:p w14:paraId="4CC35EC0" w14:textId="46538E07" w:rsidR="001F2C06" w:rsidRDefault="001F2C06" w:rsidP="001F2C06">
      <w:pPr>
        <w:ind w:left="993" w:firstLine="4536"/>
        <w:rPr>
          <w:rFonts w:ascii="Times New Roman" w:hAnsi="Times New Roman" w:cs="Times New Roman"/>
        </w:rPr>
      </w:pPr>
      <w:proofErr w:type="spellStart"/>
      <w:r>
        <w:rPr>
          <w:rFonts w:ascii="Times New Roman" w:hAnsi="Times New Roman" w:cs="Times New Roman"/>
        </w:rPr>
        <w:t>Зятчин</w:t>
      </w:r>
      <w:proofErr w:type="spellEnd"/>
      <w:r>
        <w:rPr>
          <w:rFonts w:ascii="Times New Roman" w:hAnsi="Times New Roman" w:cs="Times New Roman"/>
        </w:rPr>
        <w:t xml:space="preserve"> Андрей Васильевич</w:t>
      </w:r>
    </w:p>
    <w:p w14:paraId="7DEB22B6" w14:textId="409F9275" w:rsidR="009531C9" w:rsidRPr="00621C25" w:rsidRDefault="00621C25" w:rsidP="009531C9">
      <w:pPr>
        <w:tabs>
          <w:tab w:val="left" w:pos="6776"/>
          <w:tab w:val="right" w:pos="9349"/>
        </w:tabs>
        <w:spacing w:line="240" w:lineRule="auto"/>
        <w:ind w:firstLine="0"/>
        <w:jc w:val="left"/>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ab/>
      </w:r>
      <w:r w:rsidRPr="00621C25">
        <w:rPr>
          <w:rFonts w:ascii="Times New Roman" w:eastAsia="Times New Roman" w:hAnsi="Times New Roman" w:cs="Times New Roman"/>
          <w:szCs w:val="24"/>
          <w:lang w:eastAsia="ru-RU"/>
        </w:rPr>
        <w:fldChar w:fldCharType="begin"/>
      </w:r>
      <w:r w:rsidRPr="00621C25">
        <w:rPr>
          <w:rFonts w:ascii="Times New Roman" w:eastAsia="Times New Roman" w:hAnsi="Times New Roman" w:cs="Times New Roman"/>
          <w:szCs w:val="24"/>
          <w:lang w:eastAsia="ru-RU"/>
        </w:rPr>
        <w:instrText xml:space="preserve"> INCLUDEPICTURE "/var/folders/8s/11zzctq92jb_3kb37p0jb12c0000gq/T/com.microsoft.Word/WebArchiveCopyPasteTempFiles/page1image9441136" \* MERGEFORMATINET </w:instrText>
      </w:r>
      <w:r w:rsidRPr="00621C25">
        <w:rPr>
          <w:rFonts w:ascii="Times New Roman" w:eastAsia="Times New Roman" w:hAnsi="Times New Roman" w:cs="Times New Roman"/>
          <w:szCs w:val="24"/>
          <w:lang w:eastAsia="ru-RU"/>
        </w:rPr>
        <w:fldChar w:fldCharType="separate"/>
      </w:r>
      <w:r w:rsidRPr="00621C25">
        <w:rPr>
          <w:rFonts w:ascii="Times New Roman" w:eastAsia="Times New Roman" w:hAnsi="Times New Roman" w:cs="Times New Roman"/>
          <w:noProof/>
          <w:szCs w:val="24"/>
          <w:lang w:eastAsia="ru-RU"/>
        </w:rPr>
        <w:drawing>
          <wp:inline distT="0" distB="0" distL="0" distR="0" wp14:anchorId="159F66F1" wp14:editId="1F3CFB0D">
            <wp:extent cx="1459865" cy="568325"/>
            <wp:effectExtent l="0" t="0" r="635" b="0"/>
            <wp:docPr id="84" name="Рисунок 84" descr="page1image944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9441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865" cy="568325"/>
                    </a:xfrm>
                    <a:prstGeom prst="rect">
                      <a:avLst/>
                    </a:prstGeom>
                    <a:noFill/>
                    <a:ln>
                      <a:noFill/>
                    </a:ln>
                  </pic:spPr>
                </pic:pic>
              </a:graphicData>
            </a:graphic>
          </wp:inline>
        </w:drawing>
      </w:r>
      <w:r w:rsidRPr="00621C25">
        <w:rPr>
          <w:rFonts w:ascii="Times New Roman" w:eastAsia="Times New Roman" w:hAnsi="Times New Roman" w:cs="Times New Roman"/>
          <w:szCs w:val="24"/>
          <w:lang w:eastAsia="ru-RU"/>
        </w:rPr>
        <w:fldChar w:fldCharType="end"/>
      </w:r>
    </w:p>
    <w:p w14:paraId="4BA3F825" w14:textId="77777777" w:rsidR="001F2C06" w:rsidRPr="00AC2863" w:rsidRDefault="001F2C06" w:rsidP="001F2C06">
      <w:pPr>
        <w:ind w:left="993" w:firstLine="4536"/>
        <w:rPr>
          <w:rFonts w:ascii="Times New Roman" w:hAnsi="Times New Roman" w:cs="Times New Roman"/>
          <w:i/>
          <w:szCs w:val="24"/>
          <w:vertAlign w:val="superscript"/>
        </w:rPr>
      </w:pPr>
      <w:r w:rsidRPr="00AC2863">
        <w:rPr>
          <w:rFonts w:ascii="Times New Roman" w:hAnsi="Times New Roman" w:cs="Times New Roman"/>
          <w:i/>
          <w:szCs w:val="24"/>
          <w:vertAlign w:val="superscript"/>
        </w:rPr>
        <w:t>(подпись)</w:t>
      </w:r>
    </w:p>
    <w:p w14:paraId="6C7391F5" w14:textId="77777777" w:rsidR="001F2C06" w:rsidRDefault="001F2C06" w:rsidP="001F2C06">
      <w:pPr>
        <w:rPr>
          <w:rFonts w:ascii="Times New Roman" w:hAnsi="Times New Roman" w:cs="Times New Roman"/>
        </w:rPr>
      </w:pPr>
    </w:p>
    <w:p w14:paraId="28B36123" w14:textId="77777777" w:rsidR="001F2C06" w:rsidRDefault="001F2C06" w:rsidP="001F2C06">
      <w:pPr>
        <w:jc w:val="center"/>
        <w:rPr>
          <w:rFonts w:ascii="Times New Roman" w:hAnsi="Times New Roman" w:cs="Times New Roman"/>
        </w:rPr>
      </w:pPr>
    </w:p>
    <w:p w14:paraId="30FA941B" w14:textId="44C27389" w:rsidR="001F2C06" w:rsidRDefault="001F2C06" w:rsidP="009531C9">
      <w:pPr>
        <w:ind w:firstLine="0"/>
        <w:rPr>
          <w:rFonts w:ascii="Times New Roman" w:hAnsi="Times New Roman" w:cs="Times New Roman"/>
        </w:rPr>
      </w:pPr>
    </w:p>
    <w:p w14:paraId="72D73139" w14:textId="44884B79" w:rsidR="009531C9" w:rsidRDefault="009531C9" w:rsidP="009531C9">
      <w:pPr>
        <w:ind w:firstLine="0"/>
        <w:rPr>
          <w:rFonts w:ascii="Times New Roman" w:hAnsi="Times New Roman" w:cs="Times New Roman"/>
        </w:rPr>
      </w:pPr>
    </w:p>
    <w:p w14:paraId="5D5A6362" w14:textId="77777777" w:rsidR="009531C9" w:rsidRDefault="009531C9" w:rsidP="009531C9">
      <w:pPr>
        <w:ind w:firstLine="0"/>
        <w:rPr>
          <w:rFonts w:ascii="Times New Roman" w:hAnsi="Times New Roman" w:cs="Times New Roman"/>
        </w:rPr>
      </w:pPr>
    </w:p>
    <w:p w14:paraId="1810933F" w14:textId="5B42E84B" w:rsidR="001F2C06" w:rsidRDefault="001F2C06" w:rsidP="001F2C06">
      <w:pPr>
        <w:ind w:firstLine="0"/>
        <w:jc w:val="center"/>
        <w:rPr>
          <w:rFonts w:ascii="Times New Roman" w:hAnsi="Times New Roman" w:cs="Times New Roman"/>
          <w:szCs w:val="24"/>
        </w:rPr>
      </w:pPr>
      <w:r w:rsidRPr="00AC2863">
        <w:rPr>
          <w:rFonts w:ascii="Times New Roman" w:hAnsi="Times New Roman" w:cs="Times New Roman"/>
          <w:szCs w:val="24"/>
        </w:rPr>
        <w:t>Санкт-Петербург</w:t>
      </w:r>
    </w:p>
    <w:p w14:paraId="215904BA" w14:textId="698EA05F" w:rsidR="00DD6E98" w:rsidRDefault="0016610F" w:rsidP="00DD6E98">
      <w:pPr>
        <w:ind w:firstLine="0"/>
        <w:jc w:val="center"/>
        <w:rPr>
          <w:rFonts w:ascii="Times New Roman" w:hAnsi="Times New Roman" w:cs="Times New Roman"/>
          <w:szCs w:val="24"/>
        </w:rPr>
        <w:sectPr w:rsidR="00DD6E98" w:rsidSect="00DD6E98">
          <w:headerReference w:type="default" r:id="rId10"/>
          <w:footerReference w:type="even" r:id="rId11"/>
          <w:footerReference w:type="default" r:id="rId12"/>
          <w:pgSz w:w="11900" w:h="16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Cs w:val="24"/>
        </w:rPr>
        <w:t>202</w:t>
      </w:r>
      <w:r w:rsidR="00DD6E98">
        <w:rPr>
          <w:rFonts w:ascii="Times New Roman" w:hAnsi="Times New Roman" w:cs="Times New Roman"/>
          <w:szCs w:val="24"/>
        </w:rPr>
        <w:t>1</w:t>
      </w:r>
    </w:p>
    <w:p w14:paraId="32B14AEB" w14:textId="6F1727F0" w:rsidR="00DD6E98" w:rsidRDefault="00DD6E98" w:rsidP="00DD6E98">
      <w:pPr>
        <w:ind w:firstLine="0"/>
        <w:rPr>
          <w:rFonts w:ascii="Times New Roman" w:hAnsi="Times New Roman" w:cs="Times New Roman"/>
          <w:szCs w:val="24"/>
        </w:rPr>
        <w:sectPr w:rsidR="00DD6E98" w:rsidSect="0016610F">
          <w:pgSz w:w="11900" w:h="16840"/>
          <w:pgMar w:top="1134" w:right="850" w:bottom="1134" w:left="1701" w:header="708" w:footer="708" w:gutter="0"/>
          <w:cols w:space="708"/>
          <w:titlePg/>
          <w:docGrid w:linePitch="360"/>
        </w:sectPr>
      </w:pPr>
    </w:p>
    <w:p w14:paraId="14BA8F38" w14:textId="383DF173" w:rsidR="001F2C06" w:rsidRPr="00AC2863" w:rsidRDefault="001F2C06" w:rsidP="001F2C06">
      <w:pPr>
        <w:ind w:firstLine="0"/>
        <w:rPr>
          <w:rFonts w:ascii="Times New Roman" w:hAnsi="Times New Roman" w:cs="Times New Roman"/>
          <w:szCs w:val="24"/>
        </w:rPr>
      </w:pPr>
      <w:r w:rsidRPr="00AC2863">
        <w:rPr>
          <w:rFonts w:ascii="Times New Roman" w:hAnsi="Times New Roman" w:cs="Times New Roman"/>
          <w:szCs w:val="24"/>
        </w:rPr>
        <w:t>ЗАЯВЛЕНИЕ О САМОСТОЯТЕЛЬНОМ ХАРАКТЕРЕ ГОДОВОЙ КУРСОВОЙ РАБОТЫ</w:t>
      </w:r>
    </w:p>
    <w:p w14:paraId="54150DE4" w14:textId="29F2D688" w:rsidR="001F2C06" w:rsidRPr="00532168" w:rsidRDefault="001F2C06" w:rsidP="001F2C06">
      <w:pPr>
        <w:ind w:firstLine="708"/>
        <w:rPr>
          <w:rFonts w:ascii="Times New Roman" w:eastAsia="Times New Roman" w:hAnsi="Times New Roman" w:cs="Times New Roman"/>
          <w:szCs w:val="24"/>
        </w:rPr>
      </w:pPr>
      <w:r w:rsidRPr="00AC2863">
        <w:rPr>
          <w:rFonts w:ascii="Times New Roman" w:hAnsi="Times New Roman" w:cs="Times New Roman"/>
          <w:szCs w:val="24"/>
        </w:rPr>
        <w:t xml:space="preserve">Я, </w:t>
      </w:r>
      <w:proofErr w:type="spellStart"/>
      <w:r w:rsidRPr="00AC2863">
        <w:rPr>
          <w:rFonts w:ascii="Times New Roman" w:hAnsi="Times New Roman" w:cs="Times New Roman"/>
          <w:szCs w:val="24"/>
        </w:rPr>
        <w:t>Альтова</w:t>
      </w:r>
      <w:proofErr w:type="spellEnd"/>
      <w:r w:rsidRPr="00AC2863">
        <w:rPr>
          <w:rFonts w:ascii="Times New Roman" w:hAnsi="Times New Roman" w:cs="Times New Roman"/>
          <w:szCs w:val="24"/>
        </w:rPr>
        <w:t xml:space="preserve"> Варвара Павловна, студентка </w:t>
      </w:r>
      <w:r>
        <w:rPr>
          <w:rFonts w:ascii="Times New Roman" w:hAnsi="Times New Roman" w:cs="Times New Roman"/>
        </w:rPr>
        <w:t>4</w:t>
      </w:r>
      <w:r w:rsidRPr="00AC2863">
        <w:rPr>
          <w:rFonts w:ascii="Times New Roman" w:hAnsi="Times New Roman" w:cs="Times New Roman"/>
          <w:szCs w:val="24"/>
        </w:rPr>
        <w:t xml:space="preserve"> курса направления </w:t>
      </w:r>
      <w:r w:rsidR="006E5BAB">
        <w:rPr>
          <w:rFonts w:ascii="Times New Roman" w:hAnsi="Times New Roman" w:cs="Times New Roman"/>
          <w:szCs w:val="24"/>
        </w:rPr>
        <w:t>«</w:t>
      </w:r>
      <w:r w:rsidRPr="00AC2863">
        <w:rPr>
          <w:rFonts w:ascii="Times New Roman" w:hAnsi="Times New Roman" w:cs="Times New Roman"/>
          <w:szCs w:val="24"/>
        </w:rPr>
        <w:t>Логистика</w:t>
      </w:r>
      <w:r w:rsidR="006E5BAB">
        <w:rPr>
          <w:rFonts w:ascii="Times New Roman" w:hAnsi="Times New Roman" w:cs="Times New Roman"/>
          <w:szCs w:val="24"/>
        </w:rPr>
        <w:t>»</w:t>
      </w:r>
      <w:r w:rsidRPr="00AC2863">
        <w:rPr>
          <w:rFonts w:ascii="Times New Roman" w:hAnsi="Times New Roman" w:cs="Times New Roman"/>
          <w:szCs w:val="24"/>
        </w:rPr>
        <w:t xml:space="preserve">, Института «Высшая школа менеджмента» СПбГУ, подтверждаю, что в моей </w:t>
      </w:r>
      <w:r>
        <w:rPr>
          <w:rFonts w:ascii="Times New Roman" w:hAnsi="Times New Roman" w:cs="Times New Roman"/>
        </w:rPr>
        <w:t xml:space="preserve">выпускной квалификационной </w:t>
      </w:r>
      <w:r w:rsidRPr="00AC2863">
        <w:rPr>
          <w:rFonts w:ascii="Times New Roman" w:hAnsi="Times New Roman" w:cs="Times New Roman"/>
          <w:szCs w:val="24"/>
        </w:rPr>
        <w:t>работе на тему: «</w:t>
      </w:r>
      <w:r w:rsidRPr="00DD5021">
        <w:rPr>
          <w:rFonts w:ascii="Times New Roman" w:eastAsia="Times New Roman" w:hAnsi="Times New Roman" w:cs="Times New Roman"/>
        </w:rPr>
        <w:t xml:space="preserve">Выбор поставщика </w:t>
      </w:r>
      <w:r w:rsidR="006E5BAB">
        <w:rPr>
          <w:rFonts w:ascii="Times New Roman" w:eastAsia="Times New Roman" w:hAnsi="Times New Roman" w:cs="Times New Roman"/>
        </w:rPr>
        <w:t xml:space="preserve">светового и звукового </w:t>
      </w:r>
      <w:r w:rsidRPr="00DD5021">
        <w:rPr>
          <w:rFonts w:ascii="Times New Roman" w:eastAsia="Times New Roman" w:hAnsi="Times New Roman" w:cs="Times New Roman"/>
        </w:rPr>
        <w:t xml:space="preserve">оборудования для организации </w:t>
      </w:r>
      <w:r w:rsidR="006E5BAB">
        <w:rPr>
          <w:rFonts w:ascii="Times New Roman" w:eastAsia="Times New Roman" w:hAnsi="Times New Roman" w:cs="Times New Roman"/>
        </w:rPr>
        <w:t xml:space="preserve">массовых </w:t>
      </w:r>
      <w:r w:rsidRPr="00DD5021">
        <w:rPr>
          <w:rFonts w:ascii="Times New Roman" w:eastAsia="Times New Roman" w:hAnsi="Times New Roman" w:cs="Times New Roman"/>
        </w:rPr>
        <w:t>развлекательн</w:t>
      </w:r>
      <w:r w:rsidR="006E5BAB">
        <w:rPr>
          <w:rFonts w:ascii="Times New Roman" w:eastAsia="Times New Roman" w:hAnsi="Times New Roman" w:cs="Times New Roman"/>
        </w:rPr>
        <w:t>ых</w:t>
      </w:r>
      <w:r w:rsidRPr="00DD5021">
        <w:rPr>
          <w:rFonts w:ascii="Times New Roman" w:eastAsia="Times New Roman" w:hAnsi="Times New Roman" w:cs="Times New Roman"/>
        </w:rPr>
        <w:t xml:space="preserve"> мероприяти</w:t>
      </w:r>
      <w:r w:rsidR="006E5BAB">
        <w:rPr>
          <w:rFonts w:ascii="Times New Roman" w:eastAsia="Times New Roman" w:hAnsi="Times New Roman" w:cs="Times New Roman"/>
        </w:rPr>
        <w:t>й «</w:t>
      </w:r>
      <w:r w:rsidR="006E5BAB">
        <w:rPr>
          <w:rFonts w:ascii="Times New Roman" w:eastAsia="Times New Roman" w:hAnsi="Times New Roman" w:cs="Times New Roman"/>
          <w:lang w:val="en-US"/>
        </w:rPr>
        <w:t>LV</w:t>
      </w:r>
      <w:r w:rsidR="006E5BAB" w:rsidRPr="006E5BAB">
        <w:rPr>
          <w:rFonts w:ascii="Times New Roman" w:eastAsia="Times New Roman" w:hAnsi="Times New Roman" w:cs="Times New Roman"/>
        </w:rPr>
        <w:t xml:space="preserve"> </w:t>
      </w:r>
      <w:r w:rsidR="006E5BAB">
        <w:rPr>
          <w:rFonts w:ascii="Times New Roman" w:eastAsia="Times New Roman" w:hAnsi="Times New Roman" w:cs="Times New Roman"/>
          <w:lang w:val="en-US"/>
        </w:rPr>
        <w:t>Party</w:t>
      </w:r>
      <w:r w:rsidR="006E5BAB">
        <w:rPr>
          <w:rFonts w:ascii="Times New Roman" w:eastAsia="Times New Roman" w:hAnsi="Times New Roman" w:cs="Times New Roman"/>
        </w:rPr>
        <w:t>»</w:t>
      </w:r>
      <w:r w:rsidRPr="00AC2863">
        <w:rPr>
          <w:rFonts w:ascii="Times New Roman" w:hAnsi="Times New Roman" w:cs="Times New Roman"/>
          <w:szCs w:val="24"/>
        </w:rPr>
        <w:t>», представленной для публичной защиты в июне 202</w:t>
      </w:r>
      <w:r>
        <w:rPr>
          <w:rFonts w:ascii="Times New Roman" w:hAnsi="Times New Roman" w:cs="Times New Roman"/>
        </w:rPr>
        <w:t>1</w:t>
      </w:r>
      <w:r w:rsidRPr="00AC2863">
        <w:rPr>
          <w:rFonts w:ascii="Times New Roman" w:hAnsi="Times New Roman" w:cs="Times New Roman"/>
          <w:szCs w:val="24"/>
        </w:rPr>
        <w:t xml:space="preserve"> г.,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Я ознакомлена с действующим в Институте «Высшая школа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w:t>
      </w:r>
      <w:r>
        <w:rPr>
          <w:rFonts w:ascii="Times New Roman" w:hAnsi="Times New Roman" w:cs="Times New Roman"/>
        </w:rPr>
        <w:t>выпускную квалификационную</w:t>
      </w:r>
      <w:r w:rsidRPr="00AC2863">
        <w:rPr>
          <w:rFonts w:ascii="Times New Roman" w:hAnsi="Times New Roman" w:cs="Times New Roman"/>
          <w:szCs w:val="24"/>
        </w:rPr>
        <w:t xml:space="preserve"> работу оценки «неудовлетворительно». </w:t>
      </w:r>
    </w:p>
    <w:p w14:paraId="46C2C6A9" w14:textId="77777777" w:rsidR="001F2C06" w:rsidRPr="00AC2863" w:rsidRDefault="001F2C06" w:rsidP="001F2C06">
      <w:pPr>
        <w:rPr>
          <w:rFonts w:ascii="Times New Roman" w:hAnsi="Times New Roman" w:cs="Times New Roman"/>
          <w:szCs w:val="24"/>
        </w:rPr>
      </w:pPr>
    </w:p>
    <w:p w14:paraId="7E3747B7" w14:textId="7A9D3000" w:rsidR="005A4C55" w:rsidRPr="005A4C55" w:rsidRDefault="00902A3D" w:rsidP="005A4C55">
      <w:pPr>
        <w:spacing w:line="240" w:lineRule="auto"/>
        <w:ind w:firstLine="0"/>
        <w:jc w:val="left"/>
        <w:rPr>
          <w:rFonts w:ascii="Times New Roman" w:eastAsia="Times New Roman" w:hAnsi="Times New Roman" w:cs="Times New Roman"/>
          <w:szCs w:val="24"/>
          <w:lang w:eastAsia="ru-RU"/>
        </w:rPr>
      </w:pPr>
      <w:proofErr w:type="spellStart"/>
      <w:r>
        <w:rPr>
          <w:rFonts w:ascii="Times New Roman" w:hAnsi="Times New Roman" w:cs="Times New Roman"/>
          <w:szCs w:val="24"/>
          <w:u w:val="single"/>
        </w:rPr>
        <w:t>Альтова</w:t>
      </w:r>
      <w:proofErr w:type="spellEnd"/>
      <w:r>
        <w:rPr>
          <w:rFonts w:ascii="Times New Roman" w:hAnsi="Times New Roman" w:cs="Times New Roman"/>
          <w:szCs w:val="24"/>
          <w:u w:val="single"/>
        </w:rPr>
        <w:t xml:space="preserve"> </w:t>
      </w:r>
      <w:r w:rsidR="001F2C06">
        <w:rPr>
          <w:rFonts w:ascii="Times New Roman" w:hAnsi="Times New Roman" w:cs="Times New Roman"/>
          <w:szCs w:val="24"/>
          <w:u w:val="single"/>
        </w:rPr>
        <w:t xml:space="preserve">Варвара Павловна </w:t>
      </w:r>
      <w:r w:rsidR="005A4C55">
        <w:rPr>
          <w:rFonts w:ascii="Times New Roman" w:hAnsi="Times New Roman" w:cs="Times New Roman"/>
          <w:szCs w:val="24"/>
          <w:u w:val="single"/>
        </w:rPr>
        <w:t xml:space="preserve">     </w:t>
      </w:r>
      <w:r w:rsidR="005A4C55" w:rsidRPr="005A4C55">
        <w:rPr>
          <w:rFonts w:ascii="Times New Roman" w:eastAsia="Times New Roman" w:hAnsi="Times New Roman" w:cs="Times New Roman"/>
          <w:szCs w:val="24"/>
          <w:lang w:eastAsia="ru-RU"/>
        </w:rPr>
        <w:fldChar w:fldCharType="begin"/>
      </w:r>
      <w:r w:rsidR="005A4C55" w:rsidRPr="005A4C55">
        <w:rPr>
          <w:rFonts w:ascii="Times New Roman" w:eastAsia="Times New Roman" w:hAnsi="Times New Roman" w:cs="Times New Roman"/>
          <w:szCs w:val="24"/>
          <w:lang w:eastAsia="ru-RU"/>
        </w:rPr>
        <w:instrText xml:space="preserve"> INCLUDEPICTURE "/var/folders/8s/11zzctq92jb_3kb37p0jb12c0000gq/T/com.microsoft.Word/WebArchiveCopyPasteTempFiles/page1image1470078816" \* MERGEFORMATINET </w:instrText>
      </w:r>
      <w:r w:rsidR="005A4C55" w:rsidRPr="005A4C55">
        <w:rPr>
          <w:rFonts w:ascii="Times New Roman" w:eastAsia="Times New Roman" w:hAnsi="Times New Roman" w:cs="Times New Roman"/>
          <w:szCs w:val="24"/>
          <w:lang w:eastAsia="ru-RU"/>
        </w:rPr>
        <w:fldChar w:fldCharType="separate"/>
      </w:r>
      <w:r w:rsidR="005A4C55" w:rsidRPr="005A4C55">
        <w:rPr>
          <w:rFonts w:ascii="Times New Roman" w:eastAsia="Times New Roman" w:hAnsi="Times New Roman" w:cs="Times New Roman"/>
          <w:noProof/>
          <w:szCs w:val="24"/>
          <w:lang w:eastAsia="ru-RU"/>
        </w:rPr>
        <w:drawing>
          <wp:inline distT="0" distB="0" distL="0" distR="0" wp14:anchorId="68401A21" wp14:editId="03510A40">
            <wp:extent cx="879527" cy="567721"/>
            <wp:effectExtent l="0" t="0" r="0" b="3810"/>
            <wp:docPr id="27" name="Рисунок 27" descr="page1image147007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4700788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332" cy="603097"/>
                    </a:xfrm>
                    <a:prstGeom prst="rect">
                      <a:avLst/>
                    </a:prstGeom>
                    <a:noFill/>
                    <a:ln>
                      <a:noFill/>
                    </a:ln>
                  </pic:spPr>
                </pic:pic>
              </a:graphicData>
            </a:graphic>
          </wp:inline>
        </w:drawing>
      </w:r>
      <w:r w:rsidR="005A4C55" w:rsidRPr="005A4C55">
        <w:rPr>
          <w:rFonts w:ascii="Times New Roman" w:eastAsia="Times New Roman" w:hAnsi="Times New Roman" w:cs="Times New Roman"/>
          <w:szCs w:val="24"/>
          <w:lang w:eastAsia="ru-RU"/>
        </w:rPr>
        <w:fldChar w:fldCharType="end"/>
      </w:r>
    </w:p>
    <w:p w14:paraId="2934D7CA" w14:textId="29C72E9E" w:rsidR="005A4C55" w:rsidRPr="005A4C55" w:rsidRDefault="005A4C55" w:rsidP="005A4C55">
      <w:pPr>
        <w:spacing w:line="240" w:lineRule="auto"/>
        <w:ind w:firstLine="0"/>
        <w:jc w:val="left"/>
        <w:rPr>
          <w:rFonts w:ascii="Times New Roman" w:eastAsia="Times New Roman" w:hAnsi="Times New Roman" w:cs="Times New Roman"/>
          <w:szCs w:val="24"/>
          <w:lang w:eastAsia="ru-RU"/>
        </w:rPr>
      </w:pPr>
    </w:p>
    <w:p w14:paraId="394C0B46" w14:textId="35F07BFC" w:rsidR="001F2C06" w:rsidRPr="00AC2863" w:rsidRDefault="001F2C06" w:rsidP="001F2C06">
      <w:pPr>
        <w:autoSpaceDE w:val="0"/>
        <w:autoSpaceDN w:val="0"/>
        <w:adjustRightInd w:val="0"/>
        <w:rPr>
          <w:rFonts w:ascii="Times New Roman" w:hAnsi="Times New Roman" w:cs="Times New Roman"/>
          <w:szCs w:val="24"/>
          <w:u w:val="single"/>
        </w:rPr>
      </w:pPr>
    </w:p>
    <w:p w14:paraId="35595A04" w14:textId="77777777" w:rsidR="001F2C06" w:rsidRPr="00AC2863" w:rsidRDefault="001F2C06" w:rsidP="001F2C06">
      <w:pPr>
        <w:autoSpaceDE w:val="0"/>
        <w:autoSpaceDN w:val="0"/>
        <w:adjustRightInd w:val="0"/>
        <w:rPr>
          <w:rFonts w:ascii="Times New Roman" w:hAnsi="Times New Roman" w:cs="Times New Roman"/>
          <w:i/>
          <w:iCs/>
          <w:szCs w:val="24"/>
        </w:rPr>
      </w:pPr>
      <w:r w:rsidRPr="00AC2863">
        <w:rPr>
          <w:rFonts w:ascii="Times New Roman" w:hAnsi="Times New Roman" w:cs="Times New Roman"/>
          <w:i/>
          <w:iCs/>
          <w:szCs w:val="24"/>
        </w:rPr>
        <w:t>(подпись студента с расшифровкой)</w:t>
      </w:r>
    </w:p>
    <w:p w14:paraId="3FDF2046" w14:textId="77777777" w:rsidR="001F2C06" w:rsidRPr="00AC2863" w:rsidRDefault="001F2C06" w:rsidP="001F2C06">
      <w:pPr>
        <w:rPr>
          <w:rFonts w:ascii="Times New Roman" w:hAnsi="Times New Roman" w:cs="Times New Roman"/>
          <w:szCs w:val="24"/>
        </w:rPr>
      </w:pPr>
    </w:p>
    <w:p w14:paraId="6DE5E895" w14:textId="28DB393B" w:rsidR="001F2C06" w:rsidRPr="00AC2863" w:rsidRDefault="00621C25" w:rsidP="001F2C06">
      <w:pPr>
        <w:autoSpaceDE w:val="0"/>
        <w:autoSpaceDN w:val="0"/>
        <w:adjustRightInd w:val="0"/>
        <w:rPr>
          <w:rFonts w:ascii="Times New Roman" w:hAnsi="Times New Roman" w:cs="Times New Roman"/>
          <w:szCs w:val="24"/>
          <w:u w:val="single"/>
        </w:rPr>
      </w:pPr>
      <w:r>
        <w:rPr>
          <w:rFonts w:ascii="Times New Roman" w:hAnsi="Times New Roman" w:cs="Times New Roman"/>
          <w:u w:val="single"/>
        </w:rPr>
        <w:t>02</w:t>
      </w:r>
      <w:r w:rsidR="001F2C06">
        <w:rPr>
          <w:rFonts w:ascii="Times New Roman" w:hAnsi="Times New Roman" w:cs="Times New Roman"/>
          <w:szCs w:val="24"/>
          <w:u w:val="single"/>
        </w:rPr>
        <w:t>.0</w:t>
      </w:r>
      <w:r>
        <w:rPr>
          <w:rFonts w:ascii="Times New Roman" w:hAnsi="Times New Roman" w:cs="Times New Roman"/>
          <w:u w:val="single"/>
        </w:rPr>
        <w:t>6</w:t>
      </w:r>
      <w:r w:rsidR="001F2C06">
        <w:rPr>
          <w:rFonts w:ascii="Times New Roman" w:hAnsi="Times New Roman" w:cs="Times New Roman"/>
          <w:szCs w:val="24"/>
          <w:u w:val="single"/>
        </w:rPr>
        <w:t>.202</w:t>
      </w:r>
      <w:r w:rsidR="001F2C06">
        <w:rPr>
          <w:rFonts w:ascii="Times New Roman" w:hAnsi="Times New Roman" w:cs="Times New Roman"/>
          <w:u w:val="single"/>
        </w:rPr>
        <w:t>1</w:t>
      </w:r>
      <w:r w:rsidR="001F2C06">
        <w:rPr>
          <w:rFonts w:ascii="Times New Roman" w:hAnsi="Times New Roman" w:cs="Times New Roman"/>
          <w:szCs w:val="24"/>
          <w:u w:val="single"/>
        </w:rPr>
        <w:t xml:space="preserve"> г</w:t>
      </w:r>
      <w:r w:rsidR="00902A3D">
        <w:rPr>
          <w:rFonts w:ascii="Times New Roman" w:hAnsi="Times New Roman" w:cs="Times New Roman"/>
          <w:szCs w:val="24"/>
          <w:u w:val="single"/>
        </w:rPr>
        <w:t>.</w:t>
      </w:r>
    </w:p>
    <w:p w14:paraId="28187D17" w14:textId="77777777" w:rsidR="001F2C06" w:rsidRPr="00AC2863" w:rsidRDefault="001F2C06" w:rsidP="001F2C06">
      <w:pPr>
        <w:autoSpaceDE w:val="0"/>
        <w:autoSpaceDN w:val="0"/>
        <w:adjustRightInd w:val="0"/>
        <w:rPr>
          <w:rFonts w:ascii="Times New Roman" w:hAnsi="Times New Roman" w:cs="Times New Roman"/>
          <w:i/>
          <w:iCs/>
          <w:szCs w:val="24"/>
        </w:rPr>
      </w:pPr>
      <w:r w:rsidRPr="00AC2863">
        <w:rPr>
          <w:rFonts w:ascii="Times New Roman" w:hAnsi="Times New Roman" w:cs="Times New Roman"/>
          <w:i/>
          <w:iCs/>
          <w:szCs w:val="24"/>
        </w:rPr>
        <w:t>(дата)</w:t>
      </w:r>
    </w:p>
    <w:p w14:paraId="4E8390A1" w14:textId="73B062AE" w:rsidR="00837450" w:rsidRDefault="001F2C06" w:rsidP="001F2C06">
      <w:pPr>
        <w:rPr>
          <w:rFonts w:ascii="Times New Roman" w:hAnsi="Times New Roman" w:cs="Times New Roman"/>
          <w:b/>
          <w:bCs/>
        </w:rPr>
      </w:pPr>
      <w:r w:rsidRPr="00C12063">
        <w:rPr>
          <w:rFonts w:ascii="Helvetica Neue" w:eastAsia="Times New Roman" w:hAnsi="Helvetica Neue" w:cs="Times New Roman"/>
          <w:color w:val="000000"/>
          <w:sz w:val="20"/>
          <w:szCs w:val="20"/>
          <w:lang w:eastAsia="ru-RU"/>
        </w:rPr>
        <w:br/>
      </w:r>
      <w:r w:rsidRPr="00C12063">
        <w:rPr>
          <w:rFonts w:ascii="Helvetica Neue" w:eastAsia="Times New Roman" w:hAnsi="Helvetica Neue" w:cs="Times New Roman"/>
          <w:color w:val="000000"/>
          <w:sz w:val="20"/>
          <w:szCs w:val="20"/>
          <w:lang w:eastAsia="ru-RU"/>
        </w:rPr>
        <w:br/>
      </w:r>
    </w:p>
    <w:p w14:paraId="754CDDD8" w14:textId="77777777" w:rsidR="0016610F" w:rsidRDefault="00837450">
      <w:pPr>
        <w:spacing w:line="240" w:lineRule="auto"/>
        <w:ind w:firstLine="0"/>
        <w:jc w:val="left"/>
        <w:rPr>
          <w:rFonts w:ascii="Times New Roman" w:hAnsi="Times New Roman" w:cs="Times New Roman"/>
          <w:b/>
          <w:bCs/>
        </w:rPr>
        <w:sectPr w:rsidR="0016610F" w:rsidSect="0016610F">
          <w:type w:val="continuous"/>
          <w:pgSz w:w="11900" w:h="16840"/>
          <w:pgMar w:top="1134" w:right="850" w:bottom="1134" w:left="1701" w:header="708" w:footer="708" w:gutter="0"/>
          <w:cols w:space="708"/>
          <w:docGrid w:linePitch="360"/>
        </w:sectPr>
      </w:pPr>
      <w:r>
        <w:rPr>
          <w:rFonts w:ascii="Times New Roman" w:hAnsi="Times New Roman" w:cs="Times New Roman"/>
          <w:b/>
          <w:bCs/>
        </w:rPr>
        <w:br w:type="page"/>
      </w:r>
    </w:p>
    <w:p w14:paraId="23F924A4" w14:textId="289B9FC4" w:rsidR="0016610F" w:rsidRDefault="0016610F">
      <w:pPr>
        <w:spacing w:line="240" w:lineRule="auto"/>
        <w:ind w:firstLine="0"/>
        <w:jc w:val="left"/>
        <w:rPr>
          <w:rFonts w:ascii="Times New Roman" w:hAnsi="Times New Roman" w:cs="Times New Roman"/>
          <w:b/>
          <w:bCs/>
        </w:rPr>
        <w:sectPr w:rsidR="0016610F" w:rsidSect="0016610F">
          <w:footerReference w:type="default" r:id="rId13"/>
          <w:type w:val="continuous"/>
          <w:pgSz w:w="11900" w:h="16840"/>
          <w:pgMar w:top="1134" w:right="850" w:bottom="1134" w:left="1701" w:header="708" w:footer="708" w:gutter="0"/>
          <w:cols w:space="708"/>
          <w:docGrid w:linePitch="360"/>
        </w:sectPr>
      </w:pPr>
    </w:p>
    <w:p w14:paraId="50C6AD56" w14:textId="6E829E20" w:rsidR="00837450" w:rsidRDefault="00837450">
      <w:pPr>
        <w:spacing w:line="240" w:lineRule="auto"/>
        <w:ind w:firstLine="0"/>
        <w:jc w:val="left"/>
        <w:rPr>
          <w:rFonts w:ascii="Times New Roman" w:hAnsi="Times New Roman" w:cs="Times New Roman"/>
          <w:b/>
          <w:bCs/>
        </w:rPr>
      </w:pPr>
    </w:p>
    <w:sdt>
      <w:sdtPr>
        <w:rPr>
          <w:rFonts w:asciiTheme="minorHAnsi" w:eastAsiaTheme="minorHAnsi" w:hAnsiTheme="minorHAnsi" w:cs="Times New Roman"/>
          <w:color w:val="auto"/>
          <w:sz w:val="24"/>
          <w:szCs w:val="22"/>
        </w:rPr>
        <w:id w:val="-618612125"/>
        <w:docPartObj>
          <w:docPartGallery w:val="Table of Contents"/>
          <w:docPartUnique/>
        </w:docPartObj>
      </w:sdtPr>
      <w:sdtEndPr>
        <w:rPr>
          <w:b/>
          <w:bCs/>
          <w:noProof/>
        </w:rPr>
      </w:sdtEndPr>
      <w:sdtContent>
        <w:p w14:paraId="3B8AF528" w14:textId="78243E02" w:rsidR="00837450" w:rsidRPr="00B07EC4" w:rsidRDefault="00166339" w:rsidP="004E2E0D">
          <w:pPr>
            <w:pStyle w:val="af2"/>
            <w:rPr>
              <w:rFonts w:cs="Times New Roman"/>
              <w:b/>
              <w:color w:val="000000" w:themeColor="text1"/>
              <w:sz w:val="28"/>
              <w:szCs w:val="24"/>
            </w:rPr>
          </w:pPr>
          <w:r w:rsidRPr="00B07EC4">
            <w:rPr>
              <w:rFonts w:cs="Times New Roman"/>
              <w:b/>
              <w:color w:val="000000" w:themeColor="text1"/>
              <w:sz w:val="28"/>
              <w:szCs w:val="24"/>
            </w:rPr>
            <w:t>ОГЛАВЛЕНИЕ</w:t>
          </w:r>
        </w:p>
        <w:p w14:paraId="721BF9B1" w14:textId="66FEE918" w:rsidR="00B07EC4" w:rsidRPr="00B07EC4" w:rsidRDefault="00837450">
          <w:pPr>
            <w:pStyle w:val="12"/>
            <w:tabs>
              <w:tab w:val="right" w:leader="dot" w:pos="9339"/>
            </w:tabs>
            <w:rPr>
              <w:rFonts w:ascii="Times New Roman" w:eastAsiaTheme="minorEastAsia" w:hAnsi="Times New Roman" w:cs="Times New Roman"/>
              <w:b w:val="0"/>
              <w:noProof/>
              <w:lang w:eastAsia="ru-RU"/>
            </w:rPr>
          </w:pPr>
          <w:r w:rsidRPr="00B07EC4">
            <w:rPr>
              <w:rFonts w:ascii="Times New Roman" w:hAnsi="Times New Roman" w:cs="Times New Roman"/>
              <w:b w:val="0"/>
              <w:color w:val="000000" w:themeColor="text1"/>
            </w:rPr>
            <w:fldChar w:fldCharType="begin"/>
          </w:r>
          <w:r w:rsidRPr="00B07EC4">
            <w:rPr>
              <w:rFonts w:ascii="Times New Roman" w:hAnsi="Times New Roman" w:cs="Times New Roman"/>
              <w:color w:val="000000" w:themeColor="text1"/>
            </w:rPr>
            <w:instrText>TOC \o "1-3" \h \z \u</w:instrText>
          </w:r>
          <w:r w:rsidRPr="00B07EC4">
            <w:rPr>
              <w:rFonts w:ascii="Times New Roman" w:hAnsi="Times New Roman" w:cs="Times New Roman"/>
              <w:b w:val="0"/>
              <w:color w:val="000000" w:themeColor="text1"/>
            </w:rPr>
            <w:fldChar w:fldCharType="separate"/>
          </w:r>
          <w:hyperlink w:anchor="_Toc73569434" w:history="1">
            <w:r w:rsidR="00B07EC4" w:rsidRPr="00B07EC4">
              <w:rPr>
                <w:rStyle w:val="ac"/>
                <w:rFonts w:ascii="Times New Roman" w:hAnsi="Times New Roman" w:cs="Times New Roman"/>
                <w:noProof/>
              </w:rPr>
              <w:t>Введение</w:t>
            </w:r>
            <w:r w:rsidR="00B07EC4" w:rsidRPr="00B07EC4">
              <w:rPr>
                <w:rFonts w:ascii="Times New Roman" w:hAnsi="Times New Roman" w:cs="Times New Roman"/>
                <w:noProof/>
                <w:webHidden/>
              </w:rPr>
              <w:tab/>
            </w:r>
            <w:r w:rsidR="00B07EC4" w:rsidRPr="00B07EC4">
              <w:rPr>
                <w:rFonts w:ascii="Times New Roman" w:hAnsi="Times New Roman" w:cs="Times New Roman"/>
                <w:noProof/>
                <w:webHidden/>
              </w:rPr>
              <w:fldChar w:fldCharType="begin"/>
            </w:r>
            <w:r w:rsidR="00B07EC4" w:rsidRPr="00B07EC4">
              <w:rPr>
                <w:rFonts w:ascii="Times New Roman" w:hAnsi="Times New Roman" w:cs="Times New Roman"/>
                <w:noProof/>
                <w:webHidden/>
              </w:rPr>
              <w:instrText xml:space="preserve"> PAGEREF _Toc73569434 \h </w:instrText>
            </w:r>
            <w:r w:rsidR="00B07EC4" w:rsidRPr="00B07EC4">
              <w:rPr>
                <w:rFonts w:ascii="Times New Roman" w:hAnsi="Times New Roman" w:cs="Times New Roman"/>
                <w:noProof/>
                <w:webHidden/>
              </w:rPr>
            </w:r>
            <w:r w:rsidR="00B07EC4" w:rsidRPr="00B07EC4">
              <w:rPr>
                <w:rFonts w:ascii="Times New Roman" w:hAnsi="Times New Roman" w:cs="Times New Roman"/>
                <w:noProof/>
                <w:webHidden/>
              </w:rPr>
              <w:fldChar w:fldCharType="separate"/>
            </w:r>
            <w:r w:rsidR="00B07EC4" w:rsidRPr="00B07EC4">
              <w:rPr>
                <w:rFonts w:ascii="Times New Roman" w:hAnsi="Times New Roman" w:cs="Times New Roman"/>
                <w:noProof/>
                <w:webHidden/>
              </w:rPr>
              <w:t>4</w:t>
            </w:r>
            <w:r w:rsidR="00B07EC4" w:rsidRPr="00B07EC4">
              <w:rPr>
                <w:rFonts w:ascii="Times New Roman" w:hAnsi="Times New Roman" w:cs="Times New Roman"/>
                <w:noProof/>
                <w:webHidden/>
              </w:rPr>
              <w:fldChar w:fldCharType="end"/>
            </w:r>
          </w:hyperlink>
        </w:p>
        <w:p w14:paraId="36470266" w14:textId="5EAB9AA6" w:rsidR="00B07EC4" w:rsidRPr="00B07EC4" w:rsidRDefault="00B07EC4">
          <w:pPr>
            <w:pStyle w:val="12"/>
            <w:tabs>
              <w:tab w:val="right" w:leader="dot" w:pos="9339"/>
            </w:tabs>
            <w:rPr>
              <w:rFonts w:ascii="Times New Roman" w:eastAsiaTheme="minorEastAsia" w:hAnsi="Times New Roman" w:cs="Times New Roman"/>
              <w:b w:val="0"/>
              <w:noProof/>
              <w:lang w:eastAsia="ru-RU"/>
            </w:rPr>
          </w:pPr>
          <w:hyperlink w:anchor="_Toc73569435" w:history="1">
            <w:r w:rsidRPr="00B07EC4">
              <w:rPr>
                <w:rStyle w:val="ac"/>
                <w:rFonts w:ascii="Times New Roman" w:hAnsi="Times New Roman" w:cs="Times New Roman"/>
                <w:noProof/>
              </w:rPr>
              <w:t>ГЛАВА 1. Общая характеристика организации и отрасли</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_Toc73569435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7</w:t>
            </w:r>
            <w:r w:rsidRPr="00B07EC4">
              <w:rPr>
                <w:rFonts w:ascii="Times New Roman" w:hAnsi="Times New Roman" w:cs="Times New Roman"/>
                <w:noProof/>
                <w:webHidden/>
              </w:rPr>
              <w:fldChar w:fldCharType="end"/>
            </w:r>
          </w:hyperlink>
        </w:p>
        <w:p w14:paraId="5D33C9B6" w14:textId="2E653E1C" w:rsidR="00B07EC4" w:rsidRPr="00B07EC4" w:rsidRDefault="00B07EC4">
          <w:pPr>
            <w:pStyle w:val="31"/>
            <w:rPr>
              <w:rFonts w:ascii="Times New Roman" w:eastAsiaTheme="minorEastAsia" w:hAnsi="Times New Roman" w:cs="Times New Roman"/>
              <w:noProof/>
              <w:sz w:val="24"/>
              <w:szCs w:val="24"/>
              <w:lang w:eastAsia="ru-RU"/>
            </w:rPr>
          </w:pPr>
          <w:hyperlink w:anchor="_Toc73569436" w:history="1">
            <w:r w:rsidRPr="00B07EC4">
              <w:rPr>
                <w:rStyle w:val="ac"/>
                <w:rFonts w:ascii="Times New Roman" w:hAnsi="Times New Roman" w:cs="Times New Roman"/>
                <w:noProof/>
              </w:rPr>
              <w:t>1.1. Общая характеристика организации</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_Toc73569436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7</w:t>
            </w:r>
            <w:r w:rsidRPr="00B07EC4">
              <w:rPr>
                <w:rFonts w:ascii="Times New Roman" w:hAnsi="Times New Roman" w:cs="Times New Roman"/>
                <w:noProof/>
                <w:webHidden/>
              </w:rPr>
              <w:fldChar w:fldCharType="end"/>
            </w:r>
          </w:hyperlink>
        </w:p>
        <w:p w14:paraId="26CE2FF9" w14:textId="65AD6DD4" w:rsidR="00B07EC4" w:rsidRPr="00B07EC4" w:rsidRDefault="00B07EC4">
          <w:pPr>
            <w:pStyle w:val="31"/>
            <w:rPr>
              <w:rFonts w:ascii="Times New Roman" w:eastAsiaTheme="minorEastAsia" w:hAnsi="Times New Roman" w:cs="Times New Roman"/>
              <w:noProof/>
              <w:sz w:val="24"/>
              <w:szCs w:val="24"/>
              <w:lang w:eastAsia="ru-RU"/>
            </w:rPr>
          </w:pPr>
          <w:hyperlink w:anchor="_Toc73569437" w:history="1">
            <w:r w:rsidRPr="00B07EC4">
              <w:rPr>
                <w:rStyle w:val="ac"/>
                <w:rFonts w:ascii="Times New Roman" w:hAnsi="Times New Roman" w:cs="Times New Roman"/>
                <w:noProof/>
              </w:rPr>
              <w:t>1.2. Характеристика отрасли, в которой функционирует компания.</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_Toc73569437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9</w:t>
            </w:r>
            <w:r w:rsidRPr="00B07EC4">
              <w:rPr>
                <w:rFonts w:ascii="Times New Roman" w:hAnsi="Times New Roman" w:cs="Times New Roman"/>
                <w:noProof/>
                <w:webHidden/>
              </w:rPr>
              <w:fldChar w:fldCharType="end"/>
            </w:r>
          </w:hyperlink>
        </w:p>
        <w:p w14:paraId="4F1329AA" w14:textId="681194CF" w:rsidR="00B07EC4" w:rsidRPr="00B07EC4" w:rsidRDefault="00B07EC4">
          <w:pPr>
            <w:pStyle w:val="31"/>
            <w:rPr>
              <w:rFonts w:ascii="Times New Roman" w:eastAsiaTheme="minorEastAsia" w:hAnsi="Times New Roman" w:cs="Times New Roman"/>
              <w:noProof/>
              <w:sz w:val="24"/>
              <w:szCs w:val="24"/>
              <w:lang w:eastAsia="ru-RU"/>
            </w:rPr>
          </w:pPr>
          <w:hyperlink w:anchor="_Toc73569438" w:history="1">
            <w:r w:rsidRPr="00B07EC4">
              <w:rPr>
                <w:rStyle w:val="ac"/>
                <w:rFonts w:ascii="Times New Roman" w:hAnsi="Times New Roman" w:cs="Times New Roman"/>
                <w:noProof/>
              </w:rPr>
              <w:t>1.2.1. Описание и анализ отрасли компании:</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_Toc73569438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9</w:t>
            </w:r>
            <w:r w:rsidRPr="00B07EC4">
              <w:rPr>
                <w:rFonts w:ascii="Times New Roman" w:hAnsi="Times New Roman" w:cs="Times New Roman"/>
                <w:noProof/>
                <w:webHidden/>
              </w:rPr>
              <w:fldChar w:fldCharType="end"/>
            </w:r>
          </w:hyperlink>
        </w:p>
        <w:p w14:paraId="2D32402B" w14:textId="75841F17" w:rsidR="00B07EC4" w:rsidRPr="00B07EC4" w:rsidRDefault="00B07EC4">
          <w:pPr>
            <w:pStyle w:val="31"/>
            <w:rPr>
              <w:rFonts w:ascii="Times New Roman" w:eastAsiaTheme="minorEastAsia" w:hAnsi="Times New Roman" w:cs="Times New Roman"/>
              <w:noProof/>
              <w:sz w:val="24"/>
              <w:szCs w:val="24"/>
              <w:lang w:eastAsia="ru-RU"/>
            </w:rPr>
          </w:pPr>
          <w:hyperlink w:anchor="_Toc73569439" w:history="1">
            <w:r w:rsidRPr="00B07EC4">
              <w:rPr>
                <w:rStyle w:val="ac"/>
                <w:rFonts w:ascii="Times New Roman" w:hAnsi="Times New Roman" w:cs="Times New Roman"/>
                <w:noProof/>
              </w:rPr>
              <w:t>1.2.2. Анализ внешней среды компании</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_Toc73569439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11</w:t>
            </w:r>
            <w:r w:rsidRPr="00B07EC4">
              <w:rPr>
                <w:rFonts w:ascii="Times New Roman" w:hAnsi="Times New Roman" w:cs="Times New Roman"/>
                <w:noProof/>
                <w:webHidden/>
              </w:rPr>
              <w:fldChar w:fldCharType="end"/>
            </w:r>
          </w:hyperlink>
        </w:p>
        <w:p w14:paraId="7BD46A30" w14:textId="4916BDD1" w:rsidR="00B07EC4" w:rsidRPr="00B07EC4" w:rsidRDefault="00B07EC4">
          <w:pPr>
            <w:pStyle w:val="31"/>
            <w:rPr>
              <w:rFonts w:ascii="Times New Roman" w:eastAsiaTheme="minorEastAsia" w:hAnsi="Times New Roman" w:cs="Times New Roman"/>
              <w:noProof/>
              <w:sz w:val="24"/>
              <w:szCs w:val="24"/>
              <w:lang w:eastAsia="ru-RU"/>
            </w:rPr>
          </w:pPr>
          <w:hyperlink w:anchor="_Toc73569440" w:history="1">
            <w:r w:rsidRPr="00B07EC4">
              <w:rPr>
                <w:rStyle w:val="ac"/>
                <w:rFonts w:ascii="Times New Roman" w:hAnsi="Times New Roman" w:cs="Times New Roman"/>
                <w:noProof/>
              </w:rPr>
              <w:t>1.2.3. Конкурентное положение компании</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_Toc73569440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14</w:t>
            </w:r>
            <w:r w:rsidRPr="00B07EC4">
              <w:rPr>
                <w:rFonts w:ascii="Times New Roman" w:hAnsi="Times New Roman" w:cs="Times New Roman"/>
                <w:noProof/>
                <w:webHidden/>
              </w:rPr>
              <w:fldChar w:fldCharType="end"/>
            </w:r>
          </w:hyperlink>
        </w:p>
        <w:p w14:paraId="1EFAB8F6" w14:textId="0DB8B6D3" w:rsidR="00B07EC4" w:rsidRPr="00B07EC4" w:rsidRDefault="00B07EC4">
          <w:pPr>
            <w:pStyle w:val="31"/>
            <w:rPr>
              <w:rFonts w:ascii="Times New Roman" w:eastAsiaTheme="minorEastAsia" w:hAnsi="Times New Roman" w:cs="Times New Roman"/>
              <w:noProof/>
              <w:sz w:val="24"/>
              <w:szCs w:val="24"/>
              <w:lang w:eastAsia="ru-RU"/>
            </w:rPr>
          </w:pPr>
          <w:hyperlink w:anchor="_Toc73569441" w:history="1">
            <w:r w:rsidRPr="00B07EC4">
              <w:rPr>
                <w:rStyle w:val="ac"/>
                <w:rFonts w:ascii="Times New Roman" w:hAnsi="Times New Roman" w:cs="Times New Roman"/>
                <w:noProof/>
              </w:rPr>
              <w:t>1.3. Организационная структура компании, общая характеристика органов управления</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_Toc73569441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21</w:t>
            </w:r>
            <w:r w:rsidRPr="00B07EC4">
              <w:rPr>
                <w:rFonts w:ascii="Times New Roman" w:hAnsi="Times New Roman" w:cs="Times New Roman"/>
                <w:noProof/>
                <w:webHidden/>
              </w:rPr>
              <w:fldChar w:fldCharType="end"/>
            </w:r>
          </w:hyperlink>
        </w:p>
        <w:p w14:paraId="13968339" w14:textId="6D669C61" w:rsidR="00B07EC4" w:rsidRPr="00B07EC4" w:rsidRDefault="00B07EC4">
          <w:pPr>
            <w:pStyle w:val="31"/>
            <w:rPr>
              <w:rFonts w:ascii="Times New Roman" w:eastAsiaTheme="minorEastAsia" w:hAnsi="Times New Roman" w:cs="Times New Roman"/>
              <w:noProof/>
              <w:sz w:val="24"/>
              <w:szCs w:val="24"/>
              <w:lang w:eastAsia="ru-RU"/>
            </w:rPr>
          </w:pPr>
          <w:hyperlink w:anchor="_Toc73569442" w:history="1">
            <w:r w:rsidRPr="00B07EC4">
              <w:rPr>
                <w:rStyle w:val="ac"/>
                <w:rFonts w:ascii="Times New Roman" w:hAnsi="Times New Roman" w:cs="Times New Roman"/>
                <w:noProof/>
              </w:rPr>
              <w:t>Вывод по главе 1</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_Toc73569442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22</w:t>
            </w:r>
            <w:r w:rsidRPr="00B07EC4">
              <w:rPr>
                <w:rFonts w:ascii="Times New Roman" w:hAnsi="Times New Roman" w:cs="Times New Roman"/>
                <w:noProof/>
                <w:webHidden/>
              </w:rPr>
              <w:fldChar w:fldCharType="end"/>
            </w:r>
          </w:hyperlink>
        </w:p>
        <w:p w14:paraId="1034CA9F" w14:textId="5D9F50B6" w:rsidR="00B07EC4" w:rsidRPr="00B07EC4" w:rsidRDefault="00B07EC4">
          <w:pPr>
            <w:pStyle w:val="12"/>
            <w:tabs>
              <w:tab w:val="right" w:leader="dot" w:pos="9339"/>
            </w:tabs>
            <w:rPr>
              <w:rFonts w:ascii="Times New Roman" w:eastAsiaTheme="minorEastAsia" w:hAnsi="Times New Roman" w:cs="Times New Roman"/>
              <w:b w:val="0"/>
              <w:noProof/>
              <w:lang w:eastAsia="ru-RU"/>
            </w:rPr>
          </w:pPr>
          <w:hyperlink w:anchor="_Toc73569443" w:history="1">
            <w:r w:rsidRPr="00B07EC4">
              <w:rPr>
                <w:rStyle w:val="ac"/>
                <w:rFonts w:ascii="Times New Roman" w:hAnsi="Times New Roman" w:cs="Times New Roman"/>
                <w:noProof/>
              </w:rPr>
              <w:t>ГЛАВА 2. Анализ методов по выбору поставщика</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_Toc73569443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24</w:t>
            </w:r>
            <w:r w:rsidRPr="00B07EC4">
              <w:rPr>
                <w:rFonts w:ascii="Times New Roman" w:hAnsi="Times New Roman" w:cs="Times New Roman"/>
                <w:noProof/>
                <w:webHidden/>
              </w:rPr>
              <w:fldChar w:fldCharType="end"/>
            </w:r>
          </w:hyperlink>
        </w:p>
        <w:p w14:paraId="544DEFFB" w14:textId="5E214B02" w:rsidR="00B07EC4" w:rsidRPr="00B07EC4" w:rsidRDefault="00B07EC4">
          <w:pPr>
            <w:pStyle w:val="31"/>
            <w:rPr>
              <w:rFonts w:ascii="Times New Roman" w:eastAsiaTheme="minorEastAsia" w:hAnsi="Times New Roman" w:cs="Times New Roman"/>
              <w:noProof/>
              <w:sz w:val="24"/>
              <w:szCs w:val="24"/>
              <w:lang w:eastAsia="ru-RU"/>
            </w:rPr>
          </w:pPr>
          <w:hyperlink w:anchor="_Toc73569444" w:history="1">
            <w:r w:rsidRPr="00B07EC4">
              <w:rPr>
                <w:rStyle w:val="ac"/>
                <w:rFonts w:ascii="Times New Roman" w:hAnsi="Times New Roman" w:cs="Times New Roman"/>
                <w:noProof/>
              </w:rPr>
              <w:t>2.1 Обзор профессиональной литературы для выявления методов по выбору поставщика</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_Toc73569444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24</w:t>
            </w:r>
            <w:r w:rsidRPr="00B07EC4">
              <w:rPr>
                <w:rFonts w:ascii="Times New Roman" w:hAnsi="Times New Roman" w:cs="Times New Roman"/>
                <w:noProof/>
                <w:webHidden/>
              </w:rPr>
              <w:fldChar w:fldCharType="end"/>
            </w:r>
          </w:hyperlink>
        </w:p>
        <w:p w14:paraId="4CFC4F31" w14:textId="71249A49" w:rsidR="00B07EC4" w:rsidRPr="00B07EC4" w:rsidRDefault="00B07EC4">
          <w:pPr>
            <w:pStyle w:val="31"/>
            <w:rPr>
              <w:rFonts w:ascii="Times New Roman" w:eastAsiaTheme="minorEastAsia" w:hAnsi="Times New Roman" w:cs="Times New Roman"/>
              <w:noProof/>
              <w:sz w:val="24"/>
              <w:szCs w:val="24"/>
              <w:lang w:eastAsia="ru-RU"/>
            </w:rPr>
          </w:pPr>
          <w:hyperlink w:anchor="_Toc73569445" w:history="1">
            <w:r w:rsidRPr="00B07EC4">
              <w:rPr>
                <w:rStyle w:val="ac"/>
                <w:rFonts w:ascii="Times New Roman" w:hAnsi="Times New Roman" w:cs="Times New Roman"/>
                <w:noProof/>
              </w:rPr>
              <w:t>2.2. Обзор научной литературы для выявления методов по выбору поставщика</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_Toc73569445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29</w:t>
            </w:r>
            <w:r w:rsidRPr="00B07EC4">
              <w:rPr>
                <w:rFonts w:ascii="Times New Roman" w:hAnsi="Times New Roman" w:cs="Times New Roman"/>
                <w:noProof/>
                <w:webHidden/>
              </w:rPr>
              <w:fldChar w:fldCharType="end"/>
            </w:r>
          </w:hyperlink>
        </w:p>
        <w:p w14:paraId="0676F0EF" w14:textId="768B196C" w:rsidR="00B07EC4" w:rsidRPr="00B07EC4" w:rsidRDefault="00B07EC4">
          <w:pPr>
            <w:pStyle w:val="31"/>
            <w:rPr>
              <w:rFonts w:ascii="Times New Roman" w:eastAsiaTheme="minorEastAsia" w:hAnsi="Times New Roman" w:cs="Times New Roman"/>
              <w:noProof/>
              <w:sz w:val="24"/>
              <w:szCs w:val="24"/>
              <w:lang w:eastAsia="ru-RU"/>
            </w:rPr>
          </w:pPr>
          <w:hyperlink w:anchor="_Toc73569446" w:history="1">
            <w:r w:rsidRPr="00B07EC4">
              <w:rPr>
                <w:rStyle w:val="ac"/>
                <w:rFonts w:ascii="Times New Roman" w:hAnsi="Times New Roman" w:cs="Times New Roman"/>
                <w:noProof/>
              </w:rPr>
              <w:t>Вывод по главе 2:</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_Toc73569446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42</w:t>
            </w:r>
            <w:r w:rsidRPr="00B07EC4">
              <w:rPr>
                <w:rFonts w:ascii="Times New Roman" w:hAnsi="Times New Roman" w:cs="Times New Roman"/>
                <w:noProof/>
                <w:webHidden/>
              </w:rPr>
              <w:fldChar w:fldCharType="end"/>
            </w:r>
          </w:hyperlink>
        </w:p>
        <w:p w14:paraId="1C05A40B" w14:textId="5924DEFB" w:rsidR="00B07EC4" w:rsidRPr="00B07EC4" w:rsidRDefault="00B07EC4">
          <w:pPr>
            <w:pStyle w:val="12"/>
            <w:tabs>
              <w:tab w:val="right" w:leader="dot" w:pos="9339"/>
            </w:tabs>
            <w:rPr>
              <w:rFonts w:ascii="Times New Roman" w:eastAsiaTheme="minorEastAsia" w:hAnsi="Times New Roman" w:cs="Times New Roman"/>
              <w:b w:val="0"/>
              <w:noProof/>
              <w:lang w:eastAsia="ru-RU"/>
            </w:rPr>
          </w:pPr>
          <w:hyperlink w:anchor="_Toc73569447" w:history="1">
            <w:r w:rsidRPr="00B07EC4">
              <w:rPr>
                <w:rStyle w:val="ac"/>
                <w:rFonts w:ascii="Times New Roman" w:hAnsi="Times New Roman" w:cs="Times New Roman"/>
                <w:noProof/>
              </w:rPr>
              <w:t>ГЛАВА 3. Применение метода по подбору поставщика светового и звукового оборудования в компании «</w:t>
            </w:r>
            <w:r w:rsidRPr="00B07EC4">
              <w:rPr>
                <w:rStyle w:val="ac"/>
                <w:rFonts w:ascii="Times New Roman" w:hAnsi="Times New Roman" w:cs="Times New Roman"/>
                <w:noProof/>
                <w:lang w:val="en-US"/>
              </w:rPr>
              <w:t>LV</w:t>
            </w:r>
            <w:r w:rsidRPr="00B07EC4">
              <w:rPr>
                <w:rStyle w:val="ac"/>
                <w:rFonts w:ascii="Times New Roman" w:hAnsi="Times New Roman" w:cs="Times New Roman"/>
                <w:noProof/>
              </w:rPr>
              <w:t xml:space="preserve"> </w:t>
            </w:r>
            <w:r w:rsidRPr="00B07EC4">
              <w:rPr>
                <w:rStyle w:val="ac"/>
                <w:rFonts w:ascii="Times New Roman" w:hAnsi="Times New Roman" w:cs="Times New Roman"/>
                <w:noProof/>
                <w:lang w:val="en-US"/>
              </w:rPr>
              <w:t>Party</w:t>
            </w:r>
            <w:r w:rsidRPr="00B07EC4">
              <w:rPr>
                <w:rStyle w:val="ac"/>
                <w:rFonts w:ascii="Times New Roman" w:hAnsi="Times New Roman" w:cs="Times New Roman"/>
                <w:noProof/>
              </w:rPr>
              <w:t>»</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_Toc73569447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44</w:t>
            </w:r>
            <w:r w:rsidRPr="00B07EC4">
              <w:rPr>
                <w:rFonts w:ascii="Times New Roman" w:hAnsi="Times New Roman" w:cs="Times New Roman"/>
                <w:noProof/>
                <w:webHidden/>
              </w:rPr>
              <w:fldChar w:fldCharType="end"/>
            </w:r>
          </w:hyperlink>
        </w:p>
        <w:p w14:paraId="1F72FBB6" w14:textId="065DA49E" w:rsidR="00B07EC4" w:rsidRPr="00B07EC4" w:rsidRDefault="00B07EC4">
          <w:pPr>
            <w:pStyle w:val="31"/>
            <w:rPr>
              <w:rFonts w:ascii="Times New Roman" w:eastAsiaTheme="minorEastAsia" w:hAnsi="Times New Roman" w:cs="Times New Roman"/>
              <w:noProof/>
              <w:sz w:val="24"/>
              <w:szCs w:val="24"/>
              <w:lang w:eastAsia="ru-RU"/>
            </w:rPr>
          </w:pPr>
          <w:hyperlink w:anchor="_Toc73569448" w:history="1">
            <w:r w:rsidRPr="00B07EC4">
              <w:rPr>
                <w:rStyle w:val="ac"/>
                <w:rFonts w:ascii="Times New Roman" w:hAnsi="Times New Roman" w:cs="Times New Roman"/>
                <w:noProof/>
              </w:rPr>
              <w:t>3.1. Определение критериев по выбору поставщика для применения метода в компании «LV Party»</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_Toc73569448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44</w:t>
            </w:r>
            <w:r w:rsidRPr="00B07EC4">
              <w:rPr>
                <w:rFonts w:ascii="Times New Roman" w:hAnsi="Times New Roman" w:cs="Times New Roman"/>
                <w:noProof/>
                <w:webHidden/>
              </w:rPr>
              <w:fldChar w:fldCharType="end"/>
            </w:r>
          </w:hyperlink>
        </w:p>
        <w:p w14:paraId="192F340F" w14:textId="26B0DEB2" w:rsidR="00B07EC4" w:rsidRPr="00B07EC4" w:rsidRDefault="00B07EC4">
          <w:pPr>
            <w:pStyle w:val="31"/>
            <w:rPr>
              <w:rFonts w:ascii="Times New Roman" w:eastAsiaTheme="minorEastAsia" w:hAnsi="Times New Roman" w:cs="Times New Roman"/>
              <w:noProof/>
              <w:sz w:val="24"/>
              <w:szCs w:val="24"/>
              <w:lang w:eastAsia="ru-RU"/>
            </w:rPr>
          </w:pPr>
          <w:hyperlink w:anchor="_Toc73569449" w:history="1">
            <w:r w:rsidRPr="00B07EC4">
              <w:rPr>
                <w:rStyle w:val="ac"/>
                <w:rFonts w:ascii="Times New Roman" w:hAnsi="Times New Roman" w:cs="Times New Roman"/>
                <w:noProof/>
              </w:rPr>
              <w:t>3.1.1. Анализ сайтов по аренде музыкального и светового оборудования.</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_Toc73569449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44</w:t>
            </w:r>
            <w:r w:rsidRPr="00B07EC4">
              <w:rPr>
                <w:rFonts w:ascii="Times New Roman" w:hAnsi="Times New Roman" w:cs="Times New Roman"/>
                <w:noProof/>
                <w:webHidden/>
              </w:rPr>
              <w:fldChar w:fldCharType="end"/>
            </w:r>
          </w:hyperlink>
        </w:p>
        <w:p w14:paraId="42ECED1B" w14:textId="385103AD" w:rsidR="00B07EC4" w:rsidRPr="00B07EC4" w:rsidRDefault="00B07EC4">
          <w:pPr>
            <w:pStyle w:val="31"/>
            <w:rPr>
              <w:rFonts w:ascii="Times New Roman" w:eastAsiaTheme="minorEastAsia" w:hAnsi="Times New Roman" w:cs="Times New Roman"/>
              <w:noProof/>
              <w:sz w:val="24"/>
              <w:szCs w:val="24"/>
              <w:lang w:eastAsia="ru-RU"/>
            </w:rPr>
          </w:pPr>
          <w:hyperlink w:anchor="_Toc73569450" w:history="1">
            <w:r w:rsidRPr="00B07EC4">
              <w:rPr>
                <w:rStyle w:val="ac"/>
                <w:rFonts w:ascii="Times New Roman" w:hAnsi="Times New Roman" w:cs="Times New Roman"/>
                <w:noProof/>
              </w:rPr>
              <w:t>3.1.2. Глубинное интервью с менеджером по работе с поставщиками</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_Toc73569450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47</w:t>
            </w:r>
            <w:r w:rsidRPr="00B07EC4">
              <w:rPr>
                <w:rFonts w:ascii="Times New Roman" w:hAnsi="Times New Roman" w:cs="Times New Roman"/>
                <w:noProof/>
                <w:webHidden/>
              </w:rPr>
              <w:fldChar w:fldCharType="end"/>
            </w:r>
          </w:hyperlink>
        </w:p>
        <w:p w14:paraId="1650ED7E" w14:textId="4FD56839" w:rsidR="00B07EC4" w:rsidRPr="00B07EC4" w:rsidRDefault="00B07EC4">
          <w:pPr>
            <w:pStyle w:val="31"/>
            <w:rPr>
              <w:rFonts w:ascii="Times New Roman" w:eastAsiaTheme="minorEastAsia" w:hAnsi="Times New Roman" w:cs="Times New Roman"/>
              <w:noProof/>
              <w:sz w:val="24"/>
              <w:szCs w:val="24"/>
              <w:lang w:eastAsia="ru-RU"/>
            </w:rPr>
          </w:pPr>
          <w:hyperlink w:anchor="_Toc73569451" w:history="1">
            <w:r w:rsidRPr="00B07EC4">
              <w:rPr>
                <w:rStyle w:val="ac"/>
                <w:rFonts w:ascii="Times New Roman" w:hAnsi="Times New Roman" w:cs="Times New Roman"/>
                <w:noProof/>
              </w:rPr>
              <w:t>3.2. Применение метода по подбору поставщика в компании «LV Party»</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_Toc73569451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49</w:t>
            </w:r>
            <w:r w:rsidRPr="00B07EC4">
              <w:rPr>
                <w:rFonts w:ascii="Times New Roman" w:hAnsi="Times New Roman" w:cs="Times New Roman"/>
                <w:noProof/>
                <w:webHidden/>
              </w:rPr>
              <w:fldChar w:fldCharType="end"/>
            </w:r>
          </w:hyperlink>
        </w:p>
        <w:p w14:paraId="39B3B598" w14:textId="4AACE616" w:rsidR="00B07EC4" w:rsidRPr="00B07EC4" w:rsidRDefault="00B07EC4">
          <w:pPr>
            <w:pStyle w:val="31"/>
            <w:rPr>
              <w:rFonts w:ascii="Times New Roman" w:eastAsiaTheme="minorEastAsia" w:hAnsi="Times New Roman" w:cs="Times New Roman"/>
              <w:noProof/>
              <w:sz w:val="24"/>
              <w:szCs w:val="24"/>
              <w:lang w:eastAsia="ru-RU"/>
            </w:rPr>
          </w:pPr>
          <w:hyperlink w:anchor="_Toc73569452" w:history="1">
            <w:r w:rsidRPr="00B07EC4">
              <w:rPr>
                <w:rStyle w:val="ac"/>
                <w:rFonts w:ascii="Times New Roman" w:hAnsi="Times New Roman" w:cs="Times New Roman"/>
                <w:noProof/>
              </w:rPr>
              <w:t>Вывод по главе 3</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_Toc73569452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54</w:t>
            </w:r>
            <w:r w:rsidRPr="00B07EC4">
              <w:rPr>
                <w:rFonts w:ascii="Times New Roman" w:hAnsi="Times New Roman" w:cs="Times New Roman"/>
                <w:noProof/>
                <w:webHidden/>
              </w:rPr>
              <w:fldChar w:fldCharType="end"/>
            </w:r>
          </w:hyperlink>
        </w:p>
        <w:p w14:paraId="3E4A5240" w14:textId="03C061EA" w:rsidR="00B07EC4" w:rsidRPr="00B07EC4" w:rsidRDefault="00B07EC4">
          <w:pPr>
            <w:pStyle w:val="12"/>
            <w:tabs>
              <w:tab w:val="right" w:leader="dot" w:pos="9339"/>
            </w:tabs>
            <w:rPr>
              <w:rFonts w:ascii="Times New Roman" w:eastAsiaTheme="minorEastAsia" w:hAnsi="Times New Roman" w:cs="Times New Roman"/>
              <w:b w:val="0"/>
              <w:noProof/>
              <w:lang w:eastAsia="ru-RU"/>
            </w:rPr>
          </w:pPr>
          <w:hyperlink w:anchor="_Toc73569453" w:history="1">
            <w:r w:rsidRPr="00B07EC4">
              <w:rPr>
                <w:rStyle w:val="ac"/>
                <w:rFonts w:ascii="Times New Roman" w:hAnsi="Times New Roman" w:cs="Times New Roman"/>
                <w:noProof/>
              </w:rPr>
              <w:t>Заключение</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_Toc73569453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56</w:t>
            </w:r>
            <w:r w:rsidRPr="00B07EC4">
              <w:rPr>
                <w:rFonts w:ascii="Times New Roman" w:hAnsi="Times New Roman" w:cs="Times New Roman"/>
                <w:noProof/>
                <w:webHidden/>
              </w:rPr>
              <w:fldChar w:fldCharType="end"/>
            </w:r>
          </w:hyperlink>
        </w:p>
        <w:p w14:paraId="44422669" w14:textId="700240DE" w:rsidR="00B07EC4" w:rsidRPr="00B07EC4" w:rsidRDefault="00B07EC4">
          <w:pPr>
            <w:pStyle w:val="12"/>
            <w:tabs>
              <w:tab w:val="right" w:leader="dot" w:pos="9339"/>
            </w:tabs>
            <w:rPr>
              <w:rFonts w:ascii="Times New Roman" w:eastAsiaTheme="minorEastAsia" w:hAnsi="Times New Roman" w:cs="Times New Roman"/>
              <w:b w:val="0"/>
              <w:noProof/>
              <w:lang w:eastAsia="ru-RU"/>
            </w:rPr>
          </w:pPr>
          <w:hyperlink w:anchor="_Toc73569454" w:history="1">
            <w:r w:rsidRPr="00B07EC4">
              <w:rPr>
                <w:rStyle w:val="ac"/>
                <w:rFonts w:ascii="Times New Roman" w:hAnsi="Times New Roman" w:cs="Times New Roman"/>
                <w:noProof/>
              </w:rPr>
              <w:t>Список источников</w:t>
            </w:r>
            <w:r w:rsidRPr="00B07EC4">
              <w:rPr>
                <w:rFonts w:ascii="Times New Roman" w:hAnsi="Times New Roman" w:cs="Times New Roman"/>
                <w:noProof/>
                <w:webHidden/>
              </w:rPr>
              <w:tab/>
            </w:r>
            <w:r w:rsidRPr="00B07EC4">
              <w:rPr>
                <w:rFonts w:ascii="Times New Roman" w:hAnsi="Times New Roman" w:cs="Times New Roman"/>
                <w:noProof/>
                <w:webHidden/>
              </w:rPr>
              <w:fldChar w:fldCharType="begin"/>
            </w:r>
            <w:r w:rsidRPr="00B07EC4">
              <w:rPr>
                <w:rFonts w:ascii="Times New Roman" w:hAnsi="Times New Roman" w:cs="Times New Roman"/>
                <w:noProof/>
                <w:webHidden/>
              </w:rPr>
              <w:instrText xml:space="preserve"> PAGEREF _Toc73569454 \h </w:instrText>
            </w:r>
            <w:r w:rsidRPr="00B07EC4">
              <w:rPr>
                <w:rFonts w:ascii="Times New Roman" w:hAnsi="Times New Roman" w:cs="Times New Roman"/>
                <w:noProof/>
                <w:webHidden/>
              </w:rPr>
            </w:r>
            <w:r w:rsidRPr="00B07EC4">
              <w:rPr>
                <w:rFonts w:ascii="Times New Roman" w:hAnsi="Times New Roman" w:cs="Times New Roman"/>
                <w:noProof/>
                <w:webHidden/>
              </w:rPr>
              <w:fldChar w:fldCharType="separate"/>
            </w:r>
            <w:r w:rsidRPr="00B07EC4">
              <w:rPr>
                <w:rFonts w:ascii="Times New Roman" w:hAnsi="Times New Roman" w:cs="Times New Roman"/>
                <w:noProof/>
                <w:webHidden/>
              </w:rPr>
              <w:t>58</w:t>
            </w:r>
            <w:r w:rsidRPr="00B07EC4">
              <w:rPr>
                <w:rFonts w:ascii="Times New Roman" w:hAnsi="Times New Roman" w:cs="Times New Roman"/>
                <w:noProof/>
                <w:webHidden/>
              </w:rPr>
              <w:fldChar w:fldCharType="end"/>
            </w:r>
          </w:hyperlink>
        </w:p>
        <w:p w14:paraId="5CEBD433" w14:textId="24736B1F" w:rsidR="00837450" w:rsidRPr="00486A4E" w:rsidRDefault="00837450" w:rsidP="004E2E0D">
          <w:pPr>
            <w:rPr>
              <w:rFonts w:ascii="Times New Roman" w:hAnsi="Times New Roman" w:cs="Times New Roman"/>
            </w:rPr>
          </w:pPr>
          <w:r w:rsidRPr="00B07EC4">
            <w:rPr>
              <w:rFonts w:ascii="Times New Roman" w:hAnsi="Times New Roman" w:cs="Times New Roman"/>
              <w:b/>
              <w:bCs/>
              <w:noProof/>
              <w:color w:val="000000" w:themeColor="text1"/>
              <w:szCs w:val="24"/>
            </w:rPr>
            <w:fldChar w:fldCharType="end"/>
          </w:r>
        </w:p>
      </w:sdtContent>
    </w:sdt>
    <w:p w14:paraId="0F0C4372" w14:textId="77777777" w:rsidR="0016610F" w:rsidRPr="00486A4E" w:rsidRDefault="0016610F">
      <w:pPr>
        <w:spacing w:line="240" w:lineRule="auto"/>
        <w:ind w:firstLine="0"/>
        <w:jc w:val="left"/>
        <w:rPr>
          <w:rFonts w:ascii="Times New Roman" w:hAnsi="Times New Roman" w:cs="Times New Roman"/>
          <w:b/>
          <w:bCs/>
        </w:rPr>
        <w:sectPr w:rsidR="0016610F" w:rsidRPr="00486A4E" w:rsidSect="0016610F">
          <w:type w:val="continuous"/>
          <w:pgSz w:w="11900" w:h="16840"/>
          <w:pgMar w:top="1134" w:right="850" w:bottom="1134" w:left="1701" w:header="708" w:footer="708" w:gutter="0"/>
          <w:cols w:space="708"/>
          <w:docGrid w:linePitch="360"/>
        </w:sectPr>
      </w:pPr>
    </w:p>
    <w:p w14:paraId="548B1117" w14:textId="27FF7A87" w:rsidR="00837450" w:rsidRPr="00486A4E" w:rsidRDefault="00837450">
      <w:pPr>
        <w:spacing w:line="240" w:lineRule="auto"/>
        <w:ind w:firstLine="0"/>
        <w:jc w:val="left"/>
        <w:rPr>
          <w:rFonts w:ascii="Times New Roman" w:hAnsi="Times New Roman" w:cs="Times New Roman"/>
          <w:b/>
          <w:bCs/>
        </w:rPr>
      </w:pPr>
    </w:p>
    <w:p w14:paraId="78231EEC" w14:textId="4BF5C3C2" w:rsidR="0016610F" w:rsidRPr="00486A4E" w:rsidRDefault="0016610F">
      <w:pPr>
        <w:spacing w:line="240" w:lineRule="auto"/>
        <w:ind w:firstLine="0"/>
        <w:jc w:val="left"/>
        <w:rPr>
          <w:rFonts w:ascii="Times New Roman" w:hAnsi="Times New Roman" w:cs="Times New Roman"/>
          <w:b/>
          <w:bCs/>
        </w:rPr>
      </w:pPr>
    </w:p>
    <w:p w14:paraId="6DE77C35" w14:textId="0BEB0077" w:rsidR="00BF48E8" w:rsidRDefault="00837450" w:rsidP="004A47C8">
      <w:pPr>
        <w:pStyle w:val="1"/>
      </w:pPr>
      <w:bookmarkStart w:id="12" w:name="_Toc73569434"/>
      <w:r>
        <w:lastRenderedPageBreak/>
        <w:t>Введение</w:t>
      </w:r>
      <w:bookmarkEnd w:id="12"/>
    </w:p>
    <w:p w14:paraId="252E138A" w14:textId="1A15F931" w:rsidR="001F2C06" w:rsidRDefault="008E54B6" w:rsidP="009D5A94">
      <w:pPr>
        <w:ind w:firstLine="708"/>
        <w:rPr>
          <w:rFonts w:ascii="Times New Roman" w:hAnsi="Times New Roman" w:cs="Times New Roman"/>
        </w:rPr>
      </w:pPr>
      <w:r w:rsidRPr="008E54B6">
        <w:rPr>
          <w:rFonts w:ascii="Times New Roman" w:hAnsi="Times New Roman" w:cs="Times New Roman"/>
        </w:rPr>
        <w:t xml:space="preserve">Актуальность исследования </w:t>
      </w:r>
      <w:r>
        <w:rPr>
          <w:rFonts w:ascii="Times New Roman" w:hAnsi="Times New Roman" w:cs="Times New Roman"/>
        </w:rPr>
        <w:t>основана на</w:t>
      </w:r>
      <w:r w:rsidRPr="008E54B6">
        <w:rPr>
          <w:rFonts w:ascii="Times New Roman" w:hAnsi="Times New Roman" w:cs="Times New Roman"/>
        </w:rPr>
        <w:t xml:space="preserve"> т</w:t>
      </w:r>
      <w:r>
        <w:rPr>
          <w:rFonts w:ascii="Times New Roman" w:hAnsi="Times New Roman" w:cs="Times New Roman"/>
        </w:rPr>
        <w:t>ом</w:t>
      </w:r>
      <w:r w:rsidRPr="008E54B6">
        <w:rPr>
          <w:rFonts w:ascii="Times New Roman" w:hAnsi="Times New Roman" w:cs="Times New Roman"/>
        </w:rPr>
        <w:t>, что</w:t>
      </w:r>
      <w:r>
        <w:rPr>
          <w:rFonts w:ascii="Times New Roman" w:hAnsi="Times New Roman" w:cs="Times New Roman"/>
        </w:rPr>
        <w:t xml:space="preserve"> к </w:t>
      </w:r>
      <w:r w:rsidR="006531E3">
        <w:rPr>
          <w:rFonts w:ascii="Times New Roman" w:hAnsi="Times New Roman" w:cs="Times New Roman"/>
        </w:rPr>
        <w:t>настоящему моменту логистическое управление</w:t>
      </w:r>
      <w:r w:rsidR="00537D02">
        <w:rPr>
          <w:rFonts w:ascii="Times New Roman" w:hAnsi="Times New Roman" w:cs="Times New Roman"/>
        </w:rPr>
        <w:t xml:space="preserve"> является неотъемлемой частью деятельности любого бизнеса, так как</w:t>
      </w:r>
      <w:r w:rsidR="006531E3">
        <w:rPr>
          <w:rFonts w:ascii="Times New Roman" w:hAnsi="Times New Roman" w:cs="Times New Roman"/>
        </w:rPr>
        <w:t xml:space="preserve"> </w:t>
      </w:r>
      <w:r w:rsidR="00537D02">
        <w:rPr>
          <w:rFonts w:ascii="Times New Roman" w:hAnsi="Times New Roman" w:cs="Times New Roman"/>
        </w:rPr>
        <w:t>оно</w:t>
      </w:r>
      <w:r w:rsidR="006531E3">
        <w:rPr>
          <w:rFonts w:ascii="Times New Roman" w:hAnsi="Times New Roman" w:cs="Times New Roman"/>
        </w:rPr>
        <w:t xml:space="preserve"> позволяет </w:t>
      </w:r>
      <w:r w:rsidR="00537D02">
        <w:rPr>
          <w:rFonts w:ascii="Times New Roman" w:hAnsi="Times New Roman" w:cs="Times New Roman"/>
        </w:rPr>
        <w:t>планировать, реализовывать и контролировать важнейшие процессы, в последствие влияющие на состояние финансово-экономического обеспечения организации в реалиях рыночной экономики</w:t>
      </w:r>
      <w:r w:rsidR="006531E3">
        <w:rPr>
          <w:rFonts w:ascii="Times New Roman" w:hAnsi="Times New Roman" w:cs="Times New Roman"/>
        </w:rPr>
        <w:t xml:space="preserve">. Очевидно, что логистика </w:t>
      </w:r>
      <w:r w:rsidR="00537D02">
        <w:rPr>
          <w:rFonts w:ascii="Times New Roman" w:hAnsi="Times New Roman" w:cs="Times New Roman"/>
        </w:rPr>
        <w:t xml:space="preserve">используется в самых различных областях менеджмента. </w:t>
      </w:r>
      <w:r w:rsidR="00ED4A17">
        <w:rPr>
          <w:rFonts w:ascii="Times New Roman" w:hAnsi="Times New Roman" w:cs="Times New Roman"/>
        </w:rPr>
        <w:t>Л</w:t>
      </w:r>
      <w:r w:rsidR="00ED4A17" w:rsidRPr="00ED4A17">
        <w:rPr>
          <w:rFonts w:ascii="Times New Roman" w:hAnsi="Times New Roman" w:cs="Times New Roman"/>
        </w:rPr>
        <w:t>огистика</w:t>
      </w:r>
      <w:r w:rsidR="00ED4A17">
        <w:rPr>
          <w:rFonts w:ascii="Times New Roman" w:hAnsi="Times New Roman" w:cs="Times New Roman"/>
        </w:rPr>
        <w:t xml:space="preserve"> может быть представлена </w:t>
      </w:r>
      <w:r w:rsidR="009D5A94">
        <w:rPr>
          <w:rFonts w:ascii="Times New Roman" w:hAnsi="Times New Roman" w:cs="Times New Roman"/>
        </w:rPr>
        <w:t>следующим</w:t>
      </w:r>
      <w:r w:rsidR="00ED4A17">
        <w:rPr>
          <w:rFonts w:ascii="Times New Roman" w:hAnsi="Times New Roman" w:cs="Times New Roman"/>
        </w:rPr>
        <w:t xml:space="preserve"> </w:t>
      </w:r>
      <w:r w:rsidR="009D5A94">
        <w:rPr>
          <w:rFonts w:ascii="Times New Roman" w:hAnsi="Times New Roman" w:cs="Times New Roman"/>
        </w:rPr>
        <w:t>образом</w:t>
      </w:r>
      <w:r w:rsidR="00ED4A17" w:rsidRPr="00ED4A17">
        <w:rPr>
          <w:rFonts w:ascii="Times New Roman" w:hAnsi="Times New Roman" w:cs="Times New Roman"/>
        </w:rPr>
        <w:t>:</w:t>
      </w:r>
      <w:r w:rsidR="00ED4A17">
        <w:rPr>
          <w:rFonts w:ascii="Times New Roman" w:hAnsi="Times New Roman" w:cs="Times New Roman"/>
        </w:rPr>
        <w:t xml:space="preserve"> во-первых, в качестве</w:t>
      </w:r>
      <w:r w:rsidR="00ED4A17" w:rsidRPr="00ED4A17">
        <w:rPr>
          <w:rFonts w:ascii="Times New Roman" w:hAnsi="Times New Roman" w:cs="Times New Roman"/>
        </w:rPr>
        <w:t xml:space="preserve"> оперативн</w:t>
      </w:r>
      <w:r w:rsidR="00ED4A17">
        <w:rPr>
          <w:rFonts w:ascii="Times New Roman" w:hAnsi="Times New Roman" w:cs="Times New Roman"/>
        </w:rPr>
        <w:t>ой работы</w:t>
      </w:r>
      <w:r w:rsidR="00ED4A17" w:rsidRPr="00ED4A17">
        <w:rPr>
          <w:rFonts w:ascii="Times New Roman" w:hAnsi="Times New Roman" w:cs="Times New Roman"/>
        </w:rPr>
        <w:t xml:space="preserve">– </w:t>
      </w:r>
      <w:r w:rsidR="009D5A94">
        <w:rPr>
          <w:rFonts w:ascii="Times New Roman" w:hAnsi="Times New Roman" w:cs="Times New Roman"/>
        </w:rPr>
        <w:t>транспортировка</w:t>
      </w:r>
      <w:r w:rsidR="00ED4A17" w:rsidRPr="00ED4A17">
        <w:rPr>
          <w:rFonts w:ascii="Times New Roman" w:hAnsi="Times New Roman" w:cs="Times New Roman"/>
        </w:rPr>
        <w:t xml:space="preserve">, </w:t>
      </w:r>
      <w:r w:rsidR="00ED4A17">
        <w:rPr>
          <w:rFonts w:ascii="Times New Roman" w:hAnsi="Times New Roman" w:cs="Times New Roman"/>
        </w:rPr>
        <w:t>распределение запасов</w:t>
      </w:r>
      <w:r w:rsidR="00ED4A17" w:rsidRPr="00ED4A17">
        <w:rPr>
          <w:rFonts w:ascii="Times New Roman" w:hAnsi="Times New Roman" w:cs="Times New Roman"/>
        </w:rPr>
        <w:t xml:space="preserve">, </w:t>
      </w:r>
      <w:r w:rsidR="00ED4A17">
        <w:rPr>
          <w:rFonts w:ascii="Times New Roman" w:hAnsi="Times New Roman" w:cs="Times New Roman"/>
        </w:rPr>
        <w:t>снабжение</w:t>
      </w:r>
      <w:r w:rsidR="00ED4A17" w:rsidRPr="00ED4A17">
        <w:rPr>
          <w:rFonts w:ascii="Times New Roman" w:hAnsi="Times New Roman" w:cs="Times New Roman"/>
        </w:rPr>
        <w:t xml:space="preserve">, </w:t>
      </w:r>
      <w:r w:rsidR="00ED4A17">
        <w:rPr>
          <w:rFonts w:ascii="Times New Roman" w:hAnsi="Times New Roman" w:cs="Times New Roman"/>
        </w:rPr>
        <w:t>финансовая отчетность, сбор данных и взаимодействие с покупателями</w:t>
      </w:r>
      <w:r w:rsidR="00ED4A17" w:rsidRPr="00ED4A17">
        <w:rPr>
          <w:rFonts w:ascii="Times New Roman" w:hAnsi="Times New Roman" w:cs="Times New Roman"/>
        </w:rPr>
        <w:t>.</w:t>
      </w:r>
      <w:r w:rsidR="00ED4A17">
        <w:rPr>
          <w:rFonts w:ascii="Times New Roman" w:hAnsi="Times New Roman" w:cs="Times New Roman"/>
        </w:rPr>
        <w:t xml:space="preserve"> Во-вторых, </w:t>
      </w:r>
      <w:r w:rsidR="009D5A94">
        <w:rPr>
          <w:rFonts w:ascii="Times New Roman" w:hAnsi="Times New Roman" w:cs="Times New Roman"/>
        </w:rPr>
        <w:t xml:space="preserve">логистика является </w:t>
      </w:r>
      <w:r w:rsidR="00ED4A17">
        <w:rPr>
          <w:rFonts w:ascii="Times New Roman" w:hAnsi="Times New Roman" w:cs="Times New Roman"/>
        </w:rPr>
        <w:t>д</w:t>
      </w:r>
      <w:r w:rsidR="00ED4A17" w:rsidRPr="00ED4A17">
        <w:rPr>
          <w:rFonts w:ascii="Times New Roman" w:hAnsi="Times New Roman" w:cs="Times New Roman"/>
        </w:rPr>
        <w:t>еятельность</w:t>
      </w:r>
      <w:r w:rsidR="009D5A94">
        <w:rPr>
          <w:rFonts w:ascii="Times New Roman" w:hAnsi="Times New Roman" w:cs="Times New Roman"/>
        </w:rPr>
        <w:t>ю</w:t>
      </w:r>
      <w:r w:rsidR="00ED4A17" w:rsidRPr="00ED4A17">
        <w:rPr>
          <w:rFonts w:ascii="Times New Roman" w:hAnsi="Times New Roman" w:cs="Times New Roman"/>
        </w:rPr>
        <w:t xml:space="preserve">, </w:t>
      </w:r>
      <w:r w:rsidR="00ED4A17">
        <w:rPr>
          <w:rFonts w:ascii="Times New Roman" w:hAnsi="Times New Roman" w:cs="Times New Roman"/>
        </w:rPr>
        <w:t>направленн</w:t>
      </w:r>
      <w:r w:rsidR="009D5A94">
        <w:rPr>
          <w:rFonts w:ascii="Times New Roman" w:hAnsi="Times New Roman" w:cs="Times New Roman"/>
        </w:rPr>
        <w:t>ой</w:t>
      </w:r>
      <w:r w:rsidR="00ED4A17">
        <w:rPr>
          <w:rFonts w:ascii="Times New Roman" w:hAnsi="Times New Roman" w:cs="Times New Roman"/>
        </w:rPr>
        <w:t xml:space="preserve"> на контроль компании</w:t>
      </w:r>
      <w:r w:rsidR="00ED4A17" w:rsidRPr="00ED4A17">
        <w:rPr>
          <w:rFonts w:ascii="Times New Roman" w:hAnsi="Times New Roman" w:cs="Times New Roman"/>
        </w:rPr>
        <w:t xml:space="preserve"> </w:t>
      </w:r>
      <w:r w:rsidR="00ED4A17">
        <w:rPr>
          <w:rFonts w:ascii="Times New Roman" w:hAnsi="Times New Roman" w:cs="Times New Roman"/>
        </w:rPr>
        <w:t>с</w:t>
      </w:r>
      <w:r w:rsidR="00ED4A17" w:rsidRPr="00ED4A17">
        <w:rPr>
          <w:rFonts w:ascii="Times New Roman" w:hAnsi="Times New Roman" w:cs="Times New Roman"/>
        </w:rPr>
        <w:t xml:space="preserve"> </w:t>
      </w:r>
      <w:r w:rsidR="00ED4A17">
        <w:rPr>
          <w:rFonts w:ascii="Times New Roman" w:hAnsi="Times New Roman" w:cs="Times New Roman"/>
        </w:rPr>
        <w:t>поддержанием</w:t>
      </w:r>
      <w:r w:rsidR="00ED4A17" w:rsidRPr="00ED4A17">
        <w:rPr>
          <w:rFonts w:ascii="Times New Roman" w:hAnsi="Times New Roman" w:cs="Times New Roman"/>
        </w:rPr>
        <w:t xml:space="preserve"> </w:t>
      </w:r>
      <w:r w:rsidR="00ED4A17">
        <w:rPr>
          <w:rFonts w:ascii="Times New Roman" w:hAnsi="Times New Roman" w:cs="Times New Roman"/>
        </w:rPr>
        <w:t>адаптивности</w:t>
      </w:r>
      <w:r w:rsidR="00ED4A17" w:rsidRPr="00ED4A17">
        <w:rPr>
          <w:rFonts w:ascii="Times New Roman" w:hAnsi="Times New Roman" w:cs="Times New Roman"/>
        </w:rPr>
        <w:t xml:space="preserve"> в </w:t>
      </w:r>
      <w:r w:rsidR="00ED4A17">
        <w:rPr>
          <w:rFonts w:ascii="Times New Roman" w:hAnsi="Times New Roman" w:cs="Times New Roman"/>
        </w:rPr>
        <w:t>реалиях</w:t>
      </w:r>
      <w:r w:rsidR="00ED4A17" w:rsidRPr="00ED4A17">
        <w:rPr>
          <w:rFonts w:ascii="Times New Roman" w:hAnsi="Times New Roman" w:cs="Times New Roman"/>
        </w:rPr>
        <w:t xml:space="preserve"> конкуренции.</w:t>
      </w:r>
      <w:r w:rsidR="00ED4A17">
        <w:rPr>
          <w:rFonts w:ascii="Times New Roman" w:hAnsi="Times New Roman" w:cs="Times New Roman"/>
        </w:rPr>
        <w:t xml:space="preserve"> В-третьих, логистика может способствовать формированию видения</w:t>
      </w:r>
      <w:r w:rsidR="002A1A87">
        <w:rPr>
          <w:rFonts w:ascii="Times New Roman" w:hAnsi="Times New Roman" w:cs="Times New Roman"/>
        </w:rPr>
        <w:t xml:space="preserve"> компании</w:t>
      </w:r>
      <w:r w:rsidR="00ED4A17" w:rsidRPr="00ED4A17">
        <w:rPr>
          <w:rFonts w:ascii="Times New Roman" w:hAnsi="Times New Roman" w:cs="Times New Roman"/>
        </w:rPr>
        <w:t>,</w:t>
      </w:r>
      <w:r w:rsidR="002A1A87">
        <w:rPr>
          <w:rFonts w:ascii="Times New Roman" w:hAnsi="Times New Roman" w:cs="Times New Roman"/>
        </w:rPr>
        <w:t xml:space="preserve"> позволяя вести </w:t>
      </w:r>
      <w:r w:rsidR="009D5A94">
        <w:rPr>
          <w:rFonts w:ascii="Times New Roman" w:hAnsi="Times New Roman" w:cs="Times New Roman"/>
        </w:rPr>
        <w:t xml:space="preserve">всю </w:t>
      </w:r>
      <w:r w:rsidR="00ED4A17" w:rsidRPr="00ED4A17">
        <w:rPr>
          <w:rFonts w:ascii="Times New Roman" w:hAnsi="Times New Roman" w:cs="Times New Roman"/>
        </w:rPr>
        <w:t>логистическ</w:t>
      </w:r>
      <w:r w:rsidR="002A1A87">
        <w:rPr>
          <w:rFonts w:ascii="Times New Roman" w:hAnsi="Times New Roman" w:cs="Times New Roman"/>
        </w:rPr>
        <w:t>ую деятельность</w:t>
      </w:r>
      <w:r w:rsidR="00ED4A17" w:rsidRPr="00ED4A17">
        <w:rPr>
          <w:rFonts w:ascii="Times New Roman" w:hAnsi="Times New Roman" w:cs="Times New Roman"/>
        </w:rPr>
        <w:t xml:space="preserve"> </w:t>
      </w:r>
      <w:r w:rsidR="009D5A94">
        <w:rPr>
          <w:rFonts w:ascii="Times New Roman" w:hAnsi="Times New Roman" w:cs="Times New Roman"/>
        </w:rPr>
        <w:t>сопряженно</w:t>
      </w:r>
      <w:r w:rsidR="00ED4A17" w:rsidRPr="00ED4A17">
        <w:rPr>
          <w:rFonts w:ascii="Times New Roman" w:hAnsi="Times New Roman" w:cs="Times New Roman"/>
        </w:rPr>
        <w:t xml:space="preserve">, </w:t>
      </w:r>
      <w:r w:rsidR="009D5A94">
        <w:rPr>
          <w:rFonts w:ascii="Times New Roman" w:hAnsi="Times New Roman" w:cs="Times New Roman"/>
        </w:rPr>
        <w:t>соблюдая</w:t>
      </w:r>
      <w:r w:rsidR="00ED4A17" w:rsidRPr="00ED4A17">
        <w:rPr>
          <w:rFonts w:ascii="Times New Roman" w:hAnsi="Times New Roman" w:cs="Times New Roman"/>
        </w:rPr>
        <w:t xml:space="preserve"> причинно-следственные </w:t>
      </w:r>
      <w:r w:rsidR="009D5A94">
        <w:rPr>
          <w:rFonts w:ascii="Times New Roman" w:hAnsi="Times New Roman" w:cs="Times New Roman"/>
        </w:rPr>
        <w:t>связи</w:t>
      </w:r>
      <w:r w:rsidR="00ED4A17" w:rsidRPr="00ED4A17">
        <w:rPr>
          <w:rFonts w:ascii="Times New Roman" w:hAnsi="Times New Roman" w:cs="Times New Roman"/>
        </w:rPr>
        <w:t>.</w:t>
      </w:r>
      <w:r w:rsidR="009D5A94">
        <w:rPr>
          <w:rFonts w:ascii="Times New Roman" w:hAnsi="Times New Roman" w:cs="Times New Roman"/>
        </w:rPr>
        <w:t xml:space="preserve"> Кроме того, л</w:t>
      </w:r>
      <w:r w:rsidR="00ED4A17" w:rsidRPr="00ED4A17">
        <w:rPr>
          <w:rFonts w:ascii="Times New Roman" w:hAnsi="Times New Roman" w:cs="Times New Roman"/>
        </w:rPr>
        <w:t>огистика</w:t>
      </w:r>
      <w:r w:rsidR="009D5A94">
        <w:rPr>
          <w:rFonts w:ascii="Times New Roman" w:hAnsi="Times New Roman" w:cs="Times New Roman"/>
        </w:rPr>
        <w:t xml:space="preserve"> исследует большое количество</w:t>
      </w:r>
      <w:r w:rsidR="00ED4A17" w:rsidRPr="00ED4A17">
        <w:rPr>
          <w:rFonts w:ascii="Times New Roman" w:hAnsi="Times New Roman" w:cs="Times New Roman"/>
        </w:rPr>
        <w:t xml:space="preserve"> метод</w:t>
      </w:r>
      <w:r w:rsidR="009D5A94">
        <w:rPr>
          <w:rFonts w:ascii="Times New Roman" w:hAnsi="Times New Roman" w:cs="Times New Roman"/>
        </w:rPr>
        <w:t>ов</w:t>
      </w:r>
      <w:r w:rsidR="00ED4A17" w:rsidRPr="00ED4A17">
        <w:rPr>
          <w:rFonts w:ascii="Times New Roman" w:hAnsi="Times New Roman" w:cs="Times New Roman"/>
        </w:rPr>
        <w:t xml:space="preserve">, </w:t>
      </w:r>
      <w:r w:rsidR="009D5A94">
        <w:rPr>
          <w:rFonts w:ascii="Times New Roman" w:hAnsi="Times New Roman" w:cs="Times New Roman"/>
        </w:rPr>
        <w:t>которые помогают при осуществлении операционной деятельности</w:t>
      </w:r>
      <w:r w:rsidR="00ED4A17" w:rsidRPr="00ED4A17">
        <w:rPr>
          <w:rFonts w:ascii="Times New Roman" w:hAnsi="Times New Roman" w:cs="Times New Roman"/>
        </w:rPr>
        <w:t>.</w:t>
      </w:r>
      <w:r w:rsidR="009D5A94">
        <w:rPr>
          <w:rFonts w:ascii="Times New Roman" w:hAnsi="Times New Roman" w:cs="Times New Roman"/>
        </w:rPr>
        <w:t xml:space="preserve"> </w:t>
      </w:r>
    </w:p>
    <w:p w14:paraId="75E9AF65" w14:textId="58060560" w:rsidR="00193A34" w:rsidRDefault="009D5A94" w:rsidP="00193A34">
      <w:pPr>
        <w:ind w:firstLine="708"/>
        <w:rPr>
          <w:rFonts w:ascii="Times New Roman" w:hAnsi="Times New Roman" w:cs="Times New Roman"/>
        </w:rPr>
      </w:pPr>
      <w:r>
        <w:rPr>
          <w:rFonts w:ascii="Times New Roman" w:hAnsi="Times New Roman" w:cs="Times New Roman"/>
        </w:rPr>
        <w:t xml:space="preserve">В данном исследовании рассмотрен такой логистический процесс, как выбор наиболее подходящего поставщика для компании. </w:t>
      </w:r>
      <w:r w:rsidR="00026DA9">
        <w:rPr>
          <w:rFonts w:ascii="Times New Roman" w:hAnsi="Times New Roman" w:cs="Times New Roman"/>
        </w:rPr>
        <w:t>Пожалуй, трудно переоценить р</w:t>
      </w:r>
      <w:r w:rsidR="00867C47">
        <w:rPr>
          <w:rFonts w:ascii="Times New Roman" w:hAnsi="Times New Roman" w:cs="Times New Roman"/>
        </w:rPr>
        <w:t xml:space="preserve">оль поставщика в деятельности компании, так как от него напрямую зависит качество предоставляемых товаров или услуг организации, а значит и её конкурентоспособность. </w:t>
      </w:r>
    </w:p>
    <w:p w14:paraId="026809B5" w14:textId="77777777" w:rsidR="00A73616" w:rsidRDefault="00867C47" w:rsidP="00193A34">
      <w:pPr>
        <w:ind w:firstLine="708"/>
        <w:rPr>
          <w:rFonts w:ascii="Times New Roman" w:hAnsi="Times New Roman" w:cs="Times New Roman"/>
        </w:rPr>
      </w:pPr>
      <w:r>
        <w:rPr>
          <w:rFonts w:ascii="Times New Roman" w:hAnsi="Times New Roman" w:cs="Times New Roman"/>
        </w:rPr>
        <w:t xml:space="preserve">Более того, процесс выбора поставщика затруднён большим количеством </w:t>
      </w:r>
      <w:r w:rsidR="00026DA9">
        <w:rPr>
          <w:rFonts w:ascii="Times New Roman" w:hAnsi="Times New Roman" w:cs="Times New Roman"/>
        </w:rPr>
        <w:t xml:space="preserve">разнонаправленных факторов, которые влияют на конечный продукт. Очевидно, что учёт каждого критерия при поиске потенциального поставщика критически важен для компании, так как наличие одной из необходимых характеристик не сможет заменить остальные. Например, у одного контрагента будет низкая стоимость поставок, что автоматически привлечёт внимание менеджера, но при этом и неудовлетворительный уровень сервиса, а у другого контрагента может быть высокое качество продукции, но неприемлемая для компании цена. </w:t>
      </w:r>
      <w:r w:rsidR="00193A34">
        <w:rPr>
          <w:rFonts w:ascii="Times New Roman" w:hAnsi="Times New Roman" w:cs="Times New Roman"/>
        </w:rPr>
        <w:t xml:space="preserve">Поэтому организация должна одновременно просчитывать различные сценарии развития сотрудничества с поставщиками, учитывая сразу же все факторы, которые для неё значимы. </w:t>
      </w:r>
    </w:p>
    <w:p w14:paraId="28504FF3" w14:textId="25BC4D01" w:rsidR="001F2C06" w:rsidRPr="005C529B" w:rsidRDefault="00193A34" w:rsidP="00193A34">
      <w:pPr>
        <w:ind w:firstLine="708"/>
        <w:rPr>
          <w:rFonts w:ascii="Times New Roman" w:hAnsi="Times New Roman" w:cs="Times New Roman"/>
        </w:rPr>
      </w:pPr>
      <w:r>
        <w:rPr>
          <w:rFonts w:ascii="Times New Roman" w:hAnsi="Times New Roman" w:cs="Times New Roman"/>
        </w:rPr>
        <w:t>Так как выбор логистического посредника неразрывно сопряжен с рассмотрением нескольких критериев и нескольких альтернатив</w:t>
      </w:r>
      <w:r w:rsidR="00026DA9">
        <w:rPr>
          <w:rFonts w:ascii="Times New Roman" w:hAnsi="Times New Roman" w:cs="Times New Roman"/>
        </w:rPr>
        <w:t xml:space="preserve">, в данном исследовании будет идти речь о </w:t>
      </w:r>
      <w:r w:rsidR="0074171A">
        <w:rPr>
          <w:rFonts w:ascii="Times New Roman" w:hAnsi="Times New Roman" w:cs="Times New Roman"/>
        </w:rPr>
        <w:t xml:space="preserve">поиске </w:t>
      </w:r>
      <w:r>
        <w:rPr>
          <w:rFonts w:ascii="Times New Roman" w:hAnsi="Times New Roman" w:cs="Times New Roman"/>
        </w:rPr>
        <w:t>определенного</w:t>
      </w:r>
      <w:r w:rsidR="0074171A">
        <w:rPr>
          <w:rFonts w:ascii="Times New Roman" w:hAnsi="Times New Roman" w:cs="Times New Roman"/>
        </w:rPr>
        <w:t xml:space="preserve"> метода</w:t>
      </w:r>
      <w:r>
        <w:rPr>
          <w:rFonts w:ascii="Times New Roman" w:hAnsi="Times New Roman" w:cs="Times New Roman"/>
        </w:rPr>
        <w:t>, который будет наиболее актуальным для</w:t>
      </w:r>
      <w:r w:rsidR="0074171A">
        <w:rPr>
          <w:rFonts w:ascii="Times New Roman" w:hAnsi="Times New Roman" w:cs="Times New Roman"/>
        </w:rPr>
        <w:t xml:space="preserve"> выбор</w:t>
      </w:r>
      <w:r>
        <w:rPr>
          <w:rFonts w:ascii="Times New Roman" w:hAnsi="Times New Roman" w:cs="Times New Roman"/>
        </w:rPr>
        <w:t>а</w:t>
      </w:r>
      <w:r w:rsidR="0074171A">
        <w:rPr>
          <w:rFonts w:ascii="Times New Roman" w:hAnsi="Times New Roman" w:cs="Times New Roman"/>
        </w:rPr>
        <w:t xml:space="preserve"> поставщика для </w:t>
      </w:r>
      <w:r>
        <w:rPr>
          <w:rFonts w:ascii="Times New Roman" w:hAnsi="Times New Roman" w:cs="Times New Roman"/>
        </w:rPr>
        <w:t xml:space="preserve">конкретной </w:t>
      </w:r>
      <w:r w:rsidR="0074171A">
        <w:rPr>
          <w:rFonts w:ascii="Times New Roman" w:hAnsi="Times New Roman" w:cs="Times New Roman"/>
        </w:rPr>
        <w:t xml:space="preserve">компании. </w:t>
      </w:r>
    </w:p>
    <w:p w14:paraId="43E2F2AF" w14:textId="3CE91CC8" w:rsidR="001731B1" w:rsidRDefault="001731B1" w:rsidP="001731B1">
      <w:pPr>
        <w:ind w:firstLine="708"/>
        <w:rPr>
          <w:rFonts w:ascii="Times New Roman" w:hAnsi="Times New Roman" w:cs="Times New Roman"/>
        </w:rPr>
      </w:pPr>
      <w:r>
        <w:rPr>
          <w:rFonts w:ascii="Times New Roman" w:hAnsi="Times New Roman" w:cs="Times New Roman"/>
        </w:rPr>
        <w:lastRenderedPageBreak/>
        <w:t xml:space="preserve">При этом, в общем доступе существует неограниченное количество подходов для поиска поставщика, что заставляет отнестись к процессу выбора инструмента с особенным вниманием. Кроме того, стоит учитывать субъективность анализа контрагентов, в связи с тем, что часто только опыт настоящего взаимодействия даёт подлинное представление о подрядчике. Поэтому даже самые подробные и технически сложные методы не всегда действительно помогают в его поиске, а скорее, наоборот, затрудняют проведение беспристрастной оценки. В связи с этим, данная выпускная квалификационная работа сосредоточена на задаче применения </w:t>
      </w:r>
      <w:r w:rsidR="007704C4">
        <w:rPr>
          <w:rFonts w:ascii="Times New Roman" w:hAnsi="Times New Roman" w:cs="Times New Roman"/>
        </w:rPr>
        <w:t xml:space="preserve">наиболее доступного </w:t>
      </w:r>
      <w:r>
        <w:rPr>
          <w:rFonts w:ascii="Times New Roman" w:hAnsi="Times New Roman" w:cs="Times New Roman"/>
        </w:rPr>
        <w:t>метода в конкретной компании для конкретного результата.</w:t>
      </w:r>
    </w:p>
    <w:p w14:paraId="2F428FCA" w14:textId="36457802" w:rsidR="003D0EDA" w:rsidRPr="003D0EDA" w:rsidRDefault="003D0EDA" w:rsidP="003D0EDA">
      <w:pPr>
        <w:ind w:firstLine="708"/>
        <w:rPr>
          <w:rFonts w:ascii="Times New Roman" w:hAnsi="Times New Roman" w:cs="Times New Roman"/>
        </w:rPr>
      </w:pPr>
      <w:r w:rsidRPr="003D0EDA">
        <w:rPr>
          <w:rFonts w:ascii="Times New Roman" w:hAnsi="Times New Roman" w:cs="Times New Roman"/>
          <w:b/>
          <w:bCs/>
        </w:rPr>
        <w:t>Объект</w:t>
      </w:r>
      <w:r>
        <w:rPr>
          <w:rFonts w:ascii="Times New Roman" w:hAnsi="Times New Roman" w:cs="Times New Roman"/>
          <w:b/>
          <w:bCs/>
        </w:rPr>
        <w:t>ом</w:t>
      </w:r>
      <w:r w:rsidRPr="003D0EDA">
        <w:rPr>
          <w:rFonts w:ascii="Times New Roman" w:hAnsi="Times New Roman" w:cs="Times New Roman"/>
          <w:b/>
          <w:bCs/>
        </w:rPr>
        <w:t xml:space="preserve"> </w:t>
      </w:r>
      <w:r>
        <w:rPr>
          <w:rFonts w:ascii="Times New Roman" w:hAnsi="Times New Roman" w:cs="Times New Roman"/>
          <w:b/>
          <w:bCs/>
        </w:rPr>
        <w:t xml:space="preserve">данного </w:t>
      </w:r>
      <w:r w:rsidRPr="003D0EDA">
        <w:rPr>
          <w:rFonts w:ascii="Times New Roman" w:hAnsi="Times New Roman" w:cs="Times New Roman"/>
          <w:b/>
          <w:bCs/>
        </w:rPr>
        <w:t>исследования</w:t>
      </w:r>
      <w:r>
        <w:rPr>
          <w:rFonts w:ascii="Times New Roman" w:hAnsi="Times New Roman" w:cs="Times New Roman"/>
        </w:rPr>
        <w:t xml:space="preserve"> выступает</w:t>
      </w:r>
      <w:r w:rsidRPr="003D0EDA">
        <w:rPr>
          <w:rFonts w:ascii="Times New Roman" w:hAnsi="Times New Roman" w:cs="Times New Roman"/>
        </w:rPr>
        <w:t xml:space="preserve"> компания «</w:t>
      </w:r>
      <w:r w:rsidRPr="003D0EDA">
        <w:rPr>
          <w:rFonts w:ascii="Times New Roman" w:hAnsi="Times New Roman" w:cs="Times New Roman"/>
          <w:lang w:val="en-US"/>
        </w:rPr>
        <w:t>LV</w:t>
      </w:r>
      <w:r w:rsidRPr="003D0EDA">
        <w:rPr>
          <w:rFonts w:ascii="Times New Roman" w:hAnsi="Times New Roman" w:cs="Times New Roman"/>
        </w:rPr>
        <w:t xml:space="preserve"> </w:t>
      </w:r>
      <w:r w:rsidRPr="003D0EDA">
        <w:rPr>
          <w:rFonts w:ascii="Times New Roman" w:hAnsi="Times New Roman" w:cs="Times New Roman"/>
          <w:lang w:val="en-US"/>
        </w:rPr>
        <w:t>Party</w:t>
      </w:r>
      <w:r w:rsidRPr="003D0EDA">
        <w:rPr>
          <w:rFonts w:ascii="Times New Roman" w:hAnsi="Times New Roman" w:cs="Times New Roman"/>
        </w:rPr>
        <w:t>».</w:t>
      </w:r>
    </w:p>
    <w:p w14:paraId="5601E9D0" w14:textId="48BED2E2" w:rsidR="003D0EDA" w:rsidRDefault="003D0EDA" w:rsidP="003D0EDA">
      <w:pPr>
        <w:ind w:firstLine="708"/>
        <w:rPr>
          <w:rFonts w:ascii="Times New Roman" w:hAnsi="Times New Roman" w:cs="Times New Roman"/>
        </w:rPr>
      </w:pPr>
      <w:r w:rsidRPr="003D0EDA">
        <w:rPr>
          <w:rFonts w:ascii="Times New Roman" w:hAnsi="Times New Roman" w:cs="Times New Roman"/>
          <w:b/>
          <w:bCs/>
        </w:rPr>
        <w:t>Предмет исследования</w:t>
      </w:r>
      <w:r>
        <w:rPr>
          <w:rFonts w:ascii="Times New Roman" w:hAnsi="Times New Roman" w:cs="Times New Roman"/>
        </w:rPr>
        <w:t xml:space="preserve">: </w:t>
      </w:r>
      <w:r w:rsidR="004C1EF4">
        <w:rPr>
          <w:rFonts w:ascii="Times New Roman" w:hAnsi="Times New Roman" w:cs="Times New Roman"/>
        </w:rPr>
        <w:t>задача</w:t>
      </w:r>
      <w:r w:rsidRPr="003D0EDA">
        <w:rPr>
          <w:rFonts w:ascii="Times New Roman" w:hAnsi="Times New Roman" w:cs="Times New Roman"/>
        </w:rPr>
        <w:t xml:space="preserve"> по выбору поставщика для компании.</w:t>
      </w:r>
    </w:p>
    <w:p w14:paraId="1826D5D1" w14:textId="067AD407" w:rsidR="003D0EDA" w:rsidRDefault="007704C4" w:rsidP="001731B1">
      <w:pPr>
        <w:ind w:firstLine="708"/>
        <w:rPr>
          <w:rFonts w:ascii="Times New Roman" w:hAnsi="Times New Roman" w:cs="Times New Roman"/>
        </w:rPr>
      </w:pPr>
      <w:r w:rsidRPr="003D0EDA">
        <w:rPr>
          <w:rFonts w:ascii="Times New Roman" w:hAnsi="Times New Roman" w:cs="Times New Roman"/>
          <w:b/>
          <w:bCs/>
        </w:rPr>
        <w:t>Целью данной работы</w:t>
      </w:r>
      <w:r>
        <w:rPr>
          <w:rFonts w:ascii="Times New Roman" w:hAnsi="Times New Roman" w:cs="Times New Roman"/>
        </w:rPr>
        <w:t xml:space="preserve"> </w:t>
      </w:r>
      <w:r w:rsidR="003D0EDA">
        <w:rPr>
          <w:rFonts w:ascii="Times New Roman" w:hAnsi="Times New Roman" w:cs="Times New Roman"/>
        </w:rPr>
        <w:t xml:space="preserve">является </w:t>
      </w:r>
      <w:r w:rsidR="003D0EDA" w:rsidRPr="003D0EDA">
        <w:rPr>
          <w:rFonts w:ascii="Times New Roman" w:hAnsi="Times New Roman" w:cs="Times New Roman"/>
        </w:rPr>
        <w:t>выявление и применение подходящего для компании метода по выбору поставщика</w:t>
      </w:r>
      <w:r w:rsidR="003D0EDA">
        <w:rPr>
          <w:rFonts w:ascii="Times New Roman" w:hAnsi="Times New Roman" w:cs="Times New Roman"/>
        </w:rPr>
        <w:t xml:space="preserve"> </w:t>
      </w:r>
      <w:r w:rsidR="00B07EC4">
        <w:rPr>
          <w:rFonts w:ascii="Times New Roman" w:hAnsi="Times New Roman" w:cs="Times New Roman"/>
        </w:rPr>
        <w:t xml:space="preserve">светового и </w:t>
      </w:r>
      <w:r w:rsidR="003D0EDA">
        <w:rPr>
          <w:rFonts w:ascii="Times New Roman" w:hAnsi="Times New Roman" w:cs="Times New Roman"/>
        </w:rPr>
        <w:t xml:space="preserve">звукового </w:t>
      </w:r>
      <w:r w:rsidR="003D0EDA" w:rsidRPr="003D0EDA">
        <w:rPr>
          <w:rFonts w:ascii="Times New Roman" w:hAnsi="Times New Roman" w:cs="Times New Roman"/>
        </w:rPr>
        <w:t>оборудования для организации массовых развлекательных мероприятий</w:t>
      </w:r>
      <w:r w:rsidR="003D0EDA">
        <w:rPr>
          <w:rFonts w:ascii="Times New Roman" w:hAnsi="Times New Roman" w:cs="Times New Roman"/>
        </w:rPr>
        <w:t xml:space="preserve"> «</w:t>
      </w:r>
      <w:r w:rsidR="003D0EDA">
        <w:rPr>
          <w:rFonts w:ascii="Times New Roman" w:hAnsi="Times New Roman" w:cs="Times New Roman"/>
          <w:lang w:val="en-US"/>
        </w:rPr>
        <w:t>LV</w:t>
      </w:r>
      <w:r w:rsidR="003D0EDA" w:rsidRPr="003D0EDA">
        <w:rPr>
          <w:rFonts w:ascii="Times New Roman" w:hAnsi="Times New Roman" w:cs="Times New Roman"/>
        </w:rPr>
        <w:t xml:space="preserve"> </w:t>
      </w:r>
      <w:r w:rsidR="003D0EDA">
        <w:rPr>
          <w:rFonts w:ascii="Times New Roman" w:hAnsi="Times New Roman" w:cs="Times New Roman"/>
          <w:lang w:val="en-US"/>
        </w:rPr>
        <w:t>Party</w:t>
      </w:r>
      <w:r w:rsidR="003D0EDA">
        <w:rPr>
          <w:rFonts w:ascii="Times New Roman" w:hAnsi="Times New Roman" w:cs="Times New Roman"/>
        </w:rPr>
        <w:t>»</w:t>
      </w:r>
      <w:r w:rsidR="003D0EDA" w:rsidRPr="003D0EDA">
        <w:rPr>
          <w:rFonts w:ascii="Times New Roman" w:hAnsi="Times New Roman" w:cs="Times New Roman"/>
        </w:rPr>
        <w:t>.</w:t>
      </w:r>
    </w:p>
    <w:p w14:paraId="2EEE3AA2" w14:textId="4C3D092E" w:rsidR="003D0EDA" w:rsidRDefault="003D0EDA" w:rsidP="001731B1">
      <w:pPr>
        <w:ind w:firstLine="708"/>
        <w:rPr>
          <w:rFonts w:ascii="Times New Roman" w:hAnsi="Times New Roman" w:cs="Times New Roman"/>
        </w:rPr>
      </w:pPr>
      <w:r w:rsidRPr="003D0EDA">
        <w:rPr>
          <w:rFonts w:ascii="Times New Roman" w:hAnsi="Times New Roman" w:cs="Times New Roman"/>
        </w:rPr>
        <w:t>В соответствии с целью работы были поставлены следующие задачи:</w:t>
      </w:r>
    </w:p>
    <w:p w14:paraId="285B82F4" w14:textId="77777777" w:rsidR="009E4564" w:rsidRPr="009E4564" w:rsidRDefault="009E4564" w:rsidP="000E5085">
      <w:pPr>
        <w:numPr>
          <w:ilvl w:val="0"/>
          <w:numId w:val="19"/>
        </w:numPr>
        <w:rPr>
          <w:rFonts w:ascii="Times New Roman" w:hAnsi="Times New Roman" w:cs="Times New Roman"/>
        </w:rPr>
      </w:pPr>
      <w:r w:rsidRPr="009E4564">
        <w:rPr>
          <w:rFonts w:ascii="Times New Roman" w:hAnsi="Times New Roman" w:cs="Times New Roman"/>
        </w:rPr>
        <w:t xml:space="preserve">Анализ сферы развлечений и внешней среды компании с целью анализа влияния поставщиков </w:t>
      </w:r>
    </w:p>
    <w:p w14:paraId="59BB836F" w14:textId="1B5566E2" w:rsidR="009E4564" w:rsidRPr="009E4564" w:rsidRDefault="009E4564" w:rsidP="000E5085">
      <w:pPr>
        <w:numPr>
          <w:ilvl w:val="0"/>
          <w:numId w:val="19"/>
        </w:numPr>
        <w:rPr>
          <w:rFonts w:ascii="Times New Roman" w:hAnsi="Times New Roman" w:cs="Times New Roman"/>
        </w:rPr>
      </w:pPr>
      <w:r w:rsidRPr="009E4564">
        <w:rPr>
          <w:rFonts w:ascii="Times New Roman" w:hAnsi="Times New Roman" w:cs="Times New Roman"/>
        </w:rPr>
        <w:t xml:space="preserve">Обзор научной </w:t>
      </w:r>
      <w:r w:rsidR="00B07EC4">
        <w:rPr>
          <w:rFonts w:ascii="Times New Roman" w:hAnsi="Times New Roman" w:cs="Times New Roman"/>
        </w:rPr>
        <w:t xml:space="preserve">и профессиональной </w:t>
      </w:r>
      <w:r w:rsidRPr="009E4564">
        <w:rPr>
          <w:rFonts w:ascii="Times New Roman" w:hAnsi="Times New Roman" w:cs="Times New Roman"/>
        </w:rPr>
        <w:t>литературы для выбора метода решения поставленной задачи</w:t>
      </w:r>
    </w:p>
    <w:p w14:paraId="09AE2D64" w14:textId="77777777" w:rsidR="009E4564" w:rsidRPr="009E4564" w:rsidRDefault="009E4564" w:rsidP="000E5085">
      <w:pPr>
        <w:numPr>
          <w:ilvl w:val="0"/>
          <w:numId w:val="19"/>
        </w:numPr>
        <w:rPr>
          <w:rFonts w:ascii="Times New Roman" w:hAnsi="Times New Roman" w:cs="Times New Roman"/>
        </w:rPr>
      </w:pPr>
      <w:r w:rsidRPr="009E4564">
        <w:rPr>
          <w:rFonts w:ascii="Times New Roman" w:hAnsi="Times New Roman" w:cs="Times New Roman"/>
        </w:rPr>
        <w:t>Выбор метода по подбору поставщика для компании</w:t>
      </w:r>
    </w:p>
    <w:p w14:paraId="7A1016AA" w14:textId="77777777" w:rsidR="009E4564" w:rsidRPr="009E4564" w:rsidRDefault="009E4564" w:rsidP="000E5085">
      <w:pPr>
        <w:numPr>
          <w:ilvl w:val="0"/>
          <w:numId w:val="19"/>
        </w:numPr>
        <w:rPr>
          <w:rFonts w:ascii="Times New Roman" w:hAnsi="Times New Roman" w:cs="Times New Roman"/>
        </w:rPr>
      </w:pPr>
      <w:r w:rsidRPr="009E4564">
        <w:rPr>
          <w:rFonts w:ascii="Times New Roman" w:hAnsi="Times New Roman" w:cs="Times New Roman"/>
        </w:rPr>
        <w:t xml:space="preserve">Определение основных критериев поставщика для компании </w:t>
      </w:r>
    </w:p>
    <w:p w14:paraId="56426095" w14:textId="77777777" w:rsidR="009E4564" w:rsidRPr="009E4564" w:rsidRDefault="009E4564" w:rsidP="000E5085">
      <w:pPr>
        <w:numPr>
          <w:ilvl w:val="0"/>
          <w:numId w:val="19"/>
        </w:numPr>
        <w:rPr>
          <w:rFonts w:ascii="Times New Roman" w:hAnsi="Times New Roman" w:cs="Times New Roman"/>
        </w:rPr>
      </w:pPr>
      <w:r w:rsidRPr="009E4564">
        <w:rPr>
          <w:rFonts w:ascii="Times New Roman" w:hAnsi="Times New Roman" w:cs="Times New Roman"/>
        </w:rPr>
        <w:t>Определение компаний поставщиков, которые будут рассмотрены в качестве альтернатив</w:t>
      </w:r>
    </w:p>
    <w:p w14:paraId="4B801277" w14:textId="77777777" w:rsidR="009E4564" w:rsidRPr="009E4564" w:rsidRDefault="009E4564" w:rsidP="000E5085">
      <w:pPr>
        <w:numPr>
          <w:ilvl w:val="0"/>
          <w:numId w:val="19"/>
        </w:numPr>
        <w:rPr>
          <w:rFonts w:ascii="Times New Roman" w:hAnsi="Times New Roman" w:cs="Times New Roman"/>
        </w:rPr>
      </w:pPr>
      <w:r w:rsidRPr="009E4564">
        <w:rPr>
          <w:rFonts w:ascii="Times New Roman" w:hAnsi="Times New Roman" w:cs="Times New Roman"/>
        </w:rPr>
        <w:t>Применение метода в компании «</w:t>
      </w:r>
      <w:r w:rsidRPr="009E4564">
        <w:rPr>
          <w:rFonts w:ascii="Times New Roman" w:hAnsi="Times New Roman" w:cs="Times New Roman"/>
          <w:lang w:val="en-US"/>
        </w:rPr>
        <w:t>LV</w:t>
      </w:r>
      <w:r w:rsidRPr="009E4564">
        <w:rPr>
          <w:rFonts w:ascii="Times New Roman" w:hAnsi="Times New Roman" w:cs="Times New Roman"/>
        </w:rPr>
        <w:t xml:space="preserve"> </w:t>
      </w:r>
      <w:r w:rsidRPr="009E4564">
        <w:rPr>
          <w:rFonts w:ascii="Times New Roman" w:hAnsi="Times New Roman" w:cs="Times New Roman"/>
          <w:lang w:val="en-US"/>
        </w:rPr>
        <w:t>Party</w:t>
      </w:r>
      <w:r w:rsidRPr="009E4564">
        <w:rPr>
          <w:rFonts w:ascii="Times New Roman" w:hAnsi="Times New Roman" w:cs="Times New Roman"/>
        </w:rPr>
        <w:t>»</w:t>
      </w:r>
    </w:p>
    <w:p w14:paraId="13435E24" w14:textId="1BD29BC0" w:rsidR="004C7DF7" w:rsidRDefault="004C7DF7" w:rsidP="004C7DF7">
      <w:pPr>
        <w:jc w:val="left"/>
        <w:rPr>
          <w:rFonts w:ascii="Times New Roman" w:hAnsi="Times New Roman" w:cs="Times New Roman"/>
          <w:szCs w:val="24"/>
        </w:rPr>
      </w:pPr>
      <w:r>
        <w:rPr>
          <w:rFonts w:ascii="Times New Roman" w:hAnsi="Times New Roman" w:cs="Times New Roman"/>
          <w:szCs w:val="24"/>
        </w:rPr>
        <w:t>В качестве</w:t>
      </w:r>
      <w:r w:rsidRPr="004C7DF7">
        <w:rPr>
          <w:rFonts w:ascii="Times New Roman" w:hAnsi="Times New Roman" w:cs="Times New Roman"/>
          <w:szCs w:val="24"/>
        </w:rPr>
        <w:t xml:space="preserve"> </w:t>
      </w:r>
      <w:r w:rsidRPr="004C7DF7">
        <w:rPr>
          <w:rFonts w:ascii="Times New Roman" w:hAnsi="Times New Roman" w:cs="Times New Roman"/>
          <w:b/>
          <w:szCs w:val="24"/>
        </w:rPr>
        <w:t>инструментов менеджмента</w:t>
      </w:r>
      <w:r>
        <w:rPr>
          <w:rFonts w:ascii="Times New Roman" w:hAnsi="Times New Roman" w:cs="Times New Roman"/>
          <w:szCs w:val="24"/>
        </w:rPr>
        <w:t xml:space="preserve"> </w:t>
      </w:r>
      <w:r w:rsidRPr="004C7DF7">
        <w:rPr>
          <w:rFonts w:ascii="Times New Roman" w:hAnsi="Times New Roman" w:cs="Times New Roman"/>
          <w:szCs w:val="24"/>
        </w:rPr>
        <w:t xml:space="preserve">для достижения целей и </w:t>
      </w:r>
      <w:r>
        <w:rPr>
          <w:rFonts w:ascii="Times New Roman" w:hAnsi="Times New Roman" w:cs="Times New Roman"/>
          <w:szCs w:val="24"/>
        </w:rPr>
        <w:t xml:space="preserve">выполнения </w:t>
      </w:r>
      <w:r w:rsidRPr="004C7DF7">
        <w:rPr>
          <w:rFonts w:ascii="Times New Roman" w:hAnsi="Times New Roman" w:cs="Times New Roman"/>
          <w:szCs w:val="24"/>
        </w:rPr>
        <w:t>задач, указанных выше, в данно</w:t>
      </w:r>
      <w:r>
        <w:rPr>
          <w:rFonts w:ascii="Times New Roman" w:hAnsi="Times New Roman" w:cs="Times New Roman"/>
          <w:szCs w:val="24"/>
        </w:rPr>
        <w:t xml:space="preserve">м исследовании </w:t>
      </w:r>
      <w:r w:rsidRPr="004C7DF7">
        <w:rPr>
          <w:rFonts w:ascii="Times New Roman" w:hAnsi="Times New Roman" w:cs="Times New Roman"/>
          <w:szCs w:val="24"/>
        </w:rPr>
        <w:t xml:space="preserve">будут использованы следующие инструменты: </w:t>
      </w:r>
      <w:r w:rsidRPr="004C7DF7">
        <w:rPr>
          <w:rFonts w:ascii="Times New Roman" w:hAnsi="Times New Roman" w:cs="Times New Roman"/>
          <w:szCs w:val="24"/>
          <w:lang w:val="en-US"/>
        </w:rPr>
        <w:t>PEST</w:t>
      </w:r>
      <w:r w:rsidRPr="004C7DF7">
        <w:rPr>
          <w:rFonts w:ascii="Times New Roman" w:hAnsi="Times New Roman" w:cs="Times New Roman"/>
          <w:szCs w:val="24"/>
        </w:rPr>
        <w:t>-анализ</w:t>
      </w:r>
      <w:r>
        <w:rPr>
          <w:rFonts w:ascii="Times New Roman" w:hAnsi="Times New Roman" w:cs="Times New Roman"/>
          <w:szCs w:val="24"/>
        </w:rPr>
        <w:t>, глубинное интервью, а также</w:t>
      </w:r>
      <w:r w:rsidRPr="004C7DF7">
        <w:rPr>
          <w:rFonts w:ascii="Times New Roman" w:hAnsi="Times New Roman" w:cs="Times New Roman"/>
          <w:szCs w:val="24"/>
        </w:rPr>
        <w:t xml:space="preserve"> различные аналитические расчёты.</w:t>
      </w:r>
    </w:p>
    <w:p w14:paraId="21C32DC0" w14:textId="77777777" w:rsidR="00B07EC4" w:rsidRPr="00FE01F7" w:rsidRDefault="004C7DF7" w:rsidP="00B07EC4">
      <w:pPr>
        <w:rPr>
          <w:rFonts w:ascii="Times New Roman" w:hAnsi="Times New Roman" w:cs="Times New Roman"/>
          <w:szCs w:val="24"/>
        </w:rPr>
      </w:pPr>
      <w:r>
        <w:rPr>
          <w:rFonts w:ascii="Times New Roman" w:hAnsi="Times New Roman" w:cs="Times New Roman"/>
          <w:szCs w:val="24"/>
        </w:rPr>
        <w:t>Определение целей и путей их</w:t>
      </w:r>
      <w:r w:rsidRPr="004C7DF7">
        <w:rPr>
          <w:rFonts w:ascii="Times New Roman" w:hAnsi="Times New Roman" w:cs="Times New Roman"/>
          <w:szCs w:val="24"/>
        </w:rPr>
        <w:t xml:space="preserve"> достижения </w:t>
      </w:r>
      <w:r>
        <w:rPr>
          <w:rFonts w:ascii="Times New Roman" w:hAnsi="Times New Roman" w:cs="Times New Roman"/>
          <w:szCs w:val="24"/>
        </w:rPr>
        <w:t>способствовали образованию</w:t>
      </w:r>
      <w:r w:rsidR="0090208B">
        <w:rPr>
          <w:rFonts w:ascii="Times New Roman" w:hAnsi="Times New Roman" w:cs="Times New Roman"/>
          <w:szCs w:val="24"/>
        </w:rPr>
        <w:t xml:space="preserve"> </w:t>
      </w:r>
      <w:r w:rsidRPr="004C7DF7">
        <w:rPr>
          <w:rFonts w:ascii="Times New Roman" w:hAnsi="Times New Roman" w:cs="Times New Roman"/>
          <w:b/>
          <w:szCs w:val="24"/>
        </w:rPr>
        <w:t>структур</w:t>
      </w:r>
      <w:r>
        <w:rPr>
          <w:rFonts w:ascii="Times New Roman" w:hAnsi="Times New Roman" w:cs="Times New Roman"/>
          <w:b/>
          <w:szCs w:val="24"/>
        </w:rPr>
        <w:t>ы</w:t>
      </w:r>
      <w:r w:rsidRPr="004C7DF7">
        <w:rPr>
          <w:rFonts w:ascii="Times New Roman" w:hAnsi="Times New Roman" w:cs="Times New Roman"/>
          <w:b/>
          <w:szCs w:val="24"/>
        </w:rPr>
        <w:t xml:space="preserve"> и логик</w:t>
      </w:r>
      <w:r>
        <w:rPr>
          <w:rFonts w:ascii="Times New Roman" w:hAnsi="Times New Roman" w:cs="Times New Roman"/>
          <w:b/>
          <w:szCs w:val="24"/>
        </w:rPr>
        <w:t>и</w:t>
      </w:r>
      <w:r w:rsidRPr="004C7DF7">
        <w:rPr>
          <w:rFonts w:ascii="Times New Roman" w:hAnsi="Times New Roman" w:cs="Times New Roman"/>
          <w:b/>
          <w:szCs w:val="24"/>
        </w:rPr>
        <w:t xml:space="preserve"> </w:t>
      </w:r>
      <w:r>
        <w:rPr>
          <w:rFonts w:ascii="Times New Roman" w:hAnsi="Times New Roman" w:cs="Times New Roman"/>
          <w:b/>
          <w:szCs w:val="24"/>
        </w:rPr>
        <w:t>выпускной квалификационной</w:t>
      </w:r>
      <w:r w:rsidRPr="004C7DF7">
        <w:rPr>
          <w:rFonts w:ascii="Times New Roman" w:hAnsi="Times New Roman" w:cs="Times New Roman"/>
          <w:b/>
          <w:szCs w:val="24"/>
        </w:rPr>
        <w:t xml:space="preserve"> работы</w:t>
      </w:r>
      <w:r w:rsidRPr="004C7DF7">
        <w:rPr>
          <w:rFonts w:ascii="Times New Roman" w:hAnsi="Times New Roman" w:cs="Times New Roman"/>
          <w:szCs w:val="24"/>
        </w:rPr>
        <w:t xml:space="preserve">. </w:t>
      </w:r>
      <w:r>
        <w:rPr>
          <w:rFonts w:ascii="Times New Roman" w:hAnsi="Times New Roman" w:cs="Times New Roman"/>
          <w:szCs w:val="24"/>
        </w:rPr>
        <w:t>Исследование</w:t>
      </w:r>
      <w:r w:rsidRPr="004C7DF7">
        <w:rPr>
          <w:rFonts w:ascii="Times New Roman" w:hAnsi="Times New Roman" w:cs="Times New Roman"/>
          <w:szCs w:val="24"/>
        </w:rPr>
        <w:t xml:space="preserve"> </w:t>
      </w:r>
      <w:r w:rsidR="003160D9">
        <w:rPr>
          <w:rFonts w:ascii="Times New Roman" w:hAnsi="Times New Roman" w:cs="Times New Roman"/>
          <w:szCs w:val="24"/>
        </w:rPr>
        <w:t>содержит в себе</w:t>
      </w:r>
      <w:r w:rsidRPr="004C7DF7">
        <w:rPr>
          <w:rFonts w:ascii="Times New Roman" w:hAnsi="Times New Roman" w:cs="Times New Roman"/>
          <w:szCs w:val="24"/>
        </w:rPr>
        <w:t xml:space="preserve"> введени</w:t>
      </w:r>
      <w:r w:rsidR="003160D9">
        <w:rPr>
          <w:rFonts w:ascii="Times New Roman" w:hAnsi="Times New Roman" w:cs="Times New Roman"/>
          <w:szCs w:val="24"/>
        </w:rPr>
        <w:t>е</w:t>
      </w:r>
      <w:r w:rsidRPr="004C7DF7">
        <w:rPr>
          <w:rFonts w:ascii="Times New Roman" w:hAnsi="Times New Roman" w:cs="Times New Roman"/>
          <w:szCs w:val="24"/>
        </w:rPr>
        <w:t>, дв</w:t>
      </w:r>
      <w:r w:rsidR="003160D9">
        <w:rPr>
          <w:rFonts w:ascii="Times New Roman" w:hAnsi="Times New Roman" w:cs="Times New Roman"/>
          <w:szCs w:val="24"/>
        </w:rPr>
        <w:t>е</w:t>
      </w:r>
      <w:r w:rsidRPr="004C7DF7">
        <w:rPr>
          <w:rFonts w:ascii="Times New Roman" w:hAnsi="Times New Roman" w:cs="Times New Roman"/>
          <w:szCs w:val="24"/>
        </w:rPr>
        <w:t xml:space="preserve"> глав</w:t>
      </w:r>
      <w:r w:rsidR="003160D9">
        <w:rPr>
          <w:rFonts w:ascii="Times New Roman" w:hAnsi="Times New Roman" w:cs="Times New Roman"/>
          <w:szCs w:val="24"/>
        </w:rPr>
        <w:t>ы</w:t>
      </w:r>
      <w:r w:rsidRPr="004C7DF7">
        <w:rPr>
          <w:rFonts w:ascii="Times New Roman" w:hAnsi="Times New Roman" w:cs="Times New Roman"/>
          <w:szCs w:val="24"/>
        </w:rPr>
        <w:t xml:space="preserve"> и заключени</w:t>
      </w:r>
      <w:r w:rsidR="00A438F3">
        <w:rPr>
          <w:rFonts w:ascii="Times New Roman" w:hAnsi="Times New Roman" w:cs="Times New Roman"/>
          <w:szCs w:val="24"/>
        </w:rPr>
        <w:t>е</w:t>
      </w:r>
      <w:r w:rsidRPr="004C7DF7">
        <w:rPr>
          <w:rFonts w:ascii="Times New Roman" w:hAnsi="Times New Roman" w:cs="Times New Roman"/>
          <w:szCs w:val="24"/>
        </w:rPr>
        <w:t xml:space="preserve">. В введении </w:t>
      </w:r>
      <w:r w:rsidR="003160D9">
        <w:rPr>
          <w:rFonts w:ascii="Times New Roman" w:hAnsi="Times New Roman" w:cs="Times New Roman"/>
          <w:szCs w:val="24"/>
        </w:rPr>
        <w:t>работы</w:t>
      </w:r>
      <w:r w:rsidRPr="004C7DF7">
        <w:rPr>
          <w:rFonts w:ascii="Times New Roman" w:hAnsi="Times New Roman" w:cs="Times New Roman"/>
          <w:szCs w:val="24"/>
        </w:rPr>
        <w:t xml:space="preserve"> </w:t>
      </w:r>
      <w:r w:rsidR="003160D9">
        <w:rPr>
          <w:rFonts w:ascii="Times New Roman" w:hAnsi="Times New Roman" w:cs="Times New Roman"/>
          <w:szCs w:val="24"/>
        </w:rPr>
        <w:t>описана главная</w:t>
      </w:r>
      <w:r w:rsidRPr="004C7DF7">
        <w:rPr>
          <w:rFonts w:ascii="Times New Roman" w:hAnsi="Times New Roman" w:cs="Times New Roman"/>
          <w:szCs w:val="24"/>
        </w:rPr>
        <w:t xml:space="preserve"> цель, </w:t>
      </w:r>
      <w:r w:rsidR="00A438F3">
        <w:rPr>
          <w:rFonts w:ascii="Times New Roman" w:hAnsi="Times New Roman" w:cs="Times New Roman"/>
          <w:szCs w:val="24"/>
        </w:rPr>
        <w:t>указан</w:t>
      </w:r>
      <w:r w:rsidRPr="004C7DF7">
        <w:rPr>
          <w:rFonts w:ascii="Times New Roman" w:hAnsi="Times New Roman" w:cs="Times New Roman"/>
          <w:szCs w:val="24"/>
        </w:rPr>
        <w:t xml:space="preserve"> объект и предмет</w:t>
      </w:r>
      <w:r w:rsidR="00A438F3">
        <w:rPr>
          <w:rFonts w:ascii="Times New Roman" w:hAnsi="Times New Roman" w:cs="Times New Roman"/>
          <w:szCs w:val="24"/>
        </w:rPr>
        <w:t xml:space="preserve"> исследования</w:t>
      </w:r>
      <w:r w:rsidRPr="004C7DF7">
        <w:rPr>
          <w:rFonts w:ascii="Times New Roman" w:hAnsi="Times New Roman" w:cs="Times New Roman"/>
          <w:szCs w:val="24"/>
        </w:rPr>
        <w:t xml:space="preserve">, </w:t>
      </w:r>
      <w:r w:rsidR="00A438F3">
        <w:rPr>
          <w:rFonts w:ascii="Times New Roman" w:hAnsi="Times New Roman" w:cs="Times New Roman"/>
          <w:szCs w:val="24"/>
        </w:rPr>
        <w:t>перечень предстоящих задач</w:t>
      </w:r>
      <w:r w:rsidRPr="004C7DF7">
        <w:rPr>
          <w:rFonts w:ascii="Times New Roman" w:hAnsi="Times New Roman" w:cs="Times New Roman"/>
          <w:szCs w:val="24"/>
        </w:rPr>
        <w:t xml:space="preserve"> и инструментов </w:t>
      </w:r>
      <w:r w:rsidR="00A438F3">
        <w:rPr>
          <w:rFonts w:ascii="Times New Roman" w:hAnsi="Times New Roman" w:cs="Times New Roman"/>
          <w:szCs w:val="24"/>
        </w:rPr>
        <w:t>для их достижения</w:t>
      </w:r>
      <w:r w:rsidRPr="004C7DF7">
        <w:rPr>
          <w:rFonts w:ascii="Times New Roman" w:hAnsi="Times New Roman" w:cs="Times New Roman"/>
          <w:szCs w:val="24"/>
        </w:rPr>
        <w:t>, структура всей работы и актуальность проблемы</w:t>
      </w:r>
      <w:r w:rsidRPr="004C7DF7">
        <w:rPr>
          <w:rFonts w:ascii="Times New Roman" w:hAnsi="Times New Roman" w:cs="Times New Roman"/>
          <w:color w:val="000000" w:themeColor="text1"/>
          <w:szCs w:val="24"/>
        </w:rPr>
        <w:t>.</w:t>
      </w:r>
      <w:r w:rsidRPr="004C7DF7">
        <w:rPr>
          <w:rFonts w:ascii="Times New Roman" w:hAnsi="Times New Roman" w:cs="Times New Roman"/>
          <w:color w:val="FF0000"/>
          <w:szCs w:val="24"/>
        </w:rPr>
        <w:t xml:space="preserve"> </w:t>
      </w:r>
      <w:r w:rsidR="00B07EC4" w:rsidRPr="00FE01F7">
        <w:rPr>
          <w:rFonts w:ascii="Times New Roman" w:hAnsi="Times New Roman" w:cs="Times New Roman"/>
          <w:szCs w:val="24"/>
        </w:rPr>
        <w:t>В первой главе автор исследования опишет деятельность и особенности компании «</w:t>
      </w:r>
      <w:r w:rsidR="00B07EC4" w:rsidRPr="00FE01F7">
        <w:rPr>
          <w:rFonts w:ascii="Times New Roman" w:hAnsi="Times New Roman" w:cs="Times New Roman"/>
          <w:szCs w:val="24"/>
          <w:lang w:val="en-US"/>
        </w:rPr>
        <w:t>LV</w:t>
      </w:r>
      <w:r w:rsidR="00B07EC4" w:rsidRPr="00FE01F7">
        <w:rPr>
          <w:rFonts w:ascii="Times New Roman" w:hAnsi="Times New Roman" w:cs="Times New Roman"/>
          <w:szCs w:val="24"/>
        </w:rPr>
        <w:t xml:space="preserve"> </w:t>
      </w:r>
      <w:r w:rsidR="00B07EC4" w:rsidRPr="00FE01F7">
        <w:rPr>
          <w:rFonts w:ascii="Times New Roman" w:hAnsi="Times New Roman" w:cs="Times New Roman"/>
          <w:szCs w:val="24"/>
          <w:lang w:val="en-US"/>
        </w:rPr>
        <w:t>Party</w:t>
      </w:r>
      <w:r w:rsidR="00B07EC4" w:rsidRPr="00FE01F7">
        <w:rPr>
          <w:rFonts w:ascii="Times New Roman" w:hAnsi="Times New Roman" w:cs="Times New Roman"/>
          <w:szCs w:val="24"/>
        </w:rPr>
        <w:t xml:space="preserve">», подробнее остановится на </w:t>
      </w:r>
      <w:r w:rsidR="00B07EC4" w:rsidRPr="00FE01F7">
        <w:rPr>
          <w:rFonts w:ascii="Times New Roman" w:hAnsi="Times New Roman" w:cs="Times New Roman"/>
          <w:szCs w:val="24"/>
        </w:rPr>
        <w:lastRenderedPageBreak/>
        <w:t>характеристике отрасли, в которой она функционирует, опишет её внешнюю среду, конкурентное положение, а также покажет её организационную структуру.</w:t>
      </w:r>
    </w:p>
    <w:p w14:paraId="57BEE807" w14:textId="77777777" w:rsidR="00B07EC4" w:rsidRPr="00FE01F7" w:rsidRDefault="00B07EC4" w:rsidP="00B07EC4">
      <w:pPr>
        <w:rPr>
          <w:rFonts w:ascii="Times New Roman" w:hAnsi="Times New Roman" w:cs="Times New Roman"/>
          <w:szCs w:val="24"/>
        </w:rPr>
      </w:pPr>
      <w:r w:rsidRPr="00FE01F7">
        <w:rPr>
          <w:rFonts w:ascii="Times New Roman" w:hAnsi="Times New Roman" w:cs="Times New Roman"/>
          <w:szCs w:val="24"/>
        </w:rPr>
        <w:t>Во второй главе будет произведён обзор научной и профессиональной литературы для выявления наиболее подходящего метода по выбору поставщика для компании «</w:t>
      </w:r>
      <w:r w:rsidRPr="00FE01F7">
        <w:rPr>
          <w:rFonts w:ascii="Times New Roman" w:hAnsi="Times New Roman" w:cs="Times New Roman"/>
          <w:szCs w:val="24"/>
          <w:lang w:val="en-US"/>
        </w:rPr>
        <w:t>LV</w:t>
      </w:r>
      <w:r w:rsidRPr="00FE01F7">
        <w:rPr>
          <w:rFonts w:ascii="Times New Roman" w:hAnsi="Times New Roman" w:cs="Times New Roman"/>
          <w:szCs w:val="24"/>
        </w:rPr>
        <w:t xml:space="preserve"> </w:t>
      </w:r>
      <w:r w:rsidRPr="00FE01F7">
        <w:rPr>
          <w:rFonts w:ascii="Times New Roman" w:hAnsi="Times New Roman" w:cs="Times New Roman"/>
          <w:szCs w:val="24"/>
          <w:lang w:val="en-US"/>
        </w:rPr>
        <w:t>Party</w:t>
      </w:r>
      <w:r w:rsidRPr="00FE01F7">
        <w:rPr>
          <w:rFonts w:ascii="Times New Roman" w:hAnsi="Times New Roman" w:cs="Times New Roman"/>
          <w:szCs w:val="24"/>
        </w:rPr>
        <w:t xml:space="preserve">». Далее автор выберет наиболее подходящий метод по подбору поставщика. </w:t>
      </w:r>
    </w:p>
    <w:p w14:paraId="51D8471C" w14:textId="77777777" w:rsidR="00B07EC4" w:rsidRPr="00FE01F7" w:rsidRDefault="00B07EC4" w:rsidP="00B07EC4">
      <w:pPr>
        <w:rPr>
          <w:rFonts w:ascii="Times New Roman" w:hAnsi="Times New Roman" w:cs="Times New Roman"/>
          <w:szCs w:val="24"/>
        </w:rPr>
      </w:pPr>
      <w:r w:rsidRPr="00FE01F7">
        <w:rPr>
          <w:rFonts w:ascii="Times New Roman" w:hAnsi="Times New Roman" w:cs="Times New Roman"/>
          <w:szCs w:val="24"/>
        </w:rPr>
        <w:t>В третьей главе автор представит критерии по выбору поставщика, а также альтернативы компаний-поставщиков для применения выбранного инструмента в организации. Затем будет поэтапно описан процесс расчётов для достижения конечного результата.</w:t>
      </w:r>
    </w:p>
    <w:p w14:paraId="712CCC98" w14:textId="77777777" w:rsidR="00B07EC4" w:rsidRPr="00DD6E98" w:rsidRDefault="00B07EC4" w:rsidP="00B07EC4">
      <w:pPr>
        <w:rPr>
          <w:rFonts w:ascii="Times New Roman" w:hAnsi="Times New Roman" w:cs="Times New Roman"/>
          <w:szCs w:val="24"/>
        </w:rPr>
      </w:pPr>
      <w:r w:rsidRPr="00FE01F7">
        <w:rPr>
          <w:rFonts w:ascii="Times New Roman" w:hAnsi="Times New Roman" w:cs="Times New Roman"/>
          <w:szCs w:val="24"/>
        </w:rPr>
        <w:t>Заключение позволит увидеть итоги проделанной работы и проследить, благодаря каким действиям были выполнены задачи, а цель достигнута, и насколько успешно был применен выбранный метод в компании.</w:t>
      </w:r>
    </w:p>
    <w:p w14:paraId="0467CE74" w14:textId="5EB1D1BD" w:rsidR="001F2C06" w:rsidRDefault="001F2C06" w:rsidP="00B07EC4">
      <w:pPr>
        <w:rPr>
          <w:rFonts w:ascii="Times New Roman" w:hAnsi="Times New Roman" w:cs="Times New Roman"/>
          <w:b/>
          <w:bCs/>
        </w:rPr>
      </w:pPr>
    </w:p>
    <w:p w14:paraId="1D67E1F4" w14:textId="77777777" w:rsidR="001F2C06" w:rsidRDefault="001F2C06" w:rsidP="001F2C06">
      <w:pPr>
        <w:rPr>
          <w:rFonts w:ascii="Times New Roman" w:hAnsi="Times New Roman" w:cs="Times New Roman"/>
          <w:b/>
          <w:bCs/>
        </w:rPr>
      </w:pPr>
    </w:p>
    <w:p w14:paraId="35540EC1" w14:textId="77777777" w:rsidR="001F2C06" w:rsidRDefault="001F2C06" w:rsidP="001F2C06">
      <w:pPr>
        <w:rPr>
          <w:rFonts w:ascii="Times New Roman" w:hAnsi="Times New Roman" w:cs="Times New Roman"/>
          <w:b/>
          <w:bCs/>
        </w:rPr>
      </w:pPr>
    </w:p>
    <w:p w14:paraId="74C6D608" w14:textId="77777777" w:rsidR="001F2C06" w:rsidRDefault="001F2C06" w:rsidP="001F2C06">
      <w:pPr>
        <w:rPr>
          <w:rFonts w:ascii="Times New Roman" w:hAnsi="Times New Roman" w:cs="Times New Roman"/>
          <w:b/>
          <w:bCs/>
        </w:rPr>
      </w:pPr>
    </w:p>
    <w:p w14:paraId="0B0DDB88" w14:textId="77777777" w:rsidR="001F2C06" w:rsidRDefault="001F2C06" w:rsidP="001F2C06">
      <w:pPr>
        <w:rPr>
          <w:rFonts w:ascii="Times New Roman" w:hAnsi="Times New Roman" w:cs="Times New Roman"/>
          <w:b/>
          <w:bCs/>
        </w:rPr>
      </w:pPr>
    </w:p>
    <w:p w14:paraId="2DABB62A" w14:textId="77777777" w:rsidR="001F2C06" w:rsidRDefault="001F2C06" w:rsidP="001F2C06">
      <w:pPr>
        <w:rPr>
          <w:rFonts w:ascii="Times New Roman" w:hAnsi="Times New Roman" w:cs="Times New Roman"/>
          <w:b/>
          <w:bCs/>
        </w:rPr>
      </w:pPr>
    </w:p>
    <w:p w14:paraId="2F784738" w14:textId="77777777" w:rsidR="001F2C06" w:rsidRDefault="001F2C06" w:rsidP="001F2C06">
      <w:pPr>
        <w:rPr>
          <w:rFonts w:ascii="Times New Roman" w:hAnsi="Times New Roman" w:cs="Times New Roman"/>
          <w:b/>
          <w:bCs/>
        </w:rPr>
      </w:pPr>
    </w:p>
    <w:p w14:paraId="345100A4" w14:textId="77777777" w:rsidR="001F2C06" w:rsidRDefault="001F2C06" w:rsidP="001F2C06">
      <w:pPr>
        <w:rPr>
          <w:rFonts w:ascii="Times New Roman" w:hAnsi="Times New Roman" w:cs="Times New Roman"/>
          <w:b/>
          <w:bCs/>
        </w:rPr>
      </w:pPr>
    </w:p>
    <w:p w14:paraId="2292707E" w14:textId="77777777" w:rsidR="001F2C06" w:rsidRDefault="001F2C06" w:rsidP="001F2C06">
      <w:pPr>
        <w:rPr>
          <w:rFonts w:ascii="Times New Roman" w:hAnsi="Times New Roman" w:cs="Times New Roman"/>
          <w:b/>
          <w:bCs/>
        </w:rPr>
      </w:pPr>
    </w:p>
    <w:p w14:paraId="66F24E3D" w14:textId="77777777" w:rsidR="001F2C06" w:rsidRDefault="001F2C06" w:rsidP="001F2C06">
      <w:pPr>
        <w:rPr>
          <w:rFonts w:ascii="Times New Roman" w:hAnsi="Times New Roman" w:cs="Times New Roman"/>
          <w:b/>
          <w:bCs/>
        </w:rPr>
      </w:pPr>
    </w:p>
    <w:p w14:paraId="78B06A66" w14:textId="77777777" w:rsidR="001F2C06" w:rsidRDefault="001F2C06" w:rsidP="001F2C06">
      <w:pPr>
        <w:rPr>
          <w:rFonts w:ascii="Times New Roman" w:hAnsi="Times New Roman" w:cs="Times New Roman"/>
          <w:b/>
          <w:bCs/>
        </w:rPr>
      </w:pPr>
    </w:p>
    <w:p w14:paraId="3E882E42" w14:textId="77777777" w:rsidR="001F2C06" w:rsidRDefault="001F2C06" w:rsidP="00867C47">
      <w:pPr>
        <w:ind w:firstLine="0"/>
        <w:rPr>
          <w:rFonts w:ascii="Times New Roman" w:hAnsi="Times New Roman" w:cs="Times New Roman"/>
          <w:b/>
          <w:bCs/>
        </w:rPr>
      </w:pPr>
    </w:p>
    <w:p w14:paraId="5F0EC41F" w14:textId="109030D3" w:rsidR="004C1EF4" w:rsidRDefault="008A61ED" w:rsidP="004C1EF4">
      <w:pPr>
        <w:pStyle w:val="1"/>
      </w:pPr>
      <w:bookmarkStart w:id="13" w:name="_Toc73569435"/>
      <w:r>
        <w:lastRenderedPageBreak/>
        <w:t>ГЛАВА</w:t>
      </w:r>
      <w:r w:rsidR="001F2C06" w:rsidRPr="001A2E6E">
        <w:t xml:space="preserve"> 1. ОБЩАЯ ХАРАКТЕРИСТИКА ОРГАНИЗАЦИИ И ОТРАСЛИ</w:t>
      </w:r>
      <w:bookmarkEnd w:id="13"/>
      <w:r w:rsidR="001F2C06" w:rsidRPr="001A2E6E">
        <w:t xml:space="preserve"> </w:t>
      </w:r>
    </w:p>
    <w:p w14:paraId="541F9099" w14:textId="4913C7F1" w:rsidR="004C1EF4" w:rsidRPr="004C1EF4" w:rsidRDefault="004C1EF4" w:rsidP="001737C5">
      <w:pPr>
        <w:rPr>
          <w:rFonts w:ascii="Times New Roman" w:hAnsi="Times New Roman" w:cs="Times New Roman"/>
          <w:szCs w:val="24"/>
        </w:rPr>
      </w:pPr>
      <w:r w:rsidRPr="004C1EF4">
        <w:rPr>
          <w:rFonts w:ascii="Times New Roman" w:hAnsi="Times New Roman" w:cs="Times New Roman"/>
        </w:rPr>
        <w:t>Данная глава</w:t>
      </w:r>
      <w:r>
        <w:rPr>
          <w:rFonts w:ascii="Times New Roman" w:hAnsi="Times New Roman" w:cs="Times New Roman"/>
        </w:rPr>
        <w:t xml:space="preserve"> содержит в себе описание</w:t>
      </w:r>
      <w:r>
        <w:rPr>
          <w:rFonts w:ascii="Times New Roman" w:hAnsi="Times New Roman" w:cs="Times New Roman"/>
          <w:szCs w:val="24"/>
        </w:rPr>
        <w:t xml:space="preserve"> организации «</w:t>
      </w:r>
      <w:r>
        <w:rPr>
          <w:rFonts w:ascii="Times New Roman" w:hAnsi="Times New Roman" w:cs="Times New Roman"/>
          <w:szCs w:val="24"/>
          <w:lang w:val="en-US"/>
        </w:rPr>
        <w:t>LV</w:t>
      </w:r>
      <w:r w:rsidRPr="00966128">
        <w:rPr>
          <w:rFonts w:ascii="Times New Roman" w:hAnsi="Times New Roman" w:cs="Times New Roman"/>
          <w:szCs w:val="24"/>
        </w:rPr>
        <w:t xml:space="preserve"> </w:t>
      </w:r>
      <w:r>
        <w:rPr>
          <w:rFonts w:ascii="Times New Roman" w:hAnsi="Times New Roman" w:cs="Times New Roman"/>
          <w:szCs w:val="24"/>
          <w:lang w:val="en-US"/>
        </w:rPr>
        <w:t>Party</w:t>
      </w:r>
      <w:r>
        <w:rPr>
          <w:rFonts w:ascii="Times New Roman" w:hAnsi="Times New Roman" w:cs="Times New Roman"/>
          <w:szCs w:val="24"/>
        </w:rPr>
        <w:t xml:space="preserve">», а именно информацию о </w:t>
      </w:r>
      <w:r w:rsidR="001737C5">
        <w:rPr>
          <w:rFonts w:ascii="Times New Roman" w:hAnsi="Times New Roman" w:cs="Times New Roman"/>
          <w:szCs w:val="24"/>
        </w:rPr>
        <w:t xml:space="preserve">её </w:t>
      </w:r>
      <w:r>
        <w:rPr>
          <w:rFonts w:ascii="Times New Roman" w:hAnsi="Times New Roman" w:cs="Times New Roman"/>
          <w:szCs w:val="24"/>
        </w:rPr>
        <w:t>деятельности,</w:t>
      </w:r>
      <w:r w:rsidR="001737C5">
        <w:rPr>
          <w:rFonts w:ascii="Times New Roman" w:hAnsi="Times New Roman" w:cs="Times New Roman"/>
          <w:szCs w:val="24"/>
        </w:rPr>
        <w:t xml:space="preserve"> </w:t>
      </w:r>
      <w:r>
        <w:rPr>
          <w:rFonts w:ascii="Times New Roman" w:hAnsi="Times New Roman" w:cs="Times New Roman"/>
          <w:szCs w:val="24"/>
        </w:rPr>
        <w:t>характерные особенности и перечень бизнес-процесс</w:t>
      </w:r>
      <w:r w:rsidR="001737C5">
        <w:rPr>
          <w:rFonts w:ascii="Times New Roman" w:hAnsi="Times New Roman" w:cs="Times New Roman"/>
          <w:szCs w:val="24"/>
        </w:rPr>
        <w:t>ов</w:t>
      </w:r>
      <w:r>
        <w:rPr>
          <w:rFonts w:ascii="Times New Roman" w:hAnsi="Times New Roman" w:cs="Times New Roman"/>
          <w:szCs w:val="24"/>
        </w:rPr>
        <w:t xml:space="preserve">. </w:t>
      </w:r>
      <w:r w:rsidRPr="00966128">
        <w:rPr>
          <w:rFonts w:ascii="Times New Roman" w:hAnsi="Times New Roman" w:cs="Times New Roman"/>
          <w:szCs w:val="24"/>
        </w:rPr>
        <w:t xml:space="preserve"> </w:t>
      </w:r>
      <w:r w:rsidR="001737C5">
        <w:rPr>
          <w:rFonts w:ascii="Times New Roman" w:hAnsi="Times New Roman" w:cs="Times New Roman"/>
          <w:szCs w:val="24"/>
        </w:rPr>
        <w:t>Кроме того, в этой части исследования проведён анализ</w:t>
      </w:r>
      <w:r>
        <w:rPr>
          <w:rFonts w:ascii="Times New Roman" w:hAnsi="Times New Roman" w:cs="Times New Roman"/>
          <w:szCs w:val="24"/>
        </w:rPr>
        <w:t xml:space="preserve"> отрасл</w:t>
      </w:r>
      <w:r w:rsidR="001737C5">
        <w:rPr>
          <w:rFonts w:ascii="Times New Roman" w:hAnsi="Times New Roman" w:cs="Times New Roman"/>
          <w:szCs w:val="24"/>
        </w:rPr>
        <w:t xml:space="preserve">и, внешней среды и конкурентного положения компании, а также описана её </w:t>
      </w:r>
      <w:r>
        <w:rPr>
          <w:rFonts w:ascii="Times New Roman" w:hAnsi="Times New Roman" w:cs="Times New Roman"/>
          <w:szCs w:val="24"/>
        </w:rPr>
        <w:t>организационн</w:t>
      </w:r>
      <w:r w:rsidR="001737C5">
        <w:rPr>
          <w:rFonts w:ascii="Times New Roman" w:hAnsi="Times New Roman" w:cs="Times New Roman"/>
          <w:szCs w:val="24"/>
        </w:rPr>
        <w:t>ая</w:t>
      </w:r>
      <w:r>
        <w:rPr>
          <w:rFonts w:ascii="Times New Roman" w:hAnsi="Times New Roman" w:cs="Times New Roman"/>
          <w:szCs w:val="24"/>
        </w:rPr>
        <w:t xml:space="preserve"> структур</w:t>
      </w:r>
      <w:r w:rsidR="001737C5">
        <w:rPr>
          <w:rFonts w:ascii="Times New Roman" w:hAnsi="Times New Roman" w:cs="Times New Roman"/>
          <w:szCs w:val="24"/>
        </w:rPr>
        <w:t>а</w:t>
      </w:r>
      <w:r>
        <w:rPr>
          <w:rFonts w:ascii="Times New Roman" w:hAnsi="Times New Roman" w:cs="Times New Roman"/>
          <w:szCs w:val="24"/>
        </w:rPr>
        <w:t>.</w:t>
      </w:r>
    </w:p>
    <w:p w14:paraId="41062E3C" w14:textId="06ADC9B3" w:rsidR="001F2C06" w:rsidRPr="00486A4E" w:rsidRDefault="001F2C06" w:rsidP="00486A4E">
      <w:pPr>
        <w:pStyle w:val="3"/>
      </w:pPr>
      <w:bookmarkStart w:id="14" w:name="_Toc73569436"/>
      <w:r w:rsidRPr="00486A4E">
        <w:t>1.1. Общая характеристика организации</w:t>
      </w:r>
      <w:bookmarkEnd w:id="14"/>
    </w:p>
    <w:p w14:paraId="252881CD" w14:textId="42C4213E" w:rsidR="001F2C06" w:rsidRPr="0058466E" w:rsidRDefault="001F2C06" w:rsidP="001F2C06">
      <w:pPr>
        <w:ind w:firstLine="708"/>
        <w:rPr>
          <w:rFonts w:ascii="Times New Roman" w:hAnsi="Times New Roman" w:cs="Times New Roman"/>
        </w:rPr>
      </w:pPr>
      <w:r w:rsidRPr="0058466E">
        <w:rPr>
          <w:rFonts w:ascii="Times New Roman" w:hAnsi="Times New Roman" w:cs="Times New Roman"/>
          <w:lang w:val="en-US"/>
        </w:rPr>
        <w:t>LV</w:t>
      </w:r>
      <w:r w:rsidRPr="0058466E">
        <w:rPr>
          <w:rFonts w:ascii="Times New Roman" w:hAnsi="Times New Roman" w:cs="Times New Roman"/>
        </w:rPr>
        <w:t xml:space="preserve"> </w:t>
      </w:r>
      <w:r w:rsidRPr="0058466E">
        <w:rPr>
          <w:rFonts w:ascii="Times New Roman" w:hAnsi="Times New Roman" w:cs="Times New Roman"/>
          <w:lang w:val="en-US"/>
        </w:rPr>
        <w:t>party</w:t>
      </w:r>
      <w:r>
        <w:rPr>
          <w:rFonts w:ascii="Times New Roman" w:hAnsi="Times New Roman" w:cs="Times New Roman"/>
        </w:rPr>
        <w:t xml:space="preserve"> — это компания по организации массовых молодежных мероприятий, основанная автором исследования и студенткой ВШМ СПБГУ Елизаветой </w:t>
      </w:r>
      <w:proofErr w:type="spellStart"/>
      <w:r>
        <w:rPr>
          <w:rFonts w:ascii="Times New Roman" w:hAnsi="Times New Roman" w:cs="Times New Roman"/>
        </w:rPr>
        <w:t>Довгарь</w:t>
      </w:r>
      <w:proofErr w:type="spellEnd"/>
      <w:r>
        <w:rPr>
          <w:rFonts w:ascii="Times New Roman" w:hAnsi="Times New Roman" w:cs="Times New Roman"/>
        </w:rPr>
        <w:t xml:space="preserve"> в 2019 году. Изначально проект создавался для реализации камерных локальных вечеринок для друзей и знакомых, но затем с помощью </w:t>
      </w:r>
      <w:r w:rsidRPr="00D15B6C">
        <w:rPr>
          <w:rFonts w:ascii="Times New Roman" w:hAnsi="Times New Roman" w:cs="Times New Roman"/>
        </w:rPr>
        <w:t>добровольн</w:t>
      </w:r>
      <w:r>
        <w:rPr>
          <w:rFonts w:ascii="Times New Roman" w:hAnsi="Times New Roman" w:cs="Times New Roman"/>
        </w:rPr>
        <w:t>ого</w:t>
      </w:r>
      <w:r w:rsidRPr="00D15B6C">
        <w:rPr>
          <w:rFonts w:ascii="Times New Roman" w:hAnsi="Times New Roman" w:cs="Times New Roman"/>
        </w:rPr>
        <w:t xml:space="preserve"> распростран</w:t>
      </w:r>
      <w:r>
        <w:rPr>
          <w:rFonts w:ascii="Times New Roman" w:hAnsi="Times New Roman" w:cs="Times New Roman"/>
        </w:rPr>
        <w:t>ения информации о нём</w:t>
      </w:r>
      <w:r w:rsidRPr="00D15B6C">
        <w:rPr>
          <w:rFonts w:ascii="Times New Roman" w:hAnsi="Times New Roman" w:cs="Times New Roman"/>
        </w:rPr>
        <w:t xml:space="preserve"> </w:t>
      </w:r>
      <w:r>
        <w:rPr>
          <w:rFonts w:ascii="Times New Roman" w:hAnsi="Times New Roman" w:cs="Times New Roman"/>
        </w:rPr>
        <w:t>в социальных сетях</w:t>
      </w:r>
      <w:r w:rsidRPr="00D15B6C">
        <w:rPr>
          <w:rFonts w:ascii="Times New Roman" w:hAnsi="Times New Roman" w:cs="Times New Roman"/>
        </w:rPr>
        <w:t xml:space="preserve"> целевой аудитории</w:t>
      </w:r>
      <w:r>
        <w:rPr>
          <w:rFonts w:ascii="Times New Roman" w:hAnsi="Times New Roman" w:cs="Times New Roman"/>
        </w:rPr>
        <w:t xml:space="preserve"> о нём узнало большое количество людей из разных компаний: таким образом, на первое мероприятие пришло 100 человек, а уже меньше, чем через год - на восьмое мероприятие</w:t>
      </w:r>
      <w:r w:rsidR="001737C5">
        <w:rPr>
          <w:rFonts w:ascii="Times New Roman" w:hAnsi="Times New Roman" w:cs="Times New Roman"/>
        </w:rPr>
        <w:t xml:space="preserve"> в январе 2020 года</w:t>
      </w:r>
      <w:r>
        <w:rPr>
          <w:rFonts w:ascii="Times New Roman" w:hAnsi="Times New Roman" w:cs="Times New Roman"/>
        </w:rPr>
        <w:t xml:space="preserve"> пришло</w:t>
      </w:r>
      <w:r w:rsidR="00B55BF3">
        <w:rPr>
          <w:rFonts w:ascii="Times New Roman" w:hAnsi="Times New Roman" w:cs="Times New Roman"/>
        </w:rPr>
        <w:t xml:space="preserve"> </w:t>
      </w:r>
      <w:r>
        <w:rPr>
          <w:rFonts w:ascii="Times New Roman" w:hAnsi="Times New Roman" w:cs="Times New Roman"/>
        </w:rPr>
        <w:t>1000 человек.</w:t>
      </w:r>
    </w:p>
    <w:p w14:paraId="1E084C53" w14:textId="3B8B315A" w:rsidR="001F2C06" w:rsidRDefault="001F2C06" w:rsidP="001F2C06">
      <w:pPr>
        <w:rPr>
          <w:rFonts w:ascii="Times New Roman" w:hAnsi="Times New Roman" w:cs="Times New Roman"/>
        </w:rPr>
      </w:pPr>
      <w:r>
        <w:rPr>
          <w:rFonts w:ascii="Times New Roman" w:hAnsi="Times New Roman" w:cs="Times New Roman"/>
        </w:rPr>
        <w:t>Вечеринки от команды</w:t>
      </w:r>
      <w:r w:rsidRPr="0058466E">
        <w:rPr>
          <w:rFonts w:ascii="Times New Roman" w:hAnsi="Times New Roman" w:cs="Times New Roman"/>
        </w:rPr>
        <w:t xml:space="preserve"> «LV </w:t>
      </w:r>
      <w:proofErr w:type="spellStart"/>
      <w:r w:rsidRPr="0058466E">
        <w:rPr>
          <w:rFonts w:ascii="Times New Roman" w:hAnsi="Times New Roman" w:cs="Times New Roman"/>
        </w:rPr>
        <w:t>party</w:t>
      </w:r>
      <w:proofErr w:type="spellEnd"/>
      <w:r w:rsidRPr="0058466E">
        <w:rPr>
          <w:rFonts w:ascii="Times New Roman" w:hAnsi="Times New Roman" w:cs="Times New Roman"/>
        </w:rPr>
        <w:t>»</w:t>
      </w:r>
      <w:r w:rsidR="00DF4B9A">
        <w:rPr>
          <w:rStyle w:val="ab"/>
          <w:rFonts w:ascii="Times New Roman" w:hAnsi="Times New Roman" w:cs="Times New Roman"/>
        </w:rPr>
        <w:footnoteReference w:id="1"/>
      </w:r>
      <w:r w:rsidR="00BF48E8">
        <w:rPr>
          <w:rFonts w:ascii="Times New Roman" w:hAnsi="Times New Roman" w:cs="Times New Roman"/>
        </w:rPr>
        <w:t xml:space="preserve"> </w:t>
      </w:r>
      <w:r>
        <w:rPr>
          <w:rFonts w:ascii="Times New Roman" w:hAnsi="Times New Roman" w:cs="Times New Roman"/>
        </w:rPr>
        <w:t>можно выделить среди прочих особым подходом к проработке</w:t>
      </w:r>
      <w:r w:rsidRPr="0058466E">
        <w:rPr>
          <w:rFonts w:ascii="Times New Roman" w:hAnsi="Times New Roman" w:cs="Times New Roman"/>
        </w:rPr>
        <w:t xml:space="preserve"> </w:t>
      </w:r>
      <w:r>
        <w:rPr>
          <w:rFonts w:ascii="Times New Roman" w:hAnsi="Times New Roman" w:cs="Times New Roman"/>
        </w:rPr>
        <w:t>деталей</w:t>
      </w:r>
      <w:r w:rsidRPr="0058466E">
        <w:rPr>
          <w:rFonts w:ascii="Times New Roman" w:hAnsi="Times New Roman" w:cs="Times New Roman"/>
        </w:rPr>
        <w:t xml:space="preserve">: </w:t>
      </w:r>
      <w:r>
        <w:rPr>
          <w:rFonts w:ascii="Times New Roman" w:hAnsi="Times New Roman" w:cs="Times New Roman"/>
        </w:rPr>
        <w:t xml:space="preserve">нестандартные площадки, ранее не использовавшиеся под подобные события; тематическое оформление локаций; разные тематические </w:t>
      </w:r>
      <w:proofErr w:type="spellStart"/>
      <w:r>
        <w:rPr>
          <w:rFonts w:ascii="Times New Roman" w:hAnsi="Times New Roman" w:cs="Times New Roman"/>
        </w:rPr>
        <w:t>дресс</w:t>
      </w:r>
      <w:proofErr w:type="spellEnd"/>
      <w:r>
        <w:rPr>
          <w:rFonts w:ascii="Times New Roman" w:hAnsi="Times New Roman" w:cs="Times New Roman"/>
        </w:rPr>
        <w:t>-коды для единого облика гостей;</w:t>
      </w:r>
      <w:r w:rsidRPr="0058466E">
        <w:rPr>
          <w:rFonts w:ascii="Times New Roman" w:hAnsi="Times New Roman" w:cs="Times New Roman"/>
        </w:rPr>
        <w:t xml:space="preserve"> </w:t>
      </w:r>
      <w:r>
        <w:rPr>
          <w:rFonts w:ascii="Times New Roman" w:hAnsi="Times New Roman" w:cs="Times New Roman"/>
        </w:rPr>
        <w:t xml:space="preserve">игры для знакомства гостей; интересные </w:t>
      </w:r>
      <w:proofErr w:type="spellStart"/>
      <w:r>
        <w:rPr>
          <w:rFonts w:ascii="Times New Roman" w:hAnsi="Times New Roman" w:cs="Times New Roman"/>
        </w:rPr>
        <w:t>интерактивы</w:t>
      </w:r>
      <w:proofErr w:type="spellEnd"/>
      <w:r>
        <w:rPr>
          <w:rFonts w:ascii="Times New Roman" w:hAnsi="Times New Roman" w:cs="Times New Roman"/>
        </w:rPr>
        <w:t>;</w:t>
      </w:r>
      <w:r w:rsidRPr="0058466E">
        <w:rPr>
          <w:rFonts w:ascii="Times New Roman" w:hAnsi="Times New Roman" w:cs="Times New Roman"/>
        </w:rPr>
        <w:t xml:space="preserve"> </w:t>
      </w:r>
      <w:r>
        <w:rPr>
          <w:rFonts w:ascii="Times New Roman" w:hAnsi="Times New Roman" w:cs="Times New Roman"/>
        </w:rPr>
        <w:t xml:space="preserve">известные </w:t>
      </w:r>
      <w:proofErr w:type="spellStart"/>
      <w:r>
        <w:rPr>
          <w:rFonts w:ascii="Times New Roman" w:hAnsi="Times New Roman" w:cs="Times New Roman"/>
        </w:rPr>
        <w:t>диджеи</w:t>
      </w:r>
      <w:proofErr w:type="spellEnd"/>
      <w:r>
        <w:rPr>
          <w:rFonts w:ascii="Times New Roman" w:hAnsi="Times New Roman" w:cs="Times New Roman"/>
        </w:rPr>
        <w:t>; соединение развлекательного жанра и образовательного: например, показ кино и выставка современных искусств.</w:t>
      </w:r>
    </w:p>
    <w:p w14:paraId="3F64BE21" w14:textId="77777777" w:rsidR="001F2C06" w:rsidRDefault="001F2C06" w:rsidP="001F2C06">
      <w:pPr>
        <w:ind w:firstLine="708"/>
        <w:rPr>
          <w:rFonts w:ascii="Times New Roman" w:hAnsi="Times New Roman" w:cs="Times New Roman"/>
        </w:rPr>
      </w:pPr>
      <w:r>
        <w:rPr>
          <w:rFonts w:ascii="Times New Roman" w:hAnsi="Times New Roman" w:cs="Times New Roman"/>
        </w:rPr>
        <w:t>О</w:t>
      </w:r>
      <w:r w:rsidRPr="0058466E">
        <w:rPr>
          <w:rFonts w:ascii="Times New Roman" w:hAnsi="Times New Roman" w:cs="Times New Roman"/>
        </w:rPr>
        <w:t xml:space="preserve">сновной </w:t>
      </w:r>
      <w:r>
        <w:rPr>
          <w:rFonts w:ascii="Times New Roman" w:hAnsi="Times New Roman" w:cs="Times New Roman"/>
        </w:rPr>
        <w:t>целью</w:t>
      </w:r>
      <w:r w:rsidRPr="0058466E">
        <w:rPr>
          <w:rFonts w:ascii="Times New Roman" w:hAnsi="Times New Roman" w:cs="Times New Roman"/>
        </w:rPr>
        <w:t xml:space="preserve"> проекта </w:t>
      </w:r>
      <w:r>
        <w:rPr>
          <w:rFonts w:ascii="Times New Roman" w:hAnsi="Times New Roman" w:cs="Times New Roman"/>
        </w:rPr>
        <w:t xml:space="preserve">является объединение самых ярких, активных, талантливых, интересных и молодых людей на одном мероприятии, где у них есть возможность знакомиться друг с другом, отдыхать, танцевать и узнавать новую информацию с помощью специальных </w:t>
      </w:r>
      <w:proofErr w:type="spellStart"/>
      <w:r>
        <w:rPr>
          <w:rFonts w:ascii="Times New Roman" w:hAnsi="Times New Roman" w:cs="Times New Roman"/>
        </w:rPr>
        <w:t>интерактивов</w:t>
      </w:r>
      <w:proofErr w:type="spellEnd"/>
      <w:r>
        <w:rPr>
          <w:rFonts w:ascii="Times New Roman" w:hAnsi="Times New Roman" w:cs="Times New Roman"/>
        </w:rPr>
        <w:t>.</w:t>
      </w:r>
    </w:p>
    <w:p w14:paraId="16DED7C0" w14:textId="77777777" w:rsidR="001F2C06" w:rsidRPr="00852DCA" w:rsidRDefault="001F2C06" w:rsidP="001F2C06">
      <w:pPr>
        <w:rPr>
          <w:rFonts w:ascii="Times New Roman" w:hAnsi="Times New Roman" w:cs="Times New Roman"/>
        </w:rPr>
      </w:pPr>
      <w:r w:rsidRPr="0058466E">
        <w:rPr>
          <w:rFonts w:ascii="Times New Roman" w:hAnsi="Times New Roman" w:cs="Times New Roman"/>
        </w:rPr>
        <w:t xml:space="preserve">Название </w:t>
      </w:r>
      <w:r>
        <w:rPr>
          <w:rFonts w:ascii="Times New Roman" w:hAnsi="Times New Roman" w:cs="Times New Roman"/>
        </w:rPr>
        <w:t xml:space="preserve">мероприятий связано с его создателями: </w:t>
      </w:r>
      <w:r>
        <w:rPr>
          <w:rFonts w:ascii="Times New Roman" w:hAnsi="Times New Roman" w:cs="Times New Roman"/>
          <w:lang w:val="en-US"/>
        </w:rPr>
        <w:t>LV</w:t>
      </w:r>
      <w:r w:rsidRPr="00852DCA">
        <w:rPr>
          <w:rFonts w:ascii="Times New Roman" w:hAnsi="Times New Roman" w:cs="Times New Roman"/>
        </w:rPr>
        <w:t xml:space="preserve"> </w:t>
      </w:r>
      <w:r>
        <w:rPr>
          <w:rFonts w:ascii="Times New Roman" w:hAnsi="Times New Roman" w:cs="Times New Roman"/>
          <w:lang w:val="en-US"/>
        </w:rPr>
        <w:t>party</w:t>
      </w:r>
      <w:r w:rsidRPr="00852DCA">
        <w:rPr>
          <w:rFonts w:ascii="Times New Roman" w:hAnsi="Times New Roman" w:cs="Times New Roman"/>
        </w:rPr>
        <w:t xml:space="preserve"> </w:t>
      </w:r>
      <w:r>
        <w:rPr>
          <w:rFonts w:ascii="Times New Roman" w:hAnsi="Times New Roman" w:cs="Times New Roman"/>
        </w:rPr>
        <w:t xml:space="preserve">включает в себя их упоминание– </w:t>
      </w:r>
      <w:r>
        <w:rPr>
          <w:rFonts w:ascii="Times New Roman" w:hAnsi="Times New Roman" w:cs="Times New Roman"/>
          <w:lang w:val="en-US"/>
        </w:rPr>
        <w:t>L</w:t>
      </w:r>
      <w:r w:rsidRPr="00852DCA">
        <w:rPr>
          <w:rFonts w:ascii="Times New Roman" w:hAnsi="Times New Roman" w:cs="Times New Roman"/>
        </w:rPr>
        <w:t xml:space="preserve"> </w:t>
      </w:r>
      <w:r>
        <w:rPr>
          <w:rFonts w:ascii="Times New Roman" w:hAnsi="Times New Roman" w:cs="Times New Roman"/>
        </w:rPr>
        <w:t xml:space="preserve">«Лизавета» и </w:t>
      </w:r>
      <w:r>
        <w:rPr>
          <w:rFonts w:ascii="Times New Roman" w:hAnsi="Times New Roman" w:cs="Times New Roman"/>
          <w:lang w:val="en-US"/>
        </w:rPr>
        <w:t>V</w:t>
      </w:r>
      <w:r w:rsidRPr="00852DCA">
        <w:rPr>
          <w:rFonts w:ascii="Times New Roman" w:hAnsi="Times New Roman" w:cs="Times New Roman"/>
        </w:rPr>
        <w:t xml:space="preserve"> </w:t>
      </w:r>
      <w:r>
        <w:rPr>
          <w:rFonts w:ascii="Times New Roman" w:hAnsi="Times New Roman" w:cs="Times New Roman"/>
        </w:rPr>
        <w:t>«Варвара». Данная связь названия и организаторов даёт представление о проекте: бренд, построенный на личном имени, в развлекательной сфере поддерживает доверие покупателей.</w:t>
      </w:r>
    </w:p>
    <w:p w14:paraId="7E079978" w14:textId="01783317" w:rsidR="001F2C06" w:rsidRDefault="001F2C06" w:rsidP="001F2C06">
      <w:pPr>
        <w:ind w:firstLine="708"/>
        <w:rPr>
          <w:rFonts w:ascii="Times New Roman" w:hAnsi="Times New Roman" w:cs="Times New Roman"/>
        </w:rPr>
      </w:pPr>
      <w:r w:rsidRPr="0058466E">
        <w:rPr>
          <w:rFonts w:ascii="Times New Roman" w:hAnsi="Times New Roman" w:cs="Times New Roman"/>
        </w:rPr>
        <w:t xml:space="preserve">Постоянство организации </w:t>
      </w:r>
      <w:r>
        <w:rPr>
          <w:rFonts w:ascii="Times New Roman" w:hAnsi="Times New Roman" w:cs="Times New Roman"/>
        </w:rPr>
        <w:t xml:space="preserve">мероприятий варьируется </w:t>
      </w:r>
      <w:r w:rsidR="007D7E32">
        <w:rPr>
          <w:rFonts w:ascii="Times New Roman" w:hAnsi="Times New Roman" w:cs="Times New Roman"/>
        </w:rPr>
        <w:t>в связи с</w:t>
      </w:r>
      <w:r>
        <w:rPr>
          <w:rFonts w:ascii="Times New Roman" w:hAnsi="Times New Roman" w:cs="Times New Roman"/>
        </w:rPr>
        <w:t xml:space="preserve"> определенны</w:t>
      </w:r>
      <w:r w:rsidR="007D7E32">
        <w:rPr>
          <w:rFonts w:ascii="Times New Roman" w:hAnsi="Times New Roman" w:cs="Times New Roman"/>
        </w:rPr>
        <w:t>ми</w:t>
      </w:r>
      <w:r>
        <w:rPr>
          <w:rFonts w:ascii="Times New Roman" w:hAnsi="Times New Roman" w:cs="Times New Roman"/>
        </w:rPr>
        <w:t xml:space="preserve"> внешни</w:t>
      </w:r>
      <w:r w:rsidR="007D7E32">
        <w:rPr>
          <w:rFonts w:ascii="Times New Roman" w:hAnsi="Times New Roman" w:cs="Times New Roman"/>
        </w:rPr>
        <w:t>ми</w:t>
      </w:r>
      <w:r>
        <w:rPr>
          <w:rFonts w:ascii="Times New Roman" w:hAnsi="Times New Roman" w:cs="Times New Roman"/>
        </w:rPr>
        <w:t xml:space="preserve"> обстоятельств</w:t>
      </w:r>
      <w:r w:rsidR="007D7E32">
        <w:rPr>
          <w:rFonts w:ascii="Times New Roman" w:hAnsi="Times New Roman" w:cs="Times New Roman"/>
        </w:rPr>
        <w:t>ами</w:t>
      </w:r>
      <w:r>
        <w:rPr>
          <w:rFonts w:ascii="Times New Roman" w:hAnsi="Times New Roman" w:cs="Times New Roman"/>
        </w:rPr>
        <w:t>: нахождение подходящей локации, тематические праздники</w:t>
      </w:r>
      <w:r w:rsidR="007D7E32">
        <w:rPr>
          <w:rFonts w:ascii="Times New Roman" w:hAnsi="Times New Roman" w:cs="Times New Roman"/>
        </w:rPr>
        <w:t xml:space="preserve">, </w:t>
      </w:r>
      <w:r w:rsidR="007D7E32">
        <w:rPr>
          <w:rFonts w:ascii="Times New Roman" w:hAnsi="Times New Roman" w:cs="Times New Roman"/>
        </w:rPr>
        <w:lastRenderedPageBreak/>
        <w:t xml:space="preserve">договоренности с </w:t>
      </w:r>
      <w:proofErr w:type="spellStart"/>
      <w:r w:rsidR="007D7E32">
        <w:rPr>
          <w:rFonts w:ascii="Times New Roman" w:hAnsi="Times New Roman" w:cs="Times New Roman"/>
        </w:rPr>
        <w:t>кейтерингом</w:t>
      </w:r>
      <w:proofErr w:type="spellEnd"/>
      <w:r w:rsidR="007D7E32">
        <w:rPr>
          <w:rFonts w:ascii="Times New Roman" w:hAnsi="Times New Roman" w:cs="Times New Roman"/>
        </w:rPr>
        <w:t xml:space="preserve"> бара</w:t>
      </w:r>
      <w:r>
        <w:rPr>
          <w:rFonts w:ascii="Times New Roman" w:hAnsi="Times New Roman" w:cs="Times New Roman"/>
        </w:rPr>
        <w:t xml:space="preserve"> и так далее. Чаще всего временной промежуток между вечеринками составляет месяц.</w:t>
      </w:r>
    </w:p>
    <w:p w14:paraId="04977DB1" w14:textId="3EFBAB4B" w:rsidR="001F2C06" w:rsidRPr="00A1780E" w:rsidRDefault="001F2C06" w:rsidP="001F2C06">
      <w:pPr>
        <w:ind w:firstLine="708"/>
        <w:rPr>
          <w:rFonts w:ascii="Times New Roman" w:hAnsi="Times New Roman" w:cs="Times New Roman"/>
        </w:rPr>
      </w:pPr>
      <w:r w:rsidRPr="0058466E">
        <w:rPr>
          <w:rFonts w:ascii="Times New Roman" w:hAnsi="Times New Roman" w:cs="Times New Roman"/>
        </w:rPr>
        <w:t xml:space="preserve">Видение проекта </w:t>
      </w:r>
      <w:r>
        <w:rPr>
          <w:rFonts w:ascii="Times New Roman" w:hAnsi="Times New Roman" w:cs="Times New Roman"/>
        </w:rPr>
        <w:t xml:space="preserve">заключается в создании </w:t>
      </w:r>
      <w:r w:rsidR="00E14BAB">
        <w:rPr>
          <w:rFonts w:ascii="Times New Roman" w:hAnsi="Times New Roman" w:cs="Times New Roman"/>
        </w:rPr>
        <w:t xml:space="preserve">запоминающихся развлекательных </w:t>
      </w:r>
      <w:r>
        <w:rPr>
          <w:rFonts w:ascii="Times New Roman" w:hAnsi="Times New Roman" w:cs="Times New Roman"/>
        </w:rPr>
        <w:t xml:space="preserve">мероприятий с доступными ценами на билеты, чтобы гости– молодые </w:t>
      </w:r>
      <w:r w:rsidR="00E14BAB">
        <w:rPr>
          <w:rFonts w:ascii="Times New Roman" w:hAnsi="Times New Roman" w:cs="Times New Roman"/>
        </w:rPr>
        <w:t>люди</w:t>
      </w:r>
      <w:r>
        <w:rPr>
          <w:rFonts w:ascii="Times New Roman" w:hAnsi="Times New Roman" w:cs="Times New Roman"/>
        </w:rPr>
        <w:t xml:space="preserve"> могли посещать качественно организованные события, на которых они получат не только радостные эмоции, но и новые знания в сфере зрелищного искусства.</w:t>
      </w:r>
      <w:r w:rsidR="00D35512" w:rsidRPr="00D35512">
        <w:rPr>
          <w:rFonts w:ascii="Times New Roman" w:hAnsi="Times New Roman" w:cs="Times New Roman"/>
        </w:rPr>
        <w:t xml:space="preserve"> </w:t>
      </w:r>
      <w:r w:rsidR="00E14BAB">
        <w:rPr>
          <w:rFonts w:ascii="Times New Roman" w:hAnsi="Times New Roman" w:cs="Times New Roman"/>
        </w:rPr>
        <w:t>Несмотря на небольшой размер компании, проекту удаётся активно развиват</w:t>
      </w:r>
      <w:r w:rsidR="007D7E32">
        <w:rPr>
          <w:rFonts w:ascii="Times New Roman" w:hAnsi="Times New Roman" w:cs="Times New Roman"/>
        </w:rPr>
        <w:t>ь</w:t>
      </w:r>
      <w:r w:rsidR="00E14BAB">
        <w:rPr>
          <w:rFonts w:ascii="Times New Roman" w:hAnsi="Times New Roman" w:cs="Times New Roman"/>
        </w:rPr>
        <w:t xml:space="preserve">ся и </w:t>
      </w:r>
      <w:r w:rsidR="007D7E32">
        <w:rPr>
          <w:rFonts w:ascii="Times New Roman" w:hAnsi="Times New Roman" w:cs="Times New Roman"/>
        </w:rPr>
        <w:t xml:space="preserve">поддерживать </w:t>
      </w:r>
      <w:r w:rsidR="00E14BAB">
        <w:rPr>
          <w:rFonts w:ascii="Times New Roman" w:hAnsi="Times New Roman" w:cs="Times New Roman"/>
        </w:rPr>
        <w:t xml:space="preserve">высокое качество организации, при этом сохраняя приемлемую </w:t>
      </w:r>
      <w:r w:rsidR="007D7E32">
        <w:rPr>
          <w:rFonts w:ascii="Times New Roman" w:hAnsi="Times New Roman" w:cs="Times New Roman"/>
        </w:rPr>
        <w:t>для целевой аудитории стоимость.</w:t>
      </w:r>
    </w:p>
    <w:p w14:paraId="42BDB4C2" w14:textId="5FA706B6" w:rsidR="001F2C06" w:rsidRPr="00D35512" w:rsidRDefault="001F2C06" w:rsidP="001F2C06">
      <w:pPr>
        <w:ind w:firstLine="708"/>
        <w:rPr>
          <w:rFonts w:ascii="Times New Roman" w:hAnsi="Times New Roman" w:cs="Times New Roman"/>
        </w:rPr>
      </w:pPr>
      <w:r>
        <w:rPr>
          <w:rFonts w:ascii="Times New Roman" w:hAnsi="Times New Roman" w:cs="Times New Roman"/>
        </w:rPr>
        <w:t>Миссией компании можно назвать развитие досуга молодежи, а именно соединение развлекательных мероприятий с образовательными.</w:t>
      </w:r>
      <w:r w:rsidR="00D35512" w:rsidRPr="00D35512">
        <w:rPr>
          <w:rFonts w:ascii="Times New Roman" w:hAnsi="Times New Roman" w:cs="Times New Roman"/>
        </w:rPr>
        <w:t xml:space="preserve"> </w:t>
      </w:r>
    </w:p>
    <w:p w14:paraId="02CC5EEE" w14:textId="7B4CB705" w:rsidR="001F2C06" w:rsidRDefault="001F2C06" w:rsidP="001F2C06">
      <w:pPr>
        <w:ind w:firstLine="708"/>
        <w:rPr>
          <w:rFonts w:ascii="Times New Roman" w:hAnsi="Times New Roman" w:cs="Times New Roman"/>
        </w:rPr>
      </w:pPr>
      <w:r w:rsidRPr="0058466E">
        <w:rPr>
          <w:rFonts w:ascii="Times New Roman" w:hAnsi="Times New Roman" w:cs="Times New Roman"/>
        </w:rPr>
        <w:t>Основная аудитория данной организации</w:t>
      </w:r>
      <w:r>
        <w:rPr>
          <w:rFonts w:ascii="Times New Roman" w:hAnsi="Times New Roman" w:cs="Times New Roman"/>
        </w:rPr>
        <w:t>: работающие студенты или молодые ребята из обеспеченных семей от 18 до 26 лет, которые увлекаются хип-хопом и рэп культурой.</w:t>
      </w:r>
    </w:p>
    <w:p w14:paraId="6F245A99" w14:textId="1E61C0C0" w:rsidR="00D87E6F" w:rsidRDefault="007D7E32" w:rsidP="007D7E32">
      <w:pPr>
        <w:ind w:firstLine="708"/>
        <w:rPr>
          <w:rFonts w:ascii="Times New Roman" w:hAnsi="Times New Roman" w:cs="Times New Roman"/>
        </w:rPr>
      </w:pPr>
      <w:r>
        <w:rPr>
          <w:rFonts w:ascii="Times New Roman" w:hAnsi="Times New Roman" w:cs="Times New Roman"/>
        </w:rPr>
        <w:t xml:space="preserve">Что касается, бизнес-процессов и функций компании, их можно перечислить следующим образом: </w:t>
      </w:r>
    </w:p>
    <w:p w14:paraId="272C490A" w14:textId="278BBA2F" w:rsidR="00D87E6F" w:rsidRPr="0010384E" w:rsidRDefault="00D87E6F" w:rsidP="000E5085">
      <w:pPr>
        <w:pStyle w:val="a7"/>
        <w:numPr>
          <w:ilvl w:val="0"/>
          <w:numId w:val="21"/>
        </w:numPr>
        <w:rPr>
          <w:rFonts w:ascii="Times New Roman" w:hAnsi="Times New Roman" w:cs="Times New Roman"/>
        </w:rPr>
      </w:pPr>
      <w:r w:rsidRPr="0010384E">
        <w:rPr>
          <w:rFonts w:ascii="Times New Roman" w:hAnsi="Times New Roman" w:cs="Times New Roman"/>
        </w:rPr>
        <w:t>Аренда площадки: подбор локации для мероприятия и заключение сделки;</w:t>
      </w:r>
    </w:p>
    <w:p w14:paraId="41073F8A" w14:textId="5FF2848F" w:rsidR="00D87E6F" w:rsidRPr="0010384E" w:rsidRDefault="00D87E6F" w:rsidP="000E5085">
      <w:pPr>
        <w:pStyle w:val="a7"/>
        <w:numPr>
          <w:ilvl w:val="0"/>
          <w:numId w:val="21"/>
        </w:numPr>
        <w:rPr>
          <w:rFonts w:ascii="Times New Roman" w:hAnsi="Times New Roman" w:cs="Times New Roman"/>
        </w:rPr>
      </w:pPr>
      <w:r w:rsidRPr="0010384E">
        <w:rPr>
          <w:rFonts w:ascii="Times New Roman" w:hAnsi="Times New Roman" w:cs="Times New Roman"/>
        </w:rPr>
        <w:t>Аренда звукового и светового оборудования: составление технического задания, подбор поставщиков, контроль монтажа и демонтажа, контроль качества оборудования, контроль функционирования оборудования на мероприятии;</w:t>
      </w:r>
    </w:p>
    <w:p w14:paraId="7F0E7C06" w14:textId="3C0EEB34" w:rsidR="00D87E6F" w:rsidRPr="0010384E" w:rsidRDefault="00D87E6F" w:rsidP="000E5085">
      <w:pPr>
        <w:pStyle w:val="a7"/>
        <w:numPr>
          <w:ilvl w:val="0"/>
          <w:numId w:val="21"/>
        </w:numPr>
        <w:rPr>
          <w:rFonts w:ascii="Times New Roman" w:hAnsi="Times New Roman" w:cs="Times New Roman"/>
        </w:rPr>
      </w:pPr>
      <w:r w:rsidRPr="0010384E">
        <w:rPr>
          <w:rFonts w:ascii="Times New Roman" w:hAnsi="Times New Roman" w:cs="Times New Roman"/>
        </w:rPr>
        <w:t>О</w:t>
      </w:r>
      <w:r w:rsidR="007D7E32" w:rsidRPr="0010384E">
        <w:rPr>
          <w:rFonts w:ascii="Times New Roman" w:hAnsi="Times New Roman" w:cs="Times New Roman"/>
        </w:rPr>
        <w:t>рганизация гардероба;</w:t>
      </w:r>
    </w:p>
    <w:p w14:paraId="4F2BD807" w14:textId="03D6BBDB" w:rsidR="00D87E6F" w:rsidRPr="0010384E" w:rsidRDefault="00D87E6F" w:rsidP="000E5085">
      <w:pPr>
        <w:pStyle w:val="a7"/>
        <w:numPr>
          <w:ilvl w:val="0"/>
          <w:numId w:val="21"/>
        </w:numPr>
        <w:rPr>
          <w:rFonts w:ascii="Times New Roman" w:hAnsi="Times New Roman" w:cs="Times New Roman"/>
        </w:rPr>
      </w:pPr>
      <w:r w:rsidRPr="0010384E">
        <w:rPr>
          <w:rFonts w:ascii="Times New Roman" w:hAnsi="Times New Roman" w:cs="Times New Roman"/>
        </w:rPr>
        <w:t>Р</w:t>
      </w:r>
      <w:r w:rsidR="007D7E32" w:rsidRPr="0010384E">
        <w:rPr>
          <w:rFonts w:ascii="Times New Roman" w:hAnsi="Times New Roman" w:cs="Times New Roman"/>
        </w:rPr>
        <w:t>еклама мероприятия</w:t>
      </w:r>
      <w:r w:rsidRPr="0010384E">
        <w:rPr>
          <w:rFonts w:ascii="Times New Roman" w:hAnsi="Times New Roman" w:cs="Times New Roman"/>
        </w:rPr>
        <w:t xml:space="preserve">: </w:t>
      </w:r>
      <w:r w:rsidR="007D7E32" w:rsidRPr="0010384E">
        <w:rPr>
          <w:rFonts w:ascii="Times New Roman" w:hAnsi="Times New Roman" w:cs="Times New Roman"/>
        </w:rPr>
        <w:t>составление технического задания, создание и ведение</w:t>
      </w:r>
    </w:p>
    <w:p w14:paraId="75C4992E" w14:textId="015BB6B5" w:rsidR="00D87E6F"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t>социальных сетей, разработка и продвижение акций, распространение информации;</w:t>
      </w:r>
    </w:p>
    <w:p w14:paraId="04AECE4D" w14:textId="4F5BD3A7" w:rsidR="007D7E32" w:rsidRPr="0010384E" w:rsidRDefault="00D87E6F" w:rsidP="000E5085">
      <w:pPr>
        <w:pStyle w:val="a7"/>
        <w:numPr>
          <w:ilvl w:val="0"/>
          <w:numId w:val="21"/>
        </w:numPr>
        <w:rPr>
          <w:rFonts w:ascii="Times New Roman" w:hAnsi="Times New Roman" w:cs="Times New Roman"/>
        </w:rPr>
      </w:pPr>
      <w:r w:rsidRPr="0010384E">
        <w:rPr>
          <w:rFonts w:ascii="Times New Roman" w:hAnsi="Times New Roman" w:cs="Times New Roman"/>
        </w:rPr>
        <w:t>П</w:t>
      </w:r>
      <w:r w:rsidR="007D7E32" w:rsidRPr="0010384E">
        <w:rPr>
          <w:rFonts w:ascii="Times New Roman" w:hAnsi="Times New Roman" w:cs="Times New Roman"/>
        </w:rPr>
        <w:t>родажа билетов</w:t>
      </w:r>
      <w:r w:rsidR="0010384E" w:rsidRPr="0010384E">
        <w:rPr>
          <w:rFonts w:ascii="Times New Roman" w:hAnsi="Times New Roman" w:cs="Times New Roman"/>
        </w:rPr>
        <w:t>;</w:t>
      </w:r>
    </w:p>
    <w:p w14:paraId="62781AF8" w14:textId="1FDCA290" w:rsidR="007D7E32" w:rsidRPr="0010384E" w:rsidRDefault="00D87E6F" w:rsidP="000E5085">
      <w:pPr>
        <w:pStyle w:val="a7"/>
        <w:numPr>
          <w:ilvl w:val="0"/>
          <w:numId w:val="21"/>
        </w:numPr>
        <w:rPr>
          <w:rFonts w:ascii="Times New Roman" w:hAnsi="Times New Roman" w:cs="Times New Roman"/>
        </w:rPr>
      </w:pPr>
      <w:proofErr w:type="spellStart"/>
      <w:r w:rsidRPr="0010384E">
        <w:rPr>
          <w:rFonts w:ascii="Times New Roman" w:hAnsi="Times New Roman" w:cs="Times New Roman"/>
        </w:rPr>
        <w:t>Найм</w:t>
      </w:r>
      <w:proofErr w:type="spellEnd"/>
      <w:r w:rsidRPr="0010384E">
        <w:rPr>
          <w:rFonts w:ascii="Times New Roman" w:hAnsi="Times New Roman" w:cs="Times New Roman"/>
        </w:rPr>
        <w:t xml:space="preserve"> </w:t>
      </w:r>
      <w:proofErr w:type="spellStart"/>
      <w:r w:rsidRPr="0010384E">
        <w:rPr>
          <w:rFonts w:ascii="Times New Roman" w:hAnsi="Times New Roman" w:cs="Times New Roman"/>
        </w:rPr>
        <w:t>к</w:t>
      </w:r>
      <w:r w:rsidR="007D7E32" w:rsidRPr="0010384E">
        <w:rPr>
          <w:rFonts w:ascii="Times New Roman" w:hAnsi="Times New Roman" w:cs="Times New Roman"/>
        </w:rPr>
        <w:t>лининг</w:t>
      </w:r>
      <w:r w:rsidRPr="0010384E">
        <w:rPr>
          <w:rFonts w:ascii="Times New Roman" w:hAnsi="Times New Roman" w:cs="Times New Roman"/>
        </w:rPr>
        <w:t>овой</w:t>
      </w:r>
      <w:proofErr w:type="spellEnd"/>
      <w:r w:rsidRPr="0010384E">
        <w:rPr>
          <w:rFonts w:ascii="Times New Roman" w:hAnsi="Times New Roman" w:cs="Times New Roman"/>
        </w:rPr>
        <w:t xml:space="preserve"> компании</w:t>
      </w:r>
      <w:r w:rsidR="0010384E" w:rsidRPr="0010384E">
        <w:rPr>
          <w:rFonts w:ascii="Times New Roman" w:hAnsi="Times New Roman" w:cs="Times New Roman"/>
        </w:rPr>
        <w:t>;</w:t>
      </w:r>
    </w:p>
    <w:p w14:paraId="34AF8512" w14:textId="54822298" w:rsidR="007D7E32" w:rsidRPr="0010384E" w:rsidRDefault="00D87E6F" w:rsidP="000E5085">
      <w:pPr>
        <w:pStyle w:val="a7"/>
        <w:numPr>
          <w:ilvl w:val="0"/>
          <w:numId w:val="21"/>
        </w:numPr>
        <w:rPr>
          <w:rFonts w:ascii="Times New Roman" w:hAnsi="Times New Roman" w:cs="Times New Roman"/>
        </w:rPr>
      </w:pPr>
      <w:proofErr w:type="spellStart"/>
      <w:r w:rsidRPr="0010384E">
        <w:rPr>
          <w:rFonts w:ascii="Times New Roman" w:hAnsi="Times New Roman" w:cs="Times New Roman"/>
        </w:rPr>
        <w:t>Найм</w:t>
      </w:r>
      <w:proofErr w:type="spellEnd"/>
      <w:r w:rsidRPr="0010384E">
        <w:rPr>
          <w:rFonts w:ascii="Times New Roman" w:hAnsi="Times New Roman" w:cs="Times New Roman"/>
        </w:rPr>
        <w:t xml:space="preserve"> х</w:t>
      </w:r>
      <w:r w:rsidR="007D7E32" w:rsidRPr="0010384E">
        <w:rPr>
          <w:rFonts w:ascii="Times New Roman" w:hAnsi="Times New Roman" w:cs="Times New Roman"/>
        </w:rPr>
        <w:t>остинг</w:t>
      </w:r>
      <w:r w:rsidRPr="0010384E">
        <w:rPr>
          <w:rFonts w:ascii="Times New Roman" w:hAnsi="Times New Roman" w:cs="Times New Roman"/>
        </w:rPr>
        <w:t xml:space="preserve">а </w:t>
      </w:r>
    </w:p>
    <w:p w14:paraId="73F18A39" w14:textId="79822D95" w:rsidR="007D7E32" w:rsidRPr="0010384E" w:rsidRDefault="007D7E32" w:rsidP="000E5085">
      <w:pPr>
        <w:pStyle w:val="a7"/>
        <w:numPr>
          <w:ilvl w:val="0"/>
          <w:numId w:val="21"/>
        </w:numPr>
        <w:rPr>
          <w:rFonts w:ascii="Times New Roman" w:hAnsi="Times New Roman" w:cs="Times New Roman"/>
        </w:rPr>
      </w:pPr>
      <w:proofErr w:type="spellStart"/>
      <w:r w:rsidRPr="0010384E">
        <w:rPr>
          <w:rFonts w:ascii="Times New Roman" w:hAnsi="Times New Roman" w:cs="Times New Roman"/>
        </w:rPr>
        <w:t>Найм</w:t>
      </w:r>
      <w:proofErr w:type="spellEnd"/>
      <w:r w:rsidRPr="0010384E">
        <w:rPr>
          <w:rFonts w:ascii="Times New Roman" w:hAnsi="Times New Roman" w:cs="Times New Roman"/>
        </w:rPr>
        <w:t xml:space="preserve"> </w:t>
      </w:r>
      <w:proofErr w:type="spellStart"/>
      <w:r w:rsidRPr="0010384E">
        <w:rPr>
          <w:rFonts w:ascii="Times New Roman" w:hAnsi="Times New Roman" w:cs="Times New Roman"/>
        </w:rPr>
        <w:t>диджеев</w:t>
      </w:r>
      <w:proofErr w:type="spellEnd"/>
      <w:r w:rsidRPr="0010384E">
        <w:rPr>
          <w:rFonts w:ascii="Times New Roman" w:hAnsi="Times New Roman" w:cs="Times New Roman"/>
        </w:rPr>
        <w:t xml:space="preserve">-артистов: составление </w:t>
      </w:r>
      <w:proofErr w:type="spellStart"/>
      <w:r w:rsidRPr="0010384E">
        <w:rPr>
          <w:rFonts w:ascii="Times New Roman" w:hAnsi="Times New Roman" w:cs="Times New Roman"/>
        </w:rPr>
        <w:t>Лайн-апа</w:t>
      </w:r>
      <w:proofErr w:type="spellEnd"/>
      <w:r w:rsidRPr="0010384E">
        <w:rPr>
          <w:rFonts w:ascii="Times New Roman" w:hAnsi="Times New Roman" w:cs="Times New Roman"/>
        </w:rPr>
        <w:t xml:space="preserve"> </w:t>
      </w:r>
    </w:p>
    <w:p w14:paraId="1450B05C" w14:textId="15189D69" w:rsidR="007D7E32" w:rsidRDefault="00D87E6F" w:rsidP="000E5085">
      <w:pPr>
        <w:pStyle w:val="a7"/>
        <w:numPr>
          <w:ilvl w:val="0"/>
          <w:numId w:val="21"/>
        </w:numPr>
        <w:rPr>
          <w:rFonts w:ascii="Times New Roman" w:hAnsi="Times New Roman" w:cs="Times New Roman"/>
        </w:rPr>
      </w:pPr>
      <w:proofErr w:type="spellStart"/>
      <w:r w:rsidRPr="0010384E">
        <w:rPr>
          <w:rFonts w:ascii="Times New Roman" w:hAnsi="Times New Roman" w:cs="Times New Roman"/>
        </w:rPr>
        <w:t>Найм</w:t>
      </w:r>
      <w:proofErr w:type="spellEnd"/>
      <w:r w:rsidR="007D7E32" w:rsidRPr="0010384E">
        <w:rPr>
          <w:rFonts w:ascii="Times New Roman" w:hAnsi="Times New Roman" w:cs="Times New Roman"/>
        </w:rPr>
        <w:t xml:space="preserve"> профессиональных фотографов и видеографов </w:t>
      </w:r>
    </w:p>
    <w:p w14:paraId="6C5B7A6B" w14:textId="5A6B5583" w:rsidR="0010384E" w:rsidRPr="0010384E" w:rsidRDefault="0010384E" w:rsidP="000E5085">
      <w:pPr>
        <w:pStyle w:val="a7"/>
        <w:numPr>
          <w:ilvl w:val="0"/>
          <w:numId w:val="21"/>
        </w:numPr>
        <w:rPr>
          <w:rFonts w:ascii="Times New Roman" w:hAnsi="Times New Roman" w:cs="Times New Roman"/>
        </w:rPr>
      </w:pPr>
      <w:r w:rsidRPr="0010384E">
        <w:rPr>
          <w:rFonts w:ascii="Times New Roman" w:hAnsi="Times New Roman" w:cs="Times New Roman"/>
        </w:rPr>
        <w:t xml:space="preserve">Организация обеспечения безопасности: </w:t>
      </w:r>
      <w:proofErr w:type="spellStart"/>
      <w:r w:rsidRPr="0010384E">
        <w:rPr>
          <w:rFonts w:ascii="Times New Roman" w:hAnsi="Times New Roman" w:cs="Times New Roman"/>
        </w:rPr>
        <w:t>найм</w:t>
      </w:r>
      <w:proofErr w:type="spellEnd"/>
      <w:r w:rsidRPr="0010384E">
        <w:rPr>
          <w:rFonts w:ascii="Times New Roman" w:hAnsi="Times New Roman" w:cs="Times New Roman"/>
        </w:rPr>
        <w:t xml:space="preserve"> охраны, </w:t>
      </w:r>
      <w:proofErr w:type="spellStart"/>
      <w:r w:rsidRPr="0010384E">
        <w:rPr>
          <w:rFonts w:ascii="Times New Roman" w:hAnsi="Times New Roman" w:cs="Times New Roman"/>
        </w:rPr>
        <w:t>на</w:t>
      </w:r>
      <w:r w:rsidR="00AB64F1">
        <w:rPr>
          <w:rFonts w:ascii="Times New Roman" w:hAnsi="Times New Roman" w:cs="Times New Roman"/>
        </w:rPr>
        <w:t>йм</w:t>
      </w:r>
      <w:proofErr w:type="spellEnd"/>
      <w:r w:rsidRPr="0010384E">
        <w:rPr>
          <w:rFonts w:ascii="Times New Roman" w:hAnsi="Times New Roman" w:cs="Times New Roman"/>
        </w:rPr>
        <w:t xml:space="preserve"> дежурной скорой помощи, контроль за соблюдением</w:t>
      </w:r>
      <w:r>
        <w:rPr>
          <w:rFonts w:ascii="Times New Roman" w:hAnsi="Times New Roman" w:cs="Times New Roman"/>
        </w:rPr>
        <w:t xml:space="preserve"> карантинных</w:t>
      </w:r>
      <w:r w:rsidRPr="0010384E">
        <w:rPr>
          <w:rFonts w:ascii="Times New Roman" w:hAnsi="Times New Roman" w:cs="Times New Roman"/>
        </w:rPr>
        <w:t xml:space="preserve"> </w:t>
      </w:r>
      <w:r w:rsidR="00AB64F1">
        <w:rPr>
          <w:rFonts w:ascii="Times New Roman" w:hAnsi="Times New Roman" w:cs="Times New Roman"/>
        </w:rPr>
        <w:t>мер.</w:t>
      </w:r>
    </w:p>
    <w:p w14:paraId="768A7270" w14:textId="42A11FDC" w:rsidR="007D7E32"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t xml:space="preserve">Поиск </w:t>
      </w:r>
      <w:proofErr w:type="spellStart"/>
      <w:r w:rsidRPr="0010384E">
        <w:rPr>
          <w:rFonts w:ascii="Times New Roman" w:hAnsi="Times New Roman" w:cs="Times New Roman"/>
        </w:rPr>
        <w:t>интерактива</w:t>
      </w:r>
      <w:proofErr w:type="spellEnd"/>
      <w:r w:rsidRPr="0010384E">
        <w:rPr>
          <w:rFonts w:ascii="Times New Roman" w:hAnsi="Times New Roman" w:cs="Times New Roman"/>
        </w:rPr>
        <w:t xml:space="preserve"> и его организация на мероприятии (</w:t>
      </w:r>
      <w:proofErr w:type="spellStart"/>
      <w:r w:rsidRPr="0010384E">
        <w:rPr>
          <w:rFonts w:ascii="Times New Roman" w:hAnsi="Times New Roman" w:cs="Times New Roman"/>
        </w:rPr>
        <w:t>аквагрим</w:t>
      </w:r>
      <w:proofErr w:type="spellEnd"/>
      <w:r w:rsidRPr="0010384E">
        <w:rPr>
          <w:rFonts w:ascii="Times New Roman" w:hAnsi="Times New Roman" w:cs="Times New Roman"/>
        </w:rPr>
        <w:t>, фокусы, гадание и т</w:t>
      </w:r>
      <w:r w:rsidR="00AB64F1">
        <w:rPr>
          <w:rFonts w:ascii="Times New Roman" w:hAnsi="Times New Roman" w:cs="Times New Roman"/>
        </w:rPr>
        <w:t>ак далее</w:t>
      </w:r>
      <w:r w:rsidRPr="0010384E">
        <w:rPr>
          <w:rFonts w:ascii="Times New Roman" w:hAnsi="Times New Roman" w:cs="Times New Roman"/>
        </w:rPr>
        <w:t>);</w:t>
      </w:r>
    </w:p>
    <w:p w14:paraId="38553BA8" w14:textId="1FC2DF09" w:rsidR="007D7E32"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t>Разработка, заказ и установка декораций на площадке;</w:t>
      </w:r>
    </w:p>
    <w:p w14:paraId="38DE775F" w14:textId="705565E1" w:rsidR="007D7E32"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t>Поиск подрядчиков по аренде мебели на мероприятие;</w:t>
      </w:r>
    </w:p>
    <w:p w14:paraId="49963B19" w14:textId="1D3935A5" w:rsidR="007D7E32"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lastRenderedPageBreak/>
        <w:t xml:space="preserve">Заказ и разработка дизайна мелкой атрибутики </w:t>
      </w:r>
      <w:r w:rsidR="003403D4" w:rsidRPr="0010384E">
        <w:rPr>
          <w:rFonts w:ascii="Times New Roman" w:hAnsi="Times New Roman" w:cs="Times New Roman"/>
        </w:rPr>
        <w:t xml:space="preserve">для </w:t>
      </w:r>
      <w:r w:rsidRPr="0010384E">
        <w:rPr>
          <w:rFonts w:ascii="Times New Roman" w:hAnsi="Times New Roman" w:cs="Times New Roman"/>
        </w:rPr>
        <w:t xml:space="preserve">мероприятия (браслеты для </w:t>
      </w:r>
      <w:r w:rsidR="003403D4" w:rsidRPr="0010384E">
        <w:rPr>
          <w:rFonts w:ascii="Times New Roman" w:hAnsi="Times New Roman" w:cs="Times New Roman"/>
        </w:rPr>
        <w:t>гостей</w:t>
      </w:r>
      <w:r w:rsidR="00AB64F1">
        <w:rPr>
          <w:rFonts w:ascii="Times New Roman" w:hAnsi="Times New Roman" w:cs="Times New Roman"/>
        </w:rPr>
        <w:t xml:space="preserve">, </w:t>
      </w:r>
      <w:proofErr w:type="spellStart"/>
      <w:r w:rsidR="00AB64F1">
        <w:rPr>
          <w:rFonts w:ascii="Times New Roman" w:hAnsi="Times New Roman" w:cs="Times New Roman"/>
        </w:rPr>
        <w:t>бейджи</w:t>
      </w:r>
      <w:proofErr w:type="spellEnd"/>
      <w:r w:rsidR="00AB64F1">
        <w:rPr>
          <w:rFonts w:ascii="Times New Roman" w:hAnsi="Times New Roman" w:cs="Times New Roman"/>
        </w:rPr>
        <w:t xml:space="preserve"> и так далее</w:t>
      </w:r>
      <w:r w:rsidRPr="0010384E">
        <w:rPr>
          <w:rFonts w:ascii="Times New Roman" w:hAnsi="Times New Roman" w:cs="Times New Roman"/>
        </w:rPr>
        <w:t>);</w:t>
      </w:r>
    </w:p>
    <w:p w14:paraId="236601C7" w14:textId="79041414" w:rsidR="007D7E32"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t>Составление списков гостей;</w:t>
      </w:r>
    </w:p>
    <w:p w14:paraId="49162777" w14:textId="3FE04573" w:rsidR="007D7E32" w:rsidRPr="0010384E" w:rsidRDefault="007D7E32" w:rsidP="000E5085">
      <w:pPr>
        <w:pStyle w:val="a7"/>
        <w:numPr>
          <w:ilvl w:val="0"/>
          <w:numId w:val="21"/>
        </w:numPr>
        <w:rPr>
          <w:rFonts w:ascii="Times New Roman" w:hAnsi="Times New Roman" w:cs="Times New Roman"/>
        </w:rPr>
      </w:pPr>
      <w:r w:rsidRPr="0010384E">
        <w:rPr>
          <w:rFonts w:ascii="Times New Roman" w:hAnsi="Times New Roman" w:cs="Times New Roman"/>
        </w:rPr>
        <w:t>Бар-</w:t>
      </w:r>
      <w:proofErr w:type="spellStart"/>
      <w:r w:rsidRPr="0010384E">
        <w:rPr>
          <w:rFonts w:ascii="Times New Roman" w:hAnsi="Times New Roman" w:cs="Times New Roman"/>
        </w:rPr>
        <w:t>кейтеринг</w:t>
      </w:r>
      <w:proofErr w:type="spellEnd"/>
      <w:r w:rsidR="003403D4" w:rsidRPr="0010384E">
        <w:rPr>
          <w:rFonts w:ascii="Times New Roman" w:hAnsi="Times New Roman" w:cs="Times New Roman"/>
        </w:rPr>
        <w:t>;</w:t>
      </w:r>
    </w:p>
    <w:p w14:paraId="75628BE0" w14:textId="77777777" w:rsidR="001F2C06" w:rsidRPr="0058466E" w:rsidRDefault="001F2C06" w:rsidP="001F2C06">
      <w:pPr>
        <w:ind w:firstLine="708"/>
        <w:rPr>
          <w:rFonts w:ascii="Times New Roman" w:hAnsi="Times New Roman" w:cs="Times New Roman"/>
        </w:rPr>
      </w:pPr>
      <w:r>
        <w:rPr>
          <w:rFonts w:ascii="Times New Roman" w:hAnsi="Times New Roman" w:cs="Times New Roman"/>
        </w:rPr>
        <w:t>Вся</w:t>
      </w:r>
      <w:r w:rsidRPr="0058466E">
        <w:rPr>
          <w:rFonts w:ascii="Times New Roman" w:hAnsi="Times New Roman" w:cs="Times New Roman"/>
        </w:rPr>
        <w:t xml:space="preserve"> финансов</w:t>
      </w:r>
      <w:r>
        <w:rPr>
          <w:rFonts w:ascii="Times New Roman" w:hAnsi="Times New Roman" w:cs="Times New Roman"/>
        </w:rPr>
        <w:t>ая информация</w:t>
      </w:r>
      <w:r w:rsidRPr="0058466E">
        <w:rPr>
          <w:rFonts w:ascii="Times New Roman" w:hAnsi="Times New Roman" w:cs="Times New Roman"/>
        </w:rPr>
        <w:t xml:space="preserve"> проекта строго конфиденциальн</w:t>
      </w:r>
      <w:r>
        <w:rPr>
          <w:rFonts w:ascii="Times New Roman" w:hAnsi="Times New Roman" w:cs="Times New Roman"/>
        </w:rPr>
        <w:t>а</w:t>
      </w:r>
      <w:r w:rsidRPr="0058466E">
        <w:rPr>
          <w:rFonts w:ascii="Times New Roman" w:hAnsi="Times New Roman" w:cs="Times New Roman"/>
        </w:rPr>
        <w:t xml:space="preserve">, </w:t>
      </w:r>
      <w:r>
        <w:rPr>
          <w:rFonts w:ascii="Times New Roman" w:hAnsi="Times New Roman" w:cs="Times New Roman"/>
        </w:rPr>
        <w:t>её</w:t>
      </w:r>
      <w:r w:rsidRPr="0058466E">
        <w:rPr>
          <w:rFonts w:ascii="Times New Roman" w:hAnsi="Times New Roman" w:cs="Times New Roman"/>
        </w:rPr>
        <w:t xml:space="preserve"> разглашение запрещается соглашением о неразглашении. </w:t>
      </w:r>
    </w:p>
    <w:p w14:paraId="609D1227" w14:textId="77777777" w:rsidR="001F2C06" w:rsidRPr="0058466E" w:rsidRDefault="001F2C06" w:rsidP="001F2C06">
      <w:pPr>
        <w:ind w:firstLine="708"/>
        <w:rPr>
          <w:rFonts w:ascii="Times New Roman" w:hAnsi="Times New Roman" w:cs="Times New Roman"/>
        </w:rPr>
      </w:pPr>
      <w:r w:rsidRPr="0058466E">
        <w:rPr>
          <w:rFonts w:ascii="Times New Roman" w:hAnsi="Times New Roman" w:cs="Times New Roman"/>
        </w:rPr>
        <w:t xml:space="preserve">Основные виды экономической деятельности </w:t>
      </w:r>
      <w:r>
        <w:rPr>
          <w:rFonts w:ascii="Times New Roman" w:hAnsi="Times New Roman" w:cs="Times New Roman"/>
        </w:rPr>
        <w:t>проекта</w:t>
      </w:r>
      <w:r w:rsidRPr="0058466E">
        <w:rPr>
          <w:rFonts w:ascii="Times New Roman" w:hAnsi="Times New Roman" w:cs="Times New Roman"/>
        </w:rPr>
        <w:t xml:space="preserve"> (по ОКВЭД):</w:t>
      </w:r>
    </w:p>
    <w:p w14:paraId="04CE43CE"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93.</w:t>
      </w:r>
      <w:r>
        <w:rPr>
          <w:rFonts w:ascii="Times New Roman" w:hAnsi="Times New Roman" w:cs="Times New Roman"/>
        </w:rPr>
        <w:t xml:space="preserve"> </w:t>
      </w:r>
      <w:r w:rsidRPr="0058466E">
        <w:rPr>
          <w:rFonts w:ascii="Times New Roman" w:hAnsi="Times New Roman" w:cs="Times New Roman"/>
        </w:rPr>
        <w:t>29 Деятельность зрелищно-развлекательная прочая</w:t>
      </w:r>
    </w:p>
    <w:p w14:paraId="780BDCF2"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90.</w:t>
      </w:r>
      <w:r>
        <w:rPr>
          <w:rFonts w:ascii="Times New Roman" w:hAnsi="Times New Roman" w:cs="Times New Roman"/>
        </w:rPr>
        <w:t xml:space="preserve"> </w:t>
      </w:r>
      <w:r w:rsidRPr="0058466E">
        <w:rPr>
          <w:rFonts w:ascii="Times New Roman" w:hAnsi="Times New Roman" w:cs="Times New Roman"/>
        </w:rPr>
        <w:t xml:space="preserve">01 Деятельность в области исполнительских искусств. </w:t>
      </w:r>
    </w:p>
    <w:p w14:paraId="7A282912"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90.</w:t>
      </w:r>
      <w:r>
        <w:rPr>
          <w:rFonts w:ascii="Times New Roman" w:hAnsi="Times New Roman" w:cs="Times New Roman"/>
        </w:rPr>
        <w:t xml:space="preserve"> </w:t>
      </w:r>
      <w:r w:rsidRPr="0058466E">
        <w:rPr>
          <w:rFonts w:ascii="Times New Roman" w:hAnsi="Times New Roman" w:cs="Times New Roman"/>
        </w:rPr>
        <w:t xml:space="preserve">02 Деятельность вспомогательная, связанная с исполнительскими искусствами </w:t>
      </w:r>
    </w:p>
    <w:p w14:paraId="71BC8CCD" w14:textId="77777777" w:rsidR="001F2C06" w:rsidRPr="0058466E" w:rsidRDefault="001F2C06" w:rsidP="001F2C06">
      <w:pPr>
        <w:rPr>
          <w:rFonts w:ascii="Times New Roman" w:hAnsi="Times New Roman" w:cs="Times New Roman"/>
        </w:rPr>
      </w:pPr>
    </w:p>
    <w:p w14:paraId="678B72F6" w14:textId="23E7AC2A" w:rsidR="001F2C06" w:rsidRPr="00486A4E" w:rsidRDefault="001F2C06" w:rsidP="00486A4E">
      <w:pPr>
        <w:pStyle w:val="3"/>
      </w:pPr>
      <w:bookmarkStart w:id="15" w:name="_Toc73569437"/>
      <w:r w:rsidRPr="00486A4E">
        <w:t>1.2. Характеристика отрасли, в которой функционирует компани</w:t>
      </w:r>
      <w:r w:rsidR="001B62A3" w:rsidRPr="00486A4E">
        <w:t>я.</w:t>
      </w:r>
      <w:bookmarkEnd w:id="15"/>
    </w:p>
    <w:p w14:paraId="6BC62E77" w14:textId="7979CF51" w:rsidR="001F2C06" w:rsidRPr="002B09D3" w:rsidRDefault="00195D3D" w:rsidP="00486A4E">
      <w:pPr>
        <w:pStyle w:val="3"/>
      </w:pPr>
      <w:bookmarkStart w:id="16" w:name="_Toc73569438"/>
      <w:r w:rsidRPr="002B09D3">
        <w:t xml:space="preserve">1.2.1. </w:t>
      </w:r>
      <w:r w:rsidR="001B62A3" w:rsidRPr="002B09D3">
        <w:t>Описание</w:t>
      </w:r>
      <w:r w:rsidR="001F2C06" w:rsidRPr="002B09D3">
        <w:t xml:space="preserve"> </w:t>
      </w:r>
      <w:r w:rsidR="001B62A3" w:rsidRPr="002B09D3">
        <w:t xml:space="preserve">и анализ </w:t>
      </w:r>
      <w:r w:rsidR="001F2C06" w:rsidRPr="002B09D3">
        <w:t>отрасли</w:t>
      </w:r>
      <w:r w:rsidR="001B62A3" w:rsidRPr="002B09D3">
        <w:t xml:space="preserve"> компании</w:t>
      </w:r>
      <w:r w:rsidR="001F2C06" w:rsidRPr="002B09D3">
        <w:t>:</w:t>
      </w:r>
      <w:bookmarkEnd w:id="16"/>
      <w:r w:rsidR="001F2C06" w:rsidRPr="002B09D3">
        <w:t xml:space="preserve"> </w:t>
      </w:r>
    </w:p>
    <w:p w14:paraId="2CF18909" w14:textId="77777777" w:rsidR="001F2C06" w:rsidRPr="005F5496" w:rsidRDefault="001F2C06" w:rsidP="001F2C06">
      <w:pPr>
        <w:ind w:firstLine="708"/>
        <w:rPr>
          <w:rFonts w:ascii="Times New Roman" w:hAnsi="Times New Roman" w:cs="Times New Roman"/>
        </w:rPr>
      </w:pPr>
      <w:r>
        <w:rPr>
          <w:rFonts w:ascii="Times New Roman" w:hAnsi="Times New Roman" w:cs="Times New Roman"/>
          <w:lang w:val="en-US"/>
        </w:rPr>
        <w:t>Event</w:t>
      </w:r>
      <w:r w:rsidRPr="0029471B">
        <w:rPr>
          <w:rFonts w:ascii="Times New Roman" w:hAnsi="Times New Roman" w:cs="Times New Roman"/>
        </w:rPr>
        <w:t>-</w:t>
      </w:r>
      <w:r>
        <w:rPr>
          <w:rFonts w:ascii="Times New Roman" w:hAnsi="Times New Roman" w:cs="Times New Roman"/>
        </w:rPr>
        <w:t xml:space="preserve">индустрию можно разделить на развлекательную и деловую: к развлекательной отрасли относятся праздники, торжества, </w:t>
      </w:r>
      <w:proofErr w:type="spellStart"/>
      <w:r>
        <w:rPr>
          <w:rFonts w:ascii="Times New Roman" w:hAnsi="Times New Roman" w:cs="Times New Roman"/>
        </w:rPr>
        <w:t>корпоративы</w:t>
      </w:r>
      <w:proofErr w:type="spellEnd"/>
      <w:r>
        <w:rPr>
          <w:rFonts w:ascii="Times New Roman" w:hAnsi="Times New Roman" w:cs="Times New Roman"/>
        </w:rPr>
        <w:t>, утренники, свадьбы, ночные мероприятия (вечеринки), празднования дней рождения, праздники городского масштаба, в то время как к деловой отрасли относят мероприятия, связанные с профессиональной деятельностью: например, пресс-конференции, собрание чиновников, конгрессы, пресс-конференции, мероприятия в сфере бизнеса, спорта и другие события.</w:t>
      </w:r>
      <w:r>
        <w:rPr>
          <w:rStyle w:val="ab"/>
          <w:rFonts w:ascii="Times New Roman" w:hAnsi="Times New Roman" w:cs="Times New Roman"/>
        </w:rPr>
        <w:footnoteReference w:id="2"/>
      </w:r>
    </w:p>
    <w:p w14:paraId="4922F736" w14:textId="77777777" w:rsidR="001F2C06" w:rsidRDefault="001F2C06" w:rsidP="001F2C06">
      <w:pPr>
        <w:ind w:firstLine="708"/>
        <w:rPr>
          <w:rFonts w:ascii="Times New Roman" w:hAnsi="Times New Roman" w:cs="Times New Roman"/>
        </w:rPr>
      </w:pPr>
      <w:r w:rsidRPr="00852DCA">
        <w:rPr>
          <w:rFonts w:ascii="Times New Roman" w:hAnsi="Times New Roman" w:cs="Times New Roman"/>
        </w:rPr>
        <w:t>До того</w:t>
      </w:r>
      <w:r>
        <w:rPr>
          <w:rFonts w:ascii="Times New Roman" w:hAnsi="Times New Roman" w:cs="Times New Roman"/>
        </w:rPr>
        <w:t xml:space="preserve">, как в мире наступила пандемия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сферу развлекательных</w:t>
      </w:r>
      <w:r w:rsidRPr="00852DCA">
        <w:rPr>
          <w:rFonts w:ascii="Times New Roman" w:hAnsi="Times New Roman" w:cs="Times New Roman"/>
        </w:rPr>
        <w:t xml:space="preserve"> </w:t>
      </w:r>
      <w:r>
        <w:rPr>
          <w:rFonts w:ascii="Times New Roman" w:hAnsi="Times New Roman" w:cs="Times New Roman"/>
        </w:rPr>
        <w:t>мероприятий можно было назвать</w:t>
      </w:r>
      <w:r w:rsidRPr="00852DCA">
        <w:rPr>
          <w:rFonts w:ascii="Times New Roman" w:hAnsi="Times New Roman" w:cs="Times New Roman"/>
        </w:rPr>
        <w:t xml:space="preserve"> </w:t>
      </w:r>
      <w:r>
        <w:rPr>
          <w:rFonts w:ascii="Times New Roman" w:hAnsi="Times New Roman" w:cs="Times New Roman"/>
        </w:rPr>
        <w:t>одним из самых многообещающих направлений</w:t>
      </w:r>
      <w:r w:rsidRPr="00852DCA">
        <w:rPr>
          <w:rFonts w:ascii="Times New Roman" w:hAnsi="Times New Roman" w:cs="Times New Roman"/>
        </w:rPr>
        <w:t xml:space="preserve"> </w:t>
      </w:r>
      <w:r>
        <w:rPr>
          <w:rFonts w:ascii="Times New Roman" w:hAnsi="Times New Roman" w:cs="Times New Roman"/>
        </w:rPr>
        <w:t xml:space="preserve">на рынке: в связи с тем, что у жителей России с каждым годом росли доходы они могли позволить себе распределить бюджет так, чтобы на досуге сходить на различные развлекательные события. </w:t>
      </w:r>
      <w:r>
        <w:rPr>
          <w:rStyle w:val="ab"/>
          <w:rFonts w:ascii="Times New Roman" w:hAnsi="Times New Roman" w:cs="Times New Roman"/>
        </w:rPr>
        <w:footnoteReference w:id="3"/>
      </w:r>
    </w:p>
    <w:p w14:paraId="5D729D65" w14:textId="77777777" w:rsidR="001F2C06" w:rsidRPr="0028408F" w:rsidRDefault="001F2C06" w:rsidP="001F2C06">
      <w:pPr>
        <w:ind w:firstLine="708"/>
        <w:rPr>
          <w:rFonts w:ascii="Times New Roman" w:hAnsi="Times New Roman" w:cs="Times New Roman"/>
        </w:rPr>
      </w:pPr>
      <w:r w:rsidRPr="0028408F">
        <w:rPr>
          <w:rFonts w:ascii="Times New Roman" w:hAnsi="Times New Roman" w:cs="Times New Roman"/>
        </w:rPr>
        <w:t xml:space="preserve">Если в 2018 году </w:t>
      </w:r>
      <w:r>
        <w:rPr>
          <w:rFonts w:ascii="Times New Roman" w:hAnsi="Times New Roman" w:cs="Times New Roman"/>
        </w:rPr>
        <w:t>консультанты</w:t>
      </w:r>
      <w:r w:rsidRPr="0028408F">
        <w:rPr>
          <w:rFonts w:ascii="Times New Roman" w:hAnsi="Times New Roman" w:cs="Times New Roman"/>
        </w:rPr>
        <w:t xml:space="preserve"> из </w:t>
      </w:r>
      <w:r>
        <w:rPr>
          <w:rFonts w:ascii="Times New Roman" w:hAnsi="Times New Roman" w:cs="Times New Roman"/>
        </w:rPr>
        <w:t>«</w:t>
      </w:r>
      <w:proofErr w:type="spellStart"/>
      <w:r w:rsidRPr="0028408F">
        <w:rPr>
          <w:rFonts w:ascii="Times New Roman" w:hAnsi="Times New Roman" w:cs="Times New Roman"/>
        </w:rPr>
        <w:t>Allied</w:t>
      </w:r>
      <w:proofErr w:type="spellEnd"/>
      <w:r w:rsidRPr="0028408F">
        <w:rPr>
          <w:rFonts w:ascii="Times New Roman" w:hAnsi="Times New Roman" w:cs="Times New Roman"/>
        </w:rPr>
        <w:t xml:space="preserve"> </w:t>
      </w:r>
      <w:proofErr w:type="spellStart"/>
      <w:r w:rsidRPr="0028408F">
        <w:rPr>
          <w:rFonts w:ascii="Times New Roman" w:hAnsi="Times New Roman" w:cs="Times New Roman"/>
        </w:rPr>
        <w:t>Market</w:t>
      </w:r>
      <w:proofErr w:type="spellEnd"/>
      <w:r w:rsidRPr="0028408F">
        <w:rPr>
          <w:rFonts w:ascii="Times New Roman" w:hAnsi="Times New Roman" w:cs="Times New Roman"/>
        </w:rPr>
        <w:t xml:space="preserve"> </w:t>
      </w:r>
      <w:proofErr w:type="spellStart"/>
      <w:r w:rsidRPr="0028408F">
        <w:rPr>
          <w:rFonts w:ascii="Times New Roman" w:hAnsi="Times New Roman" w:cs="Times New Roman"/>
        </w:rPr>
        <w:t>Research</w:t>
      </w:r>
      <w:proofErr w:type="spellEnd"/>
      <w:r>
        <w:rPr>
          <w:rFonts w:ascii="Times New Roman" w:hAnsi="Times New Roman" w:cs="Times New Roman"/>
        </w:rPr>
        <w:t>»</w:t>
      </w:r>
      <w:r w:rsidRPr="0028408F">
        <w:rPr>
          <w:rFonts w:ascii="Times New Roman" w:hAnsi="Times New Roman" w:cs="Times New Roman"/>
        </w:rPr>
        <w:t xml:space="preserve"> </w:t>
      </w:r>
      <w:r>
        <w:rPr>
          <w:rFonts w:ascii="Times New Roman" w:hAnsi="Times New Roman" w:cs="Times New Roman"/>
        </w:rPr>
        <w:t>прогнозировали</w:t>
      </w:r>
      <w:r w:rsidRPr="0028408F">
        <w:rPr>
          <w:rFonts w:ascii="Times New Roman" w:hAnsi="Times New Roman" w:cs="Times New Roman"/>
        </w:rPr>
        <w:t xml:space="preserve"> </w:t>
      </w:r>
      <w:r>
        <w:rPr>
          <w:rFonts w:ascii="Times New Roman" w:hAnsi="Times New Roman" w:cs="Times New Roman"/>
        </w:rPr>
        <w:t xml:space="preserve">стремительный </w:t>
      </w:r>
      <w:r w:rsidRPr="0028408F">
        <w:rPr>
          <w:rFonts w:ascii="Times New Roman" w:hAnsi="Times New Roman" w:cs="Times New Roman"/>
        </w:rPr>
        <w:t xml:space="preserve">рост </w:t>
      </w:r>
      <w:r>
        <w:rPr>
          <w:rFonts w:ascii="Times New Roman" w:hAnsi="Times New Roman" w:cs="Times New Roman"/>
        </w:rPr>
        <w:t xml:space="preserve">общего рынка </w:t>
      </w:r>
      <w:r>
        <w:rPr>
          <w:rFonts w:ascii="Times New Roman" w:hAnsi="Times New Roman" w:cs="Times New Roman"/>
          <w:lang w:val="en-US"/>
        </w:rPr>
        <w:t>event</w:t>
      </w:r>
      <w:r w:rsidRPr="0003594A">
        <w:rPr>
          <w:rFonts w:ascii="Times New Roman" w:hAnsi="Times New Roman" w:cs="Times New Roman"/>
        </w:rPr>
        <w:t>-</w:t>
      </w:r>
      <w:r>
        <w:rPr>
          <w:rFonts w:ascii="Times New Roman" w:hAnsi="Times New Roman" w:cs="Times New Roman"/>
        </w:rPr>
        <w:t xml:space="preserve">услуг </w:t>
      </w:r>
      <w:r w:rsidRPr="0028408F">
        <w:rPr>
          <w:rFonts w:ascii="Times New Roman" w:hAnsi="Times New Roman" w:cs="Times New Roman"/>
        </w:rPr>
        <w:t>с $1,1 млрд до $2,3 млрд к 2026 году</w:t>
      </w:r>
      <w:r>
        <w:rPr>
          <w:rFonts w:ascii="Times New Roman" w:hAnsi="Times New Roman" w:cs="Times New Roman"/>
        </w:rPr>
        <w:t>, то уже</w:t>
      </w:r>
      <w:r w:rsidRPr="0028408F">
        <w:rPr>
          <w:rFonts w:ascii="Times New Roman" w:hAnsi="Times New Roman" w:cs="Times New Roman"/>
        </w:rPr>
        <w:t xml:space="preserve"> с </w:t>
      </w:r>
      <w:r>
        <w:rPr>
          <w:rFonts w:ascii="Times New Roman" w:hAnsi="Times New Roman" w:cs="Times New Roman"/>
        </w:rPr>
        <w:t>марта</w:t>
      </w:r>
      <w:r w:rsidRPr="0028408F">
        <w:rPr>
          <w:rFonts w:ascii="Times New Roman" w:hAnsi="Times New Roman" w:cs="Times New Roman"/>
        </w:rPr>
        <w:t xml:space="preserve"> 2020 года </w:t>
      </w:r>
      <w:r>
        <w:rPr>
          <w:rFonts w:ascii="Times New Roman" w:hAnsi="Times New Roman" w:cs="Times New Roman"/>
        </w:rPr>
        <w:t>аналитики занимаются</w:t>
      </w:r>
      <w:r w:rsidRPr="0028408F">
        <w:rPr>
          <w:rFonts w:ascii="Times New Roman" w:hAnsi="Times New Roman" w:cs="Times New Roman"/>
        </w:rPr>
        <w:t xml:space="preserve"> </w:t>
      </w:r>
      <w:r>
        <w:rPr>
          <w:rFonts w:ascii="Times New Roman" w:hAnsi="Times New Roman" w:cs="Times New Roman"/>
        </w:rPr>
        <w:t>анализом убытков</w:t>
      </w:r>
      <w:r w:rsidRPr="0028408F">
        <w:rPr>
          <w:rFonts w:ascii="Times New Roman" w:hAnsi="Times New Roman" w:cs="Times New Roman"/>
        </w:rPr>
        <w:t>.</w:t>
      </w:r>
    </w:p>
    <w:p w14:paraId="110D102C" w14:textId="77777777" w:rsidR="001F2C06" w:rsidRDefault="001F2C06" w:rsidP="001F2C06">
      <w:pPr>
        <w:ind w:firstLine="708"/>
        <w:rPr>
          <w:rFonts w:ascii="Times New Roman" w:hAnsi="Times New Roman" w:cs="Times New Roman"/>
        </w:rPr>
      </w:pPr>
      <w:r>
        <w:rPr>
          <w:rFonts w:ascii="Times New Roman" w:hAnsi="Times New Roman" w:cs="Times New Roman"/>
        </w:rPr>
        <w:t xml:space="preserve">Исходя из информации обзоров </w:t>
      </w:r>
      <w:r w:rsidRPr="0028408F">
        <w:rPr>
          <w:rFonts w:ascii="Times New Roman" w:hAnsi="Times New Roman" w:cs="Times New Roman"/>
        </w:rPr>
        <w:t>«</w:t>
      </w:r>
      <w:proofErr w:type="spellStart"/>
      <w:r w:rsidRPr="0028408F">
        <w:rPr>
          <w:rFonts w:ascii="Times New Roman" w:hAnsi="Times New Roman" w:cs="Times New Roman"/>
        </w:rPr>
        <w:t>ГидМаркет</w:t>
      </w:r>
      <w:proofErr w:type="spellEnd"/>
      <w:r w:rsidRPr="0028408F">
        <w:rPr>
          <w:rFonts w:ascii="Times New Roman" w:hAnsi="Times New Roman" w:cs="Times New Roman"/>
        </w:rPr>
        <w:t xml:space="preserve">», </w:t>
      </w:r>
      <w:r>
        <w:rPr>
          <w:rFonts w:ascii="Times New Roman" w:hAnsi="Times New Roman" w:cs="Times New Roman"/>
        </w:rPr>
        <w:t>в 2019 году размер отечественного рынка развлекательной деятельности только</w:t>
      </w:r>
      <w:r w:rsidRPr="0028408F">
        <w:rPr>
          <w:rFonts w:ascii="Times New Roman" w:hAnsi="Times New Roman" w:cs="Times New Roman"/>
        </w:rPr>
        <w:t xml:space="preserve"> в </w:t>
      </w:r>
      <w:r>
        <w:rPr>
          <w:rFonts w:ascii="Times New Roman" w:hAnsi="Times New Roman" w:cs="Times New Roman"/>
        </w:rPr>
        <w:t>столице</w:t>
      </w:r>
      <w:r w:rsidRPr="0028408F">
        <w:rPr>
          <w:rFonts w:ascii="Times New Roman" w:hAnsi="Times New Roman" w:cs="Times New Roman"/>
        </w:rPr>
        <w:t xml:space="preserve"> </w:t>
      </w:r>
      <w:r>
        <w:rPr>
          <w:rFonts w:ascii="Times New Roman" w:hAnsi="Times New Roman" w:cs="Times New Roman"/>
        </w:rPr>
        <w:t>превысил</w:t>
      </w:r>
      <w:r w:rsidRPr="0028408F">
        <w:rPr>
          <w:rFonts w:ascii="Times New Roman" w:hAnsi="Times New Roman" w:cs="Times New Roman"/>
        </w:rPr>
        <w:t xml:space="preserve"> 36 млрд руб. </w:t>
      </w:r>
      <w:r>
        <w:rPr>
          <w:rFonts w:ascii="Times New Roman" w:hAnsi="Times New Roman" w:cs="Times New Roman"/>
        </w:rPr>
        <w:t xml:space="preserve">Показатели всей </w:t>
      </w:r>
      <w:r>
        <w:rPr>
          <w:rFonts w:ascii="Times New Roman" w:hAnsi="Times New Roman" w:cs="Times New Roman"/>
          <w:lang w:val="en-US"/>
        </w:rPr>
        <w:t>event</w:t>
      </w:r>
      <w:r w:rsidRPr="0028408F">
        <w:rPr>
          <w:rFonts w:ascii="Times New Roman" w:hAnsi="Times New Roman" w:cs="Times New Roman"/>
        </w:rPr>
        <w:t>-</w:t>
      </w:r>
      <w:r>
        <w:rPr>
          <w:rFonts w:ascii="Times New Roman" w:hAnsi="Times New Roman" w:cs="Times New Roman"/>
        </w:rPr>
        <w:t>сферы</w:t>
      </w:r>
      <w:r w:rsidRPr="0028408F">
        <w:rPr>
          <w:rFonts w:ascii="Times New Roman" w:hAnsi="Times New Roman" w:cs="Times New Roman"/>
        </w:rPr>
        <w:t xml:space="preserve"> в РФ в «</w:t>
      </w:r>
      <w:proofErr w:type="spellStart"/>
      <w:r w:rsidRPr="0028408F">
        <w:rPr>
          <w:rFonts w:ascii="Times New Roman" w:hAnsi="Times New Roman" w:cs="Times New Roman"/>
        </w:rPr>
        <w:t>Росконгрессе</w:t>
      </w:r>
      <w:proofErr w:type="spellEnd"/>
      <w:r w:rsidRPr="0028408F">
        <w:rPr>
          <w:rFonts w:ascii="Times New Roman" w:hAnsi="Times New Roman" w:cs="Times New Roman"/>
        </w:rPr>
        <w:t xml:space="preserve">» </w:t>
      </w:r>
      <w:r>
        <w:rPr>
          <w:rFonts w:ascii="Times New Roman" w:hAnsi="Times New Roman" w:cs="Times New Roman"/>
        </w:rPr>
        <w:t>определили</w:t>
      </w:r>
      <w:r w:rsidRPr="0028408F">
        <w:rPr>
          <w:rFonts w:ascii="Times New Roman" w:hAnsi="Times New Roman" w:cs="Times New Roman"/>
        </w:rPr>
        <w:t xml:space="preserve"> в 160 млрд руб., </w:t>
      </w:r>
      <w:r>
        <w:rPr>
          <w:rFonts w:ascii="Times New Roman" w:hAnsi="Times New Roman" w:cs="Times New Roman"/>
        </w:rPr>
        <w:t xml:space="preserve">подтверждая факт </w:t>
      </w:r>
      <w:r>
        <w:rPr>
          <w:rFonts w:ascii="Times New Roman" w:hAnsi="Times New Roman" w:cs="Times New Roman"/>
        </w:rPr>
        <w:lastRenderedPageBreak/>
        <w:t>того</w:t>
      </w:r>
      <w:r w:rsidRPr="0028408F">
        <w:rPr>
          <w:rFonts w:ascii="Times New Roman" w:hAnsi="Times New Roman" w:cs="Times New Roman"/>
        </w:rPr>
        <w:t xml:space="preserve">, что в Москве </w:t>
      </w:r>
      <w:r>
        <w:rPr>
          <w:rFonts w:ascii="Times New Roman" w:hAnsi="Times New Roman" w:cs="Times New Roman"/>
        </w:rPr>
        <w:t>функционирует около</w:t>
      </w:r>
      <w:r w:rsidRPr="0028408F">
        <w:rPr>
          <w:rFonts w:ascii="Times New Roman" w:hAnsi="Times New Roman" w:cs="Times New Roman"/>
        </w:rPr>
        <w:t xml:space="preserve"> половин</w:t>
      </w:r>
      <w:r>
        <w:rPr>
          <w:rFonts w:ascii="Times New Roman" w:hAnsi="Times New Roman" w:cs="Times New Roman"/>
        </w:rPr>
        <w:t>ы</w:t>
      </w:r>
      <w:r w:rsidRPr="0028408F">
        <w:rPr>
          <w:rFonts w:ascii="Times New Roman" w:hAnsi="Times New Roman" w:cs="Times New Roman"/>
        </w:rPr>
        <w:t xml:space="preserve"> из 2000 </w:t>
      </w:r>
      <w:r>
        <w:rPr>
          <w:rFonts w:ascii="Times New Roman" w:hAnsi="Times New Roman" w:cs="Times New Roman"/>
        </w:rPr>
        <w:t>компаний по организации мероприятий</w:t>
      </w:r>
      <w:r w:rsidRPr="0028408F">
        <w:rPr>
          <w:rFonts w:ascii="Times New Roman" w:hAnsi="Times New Roman" w:cs="Times New Roman"/>
        </w:rPr>
        <w:t xml:space="preserve">. «Это </w:t>
      </w:r>
      <w:r>
        <w:rPr>
          <w:rFonts w:ascii="Times New Roman" w:hAnsi="Times New Roman" w:cs="Times New Roman"/>
        </w:rPr>
        <w:t>связано с активной предпринимательской деятельностью</w:t>
      </w:r>
      <w:r w:rsidRPr="0028408F">
        <w:rPr>
          <w:rFonts w:ascii="Times New Roman" w:hAnsi="Times New Roman" w:cs="Times New Roman"/>
        </w:rPr>
        <w:t xml:space="preserve"> региона и </w:t>
      </w:r>
      <w:r>
        <w:rPr>
          <w:rFonts w:ascii="Times New Roman" w:hAnsi="Times New Roman" w:cs="Times New Roman"/>
        </w:rPr>
        <w:t>динамичным</w:t>
      </w:r>
      <w:r w:rsidRPr="0028408F">
        <w:rPr>
          <w:rFonts w:ascii="Times New Roman" w:hAnsi="Times New Roman" w:cs="Times New Roman"/>
        </w:rPr>
        <w:t xml:space="preserve"> </w:t>
      </w:r>
      <w:r>
        <w:rPr>
          <w:rFonts w:ascii="Times New Roman" w:hAnsi="Times New Roman" w:cs="Times New Roman"/>
        </w:rPr>
        <w:t>ростом</w:t>
      </w:r>
      <w:r w:rsidRPr="0028408F">
        <w:rPr>
          <w:rFonts w:ascii="Times New Roman" w:hAnsi="Times New Roman" w:cs="Times New Roman"/>
        </w:rPr>
        <w:t xml:space="preserve"> на </w:t>
      </w:r>
      <w:r>
        <w:rPr>
          <w:rFonts w:ascii="Times New Roman" w:hAnsi="Times New Roman" w:cs="Times New Roman"/>
        </w:rPr>
        <w:t>всемирном</w:t>
      </w:r>
      <w:r w:rsidRPr="0028408F">
        <w:rPr>
          <w:rFonts w:ascii="Times New Roman" w:hAnsi="Times New Roman" w:cs="Times New Roman"/>
        </w:rPr>
        <w:t xml:space="preserve"> рынке», — </w:t>
      </w:r>
      <w:r>
        <w:rPr>
          <w:rFonts w:ascii="Times New Roman" w:hAnsi="Times New Roman" w:cs="Times New Roman"/>
        </w:rPr>
        <w:t>уточнили аналитики</w:t>
      </w:r>
      <w:r w:rsidRPr="0028408F">
        <w:rPr>
          <w:rFonts w:ascii="Times New Roman" w:hAnsi="Times New Roman" w:cs="Times New Roman"/>
        </w:rPr>
        <w:t xml:space="preserve">, </w:t>
      </w:r>
      <w:r>
        <w:rPr>
          <w:rFonts w:ascii="Times New Roman" w:hAnsi="Times New Roman" w:cs="Times New Roman"/>
        </w:rPr>
        <w:t>добавив в</w:t>
      </w:r>
      <w:r w:rsidRPr="0028408F">
        <w:rPr>
          <w:rFonts w:ascii="Times New Roman" w:hAnsi="Times New Roman" w:cs="Times New Roman"/>
        </w:rPr>
        <w:t xml:space="preserve"> топ регионов с </w:t>
      </w:r>
      <w:r>
        <w:rPr>
          <w:rFonts w:ascii="Times New Roman" w:hAnsi="Times New Roman" w:cs="Times New Roman"/>
        </w:rPr>
        <w:t>наиболее высокими</w:t>
      </w:r>
      <w:r w:rsidRPr="0028408F">
        <w:rPr>
          <w:rFonts w:ascii="Times New Roman" w:hAnsi="Times New Roman" w:cs="Times New Roman"/>
        </w:rPr>
        <w:t xml:space="preserve"> рыночными долями </w:t>
      </w:r>
      <w:r>
        <w:rPr>
          <w:rFonts w:ascii="Times New Roman" w:hAnsi="Times New Roman" w:cs="Times New Roman"/>
        </w:rPr>
        <w:t>такие города, как</w:t>
      </w:r>
      <w:r w:rsidRPr="0028408F">
        <w:rPr>
          <w:rFonts w:ascii="Times New Roman" w:hAnsi="Times New Roman" w:cs="Times New Roman"/>
        </w:rPr>
        <w:t xml:space="preserve"> Санкт-Петербург (14%), Екатеринбург, Сочи и Краснодар (по 3%).</w:t>
      </w:r>
      <w:r>
        <w:rPr>
          <w:rStyle w:val="ab"/>
          <w:rFonts w:ascii="Times New Roman" w:hAnsi="Times New Roman" w:cs="Times New Roman"/>
        </w:rPr>
        <w:footnoteReference w:id="4"/>
      </w:r>
    </w:p>
    <w:p w14:paraId="3D3231B7" w14:textId="77777777" w:rsidR="001F2C06" w:rsidRPr="0003594A" w:rsidRDefault="001F2C06" w:rsidP="001F2C06">
      <w:pPr>
        <w:ind w:firstLine="708"/>
        <w:rPr>
          <w:rFonts w:ascii="Times New Roman" w:hAnsi="Times New Roman" w:cs="Times New Roman"/>
        </w:rPr>
      </w:pPr>
      <w:r>
        <w:rPr>
          <w:rFonts w:ascii="Times New Roman" w:hAnsi="Times New Roman" w:cs="Times New Roman"/>
        </w:rPr>
        <w:t>Для понимания общей ситуации на рынке развлекательных услуг, стоит проанализировать 4 большие выставки, которые организаторам пришлось отменить в Америке и Испании: отмена «</w:t>
      </w:r>
      <w:proofErr w:type="spellStart"/>
      <w:r w:rsidRPr="0003594A">
        <w:rPr>
          <w:rFonts w:ascii="Times New Roman" w:hAnsi="Times New Roman" w:cs="Times New Roman"/>
        </w:rPr>
        <w:t>Mobile</w:t>
      </w:r>
      <w:proofErr w:type="spellEnd"/>
      <w:r w:rsidRPr="0003594A">
        <w:rPr>
          <w:rFonts w:ascii="Times New Roman" w:hAnsi="Times New Roman" w:cs="Times New Roman"/>
        </w:rPr>
        <w:t xml:space="preserve"> </w:t>
      </w:r>
      <w:proofErr w:type="spellStart"/>
      <w:r w:rsidRPr="0003594A">
        <w:rPr>
          <w:rFonts w:ascii="Times New Roman" w:hAnsi="Times New Roman" w:cs="Times New Roman"/>
        </w:rPr>
        <w:t>World</w:t>
      </w:r>
      <w:proofErr w:type="spellEnd"/>
      <w:r w:rsidRPr="0003594A">
        <w:rPr>
          <w:rFonts w:ascii="Times New Roman" w:hAnsi="Times New Roman" w:cs="Times New Roman"/>
        </w:rPr>
        <w:t xml:space="preserve"> </w:t>
      </w:r>
      <w:proofErr w:type="spellStart"/>
      <w:r w:rsidRPr="0003594A">
        <w:rPr>
          <w:rFonts w:ascii="Times New Roman" w:hAnsi="Times New Roman" w:cs="Times New Roman"/>
        </w:rPr>
        <w:t>Congress</w:t>
      </w:r>
      <w:proofErr w:type="spellEnd"/>
      <w:r>
        <w:rPr>
          <w:rFonts w:ascii="Times New Roman" w:hAnsi="Times New Roman" w:cs="Times New Roman"/>
        </w:rPr>
        <w:t>» в</w:t>
      </w:r>
      <w:r w:rsidRPr="0003594A">
        <w:rPr>
          <w:rFonts w:ascii="Times New Roman" w:hAnsi="Times New Roman" w:cs="Times New Roman"/>
        </w:rPr>
        <w:t xml:space="preserve"> Барселон</w:t>
      </w:r>
      <w:r>
        <w:rPr>
          <w:rFonts w:ascii="Times New Roman" w:hAnsi="Times New Roman" w:cs="Times New Roman"/>
        </w:rPr>
        <w:t xml:space="preserve">е </w:t>
      </w:r>
      <w:r w:rsidRPr="0003594A">
        <w:rPr>
          <w:rFonts w:ascii="Times New Roman" w:hAnsi="Times New Roman" w:cs="Times New Roman"/>
        </w:rPr>
        <w:t xml:space="preserve">в 2019 году — </w:t>
      </w:r>
      <w:r>
        <w:rPr>
          <w:rFonts w:ascii="Times New Roman" w:hAnsi="Times New Roman" w:cs="Times New Roman"/>
        </w:rPr>
        <w:t xml:space="preserve">понесло </w:t>
      </w:r>
      <w:r w:rsidRPr="0003594A">
        <w:rPr>
          <w:rFonts w:ascii="Times New Roman" w:hAnsi="Times New Roman" w:cs="Times New Roman"/>
        </w:rPr>
        <w:t xml:space="preserve">$480 млн </w:t>
      </w:r>
      <w:r>
        <w:rPr>
          <w:rFonts w:ascii="Times New Roman" w:hAnsi="Times New Roman" w:cs="Times New Roman"/>
        </w:rPr>
        <w:t>потерянной прибыли; «</w:t>
      </w:r>
      <w:r w:rsidRPr="0003594A">
        <w:rPr>
          <w:rFonts w:ascii="Times New Roman" w:hAnsi="Times New Roman" w:cs="Times New Roman"/>
        </w:rPr>
        <w:t>SXSW</w:t>
      </w:r>
      <w:r>
        <w:rPr>
          <w:rFonts w:ascii="Times New Roman" w:hAnsi="Times New Roman" w:cs="Times New Roman"/>
        </w:rPr>
        <w:t>» в</w:t>
      </w:r>
      <w:r w:rsidRPr="0003594A">
        <w:rPr>
          <w:rFonts w:ascii="Times New Roman" w:hAnsi="Times New Roman" w:cs="Times New Roman"/>
        </w:rPr>
        <w:t xml:space="preserve"> </w:t>
      </w:r>
      <w:proofErr w:type="spellStart"/>
      <w:r>
        <w:rPr>
          <w:rFonts w:ascii="Times New Roman" w:hAnsi="Times New Roman" w:cs="Times New Roman"/>
        </w:rPr>
        <w:t>Остине</w:t>
      </w:r>
      <w:proofErr w:type="spellEnd"/>
      <w:r w:rsidRPr="0003594A">
        <w:rPr>
          <w:rFonts w:ascii="Times New Roman" w:hAnsi="Times New Roman" w:cs="Times New Roman"/>
        </w:rPr>
        <w:t xml:space="preserve"> </w:t>
      </w:r>
      <w:r>
        <w:rPr>
          <w:rFonts w:ascii="Times New Roman" w:hAnsi="Times New Roman" w:cs="Times New Roman"/>
        </w:rPr>
        <w:t xml:space="preserve">при планируемых </w:t>
      </w:r>
      <w:r w:rsidRPr="00C107B2">
        <w:rPr>
          <w:rFonts w:ascii="Times New Roman" w:hAnsi="Times New Roman" w:cs="Times New Roman"/>
        </w:rPr>
        <w:t>280 000 посетителей</w:t>
      </w:r>
      <w:r>
        <w:rPr>
          <w:rFonts w:ascii="Times New Roman" w:hAnsi="Times New Roman" w:cs="Times New Roman"/>
        </w:rPr>
        <w:t xml:space="preserve"> в </w:t>
      </w:r>
      <w:r w:rsidRPr="0003594A">
        <w:rPr>
          <w:rFonts w:ascii="Times New Roman" w:hAnsi="Times New Roman" w:cs="Times New Roman"/>
        </w:rPr>
        <w:t>2019 год</w:t>
      </w:r>
      <w:r>
        <w:rPr>
          <w:rFonts w:ascii="Times New Roman" w:hAnsi="Times New Roman" w:cs="Times New Roman"/>
        </w:rPr>
        <w:t>у</w:t>
      </w:r>
      <w:r w:rsidRPr="0003594A">
        <w:rPr>
          <w:rFonts w:ascii="Times New Roman" w:hAnsi="Times New Roman" w:cs="Times New Roman"/>
        </w:rPr>
        <w:t>— $350 млн</w:t>
      </w:r>
      <w:r>
        <w:rPr>
          <w:rFonts w:ascii="Times New Roman" w:hAnsi="Times New Roman" w:cs="Times New Roman"/>
        </w:rPr>
        <w:t xml:space="preserve"> потерянной прибыли; «</w:t>
      </w:r>
      <w:r w:rsidRPr="0003594A">
        <w:rPr>
          <w:rFonts w:ascii="Times New Roman" w:hAnsi="Times New Roman" w:cs="Times New Roman"/>
        </w:rPr>
        <w:t>E3</w:t>
      </w:r>
      <w:r>
        <w:rPr>
          <w:rFonts w:ascii="Times New Roman" w:hAnsi="Times New Roman" w:cs="Times New Roman"/>
        </w:rPr>
        <w:t>» в</w:t>
      </w:r>
      <w:r w:rsidRPr="0003594A">
        <w:rPr>
          <w:rFonts w:ascii="Times New Roman" w:hAnsi="Times New Roman" w:cs="Times New Roman"/>
        </w:rPr>
        <w:t xml:space="preserve"> Лос-Анджелес</w:t>
      </w:r>
      <w:r>
        <w:rPr>
          <w:rFonts w:ascii="Times New Roman" w:hAnsi="Times New Roman" w:cs="Times New Roman"/>
        </w:rPr>
        <w:t>е при планируемых</w:t>
      </w:r>
      <w:r w:rsidRPr="0003594A">
        <w:rPr>
          <w:rFonts w:ascii="Times New Roman" w:hAnsi="Times New Roman" w:cs="Times New Roman"/>
        </w:rPr>
        <w:t xml:space="preserve"> 66 100 посетителей в 2019 году — </w:t>
      </w:r>
      <w:r>
        <w:rPr>
          <w:rFonts w:ascii="Times New Roman" w:hAnsi="Times New Roman" w:cs="Times New Roman"/>
        </w:rPr>
        <w:t xml:space="preserve">компания понесла </w:t>
      </w:r>
      <w:r w:rsidRPr="0003594A">
        <w:rPr>
          <w:rFonts w:ascii="Times New Roman" w:hAnsi="Times New Roman" w:cs="Times New Roman"/>
        </w:rPr>
        <w:t xml:space="preserve">$75 млн </w:t>
      </w:r>
      <w:r>
        <w:rPr>
          <w:rFonts w:ascii="Times New Roman" w:hAnsi="Times New Roman" w:cs="Times New Roman"/>
        </w:rPr>
        <w:t>в качестве убытка; «</w:t>
      </w:r>
      <w:r w:rsidRPr="0003594A">
        <w:rPr>
          <w:rFonts w:ascii="Times New Roman" w:hAnsi="Times New Roman" w:cs="Times New Roman"/>
        </w:rPr>
        <w:t>GOOGLE I/O</w:t>
      </w:r>
      <w:r>
        <w:rPr>
          <w:rFonts w:ascii="Times New Roman" w:hAnsi="Times New Roman" w:cs="Times New Roman"/>
        </w:rPr>
        <w:t>» в</w:t>
      </w:r>
      <w:r w:rsidRPr="0003594A">
        <w:rPr>
          <w:rFonts w:ascii="Times New Roman" w:hAnsi="Times New Roman" w:cs="Times New Roman"/>
        </w:rPr>
        <w:t xml:space="preserve"> Маунтин-Вью</w:t>
      </w:r>
      <w:r>
        <w:rPr>
          <w:rFonts w:ascii="Times New Roman" w:hAnsi="Times New Roman" w:cs="Times New Roman"/>
        </w:rPr>
        <w:t xml:space="preserve"> при планируемых </w:t>
      </w:r>
      <w:r w:rsidRPr="0003594A">
        <w:rPr>
          <w:rFonts w:ascii="Times New Roman" w:hAnsi="Times New Roman" w:cs="Times New Roman"/>
        </w:rPr>
        <w:t>7000 посетителей в 2019 году — $20 млн потерянной прибыли.</w:t>
      </w:r>
      <w:r>
        <w:rPr>
          <w:rFonts w:ascii="Times New Roman" w:hAnsi="Times New Roman" w:cs="Times New Roman"/>
        </w:rPr>
        <w:t xml:space="preserve"> Если сложить данные убытки, получится примерно</w:t>
      </w:r>
      <w:r w:rsidRPr="0003594A">
        <w:rPr>
          <w:rFonts w:ascii="Times New Roman" w:hAnsi="Times New Roman" w:cs="Times New Roman"/>
        </w:rPr>
        <w:t xml:space="preserve"> триллион долларов </w:t>
      </w:r>
      <w:r>
        <w:rPr>
          <w:rFonts w:ascii="Times New Roman" w:hAnsi="Times New Roman" w:cs="Times New Roman"/>
        </w:rPr>
        <w:t>убытка</w:t>
      </w:r>
      <w:r w:rsidRPr="0003594A">
        <w:rPr>
          <w:rFonts w:ascii="Times New Roman" w:hAnsi="Times New Roman" w:cs="Times New Roman"/>
        </w:rPr>
        <w:t>.</w:t>
      </w:r>
    </w:p>
    <w:p w14:paraId="49AA0921" w14:textId="77777777" w:rsidR="001F2C06" w:rsidRPr="0003594A" w:rsidRDefault="001F2C06" w:rsidP="001F2C06">
      <w:pPr>
        <w:ind w:firstLine="708"/>
        <w:rPr>
          <w:rFonts w:ascii="Times New Roman" w:hAnsi="Times New Roman" w:cs="Times New Roman"/>
        </w:rPr>
      </w:pPr>
      <w:r>
        <w:rPr>
          <w:rFonts w:ascii="Times New Roman" w:hAnsi="Times New Roman" w:cs="Times New Roman"/>
        </w:rPr>
        <w:t>При этом на отечественном рынке при наиболее неблагоприятном</w:t>
      </w:r>
      <w:r w:rsidRPr="0003594A">
        <w:rPr>
          <w:rFonts w:ascii="Times New Roman" w:hAnsi="Times New Roman" w:cs="Times New Roman"/>
        </w:rPr>
        <w:t xml:space="preserve"> </w:t>
      </w:r>
      <w:r>
        <w:rPr>
          <w:rFonts w:ascii="Times New Roman" w:hAnsi="Times New Roman" w:cs="Times New Roman"/>
        </w:rPr>
        <w:t>прогнозе</w:t>
      </w:r>
      <w:r w:rsidRPr="0003594A">
        <w:rPr>
          <w:rFonts w:ascii="Times New Roman" w:hAnsi="Times New Roman" w:cs="Times New Roman"/>
        </w:rPr>
        <w:t xml:space="preserve"> </w:t>
      </w:r>
      <w:r>
        <w:rPr>
          <w:rFonts w:ascii="Times New Roman" w:hAnsi="Times New Roman" w:cs="Times New Roman"/>
        </w:rPr>
        <w:t xml:space="preserve">потерянная прибыль в сфере развлекательных услуг может быть более </w:t>
      </w:r>
      <w:r w:rsidRPr="0003594A">
        <w:rPr>
          <w:rFonts w:ascii="Times New Roman" w:hAnsi="Times New Roman" w:cs="Times New Roman"/>
        </w:rPr>
        <w:t xml:space="preserve">110 млрд рублей — </w:t>
      </w:r>
      <w:r>
        <w:rPr>
          <w:rFonts w:ascii="Times New Roman" w:hAnsi="Times New Roman" w:cs="Times New Roman"/>
        </w:rPr>
        <w:t>что является примерно</w:t>
      </w:r>
      <w:r w:rsidRPr="0003594A">
        <w:rPr>
          <w:rFonts w:ascii="Times New Roman" w:hAnsi="Times New Roman" w:cs="Times New Roman"/>
        </w:rPr>
        <w:t xml:space="preserve"> 70% от </w:t>
      </w:r>
      <w:r>
        <w:rPr>
          <w:rFonts w:ascii="Times New Roman" w:hAnsi="Times New Roman" w:cs="Times New Roman"/>
        </w:rPr>
        <w:t>всего</w:t>
      </w:r>
      <w:r w:rsidRPr="0003594A">
        <w:rPr>
          <w:rFonts w:ascii="Times New Roman" w:hAnsi="Times New Roman" w:cs="Times New Roman"/>
        </w:rPr>
        <w:t xml:space="preserve"> объема рынка.</w:t>
      </w:r>
      <w:r>
        <w:rPr>
          <w:rStyle w:val="ab"/>
          <w:rFonts w:ascii="Times New Roman" w:hAnsi="Times New Roman" w:cs="Times New Roman"/>
        </w:rPr>
        <w:footnoteReference w:id="5"/>
      </w:r>
    </w:p>
    <w:p w14:paraId="1B2D140D" w14:textId="57F41D2B" w:rsidR="001F2C06" w:rsidRPr="0029471B" w:rsidRDefault="001F2C06" w:rsidP="001F2C06">
      <w:pPr>
        <w:rPr>
          <w:rFonts w:ascii="Times New Roman" w:hAnsi="Times New Roman" w:cs="Times New Roman"/>
        </w:rPr>
      </w:pPr>
      <w:r w:rsidRPr="0029471B">
        <w:rPr>
          <w:rFonts w:ascii="Times New Roman" w:hAnsi="Times New Roman" w:cs="Times New Roman"/>
        </w:rPr>
        <w:t>Компания «</w:t>
      </w:r>
      <w:r w:rsidRPr="0029471B">
        <w:rPr>
          <w:rFonts w:ascii="Times New Roman" w:hAnsi="Times New Roman" w:cs="Times New Roman"/>
          <w:lang w:val="en-US"/>
        </w:rPr>
        <w:t>LV</w:t>
      </w:r>
      <w:r w:rsidRPr="0029471B">
        <w:rPr>
          <w:rFonts w:ascii="Times New Roman" w:hAnsi="Times New Roman" w:cs="Times New Roman"/>
        </w:rPr>
        <w:t xml:space="preserve"> </w:t>
      </w:r>
      <w:r w:rsidRPr="0029471B">
        <w:rPr>
          <w:rFonts w:ascii="Times New Roman" w:hAnsi="Times New Roman" w:cs="Times New Roman"/>
          <w:lang w:val="en-US"/>
        </w:rPr>
        <w:t>party</w:t>
      </w:r>
      <w:r w:rsidRPr="0029471B">
        <w:rPr>
          <w:rFonts w:ascii="Times New Roman" w:hAnsi="Times New Roman" w:cs="Times New Roman"/>
        </w:rPr>
        <w:t xml:space="preserve">»– </w:t>
      </w:r>
      <w:r>
        <w:rPr>
          <w:rFonts w:ascii="Times New Roman" w:hAnsi="Times New Roman" w:cs="Times New Roman"/>
        </w:rPr>
        <w:t xml:space="preserve">является небольшой фирмой, но и она </w:t>
      </w:r>
      <w:r w:rsidRPr="0029471B">
        <w:rPr>
          <w:rFonts w:ascii="Times New Roman" w:hAnsi="Times New Roman" w:cs="Times New Roman"/>
        </w:rPr>
        <w:t>не исключение</w:t>
      </w:r>
      <w:r>
        <w:rPr>
          <w:rFonts w:ascii="Times New Roman" w:hAnsi="Times New Roman" w:cs="Times New Roman"/>
        </w:rPr>
        <w:t xml:space="preserve">: </w:t>
      </w:r>
      <w:r w:rsidRPr="0029471B">
        <w:rPr>
          <w:rFonts w:ascii="Times New Roman" w:hAnsi="Times New Roman" w:cs="Times New Roman"/>
        </w:rPr>
        <w:t>пандемия значительно повлияла и на её деятельность</w:t>
      </w:r>
      <w:r>
        <w:rPr>
          <w:rFonts w:ascii="Times New Roman" w:hAnsi="Times New Roman" w:cs="Times New Roman"/>
        </w:rPr>
        <w:t>, так как</w:t>
      </w:r>
      <w:r w:rsidRPr="0029471B">
        <w:rPr>
          <w:rFonts w:ascii="Times New Roman" w:hAnsi="Times New Roman" w:cs="Times New Roman"/>
        </w:rPr>
        <w:t xml:space="preserve"> на протяжении 7 месяцев в связи со строгими ограничениями со стороны государства, мероприятия были запрещены и вечеринки не организовывались. Проект, который находился на тот момент на этапе начального развития столкнулся с большими сложностями: запрет на деятельность с одной стороны отменил заранее выстроенные планы и оставил компанию без выручки, с другой стороны дал шанс проанализировать уже прошедшие мероприятия и обратить внимание на недоработанные детали. </w:t>
      </w:r>
      <w:r w:rsidRPr="004953C4">
        <w:rPr>
          <w:rFonts w:ascii="Times New Roman" w:hAnsi="Times New Roman" w:cs="Times New Roman"/>
        </w:rPr>
        <w:t>Именно в</w:t>
      </w:r>
      <w:r w:rsidRPr="006851C8">
        <w:rPr>
          <w:rFonts w:ascii="Times New Roman" w:hAnsi="Times New Roman" w:cs="Times New Roman"/>
        </w:rPr>
        <w:t xml:space="preserve"> этот период, менеджеры проекта пришли к выводу, что значительную статью расходов и так небольшого бизнеса составляет аренда звукового и светового оборудования. В связи с этим было принято решение найти </w:t>
      </w:r>
      <w:r w:rsidR="00CE0A88">
        <w:rPr>
          <w:rFonts w:ascii="Times New Roman" w:hAnsi="Times New Roman" w:cs="Times New Roman"/>
        </w:rPr>
        <w:t>наиболее подходящего</w:t>
      </w:r>
      <w:r w:rsidRPr="006851C8">
        <w:rPr>
          <w:rFonts w:ascii="Times New Roman" w:hAnsi="Times New Roman" w:cs="Times New Roman"/>
        </w:rPr>
        <w:t xml:space="preserve"> подрядчика, который был бы способен предоставить максимально качественны</w:t>
      </w:r>
      <w:r>
        <w:rPr>
          <w:rFonts w:ascii="Times New Roman" w:hAnsi="Times New Roman" w:cs="Times New Roman"/>
        </w:rPr>
        <w:t xml:space="preserve">й продукт </w:t>
      </w:r>
      <w:r w:rsidRPr="006851C8">
        <w:rPr>
          <w:rFonts w:ascii="Times New Roman" w:hAnsi="Times New Roman" w:cs="Times New Roman"/>
        </w:rPr>
        <w:t>по низкой стоимости</w:t>
      </w:r>
      <w:r w:rsidR="00CE0A88">
        <w:rPr>
          <w:rFonts w:ascii="Times New Roman" w:hAnsi="Times New Roman" w:cs="Times New Roman"/>
        </w:rPr>
        <w:t>, и при этом соответствовал бы другим необходимым для компании характеристикам</w:t>
      </w:r>
      <w:r w:rsidRPr="006851C8">
        <w:rPr>
          <w:rFonts w:ascii="Times New Roman" w:hAnsi="Times New Roman" w:cs="Times New Roman"/>
        </w:rPr>
        <w:t>.</w:t>
      </w:r>
    </w:p>
    <w:p w14:paraId="2B670121" w14:textId="1167F7A0" w:rsidR="001F2C06" w:rsidRDefault="001F2C06" w:rsidP="001F2C06">
      <w:pPr>
        <w:ind w:firstLine="708"/>
        <w:rPr>
          <w:rFonts w:ascii="Times New Roman" w:hAnsi="Times New Roman" w:cs="Times New Roman"/>
        </w:rPr>
      </w:pPr>
      <w:r>
        <w:rPr>
          <w:rFonts w:ascii="Times New Roman" w:hAnsi="Times New Roman" w:cs="Times New Roman"/>
        </w:rPr>
        <w:t xml:space="preserve">Несмотря на кризисный карантинный период в развлекательной сфере, данная ниша смогла восстановиться и продолжить своё стремительное развитие. Сразу после снятия </w:t>
      </w:r>
      <w:r>
        <w:rPr>
          <w:rFonts w:ascii="Times New Roman" w:hAnsi="Times New Roman" w:cs="Times New Roman"/>
        </w:rPr>
        <w:lastRenderedPageBreak/>
        <w:t xml:space="preserve">строгих ограничений на проведение мероприятий был выявлен высокий спрос на развлекательные услуги у населения: в связи с естественными социальными потребностями, люди, которые провели длительное время в изоляции, стали нуждаться во встречах с друзьями и знакомыми. Именно поэтому после карантина в </w:t>
      </w:r>
      <w:r>
        <w:rPr>
          <w:rFonts w:ascii="Times New Roman" w:hAnsi="Times New Roman" w:cs="Times New Roman"/>
          <w:lang w:val="en-US"/>
        </w:rPr>
        <w:t>event</w:t>
      </w:r>
      <w:r w:rsidRPr="002D79C9">
        <w:rPr>
          <w:rFonts w:ascii="Times New Roman" w:hAnsi="Times New Roman" w:cs="Times New Roman"/>
        </w:rPr>
        <w:t>-</w:t>
      </w:r>
      <w:r>
        <w:rPr>
          <w:rFonts w:ascii="Times New Roman" w:hAnsi="Times New Roman" w:cs="Times New Roman"/>
        </w:rPr>
        <w:t>компании снова стало поступать большое количество заказов на мероприятия, а организация «</w:t>
      </w:r>
      <w:r>
        <w:rPr>
          <w:rFonts w:ascii="Times New Roman" w:hAnsi="Times New Roman" w:cs="Times New Roman"/>
          <w:lang w:val="en-US"/>
        </w:rPr>
        <w:t>LV</w:t>
      </w:r>
      <w:r w:rsidRPr="002D79C9">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xml:space="preserve">» в свою очередь возобновила работу над вечеринками и успешно провела 4 мероприятия в период с сентября 2020 года по март 2021 года. Несмотря на вышеперечисленные аргументы в пользу продолжения развития </w:t>
      </w:r>
      <w:r>
        <w:rPr>
          <w:rFonts w:ascii="Times New Roman" w:hAnsi="Times New Roman" w:cs="Times New Roman"/>
          <w:lang w:val="en-US"/>
        </w:rPr>
        <w:t>event</w:t>
      </w:r>
      <w:r w:rsidRPr="00AC6B61">
        <w:rPr>
          <w:rFonts w:ascii="Times New Roman" w:hAnsi="Times New Roman" w:cs="Times New Roman"/>
        </w:rPr>
        <w:t>-</w:t>
      </w:r>
      <w:r>
        <w:rPr>
          <w:rFonts w:ascii="Times New Roman" w:hAnsi="Times New Roman" w:cs="Times New Roman"/>
        </w:rPr>
        <w:t>сферы, безусловно, есть и другая часть населения, которая, напротив, всё ещё видит опасность в нахождении в местах большого скопления людей. Поэтому, учитывая данных потенциальных клиентов, можно сделать вывод, что спрос на развлекательные услуги до конца не восстановлен. В то же время, если анализировать аудиторию компании</w:t>
      </w:r>
      <w:r w:rsidRPr="0086067A">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LV</w:t>
      </w:r>
      <w:r w:rsidRPr="0086067A">
        <w:rPr>
          <w:rFonts w:ascii="Times New Roman" w:hAnsi="Times New Roman" w:cs="Times New Roman"/>
        </w:rPr>
        <w:t xml:space="preserve"> </w:t>
      </w:r>
      <w:r w:rsidR="00CE0A88">
        <w:rPr>
          <w:rFonts w:ascii="Times New Roman" w:hAnsi="Times New Roman" w:cs="Times New Roman"/>
          <w:lang w:val="en-US"/>
        </w:rPr>
        <w:t>P</w:t>
      </w:r>
      <w:r>
        <w:rPr>
          <w:rFonts w:ascii="Times New Roman" w:hAnsi="Times New Roman" w:cs="Times New Roman"/>
          <w:lang w:val="en-US"/>
        </w:rPr>
        <w:t>arty</w:t>
      </w:r>
      <w:r>
        <w:rPr>
          <w:rFonts w:ascii="Times New Roman" w:hAnsi="Times New Roman" w:cs="Times New Roman"/>
        </w:rPr>
        <w:t>», можно отметить, что молодежь почти не подвержена опасениям заразиться вирусом: большинство людей уже либо переболело в лёгкой форме в силу своего молодого возраста, либо</w:t>
      </w:r>
      <w:r w:rsidR="00CE0A88" w:rsidRPr="00CE0A88">
        <w:rPr>
          <w:rFonts w:ascii="Times New Roman" w:hAnsi="Times New Roman" w:cs="Times New Roman"/>
        </w:rPr>
        <w:t xml:space="preserve"> </w:t>
      </w:r>
      <w:r w:rsidR="00CE0A88">
        <w:rPr>
          <w:rFonts w:ascii="Times New Roman" w:hAnsi="Times New Roman" w:cs="Times New Roman"/>
        </w:rPr>
        <w:t>провело вакцинацию</w:t>
      </w:r>
      <w:r>
        <w:rPr>
          <w:rFonts w:ascii="Times New Roman" w:hAnsi="Times New Roman" w:cs="Times New Roman"/>
        </w:rPr>
        <w:t>. Следовательно, среди целевой аудитории «</w:t>
      </w:r>
      <w:r>
        <w:rPr>
          <w:rFonts w:ascii="Times New Roman" w:hAnsi="Times New Roman" w:cs="Times New Roman"/>
          <w:lang w:val="en-US"/>
        </w:rPr>
        <w:t>LV</w:t>
      </w:r>
      <w:r>
        <w:rPr>
          <w:rFonts w:ascii="Times New Roman" w:hAnsi="Times New Roman" w:cs="Times New Roman"/>
        </w:rPr>
        <w:t>» наблюдается даже более высокий спрос на услуги после карантина, чем до него.</w:t>
      </w:r>
    </w:p>
    <w:p w14:paraId="29A310A1" w14:textId="77777777" w:rsidR="001F2C06" w:rsidRDefault="001F2C06" w:rsidP="001F2C06">
      <w:pPr>
        <w:ind w:firstLine="708"/>
        <w:rPr>
          <w:rFonts w:ascii="Times New Roman" w:hAnsi="Times New Roman" w:cs="Times New Roman"/>
        </w:rPr>
      </w:pPr>
      <w:r>
        <w:rPr>
          <w:rFonts w:ascii="Times New Roman" w:hAnsi="Times New Roman" w:cs="Times New Roman"/>
        </w:rPr>
        <w:t xml:space="preserve">После анализа сферы </w:t>
      </w:r>
      <w:r>
        <w:rPr>
          <w:rFonts w:ascii="Times New Roman" w:hAnsi="Times New Roman" w:cs="Times New Roman"/>
          <w:lang w:val="en-US"/>
        </w:rPr>
        <w:t>event</w:t>
      </w:r>
      <w:r w:rsidRPr="002D79C9">
        <w:rPr>
          <w:rFonts w:ascii="Times New Roman" w:hAnsi="Times New Roman" w:cs="Times New Roman"/>
        </w:rPr>
        <w:t>-</w:t>
      </w:r>
      <w:r>
        <w:rPr>
          <w:rFonts w:ascii="Times New Roman" w:hAnsi="Times New Roman" w:cs="Times New Roman"/>
        </w:rPr>
        <w:t>услуг</w:t>
      </w:r>
      <w:r w:rsidRPr="00FF2EA9">
        <w:rPr>
          <w:rFonts w:ascii="Times New Roman" w:hAnsi="Times New Roman" w:cs="Times New Roman"/>
        </w:rPr>
        <w:t xml:space="preserve"> </w:t>
      </w:r>
      <w:r>
        <w:rPr>
          <w:rFonts w:ascii="Times New Roman" w:hAnsi="Times New Roman" w:cs="Times New Roman"/>
        </w:rPr>
        <w:t>можно выделить следующие направления развития рынка</w:t>
      </w:r>
      <w:r w:rsidRPr="00FF2EA9">
        <w:rPr>
          <w:rFonts w:ascii="Times New Roman" w:hAnsi="Times New Roman" w:cs="Times New Roman"/>
        </w:rPr>
        <w:t>:</w:t>
      </w:r>
      <w:r>
        <w:rPr>
          <w:rFonts w:ascii="Times New Roman" w:hAnsi="Times New Roman" w:cs="Times New Roman"/>
        </w:rPr>
        <w:t xml:space="preserve"> увеличение количества</w:t>
      </w:r>
      <w:r w:rsidRPr="00FF2EA9">
        <w:rPr>
          <w:rFonts w:ascii="Times New Roman" w:hAnsi="Times New Roman" w:cs="Times New Roman"/>
        </w:rPr>
        <w:t xml:space="preserve"> новых </w:t>
      </w:r>
      <w:r>
        <w:rPr>
          <w:rFonts w:ascii="Times New Roman" w:hAnsi="Times New Roman" w:cs="Times New Roman"/>
        </w:rPr>
        <w:t>компаний по организации развлекательных событий</w:t>
      </w:r>
      <w:r w:rsidRPr="00FF2EA9">
        <w:rPr>
          <w:rFonts w:ascii="Times New Roman" w:hAnsi="Times New Roman" w:cs="Times New Roman"/>
        </w:rPr>
        <w:t>;</w:t>
      </w:r>
      <w:r>
        <w:rPr>
          <w:rFonts w:ascii="Times New Roman" w:hAnsi="Times New Roman" w:cs="Times New Roman"/>
        </w:rPr>
        <w:t xml:space="preserve"> появление иностранных</w:t>
      </w:r>
      <w:r w:rsidRPr="00FF2EA9">
        <w:rPr>
          <w:rFonts w:ascii="Times New Roman" w:hAnsi="Times New Roman" w:cs="Times New Roman"/>
        </w:rPr>
        <w:t xml:space="preserve"> </w:t>
      </w:r>
      <w:r>
        <w:rPr>
          <w:rFonts w:ascii="Times New Roman" w:hAnsi="Times New Roman" w:cs="Times New Roman"/>
        </w:rPr>
        <w:t>фирм</w:t>
      </w:r>
      <w:r w:rsidRPr="00FF2EA9">
        <w:rPr>
          <w:rFonts w:ascii="Times New Roman" w:hAnsi="Times New Roman" w:cs="Times New Roman"/>
        </w:rPr>
        <w:t xml:space="preserve">, </w:t>
      </w:r>
      <w:r>
        <w:rPr>
          <w:rFonts w:ascii="Times New Roman" w:hAnsi="Times New Roman" w:cs="Times New Roman"/>
        </w:rPr>
        <w:t>планирующих прийти на российский рынок, при этом обладая широким опытом за рубежом; малоизвестные</w:t>
      </w:r>
      <w:r w:rsidRPr="00FF2EA9">
        <w:rPr>
          <w:rFonts w:ascii="Times New Roman" w:hAnsi="Times New Roman" w:cs="Times New Roman"/>
        </w:rPr>
        <w:t xml:space="preserve"> </w:t>
      </w:r>
      <w:proofErr w:type="spellStart"/>
      <w:r w:rsidRPr="00FF2EA9">
        <w:rPr>
          <w:rFonts w:ascii="Times New Roman" w:hAnsi="Times New Roman" w:cs="Times New Roman"/>
        </w:rPr>
        <w:t>event</w:t>
      </w:r>
      <w:proofErr w:type="spellEnd"/>
      <w:r w:rsidRPr="00FF2EA9">
        <w:rPr>
          <w:rFonts w:ascii="Times New Roman" w:hAnsi="Times New Roman" w:cs="Times New Roman"/>
        </w:rPr>
        <w:t>-</w:t>
      </w:r>
      <w:r>
        <w:rPr>
          <w:rFonts w:ascii="Times New Roman" w:hAnsi="Times New Roman" w:cs="Times New Roman"/>
        </w:rPr>
        <w:t>компании</w:t>
      </w:r>
      <w:r w:rsidRPr="00FF2EA9">
        <w:rPr>
          <w:rFonts w:ascii="Times New Roman" w:hAnsi="Times New Roman" w:cs="Times New Roman"/>
        </w:rPr>
        <w:t xml:space="preserve">, </w:t>
      </w:r>
      <w:r>
        <w:rPr>
          <w:rFonts w:ascii="Times New Roman" w:hAnsi="Times New Roman" w:cs="Times New Roman"/>
        </w:rPr>
        <w:t>пришедшие</w:t>
      </w:r>
      <w:r w:rsidRPr="00FF2EA9">
        <w:rPr>
          <w:rFonts w:ascii="Times New Roman" w:hAnsi="Times New Roman" w:cs="Times New Roman"/>
        </w:rPr>
        <w:t xml:space="preserve"> </w:t>
      </w:r>
      <w:r>
        <w:rPr>
          <w:rFonts w:ascii="Times New Roman" w:hAnsi="Times New Roman" w:cs="Times New Roman"/>
        </w:rPr>
        <w:t>в данную сферу</w:t>
      </w:r>
      <w:r w:rsidRPr="00FF2EA9">
        <w:rPr>
          <w:rFonts w:ascii="Times New Roman" w:hAnsi="Times New Roman" w:cs="Times New Roman"/>
        </w:rPr>
        <w:t xml:space="preserve"> с </w:t>
      </w:r>
      <w:r>
        <w:rPr>
          <w:rFonts w:ascii="Times New Roman" w:hAnsi="Times New Roman" w:cs="Times New Roman"/>
        </w:rPr>
        <w:t xml:space="preserve">более низкой стоимостью </w:t>
      </w:r>
      <w:r w:rsidRPr="00FF2EA9">
        <w:rPr>
          <w:rFonts w:ascii="Times New Roman" w:hAnsi="Times New Roman" w:cs="Times New Roman"/>
        </w:rPr>
        <w:t xml:space="preserve">на </w:t>
      </w:r>
      <w:r>
        <w:rPr>
          <w:rFonts w:ascii="Times New Roman" w:hAnsi="Times New Roman" w:cs="Times New Roman"/>
        </w:rPr>
        <w:t>свои услуги</w:t>
      </w:r>
      <w:r w:rsidRPr="00FF2EA9">
        <w:rPr>
          <w:rFonts w:ascii="Times New Roman" w:hAnsi="Times New Roman" w:cs="Times New Roman"/>
        </w:rPr>
        <w:t>;</w:t>
      </w:r>
      <w:r>
        <w:rPr>
          <w:rFonts w:ascii="Times New Roman" w:hAnsi="Times New Roman" w:cs="Times New Roman"/>
        </w:rPr>
        <w:t xml:space="preserve"> повышение</w:t>
      </w:r>
      <w:r w:rsidRPr="00FF2EA9">
        <w:rPr>
          <w:rFonts w:ascii="Times New Roman" w:hAnsi="Times New Roman" w:cs="Times New Roman"/>
        </w:rPr>
        <w:t xml:space="preserve"> качества </w:t>
      </w:r>
      <w:r>
        <w:rPr>
          <w:rFonts w:ascii="Times New Roman" w:hAnsi="Times New Roman" w:cs="Times New Roman"/>
        </w:rPr>
        <w:t>организации событий для клиентов</w:t>
      </w:r>
      <w:r w:rsidRPr="00FF2EA9">
        <w:rPr>
          <w:rFonts w:ascii="Times New Roman" w:hAnsi="Times New Roman" w:cs="Times New Roman"/>
        </w:rPr>
        <w:t>;</w:t>
      </w:r>
      <w:r>
        <w:rPr>
          <w:rFonts w:ascii="Times New Roman" w:hAnsi="Times New Roman" w:cs="Times New Roman"/>
        </w:rPr>
        <w:t xml:space="preserve"> </w:t>
      </w:r>
      <w:r w:rsidRPr="00FF2EA9">
        <w:rPr>
          <w:rFonts w:ascii="Times New Roman" w:hAnsi="Times New Roman" w:cs="Times New Roman"/>
        </w:rPr>
        <w:t>постоянно расширяющийся объем спектра предоставляемых услуг;</w:t>
      </w:r>
      <w:r>
        <w:rPr>
          <w:rFonts w:ascii="Times New Roman" w:hAnsi="Times New Roman" w:cs="Times New Roman"/>
        </w:rPr>
        <w:t xml:space="preserve"> появление</w:t>
      </w:r>
      <w:r w:rsidRPr="00FF2EA9">
        <w:rPr>
          <w:rFonts w:ascii="Times New Roman" w:hAnsi="Times New Roman" w:cs="Times New Roman"/>
        </w:rPr>
        <w:t xml:space="preserve"> </w:t>
      </w:r>
      <w:r>
        <w:rPr>
          <w:rFonts w:ascii="Times New Roman" w:hAnsi="Times New Roman" w:cs="Times New Roman"/>
        </w:rPr>
        <w:t>обучающих курсов</w:t>
      </w:r>
      <w:r w:rsidRPr="00FF2EA9">
        <w:rPr>
          <w:rFonts w:ascii="Times New Roman" w:hAnsi="Times New Roman" w:cs="Times New Roman"/>
        </w:rPr>
        <w:t xml:space="preserve"> по </w:t>
      </w:r>
      <w:r>
        <w:rPr>
          <w:rFonts w:ascii="Times New Roman" w:hAnsi="Times New Roman" w:cs="Times New Roman"/>
        </w:rPr>
        <w:t>организации мероприятий</w:t>
      </w:r>
      <w:r w:rsidRPr="00FF2EA9">
        <w:rPr>
          <w:rFonts w:ascii="Times New Roman" w:hAnsi="Times New Roman" w:cs="Times New Roman"/>
        </w:rPr>
        <w:t>.</w:t>
      </w:r>
      <w:r>
        <w:rPr>
          <w:rStyle w:val="ab"/>
          <w:rFonts w:ascii="Times New Roman" w:hAnsi="Times New Roman" w:cs="Times New Roman"/>
        </w:rPr>
        <w:footnoteReference w:id="6"/>
      </w:r>
    </w:p>
    <w:p w14:paraId="6FC1A875" w14:textId="70A756FF" w:rsidR="001F2C06" w:rsidRPr="002B09D3" w:rsidRDefault="00195D3D" w:rsidP="00486A4E">
      <w:pPr>
        <w:pStyle w:val="3"/>
      </w:pPr>
      <w:bookmarkStart w:id="17" w:name="_Toc73569439"/>
      <w:r w:rsidRPr="002B09D3">
        <w:t xml:space="preserve">1.2.2. </w:t>
      </w:r>
      <w:r w:rsidR="001F2C06" w:rsidRPr="002B09D3">
        <w:t>Анализ внешней среды</w:t>
      </w:r>
      <w:r w:rsidR="001B62A3" w:rsidRPr="002B09D3">
        <w:t xml:space="preserve"> компании</w:t>
      </w:r>
      <w:bookmarkEnd w:id="17"/>
    </w:p>
    <w:p w14:paraId="736884A4" w14:textId="77777777" w:rsidR="001F2C06" w:rsidRPr="0058466E" w:rsidRDefault="001F2C06" w:rsidP="001F2C06">
      <w:pPr>
        <w:ind w:firstLine="708"/>
        <w:rPr>
          <w:rFonts w:ascii="Times New Roman" w:hAnsi="Times New Roman" w:cs="Times New Roman"/>
        </w:rPr>
      </w:pPr>
      <w:r>
        <w:rPr>
          <w:rFonts w:ascii="Times New Roman" w:hAnsi="Times New Roman" w:cs="Times New Roman"/>
        </w:rPr>
        <w:t>Для того, чтобы чётко определить управленческую задачу компании «</w:t>
      </w:r>
      <w:r>
        <w:rPr>
          <w:rFonts w:ascii="Times New Roman" w:hAnsi="Times New Roman" w:cs="Times New Roman"/>
          <w:lang w:val="en-US"/>
        </w:rPr>
        <w:t>LV</w:t>
      </w:r>
      <w:r w:rsidRPr="00736C1F">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xml:space="preserve">» необходимо провести более подробный анализ внешней среды. В качестве одного из актуальных способ достижения данной цели был использован </w:t>
      </w:r>
      <w:r w:rsidRPr="0058466E">
        <w:rPr>
          <w:rFonts w:ascii="Times New Roman" w:hAnsi="Times New Roman" w:cs="Times New Roman"/>
        </w:rPr>
        <w:t xml:space="preserve">PEST-анализ. </w:t>
      </w:r>
    </w:p>
    <w:p w14:paraId="0BB57667"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1)</w:t>
      </w:r>
      <w:r w:rsidRPr="0058466E">
        <w:rPr>
          <w:rFonts w:ascii="Times New Roman" w:hAnsi="Times New Roman" w:cs="Times New Roman"/>
        </w:rPr>
        <w:tab/>
        <w:t xml:space="preserve">Политические факторы. </w:t>
      </w:r>
    </w:p>
    <w:p w14:paraId="4B8BF368" w14:textId="3D9088B0" w:rsidR="001F2C06" w:rsidRPr="0058466E" w:rsidRDefault="001F2C06" w:rsidP="001F2C06">
      <w:pPr>
        <w:rPr>
          <w:rFonts w:ascii="Times New Roman" w:hAnsi="Times New Roman" w:cs="Times New Roman"/>
        </w:rPr>
      </w:pPr>
      <w:r w:rsidRPr="0058466E">
        <w:rPr>
          <w:rFonts w:ascii="Times New Roman" w:hAnsi="Times New Roman" w:cs="Times New Roman"/>
        </w:rPr>
        <w:t xml:space="preserve">Политические факторы </w:t>
      </w:r>
      <w:r>
        <w:rPr>
          <w:rFonts w:ascii="Times New Roman" w:hAnsi="Times New Roman" w:cs="Times New Roman"/>
        </w:rPr>
        <w:t>имеют слабое влияние на развитие рынка развлекательных услуг, так как в России практически не существует законов, строго регламентирующих порядок проведения и создания мероприятий</w:t>
      </w:r>
      <w:r w:rsidRPr="0058466E">
        <w:rPr>
          <w:rFonts w:ascii="Times New Roman" w:hAnsi="Times New Roman" w:cs="Times New Roman"/>
        </w:rPr>
        <w:t xml:space="preserve">. </w:t>
      </w:r>
      <w:r>
        <w:rPr>
          <w:rFonts w:ascii="Times New Roman" w:hAnsi="Times New Roman" w:cs="Times New Roman"/>
        </w:rPr>
        <w:t>Тем не менее</w:t>
      </w:r>
      <w:r w:rsidRPr="0058466E">
        <w:rPr>
          <w:rFonts w:ascii="Times New Roman" w:hAnsi="Times New Roman" w:cs="Times New Roman"/>
        </w:rPr>
        <w:t xml:space="preserve"> </w:t>
      </w:r>
      <w:r>
        <w:rPr>
          <w:rFonts w:ascii="Times New Roman" w:hAnsi="Times New Roman" w:cs="Times New Roman"/>
        </w:rPr>
        <w:t>конкретно</w:t>
      </w:r>
      <w:r w:rsidRPr="0058466E">
        <w:rPr>
          <w:rFonts w:ascii="Times New Roman" w:hAnsi="Times New Roman" w:cs="Times New Roman"/>
        </w:rPr>
        <w:t xml:space="preserve"> в 2020 году </w:t>
      </w:r>
      <w:r>
        <w:rPr>
          <w:rFonts w:ascii="Times New Roman" w:hAnsi="Times New Roman" w:cs="Times New Roman"/>
        </w:rPr>
        <w:lastRenderedPageBreak/>
        <w:t xml:space="preserve">ограничения со стороны государства затронули </w:t>
      </w:r>
      <w:r>
        <w:rPr>
          <w:rFonts w:ascii="Times New Roman" w:hAnsi="Times New Roman" w:cs="Times New Roman"/>
          <w:lang w:val="en-US"/>
        </w:rPr>
        <w:t>event</w:t>
      </w:r>
      <w:r w:rsidRPr="003C2426">
        <w:rPr>
          <w:rFonts w:ascii="Times New Roman" w:hAnsi="Times New Roman" w:cs="Times New Roman"/>
        </w:rPr>
        <w:t>-</w:t>
      </w:r>
      <w:r>
        <w:rPr>
          <w:rFonts w:ascii="Times New Roman" w:hAnsi="Times New Roman" w:cs="Times New Roman"/>
        </w:rPr>
        <w:t xml:space="preserve">сферу: во избежание распространения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власти были вынуждены ввести карантинные меры, которые повлекли за собой отмены массовых мероприятий и запрет на нахождение более чем 50 людей в одном пространстве. Следовательно, компаниям по организации праздников, вечеринок и других событий пришлось полностью остановить свою деятельность: компании понесли большие убытки, в то время как многие сотрудники в принципе осталось без постоянной работы. В качестве политических факторов</w:t>
      </w:r>
      <w:r w:rsidR="00CE0A88">
        <w:rPr>
          <w:rFonts w:ascii="Times New Roman" w:hAnsi="Times New Roman" w:cs="Times New Roman"/>
        </w:rPr>
        <w:t xml:space="preserve">, влияющих на </w:t>
      </w:r>
      <w:r>
        <w:rPr>
          <w:rFonts w:ascii="Times New Roman" w:hAnsi="Times New Roman" w:cs="Times New Roman"/>
        </w:rPr>
        <w:t>ниш</w:t>
      </w:r>
      <w:r w:rsidR="00CE0A88">
        <w:rPr>
          <w:rFonts w:ascii="Times New Roman" w:hAnsi="Times New Roman" w:cs="Times New Roman"/>
        </w:rPr>
        <w:t>у</w:t>
      </w:r>
      <w:r>
        <w:rPr>
          <w:rFonts w:ascii="Times New Roman" w:hAnsi="Times New Roman" w:cs="Times New Roman"/>
        </w:rPr>
        <w:t xml:space="preserve"> развлечений</w:t>
      </w:r>
      <w:r w:rsidR="00CE0A88">
        <w:rPr>
          <w:rFonts w:ascii="Times New Roman" w:hAnsi="Times New Roman" w:cs="Times New Roman"/>
        </w:rPr>
        <w:t>,</w:t>
      </w:r>
      <w:r>
        <w:rPr>
          <w:rFonts w:ascii="Times New Roman" w:hAnsi="Times New Roman" w:cs="Times New Roman"/>
        </w:rPr>
        <w:t xml:space="preserve"> можно рассматривать все</w:t>
      </w:r>
      <w:r w:rsidRPr="0058466E">
        <w:rPr>
          <w:rFonts w:ascii="Times New Roman" w:hAnsi="Times New Roman" w:cs="Times New Roman"/>
        </w:rPr>
        <w:t xml:space="preserve"> </w:t>
      </w:r>
      <w:r w:rsidR="00CE0A88">
        <w:rPr>
          <w:rFonts w:ascii="Times New Roman" w:hAnsi="Times New Roman" w:cs="Times New Roman"/>
        </w:rPr>
        <w:t>законодательные ограничения, связанные с</w:t>
      </w:r>
      <w:r w:rsidRPr="0058466E">
        <w:rPr>
          <w:rFonts w:ascii="Times New Roman" w:hAnsi="Times New Roman" w:cs="Times New Roman"/>
        </w:rPr>
        <w:t xml:space="preserve"> стихийны</w:t>
      </w:r>
      <w:r w:rsidR="00CE0A88">
        <w:rPr>
          <w:rFonts w:ascii="Times New Roman" w:hAnsi="Times New Roman" w:cs="Times New Roman"/>
        </w:rPr>
        <w:t>ми</w:t>
      </w:r>
      <w:r w:rsidRPr="0058466E">
        <w:rPr>
          <w:rFonts w:ascii="Times New Roman" w:hAnsi="Times New Roman" w:cs="Times New Roman"/>
        </w:rPr>
        <w:t xml:space="preserve"> бедствия</w:t>
      </w:r>
      <w:r w:rsidR="00CE0A88">
        <w:rPr>
          <w:rFonts w:ascii="Times New Roman" w:hAnsi="Times New Roman" w:cs="Times New Roman"/>
        </w:rPr>
        <w:t>ми</w:t>
      </w:r>
      <w:r w:rsidRPr="0058466E">
        <w:rPr>
          <w:rFonts w:ascii="Times New Roman" w:hAnsi="Times New Roman" w:cs="Times New Roman"/>
        </w:rPr>
        <w:t xml:space="preserve">, </w:t>
      </w:r>
      <w:r>
        <w:rPr>
          <w:rFonts w:ascii="Times New Roman" w:hAnsi="Times New Roman" w:cs="Times New Roman"/>
        </w:rPr>
        <w:t>военны</w:t>
      </w:r>
      <w:r w:rsidR="00CE0A88">
        <w:rPr>
          <w:rFonts w:ascii="Times New Roman" w:hAnsi="Times New Roman" w:cs="Times New Roman"/>
        </w:rPr>
        <w:t>ми</w:t>
      </w:r>
      <w:r>
        <w:rPr>
          <w:rFonts w:ascii="Times New Roman" w:hAnsi="Times New Roman" w:cs="Times New Roman"/>
        </w:rPr>
        <w:t xml:space="preserve"> действия</w:t>
      </w:r>
      <w:r w:rsidR="00CE0A88">
        <w:rPr>
          <w:rFonts w:ascii="Times New Roman" w:hAnsi="Times New Roman" w:cs="Times New Roman"/>
        </w:rPr>
        <w:t>ми</w:t>
      </w:r>
      <w:r>
        <w:rPr>
          <w:rFonts w:ascii="Times New Roman" w:hAnsi="Times New Roman" w:cs="Times New Roman"/>
        </w:rPr>
        <w:t xml:space="preserve">, </w:t>
      </w:r>
      <w:proofErr w:type="gramStart"/>
      <w:r>
        <w:rPr>
          <w:rFonts w:ascii="Times New Roman" w:hAnsi="Times New Roman" w:cs="Times New Roman"/>
        </w:rPr>
        <w:t>эпидеми</w:t>
      </w:r>
      <w:r w:rsidR="00CE0A88">
        <w:rPr>
          <w:rFonts w:ascii="Times New Roman" w:hAnsi="Times New Roman" w:cs="Times New Roman"/>
        </w:rPr>
        <w:t>ями,  а</w:t>
      </w:r>
      <w:proofErr w:type="gramEnd"/>
      <w:r w:rsidR="00CE0A88">
        <w:rPr>
          <w:rFonts w:ascii="Times New Roman" w:hAnsi="Times New Roman" w:cs="Times New Roman"/>
        </w:rPr>
        <w:t xml:space="preserve"> также с</w:t>
      </w:r>
      <w:r>
        <w:rPr>
          <w:rFonts w:ascii="Times New Roman" w:hAnsi="Times New Roman" w:cs="Times New Roman"/>
        </w:rPr>
        <w:t xml:space="preserve"> любы</w:t>
      </w:r>
      <w:r w:rsidR="00CE0A88">
        <w:rPr>
          <w:rFonts w:ascii="Times New Roman" w:hAnsi="Times New Roman" w:cs="Times New Roman"/>
        </w:rPr>
        <w:t>ми</w:t>
      </w:r>
      <w:r>
        <w:rPr>
          <w:rFonts w:ascii="Times New Roman" w:hAnsi="Times New Roman" w:cs="Times New Roman"/>
        </w:rPr>
        <w:t xml:space="preserve"> други</w:t>
      </w:r>
      <w:r w:rsidR="00CE0A88">
        <w:rPr>
          <w:rFonts w:ascii="Times New Roman" w:hAnsi="Times New Roman" w:cs="Times New Roman"/>
        </w:rPr>
        <w:t>ми</w:t>
      </w:r>
      <w:r w:rsidRPr="0058466E">
        <w:rPr>
          <w:rFonts w:ascii="Times New Roman" w:hAnsi="Times New Roman" w:cs="Times New Roman"/>
        </w:rPr>
        <w:t xml:space="preserve"> </w:t>
      </w:r>
      <w:r>
        <w:rPr>
          <w:rFonts w:ascii="Times New Roman" w:hAnsi="Times New Roman" w:cs="Times New Roman"/>
        </w:rPr>
        <w:t>значимы</w:t>
      </w:r>
      <w:r w:rsidR="00CE0A88">
        <w:rPr>
          <w:rFonts w:ascii="Times New Roman" w:hAnsi="Times New Roman" w:cs="Times New Roman"/>
        </w:rPr>
        <w:t>ми</w:t>
      </w:r>
      <w:r w:rsidRPr="0058466E">
        <w:rPr>
          <w:rFonts w:ascii="Times New Roman" w:hAnsi="Times New Roman" w:cs="Times New Roman"/>
        </w:rPr>
        <w:t xml:space="preserve"> события</w:t>
      </w:r>
      <w:r w:rsidR="00CE0A88">
        <w:rPr>
          <w:rFonts w:ascii="Times New Roman" w:hAnsi="Times New Roman" w:cs="Times New Roman"/>
        </w:rPr>
        <w:t>ми</w:t>
      </w:r>
      <w:r w:rsidRPr="0058466E">
        <w:rPr>
          <w:rFonts w:ascii="Times New Roman" w:hAnsi="Times New Roman" w:cs="Times New Roman"/>
        </w:rPr>
        <w:t xml:space="preserve">, </w:t>
      </w:r>
      <w:r>
        <w:rPr>
          <w:rFonts w:ascii="Times New Roman" w:hAnsi="Times New Roman" w:cs="Times New Roman"/>
        </w:rPr>
        <w:t>в связи с которыми</w:t>
      </w:r>
      <w:r w:rsidRPr="0058466E">
        <w:rPr>
          <w:rFonts w:ascii="Times New Roman" w:hAnsi="Times New Roman" w:cs="Times New Roman"/>
        </w:rPr>
        <w:t xml:space="preserve"> </w:t>
      </w:r>
      <w:r>
        <w:rPr>
          <w:rFonts w:ascii="Times New Roman" w:hAnsi="Times New Roman" w:cs="Times New Roman"/>
        </w:rPr>
        <w:t>необходимо отменить или перенести мероприятия</w:t>
      </w:r>
      <w:r w:rsidRPr="0058466E">
        <w:rPr>
          <w:rFonts w:ascii="Times New Roman" w:hAnsi="Times New Roman" w:cs="Times New Roman"/>
        </w:rPr>
        <w:t xml:space="preserve"> </w:t>
      </w:r>
      <w:r>
        <w:rPr>
          <w:rFonts w:ascii="Times New Roman" w:hAnsi="Times New Roman" w:cs="Times New Roman"/>
        </w:rPr>
        <w:t>из-за угрозы жизни и здоровья людей, или же по моральным соображениям</w:t>
      </w:r>
      <w:r w:rsidRPr="0058466E">
        <w:rPr>
          <w:rFonts w:ascii="Times New Roman" w:hAnsi="Times New Roman" w:cs="Times New Roman"/>
        </w:rPr>
        <w:t xml:space="preserve">.  </w:t>
      </w:r>
    </w:p>
    <w:p w14:paraId="5305BA24"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2)</w:t>
      </w:r>
      <w:r w:rsidRPr="0058466E">
        <w:rPr>
          <w:rFonts w:ascii="Times New Roman" w:hAnsi="Times New Roman" w:cs="Times New Roman"/>
        </w:rPr>
        <w:tab/>
        <w:t xml:space="preserve"> Экономические факторы. </w:t>
      </w:r>
    </w:p>
    <w:p w14:paraId="44D1FC82" w14:textId="09B43B67" w:rsidR="0010682B" w:rsidRDefault="001F2C06" w:rsidP="0010682B">
      <w:pPr>
        <w:rPr>
          <w:rFonts w:ascii="Times New Roman" w:hAnsi="Times New Roman" w:cs="Times New Roman"/>
        </w:rPr>
      </w:pPr>
      <w:r>
        <w:rPr>
          <w:rFonts w:ascii="Times New Roman" w:hAnsi="Times New Roman" w:cs="Times New Roman"/>
        </w:rPr>
        <w:t>Так как потребность в качественном проведении досуга не является первостепенной нуждой для населения, достаток людей имеет большое влияние на развлекательную нишу.</w:t>
      </w:r>
      <w:r w:rsidRPr="0058466E">
        <w:rPr>
          <w:rFonts w:ascii="Times New Roman" w:hAnsi="Times New Roman" w:cs="Times New Roman"/>
        </w:rPr>
        <w:t xml:space="preserve"> </w:t>
      </w:r>
      <w:r>
        <w:rPr>
          <w:rFonts w:ascii="Times New Roman" w:hAnsi="Times New Roman" w:cs="Times New Roman"/>
        </w:rPr>
        <w:t>В карантинный период в России выросла безработица, доходы людей начали падать, и основная часть населения распределяет свой бюджет на развлечения по остаточному принципу.</w:t>
      </w:r>
      <w:r w:rsidRPr="0058466E">
        <w:rPr>
          <w:rFonts w:ascii="Times New Roman" w:hAnsi="Times New Roman" w:cs="Times New Roman"/>
        </w:rPr>
        <w:t xml:space="preserve"> </w:t>
      </w:r>
      <w:r>
        <w:rPr>
          <w:rFonts w:ascii="Times New Roman" w:hAnsi="Times New Roman" w:cs="Times New Roman"/>
        </w:rPr>
        <w:t>Но даже при наличии подобных внешних факторов</w:t>
      </w:r>
      <w:r w:rsidRPr="0058466E">
        <w:rPr>
          <w:rFonts w:ascii="Times New Roman" w:hAnsi="Times New Roman" w:cs="Times New Roman"/>
        </w:rPr>
        <w:t xml:space="preserve">, </w:t>
      </w:r>
      <w:r>
        <w:rPr>
          <w:rFonts w:ascii="Times New Roman" w:hAnsi="Times New Roman" w:cs="Times New Roman"/>
        </w:rPr>
        <w:t>необходимо учитывать, что основные клиенты</w:t>
      </w:r>
      <w:r w:rsidRPr="0058466E">
        <w:rPr>
          <w:rFonts w:ascii="Times New Roman" w:hAnsi="Times New Roman" w:cs="Times New Roman"/>
        </w:rPr>
        <w:t xml:space="preserve"> </w:t>
      </w:r>
      <w:r>
        <w:rPr>
          <w:rFonts w:ascii="Times New Roman" w:hAnsi="Times New Roman" w:cs="Times New Roman"/>
        </w:rPr>
        <w:t>вечеринок</w:t>
      </w:r>
      <w:r w:rsidRPr="0058466E">
        <w:rPr>
          <w:rFonts w:ascii="Times New Roman" w:hAnsi="Times New Roman" w:cs="Times New Roman"/>
        </w:rPr>
        <w:t xml:space="preserve"> «LV </w:t>
      </w:r>
      <w:r>
        <w:rPr>
          <w:rFonts w:ascii="Times New Roman" w:hAnsi="Times New Roman" w:cs="Times New Roman"/>
          <w:lang w:val="en-US"/>
        </w:rPr>
        <w:t>P</w:t>
      </w:r>
      <w:proofErr w:type="spellStart"/>
      <w:r w:rsidRPr="0058466E">
        <w:rPr>
          <w:rFonts w:ascii="Times New Roman" w:hAnsi="Times New Roman" w:cs="Times New Roman"/>
        </w:rPr>
        <w:t>arty</w:t>
      </w:r>
      <w:proofErr w:type="spellEnd"/>
      <w:r w:rsidRPr="0058466E">
        <w:rPr>
          <w:rFonts w:ascii="Times New Roman" w:hAnsi="Times New Roman" w:cs="Times New Roman"/>
        </w:rPr>
        <w:t>»</w:t>
      </w:r>
      <w:r>
        <w:rPr>
          <w:rFonts w:ascii="Times New Roman" w:hAnsi="Times New Roman" w:cs="Times New Roman"/>
        </w:rPr>
        <w:t xml:space="preserve"> </w:t>
      </w:r>
      <w:r w:rsidRPr="0058466E">
        <w:rPr>
          <w:rFonts w:ascii="Times New Roman" w:hAnsi="Times New Roman" w:cs="Times New Roman"/>
        </w:rPr>
        <w:t xml:space="preserve">– это </w:t>
      </w:r>
      <w:r>
        <w:rPr>
          <w:rFonts w:ascii="Times New Roman" w:hAnsi="Times New Roman" w:cs="Times New Roman"/>
        </w:rPr>
        <w:t>молодые ребята</w:t>
      </w:r>
      <w:r w:rsidRPr="0058466E">
        <w:rPr>
          <w:rFonts w:ascii="Times New Roman" w:hAnsi="Times New Roman" w:cs="Times New Roman"/>
        </w:rPr>
        <w:t xml:space="preserve">, </w:t>
      </w:r>
      <w:r>
        <w:rPr>
          <w:rFonts w:ascii="Times New Roman" w:hAnsi="Times New Roman" w:cs="Times New Roman"/>
        </w:rPr>
        <w:t>для которых в силу юного возраста</w:t>
      </w:r>
      <w:r w:rsidRPr="0058466E">
        <w:rPr>
          <w:rFonts w:ascii="Times New Roman" w:hAnsi="Times New Roman" w:cs="Times New Roman"/>
        </w:rPr>
        <w:t xml:space="preserve"> </w:t>
      </w:r>
      <w:r w:rsidR="008D4FDB">
        <w:rPr>
          <w:rFonts w:ascii="Times New Roman" w:hAnsi="Times New Roman" w:cs="Times New Roman"/>
        </w:rPr>
        <w:t>достаточно</w:t>
      </w:r>
      <w:r>
        <w:rPr>
          <w:rFonts w:ascii="Times New Roman" w:hAnsi="Times New Roman" w:cs="Times New Roman"/>
        </w:rPr>
        <w:t xml:space="preserve"> важно поддерживать привычный </w:t>
      </w:r>
      <w:r w:rsidRPr="0058466E">
        <w:rPr>
          <w:rFonts w:ascii="Times New Roman" w:hAnsi="Times New Roman" w:cs="Times New Roman"/>
        </w:rPr>
        <w:t>образ</w:t>
      </w:r>
      <w:r>
        <w:rPr>
          <w:rFonts w:ascii="Times New Roman" w:hAnsi="Times New Roman" w:cs="Times New Roman"/>
        </w:rPr>
        <w:t xml:space="preserve"> </w:t>
      </w:r>
      <w:r w:rsidRPr="0058466E">
        <w:rPr>
          <w:rFonts w:ascii="Times New Roman" w:hAnsi="Times New Roman" w:cs="Times New Roman"/>
        </w:rPr>
        <w:t>жизни</w:t>
      </w:r>
      <w:r>
        <w:rPr>
          <w:rFonts w:ascii="Times New Roman" w:hAnsi="Times New Roman" w:cs="Times New Roman"/>
        </w:rPr>
        <w:t>, где встречи с друзьями на развлекательных мероприятий являются обязательной составляющей: то есть это входит в их основные потребности и они готовы тратить свои средства на это в равной степени, как на еду или одежду.</w:t>
      </w:r>
      <w:r w:rsidRPr="0058466E">
        <w:rPr>
          <w:rFonts w:ascii="Times New Roman" w:hAnsi="Times New Roman" w:cs="Times New Roman"/>
        </w:rPr>
        <w:t xml:space="preserve"> </w:t>
      </w:r>
      <w:r w:rsidR="0010682B">
        <w:rPr>
          <w:rFonts w:ascii="Times New Roman" w:hAnsi="Times New Roman" w:cs="Times New Roman"/>
        </w:rPr>
        <w:t>Благодаря этим особенностям, даже в период пандемии</w:t>
      </w:r>
      <w:r w:rsidR="0010682B" w:rsidRPr="0058466E">
        <w:rPr>
          <w:rFonts w:ascii="Times New Roman" w:hAnsi="Times New Roman" w:cs="Times New Roman"/>
        </w:rPr>
        <w:t xml:space="preserve"> </w:t>
      </w:r>
      <w:r w:rsidR="0010682B">
        <w:rPr>
          <w:rFonts w:ascii="Times New Roman" w:hAnsi="Times New Roman" w:cs="Times New Roman"/>
        </w:rPr>
        <w:t>целевая аудитория компании</w:t>
      </w:r>
      <w:r w:rsidR="0010682B" w:rsidRPr="0058466E">
        <w:rPr>
          <w:rFonts w:ascii="Times New Roman" w:hAnsi="Times New Roman" w:cs="Times New Roman"/>
        </w:rPr>
        <w:t xml:space="preserve"> </w:t>
      </w:r>
      <w:r w:rsidR="0010682B">
        <w:rPr>
          <w:rFonts w:ascii="Times New Roman" w:hAnsi="Times New Roman" w:cs="Times New Roman"/>
        </w:rPr>
        <w:t>сохранилась</w:t>
      </w:r>
      <w:r w:rsidR="0010682B" w:rsidRPr="0058466E">
        <w:rPr>
          <w:rFonts w:ascii="Times New Roman" w:hAnsi="Times New Roman" w:cs="Times New Roman"/>
        </w:rPr>
        <w:t>.</w:t>
      </w:r>
    </w:p>
    <w:p w14:paraId="460129EE" w14:textId="79C15831" w:rsidR="0010682B" w:rsidRPr="0010682B" w:rsidRDefault="0010682B" w:rsidP="0010682B">
      <w:pPr>
        <w:rPr>
          <w:rFonts w:ascii="Times New Roman" w:hAnsi="Times New Roman" w:cs="Times New Roman"/>
        </w:rPr>
      </w:pPr>
      <w:r>
        <w:rPr>
          <w:rFonts w:ascii="Times New Roman" w:hAnsi="Times New Roman" w:cs="Times New Roman"/>
        </w:rPr>
        <w:t xml:space="preserve">Исходя из информации, которая содержится </w:t>
      </w:r>
      <w:r w:rsidR="006A3C0E">
        <w:rPr>
          <w:rFonts w:ascii="Times New Roman" w:hAnsi="Times New Roman" w:cs="Times New Roman"/>
        </w:rPr>
        <w:t xml:space="preserve">в </w:t>
      </w:r>
      <w:r>
        <w:rPr>
          <w:rFonts w:ascii="Times New Roman" w:hAnsi="Times New Roman" w:cs="Times New Roman"/>
        </w:rPr>
        <w:t xml:space="preserve">ежегодной публикации </w:t>
      </w:r>
      <w:r w:rsidRPr="0010682B">
        <w:rPr>
          <w:rFonts w:ascii="Times New Roman" w:hAnsi="Times New Roman" w:cs="Times New Roman"/>
        </w:rPr>
        <w:t>«Всемирн</w:t>
      </w:r>
      <w:r>
        <w:rPr>
          <w:rFonts w:ascii="Times New Roman" w:hAnsi="Times New Roman" w:cs="Times New Roman"/>
        </w:rPr>
        <w:t>ый</w:t>
      </w:r>
      <w:r w:rsidRPr="0010682B">
        <w:rPr>
          <w:rFonts w:ascii="Times New Roman" w:hAnsi="Times New Roman" w:cs="Times New Roman"/>
        </w:rPr>
        <w:t xml:space="preserve"> обзор индустрии развлечений и медиа: прогноз на 2020-2024 годы»</w:t>
      </w:r>
      <w:r>
        <w:rPr>
          <w:rFonts w:ascii="Times New Roman" w:hAnsi="Times New Roman" w:cs="Times New Roman"/>
        </w:rPr>
        <w:t xml:space="preserve"> от </w:t>
      </w:r>
      <w:r w:rsidRPr="0010682B">
        <w:rPr>
          <w:rFonts w:ascii="Times New Roman" w:hAnsi="Times New Roman" w:cs="Times New Roman"/>
        </w:rPr>
        <w:t>международн</w:t>
      </w:r>
      <w:r>
        <w:rPr>
          <w:rFonts w:ascii="Times New Roman" w:hAnsi="Times New Roman" w:cs="Times New Roman"/>
        </w:rPr>
        <w:t>ой</w:t>
      </w:r>
      <w:r w:rsidRPr="0010682B">
        <w:rPr>
          <w:rFonts w:ascii="Times New Roman" w:hAnsi="Times New Roman" w:cs="Times New Roman"/>
        </w:rPr>
        <w:t xml:space="preserve"> сет</w:t>
      </w:r>
      <w:r>
        <w:rPr>
          <w:rFonts w:ascii="Times New Roman" w:hAnsi="Times New Roman" w:cs="Times New Roman"/>
        </w:rPr>
        <w:t>и</w:t>
      </w:r>
      <w:r w:rsidRPr="0010682B">
        <w:rPr>
          <w:rFonts w:ascii="Times New Roman" w:hAnsi="Times New Roman" w:cs="Times New Roman"/>
        </w:rPr>
        <w:t xml:space="preserve"> компаний, </w:t>
      </w:r>
      <w:r>
        <w:rPr>
          <w:rFonts w:ascii="Times New Roman" w:hAnsi="Times New Roman" w:cs="Times New Roman"/>
        </w:rPr>
        <w:t>действующих в сфере</w:t>
      </w:r>
      <w:r w:rsidRPr="0010682B">
        <w:rPr>
          <w:rFonts w:ascii="Times New Roman" w:hAnsi="Times New Roman" w:cs="Times New Roman"/>
        </w:rPr>
        <w:t xml:space="preserve"> консалтинга и аудита</w:t>
      </w:r>
      <w:r>
        <w:rPr>
          <w:rFonts w:ascii="Times New Roman" w:hAnsi="Times New Roman" w:cs="Times New Roman"/>
        </w:rPr>
        <w:t xml:space="preserve"> «</w:t>
      </w:r>
      <w:proofErr w:type="spellStart"/>
      <w:r w:rsidRPr="0010682B">
        <w:rPr>
          <w:rFonts w:ascii="Times New Roman" w:hAnsi="Times New Roman" w:cs="Times New Roman"/>
        </w:rPr>
        <w:t>PwC</w:t>
      </w:r>
      <w:proofErr w:type="spellEnd"/>
      <w:r>
        <w:rPr>
          <w:rFonts w:ascii="Times New Roman" w:hAnsi="Times New Roman" w:cs="Times New Roman"/>
        </w:rPr>
        <w:t xml:space="preserve">», можно сказать, что </w:t>
      </w:r>
      <w:r w:rsidRPr="0010682B">
        <w:rPr>
          <w:rFonts w:ascii="Times New Roman" w:hAnsi="Times New Roman" w:cs="Times New Roman"/>
        </w:rPr>
        <w:t xml:space="preserve">в 2021 году </w:t>
      </w:r>
      <w:r>
        <w:rPr>
          <w:rFonts w:ascii="Times New Roman" w:hAnsi="Times New Roman" w:cs="Times New Roman"/>
        </w:rPr>
        <w:t>траты граждан России</w:t>
      </w:r>
      <w:r w:rsidRPr="0010682B">
        <w:rPr>
          <w:rFonts w:ascii="Times New Roman" w:hAnsi="Times New Roman" w:cs="Times New Roman"/>
        </w:rPr>
        <w:t xml:space="preserve"> на </w:t>
      </w:r>
      <w:r w:rsidR="00C815D5">
        <w:rPr>
          <w:rFonts w:ascii="Times New Roman" w:hAnsi="Times New Roman" w:cs="Times New Roman"/>
        </w:rPr>
        <w:t>продукты</w:t>
      </w:r>
      <w:r w:rsidRPr="0010682B">
        <w:rPr>
          <w:rFonts w:ascii="Times New Roman" w:hAnsi="Times New Roman" w:cs="Times New Roman"/>
        </w:rPr>
        <w:t xml:space="preserve"> и услуги </w:t>
      </w:r>
      <w:r>
        <w:rPr>
          <w:rFonts w:ascii="Times New Roman" w:hAnsi="Times New Roman" w:cs="Times New Roman"/>
        </w:rPr>
        <w:t>развлек</w:t>
      </w:r>
      <w:r w:rsidR="006A3C0E">
        <w:rPr>
          <w:rFonts w:ascii="Times New Roman" w:hAnsi="Times New Roman" w:cs="Times New Roman"/>
        </w:rPr>
        <w:t xml:space="preserve">ательной </w:t>
      </w:r>
      <w:r>
        <w:rPr>
          <w:rFonts w:ascii="Times New Roman" w:hAnsi="Times New Roman" w:cs="Times New Roman"/>
        </w:rPr>
        <w:t>сферы</w:t>
      </w:r>
      <w:r w:rsidRPr="0010682B">
        <w:rPr>
          <w:rFonts w:ascii="Times New Roman" w:hAnsi="Times New Roman" w:cs="Times New Roman"/>
        </w:rPr>
        <w:t xml:space="preserve"> </w:t>
      </w:r>
      <w:r w:rsidR="006A3C0E">
        <w:rPr>
          <w:rFonts w:ascii="Times New Roman" w:hAnsi="Times New Roman" w:cs="Times New Roman"/>
        </w:rPr>
        <w:t>повысятся</w:t>
      </w:r>
      <w:r w:rsidRPr="0010682B">
        <w:rPr>
          <w:rFonts w:ascii="Times New Roman" w:hAnsi="Times New Roman" w:cs="Times New Roman"/>
        </w:rPr>
        <w:t xml:space="preserve"> на 6,4 %. </w:t>
      </w:r>
      <w:r w:rsidR="006A3C0E">
        <w:rPr>
          <w:rFonts w:ascii="Times New Roman" w:hAnsi="Times New Roman" w:cs="Times New Roman"/>
        </w:rPr>
        <w:t>А на протяжении пяти лет</w:t>
      </w:r>
      <w:r w:rsidRPr="0010682B">
        <w:rPr>
          <w:rFonts w:ascii="Times New Roman" w:hAnsi="Times New Roman" w:cs="Times New Roman"/>
        </w:rPr>
        <w:t xml:space="preserve">, с 2019 по 2024 год, </w:t>
      </w:r>
      <w:r w:rsidR="006A3C0E">
        <w:rPr>
          <w:rFonts w:ascii="Times New Roman" w:hAnsi="Times New Roman" w:cs="Times New Roman"/>
        </w:rPr>
        <w:t>аналитики</w:t>
      </w:r>
      <w:r w:rsidRPr="0010682B">
        <w:rPr>
          <w:rFonts w:ascii="Times New Roman" w:hAnsi="Times New Roman" w:cs="Times New Roman"/>
        </w:rPr>
        <w:t xml:space="preserve"> </w:t>
      </w:r>
      <w:r w:rsidR="006A3C0E">
        <w:rPr>
          <w:rFonts w:ascii="Times New Roman" w:hAnsi="Times New Roman" w:cs="Times New Roman"/>
        </w:rPr>
        <w:t>компании предсказывают</w:t>
      </w:r>
      <w:r w:rsidRPr="0010682B">
        <w:rPr>
          <w:rFonts w:ascii="Times New Roman" w:hAnsi="Times New Roman" w:cs="Times New Roman"/>
        </w:rPr>
        <w:t xml:space="preserve"> средн</w:t>
      </w:r>
      <w:r w:rsidR="00C815D5">
        <w:rPr>
          <w:rFonts w:ascii="Times New Roman" w:hAnsi="Times New Roman" w:cs="Times New Roman"/>
        </w:rPr>
        <w:t>юю</w:t>
      </w:r>
      <w:r w:rsidRPr="0010682B">
        <w:rPr>
          <w:rFonts w:ascii="Times New Roman" w:hAnsi="Times New Roman" w:cs="Times New Roman"/>
        </w:rPr>
        <w:t xml:space="preserve"> </w:t>
      </w:r>
      <w:r w:rsidR="00C815D5">
        <w:rPr>
          <w:rFonts w:ascii="Times New Roman" w:hAnsi="Times New Roman" w:cs="Times New Roman"/>
        </w:rPr>
        <w:t xml:space="preserve">скорость </w:t>
      </w:r>
      <w:r w:rsidR="006A3C0E">
        <w:rPr>
          <w:rFonts w:ascii="Times New Roman" w:hAnsi="Times New Roman" w:cs="Times New Roman"/>
        </w:rPr>
        <w:t>увеличения</w:t>
      </w:r>
      <w:r w:rsidRPr="0010682B">
        <w:rPr>
          <w:rFonts w:ascii="Times New Roman" w:hAnsi="Times New Roman" w:cs="Times New Roman"/>
        </w:rPr>
        <w:t xml:space="preserve"> </w:t>
      </w:r>
      <w:r w:rsidR="00C815D5">
        <w:rPr>
          <w:rFonts w:ascii="Times New Roman" w:hAnsi="Times New Roman" w:cs="Times New Roman"/>
        </w:rPr>
        <w:t xml:space="preserve">годовой </w:t>
      </w:r>
      <w:r w:rsidRPr="0010682B">
        <w:rPr>
          <w:rFonts w:ascii="Times New Roman" w:hAnsi="Times New Roman" w:cs="Times New Roman"/>
        </w:rPr>
        <w:t xml:space="preserve">выручки </w:t>
      </w:r>
      <w:r w:rsidR="006A3C0E">
        <w:rPr>
          <w:rFonts w:ascii="Times New Roman" w:hAnsi="Times New Roman" w:cs="Times New Roman"/>
        </w:rPr>
        <w:t>в размере</w:t>
      </w:r>
      <w:r w:rsidRPr="0010682B">
        <w:rPr>
          <w:rFonts w:ascii="Times New Roman" w:hAnsi="Times New Roman" w:cs="Times New Roman"/>
        </w:rPr>
        <w:t xml:space="preserve"> 2,8 %.</w:t>
      </w:r>
      <w:r w:rsidR="006A3C0E">
        <w:rPr>
          <w:rStyle w:val="ab"/>
          <w:rFonts w:ascii="Times New Roman" w:hAnsi="Times New Roman" w:cs="Times New Roman"/>
        </w:rPr>
        <w:footnoteReference w:id="7"/>
      </w:r>
    </w:p>
    <w:p w14:paraId="57B2C393"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3)</w:t>
      </w:r>
      <w:r w:rsidRPr="0058466E">
        <w:rPr>
          <w:rFonts w:ascii="Times New Roman" w:hAnsi="Times New Roman" w:cs="Times New Roman"/>
        </w:rPr>
        <w:tab/>
        <w:t xml:space="preserve">Демографические факторы. </w:t>
      </w:r>
    </w:p>
    <w:p w14:paraId="0005BE3D" w14:textId="77777777" w:rsidR="001F2C06" w:rsidRPr="00D245D0" w:rsidRDefault="001F2C06" w:rsidP="001F2C06">
      <w:pPr>
        <w:rPr>
          <w:rFonts w:ascii="Times New Roman" w:hAnsi="Times New Roman" w:cs="Times New Roman"/>
        </w:rPr>
      </w:pPr>
      <w:r>
        <w:rPr>
          <w:rFonts w:ascii="Times New Roman" w:hAnsi="Times New Roman" w:cs="Times New Roman"/>
        </w:rPr>
        <w:t xml:space="preserve">Крупные ночные мероприятия носят массовый характер, поэтому </w:t>
      </w:r>
      <w:r w:rsidRPr="0058466E">
        <w:rPr>
          <w:rFonts w:ascii="Times New Roman" w:hAnsi="Times New Roman" w:cs="Times New Roman"/>
        </w:rPr>
        <w:t xml:space="preserve">демографический фактор </w:t>
      </w:r>
      <w:r>
        <w:rPr>
          <w:rFonts w:ascii="Times New Roman" w:hAnsi="Times New Roman" w:cs="Times New Roman"/>
        </w:rPr>
        <w:t>в данной ситуации особенно важен</w:t>
      </w:r>
      <w:r w:rsidRPr="0058466E">
        <w:rPr>
          <w:rFonts w:ascii="Times New Roman" w:hAnsi="Times New Roman" w:cs="Times New Roman"/>
        </w:rPr>
        <w:t xml:space="preserve">. </w:t>
      </w:r>
      <w:r>
        <w:rPr>
          <w:rFonts w:ascii="Times New Roman" w:hAnsi="Times New Roman" w:cs="Times New Roman"/>
        </w:rPr>
        <w:t>Целевая аудитория организации</w:t>
      </w:r>
      <w:r w:rsidRPr="0058466E">
        <w:rPr>
          <w:rFonts w:ascii="Times New Roman" w:hAnsi="Times New Roman" w:cs="Times New Roman"/>
        </w:rPr>
        <w:t xml:space="preserve"> —</w:t>
      </w:r>
      <w:r>
        <w:rPr>
          <w:rFonts w:ascii="Times New Roman" w:hAnsi="Times New Roman" w:cs="Times New Roman"/>
        </w:rPr>
        <w:t xml:space="preserve">молодые </w:t>
      </w:r>
      <w:r>
        <w:rPr>
          <w:rFonts w:ascii="Times New Roman" w:hAnsi="Times New Roman" w:cs="Times New Roman"/>
        </w:rPr>
        <w:lastRenderedPageBreak/>
        <w:t>ребята</w:t>
      </w:r>
      <w:r w:rsidRPr="0058466E">
        <w:rPr>
          <w:rFonts w:ascii="Times New Roman" w:hAnsi="Times New Roman" w:cs="Times New Roman"/>
        </w:rPr>
        <w:t xml:space="preserve"> от 18 до 2</w:t>
      </w:r>
      <w:r>
        <w:rPr>
          <w:rFonts w:ascii="Times New Roman" w:hAnsi="Times New Roman" w:cs="Times New Roman"/>
        </w:rPr>
        <w:t xml:space="preserve">6 </w:t>
      </w:r>
      <w:r w:rsidRPr="0058466E">
        <w:rPr>
          <w:rFonts w:ascii="Times New Roman" w:hAnsi="Times New Roman" w:cs="Times New Roman"/>
        </w:rPr>
        <w:t xml:space="preserve">лет, </w:t>
      </w:r>
      <w:r>
        <w:rPr>
          <w:rFonts w:ascii="Times New Roman" w:hAnsi="Times New Roman" w:cs="Times New Roman"/>
        </w:rPr>
        <w:t>из чего можно сделать вывод, что</w:t>
      </w:r>
      <w:r w:rsidRPr="0058466E">
        <w:rPr>
          <w:rFonts w:ascii="Times New Roman" w:hAnsi="Times New Roman" w:cs="Times New Roman"/>
        </w:rPr>
        <w:t xml:space="preserve">, </w:t>
      </w:r>
      <w:r>
        <w:rPr>
          <w:rFonts w:ascii="Times New Roman" w:hAnsi="Times New Roman" w:cs="Times New Roman"/>
        </w:rPr>
        <w:t>рост числа детей, идущих в школу, а затем и рост количества людей, поступающих</w:t>
      </w:r>
      <w:r w:rsidRPr="0058466E">
        <w:rPr>
          <w:rFonts w:ascii="Times New Roman" w:hAnsi="Times New Roman" w:cs="Times New Roman"/>
        </w:rPr>
        <w:t xml:space="preserve"> </w:t>
      </w:r>
      <w:r>
        <w:rPr>
          <w:rFonts w:ascii="Times New Roman" w:hAnsi="Times New Roman" w:cs="Times New Roman"/>
        </w:rPr>
        <w:t>в университеты</w:t>
      </w:r>
      <w:r w:rsidRPr="0058466E">
        <w:rPr>
          <w:rFonts w:ascii="Times New Roman" w:hAnsi="Times New Roman" w:cs="Times New Roman"/>
        </w:rPr>
        <w:t xml:space="preserve">, </w:t>
      </w:r>
      <w:r>
        <w:rPr>
          <w:rFonts w:ascii="Times New Roman" w:hAnsi="Times New Roman" w:cs="Times New Roman"/>
        </w:rPr>
        <w:t>влияет</w:t>
      </w:r>
      <w:r w:rsidRPr="0058466E">
        <w:rPr>
          <w:rFonts w:ascii="Times New Roman" w:hAnsi="Times New Roman" w:cs="Times New Roman"/>
        </w:rPr>
        <w:t xml:space="preserve"> и на </w:t>
      </w:r>
      <w:r>
        <w:rPr>
          <w:rFonts w:ascii="Times New Roman" w:hAnsi="Times New Roman" w:cs="Times New Roman"/>
        </w:rPr>
        <w:t>количество платежеспособной аудитории проекта</w:t>
      </w:r>
      <w:r w:rsidRPr="0058466E">
        <w:rPr>
          <w:rFonts w:ascii="Times New Roman" w:hAnsi="Times New Roman" w:cs="Times New Roman"/>
        </w:rPr>
        <w:t xml:space="preserve">. </w:t>
      </w:r>
      <w:r>
        <w:rPr>
          <w:rFonts w:ascii="Times New Roman" w:hAnsi="Times New Roman" w:cs="Times New Roman"/>
        </w:rPr>
        <w:t>Что касается общей ситуации в стране</w:t>
      </w:r>
      <w:r w:rsidRPr="0058466E">
        <w:rPr>
          <w:rFonts w:ascii="Times New Roman" w:hAnsi="Times New Roman" w:cs="Times New Roman"/>
        </w:rPr>
        <w:t xml:space="preserve">, демография </w:t>
      </w:r>
      <w:r>
        <w:rPr>
          <w:rFonts w:ascii="Times New Roman" w:hAnsi="Times New Roman" w:cs="Times New Roman"/>
        </w:rPr>
        <w:t>является важным фактором при анализе</w:t>
      </w:r>
      <w:r w:rsidRPr="0058466E">
        <w:rPr>
          <w:rFonts w:ascii="Times New Roman" w:hAnsi="Times New Roman" w:cs="Times New Roman"/>
        </w:rPr>
        <w:t xml:space="preserve"> любы</w:t>
      </w:r>
      <w:r>
        <w:rPr>
          <w:rFonts w:ascii="Times New Roman" w:hAnsi="Times New Roman" w:cs="Times New Roman"/>
        </w:rPr>
        <w:t>х</w:t>
      </w:r>
      <w:r w:rsidRPr="0058466E">
        <w:rPr>
          <w:rFonts w:ascii="Times New Roman" w:hAnsi="Times New Roman" w:cs="Times New Roman"/>
        </w:rPr>
        <w:t xml:space="preserve"> </w:t>
      </w:r>
      <w:r>
        <w:rPr>
          <w:rFonts w:ascii="Times New Roman" w:hAnsi="Times New Roman" w:cs="Times New Roman"/>
        </w:rPr>
        <w:t>событий</w:t>
      </w:r>
      <w:r w:rsidRPr="0058466E">
        <w:rPr>
          <w:rFonts w:ascii="Times New Roman" w:hAnsi="Times New Roman" w:cs="Times New Roman"/>
        </w:rPr>
        <w:t xml:space="preserve">, </w:t>
      </w:r>
      <w:r>
        <w:rPr>
          <w:rFonts w:ascii="Times New Roman" w:hAnsi="Times New Roman" w:cs="Times New Roman"/>
        </w:rPr>
        <w:t>так как</w:t>
      </w:r>
      <w:r w:rsidRPr="0058466E">
        <w:rPr>
          <w:rFonts w:ascii="Times New Roman" w:hAnsi="Times New Roman" w:cs="Times New Roman"/>
        </w:rPr>
        <w:t xml:space="preserve"> </w:t>
      </w:r>
      <w:r>
        <w:rPr>
          <w:rFonts w:ascii="Times New Roman" w:hAnsi="Times New Roman" w:cs="Times New Roman"/>
        </w:rPr>
        <w:t>повышение рождаемости увеличивает количество потенциальных потребителей в данной сфере</w:t>
      </w:r>
      <w:r w:rsidRPr="0058466E">
        <w:rPr>
          <w:rFonts w:ascii="Times New Roman" w:hAnsi="Times New Roman" w:cs="Times New Roman"/>
        </w:rPr>
        <w:t>.</w:t>
      </w:r>
      <w:r>
        <w:rPr>
          <w:rFonts w:ascii="Times New Roman" w:hAnsi="Times New Roman" w:cs="Times New Roman"/>
        </w:rPr>
        <w:t xml:space="preserve"> </w:t>
      </w:r>
      <w:r w:rsidRPr="00D245D0">
        <w:rPr>
          <w:rFonts w:ascii="Times New Roman" w:hAnsi="Times New Roman" w:cs="Times New Roman"/>
        </w:rPr>
        <w:t xml:space="preserve">В 2020 г. </w:t>
      </w:r>
      <w:r>
        <w:rPr>
          <w:rFonts w:ascii="Times New Roman" w:hAnsi="Times New Roman" w:cs="Times New Roman"/>
        </w:rPr>
        <w:t xml:space="preserve">количество граждан </w:t>
      </w:r>
      <w:r w:rsidRPr="00D245D0">
        <w:rPr>
          <w:rFonts w:ascii="Times New Roman" w:hAnsi="Times New Roman" w:cs="Times New Roman"/>
        </w:rPr>
        <w:t xml:space="preserve">России </w:t>
      </w:r>
      <w:r>
        <w:rPr>
          <w:rFonts w:ascii="Times New Roman" w:hAnsi="Times New Roman" w:cs="Times New Roman"/>
        </w:rPr>
        <w:t>первый раз</w:t>
      </w:r>
      <w:r w:rsidRPr="00D245D0">
        <w:rPr>
          <w:rFonts w:ascii="Times New Roman" w:hAnsi="Times New Roman" w:cs="Times New Roman"/>
        </w:rPr>
        <w:t xml:space="preserve"> за 15 лет </w:t>
      </w:r>
      <w:r>
        <w:rPr>
          <w:rFonts w:ascii="Times New Roman" w:hAnsi="Times New Roman" w:cs="Times New Roman"/>
        </w:rPr>
        <w:t>снизилось</w:t>
      </w:r>
      <w:r w:rsidRPr="00D245D0">
        <w:rPr>
          <w:rFonts w:ascii="Times New Roman" w:hAnsi="Times New Roman" w:cs="Times New Roman"/>
        </w:rPr>
        <w:t xml:space="preserve"> </w:t>
      </w:r>
      <w:r>
        <w:rPr>
          <w:rFonts w:ascii="Times New Roman" w:hAnsi="Times New Roman" w:cs="Times New Roman"/>
        </w:rPr>
        <w:t>свыше</w:t>
      </w:r>
      <w:r w:rsidRPr="00D245D0">
        <w:rPr>
          <w:rFonts w:ascii="Times New Roman" w:hAnsi="Times New Roman" w:cs="Times New Roman"/>
        </w:rPr>
        <w:t xml:space="preserve"> чем на 500 000 </w:t>
      </w:r>
      <w:r>
        <w:rPr>
          <w:rFonts w:ascii="Times New Roman" w:hAnsi="Times New Roman" w:cs="Times New Roman"/>
        </w:rPr>
        <w:t>людей</w:t>
      </w:r>
      <w:r w:rsidRPr="00D245D0">
        <w:rPr>
          <w:rFonts w:ascii="Times New Roman" w:hAnsi="Times New Roman" w:cs="Times New Roman"/>
        </w:rPr>
        <w:t>,</w:t>
      </w:r>
      <w:r>
        <w:rPr>
          <w:rFonts w:ascii="Times New Roman" w:hAnsi="Times New Roman" w:cs="Times New Roman"/>
        </w:rPr>
        <w:t xml:space="preserve"> –</w:t>
      </w:r>
      <w:r w:rsidRPr="00D245D0">
        <w:rPr>
          <w:rFonts w:ascii="Times New Roman" w:hAnsi="Times New Roman" w:cs="Times New Roman"/>
        </w:rPr>
        <w:t xml:space="preserve"> это рекордн</w:t>
      </w:r>
      <w:r>
        <w:rPr>
          <w:rFonts w:ascii="Times New Roman" w:hAnsi="Times New Roman" w:cs="Times New Roman"/>
        </w:rPr>
        <w:t xml:space="preserve">ое значение, начиная </w:t>
      </w:r>
      <w:r w:rsidRPr="00D245D0">
        <w:rPr>
          <w:rFonts w:ascii="Times New Roman" w:hAnsi="Times New Roman" w:cs="Times New Roman"/>
        </w:rPr>
        <w:t xml:space="preserve">с 2005 г. </w:t>
      </w:r>
      <w:r>
        <w:rPr>
          <w:rFonts w:ascii="Times New Roman" w:hAnsi="Times New Roman" w:cs="Times New Roman"/>
        </w:rPr>
        <w:t xml:space="preserve">по информации от </w:t>
      </w:r>
      <w:r w:rsidRPr="00D245D0">
        <w:rPr>
          <w:rFonts w:ascii="Times New Roman" w:hAnsi="Times New Roman" w:cs="Times New Roman"/>
        </w:rPr>
        <w:t>Росстата.</w:t>
      </w:r>
    </w:p>
    <w:p w14:paraId="775FE9D9" w14:textId="62C4B437" w:rsidR="001F2C06" w:rsidRPr="00D245D0" w:rsidRDefault="001F2C06" w:rsidP="001F2C06">
      <w:pPr>
        <w:rPr>
          <w:rFonts w:ascii="Times New Roman" w:hAnsi="Times New Roman" w:cs="Times New Roman"/>
        </w:rPr>
      </w:pPr>
      <w:r>
        <w:rPr>
          <w:rFonts w:ascii="Times New Roman" w:hAnsi="Times New Roman" w:cs="Times New Roman"/>
        </w:rPr>
        <w:t>Исходя из общедоступных данных</w:t>
      </w:r>
      <w:r w:rsidRPr="00D245D0">
        <w:rPr>
          <w:rFonts w:ascii="Times New Roman" w:hAnsi="Times New Roman" w:cs="Times New Roman"/>
        </w:rPr>
        <w:t xml:space="preserve">, на </w:t>
      </w:r>
      <w:r>
        <w:rPr>
          <w:rFonts w:ascii="Times New Roman" w:hAnsi="Times New Roman" w:cs="Times New Roman"/>
        </w:rPr>
        <w:t>январь</w:t>
      </w:r>
      <w:r w:rsidRPr="00D245D0">
        <w:rPr>
          <w:rFonts w:ascii="Times New Roman" w:hAnsi="Times New Roman" w:cs="Times New Roman"/>
        </w:rPr>
        <w:t xml:space="preserve"> 2021 года </w:t>
      </w:r>
      <w:r>
        <w:rPr>
          <w:rFonts w:ascii="Times New Roman" w:hAnsi="Times New Roman" w:cs="Times New Roman"/>
        </w:rPr>
        <w:t xml:space="preserve">общее количество граждан России было </w:t>
      </w:r>
      <w:r w:rsidRPr="00D245D0">
        <w:rPr>
          <w:rFonts w:ascii="Times New Roman" w:hAnsi="Times New Roman" w:cs="Times New Roman"/>
        </w:rPr>
        <w:t xml:space="preserve">146,24 млн человек. </w:t>
      </w:r>
      <w:r>
        <w:rPr>
          <w:rFonts w:ascii="Times New Roman" w:hAnsi="Times New Roman" w:cs="Times New Roman"/>
        </w:rPr>
        <w:t>В то время как на начало</w:t>
      </w:r>
      <w:r w:rsidRPr="00D245D0">
        <w:rPr>
          <w:rFonts w:ascii="Times New Roman" w:hAnsi="Times New Roman" w:cs="Times New Roman"/>
        </w:rPr>
        <w:t xml:space="preserve"> 2020 г</w:t>
      </w:r>
      <w:r>
        <w:rPr>
          <w:rFonts w:ascii="Times New Roman" w:hAnsi="Times New Roman" w:cs="Times New Roman"/>
        </w:rPr>
        <w:t>ода</w:t>
      </w:r>
      <w:r w:rsidRPr="00D245D0">
        <w:rPr>
          <w:rFonts w:ascii="Times New Roman" w:hAnsi="Times New Roman" w:cs="Times New Roman"/>
        </w:rPr>
        <w:t xml:space="preserve"> </w:t>
      </w:r>
      <w:r>
        <w:rPr>
          <w:rFonts w:ascii="Times New Roman" w:hAnsi="Times New Roman" w:cs="Times New Roman"/>
        </w:rPr>
        <w:t>в стране</w:t>
      </w:r>
      <w:r w:rsidRPr="00D245D0">
        <w:rPr>
          <w:rFonts w:ascii="Times New Roman" w:hAnsi="Times New Roman" w:cs="Times New Roman"/>
        </w:rPr>
        <w:t xml:space="preserve"> </w:t>
      </w:r>
      <w:r>
        <w:rPr>
          <w:rFonts w:ascii="Times New Roman" w:hAnsi="Times New Roman" w:cs="Times New Roman"/>
        </w:rPr>
        <w:t>числилось</w:t>
      </w:r>
      <w:r w:rsidRPr="00D245D0">
        <w:rPr>
          <w:rFonts w:ascii="Times New Roman" w:hAnsi="Times New Roman" w:cs="Times New Roman"/>
        </w:rPr>
        <w:t xml:space="preserve"> 146,75 млн человек. </w:t>
      </w:r>
      <w:r>
        <w:rPr>
          <w:rFonts w:ascii="Times New Roman" w:hAnsi="Times New Roman" w:cs="Times New Roman"/>
        </w:rPr>
        <w:t>По результатам исследований</w:t>
      </w:r>
      <w:r w:rsidRPr="00D245D0">
        <w:rPr>
          <w:rFonts w:ascii="Times New Roman" w:hAnsi="Times New Roman" w:cs="Times New Roman"/>
        </w:rPr>
        <w:t xml:space="preserve"> </w:t>
      </w:r>
      <w:r>
        <w:rPr>
          <w:rFonts w:ascii="Times New Roman" w:hAnsi="Times New Roman" w:cs="Times New Roman"/>
        </w:rPr>
        <w:t xml:space="preserve">число людей, проживающих </w:t>
      </w:r>
      <w:r w:rsidR="002B09D3">
        <w:rPr>
          <w:rFonts w:ascii="Times New Roman" w:hAnsi="Times New Roman" w:cs="Times New Roman"/>
        </w:rPr>
        <w:t>в России,</w:t>
      </w:r>
      <w:r>
        <w:rPr>
          <w:rFonts w:ascii="Times New Roman" w:hAnsi="Times New Roman" w:cs="Times New Roman"/>
        </w:rPr>
        <w:t xml:space="preserve"> сократилось примерно на</w:t>
      </w:r>
      <w:r w:rsidRPr="00D245D0">
        <w:rPr>
          <w:rFonts w:ascii="Times New Roman" w:hAnsi="Times New Roman" w:cs="Times New Roman"/>
        </w:rPr>
        <w:t xml:space="preserve"> 574 800 человек.</w:t>
      </w:r>
    </w:p>
    <w:p w14:paraId="359B12CF" w14:textId="77777777" w:rsidR="001F2C06" w:rsidRDefault="001F2C06" w:rsidP="001F2C06">
      <w:pPr>
        <w:rPr>
          <w:rFonts w:ascii="Times New Roman" w:hAnsi="Times New Roman" w:cs="Times New Roman"/>
        </w:rPr>
      </w:pPr>
      <w:r>
        <w:rPr>
          <w:rFonts w:ascii="Times New Roman" w:hAnsi="Times New Roman" w:cs="Times New Roman"/>
        </w:rPr>
        <w:t>Похожее снижение можно было наблюдать</w:t>
      </w:r>
      <w:r w:rsidRPr="00D245D0">
        <w:rPr>
          <w:rFonts w:ascii="Times New Roman" w:hAnsi="Times New Roman" w:cs="Times New Roman"/>
        </w:rPr>
        <w:t xml:space="preserve"> </w:t>
      </w:r>
      <w:r>
        <w:rPr>
          <w:rFonts w:ascii="Times New Roman" w:hAnsi="Times New Roman" w:cs="Times New Roman"/>
        </w:rPr>
        <w:t>только 15 лет назад:</w:t>
      </w:r>
      <w:r w:rsidRPr="00D245D0">
        <w:rPr>
          <w:rFonts w:ascii="Times New Roman" w:hAnsi="Times New Roman" w:cs="Times New Roman"/>
        </w:rPr>
        <w:t xml:space="preserve"> в 2005 г</w:t>
      </w:r>
      <w:r>
        <w:rPr>
          <w:rFonts w:ascii="Times New Roman" w:hAnsi="Times New Roman" w:cs="Times New Roman"/>
        </w:rPr>
        <w:t>оду</w:t>
      </w:r>
      <w:r w:rsidRPr="00D245D0">
        <w:rPr>
          <w:rFonts w:ascii="Times New Roman" w:hAnsi="Times New Roman" w:cs="Times New Roman"/>
        </w:rPr>
        <w:t xml:space="preserve">. </w:t>
      </w:r>
      <w:r>
        <w:rPr>
          <w:rFonts w:ascii="Times New Roman" w:hAnsi="Times New Roman" w:cs="Times New Roman"/>
        </w:rPr>
        <w:t xml:space="preserve">В том году отечественное </w:t>
      </w:r>
      <w:r w:rsidRPr="00D245D0">
        <w:rPr>
          <w:rFonts w:ascii="Times New Roman" w:hAnsi="Times New Roman" w:cs="Times New Roman"/>
        </w:rPr>
        <w:t xml:space="preserve">население </w:t>
      </w:r>
      <w:r>
        <w:rPr>
          <w:rFonts w:ascii="Times New Roman" w:hAnsi="Times New Roman" w:cs="Times New Roman"/>
        </w:rPr>
        <w:t>стало меньше</w:t>
      </w:r>
      <w:r w:rsidRPr="00D245D0">
        <w:rPr>
          <w:rFonts w:ascii="Times New Roman" w:hAnsi="Times New Roman" w:cs="Times New Roman"/>
        </w:rPr>
        <w:t xml:space="preserve"> на 564 500 человек.</w:t>
      </w:r>
      <w:r>
        <w:rPr>
          <w:rStyle w:val="ab"/>
          <w:rFonts w:ascii="Times New Roman" w:hAnsi="Times New Roman" w:cs="Times New Roman"/>
        </w:rPr>
        <w:footnoteReference w:id="8"/>
      </w:r>
    </w:p>
    <w:p w14:paraId="192D62E6" w14:textId="77777777" w:rsidR="001F2C06" w:rsidRPr="001438B6" w:rsidRDefault="001F2C06" w:rsidP="001F2C06">
      <w:pPr>
        <w:rPr>
          <w:rFonts w:ascii="Times New Roman" w:hAnsi="Times New Roman" w:cs="Times New Roman"/>
        </w:rPr>
      </w:pPr>
      <w:r>
        <w:rPr>
          <w:rFonts w:ascii="Times New Roman" w:hAnsi="Times New Roman" w:cs="Times New Roman"/>
        </w:rPr>
        <w:t>Данное сокращение можно связать с последствиями пандемии: рекордная смертность и падение рождаемости. Показатель смертности в стране в период начала распространения</w:t>
      </w:r>
      <w:r w:rsidRPr="00A10212">
        <w:rPr>
          <w:rFonts w:ascii="Times New Roman" w:hAnsi="Times New Roman" w:cs="Times New Roman"/>
        </w:rPr>
        <w:t xml:space="preserve"> </w:t>
      </w:r>
      <w:r>
        <w:rPr>
          <w:rFonts w:ascii="Times New Roman" w:hAnsi="Times New Roman" w:cs="Times New Roman"/>
          <w:lang w:val="en-US"/>
        </w:rPr>
        <w:t>COVID</w:t>
      </w:r>
      <w:r w:rsidRPr="00A10212">
        <w:rPr>
          <w:rFonts w:ascii="Times New Roman" w:hAnsi="Times New Roman" w:cs="Times New Roman"/>
        </w:rPr>
        <w:t>-19</w:t>
      </w:r>
      <w:r w:rsidRPr="001438B6">
        <w:rPr>
          <w:rFonts w:ascii="Times New Roman" w:hAnsi="Times New Roman" w:cs="Times New Roman"/>
        </w:rPr>
        <w:t xml:space="preserve"> в 2020 год</w:t>
      </w:r>
      <w:r>
        <w:rPr>
          <w:rFonts w:ascii="Times New Roman" w:hAnsi="Times New Roman" w:cs="Times New Roman"/>
        </w:rPr>
        <w:t>у</w:t>
      </w:r>
      <w:r w:rsidRPr="001438B6">
        <w:rPr>
          <w:rFonts w:ascii="Times New Roman" w:hAnsi="Times New Roman" w:cs="Times New Roman"/>
        </w:rPr>
        <w:t xml:space="preserve"> </w:t>
      </w:r>
      <w:r>
        <w:rPr>
          <w:rFonts w:ascii="Times New Roman" w:hAnsi="Times New Roman" w:cs="Times New Roman"/>
        </w:rPr>
        <w:t>приблизился к отметке в</w:t>
      </w:r>
      <w:r w:rsidRPr="001438B6">
        <w:rPr>
          <w:rFonts w:ascii="Times New Roman" w:hAnsi="Times New Roman" w:cs="Times New Roman"/>
        </w:rPr>
        <w:t xml:space="preserve"> 1,881 м</w:t>
      </w:r>
      <w:r>
        <w:rPr>
          <w:rFonts w:ascii="Times New Roman" w:hAnsi="Times New Roman" w:cs="Times New Roman"/>
        </w:rPr>
        <w:t>иллионов</w:t>
      </w:r>
      <w:r w:rsidRPr="001438B6">
        <w:rPr>
          <w:rFonts w:ascii="Times New Roman" w:hAnsi="Times New Roman" w:cs="Times New Roman"/>
        </w:rPr>
        <w:t xml:space="preserve"> человек</w:t>
      </w:r>
      <w:r>
        <w:rPr>
          <w:rFonts w:ascii="Times New Roman" w:hAnsi="Times New Roman" w:cs="Times New Roman"/>
        </w:rPr>
        <w:t>: данная цифра</w:t>
      </w:r>
      <w:r w:rsidRPr="001438B6">
        <w:rPr>
          <w:rFonts w:ascii="Times New Roman" w:hAnsi="Times New Roman" w:cs="Times New Roman"/>
        </w:rPr>
        <w:t xml:space="preserve"> на 13,9% (или 229,7 тыс.) </w:t>
      </w:r>
      <w:r>
        <w:rPr>
          <w:rFonts w:ascii="Times New Roman" w:hAnsi="Times New Roman" w:cs="Times New Roman"/>
        </w:rPr>
        <w:t>выше</w:t>
      </w:r>
      <w:r w:rsidRPr="001438B6">
        <w:rPr>
          <w:rFonts w:ascii="Times New Roman" w:hAnsi="Times New Roman" w:cs="Times New Roman"/>
        </w:rPr>
        <w:t xml:space="preserve">, чем за </w:t>
      </w:r>
      <w:r>
        <w:rPr>
          <w:rFonts w:ascii="Times New Roman" w:hAnsi="Times New Roman" w:cs="Times New Roman"/>
        </w:rPr>
        <w:t>те же месяцы в</w:t>
      </w:r>
      <w:r w:rsidRPr="001438B6">
        <w:rPr>
          <w:rFonts w:ascii="Times New Roman" w:hAnsi="Times New Roman" w:cs="Times New Roman"/>
        </w:rPr>
        <w:t xml:space="preserve"> </w:t>
      </w:r>
      <w:r>
        <w:rPr>
          <w:rFonts w:ascii="Times New Roman" w:hAnsi="Times New Roman" w:cs="Times New Roman"/>
        </w:rPr>
        <w:t>2019 году</w:t>
      </w:r>
      <w:r w:rsidRPr="001438B6">
        <w:rPr>
          <w:rFonts w:ascii="Times New Roman" w:hAnsi="Times New Roman" w:cs="Times New Roman"/>
        </w:rPr>
        <w:t xml:space="preserve">. </w:t>
      </w:r>
      <w:r>
        <w:rPr>
          <w:rFonts w:ascii="Times New Roman" w:hAnsi="Times New Roman" w:cs="Times New Roman"/>
        </w:rPr>
        <w:t xml:space="preserve">Показатель уровня </w:t>
      </w:r>
      <w:r w:rsidRPr="001438B6">
        <w:rPr>
          <w:rFonts w:ascii="Times New Roman" w:hAnsi="Times New Roman" w:cs="Times New Roman"/>
        </w:rPr>
        <w:t xml:space="preserve">смертности за январь—ноябрь </w:t>
      </w:r>
      <w:r>
        <w:rPr>
          <w:rFonts w:ascii="Times New Roman" w:hAnsi="Times New Roman" w:cs="Times New Roman"/>
        </w:rPr>
        <w:t>повысился</w:t>
      </w:r>
      <w:r w:rsidRPr="001438B6">
        <w:rPr>
          <w:rFonts w:ascii="Times New Roman" w:hAnsi="Times New Roman" w:cs="Times New Roman"/>
        </w:rPr>
        <w:t xml:space="preserve"> до 14 </w:t>
      </w:r>
      <w:r>
        <w:rPr>
          <w:rFonts w:ascii="Times New Roman" w:hAnsi="Times New Roman" w:cs="Times New Roman"/>
        </w:rPr>
        <w:t>смертей</w:t>
      </w:r>
      <w:r w:rsidRPr="001438B6">
        <w:rPr>
          <w:rFonts w:ascii="Times New Roman" w:hAnsi="Times New Roman" w:cs="Times New Roman"/>
        </w:rPr>
        <w:t xml:space="preserve"> на 1 тыс. человек против 13,6 за январь—октябрь.</w:t>
      </w:r>
      <w:r>
        <w:rPr>
          <w:rStyle w:val="ab"/>
          <w:rFonts w:ascii="Times New Roman" w:hAnsi="Times New Roman" w:cs="Times New Roman"/>
        </w:rPr>
        <w:footnoteReference w:id="9"/>
      </w:r>
    </w:p>
    <w:p w14:paraId="7D37C0E8" w14:textId="77777777" w:rsidR="001F2C06" w:rsidRPr="0058466E" w:rsidRDefault="001F2C06" w:rsidP="001F2C06">
      <w:pPr>
        <w:rPr>
          <w:rFonts w:ascii="Times New Roman" w:hAnsi="Times New Roman" w:cs="Times New Roman"/>
        </w:rPr>
      </w:pPr>
      <w:r w:rsidRPr="0058466E">
        <w:rPr>
          <w:rFonts w:ascii="Times New Roman" w:hAnsi="Times New Roman" w:cs="Times New Roman"/>
        </w:rPr>
        <w:t>4)</w:t>
      </w:r>
      <w:r w:rsidRPr="0058466E">
        <w:rPr>
          <w:rFonts w:ascii="Times New Roman" w:hAnsi="Times New Roman" w:cs="Times New Roman"/>
        </w:rPr>
        <w:tab/>
        <w:t xml:space="preserve">Технологические факторы. </w:t>
      </w:r>
    </w:p>
    <w:p w14:paraId="5EF07CB1" w14:textId="77777777" w:rsidR="001F2C06" w:rsidRDefault="001F2C06" w:rsidP="001F2C06">
      <w:pPr>
        <w:rPr>
          <w:rFonts w:ascii="Times New Roman" w:hAnsi="Times New Roman" w:cs="Times New Roman"/>
        </w:rPr>
      </w:pPr>
      <w:r w:rsidRPr="0058466E">
        <w:rPr>
          <w:rFonts w:ascii="Times New Roman" w:hAnsi="Times New Roman" w:cs="Times New Roman"/>
        </w:rPr>
        <w:t xml:space="preserve">Технологический прогресс </w:t>
      </w:r>
      <w:r>
        <w:rPr>
          <w:rFonts w:ascii="Times New Roman" w:hAnsi="Times New Roman" w:cs="Times New Roman"/>
        </w:rPr>
        <w:t>имеет широкое воздействие на сферу развлекательных услуг. Начиная с электронной продажи билетов на сами мероприятия и заканчивая автоматизацией организационных процессов проекта, создание любых событий в современном мире тесно связаны с интернетом и использованием технических возможностей нынешних реалий</w:t>
      </w:r>
      <w:r w:rsidRPr="0058466E">
        <w:rPr>
          <w:rFonts w:ascii="Times New Roman" w:hAnsi="Times New Roman" w:cs="Times New Roman"/>
        </w:rPr>
        <w:t xml:space="preserve">. </w:t>
      </w:r>
      <w:r>
        <w:rPr>
          <w:rFonts w:ascii="Times New Roman" w:hAnsi="Times New Roman" w:cs="Times New Roman"/>
        </w:rPr>
        <w:t>В компании</w:t>
      </w:r>
      <w:r w:rsidRPr="0058466E">
        <w:rPr>
          <w:rFonts w:ascii="Times New Roman" w:hAnsi="Times New Roman" w:cs="Times New Roman"/>
        </w:rPr>
        <w:t xml:space="preserve"> «LV </w:t>
      </w:r>
      <w:proofErr w:type="spellStart"/>
      <w:r w:rsidRPr="0058466E">
        <w:rPr>
          <w:rFonts w:ascii="Times New Roman" w:hAnsi="Times New Roman" w:cs="Times New Roman"/>
        </w:rPr>
        <w:t>Party</w:t>
      </w:r>
      <w:proofErr w:type="spellEnd"/>
      <w:r w:rsidRPr="0058466E">
        <w:rPr>
          <w:rFonts w:ascii="Times New Roman" w:hAnsi="Times New Roman" w:cs="Times New Roman"/>
        </w:rPr>
        <w:t xml:space="preserve">» </w:t>
      </w:r>
      <w:r>
        <w:rPr>
          <w:rFonts w:ascii="Times New Roman" w:hAnsi="Times New Roman" w:cs="Times New Roman"/>
        </w:rPr>
        <w:t xml:space="preserve">реализуется персонализированный отбор </w:t>
      </w:r>
      <w:r w:rsidRPr="0058466E">
        <w:rPr>
          <w:rFonts w:ascii="Times New Roman" w:hAnsi="Times New Roman" w:cs="Times New Roman"/>
        </w:rPr>
        <w:t xml:space="preserve">заявок </w:t>
      </w:r>
      <w:r>
        <w:rPr>
          <w:rFonts w:ascii="Times New Roman" w:hAnsi="Times New Roman" w:cs="Times New Roman"/>
        </w:rPr>
        <w:t>потенциальных гостей</w:t>
      </w:r>
      <w:r w:rsidRPr="0058466E">
        <w:rPr>
          <w:rFonts w:ascii="Times New Roman" w:hAnsi="Times New Roman" w:cs="Times New Roman"/>
        </w:rPr>
        <w:t xml:space="preserve"> </w:t>
      </w:r>
      <w:r>
        <w:rPr>
          <w:rFonts w:ascii="Times New Roman" w:hAnsi="Times New Roman" w:cs="Times New Roman"/>
        </w:rPr>
        <w:t>с помощью интернет-продукта:</w:t>
      </w:r>
      <w:r w:rsidRPr="0058466E">
        <w:rPr>
          <w:rFonts w:ascii="Times New Roman" w:hAnsi="Times New Roman" w:cs="Times New Roman"/>
        </w:rPr>
        <w:t xml:space="preserve"> чат-бот</w:t>
      </w:r>
      <w:r>
        <w:rPr>
          <w:rFonts w:ascii="Times New Roman" w:hAnsi="Times New Roman" w:cs="Times New Roman"/>
        </w:rPr>
        <w:t>а</w:t>
      </w:r>
      <w:r w:rsidRPr="0058466E">
        <w:rPr>
          <w:rFonts w:ascii="Times New Roman" w:hAnsi="Times New Roman" w:cs="Times New Roman"/>
        </w:rPr>
        <w:t xml:space="preserve">, </w:t>
      </w:r>
      <w:r>
        <w:rPr>
          <w:rFonts w:ascii="Times New Roman" w:hAnsi="Times New Roman" w:cs="Times New Roman"/>
        </w:rPr>
        <w:t>создание</w:t>
      </w:r>
      <w:r w:rsidRPr="0058466E">
        <w:rPr>
          <w:rFonts w:ascii="Times New Roman" w:hAnsi="Times New Roman" w:cs="Times New Roman"/>
        </w:rPr>
        <w:t xml:space="preserve"> </w:t>
      </w:r>
      <w:r>
        <w:rPr>
          <w:rFonts w:ascii="Times New Roman" w:hAnsi="Times New Roman" w:cs="Times New Roman"/>
        </w:rPr>
        <w:t>которого было возможно исключительно благодаря передовым технологиям</w:t>
      </w:r>
      <w:r w:rsidRPr="0058466E">
        <w:rPr>
          <w:rFonts w:ascii="Times New Roman" w:hAnsi="Times New Roman" w:cs="Times New Roman"/>
        </w:rPr>
        <w:t xml:space="preserve">. </w:t>
      </w:r>
      <w:r>
        <w:rPr>
          <w:rFonts w:ascii="Times New Roman" w:hAnsi="Times New Roman" w:cs="Times New Roman"/>
        </w:rPr>
        <w:t>Данный вид коммуникации</w:t>
      </w:r>
      <w:r w:rsidRPr="0058466E">
        <w:rPr>
          <w:rFonts w:ascii="Times New Roman" w:hAnsi="Times New Roman" w:cs="Times New Roman"/>
        </w:rPr>
        <w:t xml:space="preserve"> </w:t>
      </w:r>
      <w:r>
        <w:rPr>
          <w:rFonts w:ascii="Times New Roman" w:hAnsi="Times New Roman" w:cs="Times New Roman"/>
        </w:rPr>
        <w:t>активно поспособствовал повышению продуктивности деятельности компании:</w:t>
      </w:r>
      <w:r w:rsidRPr="0058466E">
        <w:rPr>
          <w:rFonts w:ascii="Times New Roman" w:hAnsi="Times New Roman" w:cs="Times New Roman"/>
        </w:rPr>
        <w:t xml:space="preserve"> </w:t>
      </w:r>
      <w:r>
        <w:rPr>
          <w:rFonts w:ascii="Times New Roman" w:hAnsi="Times New Roman" w:cs="Times New Roman"/>
        </w:rPr>
        <w:t>теперь процесс рассмотрения заявок занимает минимальное количество времени сотрудников, а эффективность самой функции значительно возросла за счёт стандартизации процесса</w:t>
      </w:r>
      <w:r w:rsidRPr="0058466E">
        <w:rPr>
          <w:rFonts w:ascii="Times New Roman" w:hAnsi="Times New Roman" w:cs="Times New Roman"/>
        </w:rPr>
        <w:t xml:space="preserve">. </w:t>
      </w:r>
    </w:p>
    <w:p w14:paraId="4AEC683E" w14:textId="77777777" w:rsidR="001F2C06" w:rsidRPr="00306C79" w:rsidRDefault="001F2C06" w:rsidP="001F2C06">
      <w:pPr>
        <w:rPr>
          <w:rFonts w:ascii="Times New Roman" w:hAnsi="Times New Roman" w:cs="Times New Roman"/>
        </w:rPr>
      </w:pPr>
      <w:r>
        <w:rPr>
          <w:rFonts w:ascii="Times New Roman" w:hAnsi="Times New Roman" w:cs="Times New Roman"/>
        </w:rPr>
        <w:lastRenderedPageBreak/>
        <w:t>Кроме того, маркетинг и распространение всей информации о компании реализуются исключительно через Интернет-ресурс: в социальной сети «</w:t>
      </w:r>
      <w:r>
        <w:rPr>
          <w:rFonts w:ascii="Times New Roman" w:hAnsi="Times New Roman" w:cs="Times New Roman"/>
          <w:lang w:val="en-US"/>
        </w:rPr>
        <w:t>Instagram</w:t>
      </w:r>
      <w:r>
        <w:rPr>
          <w:rFonts w:ascii="Times New Roman" w:hAnsi="Times New Roman" w:cs="Times New Roman"/>
        </w:rPr>
        <w:t>», где и происходит любое взаимодействие с клиентами через общение на официальном аккаунте проекта. Данный вид связи является наиболее актуальным и удобным как для менеджеров, так и для клиентов</w:t>
      </w:r>
      <w:r w:rsidRPr="0058466E">
        <w:rPr>
          <w:rFonts w:ascii="Times New Roman" w:hAnsi="Times New Roman" w:cs="Times New Roman"/>
        </w:rPr>
        <w:t>.</w:t>
      </w:r>
      <w:r>
        <w:rPr>
          <w:rFonts w:ascii="Times New Roman" w:hAnsi="Times New Roman" w:cs="Times New Roman"/>
        </w:rPr>
        <w:t xml:space="preserve"> Более того, именно в период карантина технологии стали единственным способом коммуникации менеджмента с аудиторией проекта, что помогло сохранить клиентов при отсутствии проведения самих мероприятий.</w:t>
      </w:r>
      <w:r>
        <w:rPr>
          <w:rStyle w:val="ab"/>
          <w:rFonts w:ascii="Times New Roman" w:hAnsi="Times New Roman" w:cs="Times New Roman"/>
        </w:rPr>
        <w:footnoteReference w:id="10"/>
      </w:r>
    </w:p>
    <w:p w14:paraId="6A67F979" w14:textId="0D3F6342" w:rsidR="001F2C06" w:rsidRPr="002B09D3" w:rsidRDefault="00195D3D" w:rsidP="00486A4E">
      <w:pPr>
        <w:pStyle w:val="3"/>
      </w:pPr>
      <w:bookmarkStart w:id="18" w:name="_Toc73569440"/>
      <w:r w:rsidRPr="002B09D3">
        <w:t xml:space="preserve">1.2.3. </w:t>
      </w:r>
      <w:r w:rsidR="001F2C06" w:rsidRPr="002B09D3">
        <w:t>Конкурентное положение компании</w:t>
      </w:r>
      <w:bookmarkEnd w:id="18"/>
    </w:p>
    <w:p w14:paraId="31DA86D3" w14:textId="02F08A09" w:rsidR="001F2C06" w:rsidRDefault="001F2C06" w:rsidP="001F2C06">
      <w:pPr>
        <w:rPr>
          <w:rFonts w:ascii="Times New Roman" w:hAnsi="Times New Roman" w:cs="Times New Roman"/>
        </w:rPr>
      </w:pPr>
      <w:r w:rsidRPr="0058466E">
        <w:rPr>
          <w:rFonts w:ascii="Times New Roman" w:hAnsi="Times New Roman" w:cs="Times New Roman"/>
        </w:rPr>
        <w:t xml:space="preserve">В таблице </w:t>
      </w:r>
      <w:r w:rsidR="002B09D3">
        <w:rPr>
          <w:rFonts w:ascii="Times New Roman" w:hAnsi="Times New Roman" w:cs="Times New Roman"/>
        </w:rPr>
        <w:t xml:space="preserve">1 </w:t>
      </w:r>
      <w:r w:rsidRPr="0058466E">
        <w:rPr>
          <w:rFonts w:ascii="Times New Roman" w:hAnsi="Times New Roman" w:cs="Times New Roman"/>
        </w:rPr>
        <w:t xml:space="preserve">можно увидеть ведущие проекты в сфере петербургских вечеринок, которые конкурируют с проектом «LV </w:t>
      </w:r>
      <w:proofErr w:type="spellStart"/>
      <w:r w:rsidRPr="0058466E">
        <w:rPr>
          <w:rFonts w:ascii="Times New Roman" w:hAnsi="Times New Roman" w:cs="Times New Roman"/>
        </w:rPr>
        <w:t>Party</w:t>
      </w:r>
      <w:proofErr w:type="spellEnd"/>
      <w:r w:rsidRPr="0058466E">
        <w:rPr>
          <w:rFonts w:ascii="Times New Roman" w:hAnsi="Times New Roman" w:cs="Times New Roman"/>
        </w:rPr>
        <w:t>»:</w:t>
      </w:r>
    </w:p>
    <w:p w14:paraId="3C454CAF" w14:textId="141C580F" w:rsidR="00CF1BB5" w:rsidRPr="00CF1BB5" w:rsidRDefault="00CF1BB5" w:rsidP="00CF1BB5">
      <w:pPr>
        <w:pStyle w:val="af7"/>
        <w:keepNext/>
        <w:jc w:val="right"/>
        <w:rPr>
          <w:rFonts w:ascii="Times New Roman" w:hAnsi="Times New Roman" w:cs="Times New Roman"/>
          <w:color w:val="0D0D0D" w:themeColor="text1" w:themeTint="F2"/>
          <w:sz w:val="20"/>
          <w:szCs w:val="20"/>
        </w:rPr>
      </w:pPr>
      <w:r w:rsidRPr="00CF1BB5">
        <w:rPr>
          <w:rFonts w:ascii="Times New Roman" w:hAnsi="Times New Roman" w:cs="Times New Roman"/>
          <w:color w:val="0D0D0D" w:themeColor="text1" w:themeTint="F2"/>
          <w:sz w:val="20"/>
          <w:szCs w:val="20"/>
        </w:rPr>
        <w:t xml:space="preserve">Таблица </w:t>
      </w:r>
      <w:r w:rsidR="00477E7A">
        <w:rPr>
          <w:rFonts w:ascii="Times New Roman" w:hAnsi="Times New Roman" w:cs="Times New Roman"/>
          <w:color w:val="0D0D0D" w:themeColor="text1" w:themeTint="F2"/>
          <w:sz w:val="20"/>
          <w:szCs w:val="20"/>
        </w:rPr>
        <w:fldChar w:fldCharType="begin"/>
      </w:r>
      <w:r w:rsidR="00477E7A">
        <w:rPr>
          <w:rFonts w:ascii="Times New Roman" w:hAnsi="Times New Roman" w:cs="Times New Roman"/>
          <w:color w:val="0D0D0D" w:themeColor="text1" w:themeTint="F2"/>
          <w:sz w:val="20"/>
          <w:szCs w:val="20"/>
        </w:rPr>
        <w:instrText xml:space="preserve"> SEQ Таблица \* ARABIC </w:instrText>
      </w:r>
      <w:r w:rsidR="00477E7A">
        <w:rPr>
          <w:rFonts w:ascii="Times New Roman" w:hAnsi="Times New Roman" w:cs="Times New Roman"/>
          <w:color w:val="0D0D0D" w:themeColor="text1" w:themeTint="F2"/>
          <w:sz w:val="20"/>
          <w:szCs w:val="20"/>
        </w:rPr>
        <w:fldChar w:fldCharType="separate"/>
      </w:r>
      <w:r w:rsidR="00477E7A">
        <w:rPr>
          <w:rFonts w:ascii="Times New Roman" w:hAnsi="Times New Roman" w:cs="Times New Roman"/>
          <w:noProof/>
          <w:color w:val="0D0D0D" w:themeColor="text1" w:themeTint="F2"/>
          <w:sz w:val="20"/>
          <w:szCs w:val="20"/>
        </w:rPr>
        <w:t>1</w:t>
      </w:r>
      <w:r w:rsidR="00477E7A">
        <w:rPr>
          <w:rFonts w:ascii="Times New Roman" w:hAnsi="Times New Roman" w:cs="Times New Roman"/>
          <w:color w:val="0D0D0D" w:themeColor="text1" w:themeTint="F2"/>
          <w:sz w:val="20"/>
          <w:szCs w:val="20"/>
        </w:rPr>
        <w:fldChar w:fldCharType="end"/>
      </w:r>
      <w:r w:rsidRPr="00CF1BB5">
        <w:rPr>
          <w:rFonts w:ascii="Times New Roman" w:hAnsi="Times New Roman" w:cs="Times New Roman"/>
          <w:color w:val="0D0D0D" w:themeColor="text1" w:themeTint="F2"/>
          <w:sz w:val="20"/>
          <w:szCs w:val="20"/>
        </w:rPr>
        <w:t xml:space="preserve"> </w:t>
      </w:r>
    </w:p>
    <w:p w14:paraId="5E335185" w14:textId="3BBF7DAE" w:rsidR="00CF1BB5" w:rsidRPr="00CF1BB5" w:rsidRDefault="00CF1BB5" w:rsidP="00CF1BB5">
      <w:pPr>
        <w:pStyle w:val="af7"/>
        <w:keepNext/>
        <w:jc w:val="center"/>
        <w:rPr>
          <w:rFonts w:ascii="Times New Roman" w:hAnsi="Times New Roman" w:cs="Times New Roman"/>
          <w:b/>
          <w:bCs/>
          <w:color w:val="0D0D0D" w:themeColor="text1" w:themeTint="F2"/>
          <w:sz w:val="22"/>
          <w:szCs w:val="22"/>
        </w:rPr>
      </w:pPr>
      <w:r w:rsidRPr="00CF1BB5">
        <w:rPr>
          <w:rFonts w:ascii="Times New Roman" w:hAnsi="Times New Roman" w:cs="Times New Roman"/>
          <w:b/>
          <w:bCs/>
          <w:color w:val="0D0D0D" w:themeColor="text1" w:themeTint="F2"/>
          <w:sz w:val="22"/>
          <w:szCs w:val="22"/>
        </w:rPr>
        <w:t>Основные конкуренты</w:t>
      </w:r>
    </w:p>
    <w:tbl>
      <w:tblPr>
        <w:tblW w:w="9377"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8"/>
        <w:gridCol w:w="7099"/>
      </w:tblGrid>
      <w:tr w:rsidR="001F2C06" w:rsidRPr="004A2168" w14:paraId="0B85085C" w14:textId="77777777" w:rsidTr="00837450">
        <w:tc>
          <w:tcPr>
            <w:tcW w:w="2278" w:type="dxa"/>
          </w:tcPr>
          <w:p w14:paraId="27732DC3" w14:textId="77777777" w:rsidR="001F2C06" w:rsidRPr="00BC3E1B" w:rsidRDefault="001F2C06" w:rsidP="000E5085">
            <w:pPr>
              <w:pStyle w:val="a7"/>
              <w:keepNext/>
              <w:numPr>
                <w:ilvl w:val="0"/>
                <w:numId w:val="6"/>
              </w:numPr>
              <w:pBdr>
                <w:top w:val="nil"/>
                <w:left w:val="nil"/>
                <w:bottom w:val="nil"/>
                <w:right w:val="nil"/>
                <w:between w:val="nil"/>
              </w:pBdr>
              <w:spacing w:line="240" w:lineRule="auto"/>
              <w:ind w:left="0"/>
              <w:rPr>
                <w:rFonts w:ascii="Times New Roman" w:hAnsi="Times New Roman" w:cs="Times New Roman"/>
                <w:b/>
                <w:color w:val="000000"/>
              </w:rPr>
            </w:pPr>
            <w:r w:rsidRPr="00BC3E1B">
              <w:rPr>
                <w:rFonts w:ascii="Times New Roman" w:hAnsi="Times New Roman" w:cs="Times New Roman"/>
                <w:color w:val="000000" w:themeColor="text1"/>
              </w:rPr>
              <w:t xml:space="preserve">1) </w:t>
            </w:r>
            <w:r w:rsidRPr="00BC3E1B">
              <w:rPr>
                <w:rFonts w:ascii="Times New Roman" w:hAnsi="Times New Roman" w:cs="Times New Roman"/>
                <w:color w:val="000000" w:themeColor="text1"/>
                <w:lang w:val="en-US"/>
              </w:rPr>
              <w:t>AVG</w:t>
            </w:r>
            <w:r w:rsidRPr="00BC3E1B">
              <w:rPr>
                <w:rStyle w:val="ab"/>
                <w:rFonts w:ascii="Times New Roman" w:hAnsi="Times New Roman" w:cs="Times New Roman"/>
                <w:color w:val="000000" w:themeColor="text1"/>
                <w:lang w:val="en-US"/>
              </w:rPr>
              <w:footnoteReference w:id="11"/>
            </w:r>
          </w:p>
        </w:tc>
        <w:tc>
          <w:tcPr>
            <w:tcW w:w="7099" w:type="dxa"/>
          </w:tcPr>
          <w:p w14:paraId="08AF54E8" w14:textId="77777777" w:rsidR="001F2C06" w:rsidRDefault="001F2C06" w:rsidP="00190BAD">
            <w:pPr>
              <w:keepNext/>
              <w:pBdr>
                <w:top w:val="nil"/>
                <w:left w:val="nil"/>
                <w:bottom w:val="nil"/>
                <w:right w:val="nil"/>
                <w:between w:val="nil"/>
              </w:pBdr>
              <w:jc w:val="left"/>
              <w:rPr>
                <w:rFonts w:ascii="Times New Roman" w:hAnsi="Times New Roman" w:cs="Times New Roman"/>
              </w:rPr>
            </w:pPr>
            <w:r>
              <w:rPr>
                <w:rFonts w:ascii="Times New Roman" w:hAnsi="Times New Roman" w:cs="Times New Roman"/>
                <w:color w:val="000000" w:themeColor="text1"/>
                <w:shd w:val="clear" w:color="auto" w:fill="FFFFFF"/>
              </w:rPr>
              <w:t xml:space="preserve">Данный проект является крупным игроком на рынке ночных мероприятий в Санкт-Петербурге: нахождение в сфере свыше </w:t>
            </w:r>
            <w:r w:rsidRPr="00BC3E1B">
              <w:rPr>
                <w:rFonts w:ascii="Times New Roman" w:hAnsi="Times New Roman" w:cs="Times New Roman"/>
                <w:color w:val="000000" w:themeColor="text1"/>
                <w:shd w:val="clear" w:color="auto" w:fill="FFFFFF"/>
              </w:rPr>
              <w:t xml:space="preserve">10 лет, </w:t>
            </w:r>
            <w:r>
              <w:rPr>
                <w:rFonts w:ascii="Times New Roman" w:hAnsi="Times New Roman" w:cs="Times New Roman"/>
                <w:color w:val="000000" w:themeColor="text1"/>
                <w:shd w:val="clear" w:color="auto" w:fill="FFFFFF"/>
              </w:rPr>
              <w:t>более 1500 гостей на каждом мероприятии, известные приглашённые артисты</w:t>
            </w:r>
            <w:r>
              <w:rPr>
                <w:rFonts w:ascii="Times New Roman" w:hAnsi="Times New Roman" w:cs="Times New Roman"/>
              </w:rPr>
              <w:t>, крупные площадки, регулярные гастроли в разных городах, организация концертных выступлений.</w:t>
            </w:r>
          </w:p>
          <w:p w14:paraId="4958EB33" w14:textId="41833786" w:rsidR="001F2C06" w:rsidRDefault="001F2C06" w:rsidP="00190BAD">
            <w:pPr>
              <w:keepNext/>
              <w:pBdr>
                <w:top w:val="nil"/>
                <w:left w:val="nil"/>
                <w:bottom w:val="nil"/>
                <w:right w:val="nil"/>
                <w:between w:val="nil"/>
              </w:pBdr>
              <w:jc w:val="left"/>
              <w:rPr>
                <w:rFonts w:ascii="Times New Roman" w:hAnsi="Times New Roman" w:cs="Times New Roman"/>
              </w:rPr>
            </w:pPr>
            <w:r>
              <w:rPr>
                <w:rFonts w:ascii="Times New Roman" w:hAnsi="Times New Roman" w:cs="Times New Roman"/>
              </w:rPr>
              <w:t>Целевая аудитория: платежеспособное население от 20 до 27 лет, интересующееся хип-хоп культурой.</w:t>
            </w:r>
          </w:p>
          <w:p w14:paraId="7343CFBA" w14:textId="77777777" w:rsidR="001F2C06" w:rsidRPr="00BC3E1B" w:rsidRDefault="001F2C06" w:rsidP="00190BAD">
            <w:pPr>
              <w:keepNext/>
              <w:pBdr>
                <w:top w:val="nil"/>
                <w:left w:val="nil"/>
                <w:bottom w:val="nil"/>
                <w:right w:val="nil"/>
                <w:between w:val="nil"/>
              </w:pBdr>
              <w:jc w:val="left"/>
              <w:rPr>
                <w:rFonts w:ascii="Times New Roman" w:hAnsi="Times New Roman" w:cs="Times New Roman"/>
                <w:color w:val="000000" w:themeColor="text1"/>
                <w:shd w:val="clear" w:color="auto" w:fill="FFFFFF"/>
              </w:rPr>
            </w:pPr>
            <w:r>
              <w:rPr>
                <w:rFonts w:ascii="Times New Roman" w:hAnsi="Times New Roman" w:cs="Times New Roman"/>
              </w:rPr>
              <w:t>Стоимость билетов: от 700 рублей.</w:t>
            </w:r>
          </w:p>
        </w:tc>
      </w:tr>
      <w:tr w:rsidR="001F2C06" w:rsidRPr="004A2168" w14:paraId="7A656A50" w14:textId="77777777" w:rsidTr="00837450">
        <w:tc>
          <w:tcPr>
            <w:tcW w:w="2278" w:type="dxa"/>
          </w:tcPr>
          <w:p w14:paraId="099E7995" w14:textId="77777777" w:rsidR="001F2C06" w:rsidRPr="00BC3E1B" w:rsidRDefault="001F2C06" w:rsidP="00190BAD">
            <w:pPr>
              <w:pBdr>
                <w:top w:val="nil"/>
                <w:left w:val="nil"/>
                <w:bottom w:val="nil"/>
                <w:right w:val="nil"/>
                <w:between w:val="nil"/>
              </w:pBdr>
              <w:ind w:firstLine="0"/>
              <w:rPr>
                <w:rFonts w:ascii="Times New Roman" w:hAnsi="Times New Roman" w:cs="Times New Roman"/>
                <w:color w:val="000000"/>
              </w:rPr>
            </w:pPr>
            <w:r w:rsidRPr="00BC3E1B">
              <w:rPr>
                <w:rFonts w:ascii="Times New Roman" w:hAnsi="Times New Roman" w:cs="Times New Roman"/>
                <w:color w:val="000000" w:themeColor="text1"/>
              </w:rPr>
              <w:t xml:space="preserve">2) </w:t>
            </w:r>
            <w:r w:rsidRPr="00BC3E1B">
              <w:rPr>
                <w:rFonts w:ascii="Times New Roman" w:hAnsi="Times New Roman" w:cs="Times New Roman"/>
                <w:color w:val="000000" w:themeColor="text1"/>
                <w:lang w:val="en-US"/>
              </w:rPr>
              <w:t>Sonata</w:t>
            </w:r>
            <w:r w:rsidRPr="00BC3E1B">
              <w:rPr>
                <w:rStyle w:val="ab"/>
                <w:rFonts w:ascii="Times New Roman" w:hAnsi="Times New Roman" w:cs="Times New Roman"/>
                <w:color w:val="000000" w:themeColor="text1"/>
                <w:lang w:val="en-US"/>
              </w:rPr>
              <w:footnoteReference w:id="12"/>
            </w:r>
          </w:p>
        </w:tc>
        <w:tc>
          <w:tcPr>
            <w:tcW w:w="7099" w:type="dxa"/>
          </w:tcPr>
          <w:p w14:paraId="1FAAF989" w14:textId="77777777" w:rsidR="001F2C06"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 xml:space="preserve">Премиальный продукт на рынке </w:t>
            </w:r>
            <w:r>
              <w:rPr>
                <w:rFonts w:ascii="Times New Roman" w:hAnsi="Times New Roman" w:cs="Times New Roman"/>
                <w:lang w:val="en-US"/>
              </w:rPr>
              <w:t>event</w:t>
            </w:r>
            <w:r w:rsidRPr="00630344">
              <w:rPr>
                <w:rFonts w:ascii="Times New Roman" w:hAnsi="Times New Roman" w:cs="Times New Roman"/>
              </w:rPr>
              <w:t>-</w:t>
            </w:r>
            <w:r>
              <w:rPr>
                <w:rFonts w:ascii="Times New Roman" w:hAnsi="Times New Roman" w:cs="Times New Roman"/>
              </w:rPr>
              <w:t xml:space="preserve">услуг: продвижение российской истории и культуры– в качестве локаций выбираются старинные особняки и дворцы; качественное оформление дорогостоящих площадок; реализация сложных и зрелищных </w:t>
            </w:r>
            <w:proofErr w:type="spellStart"/>
            <w:r>
              <w:rPr>
                <w:rFonts w:ascii="Times New Roman" w:hAnsi="Times New Roman" w:cs="Times New Roman"/>
              </w:rPr>
              <w:t>интерактивов</w:t>
            </w:r>
            <w:proofErr w:type="spellEnd"/>
            <w:r>
              <w:rPr>
                <w:rFonts w:ascii="Times New Roman" w:hAnsi="Times New Roman" w:cs="Times New Roman"/>
              </w:rPr>
              <w:t xml:space="preserve">; приглашение известных артистов и </w:t>
            </w:r>
            <w:proofErr w:type="spellStart"/>
            <w:r>
              <w:rPr>
                <w:rFonts w:ascii="Times New Roman" w:hAnsi="Times New Roman" w:cs="Times New Roman"/>
              </w:rPr>
              <w:t>диджеев</w:t>
            </w:r>
            <w:proofErr w:type="spellEnd"/>
            <w:r>
              <w:rPr>
                <w:rFonts w:ascii="Times New Roman" w:hAnsi="Times New Roman" w:cs="Times New Roman"/>
              </w:rPr>
              <w:t xml:space="preserve"> в жанре техно; исключительно тематические мероприятия с обязательным соблюдением </w:t>
            </w:r>
            <w:proofErr w:type="spellStart"/>
            <w:r>
              <w:rPr>
                <w:rFonts w:ascii="Times New Roman" w:hAnsi="Times New Roman" w:cs="Times New Roman"/>
              </w:rPr>
              <w:t>дресс</w:t>
            </w:r>
            <w:proofErr w:type="spellEnd"/>
            <w:r>
              <w:rPr>
                <w:rFonts w:ascii="Times New Roman" w:hAnsi="Times New Roman" w:cs="Times New Roman"/>
              </w:rPr>
              <w:t>-кода.</w:t>
            </w:r>
          </w:p>
          <w:p w14:paraId="7D33BD48" w14:textId="04A85F9C" w:rsidR="001F2C06" w:rsidRDefault="001F2C06" w:rsidP="00837450">
            <w:pPr>
              <w:pBdr>
                <w:top w:val="nil"/>
                <w:left w:val="nil"/>
                <w:bottom w:val="nil"/>
                <w:right w:val="nil"/>
                <w:between w:val="nil"/>
              </w:pBdr>
              <w:rPr>
                <w:rFonts w:ascii="Times New Roman" w:hAnsi="Times New Roman" w:cs="Times New Roman"/>
              </w:rPr>
            </w:pPr>
            <w:r w:rsidRPr="00BC3E1B">
              <w:rPr>
                <w:rFonts w:ascii="Times New Roman" w:hAnsi="Times New Roman" w:cs="Times New Roman"/>
              </w:rPr>
              <w:t>Целевая аудитория</w:t>
            </w:r>
            <w:r>
              <w:rPr>
                <w:rFonts w:ascii="Times New Roman" w:hAnsi="Times New Roman" w:cs="Times New Roman"/>
              </w:rPr>
              <w:t>:</w:t>
            </w:r>
            <w:r w:rsidRPr="00BC3E1B">
              <w:rPr>
                <w:rFonts w:ascii="Times New Roman" w:hAnsi="Times New Roman" w:cs="Times New Roman"/>
              </w:rPr>
              <w:t xml:space="preserve"> </w:t>
            </w:r>
            <w:r>
              <w:rPr>
                <w:rFonts w:ascii="Times New Roman" w:hAnsi="Times New Roman" w:cs="Times New Roman"/>
              </w:rPr>
              <w:t xml:space="preserve">обеспеченные люди </w:t>
            </w:r>
            <w:r w:rsidRPr="00BC3E1B">
              <w:rPr>
                <w:rFonts w:ascii="Times New Roman" w:hAnsi="Times New Roman" w:cs="Times New Roman"/>
              </w:rPr>
              <w:t>от 2</w:t>
            </w:r>
            <w:r>
              <w:rPr>
                <w:rFonts w:ascii="Times New Roman" w:hAnsi="Times New Roman" w:cs="Times New Roman"/>
              </w:rPr>
              <w:t>0</w:t>
            </w:r>
            <w:r w:rsidRPr="00BC3E1B">
              <w:rPr>
                <w:rFonts w:ascii="Times New Roman" w:hAnsi="Times New Roman" w:cs="Times New Roman"/>
              </w:rPr>
              <w:t xml:space="preserve"> </w:t>
            </w:r>
            <w:r>
              <w:rPr>
                <w:rFonts w:ascii="Times New Roman" w:hAnsi="Times New Roman" w:cs="Times New Roman"/>
              </w:rPr>
              <w:t xml:space="preserve">до 35 </w:t>
            </w:r>
            <w:r w:rsidRPr="00BC3E1B">
              <w:rPr>
                <w:rFonts w:ascii="Times New Roman" w:hAnsi="Times New Roman" w:cs="Times New Roman"/>
              </w:rPr>
              <w:t>лет</w:t>
            </w:r>
            <w:r>
              <w:rPr>
                <w:rFonts w:ascii="Times New Roman" w:hAnsi="Times New Roman" w:cs="Times New Roman"/>
              </w:rPr>
              <w:t xml:space="preserve">, заинтересованные в участие в тематических вечеринках, </w:t>
            </w:r>
            <w:r>
              <w:rPr>
                <w:rFonts w:ascii="Times New Roman" w:hAnsi="Times New Roman" w:cs="Times New Roman"/>
              </w:rPr>
              <w:lastRenderedPageBreak/>
              <w:t>способные оплатить дорогостоящий билет и напитки/еду на самом мероприятии</w:t>
            </w:r>
            <w:r w:rsidRPr="00BC3E1B">
              <w:rPr>
                <w:rFonts w:ascii="Times New Roman" w:hAnsi="Times New Roman" w:cs="Times New Roman"/>
              </w:rPr>
              <w:t xml:space="preserve">; </w:t>
            </w:r>
          </w:p>
          <w:p w14:paraId="44F15C0E" w14:textId="61F5D4B0" w:rsidR="001F2C06" w:rsidRPr="00BC3E1B"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Стоимость билетов: одни из самых высоких цен на данном рынке</w:t>
            </w:r>
            <w:r w:rsidR="00190BAD">
              <w:rPr>
                <w:rFonts w:ascii="Times New Roman" w:hAnsi="Times New Roman" w:cs="Times New Roman"/>
              </w:rPr>
              <w:t xml:space="preserve"> </w:t>
            </w:r>
            <w:r>
              <w:rPr>
                <w:rFonts w:ascii="Times New Roman" w:hAnsi="Times New Roman" w:cs="Times New Roman"/>
              </w:rPr>
              <w:t xml:space="preserve">– от 2000 рублей и до 5000 рублей. </w:t>
            </w:r>
            <w:r w:rsidRPr="00BC3E1B">
              <w:rPr>
                <w:rFonts w:ascii="Times New Roman" w:hAnsi="Times New Roman" w:cs="Times New Roman"/>
              </w:rPr>
              <w:t xml:space="preserve"> </w:t>
            </w:r>
          </w:p>
        </w:tc>
      </w:tr>
      <w:tr w:rsidR="001F2C06" w:rsidRPr="004A2168" w14:paraId="3A274BF9" w14:textId="77777777" w:rsidTr="00837450">
        <w:tc>
          <w:tcPr>
            <w:tcW w:w="2278" w:type="dxa"/>
          </w:tcPr>
          <w:p w14:paraId="1FAC681D" w14:textId="77777777" w:rsidR="001F2C06" w:rsidRPr="00BC3E1B" w:rsidRDefault="001F2C06" w:rsidP="000E5085">
            <w:pPr>
              <w:pStyle w:val="a7"/>
              <w:numPr>
                <w:ilvl w:val="0"/>
                <w:numId w:val="7"/>
              </w:numPr>
              <w:pBdr>
                <w:top w:val="nil"/>
                <w:left w:val="nil"/>
                <w:bottom w:val="nil"/>
                <w:right w:val="nil"/>
                <w:between w:val="nil"/>
              </w:pBdr>
              <w:spacing w:line="240" w:lineRule="auto"/>
              <w:ind w:left="0"/>
              <w:rPr>
                <w:rFonts w:ascii="Times New Roman" w:hAnsi="Times New Roman" w:cs="Times New Roman"/>
                <w:color w:val="000000"/>
              </w:rPr>
            </w:pPr>
            <w:r w:rsidRPr="00BC3E1B">
              <w:rPr>
                <w:rFonts w:ascii="Times New Roman" w:hAnsi="Times New Roman" w:cs="Times New Roman"/>
                <w:color w:val="000000" w:themeColor="text1"/>
              </w:rPr>
              <w:t>3) Друг</w:t>
            </w:r>
            <w:r w:rsidRPr="00BC3E1B">
              <w:rPr>
                <w:rStyle w:val="ab"/>
                <w:rFonts w:ascii="Times New Roman" w:hAnsi="Times New Roman" w:cs="Times New Roman"/>
                <w:color w:val="000000" w:themeColor="text1"/>
              </w:rPr>
              <w:footnoteReference w:id="13"/>
            </w:r>
          </w:p>
        </w:tc>
        <w:tc>
          <w:tcPr>
            <w:tcW w:w="7099" w:type="dxa"/>
          </w:tcPr>
          <w:p w14:paraId="3422ED7D" w14:textId="77777777" w:rsidR="001F2C06" w:rsidRDefault="001F2C06" w:rsidP="00837450">
            <w:pPr>
              <w:rPr>
                <w:rFonts w:ascii="Times New Roman" w:hAnsi="Times New Roman" w:cs="Times New Roman"/>
              </w:rPr>
            </w:pPr>
            <w:r>
              <w:rPr>
                <w:rFonts w:ascii="Times New Roman" w:hAnsi="Times New Roman" w:cs="Times New Roman"/>
              </w:rPr>
              <w:t>Проект, созданный для объединения друзей и знакомых на мероприятиях, где можно свободно танцевать и знакомиться с новыми людьми. Компания ведёт свою деятельность более 10 лет.</w:t>
            </w:r>
          </w:p>
          <w:p w14:paraId="3AFD9CCB" w14:textId="77777777" w:rsidR="001F2C06" w:rsidRDefault="001F2C06" w:rsidP="00837450">
            <w:pPr>
              <w:rPr>
                <w:rFonts w:ascii="Times New Roman" w:hAnsi="Times New Roman" w:cs="Times New Roman"/>
              </w:rPr>
            </w:pPr>
            <w:r>
              <w:rPr>
                <w:rFonts w:ascii="Times New Roman" w:hAnsi="Times New Roman" w:cs="Times New Roman"/>
              </w:rPr>
              <w:t>Особенность мероприятий: для сохранения определенного круга общения пропуск на вечеринку зависит от того, может ли потенциальный гость назвать</w:t>
            </w:r>
            <w:r w:rsidRPr="00BC3E1B">
              <w:rPr>
                <w:rFonts w:ascii="Times New Roman" w:hAnsi="Times New Roman" w:cs="Times New Roman"/>
              </w:rPr>
              <w:t xml:space="preserve"> имя друга, который </w:t>
            </w:r>
            <w:r>
              <w:rPr>
                <w:rFonts w:ascii="Times New Roman" w:hAnsi="Times New Roman" w:cs="Times New Roman"/>
              </w:rPr>
              <w:t xml:space="preserve">уже </w:t>
            </w:r>
            <w:r w:rsidRPr="00BC3E1B">
              <w:rPr>
                <w:rFonts w:ascii="Times New Roman" w:hAnsi="Times New Roman" w:cs="Times New Roman"/>
              </w:rPr>
              <w:t xml:space="preserve">находится </w:t>
            </w:r>
            <w:r>
              <w:rPr>
                <w:rFonts w:ascii="Times New Roman" w:hAnsi="Times New Roman" w:cs="Times New Roman"/>
              </w:rPr>
              <w:t>на самом мероприятии.</w:t>
            </w:r>
          </w:p>
          <w:p w14:paraId="2E74DD0E" w14:textId="77777777" w:rsidR="001F2C06" w:rsidRDefault="001F2C06" w:rsidP="00837450">
            <w:pPr>
              <w:rPr>
                <w:rFonts w:ascii="Times New Roman" w:hAnsi="Times New Roman" w:cs="Times New Roman"/>
              </w:rPr>
            </w:pPr>
            <w:r>
              <w:rPr>
                <w:rFonts w:ascii="Times New Roman" w:hAnsi="Times New Roman" w:cs="Times New Roman"/>
              </w:rPr>
              <w:t>Целевая аудитория: молодые ребята от 18 до 25 лет.</w:t>
            </w:r>
          </w:p>
          <w:p w14:paraId="54513C99" w14:textId="77777777" w:rsidR="001F2C06" w:rsidRDefault="001F2C06" w:rsidP="00837450">
            <w:pPr>
              <w:rPr>
                <w:rFonts w:ascii="Times New Roman" w:hAnsi="Times New Roman" w:cs="Times New Roman"/>
              </w:rPr>
            </w:pPr>
            <w:r>
              <w:rPr>
                <w:rFonts w:ascii="Times New Roman" w:hAnsi="Times New Roman" w:cs="Times New Roman"/>
              </w:rPr>
              <w:t xml:space="preserve">Стоимость: от 200 рублей до 400 рублей. </w:t>
            </w:r>
          </w:p>
          <w:p w14:paraId="4B8EA39B" w14:textId="77777777" w:rsidR="001F2C06" w:rsidRPr="00BC3E1B" w:rsidRDefault="001F2C06" w:rsidP="00837450">
            <w:pPr>
              <w:rPr>
                <w:rFonts w:ascii="Times New Roman" w:hAnsi="Times New Roman" w:cs="Times New Roman"/>
              </w:rPr>
            </w:pPr>
            <w:r>
              <w:rPr>
                <w:rFonts w:ascii="Times New Roman" w:hAnsi="Times New Roman" w:cs="Times New Roman"/>
              </w:rPr>
              <w:t>Цена билетов на данное мероприятие</w:t>
            </w:r>
            <w:r w:rsidRPr="00BC3E1B">
              <w:rPr>
                <w:rFonts w:ascii="Times New Roman" w:hAnsi="Times New Roman" w:cs="Times New Roman"/>
              </w:rPr>
              <w:t xml:space="preserve"> не</w:t>
            </w:r>
            <w:r>
              <w:rPr>
                <w:rFonts w:ascii="Times New Roman" w:hAnsi="Times New Roman" w:cs="Times New Roman"/>
              </w:rPr>
              <w:t>изменно остаётся самой низкой среди всех цен на ночные мероприятия в Санкт-Петербурге.</w:t>
            </w:r>
          </w:p>
        </w:tc>
      </w:tr>
      <w:tr w:rsidR="001F2C06" w:rsidRPr="004A2168" w14:paraId="6E5CF719" w14:textId="77777777" w:rsidTr="00837450">
        <w:tc>
          <w:tcPr>
            <w:tcW w:w="2278" w:type="dxa"/>
            <w:tcBorders>
              <w:bottom w:val="single" w:sz="4" w:space="0" w:color="auto"/>
            </w:tcBorders>
          </w:tcPr>
          <w:p w14:paraId="109A610F" w14:textId="77777777" w:rsidR="001F2C06" w:rsidRPr="00BC3E1B" w:rsidRDefault="001F2C06" w:rsidP="000E5085">
            <w:pPr>
              <w:pStyle w:val="a7"/>
              <w:numPr>
                <w:ilvl w:val="0"/>
                <w:numId w:val="7"/>
              </w:numPr>
              <w:pBdr>
                <w:top w:val="nil"/>
                <w:left w:val="nil"/>
                <w:bottom w:val="nil"/>
                <w:right w:val="nil"/>
                <w:between w:val="nil"/>
              </w:pBdr>
              <w:spacing w:line="240" w:lineRule="auto"/>
              <w:ind w:left="0"/>
              <w:rPr>
                <w:rFonts w:ascii="Times New Roman" w:hAnsi="Times New Roman" w:cs="Times New Roman"/>
                <w:color w:val="000000"/>
              </w:rPr>
            </w:pPr>
            <w:r w:rsidRPr="00BC3E1B">
              <w:rPr>
                <w:rFonts w:ascii="Times New Roman" w:hAnsi="Times New Roman" w:cs="Times New Roman"/>
                <w:color w:val="000000" w:themeColor="text1"/>
              </w:rPr>
              <w:t xml:space="preserve">4) </w:t>
            </w:r>
            <w:proofErr w:type="spellStart"/>
            <w:r w:rsidRPr="00BC3E1B">
              <w:rPr>
                <w:rFonts w:ascii="Times New Roman" w:hAnsi="Times New Roman" w:cs="Times New Roman"/>
                <w:color w:val="000000" w:themeColor="text1"/>
                <w:lang w:val="en-US"/>
              </w:rPr>
              <w:t>Maff</w:t>
            </w:r>
            <w:proofErr w:type="spellEnd"/>
            <w:r w:rsidRPr="00BC3E1B">
              <w:rPr>
                <w:rStyle w:val="ab"/>
                <w:rFonts w:ascii="Times New Roman" w:hAnsi="Times New Roman" w:cs="Times New Roman"/>
                <w:color w:val="000000" w:themeColor="text1"/>
                <w:lang w:val="en-US"/>
              </w:rPr>
              <w:footnoteReference w:id="14"/>
            </w:r>
          </w:p>
        </w:tc>
        <w:tc>
          <w:tcPr>
            <w:tcW w:w="7099" w:type="dxa"/>
            <w:tcBorders>
              <w:bottom w:val="single" w:sz="4" w:space="0" w:color="auto"/>
            </w:tcBorders>
          </w:tcPr>
          <w:p w14:paraId="0D8A2883" w14:textId="77777777" w:rsidR="001F2C06" w:rsidRPr="00905553"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 xml:space="preserve">Крупный проект по организации масштабных вечеринок с различными </w:t>
            </w:r>
            <w:proofErr w:type="spellStart"/>
            <w:r>
              <w:rPr>
                <w:rFonts w:ascii="Times New Roman" w:hAnsi="Times New Roman" w:cs="Times New Roman"/>
              </w:rPr>
              <w:t>интерактивами</w:t>
            </w:r>
            <w:proofErr w:type="spellEnd"/>
            <w:r>
              <w:rPr>
                <w:rFonts w:ascii="Times New Roman" w:hAnsi="Times New Roman" w:cs="Times New Roman"/>
              </w:rPr>
              <w:t>, находящийся на рынке 5 лет.</w:t>
            </w:r>
          </w:p>
          <w:p w14:paraId="0840D594" w14:textId="77777777" w:rsidR="001F2C06"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 xml:space="preserve">Основным отличием мероприятий является поиск подходящих нестандартных локаций: например, искусственные пляжи; спортивные площадки; пространства, стилизованные под космическую тематику; северный форт– остров недалеко от Кронштадта. </w:t>
            </w:r>
          </w:p>
          <w:p w14:paraId="3A4E33C8" w14:textId="77777777" w:rsidR="001F2C06"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До самого мероприятия организаторы устраивают различные конкурсы с денежными призами. Данные задания способствуют знакомству и объединению гостей ещё до вечеринки.</w:t>
            </w:r>
          </w:p>
          <w:p w14:paraId="65254F27" w14:textId="77777777" w:rsidR="001F2C06"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Целевая аудитория: обеспеченные молодые люди от 20 до 27 лет, заинтересованные в участие в тематических событиях, на которые необходимо искать костюмы.</w:t>
            </w:r>
          </w:p>
          <w:p w14:paraId="635A80A7" w14:textId="77777777" w:rsidR="001F2C06"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t xml:space="preserve">Стоимость: от 1000 рублей и выше, при этом бесплатный бар, который уже входит в цену билета. </w:t>
            </w:r>
          </w:p>
          <w:p w14:paraId="22067FAE" w14:textId="77777777" w:rsidR="001F2C06" w:rsidRPr="000B6E02" w:rsidRDefault="001F2C06" w:rsidP="00837450">
            <w:pPr>
              <w:pBdr>
                <w:top w:val="nil"/>
                <w:left w:val="nil"/>
                <w:bottom w:val="nil"/>
                <w:right w:val="nil"/>
                <w:between w:val="nil"/>
              </w:pBdr>
              <w:rPr>
                <w:rFonts w:ascii="Times New Roman" w:hAnsi="Times New Roman" w:cs="Times New Roman"/>
              </w:rPr>
            </w:pPr>
            <w:r>
              <w:rPr>
                <w:rFonts w:ascii="Times New Roman" w:hAnsi="Times New Roman" w:cs="Times New Roman"/>
              </w:rPr>
              <w:lastRenderedPageBreak/>
              <w:t>Данный способ оплаты напитков подходит не всем потенциальным клиентам, так как некоторые гости не уверены в том, что воспользуются услугами бара, но им не предоставляется выбор– платить за него или нет.</w:t>
            </w:r>
          </w:p>
        </w:tc>
      </w:tr>
      <w:tr w:rsidR="001F2C06" w:rsidRPr="004A2168" w14:paraId="5BB3EF28" w14:textId="77777777" w:rsidTr="008374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6"/>
        </w:trPr>
        <w:tc>
          <w:tcPr>
            <w:tcW w:w="2278" w:type="dxa"/>
            <w:tcBorders>
              <w:top w:val="single" w:sz="4" w:space="0" w:color="auto"/>
              <w:left w:val="single" w:sz="4" w:space="0" w:color="auto"/>
              <w:bottom w:val="single" w:sz="4" w:space="0" w:color="auto"/>
              <w:right w:val="single" w:sz="4" w:space="0" w:color="auto"/>
            </w:tcBorders>
          </w:tcPr>
          <w:p w14:paraId="7F805F75" w14:textId="77777777" w:rsidR="001F2C06" w:rsidRPr="00BC3E1B" w:rsidRDefault="001F2C06" w:rsidP="00190BAD">
            <w:pPr>
              <w:ind w:firstLine="0"/>
              <w:rPr>
                <w:rFonts w:ascii="Times New Roman" w:hAnsi="Times New Roman" w:cs="Times New Roman"/>
                <w:color w:val="000000" w:themeColor="text1"/>
                <w:lang w:val="en-US"/>
              </w:rPr>
            </w:pPr>
            <w:r w:rsidRPr="00BC3E1B">
              <w:rPr>
                <w:rFonts w:ascii="Times New Roman" w:hAnsi="Times New Roman" w:cs="Times New Roman"/>
                <w:color w:val="000000" w:themeColor="text1"/>
              </w:rPr>
              <w:t>5)</w:t>
            </w:r>
            <w:r w:rsidRPr="00BC3E1B">
              <w:rPr>
                <w:rFonts w:ascii="Times New Roman" w:hAnsi="Times New Roman" w:cs="Times New Roman"/>
                <w:color w:val="000000" w:themeColor="text1"/>
                <w:lang w:val="en-US"/>
              </w:rPr>
              <w:t>Vibe</w:t>
            </w:r>
            <w:r>
              <w:rPr>
                <w:rFonts w:ascii="Times New Roman" w:hAnsi="Times New Roman" w:cs="Times New Roman"/>
                <w:color w:val="000000" w:themeColor="text1"/>
              </w:rPr>
              <w:t xml:space="preserve"> </w:t>
            </w:r>
            <w:r w:rsidRPr="00BC3E1B">
              <w:rPr>
                <w:rFonts w:ascii="Times New Roman" w:hAnsi="Times New Roman" w:cs="Times New Roman"/>
                <w:color w:val="000000" w:themeColor="text1"/>
                <w:lang w:val="en-US"/>
              </w:rPr>
              <w:t>Room</w:t>
            </w:r>
            <w:r w:rsidRPr="00BC3E1B">
              <w:rPr>
                <w:rStyle w:val="ab"/>
                <w:rFonts w:ascii="Times New Roman" w:hAnsi="Times New Roman" w:cs="Times New Roman"/>
                <w:color w:val="000000" w:themeColor="text1"/>
                <w:lang w:val="en-US"/>
              </w:rPr>
              <w:footnoteReference w:id="15"/>
            </w:r>
          </w:p>
        </w:tc>
        <w:tc>
          <w:tcPr>
            <w:tcW w:w="7099" w:type="dxa"/>
            <w:tcBorders>
              <w:top w:val="single" w:sz="4" w:space="0" w:color="auto"/>
              <w:left w:val="single" w:sz="4" w:space="0" w:color="auto"/>
              <w:bottom w:val="single" w:sz="4" w:space="0" w:color="auto"/>
              <w:right w:val="single" w:sz="4" w:space="0" w:color="auto"/>
            </w:tcBorders>
          </w:tcPr>
          <w:p w14:paraId="7ADB0290" w14:textId="77777777" w:rsidR="001F2C06" w:rsidRPr="00190BAD" w:rsidRDefault="001F2C06" w:rsidP="006A3C0E">
            <w:pPr>
              <w:pStyle w:val="a8"/>
              <w:spacing w:before="0" w:beforeAutospacing="0" w:after="158" w:afterAutospacing="0" w:line="360" w:lineRule="auto"/>
              <w:rPr>
                <w:rFonts w:ascii="Times New Roman" w:hAnsi="Times New Roman"/>
                <w:iCs/>
                <w:color w:val="000000" w:themeColor="text1"/>
                <w:sz w:val="24"/>
                <w:szCs w:val="24"/>
              </w:rPr>
            </w:pPr>
            <w:r w:rsidRPr="00190BAD">
              <w:rPr>
                <w:rFonts w:ascii="Times New Roman" w:hAnsi="Times New Roman"/>
                <w:iCs/>
                <w:color w:val="000000" w:themeColor="text1"/>
                <w:sz w:val="24"/>
                <w:szCs w:val="24"/>
              </w:rPr>
              <w:t>Мероприятия, нацеленные на поиск новых имён в музыкальной индустрии. Видение проекта: развитие музыкального вкуса у гостей, продвижение иностранной музыки и зарубежных артистов.</w:t>
            </w:r>
          </w:p>
          <w:p w14:paraId="3EFE4047" w14:textId="77777777" w:rsidR="001F2C06" w:rsidRPr="00190BAD" w:rsidRDefault="001F2C06" w:rsidP="006A3C0E">
            <w:pPr>
              <w:pStyle w:val="a8"/>
              <w:spacing w:before="0" w:beforeAutospacing="0" w:after="158" w:afterAutospacing="0" w:line="360" w:lineRule="auto"/>
              <w:rPr>
                <w:rFonts w:ascii="Times New Roman" w:hAnsi="Times New Roman"/>
                <w:iCs/>
                <w:color w:val="000000" w:themeColor="text1"/>
                <w:sz w:val="24"/>
                <w:szCs w:val="24"/>
              </w:rPr>
            </w:pPr>
            <w:r w:rsidRPr="00190BAD">
              <w:rPr>
                <w:rFonts w:ascii="Times New Roman" w:hAnsi="Times New Roman"/>
                <w:iCs/>
                <w:color w:val="000000" w:themeColor="text1"/>
                <w:sz w:val="24"/>
                <w:szCs w:val="24"/>
              </w:rPr>
              <w:t>Целевая аудитория: яркие активные любители зарубежной рэп и хип-хоп музыки от 18 до 25 лет.</w:t>
            </w:r>
          </w:p>
          <w:p w14:paraId="3AF4C846" w14:textId="77777777" w:rsidR="001F2C06" w:rsidRPr="003A1001" w:rsidRDefault="001F2C06" w:rsidP="006A3C0E">
            <w:pPr>
              <w:pStyle w:val="a8"/>
              <w:spacing w:before="0" w:beforeAutospacing="0" w:after="158" w:afterAutospacing="0" w:line="360" w:lineRule="auto"/>
              <w:rPr>
                <w:iCs/>
                <w:color w:val="000000" w:themeColor="text1"/>
              </w:rPr>
            </w:pPr>
            <w:r w:rsidRPr="00190BAD">
              <w:rPr>
                <w:rFonts w:ascii="Times New Roman" w:hAnsi="Times New Roman"/>
                <w:iCs/>
                <w:color w:val="000000" w:themeColor="text1"/>
                <w:sz w:val="24"/>
                <w:szCs w:val="24"/>
              </w:rPr>
              <w:t>Стоимость: от 500 рублей.</w:t>
            </w:r>
          </w:p>
        </w:tc>
      </w:tr>
    </w:tbl>
    <w:p w14:paraId="69F5FC8E" w14:textId="77777777" w:rsidR="001F2C06" w:rsidRPr="0058466E" w:rsidRDefault="001F2C06" w:rsidP="00CF1BB5">
      <w:pPr>
        <w:ind w:firstLine="0"/>
        <w:rPr>
          <w:rFonts w:ascii="Times New Roman" w:hAnsi="Times New Roman" w:cs="Times New Roman"/>
        </w:rPr>
      </w:pPr>
    </w:p>
    <w:p w14:paraId="1CE6C45B" w14:textId="1637AB20" w:rsidR="001F2C06" w:rsidRPr="0084588F" w:rsidRDefault="001F2C06" w:rsidP="001F2C06">
      <w:pPr>
        <w:ind w:firstLine="708"/>
        <w:rPr>
          <w:rFonts w:ascii="Times New Roman" w:hAnsi="Times New Roman" w:cs="Times New Roman"/>
        </w:rPr>
      </w:pPr>
      <w:r>
        <w:rPr>
          <w:rFonts w:ascii="Times New Roman" w:hAnsi="Times New Roman" w:cs="Times New Roman"/>
        </w:rPr>
        <w:t>Несмотря на подробное представление всех конкурентов компании «</w:t>
      </w:r>
      <w:r>
        <w:rPr>
          <w:rFonts w:ascii="Times New Roman" w:hAnsi="Times New Roman" w:cs="Times New Roman"/>
          <w:lang w:val="en-US"/>
        </w:rPr>
        <w:t>LV</w:t>
      </w:r>
      <w:r w:rsidRPr="003A1001">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довольно сложно корректно определить критерии, по которым было бы возможно провести сравнительный анализ. Во-первых, все вышеперечисленные проекты проводят свои мероприятия нерегулярно и чаще всего даты проведения не совпадают с датами конкурентов. Следовательно, если рассматривать ситуацию, когда потенциальному клиенту необходимо выбрать одно мероприятие, на которое он пойдет в течение ночи, скорее всего в эт</w:t>
      </w:r>
      <w:r w:rsidR="00F66334">
        <w:rPr>
          <w:rFonts w:ascii="Times New Roman" w:hAnsi="Times New Roman" w:cs="Times New Roman"/>
        </w:rPr>
        <w:t>у дату</w:t>
      </w:r>
      <w:r>
        <w:rPr>
          <w:rFonts w:ascii="Times New Roman" w:hAnsi="Times New Roman" w:cs="Times New Roman"/>
        </w:rPr>
        <w:t xml:space="preserve"> будет только одно событие от одной из компаний. Исходя из этой информации, можно было бы сделать вывод, что в сфере вечеринок отсутствует конкуренция </w:t>
      </w:r>
      <w:r w:rsidR="00AF70C9">
        <w:rPr>
          <w:rFonts w:ascii="Times New Roman" w:hAnsi="Times New Roman" w:cs="Times New Roman"/>
        </w:rPr>
        <w:t>из-за отсутствия необходимости выбирать одну из</w:t>
      </w:r>
      <w:r>
        <w:rPr>
          <w:rFonts w:ascii="Times New Roman" w:hAnsi="Times New Roman" w:cs="Times New Roman"/>
        </w:rPr>
        <w:t xml:space="preserve"> альтернатив у клиента, но это не так. Целевая аудитория «</w:t>
      </w:r>
      <w:r>
        <w:rPr>
          <w:rFonts w:ascii="Times New Roman" w:hAnsi="Times New Roman" w:cs="Times New Roman"/>
          <w:lang w:val="en-US"/>
        </w:rPr>
        <w:t>LV</w:t>
      </w:r>
      <w:r w:rsidRPr="0047233F">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 это молодые ребята, чаще всего студенты, имеющие в принципе ограниченный бюджет, и лишь определенное количество средств, выделенное на посещение вечеринок</w:t>
      </w:r>
      <w:r w:rsidR="00AF70C9">
        <w:rPr>
          <w:rFonts w:ascii="Times New Roman" w:hAnsi="Times New Roman" w:cs="Times New Roman"/>
        </w:rPr>
        <w:t xml:space="preserve"> в месяц</w:t>
      </w:r>
      <w:r>
        <w:rPr>
          <w:rFonts w:ascii="Times New Roman" w:hAnsi="Times New Roman" w:cs="Times New Roman"/>
        </w:rPr>
        <w:t>. Кроме того, помимо покупки самого билета, клиентам нужно рассчитывать деньги на аренду или покупку костюма, подходящего под тематику мероприятия</w:t>
      </w:r>
      <w:r w:rsidR="00AF70C9">
        <w:rPr>
          <w:rFonts w:ascii="Times New Roman" w:hAnsi="Times New Roman" w:cs="Times New Roman"/>
        </w:rPr>
        <w:t>,</w:t>
      </w:r>
      <w:r>
        <w:rPr>
          <w:rFonts w:ascii="Times New Roman" w:hAnsi="Times New Roman" w:cs="Times New Roman"/>
        </w:rPr>
        <w:t xml:space="preserve"> на приобретение напитков на вечеринке и </w:t>
      </w:r>
      <w:proofErr w:type="spellStart"/>
      <w:r>
        <w:rPr>
          <w:rFonts w:ascii="Times New Roman" w:hAnsi="Times New Roman" w:cs="Times New Roman"/>
        </w:rPr>
        <w:t>тд</w:t>
      </w:r>
      <w:proofErr w:type="spellEnd"/>
      <w:r>
        <w:rPr>
          <w:rFonts w:ascii="Times New Roman" w:hAnsi="Times New Roman" w:cs="Times New Roman"/>
        </w:rPr>
        <w:t>. Именно поэтому потенциальный гость может позволить себе минимальное количество посещений мероприятий в месяц. Это означает, что конкуренция на рынке развлечений всё-таки присутствует, так как компании борются за внимание и лояльность своей аудитории. Необходимо на постоянной основе поддерживать интерес клиентов, чтобы в течение месяца они ждали объявление о следующем мероприятии именно от «</w:t>
      </w:r>
      <w:r>
        <w:rPr>
          <w:rFonts w:ascii="Times New Roman" w:hAnsi="Times New Roman" w:cs="Times New Roman"/>
          <w:lang w:val="en-US"/>
        </w:rPr>
        <w:t>LV</w:t>
      </w:r>
      <w:r w:rsidRPr="0084588F">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w:t>
      </w:r>
    </w:p>
    <w:p w14:paraId="5C0798B2" w14:textId="77777777" w:rsidR="001F2C06" w:rsidRPr="0058466E" w:rsidRDefault="001F2C06" w:rsidP="001F2C06">
      <w:pPr>
        <w:ind w:firstLine="708"/>
        <w:rPr>
          <w:rFonts w:ascii="Times New Roman" w:hAnsi="Times New Roman" w:cs="Times New Roman"/>
        </w:rPr>
      </w:pPr>
      <w:r>
        <w:rPr>
          <w:rFonts w:ascii="Times New Roman" w:hAnsi="Times New Roman" w:cs="Times New Roman"/>
        </w:rPr>
        <w:lastRenderedPageBreak/>
        <w:t>Ещё одной причиной, почему возникают сложности при проведении сравнительного анализа, является факт того, что развлекательная ниша пока не настолько развита, чтобы было возможно точно отследить пожелания и потребности клиентов.</w:t>
      </w:r>
    </w:p>
    <w:p w14:paraId="2A79C300" w14:textId="08E397AE" w:rsidR="001F2C06" w:rsidRDefault="001F2C06" w:rsidP="001F2C06">
      <w:pPr>
        <w:ind w:firstLine="708"/>
        <w:rPr>
          <w:rFonts w:ascii="Times New Roman" w:hAnsi="Times New Roman" w:cs="Times New Roman"/>
        </w:rPr>
      </w:pPr>
      <w:r>
        <w:rPr>
          <w:rFonts w:ascii="Times New Roman" w:hAnsi="Times New Roman" w:cs="Times New Roman"/>
        </w:rPr>
        <w:t xml:space="preserve">Несмотря на сложности при анализе конкуренции, уже сейчас можно назвать </w:t>
      </w:r>
      <w:r w:rsidRPr="0058466E">
        <w:rPr>
          <w:rFonts w:ascii="Times New Roman" w:hAnsi="Times New Roman" w:cs="Times New Roman"/>
        </w:rPr>
        <w:t>ключев</w:t>
      </w:r>
      <w:r>
        <w:rPr>
          <w:rFonts w:ascii="Times New Roman" w:hAnsi="Times New Roman" w:cs="Times New Roman"/>
        </w:rPr>
        <w:t>ое</w:t>
      </w:r>
      <w:r w:rsidRPr="0058466E">
        <w:rPr>
          <w:rFonts w:ascii="Times New Roman" w:hAnsi="Times New Roman" w:cs="Times New Roman"/>
        </w:rPr>
        <w:t xml:space="preserve"> конкурентн</w:t>
      </w:r>
      <w:r>
        <w:rPr>
          <w:rFonts w:ascii="Times New Roman" w:hAnsi="Times New Roman" w:cs="Times New Roman"/>
        </w:rPr>
        <w:t>ое</w:t>
      </w:r>
      <w:r w:rsidRPr="0058466E">
        <w:rPr>
          <w:rFonts w:ascii="Times New Roman" w:hAnsi="Times New Roman" w:cs="Times New Roman"/>
        </w:rPr>
        <w:t xml:space="preserve"> преимущество </w:t>
      </w:r>
      <w:r>
        <w:rPr>
          <w:rFonts w:ascii="Times New Roman" w:hAnsi="Times New Roman" w:cs="Times New Roman"/>
        </w:rPr>
        <w:t>компании</w:t>
      </w:r>
      <w:r w:rsidRPr="0058466E">
        <w:rPr>
          <w:rFonts w:ascii="Times New Roman" w:hAnsi="Times New Roman" w:cs="Times New Roman"/>
        </w:rPr>
        <w:t xml:space="preserve"> «LV </w:t>
      </w:r>
      <w:proofErr w:type="spellStart"/>
      <w:r w:rsidRPr="0058466E">
        <w:rPr>
          <w:rFonts w:ascii="Times New Roman" w:hAnsi="Times New Roman" w:cs="Times New Roman"/>
        </w:rPr>
        <w:t>Party</w:t>
      </w:r>
      <w:proofErr w:type="spellEnd"/>
      <w:r w:rsidRPr="0058466E">
        <w:rPr>
          <w:rFonts w:ascii="Times New Roman" w:hAnsi="Times New Roman" w:cs="Times New Roman"/>
        </w:rPr>
        <w:t>»</w:t>
      </w:r>
      <w:r>
        <w:rPr>
          <w:rFonts w:ascii="Times New Roman" w:hAnsi="Times New Roman" w:cs="Times New Roman"/>
        </w:rPr>
        <w:t>. Данным преимуществом является соотношение цены и качества предоставляемых услуг: по доступной цене помимо удовлетворения основной потребности– отдыхать и слушать музыку вместе с друзьями, гости «</w:t>
      </w:r>
      <w:r>
        <w:rPr>
          <w:rFonts w:ascii="Times New Roman" w:hAnsi="Times New Roman" w:cs="Times New Roman"/>
          <w:lang w:val="en-US"/>
        </w:rPr>
        <w:t>LV</w:t>
      </w:r>
      <w:r w:rsidR="00AF70C9">
        <w:rPr>
          <w:rFonts w:ascii="Times New Roman" w:hAnsi="Times New Roman" w:cs="Times New Roman"/>
        </w:rPr>
        <w:t xml:space="preserve"> </w:t>
      </w:r>
      <w:r w:rsidR="00AF70C9">
        <w:rPr>
          <w:rFonts w:ascii="Times New Roman" w:hAnsi="Times New Roman" w:cs="Times New Roman"/>
          <w:lang w:val="en-US"/>
        </w:rPr>
        <w:t>Party</w:t>
      </w:r>
      <w:r>
        <w:rPr>
          <w:rFonts w:ascii="Times New Roman" w:hAnsi="Times New Roman" w:cs="Times New Roman"/>
        </w:rPr>
        <w:t>» параллельно получают знания в сфере зрелищного искусства</w:t>
      </w:r>
      <w:r w:rsidR="00AF70C9">
        <w:rPr>
          <w:rFonts w:ascii="Times New Roman" w:hAnsi="Times New Roman" w:cs="Times New Roman"/>
        </w:rPr>
        <w:t>,</w:t>
      </w:r>
      <w:r>
        <w:rPr>
          <w:rFonts w:ascii="Times New Roman" w:hAnsi="Times New Roman" w:cs="Times New Roman"/>
        </w:rPr>
        <w:t xml:space="preserve"> и в целом</w:t>
      </w:r>
      <w:r w:rsidR="00AF70C9">
        <w:rPr>
          <w:rFonts w:ascii="Times New Roman" w:hAnsi="Times New Roman" w:cs="Times New Roman"/>
        </w:rPr>
        <w:t>,</w:t>
      </w:r>
      <w:r>
        <w:rPr>
          <w:rFonts w:ascii="Times New Roman" w:hAnsi="Times New Roman" w:cs="Times New Roman"/>
        </w:rPr>
        <w:t xml:space="preserve"> приобретают услугу повышенного качества</w:t>
      </w:r>
      <w:r w:rsidR="00AF70C9">
        <w:rPr>
          <w:rFonts w:ascii="Times New Roman" w:hAnsi="Times New Roman" w:cs="Times New Roman"/>
        </w:rPr>
        <w:t xml:space="preserve"> по низкой цене</w:t>
      </w:r>
      <w:r>
        <w:rPr>
          <w:rFonts w:ascii="Times New Roman" w:hAnsi="Times New Roman" w:cs="Times New Roman"/>
        </w:rPr>
        <w:t>.</w:t>
      </w:r>
    </w:p>
    <w:p w14:paraId="76910043" w14:textId="77777777" w:rsidR="00C815D5" w:rsidRDefault="001F2C06" w:rsidP="001F2C06">
      <w:pPr>
        <w:ind w:firstLine="708"/>
        <w:rPr>
          <w:rFonts w:ascii="Times New Roman" w:hAnsi="Times New Roman" w:cs="Times New Roman"/>
        </w:rPr>
      </w:pPr>
      <w:r>
        <w:rPr>
          <w:rFonts w:ascii="Times New Roman" w:hAnsi="Times New Roman" w:cs="Times New Roman"/>
        </w:rPr>
        <w:t xml:space="preserve">Для более точного </w:t>
      </w:r>
      <w:r w:rsidR="006A3C0E">
        <w:rPr>
          <w:rFonts w:ascii="Times New Roman" w:hAnsi="Times New Roman" w:cs="Times New Roman"/>
        </w:rPr>
        <w:t>исследования</w:t>
      </w:r>
      <w:r>
        <w:rPr>
          <w:rFonts w:ascii="Times New Roman" w:hAnsi="Times New Roman" w:cs="Times New Roman"/>
        </w:rPr>
        <w:t xml:space="preserve"> положения компании </w:t>
      </w:r>
      <w:r w:rsidR="00C815D5">
        <w:rPr>
          <w:rFonts w:ascii="Times New Roman" w:hAnsi="Times New Roman" w:cs="Times New Roman"/>
        </w:rPr>
        <w:t>в развлекательной сфере</w:t>
      </w:r>
      <w:r>
        <w:rPr>
          <w:rFonts w:ascii="Times New Roman" w:hAnsi="Times New Roman" w:cs="Times New Roman"/>
        </w:rPr>
        <w:t xml:space="preserve"> был </w:t>
      </w:r>
      <w:r w:rsidR="006A3C0E">
        <w:rPr>
          <w:rFonts w:ascii="Times New Roman" w:hAnsi="Times New Roman" w:cs="Times New Roman"/>
        </w:rPr>
        <w:t>проведён</w:t>
      </w:r>
      <w:r>
        <w:rPr>
          <w:rFonts w:ascii="Times New Roman" w:hAnsi="Times New Roman" w:cs="Times New Roman"/>
        </w:rPr>
        <w:t xml:space="preserve"> анализ </w:t>
      </w:r>
      <w:r w:rsidR="006A3C0E">
        <w:rPr>
          <w:rFonts w:ascii="Times New Roman" w:hAnsi="Times New Roman" w:cs="Times New Roman"/>
        </w:rPr>
        <w:t>рынка поставщиков</w:t>
      </w:r>
      <w:r w:rsidR="00C815D5">
        <w:rPr>
          <w:rFonts w:ascii="Times New Roman" w:hAnsi="Times New Roman" w:cs="Times New Roman"/>
        </w:rPr>
        <w:t xml:space="preserve"> светового и звукового оборудования в Санкт-Петербурге</w:t>
      </w:r>
      <w:r w:rsidR="006A3C0E">
        <w:rPr>
          <w:rFonts w:ascii="Times New Roman" w:hAnsi="Times New Roman" w:cs="Times New Roman"/>
        </w:rPr>
        <w:t xml:space="preserve">. В качестве </w:t>
      </w:r>
      <w:r w:rsidR="00C815D5">
        <w:rPr>
          <w:rFonts w:ascii="Times New Roman" w:hAnsi="Times New Roman" w:cs="Times New Roman"/>
        </w:rPr>
        <w:t>критериев</w:t>
      </w:r>
      <w:r w:rsidR="006A3C0E">
        <w:rPr>
          <w:rFonts w:ascii="Times New Roman" w:hAnsi="Times New Roman" w:cs="Times New Roman"/>
        </w:rPr>
        <w:t xml:space="preserve"> оценки </w:t>
      </w:r>
      <w:r w:rsidR="00C815D5">
        <w:rPr>
          <w:rFonts w:ascii="Times New Roman" w:hAnsi="Times New Roman" w:cs="Times New Roman"/>
        </w:rPr>
        <w:t xml:space="preserve">рынка </w:t>
      </w:r>
      <w:r w:rsidR="006A3C0E">
        <w:rPr>
          <w:rFonts w:ascii="Times New Roman" w:hAnsi="Times New Roman" w:cs="Times New Roman"/>
        </w:rPr>
        <w:t xml:space="preserve">были </w:t>
      </w:r>
      <w:r w:rsidR="00C815D5">
        <w:rPr>
          <w:rFonts w:ascii="Times New Roman" w:hAnsi="Times New Roman" w:cs="Times New Roman"/>
        </w:rPr>
        <w:t>выбраны</w:t>
      </w:r>
      <w:r w:rsidR="006A3C0E">
        <w:rPr>
          <w:rFonts w:ascii="Times New Roman" w:hAnsi="Times New Roman" w:cs="Times New Roman"/>
        </w:rPr>
        <w:t xml:space="preserve"> </w:t>
      </w:r>
      <w:r w:rsidR="00C815D5">
        <w:rPr>
          <w:rFonts w:ascii="Times New Roman" w:hAnsi="Times New Roman" w:cs="Times New Roman"/>
        </w:rPr>
        <w:t xml:space="preserve">параметры </w:t>
      </w:r>
      <w:r w:rsidR="006A3C0E">
        <w:rPr>
          <w:rFonts w:ascii="Times New Roman" w:hAnsi="Times New Roman" w:cs="Times New Roman"/>
        </w:rPr>
        <w:t>по аналогии с</w:t>
      </w:r>
      <w:r w:rsidR="00C815D5">
        <w:rPr>
          <w:rFonts w:ascii="Times New Roman" w:hAnsi="Times New Roman" w:cs="Times New Roman"/>
        </w:rPr>
        <w:t xml:space="preserve"> имеющимися характеристиками в</w:t>
      </w:r>
      <w:r w:rsidR="006A3C0E">
        <w:rPr>
          <w:rFonts w:ascii="Times New Roman" w:hAnsi="Times New Roman" w:cs="Times New Roman"/>
        </w:rPr>
        <w:t xml:space="preserve"> анализ</w:t>
      </w:r>
      <w:r w:rsidR="00C815D5">
        <w:rPr>
          <w:rFonts w:ascii="Times New Roman" w:hAnsi="Times New Roman" w:cs="Times New Roman"/>
        </w:rPr>
        <w:t>е</w:t>
      </w:r>
      <w:r w:rsidR="006A3C0E">
        <w:rPr>
          <w:rFonts w:ascii="Times New Roman" w:hAnsi="Times New Roman" w:cs="Times New Roman"/>
        </w:rPr>
        <w:t xml:space="preserve"> </w:t>
      </w:r>
      <w:r w:rsidR="00C815D5">
        <w:rPr>
          <w:rFonts w:ascii="Times New Roman" w:hAnsi="Times New Roman" w:cs="Times New Roman"/>
        </w:rPr>
        <w:t xml:space="preserve">рыночной власти поставщиков по </w:t>
      </w:r>
      <w:r>
        <w:rPr>
          <w:rFonts w:ascii="Times New Roman" w:hAnsi="Times New Roman" w:cs="Times New Roman"/>
        </w:rPr>
        <w:t>5 сил</w:t>
      </w:r>
      <w:r w:rsidR="00C815D5">
        <w:rPr>
          <w:rFonts w:ascii="Times New Roman" w:hAnsi="Times New Roman" w:cs="Times New Roman"/>
        </w:rPr>
        <w:t>ам</w:t>
      </w:r>
      <w:r>
        <w:rPr>
          <w:rFonts w:ascii="Times New Roman" w:hAnsi="Times New Roman" w:cs="Times New Roman"/>
        </w:rPr>
        <w:t xml:space="preserve"> Портера. </w:t>
      </w:r>
    </w:p>
    <w:p w14:paraId="1C3AA4C7" w14:textId="2C9532FE" w:rsidR="001F2C06" w:rsidRDefault="001F2C06" w:rsidP="001F2C06">
      <w:pPr>
        <w:ind w:firstLine="708"/>
        <w:rPr>
          <w:rFonts w:ascii="Times New Roman" w:hAnsi="Times New Roman" w:cs="Times New Roman"/>
        </w:rPr>
      </w:pPr>
      <w:r>
        <w:rPr>
          <w:rFonts w:ascii="Times New Roman" w:hAnsi="Times New Roman" w:cs="Times New Roman"/>
        </w:rPr>
        <w:t xml:space="preserve">Одному из менеджеров компании, которого можно рассматривать в качестве эксперта </w:t>
      </w:r>
      <w:r w:rsidR="001F48FC">
        <w:rPr>
          <w:rFonts w:ascii="Times New Roman" w:hAnsi="Times New Roman" w:cs="Times New Roman"/>
        </w:rPr>
        <w:t xml:space="preserve">по подбору звукового и светового оборудования для мероприятий </w:t>
      </w:r>
      <w:r>
        <w:rPr>
          <w:rFonts w:ascii="Times New Roman" w:hAnsi="Times New Roman" w:cs="Times New Roman"/>
        </w:rPr>
        <w:t xml:space="preserve">на рынке </w:t>
      </w:r>
      <w:r>
        <w:rPr>
          <w:rFonts w:ascii="Times New Roman" w:hAnsi="Times New Roman" w:cs="Times New Roman"/>
          <w:lang w:val="en-US"/>
        </w:rPr>
        <w:t>event</w:t>
      </w:r>
      <w:r w:rsidRPr="003F5EDC">
        <w:rPr>
          <w:rFonts w:ascii="Times New Roman" w:hAnsi="Times New Roman" w:cs="Times New Roman"/>
        </w:rPr>
        <w:t>-</w:t>
      </w:r>
      <w:r>
        <w:rPr>
          <w:rFonts w:ascii="Times New Roman" w:hAnsi="Times New Roman" w:cs="Times New Roman"/>
        </w:rPr>
        <w:t xml:space="preserve">услуг, была предоставлена следующая таблица для заполнения (таблица </w:t>
      </w:r>
      <w:r w:rsidR="00B07EC4">
        <w:rPr>
          <w:rFonts w:ascii="Times New Roman" w:hAnsi="Times New Roman" w:cs="Times New Roman"/>
        </w:rPr>
        <w:t>2</w:t>
      </w:r>
      <w:r>
        <w:rPr>
          <w:rFonts w:ascii="Times New Roman" w:hAnsi="Times New Roman" w:cs="Times New Roman"/>
        </w:rPr>
        <w:t xml:space="preserve">). </w:t>
      </w:r>
      <w:r w:rsidRPr="003F5EDC">
        <w:rPr>
          <w:rFonts w:ascii="Times New Roman" w:hAnsi="Times New Roman" w:cs="Times New Roman"/>
        </w:rPr>
        <w:t xml:space="preserve">Модель </w:t>
      </w:r>
      <w:r>
        <w:rPr>
          <w:rFonts w:ascii="Times New Roman" w:hAnsi="Times New Roman" w:cs="Times New Roman"/>
        </w:rPr>
        <w:t>предоставляет</w:t>
      </w:r>
      <w:r w:rsidRPr="003F5EDC">
        <w:rPr>
          <w:rFonts w:ascii="Times New Roman" w:hAnsi="Times New Roman" w:cs="Times New Roman"/>
        </w:rPr>
        <w:t xml:space="preserve"> три </w:t>
      </w:r>
      <w:r>
        <w:rPr>
          <w:rFonts w:ascii="Times New Roman" w:hAnsi="Times New Roman" w:cs="Times New Roman"/>
        </w:rPr>
        <w:t>варианта</w:t>
      </w:r>
      <w:r w:rsidRPr="003F5EDC">
        <w:rPr>
          <w:rFonts w:ascii="Times New Roman" w:hAnsi="Times New Roman" w:cs="Times New Roman"/>
        </w:rPr>
        <w:t xml:space="preserve"> оценки: слабая степень выраженности (1 балл), средняя (2 балла) и высокая (3 балла).</w:t>
      </w:r>
    </w:p>
    <w:p w14:paraId="10D02E9A" w14:textId="77777777" w:rsidR="001F2C06" w:rsidRPr="003F5EDC" w:rsidRDefault="001F2C06" w:rsidP="001F2C06">
      <w:pPr>
        <w:ind w:firstLine="708"/>
        <w:rPr>
          <w:rFonts w:ascii="Times New Roman" w:hAnsi="Times New Roman" w:cs="Times New Roman"/>
        </w:rPr>
      </w:pPr>
      <w:r w:rsidRPr="003F5EDC">
        <w:rPr>
          <w:rFonts w:ascii="Times New Roman" w:hAnsi="Times New Roman" w:cs="Times New Roman"/>
        </w:rPr>
        <w:t xml:space="preserve">В таблице </w:t>
      </w:r>
      <w:r>
        <w:rPr>
          <w:rFonts w:ascii="Times New Roman" w:hAnsi="Times New Roman" w:cs="Times New Roman"/>
        </w:rPr>
        <w:t>необходимо было отметить</w:t>
      </w:r>
      <w:r w:rsidRPr="003F5EDC">
        <w:rPr>
          <w:rFonts w:ascii="Times New Roman" w:hAnsi="Times New Roman" w:cs="Times New Roman"/>
        </w:rPr>
        <w:t xml:space="preserve"> знаком «+» т</w:t>
      </w:r>
      <w:r>
        <w:rPr>
          <w:rFonts w:ascii="Times New Roman" w:hAnsi="Times New Roman" w:cs="Times New Roman"/>
        </w:rPr>
        <w:t>е факторы, которые являются релевантными для компании</w:t>
      </w:r>
      <w:r w:rsidRPr="003F5EDC">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LV</w:t>
      </w:r>
      <w:r w:rsidRPr="003F5EDC">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w:t>
      </w:r>
      <w:r w:rsidRPr="003F5EDC">
        <w:rPr>
          <w:rFonts w:ascii="Times New Roman" w:hAnsi="Times New Roman" w:cs="Times New Roman"/>
        </w:rPr>
        <w:t>.</w:t>
      </w:r>
    </w:p>
    <w:p w14:paraId="1D98884A" w14:textId="7FA7657B" w:rsidR="001F2C06" w:rsidRDefault="001F2C06" w:rsidP="001F2C06">
      <w:pPr>
        <w:ind w:firstLine="708"/>
        <w:rPr>
          <w:rFonts w:ascii="Times New Roman" w:hAnsi="Times New Roman" w:cs="Times New Roman"/>
        </w:rPr>
      </w:pPr>
      <w:r>
        <w:rPr>
          <w:rFonts w:ascii="Times New Roman" w:hAnsi="Times New Roman" w:cs="Times New Roman"/>
        </w:rPr>
        <w:t>По итогу</w:t>
      </w:r>
      <w:r w:rsidRPr="003F5EDC">
        <w:rPr>
          <w:rFonts w:ascii="Times New Roman" w:hAnsi="Times New Roman" w:cs="Times New Roman"/>
        </w:rPr>
        <w:t xml:space="preserve"> </w:t>
      </w:r>
      <w:r w:rsidRPr="00EF1B81">
        <w:rPr>
          <w:rFonts w:ascii="Times New Roman" w:hAnsi="Times New Roman" w:cs="Times New Roman"/>
        </w:rPr>
        <w:t>таблица</w:t>
      </w:r>
      <w:r w:rsidR="00832899" w:rsidRPr="00EF1B81">
        <w:rPr>
          <w:rFonts w:ascii="Times New Roman" w:hAnsi="Times New Roman" w:cs="Times New Roman"/>
        </w:rPr>
        <w:t xml:space="preserve"> </w:t>
      </w:r>
      <w:r w:rsidR="009B59A2">
        <w:rPr>
          <w:rFonts w:ascii="Times New Roman" w:hAnsi="Times New Roman" w:cs="Times New Roman"/>
        </w:rPr>
        <w:t>2</w:t>
      </w:r>
      <w:r w:rsidR="00832899">
        <w:rPr>
          <w:rFonts w:ascii="Times New Roman" w:hAnsi="Times New Roman" w:cs="Times New Roman"/>
          <w:b/>
          <w:bCs/>
        </w:rPr>
        <w:t xml:space="preserve"> </w:t>
      </w:r>
      <w:r w:rsidR="000B3799">
        <w:rPr>
          <w:rFonts w:ascii="Times New Roman" w:hAnsi="Times New Roman" w:cs="Times New Roman"/>
        </w:rPr>
        <w:t>отражает</w:t>
      </w:r>
      <w:r>
        <w:rPr>
          <w:rFonts w:ascii="Times New Roman" w:hAnsi="Times New Roman" w:cs="Times New Roman"/>
        </w:rPr>
        <w:t xml:space="preserve"> </w:t>
      </w:r>
      <w:r w:rsidR="00832899">
        <w:rPr>
          <w:rFonts w:ascii="Times New Roman" w:hAnsi="Times New Roman" w:cs="Times New Roman"/>
        </w:rPr>
        <w:t>анализ рынка поставщиков звукового и светового оборудования в развлекательной сфере</w:t>
      </w:r>
      <w:r w:rsidRPr="003F5EDC">
        <w:rPr>
          <w:rFonts w:ascii="Times New Roman" w:hAnsi="Times New Roman" w:cs="Times New Roman"/>
        </w:rPr>
        <w:t>.</w:t>
      </w:r>
      <w:r>
        <w:rPr>
          <w:rStyle w:val="ab"/>
          <w:rFonts w:ascii="Times New Roman" w:hAnsi="Times New Roman" w:cs="Times New Roman"/>
        </w:rPr>
        <w:footnoteReference w:id="16"/>
      </w:r>
    </w:p>
    <w:p w14:paraId="7FB13727" w14:textId="77777777" w:rsidR="001F2C06" w:rsidRDefault="001F2C06" w:rsidP="001F2C06">
      <w:pPr>
        <w:ind w:firstLine="708"/>
        <w:rPr>
          <w:rFonts w:ascii="Times New Roman" w:hAnsi="Times New Roman" w:cs="Times New Roman"/>
        </w:rPr>
      </w:pPr>
    </w:p>
    <w:p w14:paraId="04BF58D4" w14:textId="2D16B57E" w:rsidR="00CF1BB5" w:rsidRPr="00CF1BB5" w:rsidRDefault="00EF1B81" w:rsidP="00EF1B81">
      <w:pPr>
        <w:pStyle w:val="af7"/>
        <w:keepNext/>
        <w:jc w:val="right"/>
        <w:rPr>
          <w:rFonts w:ascii="Times New Roman" w:hAnsi="Times New Roman" w:cs="Times New Roman"/>
          <w:color w:val="0D0D0D" w:themeColor="text1" w:themeTint="F2"/>
          <w:sz w:val="20"/>
          <w:szCs w:val="20"/>
        </w:rPr>
      </w:pPr>
      <w:r w:rsidRPr="00CF1BB5">
        <w:rPr>
          <w:rFonts w:ascii="Times New Roman" w:hAnsi="Times New Roman" w:cs="Times New Roman"/>
          <w:color w:val="0D0D0D" w:themeColor="text1" w:themeTint="F2"/>
          <w:sz w:val="20"/>
          <w:szCs w:val="20"/>
        </w:rPr>
        <w:t xml:space="preserve">Таблица </w:t>
      </w:r>
      <w:r w:rsidR="00477E7A">
        <w:rPr>
          <w:rFonts w:ascii="Times New Roman" w:hAnsi="Times New Roman" w:cs="Times New Roman"/>
          <w:color w:val="0D0D0D" w:themeColor="text1" w:themeTint="F2"/>
          <w:sz w:val="20"/>
          <w:szCs w:val="20"/>
        </w:rPr>
        <w:fldChar w:fldCharType="begin"/>
      </w:r>
      <w:r w:rsidR="00477E7A">
        <w:rPr>
          <w:rFonts w:ascii="Times New Roman" w:hAnsi="Times New Roman" w:cs="Times New Roman"/>
          <w:color w:val="0D0D0D" w:themeColor="text1" w:themeTint="F2"/>
          <w:sz w:val="20"/>
          <w:szCs w:val="20"/>
        </w:rPr>
        <w:instrText xml:space="preserve"> SEQ Таблица \* ARABIC </w:instrText>
      </w:r>
      <w:r w:rsidR="00477E7A">
        <w:rPr>
          <w:rFonts w:ascii="Times New Roman" w:hAnsi="Times New Roman" w:cs="Times New Roman"/>
          <w:color w:val="0D0D0D" w:themeColor="text1" w:themeTint="F2"/>
          <w:sz w:val="20"/>
          <w:szCs w:val="20"/>
        </w:rPr>
        <w:fldChar w:fldCharType="separate"/>
      </w:r>
      <w:r w:rsidR="00477E7A">
        <w:rPr>
          <w:rFonts w:ascii="Times New Roman" w:hAnsi="Times New Roman" w:cs="Times New Roman"/>
          <w:noProof/>
          <w:color w:val="0D0D0D" w:themeColor="text1" w:themeTint="F2"/>
          <w:sz w:val="20"/>
          <w:szCs w:val="20"/>
        </w:rPr>
        <w:t>2</w:t>
      </w:r>
      <w:r w:rsidR="00477E7A">
        <w:rPr>
          <w:rFonts w:ascii="Times New Roman" w:hAnsi="Times New Roman" w:cs="Times New Roman"/>
          <w:color w:val="0D0D0D" w:themeColor="text1" w:themeTint="F2"/>
          <w:sz w:val="20"/>
          <w:szCs w:val="20"/>
        </w:rPr>
        <w:fldChar w:fldCharType="end"/>
      </w:r>
      <w:r w:rsidRPr="00CF1BB5">
        <w:rPr>
          <w:rFonts w:ascii="Times New Roman" w:hAnsi="Times New Roman" w:cs="Times New Roman"/>
          <w:color w:val="0D0D0D" w:themeColor="text1" w:themeTint="F2"/>
          <w:sz w:val="20"/>
          <w:szCs w:val="20"/>
        </w:rPr>
        <w:t xml:space="preserve"> </w:t>
      </w:r>
    </w:p>
    <w:p w14:paraId="64AB83E7" w14:textId="34A04D39" w:rsidR="00EF1B81" w:rsidRPr="00CF1BB5" w:rsidRDefault="00EF1B81" w:rsidP="00CF1BB5">
      <w:pPr>
        <w:pStyle w:val="af7"/>
        <w:keepNext/>
        <w:jc w:val="center"/>
        <w:rPr>
          <w:b/>
          <w:bCs/>
          <w:color w:val="0D0D0D" w:themeColor="text1" w:themeTint="F2"/>
          <w:sz w:val="22"/>
          <w:szCs w:val="22"/>
        </w:rPr>
      </w:pPr>
      <w:r w:rsidRPr="00CF1BB5">
        <w:rPr>
          <w:rFonts w:ascii="Times New Roman" w:hAnsi="Times New Roman" w:cs="Times New Roman"/>
          <w:b/>
          <w:bCs/>
          <w:color w:val="0D0D0D" w:themeColor="text1" w:themeTint="F2"/>
          <w:sz w:val="22"/>
          <w:szCs w:val="22"/>
        </w:rPr>
        <w:t>Анализ рынка поставщиков звукового и светового оборудования в Санкт-Петербурге</w:t>
      </w:r>
    </w:p>
    <w:tbl>
      <w:tblPr>
        <w:tblStyle w:val="af0"/>
        <w:tblW w:w="0" w:type="auto"/>
        <w:tblLook w:val="04A0" w:firstRow="1" w:lastRow="0" w:firstColumn="1" w:lastColumn="0" w:noHBand="0" w:noVBand="1"/>
      </w:tblPr>
      <w:tblGrid>
        <w:gridCol w:w="2334"/>
        <w:gridCol w:w="2339"/>
        <w:gridCol w:w="2331"/>
        <w:gridCol w:w="2335"/>
      </w:tblGrid>
      <w:tr w:rsidR="001F2C06" w14:paraId="6C147E98" w14:textId="77777777" w:rsidTr="00837450">
        <w:tc>
          <w:tcPr>
            <w:tcW w:w="2334" w:type="dxa"/>
            <w:vMerge w:val="restart"/>
            <w:shd w:val="clear" w:color="auto" w:fill="D9E2F3" w:themeFill="accent1" w:themeFillTint="33"/>
          </w:tcPr>
          <w:p w14:paraId="4C9DBCD1" w14:textId="77777777" w:rsidR="001F2C06" w:rsidRPr="00954ABE" w:rsidRDefault="001F2C06" w:rsidP="006A3C0E">
            <w:pPr>
              <w:rPr>
                <w:rFonts w:ascii="Times New Roman" w:hAnsi="Times New Roman" w:cs="Times New Roman"/>
                <w:b/>
                <w:bCs/>
              </w:rPr>
            </w:pPr>
          </w:p>
          <w:p w14:paraId="5A617C42" w14:textId="77777777" w:rsidR="001F2C06" w:rsidRPr="00954ABE" w:rsidRDefault="001F2C06" w:rsidP="006A3C0E">
            <w:pPr>
              <w:ind w:firstLine="0"/>
              <w:rPr>
                <w:rFonts w:ascii="Times New Roman" w:hAnsi="Times New Roman" w:cs="Times New Roman"/>
                <w:b/>
                <w:bCs/>
              </w:rPr>
            </w:pPr>
            <w:r w:rsidRPr="00954ABE">
              <w:rPr>
                <w:rFonts w:ascii="Times New Roman" w:hAnsi="Times New Roman" w:cs="Times New Roman"/>
                <w:b/>
                <w:bCs/>
              </w:rPr>
              <w:t>Параметры оценки</w:t>
            </w:r>
          </w:p>
        </w:tc>
        <w:tc>
          <w:tcPr>
            <w:tcW w:w="7005" w:type="dxa"/>
            <w:gridSpan w:val="3"/>
            <w:shd w:val="clear" w:color="auto" w:fill="D9E2F3" w:themeFill="accent1" w:themeFillTint="33"/>
          </w:tcPr>
          <w:p w14:paraId="68E8E41D" w14:textId="77777777" w:rsidR="001F2C06" w:rsidRPr="002E373B" w:rsidRDefault="001F2C06" w:rsidP="00837450">
            <w:pPr>
              <w:jc w:val="center"/>
              <w:rPr>
                <w:rFonts w:ascii="Times New Roman" w:hAnsi="Times New Roman" w:cs="Times New Roman"/>
              </w:rPr>
            </w:pPr>
          </w:p>
          <w:p w14:paraId="49841B34"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Оценка параметра</w:t>
            </w:r>
          </w:p>
        </w:tc>
      </w:tr>
      <w:tr w:rsidR="001F2C06" w14:paraId="1A9AA2D7" w14:textId="77777777" w:rsidTr="00837450">
        <w:tc>
          <w:tcPr>
            <w:tcW w:w="2334" w:type="dxa"/>
            <w:vMerge/>
            <w:tcBorders>
              <w:bottom w:val="single" w:sz="4" w:space="0" w:color="auto"/>
            </w:tcBorders>
            <w:shd w:val="clear" w:color="auto" w:fill="D9E2F3" w:themeFill="accent1" w:themeFillTint="33"/>
          </w:tcPr>
          <w:p w14:paraId="69496BDA" w14:textId="77777777" w:rsidR="001F2C06" w:rsidRPr="00954ABE" w:rsidRDefault="001F2C06" w:rsidP="006A3C0E">
            <w:pPr>
              <w:rPr>
                <w:rFonts w:ascii="Times New Roman" w:hAnsi="Times New Roman" w:cs="Times New Roman"/>
                <w:b/>
                <w:bCs/>
              </w:rPr>
            </w:pPr>
          </w:p>
        </w:tc>
        <w:tc>
          <w:tcPr>
            <w:tcW w:w="2339" w:type="dxa"/>
            <w:shd w:val="clear" w:color="auto" w:fill="B4C6E7" w:themeFill="accent1" w:themeFillTint="66"/>
          </w:tcPr>
          <w:p w14:paraId="40BB73EB"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3</w:t>
            </w:r>
          </w:p>
        </w:tc>
        <w:tc>
          <w:tcPr>
            <w:tcW w:w="2331" w:type="dxa"/>
            <w:shd w:val="clear" w:color="auto" w:fill="B4C6E7" w:themeFill="accent1" w:themeFillTint="66"/>
          </w:tcPr>
          <w:p w14:paraId="725AE386"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2</w:t>
            </w:r>
          </w:p>
        </w:tc>
        <w:tc>
          <w:tcPr>
            <w:tcW w:w="2335" w:type="dxa"/>
            <w:shd w:val="clear" w:color="auto" w:fill="B4C6E7" w:themeFill="accent1" w:themeFillTint="66"/>
          </w:tcPr>
          <w:p w14:paraId="23D76DC3"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1</w:t>
            </w:r>
          </w:p>
        </w:tc>
      </w:tr>
      <w:tr w:rsidR="001F2C06" w14:paraId="0E409A04" w14:textId="77777777" w:rsidTr="00837450">
        <w:tc>
          <w:tcPr>
            <w:tcW w:w="2334" w:type="dxa"/>
            <w:vMerge w:val="restart"/>
            <w:shd w:val="clear" w:color="auto" w:fill="D9E2F3" w:themeFill="accent1" w:themeFillTint="33"/>
          </w:tcPr>
          <w:p w14:paraId="3965D325" w14:textId="77777777" w:rsidR="001F2C06" w:rsidRPr="00954ABE" w:rsidRDefault="001F2C06" w:rsidP="006A3C0E">
            <w:pPr>
              <w:rPr>
                <w:rFonts w:ascii="Times New Roman" w:hAnsi="Times New Roman" w:cs="Times New Roman"/>
                <w:b/>
                <w:bCs/>
              </w:rPr>
            </w:pPr>
          </w:p>
          <w:p w14:paraId="1261FF65" w14:textId="77777777" w:rsidR="001F2C06" w:rsidRPr="00954ABE" w:rsidRDefault="001F2C06" w:rsidP="006A3C0E">
            <w:pPr>
              <w:ind w:firstLine="0"/>
              <w:rPr>
                <w:rFonts w:ascii="Times New Roman" w:hAnsi="Times New Roman" w:cs="Times New Roman"/>
                <w:b/>
                <w:bCs/>
              </w:rPr>
            </w:pPr>
            <w:r w:rsidRPr="00954ABE">
              <w:rPr>
                <w:rFonts w:ascii="Times New Roman" w:hAnsi="Times New Roman" w:cs="Times New Roman"/>
                <w:b/>
                <w:bCs/>
              </w:rPr>
              <w:t>Количество игроков</w:t>
            </w:r>
          </w:p>
        </w:tc>
        <w:tc>
          <w:tcPr>
            <w:tcW w:w="2339" w:type="dxa"/>
          </w:tcPr>
          <w:p w14:paraId="548F8E1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Высокий уровень насыщения рынка</w:t>
            </w:r>
          </w:p>
        </w:tc>
        <w:tc>
          <w:tcPr>
            <w:tcW w:w="2331" w:type="dxa"/>
          </w:tcPr>
          <w:p w14:paraId="224A3437"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Средний уровень насыщения рынка</w:t>
            </w:r>
          </w:p>
        </w:tc>
        <w:tc>
          <w:tcPr>
            <w:tcW w:w="2335" w:type="dxa"/>
          </w:tcPr>
          <w:p w14:paraId="13C1D62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Небольшое количество игроков</w:t>
            </w:r>
          </w:p>
        </w:tc>
      </w:tr>
      <w:tr w:rsidR="001F2C06" w14:paraId="0CB3B211" w14:textId="77777777" w:rsidTr="00837450">
        <w:tc>
          <w:tcPr>
            <w:tcW w:w="2334" w:type="dxa"/>
            <w:vMerge/>
            <w:tcBorders>
              <w:bottom w:val="single" w:sz="4" w:space="0" w:color="auto"/>
            </w:tcBorders>
            <w:shd w:val="clear" w:color="auto" w:fill="D9E2F3" w:themeFill="accent1" w:themeFillTint="33"/>
          </w:tcPr>
          <w:p w14:paraId="5F613FC0" w14:textId="77777777" w:rsidR="001F2C06" w:rsidRPr="00954ABE" w:rsidRDefault="001F2C06" w:rsidP="006A3C0E">
            <w:pPr>
              <w:rPr>
                <w:rFonts w:ascii="Times New Roman" w:hAnsi="Times New Roman" w:cs="Times New Roman"/>
                <w:b/>
                <w:bCs/>
              </w:rPr>
            </w:pPr>
          </w:p>
        </w:tc>
        <w:tc>
          <w:tcPr>
            <w:tcW w:w="2339" w:type="dxa"/>
          </w:tcPr>
          <w:p w14:paraId="30D7A0B6" w14:textId="77777777" w:rsidR="001F2C06" w:rsidRPr="002E373B" w:rsidRDefault="001F2C06" w:rsidP="00837450">
            <w:pPr>
              <w:rPr>
                <w:rFonts w:ascii="Times New Roman" w:hAnsi="Times New Roman" w:cs="Times New Roman"/>
              </w:rPr>
            </w:pPr>
          </w:p>
        </w:tc>
        <w:tc>
          <w:tcPr>
            <w:tcW w:w="2331" w:type="dxa"/>
          </w:tcPr>
          <w:p w14:paraId="5B3D3889" w14:textId="77777777" w:rsidR="001F2C06" w:rsidRPr="002E373B" w:rsidRDefault="001F2C06" w:rsidP="00837450">
            <w:pPr>
              <w:rPr>
                <w:rFonts w:ascii="Times New Roman" w:hAnsi="Times New Roman" w:cs="Times New Roman"/>
              </w:rPr>
            </w:pPr>
          </w:p>
        </w:tc>
        <w:tc>
          <w:tcPr>
            <w:tcW w:w="2335" w:type="dxa"/>
          </w:tcPr>
          <w:p w14:paraId="56AED87A" w14:textId="77777777" w:rsidR="001F2C06" w:rsidRPr="002E373B" w:rsidRDefault="001F2C06" w:rsidP="00837450">
            <w:pPr>
              <w:jc w:val="center"/>
              <w:rPr>
                <w:rFonts w:ascii="Times New Roman" w:hAnsi="Times New Roman" w:cs="Times New Roman"/>
                <w:b/>
                <w:bCs/>
              </w:rPr>
            </w:pPr>
            <w:r w:rsidRPr="002E373B">
              <w:rPr>
                <w:rFonts w:ascii="Times New Roman" w:hAnsi="Times New Roman" w:cs="Times New Roman"/>
                <w:b/>
                <w:bCs/>
              </w:rPr>
              <w:t>+</w:t>
            </w:r>
          </w:p>
        </w:tc>
      </w:tr>
      <w:tr w:rsidR="001F2C06" w14:paraId="78CC9742" w14:textId="77777777" w:rsidTr="00837450">
        <w:tc>
          <w:tcPr>
            <w:tcW w:w="2334" w:type="dxa"/>
            <w:vMerge w:val="restart"/>
            <w:shd w:val="clear" w:color="auto" w:fill="D9E2F3" w:themeFill="accent1" w:themeFillTint="33"/>
          </w:tcPr>
          <w:p w14:paraId="64C2DF4F" w14:textId="77777777" w:rsidR="001F2C06" w:rsidRPr="00954ABE" w:rsidRDefault="001F2C06" w:rsidP="006A3C0E">
            <w:pPr>
              <w:rPr>
                <w:rFonts w:ascii="Times New Roman" w:hAnsi="Times New Roman" w:cs="Times New Roman"/>
                <w:b/>
                <w:bCs/>
              </w:rPr>
            </w:pPr>
          </w:p>
          <w:p w14:paraId="22FDCF30" w14:textId="77777777" w:rsidR="001F2C06" w:rsidRPr="00954ABE" w:rsidRDefault="001F2C06" w:rsidP="006A3C0E">
            <w:pPr>
              <w:ind w:firstLine="0"/>
              <w:rPr>
                <w:rFonts w:ascii="Times New Roman" w:hAnsi="Times New Roman" w:cs="Times New Roman"/>
                <w:b/>
                <w:bCs/>
              </w:rPr>
            </w:pPr>
            <w:r w:rsidRPr="00954ABE">
              <w:rPr>
                <w:rFonts w:ascii="Times New Roman" w:hAnsi="Times New Roman" w:cs="Times New Roman"/>
                <w:b/>
                <w:bCs/>
              </w:rPr>
              <w:t>Темп роста рынка</w:t>
            </w:r>
          </w:p>
        </w:tc>
        <w:tc>
          <w:tcPr>
            <w:tcW w:w="2339" w:type="dxa"/>
          </w:tcPr>
          <w:p w14:paraId="7E023714"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Стагнация или снижение объема рынка</w:t>
            </w:r>
          </w:p>
        </w:tc>
        <w:tc>
          <w:tcPr>
            <w:tcW w:w="2331" w:type="dxa"/>
          </w:tcPr>
          <w:p w14:paraId="360807E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Замедляющийся, но растущий</w:t>
            </w:r>
          </w:p>
        </w:tc>
        <w:tc>
          <w:tcPr>
            <w:tcW w:w="2335" w:type="dxa"/>
          </w:tcPr>
          <w:p w14:paraId="6D232844" w14:textId="77777777" w:rsidR="001F2C06" w:rsidRPr="002E373B" w:rsidRDefault="001F2C06" w:rsidP="00190BAD">
            <w:pPr>
              <w:rPr>
                <w:rFonts w:ascii="Times New Roman" w:hAnsi="Times New Roman" w:cs="Times New Roman"/>
              </w:rPr>
            </w:pPr>
            <w:r w:rsidRPr="002E373B">
              <w:rPr>
                <w:rFonts w:ascii="Times New Roman" w:hAnsi="Times New Roman" w:cs="Times New Roman"/>
              </w:rPr>
              <w:t>Высокий</w:t>
            </w:r>
          </w:p>
        </w:tc>
      </w:tr>
      <w:tr w:rsidR="001F2C06" w14:paraId="359029D0" w14:textId="77777777" w:rsidTr="00837450">
        <w:tc>
          <w:tcPr>
            <w:tcW w:w="2334" w:type="dxa"/>
            <w:vMerge/>
            <w:tcBorders>
              <w:bottom w:val="single" w:sz="4" w:space="0" w:color="auto"/>
            </w:tcBorders>
            <w:shd w:val="clear" w:color="auto" w:fill="D9E2F3" w:themeFill="accent1" w:themeFillTint="33"/>
          </w:tcPr>
          <w:p w14:paraId="5BD3C82B" w14:textId="77777777" w:rsidR="001F2C06" w:rsidRPr="00954ABE" w:rsidRDefault="001F2C06" w:rsidP="006A3C0E">
            <w:pPr>
              <w:rPr>
                <w:rFonts w:ascii="Times New Roman" w:hAnsi="Times New Roman" w:cs="Times New Roman"/>
                <w:b/>
                <w:bCs/>
              </w:rPr>
            </w:pPr>
          </w:p>
        </w:tc>
        <w:tc>
          <w:tcPr>
            <w:tcW w:w="2339" w:type="dxa"/>
          </w:tcPr>
          <w:p w14:paraId="66B309F0" w14:textId="77777777" w:rsidR="001F2C06" w:rsidRPr="002E373B" w:rsidRDefault="001F2C06" w:rsidP="00837450">
            <w:pPr>
              <w:rPr>
                <w:rFonts w:ascii="Times New Roman" w:hAnsi="Times New Roman" w:cs="Times New Roman"/>
              </w:rPr>
            </w:pPr>
          </w:p>
        </w:tc>
        <w:tc>
          <w:tcPr>
            <w:tcW w:w="2331" w:type="dxa"/>
          </w:tcPr>
          <w:p w14:paraId="7D9120BD" w14:textId="77777777" w:rsidR="001F2C06" w:rsidRPr="002E373B" w:rsidRDefault="001F2C06" w:rsidP="00837450">
            <w:pPr>
              <w:jc w:val="center"/>
              <w:rPr>
                <w:rFonts w:ascii="Times New Roman" w:hAnsi="Times New Roman" w:cs="Times New Roman"/>
                <w:b/>
                <w:bCs/>
              </w:rPr>
            </w:pPr>
            <w:r w:rsidRPr="002E373B">
              <w:rPr>
                <w:rFonts w:ascii="Times New Roman" w:hAnsi="Times New Roman" w:cs="Times New Roman"/>
                <w:b/>
                <w:bCs/>
              </w:rPr>
              <w:t>+</w:t>
            </w:r>
          </w:p>
        </w:tc>
        <w:tc>
          <w:tcPr>
            <w:tcW w:w="2335" w:type="dxa"/>
          </w:tcPr>
          <w:p w14:paraId="43A1E9B9" w14:textId="77777777" w:rsidR="001F2C06" w:rsidRPr="002E373B" w:rsidRDefault="001F2C06" w:rsidP="00837450">
            <w:pPr>
              <w:rPr>
                <w:rFonts w:ascii="Times New Roman" w:hAnsi="Times New Roman" w:cs="Times New Roman"/>
              </w:rPr>
            </w:pPr>
          </w:p>
        </w:tc>
      </w:tr>
      <w:tr w:rsidR="001F2C06" w14:paraId="339169C8" w14:textId="77777777" w:rsidTr="00837450">
        <w:tc>
          <w:tcPr>
            <w:tcW w:w="2334" w:type="dxa"/>
            <w:vMerge w:val="restart"/>
            <w:shd w:val="clear" w:color="auto" w:fill="D9E2F3" w:themeFill="accent1" w:themeFillTint="33"/>
          </w:tcPr>
          <w:p w14:paraId="76A0CE9A" w14:textId="6DBE4F16" w:rsidR="001F2C06" w:rsidRPr="00954ABE" w:rsidRDefault="001F2C06" w:rsidP="006A3C0E">
            <w:pPr>
              <w:ind w:firstLine="0"/>
              <w:rPr>
                <w:rFonts w:ascii="Times New Roman" w:hAnsi="Times New Roman" w:cs="Times New Roman"/>
                <w:b/>
                <w:bCs/>
              </w:rPr>
            </w:pPr>
            <w:r w:rsidRPr="00954ABE">
              <w:rPr>
                <w:rFonts w:ascii="Times New Roman" w:hAnsi="Times New Roman" w:cs="Times New Roman"/>
                <w:b/>
                <w:bCs/>
              </w:rPr>
              <w:t>Уровень</w:t>
            </w:r>
            <w:r w:rsidR="006A3C0E">
              <w:rPr>
                <w:rFonts w:ascii="Times New Roman" w:hAnsi="Times New Roman" w:cs="Times New Roman"/>
                <w:b/>
                <w:bCs/>
              </w:rPr>
              <w:t xml:space="preserve"> </w:t>
            </w:r>
            <w:r w:rsidRPr="00954ABE">
              <w:rPr>
                <w:rFonts w:ascii="Times New Roman" w:hAnsi="Times New Roman" w:cs="Times New Roman"/>
                <w:b/>
                <w:bCs/>
              </w:rPr>
              <w:t>дифференциации продукта</w:t>
            </w:r>
          </w:p>
        </w:tc>
        <w:tc>
          <w:tcPr>
            <w:tcW w:w="2339" w:type="dxa"/>
          </w:tcPr>
          <w:p w14:paraId="1222D313"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Компании предоставляют стандартизированную услугу</w:t>
            </w:r>
          </w:p>
        </w:tc>
        <w:tc>
          <w:tcPr>
            <w:tcW w:w="2331" w:type="dxa"/>
          </w:tcPr>
          <w:p w14:paraId="5D082D6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Услуга стандартизирована по ключевым свойствам, но отличается по дополнительным преимуществам</w:t>
            </w:r>
          </w:p>
        </w:tc>
        <w:tc>
          <w:tcPr>
            <w:tcW w:w="2335" w:type="dxa"/>
          </w:tcPr>
          <w:p w14:paraId="1DC1EC4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Продукты компаний значимо отличаются между собой</w:t>
            </w:r>
          </w:p>
        </w:tc>
      </w:tr>
      <w:tr w:rsidR="001F2C06" w14:paraId="3657CA7C" w14:textId="77777777" w:rsidTr="00837450">
        <w:tc>
          <w:tcPr>
            <w:tcW w:w="2334" w:type="dxa"/>
            <w:vMerge/>
            <w:tcBorders>
              <w:bottom w:val="single" w:sz="4" w:space="0" w:color="auto"/>
            </w:tcBorders>
            <w:shd w:val="clear" w:color="auto" w:fill="D9E2F3" w:themeFill="accent1" w:themeFillTint="33"/>
          </w:tcPr>
          <w:p w14:paraId="6C93F445" w14:textId="77777777" w:rsidR="001F2C06" w:rsidRPr="00954ABE" w:rsidRDefault="001F2C06" w:rsidP="006A3C0E">
            <w:pPr>
              <w:rPr>
                <w:rFonts w:ascii="Times New Roman" w:hAnsi="Times New Roman" w:cs="Times New Roman"/>
                <w:b/>
                <w:bCs/>
              </w:rPr>
            </w:pPr>
          </w:p>
        </w:tc>
        <w:tc>
          <w:tcPr>
            <w:tcW w:w="2339" w:type="dxa"/>
          </w:tcPr>
          <w:p w14:paraId="030EFA60" w14:textId="77777777" w:rsidR="001F2C06" w:rsidRPr="002E373B" w:rsidRDefault="001F2C06" w:rsidP="00837450">
            <w:pPr>
              <w:rPr>
                <w:rFonts w:ascii="Times New Roman" w:hAnsi="Times New Roman" w:cs="Times New Roman"/>
              </w:rPr>
            </w:pPr>
          </w:p>
        </w:tc>
        <w:tc>
          <w:tcPr>
            <w:tcW w:w="2331" w:type="dxa"/>
          </w:tcPr>
          <w:p w14:paraId="70A7D95D" w14:textId="77777777" w:rsidR="001F2C06" w:rsidRPr="002E373B" w:rsidRDefault="001F2C06" w:rsidP="00837450">
            <w:pPr>
              <w:jc w:val="center"/>
              <w:rPr>
                <w:rFonts w:ascii="Times New Roman" w:hAnsi="Times New Roman" w:cs="Times New Roman"/>
                <w:b/>
                <w:bCs/>
              </w:rPr>
            </w:pPr>
            <w:r w:rsidRPr="002E373B">
              <w:rPr>
                <w:rFonts w:ascii="Times New Roman" w:hAnsi="Times New Roman" w:cs="Times New Roman"/>
                <w:b/>
                <w:bCs/>
              </w:rPr>
              <w:t>+</w:t>
            </w:r>
          </w:p>
        </w:tc>
        <w:tc>
          <w:tcPr>
            <w:tcW w:w="2335" w:type="dxa"/>
          </w:tcPr>
          <w:p w14:paraId="724AB03B" w14:textId="77777777" w:rsidR="001F2C06" w:rsidRPr="002E373B" w:rsidRDefault="001F2C06" w:rsidP="00837450">
            <w:pPr>
              <w:rPr>
                <w:rFonts w:ascii="Times New Roman" w:hAnsi="Times New Roman" w:cs="Times New Roman"/>
              </w:rPr>
            </w:pPr>
          </w:p>
        </w:tc>
      </w:tr>
      <w:tr w:rsidR="001F2C06" w14:paraId="7CD440B8" w14:textId="77777777" w:rsidTr="00837450">
        <w:tc>
          <w:tcPr>
            <w:tcW w:w="2334" w:type="dxa"/>
            <w:vMerge w:val="restart"/>
            <w:shd w:val="clear" w:color="auto" w:fill="D9E2F3" w:themeFill="accent1" w:themeFillTint="33"/>
          </w:tcPr>
          <w:p w14:paraId="60FFC50C" w14:textId="77777777" w:rsidR="001F2C06" w:rsidRPr="00954ABE" w:rsidRDefault="001F2C06" w:rsidP="006A3C0E">
            <w:pPr>
              <w:ind w:firstLine="0"/>
              <w:rPr>
                <w:rFonts w:ascii="Times New Roman" w:hAnsi="Times New Roman" w:cs="Times New Roman"/>
                <w:b/>
                <w:bCs/>
              </w:rPr>
            </w:pPr>
            <w:r w:rsidRPr="00954ABE">
              <w:rPr>
                <w:rFonts w:ascii="Times New Roman" w:hAnsi="Times New Roman" w:cs="Times New Roman"/>
                <w:b/>
                <w:bCs/>
              </w:rPr>
              <w:t>Ограничение и повышение цен</w:t>
            </w:r>
          </w:p>
        </w:tc>
        <w:tc>
          <w:tcPr>
            <w:tcW w:w="2339" w:type="dxa"/>
          </w:tcPr>
          <w:p w14:paraId="4F373A9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Жесткая ценовая конкуренция на рынке</w:t>
            </w:r>
          </w:p>
        </w:tc>
        <w:tc>
          <w:tcPr>
            <w:tcW w:w="2331" w:type="dxa"/>
          </w:tcPr>
          <w:p w14:paraId="14CECB62" w14:textId="77777777" w:rsidR="001F2C06" w:rsidRPr="002E373B" w:rsidRDefault="001F2C06" w:rsidP="00190BAD">
            <w:pPr>
              <w:ind w:firstLine="0"/>
              <w:rPr>
                <w:rFonts w:ascii="Times New Roman" w:hAnsi="Times New Roman" w:cs="Times New Roman"/>
              </w:rPr>
            </w:pPr>
            <w:r w:rsidRPr="002E373B">
              <w:rPr>
                <w:rFonts w:ascii="Times New Roman" w:hAnsi="Times New Roman" w:cs="Times New Roman"/>
              </w:rPr>
              <w:t>Есть возможность к повышению цен только в рамках покрытия роста затрат</w:t>
            </w:r>
          </w:p>
        </w:tc>
        <w:tc>
          <w:tcPr>
            <w:tcW w:w="2335" w:type="dxa"/>
          </w:tcPr>
          <w:p w14:paraId="5C5D27FF" w14:textId="77777777" w:rsidR="001F2C06" w:rsidRPr="002E373B" w:rsidRDefault="001F2C06" w:rsidP="009B59A2">
            <w:pPr>
              <w:ind w:firstLine="0"/>
              <w:rPr>
                <w:rFonts w:ascii="Times New Roman" w:hAnsi="Times New Roman" w:cs="Times New Roman"/>
              </w:rPr>
            </w:pPr>
            <w:r w:rsidRPr="002E373B">
              <w:rPr>
                <w:rFonts w:ascii="Times New Roman" w:hAnsi="Times New Roman" w:cs="Times New Roman"/>
              </w:rPr>
              <w:t>Всегда есть возможность к повышению цены для покрытия роста затрат</w:t>
            </w:r>
          </w:p>
        </w:tc>
      </w:tr>
      <w:tr w:rsidR="001F2C06" w14:paraId="6AB03229" w14:textId="77777777" w:rsidTr="00837450">
        <w:tc>
          <w:tcPr>
            <w:tcW w:w="2334" w:type="dxa"/>
            <w:vMerge/>
            <w:shd w:val="clear" w:color="auto" w:fill="D9E2F3" w:themeFill="accent1" w:themeFillTint="33"/>
          </w:tcPr>
          <w:p w14:paraId="75C3BFF0" w14:textId="77777777" w:rsidR="001F2C06" w:rsidRPr="00954ABE" w:rsidRDefault="001F2C06" w:rsidP="00837450">
            <w:pPr>
              <w:rPr>
                <w:rFonts w:ascii="Times New Roman" w:hAnsi="Times New Roman" w:cs="Times New Roman"/>
                <w:b/>
                <w:bCs/>
              </w:rPr>
            </w:pPr>
          </w:p>
        </w:tc>
        <w:tc>
          <w:tcPr>
            <w:tcW w:w="2339" w:type="dxa"/>
          </w:tcPr>
          <w:p w14:paraId="71A74602" w14:textId="77777777" w:rsidR="001F2C06" w:rsidRPr="002E373B" w:rsidRDefault="001F2C06" w:rsidP="00837450">
            <w:pPr>
              <w:jc w:val="center"/>
              <w:rPr>
                <w:rFonts w:ascii="Times New Roman" w:hAnsi="Times New Roman" w:cs="Times New Roman"/>
              </w:rPr>
            </w:pPr>
          </w:p>
        </w:tc>
        <w:tc>
          <w:tcPr>
            <w:tcW w:w="2331" w:type="dxa"/>
          </w:tcPr>
          <w:p w14:paraId="3935A341" w14:textId="77777777" w:rsidR="001F2C06" w:rsidRPr="002E373B" w:rsidRDefault="001F2C06" w:rsidP="00837450">
            <w:pPr>
              <w:jc w:val="center"/>
              <w:rPr>
                <w:rFonts w:ascii="Times New Roman" w:hAnsi="Times New Roman" w:cs="Times New Roman"/>
              </w:rPr>
            </w:pPr>
          </w:p>
        </w:tc>
        <w:tc>
          <w:tcPr>
            <w:tcW w:w="2335" w:type="dxa"/>
          </w:tcPr>
          <w:p w14:paraId="59C4B713" w14:textId="77777777" w:rsidR="001F2C06" w:rsidRPr="002E373B" w:rsidRDefault="001F2C06" w:rsidP="00837450">
            <w:pPr>
              <w:jc w:val="center"/>
              <w:rPr>
                <w:rFonts w:ascii="Times New Roman" w:hAnsi="Times New Roman" w:cs="Times New Roman"/>
                <w:b/>
                <w:bCs/>
              </w:rPr>
            </w:pPr>
            <w:r w:rsidRPr="002E373B">
              <w:rPr>
                <w:rFonts w:ascii="Times New Roman" w:hAnsi="Times New Roman" w:cs="Times New Roman"/>
                <w:b/>
                <w:bCs/>
              </w:rPr>
              <w:t>+</w:t>
            </w:r>
          </w:p>
        </w:tc>
      </w:tr>
      <w:tr w:rsidR="001F2C06" w14:paraId="6D8B0C46" w14:textId="77777777" w:rsidTr="00837450">
        <w:tc>
          <w:tcPr>
            <w:tcW w:w="2334" w:type="dxa"/>
            <w:shd w:val="clear" w:color="auto" w:fill="D9E2F3" w:themeFill="accent1" w:themeFillTint="33"/>
          </w:tcPr>
          <w:p w14:paraId="04813C12" w14:textId="77777777" w:rsidR="001F2C06" w:rsidRPr="00954ABE" w:rsidRDefault="001F2C06" w:rsidP="00190BAD">
            <w:pPr>
              <w:ind w:firstLine="0"/>
              <w:rPr>
                <w:rFonts w:ascii="Times New Roman" w:hAnsi="Times New Roman" w:cs="Times New Roman"/>
                <w:b/>
                <w:bCs/>
              </w:rPr>
            </w:pPr>
            <w:r w:rsidRPr="00954ABE">
              <w:rPr>
                <w:rFonts w:ascii="Times New Roman" w:hAnsi="Times New Roman" w:cs="Times New Roman"/>
                <w:b/>
                <w:bCs/>
              </w:rPr>
              <w:t>Итоговый балл</w:t>
            </w:r>
          </w:p>
        </w:tc>
        <w:tc>
          <w:tcPr>
            <w:tcW w:w="7005" w:type="dxa"/>
            <w:gridSpan w:val="3"/>
          </w:tcPr>
          <w:p w14:paraId="6CEA249A" w14:textId="77777777" w:rsidR="001F2C06" w:rsidRPr="002E373B" w:rsidRDefault="001F2C06" w:rsidP="00837450">
            <w:pPr>
              <w:jc w:val="center"/>
              <w:rPr>
                <w:rFonts w:ascii="Times New Roman" w:hAnsi="Times New Roman" w:cs="Times New Roman"/>
                <w:b/>
                <w:bCs/>
              </w:rPr>
            </w:pPr>
            <w:r w:rsidRPr="002E373B">
              <w:rPr>
                <w:rFonts w:ascii="Times New Roman" w:hAnsi="Times New Roman" w:cs="Times New Roman"/>
                <w:b/>
                <w:bCs/>
              </w:rPr>
              <w:t>6</w:t>
            </w:r>
          </w:p>
        </w:tc>
      </w:tr>
      <w:tr w:rsidR="001F2C06" w14:paraId="33F972AD" w14:textId="77777777" w:rsidTr="00837450">
        <w:tc>
          <w:tcPr>
            <w:tcW w:w="2334" w:type="dxa"/>
            <w:shd w:val="clear" w:color="auto" w:fill="A8D08D" w:themeFill="accent6" w:themeFillTint="99"/>
          </w:tcPr>
          <w:p w14:paraId="0A62BBAA" w14:textId="77777777" w:rsidR="001F2C06" w:rsidRPr="002E373B" w:rsidRDefault="001F2C06" w:rsidP="00837450">
            <w:pPr>
              <w:jc w:val="center"/>
              <w:rPr>
                <w:rFonts w:ascii="Times New Roman" w:hAnsi="Times New Roman" w:cs="Times New Roman"/>
              </w:rPr>
            </w:pPr>
            <w:r w:rsidRPr="002E373B">
              <w:rPr>
                <w:rFonts w:ascii="Times New Roman" w:hAnsi="Times New Roman" w:cs="Times New Roman"/>
              </w:rPr>
              <w:t>4 балла</w:t>
            </w:r>
          </w:p>
        </w:tc>
        <w:tc>
          <w:tcPr>
            <w:tcW w:w="7005" w:type="dxa"/>
            <w:gridSpan w:val="3"/>
            <w:shd w:val="clear" w:color="auto" w:fill="A8D08D" w:themeFill="accent6" w:themeFillTint="99"/>
          </w:tcPr>
          <w:p w14:paraId="08C62155" w14:textId="77777777" w:rsidR="001F2C06" w:rsidRPr="002E373B" w:rsidRDefault="001F2C06" w:rsidP="00837450">
            <w:pPr>
              <w:jc w:val="center"/>
              <w:rPr>
                <w:rFonts w:ascii="Times New Roman" w:hAnsi="Times New Roman" w:cs="Times New Roman"/>
              </w:rPr>
            </w:pPr>
            <w:r w:rsidRPr="002E373B">
              <w:rPr>
                <w:rFonts w:ascii="Times New Roman" w:hAnsi="Times New Roman" w:cs="Times New Roman"/>
              </w:rPr>
              <w:t>Низкий уровень внутриотраслевой конкуренции</w:t>
            </w:r>
          </w:p>
        </w:tc>
      </w:tr>
      <w:tr w:rsidR="001F2C06" w14:paraId="07A6B4C7" w14:textId="77777777" w:rsidTr="00837450">
        <w:tc>
          <w:tcPr>
            <w:tcW w:w="2334" w:type="dxa"/>
            <w:shd w:val="clear" w:color="auto" w:fill="FFD966" w:themeFill="accent4" w:themeFillTint="99"/>
          </w:tcPr>
          <w:p w14:paraId="03B1248D" w14:textId="77777777" w:rsidR="001F2C06" w:rsidRPr="002E373B" w:rsidRDefault="001F2C06" w:rsidP="00837450">
            <w:pPr>
              <w:jc w:val="center"/>
              <w:rPr>
                <w:rFonts w:ascii="Times New Roman" w:hAnsi="Times New Roman" w:cs="Times New Roman"/>
              </w:rPr>
            </w:pPr>
            <w:r w:rsidRPr="002E373B">
              <w:rPr>
                <w:rFonts w:ascii="Times New Roman" w:hAnsi="Times New Roman" w:cs="Times New Roman"/>
              </w:rPr>
              <w:t>5-8 баллов</w:t>
            </w:r>
          </w:p>
        </w:tc>
        <w:tc>
          <w:tcPr>
            <w:tcW w:w="7005" w:type="dxa"/>
            <w:gridSpan w:val="3"/>
            <w:shd w:val="clear" w:color="auto" w:fill="FFD966" w:themeFill="accent4" w:themeFillTint="99"/>
          </w:tcPr>
          <w:p w14:paraId="3DD3F690" w14:textId="77777777" w:rsidR="001F2C06" w:rsidRPr="002E373B" w:rsidRDefault="001F2C06" w:rsidP="00837450">
            <w:pPr>
              <w:jc w:val="center"/>
              <w:rPr>
                <w:rFonts w:ascii="Times New Roman" w:hAnsi="Times New Roman" w:cs="Times New Roman"/>
              </w:rPr>
            </w:pPr>
            <w:r w:rsidRPr="002E373B">
              <w:rPr>
                <w:rFonts w:ascii="Times New Roman" w:hAnsi="Times New Roman" w:cs="Times New Roman"/>
              </w:rPr>
              <w:t>Средний уровень внутриотраслевой конкуренции</w:t>
            </w:r>
          </w:p>
        </w:tc>
      </w:tr>
      <w:tr w:rsidR="001F2C06" w14:paraId="5F10F119" w14:textId="77777777" w:rsidTr="00837450">
        <w:tc>
          <w:tcPr>
            <w:tcW w:w="2334" w:type="dxa"/>
            <w:shd w:val="clear" w:color="auto" w:fill="C00000"/>
          </w:tcPr>
          <w:p w14:paraId="2171EE31" w14:textId="77777777" w:rsidR="001F2C06" w:rsidRPr="002E373B" w:rsidRDefault="001F2C06" w:rsidP="00837450">
            <w:pPr>
              <w:jc w:val="center"/>
              <w:rPr>
                <w:rFonts w:ascii="Times New Roman" w:hAnsi="Times New Roman" w:cs="Times New Roman"/>
              </w:rPr>
            </w:pPr>
            <w:r w:rsidRPr="002E373B">
              <w:rPr>
                <w:rFonts w:ascii="Times New Roman" w:hAnsi="Times New Roman" w:cs="Times New Roman"/>
              </w:rPr>
              <w:t>9-12 баллов</w:t>
            </w:r>
          </w:p>
        </w:tc>
        <w:tc>
          <w:tcPr>
            <w:tcW w:w="7005" w:type="dxa"/>
            <w:gridSpan w:val="3"/>
            <w:shd w:val="clear" w:color="auto" w:fill="C00000"/>
          </w:tcPr>
          <w:p w14:paraId="2ACB949C" w14:textId="77777777" w:rsidR="001F2C06" w:rsidRPr="002E373B" w:rsidRDefault="001F2C06" w:rsidP="009B59A2">
            <w:pPr>
              <w:keepNext/>
              <w:jc w:val="center"/>
              <w:rPr>
                <w:rFonts w:ascii="Times New Roman" w:hAnsi="Times New Roman" w:cs="Times New Roman"/>
              </w:rPr>
            </w:pPr>
            <w:r w:rsidRPr="002E373B">
              <w:rPr>
                <w:rFonts w:ascii="Times New Roman" w:hAnsi="Times New Roman" w:cs="Times New Roman"/>
              </w:rPr>
              <w:t>Высокий уровень внутриотраслевой конкуренции</w:t>
            </w:r>
          </w:p>
        </w:tc>
      </w:tr>
    </w:tbl>
    <w:p w14:paraId="27FE306A" w14:textId="304A7038" w:rsidR="001F2C06" w:rsidRPr="00D66B39" w:rsidRDefault="009B59A2" w:rsidP="009B59A2">
      <w:pPr>
        <w:pStyle w:val="af7"/>
        <w:ind w:firstLine="0"/>
        <w:rPr>
          <w:rFonts w:ascii="Times New Roman" w:hAnsi="Times New Roman" w:cs="Times New Roman"/>
          <w:i w:val="0"/>
          <w:iCs w:val="0"/>
          <w:color w:val="0D0D0D" w:themeColor="text1" w:themeTint="F2"/>
          <w:sz w:val="20"/>
          <w:szCs w:val="20"/>
        </w:rPr>
      </w:pPr>
      <w:r w:rsidRPr="00D66B39">
        <w:rPr>
          <w:rFonts w:ascii="Times New Roman" w:hAnsi="Times New Roman" w:cs="Times New Roman"/>
          <w:i w:val="0"/>
          <w:iCs w:val="0"/>
          <w:color w:val="0D0D0D" w:themeColor="text1" w:themeTint="F2"/>
          <w:sz w:val="20"/>
          <w:szCs w:val="20"/>
        </w:rPr>
        <w:t xml:space="preserve">Источник: </w:t>
      </w:r>
      <w:proofErr w:type="gramStart"/>
      <w:r w:rsidR="00D66B39" w:rsidRPr="00D66B39">
        <w:rPr>
          <w:rFonts w:ascii="Times New Roman" w:hAnsi="Times New Roman" w:cs="Times New Roman"/>
          <w:i w:val="0"/>
          <w:iCs w:val="0"/>
          <w:color w:val="0D0D0D" w:themeColor="text1" w:themeTint="F2"/>
          <w:sz w:val="20"/>
          <w:szCs w:val="20"/>
        </w:rPr>
        <w:t>[</w:t>
      </w:r>
      <w:r w:rsidR="00340927">
        <w:rPr>
          <w:rFonts w:ascii="Times New Roman" w:hAnsi="Times New Roman" w:cs="Times New Roman"/>
          <w:i w:val="0"/>
          <w:iCs w:val="0"/>
          <w:color w:val="0D0D0D" w:themeColor="text1" w:themeTint="F2"/>
          <w:sz w:val="20"/>
          <w:szCs w:val="20"/>
        </w:rPr>
        <w:t>«</w:t>
      </w:r>
      <w:r w:rsidR="00D66B39" w:rsidRPr="00D66B39">
        <w:rPr>
          <w:rFonts w:ascii="Times New Roman" w:hAnsi="Times New Roman" w:cs="Times New Roman"/>
          <w:i w:val="0"/>
          <w:iCs w:val="0"/>
          <w:color w:val="0D0D0D" w:themeColor="text1" w:themeTint="F2"/>
          <w:sz w:val="20"/>
          <w:szCs w:val="20"/>
        </w:rPr>
        <w:t xml:space="preserve"> 5</w:t>
      </w:r>
      <w:proofErr w:type="gramEnd"/>
      <w:r w:rsidR="00D66B39" w:rsidRPr="00D66B39">
        <w:rPr>
          <w:rFonts w:ascii="Times New Roman" w:hAnsi="Times New Roman" w:cs="Times New Roman"/>
          <w:i w:val="0"/>
          <w:iCs w:val="0"/>
          <w:color w:val="0D0D0D" w:themeColor="text1" w:themeTint="F2"/>
          <w:sz w:val="20"/>
          <w:szCs w:val="20"/>
        </w:rPr>
        <w:t xml:space="preserve"> сил Портера: как эта модель анализа пригодится бизнесу</w:t>
      </w:r>
      <w:r w:rsidR="00340927">
        <w:rPr>
          <w:rFonts w:ascii="Times New Roman" w:hAnsi="Times New Roman" w:cs="Times New Roman"/>
          <w:i w:val="0"/>
          <w:iCs w:val="0"/>
          <w:color w:val="0D0D0D" w:themeColor="text1" w:themeTint="F2"/>
          <w:sz w:val="20"/>
          <w:szCs w:val="20"/>
        </w:rPr>
        <w:t>»</w:t>
      </w:r>
      <w:r w:rsidR="00D66B39">
        <w:rPr>
          <w:rFonts w:ascii="Times New Roman" w:hAnsi="Times New Roman" w:cs="Times New Roman"/>
          <w:i w:val="0"/>
          <w:iCs w:val="0"/>
          <w:color w:val="0D0D0D" w:themeColor="text1" w:themeTint="F2"/>
          <w:sz w:val="20"/>
          <w:szCs w:val="20"/>
        </w:rPr>
        <w:t xml:space="preserve">, </w:t>
      </w:r>
      <w:proofErr w:type="spellStart"/>
      <w:r w:rsidR="00D66B39">
        <w:rPr>
          <w:rFonts w:ascii="Times New Roman" w:hAnsi="Times New Roman" w:cs="Times New Roman"/>
          <w:i w:val="0"/>
          <w:iCs w:val="0"/>
          <w:color w:val="0D0D0D" w:themeColor="text1" w:themeTint="F2"/>
          <w:sz w:val="20"/>
          <w:szCs w:val="20"/>
        </w:rPr>
        <w:t>Н.Большаков</w:t>
      </w:r>
      <w:proofErr w:type="spellEnd"/>
      <w:r w:rsidR="00340927">
        <w:rPr>
          <w:rFonts w:ascii="Times New Roman" w:hAnsi="Times New Roman" w:cs="Times New Roman"/>
          <w:i w:val="0"/>
          <w:iCs w:val="0"/>
          <w:color w:val="0D0D0D" w:themeColor="text1" w:themeTint="F2"/>
          <w:sz w:val="20"/>
          <w:szCs w:val="20"/>
        </w:rPr>
        <w:t>, 2020</w:t>
      </w:r>
      <w:r w:rsidR="00D66B39" w:rsidRPr="00D66B39">
        <w:rPr>
          <w:rFonts w:ascii="Times New Roman" w:hAnsi="Times New Roman" w:cs="Times New Roman"/>
          <w:i w:val="0"/>
          <w:iCs w:val="0"/>
          <w:color w:val="0D0D0D" w:themeColor="text1" w:themeTint="F2"/>
          <w:sz w:val="20"/>
          <w:szCs w:val="20"/>
        </w:rPr>
        <w:t>]</w:t>
      </w:r>
    </w:p>
    <w:p w14:paraId="5D940E4D" w14:textId="26359900" w:rsidR="001F2C06" w:rsidRDefault="001F2C06" w:rsidP="001F2C06">
      <w:pPr>
        <w:ind w:firstLine="708"/>
        <w:rPr>
          <w:rFonts w:ascii="Times New Roman" w:hAnsi="Times New Roman" w:cs="Times New Roman"/>
        </w:rPr>
      </w:pPr>
      <w:r>
        <w:rPr>
          <w:rFonts w:ascii="Times New Roman" w:hAnsi="Times New Roman" w:cs="Times New Roman"/>
        </w:rPr>
        <w:t>Анализируя приведённую выше таблицу и количество баллов, полученных, исходя из ответов экспертов, можно сделать вывод, что в компании «</w:t>
      </w:r>
      <w:r>
        <w:rPr>
          <w:rFonts w:ascii="Times New Roman" w:hAnsi="Times New Roman" w:cs="Times New Roman"/>
          <w:lang w:val="en-US"/>
        </w:rPr>
        <w:t>LV</w:t>
      </w:r>
      <w:r w:rsidRPr="00E83CCE">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w:t>
      </w:r>
      <w:r w:rsidRPr="00E83CCE">
        <w:rPr>
          <w:rFonts w:ascii="Times New Roman" w:hAnsi="Times New Roman" w:cs="Times New Roman"/>
        </w:rPr>
        <w:t xml:space="preserve"> </w:t>
      </w:r>
      <w:r>
        <w:rPr>
          <w:rFonts w:ascii="Times New Roman" w:hAnsi="Times New Roman" w:cs="Times New Roman"/>
        </w:rPr>
        <w:t xml:space="preserve">выявлен средний уровень внутриотраслевой конкуренции. Несмотря на невысокий уровень конкуренции на рынке </w:t>
      </w:r>
      <w:r w:rsidR="00832899">
        <w:rPr>
          <w:rFonts w:ascii="Times New Roman" w:hAnsi="Times New Roman" w:cs="Times New Roman"/>
        </w:rPr>
        <w:t xml:space="preserve">поставщиков в сфере </w:t>
      </w:r>
      <w:r>
        <w:rPr>
          <w:rFonts w:ascii="Times New Roman" w:hAnsi="Times New Roman" w:cs="Times New Roman"/>
          <w:lang w:val="en-US"/>
        </w:rPr>
        <w:t>event</w:t>
      </w:r>
      <w:r w:rsidRPr="00E83CCE">
        <w:rPr>
          <w:rFonts w:ascii="Times New Roman" w:hAnsi="Times New Roman" w:cs="Times New Roman"/>
        </w:rPr>
        <w:t>-</w:t>
      </w:r>
      <w:r>
        <w:rPr>
          <w:rFonts w:ascii="Times New Roman" w:hAnsi="Times New Roman" w:cs="Times New Roman"/>
        </w:rPr>
        <w:t xml:space="preserve">услуг, стоит </w:t>
      </w:r>
      <w:r w:rsidR="00832899">
        <w:rPr>
          <w:rFonts w:ascii="Times New Roman" w:hAnsi="Times New Roman" w:cs="Times New Roman"/>
        </w:rPr>
        <w:t>подробнее</w:t>
      </w:r>
      <w:r>
        <w:rPr>
          <w:rFonts w:ascii="Times New Roman" w:hAnsi="Times New Roman" w:cs="Times New Roman"/>
        </w:rPr>
        <w:t xml:space="preserve"> рассмотреть силы поставщиков. Необходимо проанализировать, </w:t>
      </w:r>
      <w:r w:rsidRPr="008F5C35">
        <w:rPr>
          <w:rFonts w:ascii="Times New Roman" w:hAnsi="Times New Roman" w:cs="Times New Roman"/>
        </w:rPr>
        <w:t xml:space="preserve">насколько </w:t>
      </w:r>
      <w:r>
        <w:rPr>
          <w:rFonts w:ascii="Times New Roman" w:hAnsi="Times New Roman" w:cs="Times New Roman"/>
        </w:rPr>
        <w:t>данные контрагенты</w:t>
      </w:r>
      <w:r w:rsidRPr="008F5C35">
        <w:rPr>
          <w:rFonts w:ascii="Times New Roman" w:hAnsi="Times New Roman" w:cs="Times New Roman"/>
        </w:rPr>
        <w:t xml:space="preserve"> важны</w:t>
      </w:r>
      <w:r>
        <w:rPr>
          <w:rFonts w:ascii="Times New Roman" w:hAnsi="Times New Roman" w:cs="Times New Roman"/>
        </w:rPr>
        <w:t xml:space="preserve"> для конкретной компании, так как </w:t>
      </w:r>
      <w:r w:rsidRPr="008F5C35">
        <w:rPr>
          <w:rFonts w:ascii="Times New Roman" w:hAnsi="Times New Roman" w:cs="Times New Roman"/>
        </w:rPr>
        <w:t>поставщики</w:t>
      </w:r>
      <w:r>
        <w:rPr>
          <w:rFonts w:ascii="Times New Roman" w:hAnsi="Times New Roman" w:cs="Times New Roman"/>
        </w:rPr>
        <w:t xml:space="preserve"> являются</w:t>
      </w:r>
      <w:r w:rsidRPr="008F5C35">
        <w:rPr>
          <w:rFonts w:ascii="Times New Roman" w:hAnsi="Times New Roman" w:cs="Times New Roman"/>
        </w:rPr>
        <w:t xml:space="preserve"> объект</w:t>
      </w:r>
      <w:r>
        <w:rPr>
          <w:rFonts w:ascii="Times New Roman" w:hAnsi="Times New Roman" w:cs="Times New Roman"/>
        </w:rPr>
        <w:t xml:space="preserve">ом </w:t>
      </w:r>
      <w:r w:rsidRPr="008F5C35">
        <w:rPr>
          <w:rFonts w:ascii="Times New Roman" w:hAnsi="Times New Roman" w:cs="Times New Roman"/>
        </w:rPr>
        <w:t>исследовани</w:t>
      </w:r>
      <w:r>
        <w:rPr>
          <w:rFonts w:ascii="Times New Roman" w:hAnsi="Times New Roman" w:cs="Times New Roman"/>
        </w:rPr>
        <w:t xml:space="preserve">я. </w:t>
      </w:r>
    </w:p>
    <w:p w14:paraId="7E2B0F19" w14:textId="7C5B1C3E" w:rsidR="00EF1B81" w:rsidRDefault="001F2C06" w:rsidP="00EF1B81">
      <w:pPr>
        <w:ind w:firstLine="708"/>
        <w:rPr>
          <w:rFonts w:ascii="Times New Roman" w:hAnsi="Times New Roman" w:cs="Times New Roman"/>
        </w:rPr>
      </w:pPr>
      <w:r>
        <w:rPr>
          <w:rFonts w:ascii="Times New Roman" w:hAnsi="Times New Roman" w:cs="Times New Roman"/>
        </w:rPr>
        <w:t>Далее были оценены угрозы для бизнеса со стороны поставщиков с помощью таблицы</w:t>
      </w:r>
      <w:r w:rsidR="00D66B39">
        <w:rPr>
          <w:rFonts w:ascii="Times New Roman" w:hAnsi="Times New Roman" w:cs="Times New Roman"/>
        </w:rPr>
        <w:t xml:space="preserve"> </w:t>
      </w:r>
      <w:r w:rsidR="00B07EC4">
        <w:rPr>
          <w:rFonts w:ascii="Times New Roman" w:hAnsi="Times New Roman" w:cs="Times New Roman"/>
        </w:rPr>
        <w:t>3</w:t>
      </w:r>
      <w:r>
        <w:rPr>
          <w:rFonts w:ascii="Times New Roman" w:hAnsi="Times New Roman" w:cs="Times New Roman"/>
        </w:rPr>
        <w:t>:</w:t>
      </w:r>
    </w:p>
    <w:p w14:paraId="0B770002" w14:textId="41A1774A" w:rsidR="00D66B39" w:rsidRPr="00D66B39" w:rsidRDefault="00EF1B81" w:rsidP="00EF1B81">
      <w:pPr>
        <w:pStyle w:val="af7"/>
        <w:keepNext/>
        <w:jc w:val="right"/>
        <w:rPr>
          <w:rFonts w:ascii="Times New Roman" w:hAnsi="Times New Roman" w:cs="Times New Roman"/>
          <w:color w:val="0D0D0D" w:themeColor="text1" w:themeTint="F2"/>
        </w:rPr>
      </w:pPr>
      <w:r w:rsidRPr="00D66B39">
        <w:rPr>
          <w:rFonts w:ascii="Times New Roman" w:hAnsi="Times New Roman" w:cs="Times New Roman"/>
          <w:color w:val="0D0D0D" w:themeColor="text1" w:themeTint="F2"/>
        </w:rPr>
        <w:t xml:space="preserve">Таблица </w:t>
      </w:r>
      <w:r w:rsidR="00477E7A">
        <w:rPr>
          <w:rFonts w:ascii="Times New Roman" w:hAnsi="Times New Roman" w:cs="Times New Roman"/>
          <w:color w:val="0D0D0D" w:themeColor="text1" w:themeTint="F2"/>
        </w:rPr>
        <w:fldChar w:fldCharType="begin"/>
      </w:r>
      <w:r w:rsidR="00477E7A">
        <w:rPr>
          <w:rFonts w:ascii="Times New Roman" w:hAnsi="Times New Roman" w:cs="Times New Roman"/>
          <w:color w:val="0D0D0D" w:themeColor="text1" w:themeTint="F2"/>
        </w:rPr>
        <w:instrText xml:space="preserve"> SEQ Таблица \* ARABIC </w:instrText>
      </w:r>
      <w:r w:rsidR="00477E7A">
        <w:rPr>
          <w:rFonts w:ascii="Times New Roman" w:hAnsi="Times New Roman" w:cs="Times New Roman"/>
          <w:color w:val="0D0D0D" w:themeColor="text1" w:themeTint="F2"/>
        </w:rPr>
        <w:fldChar w:fldCharType="separate"/>
      </w:r>
      <w:r w:rsidR="00477E7A">
        <w:rPr>
          <w:rFonts w:ascii="Times New Roman" w:hAnsi="Times New Roman" w:cs="Times New Roman"/>
          <w:noProof/>
          <w:color w:val="0D0D0D" w:themeColor="text1" w:themeTint="F2"/>
        </w:rPr>
        <w:t>3</w:t>
      </w:r>
      <w:r w:rsidR="00477E7A">
        <w:rPr>
          <w:rFonts w:ascii="Times New Roman" w:hAnsi="Times New Roman" w:cs="Times New Roman"/>
          <w:color w:val="0D0D0D" w:themeColor="text1" w:themeTint="F2"/>
        </w:rPr>
        <w:fldChar w:fldCharType="end"/>
      </w:r>
      <w:r w:rsidRPr="00D66B39">
        <w:rPr>
          <w:rFonts w:ascii="Times New Roman" w:hAnsi="Times New Roman" w:cs="Times New Roman"/>
          <w:color w:val="0D0D0D" w:themeColor="text1" w:themeTint="F2"/>
        </w:rPr>
        <w:t xml:space="preserve"> </w:t>
      </w:r>
    </w:p>
    <w:p w14:paraId="1208E0AF" w14:textId="345712BF" w:rsidR="00EF1B81" w:rsidRPr="00D66B39" w:rsidRDefault="00EF1B81" w:rsidP="00D66B39">
      <w:pPr>
        <w:pStyle w:val="af7"/>
        <w:keepNext/>
        <w:jc w:val="center"/>
        <w:rPr>
          <w:rFonts w:ascii="Times New Roman" w:hAnsi="Times New Roman" w:cs="Times New Roman"/>
          <w:b/>
          <w:bCs/>
          <w:color w:val="0D0D0D" w:themeColor="text1" w:themeTint="F2"/>
          <w:sz w:val="20"/>
          <w:szCs w:val="20"/>
        </w:rPr>
      </w:pPr>
      <w:r w:rsidRPr="00D66B39">
        <w:rPr>
          <w:rFonts w:ascii="Times New Roman" w:hAnsi="Times New Roman" w:cs="Times New Roman"/>
          <w:b/>
          <w:bCs/>
          <w:color w:val="0D0D0D" w:themeColor="text1" w:themeTint="F2"/>
          <w:sz w:val="20"/>
          <w:szCs w:val="20"/>
        </w:rPr>
        <w:t>Оценка рыночной силы поставщиков звукового и светового оборудования в Санкт-Петербурге</w:t>
      </w:r>
    </w:p>
    <w:tbl>
      <w:tblPr>
        <w:tblStyle w:val="af0"/>
        <w:tblW w:w="0" w:type="auto"/>
        <w:tblLook w:val="04A0" w:firstRow="1" w:lastRow="0" w:firstColumn="1" w:lastColumn="0" w:noHBand="0" w:noVBand="1"/>
      </w:tblPr>
      <w:tblGrid>
        <w:gridCol w:w="3256"/>
        <w:gridCol w:w="2970"/>
        <w:gridCol w:w="3113"/>
      </w:tblGrid>
      <w:tr w:rsidR="001F2C06" w:rsidRPr="00436832" w14:paraId="25699211" w14:textId="77777777" w:rsidTr="008110FD">
        <w:trPr>
          <w:tblHeader/>
        </w:trPr>
        <w:tc>
          <w:tcPr>
            <w:tcW w:w="3256" w:type="dxa"/>
            <w:vMerge w:val="restart"/>
            <w:shd w:val="clear" w:color="auto" w:fill="D9E2F3" w:themeFill="accent1" w:themeFillTint="33"/>
          </w:tcPr>
          <w:p w14:paraId="4B043599"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Параметр оценки</w:t>
            </w:r>
          </w:p>
        </w:tc>
        <w:tc>
          <w:tcPr>
            <w:tcW w:w="2970" w:type="dxa"/>
            <w:shd w:val="clear" w:color="auto" w:fill="D9E2F3" w:themeFill="accent1" w:themeFillTint="33"/>
          </w:tcPr>
          <w:p w14:paraId="7B890007"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Оценка параметра</w:t>
            </w:r>
          </w:p>
        </w:tc>
        <w:tc>
          <w:tcPr>
            <w:tcW w:w="3113" w:type="dxa"/>
            <w:shd w:val="clear" w:color="auto" w:fill="D9E2F3" w:themeFill="accent1" w:themeFillTint="33"/>
          </w:tcPr>
          <w:p w14:paraId="51D2F764"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Оценка параметра</w:t>
            </w:r>
          </w:p>
        </w:tc>
      </w:tr>
      <w:tr w:rsidR="001F2C06" w:rsidRPr="00436832" w14:paraId="3756383B" w14:textId="77777777" w:rsidTr="008110FD">
        <w:trPr>
          <w:tblHeader/>
        </w:trPr>
        <w:tc>
          <w:tcPr>
            <w:tcW w:w="3256" w:type="dxa"/>
            <w:vMerge/>
            <w:shd w:val="clear" w:color="auto" w:fill="D9E2F3" w:themeFill="accent1" w:themeFillTint="33"/>
          </w:tcPr>
          <w:p w14:paraId="5E156EBD" w14:textId="77777777" w:rsidR="001F2C06" w:rsidRPr="00954ABE" w:rsidRDefault="001F2C06" w:rsidP="00837450">
            <w:pPr>
              <w:jc w:val="center"/>
              <w:rPr>
                <w:rFonts w:ascii="Times New Roman" w:hAnsi="Times New Roman" w:cs="Times New Roman"/>
                <w:b/>
                <w:bCs/>
              </w:rPr>
            </w:pPr>
          </w:p>
        </w:tc>
        <w:tc>
          <w:tcPr>
            <w:tcW w:w="2970" w:type="dxa"/>
            <w:shd w:val="clear" w:color="auto" w:fill="B4C6E7" w:themeFill="accent1" w:themeFillTint="66"/>
          </w:tcPr>
          <w:p w14:paraId="77463D52"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2</w:t>
            </w:r>
          </w:p>
        </w:tc>
        <w:tc>
          <w:tcPr>
            <w:tcW w:w="3113" w:type="dxa"/>
            <w:shd w:val="clear" w:color="auto" w:fill="B4C6E7" w:themeFill="accent1" w:themeFillTint="66"/>
          </w:tcPr>
          <w:p w14:paraId="5CAB6BDF" w14:textId="77777777" w:rsidR="001F2C06" w:rsidRPr="00954ABE" w:rsidRDefault="001F2C06" w:rsidP="00837450">
            <w:pPr>
              <w:jc w:val="center"/>
              <w:rPr>
                <w:rFonts w:ascii="Times New Roman" w:hAnsi="Times New Roman" w:cs="Times New Roman"/>
                <w:b/>
                <w:bCs/>
              </w:rPr>
            </w:pPr>
            <w:r w:rsidRPr="00954ABE">
              <w:rPr>
                <w:rFonts w:ascii="Times New Roman" w:hAnsi="Times New Roman" w:cs="Times New Roman"/>
                <w:b/>
                <w:bCs/>
              </w:rPr>
              <w:t>1</w:t>
            </w:r>
          </w:p>
        </w:tc>
      </w:tr>
      <w:tr w:rsidR="001F2C06" w:rsidRPr="00436832" w14:paraId="5939350B" w14:textId="77777777" w:rsidTr="00D66B39">
        <w:tc>
          <w:tcPr>
            <w:tcW w:w="3256" w:type="dxa"/>
            <w:vMerge w:val="restart"/>
            <w:shd w:val="clear" w:color="auto" w:fill="D9E2F3" w:themeFill="accent1" w:themeFillTint="33"/>
          </w:tcPr>
          <w:p w14:paraId="7FB42080" w14:textId="77777777" w:rsidR="00D66B39" w:rsidRDefault="00D66B39" w:rsidP="00D66B39">
            <w:pPr>
              <w:ind w:firstLine="0"/>
              <w:jc w:val="center"/>
              <w:rPr>
                <w:rFonts w:ascii="Times New Roman" w:hAnsi="Times New Roman" w:cs="Times New Roman"/>
                <w:b/>
                <w:bCs/>
              </w:rPr>
            </w:pPr>
          </w:p>
          <w:p w14:paraId="01B810B2" w14:textId="360BD9ED" w:rsidR="001F2C06" w:rsidRPr="00954ABE" w:rsidRDefault="001F2C06" w:rsidP="00D66B39">
            <w:pPr>
              <w:ind w:firstLine="0"/>
              <w:jc w:val="center"/>
              <w:rPr>
                <w:rFonts w:ascii="Times New Roman" w:hAnsi="Times New Roman" w:cs="Times New Roman"/>
                <w:b/>
                <w:bCs/>
              </w:rPr>
            </w:pPr>
            <w:r w:rsidRPr="00954ABE">
              <w:rPr>
                <w:rFonts w:ascii="Times New Roman" w:hAnsi="Times New Roman" w:cs="Times New Roman"/>
                <w:b/>
                <w:bCs/>
              </w:rPr>
              <w:t>Количество поставщиков</w:t>
            </w:r>
          </w:p>
        </w:tc>
        <w:tc>
          <w:tcPr>
            <w:tcW w:w="2970" w:type="dxa"/>
          </w:tcPr>
          <w:p w14:paraId="0D65274D"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Незначительное количество поставщиков или монополия</w:t>
            </w:r>
          </w:p>
        </w:tc>
        <w:tc>
          <w:tcPr>
            <w:tcW w:w="3113" w:type="dxa"/>
          </w:tcPr>
          <w:p w14:paraId="7CA17602"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Широкий выбор поставщиков</w:t>
            </w:r>
          </w:p>
        </w:tc>
      </w:tr>
      <w:tr w:rsidR="001F2C06" w:rsidRPr="00436832" w14:paraId="2270673A" w14:textId="77777777" w:rsidTr="00D66B39">
        <w:tc>
          <w:tcPr>
            <w:tcW w:w="3256" w:type="dxa"/>
            <w:vMerge/>
            <w:shd w:val="clear" w:color="auto" w:fill="D9E2F3" w:themeFill="accent1" w:themeFillTint="33"/>
          </w:tcPr>
          <w:p w14:paraId="02B4CCD4" w14:textId="77777777" w:rsidR="001F2C06" w:rsidRPr="00954ABE" w:rsidRDefault="001F2C06" w:rsidP="00D66B39">
            <w:pPr>
              <w:jc w:val="center"/>
              <w:rPr>
                <w:rFonts w:ascii="Times New Roman" w:hAnsi="Times New Roman" w:cs="Times New Roman"/>
                <w:b/>
                <w:bCs/>
              </w:rPr>
            </w:pPr>
          </w:p>
        </w:tc>
        <w:tc>
          <w:tcPr>
            <w:tcW w:w="2970" w:type="dxa"/>
          </w:tcPr>
          <w:p w14:paraId="6D228EB8" w14:textId="77777777" w:rsidR="001F2C06" w:rsidRPr="00436832" w:rsidRDefault="001F2C06" w:rsidP="00837450">
            <w:pPr>
              <w:jc w:val="center"/>
              <w:rPr>
                <w:rFonts w:ascii="Times New Roman" w:hAnsi="Times New Roman" w:cs="Times New Roman"/>
              </w:rPr>
            </w:pPr>
            <w:r>
              <w:rPr>
                <w:rFonts w:ascii="Times New Roman" w:hAnsi="Times New Roman" w:cs="Times New Roman"/>
              </w:rPr>
              <w:t>+</w:t>
            </w:r>
          </w:p>
        </w:tc>
        <w:tc>
          <w:tcPr>
            <w:tcW w:w="3113" w:type="dxa"/>
          </w:tcPr>
          <w:p w14:paraId="61CA2167" w14:textId="77777777" w:rsidR="001F2C06" w:rsidRPr="00436832" w:rsidRDefault="001F2C06" w:rsidP="00837450">
            <w:pPr>
              <w:jc w:val="center"/>
              <w:rPr>
                <w:rFonts w:ascii="Times New Roman" w:hAnsi="Times New Roman" w:cs="Times New Roman"/>
              </w:rPr>
            </w:pPr>
          </w:p>
        </w:tc>
      </w:tr>
      <w:tr w:rsidR="001F2C06" w:rsidRPr="00436832" w14:paraId="67F462F0" w14:textId="77777777" w:rsidTr="00D66B39">
        <w:tc>
          <w:tcPr>
            <w:tcW w:w="3256" w:type="dxa"/>
            <w:vMerge w:val="restart"/>
            <w:shd w:val="clear" w:color="auto" w:fill="D9E2F3" w:themeFill="accent1" w:themeFillTint="33"/>
          </w:tcPr>
          <w:p w14:paraId="4D34EABF" w14:textId="77777777" w:rsidR="001F2C06" w:rsidRPr="00954ABE" w:rsidRDefault="001F2C06" w:rsidP="00D66B39">
            <w:pPr>
              <w:ind w:firstLine="0"/>
              <w:jc w:val="center"/>
              <w:rPr>
                <w:rFonts w:ascii="Times New Roman" w:hAnsi="Times New Roman" w:cs="Times New Roman"/>
                <w:b/>
                <w:bCs/>
              </w:rPr>
            </w:pPr>
            <w:r w:rsidRPr="00954ABE">
              <w:rPr>
                <w:rFonts w:ascii="Times New Roman" w:hAnsi="Times New Roman" w:cs="Times New Roman"/>
                <w:b/>
                <w:bCs/>
              </w:rPr>
              <w:lastRenderedPageBreak/>
              <w:t>Ограниченность ресурсов поставщика</w:t>
            </w:r>
          </w:p>
        </w:tc>
        <w:tc>
          <w:tcPr>
            <w:tcW w:w="2970" w:type="dxa"/>
          </w:tcPr>
          <w:p w14:paraId="021E7097"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Ограниченность в объемах</w:t>
            </w:r>
          </w:p>
        </w:tc>
        <w:tc>
          <w:tcPr>
            <w:tcW w:w="3113" w:type="dxa"/>
          </w:tcPr>
          <w:p w14:paraId="64D2041B"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Неограниченность в объемах</w:t>
            </w:r>
          </w:p>
        </w:tc>
      </w:tr>
      <w:tr w:rsidR="001F2C06" w:rsidRPr="00436832" w14:paraId="110FC93B" w14:textId="77777777" w:rsidTr="00D66B39">
        <w:tc>
          <w:tcPr>
            <w:tcW w:w="3256" w:type="dxa"/>
            <w:vMerge/>
            <w:shd w:val="clear" w:color="auto" w:fill="D9E2F3" w:themeFill="accent1" w:themeFillTint="33"/>
          </w:tcPr>
          <w:p w14:paraId="25848DF2" w14:textId="77777777" w:rsidR="001F2C06" w:rsidRPr="00954ABE" w:rsidRDefault="001F2C06" w:rsidP="00837450">
            <w:pPr>
              <w:jc w:val="center"/>
              <w:rPr>
                <w:rFonts w:ascii="Times New Roman" w:hAnsi="Times New Roman" w:cs="Times New Roman"/>
                <w:b/>
                <w:bCs/>
              </w:rPr>
            </w:pPr>
          </w:p>
        </w:tc>
        <w:tc>
          <w:tcPr>
            <w:tcW w:w="2970" w:type="dxa"/>
          </w:tcPr>
          <w:p w14:paraId="694640F2" w14:textId="77777777" w:rsidR="001F2C06" w:rsidRPr="00436832" w:rsidRDefault="001F2C06" w:rsidP="00837450">
            <w:pPr>
              <w:jc w:val="center"/>
              <w:rPr>
                <w:rFonts w:ascii="Times New Roman" w:hAnsi="Times New Roman" w:cs="Times New Roman"/>
              </w:rPr>
            </w:pPr>
            <w:r>
              <w:rPr>
                <w:rFonts w:ascii="Times New Roman" w:hAnsi="Times New Roman" w:cs="Times New Roman"/>
              </w:rPr>
              <w:t>+</w:t>
            </w:r>
          </w:p>
        </w:tc>
        <w:tc>
          <w:tcPr>
            <w:tcW w:w="3113" w:type="dxa"/>
          </w:tcPr>
          <w:p w14:paraId="4736816B" w14:textId="77777777" w:rsidR="001F2C06" w:rsidRPr="00436832" w:rsidRDefault="001F2C06" w:rsidP="00837450">
            <w:pPr>
              <w:jc w:val="center"/>
              <w:rPr>
                <w:rFonts w:ascii="Times New Roman" w:hAnsi="Times New Roman" w:cs="Times New Roman"/>
              </w:rPr>
            </w:pPr>
          </w:p>
        </w:tc>
      </w:tr>
      <w:tr w:rsidR="001F2C06" w:rsidRPr="00436832" w14:paraId="52F9F4A2" w14:textId="77777777" w:rsidTr="00D66B39">
        <w:tc>
          <w:tcPr>
            <w:tcW w:w="3256" w:type="dxa"/>
            <w:vMerge w:val="restart"/>
            <w:shd w:val="clear" w:color="auto" w:fill="D9E2F3" w:themeFill="accent1" w:themeFillTint="33"/>
          </w:tcPr>
          <w:p w14:paraId="25A78A5E" w14:textId="77777777" w:rsidR="001F2C06" w:rsidRPr="00954ABE" w:rsidRDefault="001F2C06" w:rsidP="00837450">
            <w:pPr>
              <w:rPr>
                <w:rFonts w:ascii="Times New Roman" w:hAnsi="Times New Roman" w:cs="Times New Roman"/>
                <w:b/>
                <w:bCs/>
              </w:rPr>
            </w:pPr>
          </w:p>
          <w:p w14:paraId="2773F8E3" w14:textId="77777777" w:rsidR="001F2C06" w:rsidRPr="00954ABE" w:rsidRDefault="001F2C06" w:rsidP="00D66B39">
            <w:pPr>
              <w:ind w:firstLine="0"/>
              <w:jc w:val="center"/>
              <w:rPr>
                <w:rFonts w:ascii="Times New Roman" w:hAnsi="Times New Roman" w:cs="Times New Roman"/>
                <w:b/>
                <w:bCs/>
              </w:rPr>
            </w:pPr>
            <w:r w:rsidRPr="00954ABE">
              <w:rPr>
                <w:rFonts w:ascii="Times New Roman" w:hAnsi="Times New Roman" w:cs="Times New Roman"/>
                <w:b/>
                <w:bCs/>
              </w:rPr>
              <w:t>Издержки переключения</w:t>
            </w:r>
          </w:p>
          <w:p w14:paraId="271FF3E8" w14:textId="77777777" w:rsidR="001F2C06" w:rsidRPr="00954ABE" w:rsidRDefault="001F2C06" w:rsidP="00837450">
            <w:pPr>
              <w:jc w:val="center"/>
              <w:rPr>
                <w:rFonts w:ascii="Times New Roman" w:hAnsi="Times New Roman" w:cs="Times New Roman"/>
                <w:b/>
                <w:bCs/>
              </w:rPr>
            </w:pPr>
          </w:p>
        </w:tc>
        <w:tc>
          <w:tcPr>
            <w:tcW w:w="2970" w:type="dxa"/>
          </w:tcPr>
          <w:p w14:paraId="0FDCE426"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Высокие издержки к переключению на других поставщиков</w:t>
            </w:r>
          </w:p>
        </w:tc>
        <w:tc>
          <w:tcPr>
            <w:tcW w:w="3113" w:type="dxa"/>
          </w:tcPr>
          <w:p w14:paraId="2829499E"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Низкие издержки к переключению на других поставщиков</w:t>
            </w:r>
          </w:p>
        </w:tc>
      </w:tr>
      <w:tr w:rsidR="001F2C06" w:rsidRPr="00436832" w14:paraId="2F9BD644" w14:textId="77777777" w:rsidTr="00D66B39">
        <w:tc>
          <w:tcPr>
            <w:tcW w:w="3256" w:type="dxa"/>
            <w:vMerge/>
            <w:shd w:val="clear" w:color="auto" w:fill="D9E2F3" w:themeFill="accent1" w:themeFillTint="33"/>
          </w:tcPr>
          <w:p w14:paraId="5A2ADA92" w14:textId="77777777" w:rsidR="001F2C06" w:rsidRPr="00954ABE" w:rsidRDefault="001F2C06" w:rsidP="00837450">
            <w:pPr>
              <w:jc w:val="center"/>
              <w:rPr>
                <w:rFonts w:ascii="Times New Roman" w:hAnsi="Times New Roman" w:cs="Times New Roman"/>
                <w:b/>
                <w:bCs/>
              </w:rPr>
            </w:pPr>
          </w:p>
        </w:tc>
        <w:tc>
          <w:tcPr>
            <w:tcW w:w="2970" w:type="dxa"/>
          </w:tcPr>
          <w:p w14:paraId="390FE636" w14:textId="77777777" w:rsidR="001F2C06" w:rsidRPr="00436832" w:rsidRDefault="001F2C06" w:rsidP="00837450">
            <w:pPr>
              <w:jc w:val="center"/>
              <w:rPr>
                <w:rFonts w:ascii="Times New Roman" w:hAnsi="Times New Roman" w:cs="Times New Roman"/>
              </w:rPr>
            </w:pPr>
          </w:p>
        </w:tc>
        <w:tc>
          <w:tcPr>
            <w:tcW w:w="3113" w:type="dxa"/>
          </w:tcPr>
          <w:p w14:paraId="31FF70EC" w14:textId="77777777" w:rsidR="001F2C06" w:rsidRPr="001744AF" w:rsidRDefault="001F2C06" w:rsidP="00837450">
            <w:pPr>
              <w:jc w:val="center"/>
              <w:rPr>
                <w:rFonts w:ascii="Times New Roman" w:hAnsi="Times New Roman" w:cs="Times New Roman"/>
              </w:rPr>
            </w:pPr>
            <w:r>
              <w:rPr>
                <w:rFonts w:ascii="Times New Roman" w:hAnsi="Times New Roman" w:cs="Times New Roman"/>
              </w:rPr>
              <w:t>+</w:t>
            </w:r>
          </w:p>
        </w:tc>
      </w:tr>
      <w:tr w:rsidR="001F2C06" w:rsidRPr="00436832" w14:paraId="41862C8C" w14:textId="77777777" w:rsidTr="00D66B39">
        <w:tc>
          <w:tcPr>
            <w:tcW w:w="3256" w:type="dxa"/>
            <w:vMerge w:val="restart"/>
            <w:shd w:val="clear" w:color="auto" w:fill="D9E2F3" w:themeFill="accent1" w:themeFillTint="33"/>
          </w:tcPr>
          <w:p w14:paraId="0877C1F4" w14:textId="5A617FDC" w:rsidR="001F2C06" w:rsidRPr="00954ABE" w:rsidRDefault="001F2C06" w:rsidP="00D66B39">
            <w:pPr>
              <w:ind w:firstLine="0"/>
              <w:jc w:val="center"/>
              <w:rPr>
                <w:rFonts w:ascii="Times New Roman" w:hAnsi="Times New Roman" w:cs="Times New Roman"/>
                <w:b/>
                <w:bCs/>
              </w:rPr>
            </w:pPr>
            <w:r w:rsidRPr="00954ABE">
              <w:rPr>
                <w:rFonts w:ascii="Times New Roman" w:hAnsi="Times New Roman" w:cs="Times New Roman"/>
                <w:b/>
                <w:bCs/>
              </w:rPr>
              <w:t>Приоритетность</w:t>
            </w:r>
            <w:r w:rsidR="00D66B39">
              <w:rPr>
                <w:rFonts w:ascii="Times New Roman" w:hAnsi="Times New Roman" w:cs="Times New Roman"/>
                <w:b/>
                <w:bCs/>
              </w:rPr>
              <w:t xml:space="preserve"> </w:t>
            </w:r>
            <w:r w:rsidRPr="00954ABE">
              <w:rPr>
                <w:rFonts w:ascii="Times New Roman" w:hAnsi="Times New Roman" w:cs="Times New Roman"/>
                <w:b/>
                <w:bCs/>
              </w:rPr>
              <w:t>направления для поставщика</w:t>
            </w:r>
          </w:p>
        </w:tc>
        <w:tc>
          <w:tcPr>
            <w:tcW w:w="2970" w:type="dxa"/>
          </w:tcPr>
          <w:p w14:paraId="7558598C" w14:textId="77777777" w:rsidR="001F2C06" w:rsidRPr="00436832" w:rsidRDefault="001F2C06" w:rsidP="00D66B39">
            <w:pPr>
              <w:ind w:firstLine="0"/>
              <w:rPr>
                <w:rFonts w:ascii="Times New Roman" w:hAnsi="Times New Roman" w:cs="Times New Roman"/>
              </w:rPr>
            </w:pPr>
            <w:r>
              <w:rPr>
                <w:rFonts w:ascii="Times New Roman" w:hAnsi="Times New Roman" w:cs="Times New Roman"/>
              </w:rPr>
              <w:t>Низкая приоритетность отрасли для поставщика</w:t>
            </w:r>
          </w:p>
        </w:tc>
        <w:tc>
          <w:tcPr>
            <w:tcW w:w="3113" w:type="dxa"/>
          </w:tcPr>
          <w:p w14:paraId="59703AA2" w14:textId="3C4FD2AD" w:rsidR="001F2C06" w:rsidRPr="00436832" w:rsidRDefault="001F2C06" w:rsidP="00D66B39">
            <w:pPr>
              <w:ind w:firstLine="0"/>
              <w:rPr>
                <w:rFonts w:ascii="Times New Roman" w:hAnsi="Times New Roman" w:cs="Times New Roman"/>
              </w:rPr>
            </w:pPr>
            <w:r>
              <w:rPr>
                <w:rFonts w:ascii="Times New Roman" w:hAnsi="Times New Roman" w:cs="Times New Roman"/>
              </w:rPr>
              <w:t>Высокая приоритетность отрасли для поставщика</w:t>
            </w:r>
          </w:p>
        </w:tc>
      </w:tr>
      <w:tr w:rsidR="001F2C06" w:rsidRPr="00436832" w14:paraId="4463EBF2" w14:textId="77777777" w:rsidTr="00D66B39">
        <w:tc>
          <w:tcPr>
            <w:tcW w:w="3256" w:type="dxa"/>
            <w:vMerge/>
            <w:shd w:val="clear" w:color="auto" w:fill="D9E2F3" w:themeFill="accent1" w:themeFillTint="33"/>
          </w:tcPr>
          <w:p w14:paraId="5367CC94" w14:textId="77777777" w:rsidR="001F2C06" w:rsidRPr="00954ABE" w:rsidRDefault="001F2C06" w:rsidP="00837450">
            <w:pPr>
              <w:jc w:val="center"/>
              <w:rPr>
                <w:rFonts w:ascii="Times New Roman" w:hAnsi="Times New Roman" w:cs="Times New Roman"/>
                <w:b/>
                <w:bCs/>
              </w:rPr>
            </w:pPr>
          </w:p>
        </w:tc>
        <w:tc>
          <w:tcPr>
            <w:tcW w:w="2970" w:type="dxa"/>
          </w:tcPr>
          <w:p w14:paraId="50201BD0" w14:textId="77777777" w:rsidR="001F2C06" w:rsidRPr="00436832" w:rsidRDefault="001F2C06" w:rsidP="00837450">
            <w:pPr>
              <w:jc w:val="center"/>
              <w:rPr>
                <w:rFonts w:ascii="Times New Roman" w:hAnsi="Times New Roman" w:cs="Times New Roman"/>
              </w:rPr>
            </w:pPr>
            <w:r>
              <w:rPr>
                <w:rFonts w:ascii="Times New Roman" w:hAnsi="Times New Roman" w:cs="Times New Roman"/>
              </w:rPr>
              <w:t>+</w:t>
            </w:r>
          </w:p>
        </w:tc>
        <w:tc>
          <w:tcPr>
            <w:tcW w:w="3113" w:type="dxa"/>
          </w:tcPr>
          <w:p w14:paraId="7AD7D06D" w14:textId="77777777" w:rsidR="001F2C06" w:rsidRPr="00436832" w:rsidRDefault="001F2C06" w:rsidP="00837450">
            <w:pPr>
              <w:jc w:val="center"/>
              <w:rPr>
                <w:rFonts w:ascii="Times New Roman" w:hAnsi="Times New Roman" w:cs="Times New Roman"/>
              </w:rPr>
            </w:pPr>
          </w:p>
        </w:tc>
      </w:tr>
      <w:tr w:rsidR="001F2C06" w:rsidRPr="00436832" w14:paraId="3857FB1F" w14:textId="77777777" w:rsidTr="00D66B39">
        <w:tc>
          <w:tcPr>
            <w:tcW w:w="3256" w:type="dxa"/>
            <w:shd w:val="clear" w:color="auto" w:fill="D9E2F3" w:themeFill="accent1" w:themeFillTint="33"/>
          </w:tcPr>
          <w:p w14:paraId="485F709D" w14:textId="77777777" w:rsidR="001F2C06" w:rsidRPr="00954ABE" w:rsidRDefault="001F2C06" w:rsidP="00D66B39">
            <w:pPr>
              <w:rPr>
                <w:rFonts w:ascii="Times New Roman" w:hAnsi="Times New Roman" w:cs="Times New Roman"/>
                <w:b/>
                <w:bCs/>
              </w:rPr>
            </w:pPr>
            <w:r w:rsidRPr="00954ABE">
              <w:rPr>
                <w:rFonts w:ascii="Times New Roman" w:hAnsi="Times New Roman" w:cs="Times New Roman"/>
                <w:b/>
                <w:bCs/>
              </w:rPr>
              <w:t>Итоговый балл</w:t>
            </w:r>
          </w:p>
        </w:tc>
        <w:tc>
          <w:tcPr>
            <w:tcW w:w="6083" w:type="dxa"/>
            <w:gridSpan w:val="2"/>
          </w:tcPr>
          <w:p w14:paraId="10701EBD" w14:textId="77777777" w:rsidR="001F2C06" w:rsidRPr="001744AF" w:rsidRDefault="001F2C06" w:rsidP="00837450">
            <w:pPr>
              <w:jc w:val="center"/>
              <w:rPr>
                <w:rFonts w:ascii="Times New Roman" w:hAnsi="Times New Roman" w:cs="Times New Roman"/>
                <w:b/>
                <w:bCs/>
              </w:rPr>
            </w:pPr>
            <w:r w:rsidRPr="001744AF">
              <w:rPr>
                <w:rFonts w:ascii="Times New Roman" w:hAnsi="Times New Roman" w:cs="Times New Roman"/>
                <w:b/>
                <w:bCs/>
              </w:rPr>
              <w:t>7</w:t>
            </w:r>
          </w:p>
        </w:tc>
      </w:tr>
      <w:tr w:rsidR="001F2C06" w:rsidRPr="00436832" w14:paraId="78D7D8D5" w14:textId="77777777" w:rsidTr="00D66B39">
        <w:tc>
          <w:tcPr>
            <w:tcW w:w="3256" w:type="dxa"/>
            <w:shd w:val="clear" w:color="auto" w:fill="A8D08D" w:themeFill="accent6" w:themeFillTint="99"/>
          </w:tcPr>
          <w:p w14:paraId="2249B286" w14:textId="77777777" w:rsidR="001F2C06" w:rsidRPr="00436832" w:rsidRDefault="001F2C06" w:rsidP="00D66B39">
            <w:pPr>
              <w:rPr>
                <w:rFonts w:ascii="Times New Roman" w:hAnsi="Times New Roman" w:cs="Times New Roman"/>
              </w:rPr>
            </w:pPr>
            <w:r>
              <w:rPr>
                <w:rFonts w:ascii="Times New Roman" w:hAnsi="Times New Roman" w:cs="Times New Roman"/>
              </w:rPr>
              <w:t>4 балла</w:t>
            </w:r>
          </w:p>
        </w:tc>
        <w:tc>
          <w:tcPr>
            <w:tcW w:w="6083" w:type="dxa"/>
            <w:gridSpan w:val="2"/>
            <w:shd w:val="clear" w:color="auto" w:fill="A8D08D" w:themeFill="accent6" w:themeFillTint="99"/>
          </w:tcPr>
          <w:p w14:paraId="0052857E" w14:textId="77777777" w:rsidR="001F2C06" w:rsidRPr="00436832" w:rsidRDefault="001F2C06" w:rsidP="00837450">
            <w:pPr>
              <w:jc w:val="center"/>
              <w:rPr>
                <w:rFonts w:ascii="Times New Roman" w:hAnsi="Times New Roman" w:cs="Times New Roman"/>
              </w:rPr>
            </w:pPr>
            <w:r w:rsidRPr="002E373B">
              <w:rPr>
                <w:rFonts w:ascii="Times New Roman" w:hAnsi="Times New Roman" w:cs="Times New Roman"/>
              </w:rPr>
              <w:t>Низкий уровень</w:t>
            </w:r>
            <w:r>
              <w:rPr>
                <w:rFonts w:ascii="Times New Roman" w:hAnsi="Times New Roman" w:cs="Times New Roman"/>
              </w:rPr>
              <w:t xml:space="preserve"> влияния поставщиков</w:t>
            </w:r>
          </w:p>
        </w:tc>
      </w:tr>
      <w:tr w:rsidR="001F2C06" w:rsidRPr="00436832" w14:paraId="58D56D98" w14:textId="77777777" w:rsidTr="00D66B39">
        <w:tc>
          <w:tcPr>
            <w:tcW w:w="3256" w:type="dxa"/>
            <w:shd w:val="clear" w:color="auto" w:fill="FFD966" w:themeFill="accent4" w:themeFillTint="99"/>
          </w:tcPr>
          <w:p w14:paraId="0BA66E13" w14:textId="77777777" w:rsidR="001F2C06" w:rsidRPr="00436832" w:rsidRDefault="001F2C06" w:rsidP="00D66B39">
            <w:pPr>
              <w:rPr>
                <w:rFonts w:ascii="Times New Roman" w:hAnsi="Times New Roman" w:cs="Times New Roman"/>
              </w:rPr>
            </w:pPr>
            <w:r>
              <w:rPr>
                <w:rFonts w:ascii="Times New Roman" w:hAnsi="Times New Roman" w:cs="Times New Roman"/>
              </w:rPr>
              <w:t>5-6 баллов</w:t>
            </w:r>
          </w:p>
        </w:tc>
        <w:tc>
          <w:tcPr>
            <w:tcW w:w="6083" w:type="dxa"/>
            <w:gridSpan w:val="2"/>
            <w:shd w:val="clear" w:color="auto" w:fill="FFD966" w:themeFill="accent4" w:themeFillTint="99"/>
          </w:tcPr>
          <w:p w14:paraId="0AD99929" w14:textId="77777777" w:rsidR="001F2C06" w:rsidRPr="00436832" w:rsidRDefault="001F2C06" w:rsidP="00837450">
            <w:pPr>
              <w:jc w:val="center"/>
              <w:rPr>
                <w:rFonts w:ascii="Times New Roman" w:hAnsi="Times New Roman" w:cs="Times New Roman"/>
              </w:rPr>
            </w:pPr>
            <w:r>
              <w:rPr>
                <w:rFonts w:ascii="Times New Roman" w:hAnsi="Times New Roman" w:cs="Times New Roman"/>
              </w:rPr>
              <w:t>Средний уровень влияния поставщиков</w:t>
            </w:r>
          </w:p>
        </w:tc>
      </w:tr>
      <w:tr w:rsidR="001F2C06" w:rsidRPr="00436832" w14:paraId="72FC8710" w14:textId="77777777" w:rsidTr="00D66B39">
        <w:tc>
          <w:tcPr>
            <w:tcW w:w="3256" w:type="dxa"/>
            <w:shd w:val="clear" w:color="auto" w:fill="C00000"/>
          </w:tcPr>
          <w:p w14:paraId="0EDA46CD" w14:textId="77777777" w:rsidR="001F2C06" w:rsidRPr="00436832" w:rsidRDefault="001F2C06" w:rsidP="00D66B39">
            <w:pPr>
              <w:rPr>
                <w:rFonts w:ascii="Times New Roman" w:hAnsi="Times New Roman" w:cs="Times New Roman"/>
              </w:rPr>
            </w:pPr>
            <w:r w:rsidRPr="00954ABE">
              <w:rPr>
                <w:rFonts w:ascii="Times New Roman" w:hAnsi="Times New Roman" w:cs="Times New Roman"/>
                <w:color w:val="FFFFFF" w:themeColor="background1"/>
              </w:rPr>
              <w:t>7-8 баллов</w:t>
            </w:r>
          </w:p>
        </w:tc>
        <w:tc>
          <w:tcPr>
            <w:tcW w:w="6083" w:type="dxa"/>
            <w:gridSpan w:val="2"/>
            <w:shd w:val="clear" w:color="auto" w:fill="C00000"/>
          </w:tcPr>
          <w:p w14:paraId="66DACD22" w14:textId="77777777" w:rsidR="001F2C06" w:rsidRPr="00436832" w:rsidRDefault="001F2C06" w:rsidP="00D66B39">
            <w:pPr>
              <w:keepNext/>
              <w:jc w:val="center"/>
              <w:rPr>
                <w:rFonts w:ascii="Times New Roman" w:hAnsi="Times New Roman" w:cs="Times New Roman"/>
              </w:rPr>
            </w:pPr>
            <w:r>
              <w:rPr>
                <w:rFonts w:ascii="Times New Roman" w:hAnsi="Times New Roman" w:cs="Times New Roman"/>
              </w:rPr>
              <w:t>Высокий уровень влияния поставщиков</w:t>
            </w:r>
          </w:p>
        </w:tc>
      </w:tr>
    </w:tbl>
    <w:p w14:paraId="5CD6585D" w14:textId="7FD4E4CC" w:rsidR="001F2C06" w:rsidRPr="00D66B39" w:rsidRDefault="00D66B39" w:rsidP="00D66B39">
      <w:pPr>
        <w:pStyle w:val="af7"/>
        <w:ind w:firstLine="0"/>
        <w:rPr>
          <w:rFonts w:ascii="Times New Roman" w:hAnsi="Times New Roman" w:cs="Times New Roman"/>
          <w:i w:val="0"/>
          <w:iCs w:val="0"/>
          <w:color w:val="0D0D0D" w:themeColor="text1" w:themeTint="F2"/>
          <w:sz w:val="20"/>
          <w:szCs w:val="20"/>
        </w:rPr>
      </w:pPr>
      <w:r w:rsidRPr="00D66B39">
        <w:rPr>
          <w:rFonts w:ascii="Times New Roman" w:hAnsi="Times New Roman" w:cs="Times New Roman"/>
          <w:i w:val="0"/>
          <w:iCs w:val="0"/>
          <w:color w:val="0D0D0D" w:themeColor="text1" w:themeTint="F2"/>
          <w:sz w:val="20"/>
          <w:szCs w:val="20"/>
        </w:rPr>
        <w:t xml:space="preserve">Источник: </w:t>
      </w:r>
      <w:proofErr w:type="gramStart"/>
      <w:r w:rsidRPr="00D66B39">
        <w:rPr>
          <w:rFonts w:ascii="Times New Roman" w:hAnsi="Times New Roman" w:cs="Times New Roman"/>
          <w:i w:val="0"/>
          <w:iCs w:val="0"/>
          <w:color w:val="0D0D0D" w:themeColor="text1" w:themeTint="F2"/>
          <w:sz w:val="20"/>
          <w:szCs w:val="20"/>
        </w:rPr>
        <w:t>[ 5</w:t>
      </w:r>
      <w:proofErr w:type="gramEnd"/>
      <w:r w:rsidRPr="00D66B39">
        <w:rPr>
          <w:rFonts w:ascii="Times New Roman" w:hAnsi="Times New Roman" w:cs="Times New Roman"/>
          <w:i w:val="0"/>
          <w:iCs w:val="0"/>
          <w:color w:val="0D0D0D" w:themeColor="text1" w:themeTint="F2"/>
          <w:sz w:val="20"/>
          <w:szCs w:val="20"/>
        </w:rPr>
        <w:t xml:space="preserve"> сил Портера: как эта модель анализа пригодится бизнесу</w:t>
      </w:r>
      <w:r>
        <w:rPr>
          <w:rFonts w:ascii="Times New Roman" w:hAnsi="Times New Roman" w:cs="Times New Roman"/>
          <w:i w:val="0"/>
          <w:iCs w:val="0"/>
          <w:color w:val="0D0D0D" w:themeColor="text1" w:themeTint="F2"/>
          <w:sz w:val="20"/>
          <w:szCs w:val="20"/>
        </w:rPr>
        <w:t xml:space="preserve">, 2020, </w:t>
      </w:r>
      <w:proofErr w:type="spellStart"/>
      <w:r>
        <w:rPr>
          <w:rFonts w:ascii="Times New Roman" w:hAnsi="Times New Roman" w:cs="Times New Roman"/>
          <w:i w:val="0"/>
          <w:iCs w:val="0"/>
          <w:color w:val="0D0D0D" w:themeColor="text1" w:themeTint="F2"/>
          <w:sz w:val="20"/>
          <w:szCs w:val="20"/>
        </w:rPr>
        <w:t>Н.Большаков</w:t>
      </w:r>
      <w:proofErr w:type="spellEnd"/>
      <w:r w:rsidRPr="00D66B39">
        <w:rPr>
          <w:rFonts w:ascii="Times New Roman" w:hAnsi="Times New Roman" w:cs="Times New Roman"/>
          <w:i w:val="0"/>
          <w:iCs w:val="0"/>
          <w:color w:val="0D0D0D" w:themeColor="text1" w:themeTint="F2"/>
          <w:sz w:val="20"/>
          <w:szCs w:val="20"/>
        </w:rPr>
        <w:t>]</w:t>
      </w:r>
    </w:p>
    <w:p w14:paraId="2608C2D3" w14:textId="77777777" w:rsidR="001F2C06" w:rsidRPr="00A85729" w:rsidRDefault="001F2C06" w:rsidP="001F2C06">
      <w:pPr>
        <w:ind w:firstLine="708"/>
        <w:rPr>
          <w:rFonts w:ascii="Times New Roman" w:hAnsi="Times New Roman" w:cs="Times New Roman"/>
          <w:szCs w:val="24"/>
        </w:rPr>
      </w:pPr>
      <w:r w:rsidRPr="00A85729">
        <w:rPr>
          <w:rFonts w:ascii="Times New Roman" w:hAnsi="Times New Roman" w:cs="Times New Roman"/>
          <w:szCs w:val="24"/>
        </w:rPr>
        <w:t>Исходя из анализа, проведенного экспертом от компании «</w:t>
      </w:r>
      <w:r w:rsidRPr="00A85729">
        <w:rPr>
          <w:rFonts w:ascii="Times New Roman" w:hAnsi="Times New Roman" w:cs="Times New Roman"/>
          <w:szCs w:val="24"/>
          <w:lang w:val="en-US"/>
        </w:rPr>
        <w:t>LV</w:t>
      </w:r>
      <w:r w:rsidRPr="00A85729">
        <w:rPr>
          <w:rFonts w:ascii="Times New Roman" w:hAnsi="Times New Roman" w:cs="Times New Roman"/>
          <w:szCs w:val="24"/>
        </w:rPr>
        <w:t xml:space="preserve"> </w:t>
      </w:r>
      <w:r w:rsidRPr="00A85729">
        <w:rPr>
          <w:rFonts w:ascii="Times New Roman" w:hAnsi="Times New Roman" w:cs="Times New Roman"/>
          <w:szCs w:val="24"/>
          <w:lang w:val="en-US"/>
        </w:rPr>
        <w:t>Party</w:t>
      </w:r>
      <w:r w:rsidRPr="00A85729">
        <w:rPr>
          <w:rFonts w:ascii="Times New Roman" w:hAnsi="Times New Roman" w:cs="Times New Roman"/>
          <w:szCs w:val="24"/>
        </w:rPr>
        <w:t xml:space="preserve">», можно понять, что уровень влияния поставщиков высокий. В ходе исследования были выявлены следующие характеристики роли поставщика в сфере развлекательных услуг: </w:t>
      </w:r>
    </w:p>
    <w:p w14:paraId="3926E6BA" w14:textId="1CD3A39D" w:rsidR="001F2C06" w:rsidRPr="00A85729" w:rsidRDefault="001F2C06" w:rsidP="000E5085">
      <w:pPr>
        <w:pStyle w:val="a7"/>
        <w:numPr>
          <w:ilvl w:val="0"/>
          <w:numId w:val="8"/>
        </w:numPr>
        <w:jc w:val="left"/>
        <w:rPr>
          <w:rFonts w:ascii="Times New Roman" w:hAnsi="Times New Roman" w:cs="Times New Roman"/>
          <w:szCs w:val="24"/>
        </w:rPr>
      </w:pPr>
      <w:r w:rsidRPr="00A85729">
        <w:rPr>
          <w:rFonts w:ascii="Times New Roman" w:hAnsi="Times New Roman" w:cs="Times New Roman"/>
          <w:szCs w:val="24"/>
        </w:rPr>
        <w:t xml:space="preserve">На рынке ограниченное количество </w:t>
      </w:r>
      <w:r w:rsidR="00EF1B81">
        <w:rPr>
          <w:rFonts w:ascii="Times New Roman" w:hAnsi="Times New Roman" w:cs="Times New Roman"/>
          <w:szCs w:val="24"/>
        </w:rPr>
        <w:t>подходящих</w:t>
      </w:r>
      <w:r w:rsidRPr="00A85729">
        <w:rPr>
          <w:rFonts w:ascii="Times New Roman" w:hAnsi="Times New Roman" w:cs="Times New Roman"/>
          <w:szCs w:val="24"/>
        </w:rPr>
        <w:t xml:space="preserve"> поставщиков, которые бы </w:t>
      </w:r>
      <w:r w:rsidR="00EF1B81">
        <w:rPr>
          <w:rFonts w:ascii="Times New Roman" w:hAnsi="Times New Roman" w:cs="Times New Roman"/>
          <w:szCs w:val="24"/>
        </w:rPr>
        <w:t>удовлетворяли потребности компании</w:t>
      </w:r>
      <w:r w:rsidRPr="00A85729">
        <w:rPr>
          <w:rFonts w:ascii="Times New Roman" w:hAnsi="Times New Roman" w:cs="Times New Roman"/>
          <w:szCs w:val="24"/>
        </w:rPr>
        <w:t xml:space="preserve"> по уровню гибкости, соотношению цены и качества, по оперативности и профессионализму.</w:t>
      </w:r>
    </w:p>
    <w:p w14:paraId="246E51C0" w14:textId="77777777" w:rsidR="001F2C06" w:rsidRPr="00A85729" w:rsidRDefault="001F2C06" w:rsidP="000E5085">
      <w:pPr>
        <w:pStyle w:val="a7"/>
        <w:numPr>
          <w:ilvl w:val="0"/>
          <w:numId w:val="8"/>
        </w:numPr>
        <w:jc w:val="left"/>
        <w:rPr>
          <w:rFonts w:ascii="Times New Roman" w:hAnsi="Times New Roman" w:cs="Times New Roman"/>
          <w:szCs w:val="24"/>
        </w:rPr>
      </w:pPr>
      <w:r w:rsidRPr="00A85729">
        <w:rPr>
          <w:rFonts w:ascii="Times New Roman" w:hAnsi="Times New Roman" w:cs="Times New Roman"/>
          <w:szCs w:val="24"/>
        </w:rPr>
        <w:t>Объемы ресурсов поставщиков имеют чёткие ограничения. За счёт того, что выбор подрядчиков на рынке не велик, большинство клиентов обращаются к одним и тем же поставщикам, запасы которых постоянно опустошаются различными проектами по организации мероприятий.</w:t>
      </w:r>
    </w:p>
    <w:p w14:paraId="374306F8" w14:textId="77777777" w:rsidR="001F2C06" w:rsidRPr="00A85729" w:rsidRDefault="001F2C06" w:rsidP="000E5085">
      <w:pPr>
        <w:pStyle w:val="a7"/>
        <w:numPr>
          <w:ilvl w:val="0"/>
          <w:numId w:val="8"/>
        </w:numPr>
        <w:jc w:val="left"/>
        <w:rPr>
          <w:rFonts w:ascii="Times New Roman" w:hAnsi="Times New Roman" w:cs="Times New Roman"/>
          <w:szCs w:val="24"/>
        </w:rPr>
      </w:pPr>
      <w:r w:rsidRPr="00A85729">
        <w:rPr>
          <w:rFonts w:ascii="Times New Roman" w:hAnsi="Times New Roman" w:cs="Times New Roman"/>
          <w:szCs w:val="24"/>
        </w:rPr>
        <w:t>Издержки переключения на других подрядчиков не велики для компании «</w:t>
      </w:r>
      <w:r w:rsidRPr="00A85729">
        <w:rPr>
          <w:rFonts w:ascii="Times New Roman" w:hAnsi="Times New Roman" w:cs="Times New Roman"/>
          <w:szCs w:val="24"/>
          <w:lang w:val="en-US"/>
        </w:rPr>
        <w:t>LV</w:t>
      </w:r>
      <w:r w:rsidRPr="00A85729">
        <w:rPr>
          <w:rFonts w:ascii="Times New Roman" w:hAnsi="Times New Roman" w:cs="Times New Roman"/>
          <w:szCs w:val="24"/>
        </w:rPr>
        <w:t xml:space="preserve"> </w:t>
      </w:r>
      <w:r w:rsidRPr="00A85729">
        <w:rPr>
          <w:rFonts w:ascii="Times New Roman" w:hAnsi="Times New Roman" w:cs="Times New Roman"/>
          <w:szCs w:val="24"/>
          <w:lang w:val="en-US"/>
        </w:rPr>
        <w:t>Party</w:t>
      </w:r>
      <w:r w:rsidRPr="00A85729">
        <w:rPr>
          <w:rFonts w:ascii="Times New Roman" w:hAnsi="Times New Roman" w:cs="Times New Roman"/>
          <w:szCs w:val="24"/>
        </w:rPr>
        <w:t>». Это связано с тем, что мероприятия проходят только раз в месяц, а значит у проекта нет постоянных затрат на аренду оборудования. В то же время, долгосрочные отношения с поставщиком позволяют получить выгодную скидку и при переходе на другого контрагента изначально придется оплачивать услуги в полном размере. С другой стороны, поставщики оборудования всегда настроены на долгосрочное взаимодействие, поэтому большинство компаний довольно быстро сможет предложить высокую скидку.</w:t>
      </w:r>
    </w:p>
    <w:p w14:paraId="216F383B" w14:textId="614C2FC8" w:rsidR="001F2C06" w:rsidRPr="00A85729" w:rsidRDefault="001F2C06" w:rsidP="000E5085">
      <w:pPr>
        <w:pStyle w:val="a7"/>
        <w:numPr>
          <w:ilvl w:val="0"/>
          <w:numId w:val="8"/>
        </w:numPr>
        <w:jc w:val="left"/>
        <w:rPr>
          <w:rFonts w:ascii="Times New Roman" w:hAnsi="Times New Roman" w:cs="Times New Roman"/>
          <w:szCs w:val="24"/>
        </w:rPr>
      </w:pPr>
      <w:r w:rsidRPr="00A85729">
        <w:rPr>
          <w:rFonts w:ascii="Times New Roman" w:hAnsi="Times New Roman" w:cs="Times New Roman"/>
          <w:szCs w:val="24"/>
        </w:rPr>
        <w:t>Для поставщиков звукового и светового оборудования вечеринки имеют скорее</w:t>
      </w:r>
      <w:r w:rsidR="00544B77">
        <w:rPr>
          <w:rFonts w:ascii="Times New Roman" w:hAnsi="Times New Roman" w:cs="Times New Roman"/>
          <w:szCs w:val="24"/>
        </w:rPr>
        <w:t xml:space="preserve"> </w:t>
      </w:r>
      <w:r w:rsidRPr="00A85729">
        <w:rPr>
          <w:rFonts w:ascii="Times New Roman" w:hAnsi="Times New Roman" w:cs="Times New Roman"/>
          <w:szCs w:val="24"/>
        </w:rPr>
        <w:t xml:space="preserve">низкую приоритетность, так как основная их деятельность– это помощь в </w:t>
      </w:r>
      <w:r w:rsidRPr="00A85729">
        <w:rPr>
          <w:rFonts w:ascii="Times New Roman" w:hAnsi="Times New Roman" w:cs="Times New Roman"/>
          <w:szCs w:val="24"/>
        </w:rPr>
        <w:lastRenderedPageBreak/>
        <w:t>организации крупных мероприятий с крупными регулярными заказами, в то время как «</w:t>
      </w:r>
      <w:r w:rsidRPr="00A85729">
        <w:rPr>
          <w:rFonts w:ascii="Times New Roman" w:hAnsi="Times New Roman" w:cs="Times New Roman"/>
          <w:szCs w:val="24"/>
          <w:lang w:val="en-US"/>
        </w:rPr>
        <w:t>LV</w:t>
      </w:r>
      <w:r w:rsidRPr="00A85729">
        <w:rPr>
          <w:rFonts w:ascii="Times New Roman" w:hAnsi="Times New Roman" w:cs="Times New Roman"/>
          <w:szCs w:val="24"/>
        </w:rPr>
        <w:t xml:space="preserve"> </w:t>
      </w:r>
      <w:r w:rsidRPr="00A85729">
        <w:rPr>
          <w:rFonts w:ascii="Times New Roman" w:hAnsi="Times New Roman" w:cs="Times New Roman"/>
          <w:szCs w:val="24"/>
          <w:lang w:val="en-US"/>
        </w:rPr>
        <w:t>Party</w:t>
      </w:r>
      <w:r w:rsidRPr="00A85729">
        <w:rPr>
          <w:rFonts w:ascii="Times New Roman" w:hAnsi="Times New Roman" w:cs="Times New Roman"/>
          <w:szCs w:val="24"/>
        </w:rPr>
        <w:t>» иногда проводит мероприятия даже реже, чем раз в месяц и не может гарантировать постоянство.</w:t>
      </w:r>
    </w:p>
    <w:p w14:paraId="42CCE4A2" w14:textId="77777777" w:rsidR="001F2C06" w:rsidRPr="00A85729" w:rsidRDefault="001F2C06" w:rsidP="001F2C06">
      <w:pPr>
        <w:ind w:firstLine="708"/>
        <w:rPr>
          <w:rFonts w:ascii="Times New Roman" w:hAnsi="Times New Roman" w:cs="Times New Roman"/>
          <w:szCs w:val="24"/>
        </w:rPr>
      </w:pPr>
      <w:r w:rsidRPr="00A85729">
        <w:rPr>
          <w:rFonts w:ascii="Times New Roman" w:hAnsi="Times New Roman" w:cs="Times New Roman"/>
          <w:szCs w:val="24"/>
        </w:rPr>
        <w:t>Для более подробного анализа рыночной власти поставщиков эксперт от компании дал ответы на следующие вопросы:</w:t>
      </w:r>
    </w:p>
    <w:p w14:paraId="496BF357" w14:textId="77777777" w:rsidR="001F2C06" w:rsidRPr="00A85729" w:rsidRDefault="001F2C06" w:rsidP="000E5085">
      <w:pPr>
        <w:pStyle w:val="a7"/>
        <w:numPr>
          <w:ilvl w:val="0"/>
          <w:numId w:val="9"/>
        </w:numPr>
        <w:jc w:val="left"/>
        <w:rPr>
          <w:rFonts w:ascii="Times New Roman" w:hAnsi="Times New Roman" w:cs="Times New Roman"/>
          <w:szCs w:val="24"/>
        </w:rPr>
      </w:pPr>
      <w:r w:rsidRPr="00A85729">
        <w:rPr>
          <w:rFonts w:ascii="Times New Roman" w:hAnsi="Times New Roman" w:cs="Times New Roman"/>
          <w:szCs w:val="24"/>
        </w:rPr>
        <w:t>Много ли клиентов у поставщиков и есть ли конкуренция между ними за контрагента?</w:t>
      </w:r>
    </w:p>
    <w:p w14:paraId="4D633E4D" w14:textId="77777777" w:rsidR="001F2C06" w:rsidRPr="00A85729" w:rsidRDefault="001F2C06" w:rsidP="001F2C06">
      <w:pPr>
        <w:rPr>
          <w:rFonts w:ascii="Times New Roman" w:hAnsi="Times New Roman" w:cs="Times New Roman"/>
          <w:szCs w:val="24"/>
        </w:rPr>
      </w:pPr>
      <w:r w:rsidRPr="00A85729">
        <w:rPr>
          <w:rFonts w:ascii="Times New Roman" w:hAnsi="Times New Roman" w:cs="Times New Roman"/>
          <w:szCs w:val="24"/>
        </w:rPr>
        <w:t>Практически постоянно на рынке появляются новые игроки, новые проекты по организации мероприятий. Следовательно, конкуренция за поставщиков высока.</w:t>
      </w:r>
    </w:p>
    <w:p w14:paraId="7359E6D0" w14:textId="77777777" w:rsidR="001F2C06" w:rsidRPr="00A85729" w:rsidRDefault="001F2C06" w:rsidP="000E5085">
      <w:pPr>
        <w:pStyle w:val="a7"/>
        <w:numPr>
          <w:ilvl w:val="0"/>
          <w:numId w:val="9"/>
        </w:numPr>
        <w:jc w:val="left"/>
        <w:rPr>
          <w:rFonts w:ascii="Times New Roman" w:hAnsi="Times New Roman" w:cs="Times New Roman"/>
          <w:szCs w:val="24"/>
        </w:rPr>
      </w:pPr>
      <w:r w:rsidRPr="00A85729">
        <w:rPr>
          <w:rFonts w:ascii="Times New Roman" w:hAnsi="Times New Roman" w:cs="Times New Roman"/>
          <w:szCs w:val="24"/>
        </w:rPr>
        <w:t>В какой степени покупателям компании важен бренд контрагента, будет ли от этого зависеть их решение о приобретении продукта?</w:t>
      </w:r>
    </w:p>
    <w:p w14:paraId="5AF8A768" w14:textId="77777777" w:rsidR="001F2C06" w:rsidRPr="00A85729" w:rsidRDefault="001F2C06" w:rsidP="001F2C06">
      <w:pPr>
        <w:rPr>
          <w:rFonts w:ascii="Times New Roman" w:hAnsi="Times New Roman" w:cs="Times New Roman"/>
          <w:szCs w:val="24"/>
        </w:rPr>
      </w:pPr>
      <w:r w:rsidRPr="00A85729">
        <w:rPr>
          <w:rFonts w:ascii="Times New Roman" w:hAnsi="Times New Roman" w:cs="Times New Roman"/>
          <w:szCs w:val="24"/>
        </w:rPr>
        <w:t>Клиентам компании не важен бренд поставщика, их интересует исключительно качество звука и света, то есть конечный результат взаимодействия контрагентов с организаторами. В то время как конкретно название и бренд не имеют значение для гостей.</w:t>
      </w:r>
    </w:p>
    <w:p w14:paraId="103B25B7" w14:textId="77777777" w:rsidR="001F2C06" w:rsidRPr="00A85729" w:rsidRDefault="001F2C06" w:rsidP="000E5085">
      <w:pPr>
        <w:pStyle w:val="a7"/>
        <w:numPr>
          <w:ilvl w:val="0"/>
          <w:numId w:val="9"/>
        </w:numPr>
        <w:jc w:val="left"/>
        <w:rPr>
          <w:rFonts w:ascii="Times New Roman" w:hAnsi="Times New Roman" w:cs="Times New Roman"/>
          <w:szCs w:val="24"/>
        </w:rPr>
      </w:pPr>
      <w:r w:rsidRPr="00A85729">
        <w:rPr>
          <w:rFonts w:ascii="Times New Roman" w:hAnsi="Times New Roman" w:cs="Times New Roman"/>
          <w:szCs w:val="24"/>
        </w:rPr>
        <w:t xml:space="preserve">Могут ли поставщики сокращать свои издержки? </w:t>
      </w:r>
    </w:p>
    <w:p w14:paraId="4822844B" w14:textId="27387764" w:rsidR="001F2C06" w:rsidRPr="00A85729" w:rsidRDefault="001F2C06" w:rsidP="001F2C06">
      <w:pPr>
        <w:rPr>
          <w:rFonts w:ascii="Times New Roman" w:hAnsi="Times New Roman" w:cs="Times New Roman"/>
          <w:szCs w:val="24"/>
        </w:rPr>
      </w:pPr>
      <w:r w:rsidRPr="00A85729">
        <w:rPr>
          <w:rFonts w:ascii="Times New Roman" w:hAnsi="Times New Roman" w:cs="Times New Roman"/>
          <w:szCs w:val="24"/>
        </w:rPr>
        <w:t xml:space="preserve">Поставщики предоставляют качественный продукт, издержки на который и так </w:t>
      </w:r>
      <w:r w:rsidR="00544B77">
        <w:rPr>
          <w:rFonts w:ascii="Times New Roman" w:hAnsi="Times New Roman" w:cs="Times New Roman"/>
          <w:szCs w:val="24"/>
        </w:rPr>
        <w:t>максимально</w:t>
      </w:r>
      <w:r w:rsidRPr="00A85729">
        <w:rPr>
          <w:rFonts w:ascii="Times New Roman" w:hAnsi="Times New Roman" w:cs="Times New Roman"/>
          <w:szCs w:val="24"/>
        </w:rPr>
        <w:t xml:space="preserve"> снижены. Единственное, что готовы предоставить контрагенты для того, чтобы заинтересовать потенциальных клиентов, – это выгодная скидка, основываясь на долгосрочном сотрудничестве.</w:t>
      </w:r>
    </w:p>
    <w:p w14:paraId="6F3A0E87" w14:textId="7387E4FD" w:rsidR="001F2C06" w:rsidRPr="00A85729" w:rsidRDefault="001F2C06" w:rsidP="000E5085">
      <w:pPr>
        <w:pStyle w:val="a7"/>
        <w:numPr>
          <w:ilvl w:val="0"/>
          <w:numId w:val="9"/>
        </w:numPr>
        <w:jc w:val="left"/>
        <w:rPr>
          <w:rFonts w:ascii="Times New Roman" w:hAnsi="Times New Roman" w:cs="Times New Roman"/>
          <w:szCs w:val="24"/>
        </w:rPr>
      </w:pPr>
      <w:r w:rsidRPr="00A85729">
        <w:rPr>
          <w:rFonts w:ascii="Times New Roman" w:hAnsi="Times New Roman" w:cs="Times New Roman"/>
          <w:szCs w:val="24"/>
        </w:rPr>
        <w:t xml:space="preserve">Вынуждены ли </w:t>
      </w:r>
      <w:r w:rsidR="00631428">
        <w:rPr>
          <w:rFonts w:ascii="Times New Roman" w:hAnsi="Times New Roman" w:cs="Times New Roman"/>
          <w:szCs w:val="24"/>
        </w:rPr>
        <w:t>поставщики</w:t>
      </w:r>
      <w:r w:rsidRPr="00A85729">
        <w:rPr>
          <w:rFonts w:ascii="Times New Roman" w:hAnsi="Times New Roman" w:cs="Times New Roman"/>
          <w:szCs w:val="24"/>
        </w:rPr>
        <w:t xml:space="preserve"> поднимать цены?</w:t>
      </w:r>
    </w:p>
    <w:p w14:paraId="214C56B8" w14:textId="62F710D6" w:rsidR="001F2C06" w:rsidRPr="00431665" w:rsidRDefault="001F2C06" w:rsidP="001F2C06">
      <w:pPr>
        <w:rPr>
          <w:rFonts w:ascii="Times New Roman" w:hAnsi="Times New Roman" w:cs="Times New Roman"/>
        </w:rPr>
      </w:pPr>
      <w:r w:rsidRPr="00A85729">
        <w:rPr>
          <w:rFonts w:ascii="Times New Roman" w:hAnsi="Times New Roman" w:cs="Times New Roman"/>
          <w:szCs w:val="24"/>
        </w:rPr>
        <w:t>Потенциальные поставщики регулярно поднима</w:t>
      </w:r>
      <w:r w:rsidR="00631428">
        <w:rPr>
          <w:rFonts w:ascii="Times New Roman" w:hAnsi="Times New Roman" w:cs="Times New Roman"/>
          <w:szCs w:val="24"/>
        </w:rPr>
        <w:t>ют</w:t>
      </w:r>
      <w:r w:rsidRPr="00A85729">
        <w:rPr>
          <w:rFonts w:ascii="Times New Roman" w:hAnsi="Times New Roman" w:cs="Times New Roman"/>
          <w:szCs w:val="24"/>
        </w:rPr>
        <w:t xml:space="preserve"> цены в связи с большим спросом на свои услуги и не</w:t>
      </w:r>
      <w:r>
        <w:rPr>
          <w:rFonts w:ascii="Times New Roman" w:hAnsi="Times New Roman" w:cs="Times New Roman"/>
        </w:rPr>
        <w:t>большой конкуренцией на рынке.</w:t>
      </w:r>
    </w:p>
    <w:p w14:paraId="08A7861F" w14:textId="77777777" w:rsidR="001F2C06" w:rsidRDefault="001F2C06" w:rsidP="000E5085">
      <w:pPr>
        <w:pStyle w:val="a7"/>
        <w:numPr>
          <w:ilvl w:val="0"/>
          <w:numId w:val="9"/>
        </w:numPr>
        <w:jc w:val="left"/>
        <w:rPr>
          <w:rFonts w:ascii="Times New Roman" w:hAnsi="Times New Roman" w:cs="Times New Roman"/>
        </w:rPr>
      </w:pPr>
      <w:r>
        <w:rPr>
          <w:rFonts w:ascii="Times New Roman" w:hAnsi="Times New Roman" w:cs="Times New Roman"/>
        </w:rPr>
        <w:t>Собираются</w:t>
      </w:r>
      <w:r w:rsidRPr="00431665">
        <w:rPr>
          <w:rFonts w:ascii="Times New Roman" w:hAnsi="Times New Roman" w:cs="Times New Roman"/>
        </w:rPr>
        <w:t xml:space="preserve"> ли </w:t>
      </w:r>
      <w:r>
        <w:rPr>
          <w:rFonts w:ascii="Times New Roman" w:hAnsi="Times New Roman" w:cs="Times New Roman"/>
        </w:rPr>
        <w:t>контрагенты</w:t>
      </w:r>
      <w:r w:rsidRPr="00431665">
        <w:rPr>
          <w:rFonts w:ascii="Times New Roman" w:hAnsi="Times New Roman" w:cs="Times New Roman"/>
        </w:rPr>
        <w:t xml:space="preserve"> стать </w:t>
      </w:r>
      <w:r>
        <w:rPr>
          <w:rFonts w:ascii="Times New Roman" w:hAnsi="Times New Roman" w:cs="Times New Roman"/>
        </w:rPr>
        <w:t xml:space="preserve">прямыми </w:t>
      </w:r>
      <w:r w:rsidRPr="00431665">
        <w:rPr>
          <w:rFonts w:ascii="Times New Roman" w:hAnsi="Times New Roman" w:cs="Times New Roman"/>
        </w:rPr>
        <w:t>конкурентами</w:t>
      </w:r>
      <w:r>
        <w:rPr>
          <w:rFonts w:ascii="Times New Roman" w:hAnsi="Times New Roman" w:cs="Times New Roman"/>
        </w:rPr>
        <w:t xml:space="preserve"> компании</w:t>
      </w:r>
      <w:r w:rsidRPr="00431665">
        <w:rPr>
          <w:rFonts w:ascii="Times New Roman" w:hAnsi="Times New Roman" w:cs="Times New Roman"/>
        </w:rPr>
        <w:t>?</w:t>
      </w:r>
    </w:p>
    <w:p w14:paraId="1DD10C5C" w14:textId="77777777" w:rsidR="001F2C06" w:rsidRPr="00431665" w:rsidRDefault="001F2C06" w:rsidP="001F2C06">
      <w:pPr>
        <w:rPr>
          <w:rFonts w:ascii="Times New Roman" w:hAnsi="Times New Roman" w:cs="Times New Roman"/>
        </w:rPr>
      </w:pPr>
      <w:r>
        <w:rPr>
          <w:rFonts w:ascii="Times New Roman" w:hAnsi="Times New Roman" w:cs="Times New Roman"/>
        </w:rPr>
        <w:t>Нет, поставщики не планируют самостоятельно проводить мероприятия, так как организация вечеринок для молодых людей требует наличие пула лояльных клиентов, которые будут покупать билеты на события от конкретного проекта. Для контрагентов выгоднее получать оплату за свои прямые обязанности, чем вкладываться в развитие отдельного проекта по организации вечеринок и формировании целевой аудитории с нуля.</w:t>
      </w:r>
    </w:p>
    <w:p w14:paraId="77D3E8A1" w14:textId="77777777" w:rsidR="001F2C06" w:rsidRDefault="001F2C06" w:rsidP="000E5085">
      <w:pPr>
        <w:pStyle w:val="a7"/>
        <w:numPr>
          <w:ilvl w:val="0"/>
          <w:numId w:val="9"/>
        </w:numPr>
        <w:jc w:val="left"/>
        <w:rPr>
          <w:rFonts w:ascii="Times New Roman" w:hAnsi="Times New Roman" w:cs="Times New Roman"/>
        </w:rPr>
      </w:pPr>
      <w:r>
        <w:rPr>
          <w:rFonts w:ascii="Times New Roman" w:hAnsi="Times New Roman" w:cs="Times New Roman"/>
        </w:rPr>
        <w:t xml:space="preserve">Являются ли товары </w:t>
      </w:r>
      <w:r w:rsidRPr="00490E8E">
        <w:rPr>
          <w:rFonts w:ascii="Times New Roman" w:hAnsi="Times New Roman" w:cs="Times New Roman"/>
        </w:rPr>
        <w:t>поставщик</w:t>
      </w:r>
      <w:r>
        <w:rPr>
          <w:rFonts w:ascii="Times New Roman" w:hAnsi="Times New Roman" w:cs="Times New Roman"/>
        </w:rPr>
        <w:t>а</w:t>
      </w:r>
      <w:r w:rsidRPr="00490E8E">
        <w:rPr>
          <w:rFonts w:ascii="Times New Roman" w:hAnsi="Times New Roman" w:cs="Times New Roman"/>
        </w:rPr>
        <w:t xml:space="preserve"> стандартизированны</w:t>
      </w:r>
      <w:r>
        <w:rPr>
          <w:rFonts w:ascii="Times New Roman" w:hAnsi="Times New Roman" w:cs="Times New Roman"/>
        </w:rPr>
        <w:t>ми</w:t>
      </w:r>
      <w:r w:rsidRPr="00490E8E">
        <w:rPr>
          <w:rFonts w:ascii="Times New Roman" w:hAnsi="Times New Roman" w:cs="Times New Roman"/>
        </w:rPr>
        <w:t>, серийны</w:t>
      </w:r>
      <w:r>
        <w:rPr>
          <w:rFonts w:ascii="Times New Roman" w:hAnsi="Times New Roman" w:cs="Times New Roman"/>
        </w:rPr>
        <w:t>ми</w:t>
      </w:r>
      <w:r w:rsidRPr="00490E8E">
        <w:rPr>
          <w:rFonts w:ascii="Times New Roman" w:hAnsi="Times New Roman" w:cs="Times New Roman"/>
        </w:rPr>
        <w:t xml:space="preserve"> или </w:t>
      </w:r>
      <w:r>
        <w:rPr>
          <w:rFonts w:ascii="Times New Roman" w:hAnsi="Times New Roman" w:cs="Times New Roman"/>
        </w:rPr>
        <w:t>особенными, редкими</w:t>
      </w:r>
      <w:r w:rsidRPr="00490E8E">
        <w:rPr>
          <w:rFonts w:ascii="Times New Roman" w:hAnsi="Times New Roman" w:cs="Times New Roman"/>
        </w:rPr>
        <w:t>?</w:t>
      </w:r>
    </w:p>
    <w:p w14:paraId="17906612" w14:textId="77777777" w:rsidR="001F2C06" w:rsidRPr="00490E8E" w:rsidRDefault="001F2C06" w:rsidP="001F2C06">
      <w:pPr>
        <w:rPr>
          <w:rFonts w:ascii="Times New Roman" w:hAnsi="Times New Roman" w:cs="Times New Roman"/>
        </w:rPr>
      </w:pPr>
      <w:r>
        <w:rPr>
          <w:rFonts w:ascii="Times New Roman" w:hAnsi="Times New Roman" w:cs="Times New Roman"/>
        </w:rPr>
        <w:t>Поставщики предоставляют стандартизированный продукт, подходящей широкой аудитории на рынке.</w:t>
      </w:r>
    </w:p>
    <w:p w14:paraId="19A88480" w14:textId="77777777" w:rsidR="001F2C06" w:rsidRDefault="001F2C06" w:rsidP="000E5085">
      <w:pPr>
        <w:pStyle w:val="a7"/>
        <w:numPr>
          <w:ilvl w:val="0"/>
          <w:numId w:val="9"/>
        </w:numPr>
        <w:jc w:val="left"/>
        <w:rPr>
          <w:rFonts w:ascii="Times New Roman" w:hAnsi="Times New Roman" w:cs="Times New Roman"/>
        </w:rPr>
      </w:pPr>
      <w:r>
        <w:rPr>
          <w:rFonts w:ascii="Times New Roman" w:hAnsi="Times New Roman" w:cs="Times New Roman"/>
        </w:rPr>
        <w:t>Велик</w:t>
      </w:r>
      <w:r w:rsidRPr="00490E8E">
        <w:rPr>
          <w:rFonts w:ascii="Times New Roman" w:hAnsi="Times New Roman" w:cs="Times New Roman"/>
        </w:rPr>
        <w:t xml:space="preserve"> ли </w:t>
      </w:r>
      <w:r>
        <w:rPr>
          <w:rFonts w:ascii="Times New Roman" w:hAnsi="Times New Roman" w:cs="Times New Roman"/>
        </w:rPr>
        <w:t>выбор продукции</w:t>
      </w:r>
      <w:r w:rsidRPr="00490E8E">
        <w:rPr>
          <w:rFonts w:ascii="Times New Roman" w:hAnsi="Times New Roman" w:cs="Times New Roman"/>
        </w:rPr>
        <w:t xml:space="preserve"> у </w:t>
      </w:r>
      <w:r>
        <w:rPr>
          <w:rFonts w:ascii="Times New Roman" w:hAnsi="Times New Roman" w:cs="Times New Roman"/>
        </w:rPr>
        <w:t>контрагентов</w:t>
      </w:r>
      <w:r w:rsidRPr="00490E8E">
        <w:rPr>
          <w:rFonts w:ascii="Times New Roman" w:hAnsi="Times New Roman" w:cs="Times New Roman"/>
        </w:rPr>
        <w:t xml:space="preserve"> и дифференцированы ли </w:t>
      </w:r>
      <w:r>
        <w:rPr>
          <w:rFonts w:ascii="Times New Roman" w:hAnsi="Times New Roman" w:cs="Times New Roman"/>
        </w:rPr>
        <w:t>товары</w:t>
      </w:r>
      <w:r w:rsidRPr="00490E8E">
        <w:rPr>
          <w:rFonts w:ascii="Times New Roman" w:hAnsi="Times New Roman" w:cs="Times New Roman"/>
        </w:rPr>
        <w:t>?</w:t>
      </w:r>
    </w:p>
    <w:p w14:paraId="70EFF2AC" w14:textId="77777777" w:rsidR="001F2C06" w:rsidRPr="00490E8E" w:rsidRDefault="001F2C06" w:rsidP="001F2C06">
      <w:pPr>
        <w:rPr>
          <w:rFonts w:ascii="Times New Roman" w:hAnsi="Times New Roman" w:cs="Times New Roman"/>
        </w:rPr>
      </w:pPr>
      <w:r>
        <w:rPr>
          <w:rFonts w:ascii="Times New Roman" w:hAnsi="Times New Roman" w:cs="Times New Roman"/>
        </w:rPr>
        <w:t>Поставщики имеют широкий ассортимент различной аппаратуры, подходящей под любой вид мероприятий.</w:t>
      </w:r>
    </w:p>
    <w:p w14:paraId="403D97F6" w14:textId="77777777" w:rsidR="001F2C06" w:rsidRDefault="001F2C06" w:rsidP="000E5085">
      <w:pPr>
        <w:pStyle w:val="a7"/>
        <w:numPr>
          <w:ilvl w:val="0"/>
          <w:numId w:val="9"/>
        </w:numPr>
        <w:jc w:val="left"/>
        <w:rPr>
          <w:rFonts w:ascii="Times New Roman" w:hAnsi="Times New Roman" w:cs="Times New Roman"/>
        </w:rPr>
      </w:pPr>
      <w:r>
        <w:rPr>
          <w:rFonts w:ascii="Times New Roman" w:hAnsi="Times New Roman" w:cs="Times New Roman"/>
        </w:rPr>
        <w:lastRenderedPageBreak/>
        <w:t>В какой степени</w:t>
      </w:r>
      <w:r w:rsidRPr="00490E8E">
        <w:rPr>
          <w:rFonts w:ascii="Times New Roman" w:hAnsi="Times New Roman" w:cs="Times New Roman"/>
        </w:rPr>
        <w:t xml:space="preserve"> поставщики </w:t>
      </w:r>
      <w:r>
        <w:rPr>
          <w:rFonts w:ascii="Times New Roman" w:hAnsi="Times New Roman" w:cs="Times New Roman"/>
        </w:rPr>
        <w:t>уделяют внимание</w:t>
      </w:r>
      <w:r w:rsidRPr="00490E8E">
        <w:rPr>
          <w:rFonts w:ascii="Times New Roman" w:hAnsi="Times New Roman" w:cs="Times New Roman"/>
        </w:rPr>
        <w:t xml:space="preserve"> качеств</w:t>
      </w:r>
      <w:r>
        <w:rPr>
          <w:rFonts w:ascii="Times New Roman" w:hAnsi="Times New Roman" w:cs="Times New Roman"/>
        </w:rPr>
        <w:t>у продукции и насколько они</w:t>
      </w:r>
      <w:r w:rsidRPr="00490E8E">
        <w:rPr>
          <w:rFonts w:ascii="Times New Roman" w:hAnsi="Times New Roman" w:cs="Times New Roman"/>
        </w:rPr>
        <w:t xml:space="preserve"> </w:t>
      </w:r>
      <w:r>
        <w:rPr>
          <w:rFonts w:ascii="Times New Roman" w:hAnsi="Times New Roman" w:cs="Times New Roman"/>
        </w:rPr>
        <w:t>способны</w:t>
      </w:r>
      <w:r w:rsidRPr="00490E8E">
        <w:rPr>
          <w:rFonts w:ascii="Times New Roman" w:hAnsi="Times New Roman" w:cs="Times New Roman"/>
        </w:rPr>
        <w:t xml:space="preserve"> к </w:t>
      </w:r>
      <w:r>
        <w:rPr>
          <w:rFonts w:ascii="Times New Roman" w:hAnsi="Times New Roman" w:cs="Times New Roman"/>
        </w:rPr>
        <w:t>реализации</w:t>
      </w:r>
      <w:r w:rsidRPr="00490E8E">
        <w:rPr>
          <w:rFonts w:ascii="Times New Roman" w:hAnsi="Times New Roman" w:cs="Times New Roman"/>
        </w:rPr>
        <w:t xml:space="preserve"> дополнительных услуг? </w:t>
      </w:r>
    </w:p>
    <w:p w14:paraId="15FB8C5D" w14:textId="77777777" w:rsidR="001F2C06" w:rsidRPr="00490E8E" w:rsidRDefault="001F2C06" w:rsidP="001F2C06">
      <w:pPr>
        <w:rPr>
          <w:rFonts w:ascii="Times New Roman" w:hAnsi="Times New Roman" w:cs="Times New Roman"/>
        </w:rPr>
      </w:pPr>
      <w:r>
        <w:rPr>
          <w:rFonts w:ascii="Times New Roman" w:hAnsi="Times New Roman" w:cs="Times New Roman"/>
        </w:rPr>
        <w:t xml:space="preserve">Поставщики нацелены на предоставление высококачественных услуг: в связи с возможностью экономии на масштабе, им удаётся сохранить ценность своей продукции. Большинство контрагентов всегда готовы к предоставлению дополнительных услуг. </w:t>
      </w:r>
      <w:r>
        <w:rPr>
          <w:rStyle w:val="ab"/>
          <w:rFonts w:ascii="Times New Roman" w:hAnsi="Times New Roman" w:cs="Times New Roman"/>
        </w:rPr>
        <w:footnoteReference w:id="17"/>
      </w:r>
    </w:p>
    <w:p w14:paraId="6E449703" w14:textId="77777777" w:rsidR="001F2C06" w:rsidRPr="00490E8E" w:rsidRDefault="001F2C06" w:rsidP="00837450">
      <w:pPr>
        <w:pStyle w:val="3"/>
      </w:pPr>
    </w:p>
    <w:p w14:paraId="58623604" w14:textId="77777777" w:rsidR="001F2C06" w:rsidRPr="00486A4E" w:rsidRDefault="001F2C06" w:rsidP="00486A4E">
      <w:pPr>
        <w:pStyle w:val="3"/>
      </w:pPr>
      <w:bookmarkStart w:id="19" w:name="_Toc73569441"/>
      <w:r w:rsidRPr="00486A4E">
        <w:t>1.3. Организационная структура компании, общая характеристика органов управления</w:t>
      </w:r>
      <w:bookmarkEnd w:id="19"/>
    </w:p>
    <w:p w14:paraId="4ABF0EE5" w14:textId="6E59D19D" w:rsidR="001F2C06" w:rsidRPr="0058466E" w:rsidRDefault="001F2C06" w:rsidP="00137A94">
      <w:pPr>
        <w:ind w:firstLine="708"/>
        <w:rPr>
          <w:rFonts w:ascii="Times New Roman" w:hAnsi="Times New Roman" w:cs="Times New Roman"/>
        </w:rPr>
      </w:pPr>
      <w:r>
        <w:rPr>
          <w:rFonts w:ascii="Times New Roman" w:hAnsi="Times New Roman" w:cs="Times New Roman"/>
        </w:rPr>
        <w:t>Организационная</w:t>
      </w:r>
      <w:r w:rsidRPr="0058466E">
        <w:rPr>
          <w:rFonts w:ascii="Times New Roman" w:hAnsi="Times New Roman" w:cs="Times New Roman"/>
        </w:rPr>
        <w:t xml:space="preserve"> структур</w:t>
      </w:r>
      <w:r>
        <w:rPr>
          <w:rFonts w:ascii="Times New Roman" w:hAnsi="Times New Roman" w:cs="Times New Roman"/>
        </w:rPr>
        <w:t>а</w:t>
      </w:r>
      <w:r w:rsidRPr="0058466E">
        <w:rPr>
          <w:rFonts w:ascii="Times New Roman" w:hAnsi="Times New Roman" w:cs="Times New Roman"/>
        </w:rPr>
        <w:t xml:space="preserve"> </w:t>
      </w:r>
      <w:r>
        <w:rPr>
          <w:rFonts w:ascii="Times New Roman" w:hAnsi="Times New Roman" w:cs="Times New Roman"/>
        </w:rPr>
        <w:t>компании</w:t>
      </w:r>
      <w:r w:rsidRPr="0058466E">
        <w:rPr>
          <w:rFonts w:ascii="Times New Roman" w:hAnsi="Times New Roman" w:cs="Times New Roman"/>
        </w:rPr>
        <w:t xml:space="preserve"> «LV </w:t>
      </w:r>
      <w:proofErr w:type="spellStart"/>
      <w:r w:rsidRPr="0058466E">
        <w:rPr>
          <w:rFonts w:ascii="Times New Roman" w:hAnsi="Times New Roman" w:cs="Times New Roman"/>
        </w:rPr>
        <w:t>Party</w:t>
      </w:r>
      <w:proofErr w:type="spellEnd"/>
      <w:r w:rsidRPr="0058466E">
        <w:rPr>
          <w:rFonts w:ascii="Times New Roman" w:hAnsi="Times New Roman" w:cs="Times New Roman"/>
        </w:rPr>
        <w:t>»</w:t>
      </w:r>
      <w:r>
        <w:rPr>
          <w:rFonts w:ascii="Times New Roman" w:hAnsi="Times New Roman" w:cs="Times New Roman"/>
        </w:rPr>
        <w:t xml:space="preserve"> может быть представлена в виде </w:t>
      </w:r>
      <w:r w:rsidRPr="0058466E">
        <w:rPr>
          <w:rFonts w:ascii="Times New Roman" w:hAnsi="Times New Roman" w:cs="Times New Roman"/>
        </w:rPr>
        <w:t>проектн</w:t>
      </w:r>
      <w:r>
        <w:rPr>
          <w:rFonts w:ascii="Times New Roman" w:hAnsi="Times New Roman" w:cs="Times New Roman"/>
        </w:rPr>
        <w:t>ой</w:t>
      </w:r>
      <w:r w:rsidRPr="0058466E">
        <w:rPr>
          <w:rFonts w:ascii="Times New Roman" w:hAnsi="Times New Roman" w:cs="Times New Roman"/>
        </w:rPr>
        <w:t xml:space="preserve"> организационн</w:t>
      </w:r>
      <w:r>
        <w:rPr>
          <w:rFonts w:ascii="Times New Roman" w:hAnsi="Times New Roman" w:cs="Times New Roman"/>
        </w:rPr>
        <w:t>ой</w:t>
      </w:r>
      <w:r w:rsidRPr="0058466E">
        <w:rPr>
          <w:rFonts w:ascii="Times New Roman" w:hAnsi="Times New Roman" w:cs="Times New Roman"/>
        </w:rPr>
        <w:t xml:space="preserve"> структур</w:t>
      </w:r>
      <w:r>
        <w:rPr>
          <w:rFonts w:ascii="Times New Roman" w:hAnsi="Times New Roman" w:cs="Times New Roman"/>
        </w:rPr>
        <w:t>ы.</w:t>
      </w:r>
      <w:r w:rsidR="008E1BD6">
        <w:rPr>
          <w:rFonts w:ascii="Times New Roman" w:hAnsi="Times New Roman" w:cs="Times New Roman"/>
        </w:rPr>
        <w:t xml:space="preserve"> </w:t>
      </w:r>
      <w:r>
        <w:rPr>
          <w:rFonts w:ascii="Times New Roman" w:hAnsi="Times New Roman" w:cs="Times New Roman"/>
        </w:rPr>
        <w:t>Необходимо уточнить, что данный проект небольших размеров, поэтому к нему не применимы сложные схемы и структуры, а все основные процессы в организации ведутся</w:t>
      </w:r>
      <w:r w:rsidRPr="0058466E">
        <w:rPr>
          <w:rFonts w:ascii="Times New Roman" w:hAnsi="Times New Roman" w:cs="Times New Roman"/>
        </w:rPr>
        <w:t xml:space="preserve"> </w:t>
      </w:r>
      <w:r>
        <w:rPr>
          <w:rFonts w:ascii="Times New Roman" w:hAnsi="Times New Roman" w:cs="Times New Roman"/>
        </w:rPr>
        <w:t>двумя</w:t>
      </w:r>
      <w:r w:rsidRPr="0058466E">
        <w:rPr>
          <w:rFonts w:ascii="Times New Roman" w:hAnsi="Times New Roman" w:cs="Times New Roman"/>
        </w:rPr>
        <w:t xml:space="preserve"> </w:t>
      </w:r>
      <w:r>
        <w:rPr>
          <w:rFonts w:ascii="Times New Roman" w:hAnsi="Times New Roman" w:cs="Times New Roman"/>
        </w:rPr>
        <w:t>менеджерами</w:t>
      </w:r>
      <w:r w:rsidRPr="0058466E">
        <w:rPr>
          <w:rFonts w:ascii="Times New Roman" w:hAnsi="Times New Roman" w:cs="Times New Roman"/>
        </w:rPr>
        <w:t xml:space="preserve">. </w:t>
      </w:r>
      <w:r>
        <w:rPr>
          <w:rFonts w:ascii="Times New Roman" w:hAnsi="Times New Roman" w:cs="Times New Roman"/>
        </w:rPr>
        <w:t>Что касается определения</w:t>
      </w:r>
      <w:r w:rsidRPr="0058466E">
        <w:rPr>
          <w:rFonts w:ascii="Times New Roman" w:hAnsi="Times New Roman" w:cs="Times New Roman"/>
        </w:rPr>
        <w:t xml:space="preserve"> </w:t>
      </w:r>
      <w:r>
        <w:rPr>
          <w:rFonts w:ascii="Times New Roman" w:hAnsi="Times New Roman" w:cs="Times New Roman"/>
        </w:rPr>
        <w:t>аппаратов</w:t>
      </w:r>
      <w:r w:rsidRPr="0058466E">
        <w:rPr>
          <w:rFonts w:ascii="Times New Roman" w:hAnsi="Times New Roman" w:cs="Times New Roman"/>
        </w:rPr>
        <w:t xml:space="preserve"> управления, </w:t>
      </w:r>
      <w:r>
        <w:rPr>
          <w:rFonts w:ascii="Times New Roman" w:hAnsi="Times New Roman" w:cs="Times New Roman"/>
        </w:rPr>
        <w:t>задачи распределяются</w:t>
      </w:r>
      <w:r w:rsidRPr="0058466E">
        <w:rPr>
          <w:rFonts w:ascii="Times New Roman" w:hAnsi="Times New Roman" w:cs="Times New Roman"/>
        </w:rPr>
        <w:t xml:space="preserve"> между генеральным директором и его заместителем: </w:t>
      </w:r>
      <w:r w:rsidR="00631428">
        <w:rPr>
          <w:rFonts w:ascii="Times New Roman" w:hAnsi="Times New Roman" w:cs="Times New Roman"/>
        </w:rPr>
        <w:t>одним из менеджеров</w:t>
      </w:r>
      <w:r w:rsidRPr="0058466E">
        <w:rPr>
          <w:rFonts w:ascii="Times New Roman" w:hAnsi="Times New Roman" w:cs="Times New Roman"/>
        </w:rPr>
        <w:t xml:space="preserve"> является генеральный директор, который </w:t>
      </w:r>
      <w:r>
        <w:rPr>
          <w:rFonts w:ascii="Times New Roman" w:hAnsi="Times New Roman" w:cs="Times New Roman"/>
        </w:rPr>
        <w:t>занимается</w:t>
      </w:r>
      <w:r w:rsidRPr="0058466E">
        <w:rPr>
          <w:rFonts w:ascii="Times New Roman" w:hAnsi="Times New Roman" w:cs="Times New Roman"/>
        </w:rPr>
        <w:t xml:space="preserve"> логистическим </w:t>
      </w:r>
      <w:r>
        <w:rPr>
          <w:rFonts w:ascii="Times New Roman" w:hAnsi="Times New Roman" w:cs="Times New Roman"/>
        </w:rPr>
        <w:t>отделом</w:t>
      </w:r>
      <w:r w:rsidRPr="0058466E">
        <w:rPr>
          <w:rFonts w:ascii="Times New Roman" w:hAnsi="Times New Roman" w:cs="Times New Roman"/>
        </w:rPr>
        <w:t xml:space="preserve">, </w:t>
      </w:r>
      <w:r>
        <w:rPr>
          <w:rFonts w:ascii="Times New Roman" w:hAnsi="Times New Roman" w:cs="Times New Roman"/>
        </w:rPr>
        <w:t>отвечает за коммуникацию</w:t>
      </w:r>
      <w:r w:rsidRPr="0058466E">
        <w:rPr>
          <w:rFonts w:ascii="Times New Roman" w:hAnsi="Times New Roman" w:cs="Times New Roman"/>
        </w:rPr>
        <w:t xml:space="preserve"> с </w:t>
      </w:r>
      <w:r>
        <w:rPr>
          <w:rFonts w:ascii="Times New Roman" w:hAnsi="Times New Roman" w:cs="Times New Roman"/>
        </w:rPr>
        <w:t>клиентами</w:t>
      </w:r>
      <w:r w:rsidRPr="0058466E">
        <w:rPr>
          <w:rFonts w:ascii="Times New Roman" w:hAnsi="Times New Roman" w:cs="Times New Roman"/>
        </w:rPr>
        <w:t xml:space="preserve"> и </w:t>
      </w:r>
      <w:r>
        <w:rPr>
          <w:rFonts w:ascii="Times New Roman" w:hAnsi="Times New Roman" w:cs="Times New Roman"/>
        </w:rPr>
        <w:t xml:space="preserve">контролирует </w:t>
      </w:r>
      <w:proofErr w:type="spellStart"/>
      <w:r>
        <w:rPr>
          <w:rFonts w:ascii="Times New Roman" w:hAnsi="Times New Roman" w:cs="Times New Roman"/>
        </w:rPr>
        <w:t>найм</w:t>
      </w:r>
      <w:proofErr w:type="spellEnd"/>
      <w:r>
        <w:rPr>
          <w:rFonts w:ascii="Times New Roman" w:hAnsi="Times New Roman" w:cs="Times New Roman"/>
        </w:rPr>
        <w:t xml:space="preserve"> работников</w:t>
      </w:r>
      <w:r w:rsidRPr="0058466E">
        <w:rPr>
          <w:rFonts w:ascii="Times New Roman" w:hAnsi="Times New Roman" w:cs="Times New Roman"/>
        </w:rPr>
        <w:t xml:space="preserve">, а </w:t>
      </w:r>
      <w:r w:rsidR="00137A94">
        <w:rPr>
          <w:rFonts w:ascii="Times New Roman" w:hAnsi="Times New Roman" w:cs="Times New Roman"/>
        </w:rPr>
        <w:t>второй менеджер</w:t>
      </w:r>
      <w:r w:rsidRPr="0058466E">
        <w:rPr>
          <w:rFonts w:ascii="Times New Roman" w:hAnsi="Times New Roman" w:cs="Times New Roman"/>
        </w:rPr>
        <w:t xml:space="preserve"> является заместител</w:t>
      </w:r>
      <w:r w:rsidR="00137A94">
        <w:rPr>
          <w:rFonts w:ascii="Times New Roman" w:hAnsi="Times New Roman" w:cs="Times New Roman"/>
        </w:rPr>
        <w:t>ем</w:t>
      </w:r>
      <w:r w:rsidRPr="0058466E">
        <w:rPr>
          <w:rFonts w:ascii="Times New Roman" w:hAnsi="Times New Roman" w:cs="Times New Roman"/>
        </w:rPr>
        <w:t xml:space="preserve"> директора, который </w:t>
      </w:r>
      <w:r>
        <w:rPr>
          <w:rFonts w:ascii="Times New Roman" w:hAnsi="Times New Roman" w:cs="Times New Roman"/>
        </w:rPr>
        <w:t>работает в отделе маркетинга</w:t>
      </w:r>
      <w:r w:rsidRPr="0058466E">
        <w:rPr>
          <w:rFonts w:ascii="Times New Roman" w:hAnsi="Times New Roman" w:cs="Times New Roman"/>
        </w:rPr>
        <w:t>,</w:t>
      </w:r>
      <w:r>
        <w:rPr>
          <w:rFonts w:ascii="Times New Roman" w:hAnsi="Times New Roman" w:cs="Times New Roman"/>
        </w:rPr>
        <w:t xml:space="preserve"> отслеживает</w:t>
      </w:r>
      <w:r w:rsidRPr="0058466E">
        <w:rPr>
          <w:rFonts w:ascii="Times New Roman" w:hAnsi="Times New Roman" w:cs="Times New Roman"/>
        </w:rPr>
        <w:t xml:space="preserve"> финансовую</w:t>
      </w:r>
      <w:r>
        <w:rPr>
          <w:rFonts w:ascii="Times New Roman" w:hAnsi="Times New Roman" w:cs="Times New Roman"/>
        </w:rPr>
        <w:t xml:space="preserve"> сторону проекта </w:t>
      </w:r>
      <w:r w:rsidRPr="0058466E">
        <w:rPr>
          <w:rFonts w:ascii="Times New Roman" w:hAnsi="Times New Roman" w:cs="Times New Roman"/>
        </w:rPr>
        <w:t xml:space="preserve">и </w:t>
      </w:r>
      <w:r>
        <w:rPr>
          <w:rFonts w:ascii="Times New Roman" w:hAnsi="Times New Roman" w:cs="Times New Roman"/>
        </w:rPr>
        <w:t xml:space="preserve">продумывает </w:t>
      </w:r>
      <w:r w:rsidRPr="0058466E">
        <w:rPr>
          <w:rFonts w:ascii="Times New Roman" w:hAnsi="Times New Roman" w:cs="Times New Roman"/>
        </w:rPr>
        <w:t xml:space="preserve">стратегию </w:t>
      </w:r>
      <w:r>
        <w:rPr>
          <w:rFonts w:ascii="Times New Roman" w:hAnsi="Times New Roman" w:cs="Times New Roman"/>
        </w:rPr>
        <w:t>«</w:t>
      </w:r>
      <w:r>
        <w:rPr>
          <w:rFonts w:ascii="Times New Roman" w:hAnsi="Times New Roman" w:cs="Times New Roman"/>
          <w:lang w:val="en-US"/>
        </w:rPr>
        <w:t>LV</w:t>
      </w:r>
      <w:r w:rsidRPr="001D65EA">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w:t>
      </w:r>
      <w:r w:rsidRPr="0058466E">
        <w:rPr>
          <w:rFonts w:ascii="Times New Roman" w:hAnsi="Times New Roman" w:cs="Times New Roman"/>
        </w:rPr>
        <w:t xml:space="preserve">. </w:t>
      </w:r>
      <w:r w:rsidR="008E1BD6">
        <w:rPr>
          <w:rStyle w:val="ab"/>
          <w:rFonts w:ascii="Times New Roman" w:hAnsi="Times New Roman" w:cs="Times New Roman"/>
        </w:rPr>
        <w:footnoteReference w:id="18"/>
      </w:r>
    </w:p>
    <w:p w14:paraId="1EAB400F" w14:textId="77777777" w:rsidR="001F2C06" w:rsidRDefault="001F2C06" w:rsidP="001F2C06">
      <w:pPr>
        <w:ind w:firstLine="708"/>
        <w:rPr>
          <w:rFonts w:ascii="Times New Roman" w:hAnsi="Times New Roman" w:cs="Times New Roman"/>
        </w:rPr>
      </w:pPr>
      <w:r>
        <w:rPr>
          <w:rFonts w:ascii="Times New Roman" w:hAnsi="Times New Roman" w:cs="Times New Roman"/>
        </w:rPr>
        <w:t xml:space="preserve">Так как основной вид развлечения на самой вечеринке– это танцы под музыку от приглашенных </w:t>
      </w:r>
      <w:proofErr w:type="spellStart"/>
      <w:r>
        <w:rPr>
          <w:rFonts w:ascii="Times New Roman" w:hAnsi="Times New Roman" w:cs="Times New Roman"/>
        </w:rPr>
        <w:t>диджеев</w:t>
      </w:r>
      <w:proofErr w:type="spellEnd"/>
      <w:r>
        <w:rPr>
          <w:rFonts w:ascii="Times New Roman" w:hAnsi="Times New Roman" w:cs="Times New Roman"/>
        </w:rPr>
        <w:t xml:space="preserve">, а основным оформлением любой локации является хорошая светомузыка, ключевыми контрагентами проекта можно назвать поставщиков звукового и светового оборудования. </w:t>
      </w:r>
    </w:p>
    <w:p w14:paraId="2AC54343" w14:textId="09DD88A1" w:rsidR="001F2C06" w:rsidRDefault="001F2C06" w:rsidP="001F2C06">
      <w:pPr>
        <w:ind w:firstLine="708"/>
        <w:rPr>
          <w:rFonts w:ascii="Times New Roman" w:hAnsi="Times New Roman" w:cs="Times New Roman"/>
        </w:rPr>
      </w:pPr>
      <w:r>
        <w:rPr>
          <w:rFonts w:ascii="Times New Roman" w:hAnsi="Times New Roman" w:cs="Times New Roman"/>
        </w:rPr>
        <w:t xml:space="preserve">На данный момент выбор поставщиков оборудования осуществляется вручную, без автоматизированной системы следующим образом: у компании есть </w:t>
      </w:r>
      <w:r w:rsidR="002D72E4">
        <w:rPr>
          <w:rFonts w:ascii="Times New Roman" w:hAnsi="Times New Roman" w:cs="Times New Roman"/>
        </w:rPr>
        <w:t>список</w:t>
      </w:r>
      <w:r>
        <w:rPr>
          <w:rFonts w:ascii="Times New Roman" w:hAnsi="Times New Roman" w:cs="Times New Roman"/>
        </w:rPr>
        <w:t xml:space="preserve"> контактов поставщиков, с которыми компания уже имела опыт сотрудничества</w:t>
      </w:r>
      <w:r w:rsidR="002D72E4">
        <w:rPr>
          <w:rFonts w:ascii="Times New Roman" w:hAnsi="Times New Roman" w:cs="Times New Roman"/>
        </w:rPr>
        <w:t>, а также тех контрагентов</w:t>
      </w:r>
      <w:r>
        <w:rPr>
          <w:rFonts w:ascii="Times New Roman" w:hAnsi="Times New Roman" w:cs="Times New Roman"/>
        </w:rPr>
        <w:t xml:space="preserve">, которых предложили знакомые сотрудники из сферы мероприятий. Затем без использования какого-либо метода и не прибегая к помощи сторонних лиц, один из менеджеров проводит коммуникацию с 3-5 поставщиками. Основные параметры при сравнении альтернатив: стоимость услуг, время установки оборудования, надежность, гибкость, индивидуальность подхода. К сожалению, поиск поставщика вручную не является эффективным методом по подбору контрагентов. </w:t>
      </w:r>
    </w:p>
    <w:p w14:paraId="090BAE20" w14:textId="72E1B077" w:rsidR="001F2C06" w:rsidRDefault="001F2C06" w:rsidP="001F2C06">
      <w:pPr>
        <w:rPr>
          <w:rFonts w:ascii="Times New Roman" w:hAnsi="Times New Roman" w:cs="Times New Roman"/>
        </w:rPr>
      </w:pPr>
      <w:r>
        <w:rPr>
          <w:rFonts w:ascii="Times New Roman" w:hAnsi="Times New Roman" w:cs="Times New Roman"/>
        </w:rPr>
        <w:lastRenderedPageBreak/>
        <w:t>Ниже</w:t>
      </w:r>
      <w:r w:rsidRPr="0058466E">
        <w:rPr>
          <w:rFonts w:ascii="Times New Roman" w:hAnsi="Times New Roman" w:cs="Times New Roman"/>
        </w:rPr>
        <w:t xml:space="preserve"> на рисунке </w:t>
      </w:r>
      <w:r>
        <w:rPr>
          <w:rFonts w:ascii="Times New Roman" w:hAnsi="Times New Roman" w:cs="Times New Roman"/>
        </w:rPr>
        <w:t xml:space="preserve">1 представлена </w:t>
      </w:r>
      <w:r w:rsidRPr="0058466E">
        <w:rPr>
          <w:rFonts w:ascii="Times New Roman" w:hAnsi="Times New Roman" w:cs="Times New Roman"/>
        </w:rPr>
        <w:t xml:space="preserve">организационная структура </w:t>
      </w:r>
      <w:r>
        <w:rPr>
          <w:rFonts w:ascii="Times New Roman" w:hAnsi="Times New Roman" w:cs="Times New Roman"/>
        </w:rPr>
        <w:t>компании</w:t>
      </w:r>
      <w:r w:rsidR="00631428">
        <w:rPr>
          <w:rFonts w:ascii="Times New Roman" w:hAnsi="Times New Roman" w:cs="Times New Roman"/>
        </w:rPr>
        <w:t xml:space="preserve"> и</w:t>
      </w:r>
      <w:r w:rsidRPr="0058466E">
        <w:rPr>
          <w:rFonts w:ascii="Times New Roman" w:hAnsi="Times New Roman" w:cs="Times New Roman"/>
        </w:rPr>
        <w:t xml:space="preserve"> </w:t>
      </w:r>
      <w:r>
        <w:rPr>
          <w:rFonts w:ascii="Times New Roman" w:hAnsi="Times New Roman" w:cs="Times New Roman"/>
        </w:rPr>
        <w:t xml:space="preserve">разделение </w:t>
      </w:r>
      <w:r w:rsidRPr="0058466E">
        <w:rPr>
          <w:rFonts w:ascii="Times New Roman" w:hAnsi="Times New Roman" w:cs="Times New Roman"/>
        </w:rPr>
        <w:t xml:space="preserve">ответственности </w:t>
      </w:r>
      <w:r>
        <w:rPr>
          <w:rFonts w:ascii="Times New Roman" w:hAnsi="Times New Roman" w:cs="Times New Roman"/>
        </w:rPr>
        <w:t>обоих сотрудников</w:t>
      </w:r>
      <w:r w:rsidRPr="0058466E">
        <w:rPr>
          <w:rFonts w:ascii="Times New Roman" w:hAnsi="Times New Roman" w:cs="Times New Roman"/>
        </w:rPr>
        <w:t>.</w:t>
      </w:r>
    </w:p>
    <w:p w14:paraId="2023AE82" w14:textId="77777777" w:rsidR="001F2C06" w:rsidRPr="0058466E" w:rsidRDefault="001F2C06" w:rsidP="001F2C06">
      <w:pPr>
        <w:rPr>
          <w:rFonts w:ascii="Times New Roman" w:hAnsi="Times New Roman" w:cs="Times New Roman"/>
        </w:rPr>
      </w:pPr>
    </w:p>
    <w:p w14:paraId="564C18A2" w14:textId="08D37C20" w:rsidR="00F759D1" w:rsidRPr="00F759D1" w:rsidRDefault="00F759D1" w:rsidP="00F759D1">
      <w:pPr>
        <w:pStyle w:val="af7"/>
        <w:keepNext/>
        <w:jc w:val="right"/>
        <w:rPr>
          <w:rFonts w:ascii="Times New Roman" w:hAnsi="Times New Roman" w:cs="Times New Roman"/>
          <w:color w:val="0D0D0D" w:themeColor="text1" w:themeTint="F2"/>
          <w:sz w:val="20"/>
          <w:szCs w:val="20"/>
        </w:rPr>
      </w:pPr>
      <w:r w:rsidRPr="00F759D1">
        <w:rPr>
          <w:rFonts w:ascii="Times New Roman" w:hAnsi="Times New Roman" w:cs="Times New Roman"/>
          <w:color w:val="0D0D0D" w:themeColor="text1" w:themeTint="F2"/>
          <w:sz w:val="20"/>
          <w:szCs w:val="20"/>
        </w:rPr>
        <w:t xml:space="preserve">Рисунок </w:t>
      </w:r>
      <w:r w:rsidR="00477E7A">
        <w:rPr>
          <w:rFonts w:ascii="Times New Roman" w:hAnsi="Times New Roman" w:cs="Times New Roman"/>
          <w:color w:val="0D0D0D" w:themeColor="text1" w:themeTint="F2"/>
          <w:sz w:val="20"/>
          <w:szCs w:val="20"/>
        </w:rPr>
        <w:fldChar w:fldCharType="begin"/>
      </w:r>
      <w:r w:rsidR="00477E7A">
        <w:rPr>
          <w:rFonts w:ascii="Times New Roman" w:hAnsi="Times New Roman" w:cs="Times New Roman"/>
          <w:color w:val="0D0D0D" w:themeColor="text1" w:themeTint="F2"/>
          <w:sz w:val="20"/>
          <w:szCs w:val="20"/>
        </w:rPr>
        <w:instrText xml:space="preserve"> SEQ Рисунок \* ARABIC </w:instrText>
      </w:r>
      <w:r w:rsidR="00477E7A">
        <w:rPr>
          <w:rFonts w:ascii="Times New Roman" w:hAnsi="Times New Roman" w:cs="Times New Roman"/>
          <w:color w:val="0D0D0D" w:themeColor="text1" w:themeTint="F2"/>
          <w:sz w:val="20"/>
          <w:szCs w:val="20"/>
        </w:rPr>
        <w:fldChar w:fldCharType="separate"/>
      </w:r>
      <w:r w:rsidR="0002292B">
        <w:rPr>
          <w:rFonts w:ascii="Times New Roman" w:hAnsi="Times New Roman" w:cs="Times New Roman"/>
          <w:noProof/>
          <w:color w:val="0D0D0D" w:themeColor="text1" w:themeTint="F2"/>
          <w:sz w:val="20"/>
          <w:szCs w:val="20"/>
        </w:rPr>
        <w:t>1</w:t>
      </w:r>
      <w:r w:rsidR="00477E7A">
        <w:rPr>
          <w:rFonts w:ascii="Times New Roman" w:hAnsi="Times New Roman" w:cs="Times New Roman"/>
          <w:color w:val="0D0D0D" w:themeColor="text1" w:themeTint="F2"/>
          <w:sz w:val="20"/>
          <w:szCs w:val="20"/>
        </w:rPr>
        <w:fldChar w:fldCharType="end"/>
      </w:r>
      <w:r w:rsidRPr="00F759D1">
        <w:rPr>
          <w:rFonts w:ascii="Times New Roman" w:hAnsi="Times New Roman" w:cs="Times New Roman"/>
          <w:color w:val="0D0D0D" w:themeColor="text1" w:themeTint="F2"/>
          <w:sz w:val="20"/>
          <w:szCs w:val="20"/>
        </w:rPr>
        <w:t xml:space="preserve"> </w:t>
      </w:r>
      <w:r w:rsidRPr="00F759D1">
        <w:rPr>
          <w:rFonts w:ascii="Times New Roman" w:hAnsi="Times New Roman" w:cs="Times New Roman"/>
          <w:b/>
          <w:bCs/>
          <w:color w:val="0D0D0D" w:themeColor="text1" w:themeTint="F2"/>
          <w:sz w:val="20"/>
          <w:szCs w:val="20"/>
        </w:rPr>
        <w:t>Организационная структура</w:t>
      </w:r>
    </w:p>
    <w:p w14:paraId="34EE819C" w14:textId="77777777" w:rsidR="00340927" w:rsidRDefault="00631428" w:rsidP="00340927">
      <w:pPr>
        <w:keepNext/>
      </w:pPr>
      <w:r w:rsidRPr="00F33EB9">
        <w:rPr>
          <w:noProof/>
          <w:color w:val="000000"/>
          <w:lang w:eastAsia="ru-RU"/>
        </w:rPr>
        <w:drawing>
          <wp:inline distT="0" distB="0" distL="0" distR="0" wp14:anchorId="66021EBA" wp14:editId="1FF5D74E">
            <wp:extent cx="5683250" cy="255793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6C389E9" w14:textId="7518C2A0" w:rsidR="001F2C06" w:rsidRPr="00340927" w:rsidRDefault="00340927" w:rsidP="00340927">
      <w:pPr>
        <w:pStyle w:val="af7"/>
        <w:ind w:firstLine="0"/>
        <w:rPr>
          <w:rFonts w:ascii="Times New Roman" w:hAnsi="Times New Roman" w:cs="Times New Roman"/>
          <w:color w:val="0D0D0D" w:themeColor="text1" w:themeTint="F2"/>
        </w:rPr>
      </w:pPr>
      <w:r w:rsidRPr="00340927">
        <w:rPr>
          <w:rFonts w:ascii="Times New Roman" w:hAnsi="Times New Roman" w:cs="Times New Roman"/>
          <w:color w:val="0D0D0D" w:themeColor="text1" w:themeTint="F2"/>
        </w:rPr>
        <w:t xml:space="preserve">Источник: [Отчет о прохождении летней практики в компании «LV </w:t>
      </w:r>
      <w:proofErr w:type="spellStart"/>
      <w:r w:rsidRPr="00340927">
        <w:rPr>
          <w:rFonts w:ascii="Times New Roman" w:hAnsi="Times New Roman" w:cs="Times New Roman"/>
          <w:color w:val="0D0D0D" w:themeColor="text1" w:themeTint="F2"/>
        </w:rPr>
        <w:t>Party</w:t>
      </w:r>
      <w:proofErr w:type="spellEnd"/>
      <w:r w:rsidRPr="00340927">
        <w:rPr>
          <w:rFonts w:ascii="Times New Roman" w:hAnsi="Times New Roman" w:cs="Times New Roman"/>
          <w:color w:val="0D0D0D" w:themeColor="text1" w:themeTint="F2"/>
        </w:rPr>
        <w:t>» студентки 4 курса Альтовой Варвары]</w:t>
      </w:r>
    </w:p>
    <w:p w14:paraId="5E213734" w14:textId="77777777" w:rsidR="00340927" w:rsidRDefault="00340927" w:rsidP="005C0C83">
      <w:pPr>
        <w:ind w:firstLine="708"/>
        <w:rPr>
          <w:rFonts w:ascii="Times New Roman" w:hAnsi="Times New Roman" w:cs="Times New Roman"/>
        </w:rPr>
      </w:pPr>
    </w:p>
    <w:p w14:paraId="189357A9" w14:textId="65C55380" w:rsidR="008A61ED" w:rsidRPr="00D35512" w:rsidRDefault="001F2C06" w:rsidP="005C0C83">
      <w:pPr>
        <w:ind w:firstLine="708"/>
        <w:rPr>
          <w:rFonts w:ascii="Times New Roman" w:hAnsi="Times New Roman" w:cs="Times New Roman"/>
        </w:rPr>
      </w:pPr>
      <w:r>
        <w:rPr>
          <w:rFonts w:ascii="Times New Roman" w:hAnsi="Times New Roman" w:cs="Times New Roman"/>
        </w:rPr>
        <w:t>После исследования компании и проведения глубокого анализа внешней среды, была выявлена управленческая задача. Карантинный период дал менеджерам проекта «</w:t>
      </w:r>
      <w:r>
        <w:rPr>
          <w:rFonts w:ascii="Times New Roman" w:hAnsi="Times New Roman" w:cs="Times New Roman"/>
          <w:lang w:val="en-US"/>
        </w:rPr>
        <w:t>LV</w:t>
      </w:r>
      <w:r w:rsidRPr="0045510C">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w:t>
      </w:r>
      <w:r w:rsidRPr="0045510C">
        <w:rPr>
          <w:rFonts w:ascii="Times New Roman" w:hAnsi="Times New Roman" w:cs="Times New Roman"/>
        </w:rPr>
        <w:t xml:space="preserve"> </w:t>
      </w:r>
      <w:r>
        <w:rPr>
          <w:rFonts w:ascii="Times New Roman" w:hAnsi="Times New Roman" w:cs="Times New Roman"/>
        </w:rPr>
        <w:t xml:space="preserve">возможность по-другому посмотреть на свою деятельность и увидеть важные проблемы, решение которых может привести к значительному прогрессу всей компании. </w:t>
      </w:r>
    </w:p>
    <w:p w14:paraId="44A968D9" w14:textId="4B5A4F65" w:rsidR="008A61ED" w:rsidRPr="00486A4E" w:rsidRDefault="008A61ED" w:rsidP="00486A4E">
      <w:pPr>
        <w:pStyle w:val="3"/>
      </w:pPr>
      <w:bookmarkStart w:id="20" w:name="_Toc73569442"/>
      <w:r w:rsidRPr="00486A4E">
        <w:t>Вывод по главе 1</w:t>
      </w:r>
      <w:bookmarkEnd w:id="20"/>
    </w:p>
    <w:p w14:paraId="6881BE52" w14:textId="77777777" w:rsidR="00190BAD" w:rsidRDefault="00190BAD" w:rsidP="00190BAD">
      <w:pPr>
        <w:rPr>
          <w:rFonts w:ascii="Times New Roman" w:hAnsi="Times New Roman" w:cs="Times New Roman"/>
        </w:rPr>
      </w:pPr>
      <w:r>
        <w:rPr>
          <w:rFonts w:ascii="Times New Roman" w:hAnsi="Times New Roman" w:cs="Times New Roman"/>
        </w:rPr>
        <w:t>Опираясь на</w:t>
      </w:r>
      <w:r w:rsidRPr="00AC2863">
        <w:rPr>
          <w:rFonts w:ascii="Times New Roman" w:hAnsi="Times New Roman" w:cs="Times New Roman"/>
        </w:rPr>
        <w:t xml:space="preserve"> проведенн</w:t>
      </w:r>
      <w:r>
        <w:rPr>
          <w:rFonts w:ascii="Times New Roman" w:hAnsi="Times New Roman" w:cs="Times New Roman"/>
        </w:rPr>
        <w:t>ый</w:t>
      </w:r>
      <w:r w:rsidRPr="00AC2863">
        <w:rPr>
          <w:rFonts w:ascii="Times New Roman" w:hAnsi="Times New Roman" w:cs="Times New Roman"/>
        </w:rPr>
        <w:t xml:space="preserve"> автором анализ в первой главе, </w:t>
      </w:r>
      <w:r>
        <w:rPr>
          <w:rFonts w:ascii="Times New Roman" w:hAnsi="Times New Roman" w:cs="Times New Roman"/>
        </w:rPr>
        <w:t>можно сделать</w:t>
      </w:r>
      <w:r w:rsidRPr="00AC2863">
        <w:rPr>
          <w:rFonts w:ascii="Times New Roman" w:hAnsi="Times New Roman" w:cs="Times New Roman"/>
        </w:rPr>
        <w:t xml:space="preserve"> следующие выводы:</w:t>
      </w:r>
    </w:p>
    <w:p w14:paraId="546F3923" w14:textId="747F9031" w:rsidR="00190BAD" w:rsidRDefault="00190BAD" w:rsidP="000E5085">
      <w:pPr>
        <w:pStyle w:val="a7"/>
        <w:numPr>
          <w:ilvl w:val="0"/>
          <w:numId w:val="10"/>
        </w:numPr>
        <w:jc w:val="left"/>
        <w:rPr>
          <w:rFonts w:ascii="Times New Roman" w:hAnsi="Times New Roman" w:cs="Times New Roman"/>
        </w:rPr>
      </w:pPr>
      <w:r>
        <w:rPr>
          <w:rFonts w:ascii="Times New Roman" w:hAnsi="Times New Roman" w:cs="Times New Roman"/>
        </w:rPr>
        <w:t>Компания «</w:t>
      </w:r>
      <w:r>
        <w:rPr>
          <w:rFonts w:ascii="Times New Roman" w:hAnsi="Times New Roman" w:cs="Times New Roman"/>
          <w:lang w:val="en-US"/>
        </w:rPr>
        <w:t>LV</w:t>
      </w:r>
      <w:r w:rsidRPr="00951D58">
        <w:rPr>
          <w:rFonts w:ascii="Times New Roman" w:hAnsi="Times New Roman" w:cs="Times New Roman"/>
        </w:rPr>
        <w:t xml:space="preserve"> </w:t>
      </w:r>
      <w:r>
        <w:rPr>
          <w:rFonts w:ascii="Times New Roman" w:hAnsi="Times New Roman" w:cs="Times New Roman"/>
          <w:lang w:val="en-US"/>
        </w:rPr>
        <w:t>Party</w:t>
      </w:r>
      <w:r w:rsidRPr="007E45EB">
        <w:rPr>
          <w:rFonts w:ascii="Times New Roman" w:hAnsi="Times New Roman" w:cs="Times New Roman"/>
        </w:rPr>
        <w:t>»</w:t>
      </w:r>
      <w:r>
        <w:rPr>
          <w:rFonts w:ascii="Times New Roman" w:hAnsi="Times New Roman" w:cs="Times New Roman"/>
        </w:rPr>
        <w:t xml:space="preserve"> – это небольшая</w:t>
      </w:r>
      <w:r w:rsidR="00FB4C7B">
        <w:rPr>
          <w:rFonts w:ascii="Times New Roman" w:hAnsi="Times New Roman" w:cs="Times New Roman"/>
        </w:rPr>
        <w:t>, но успешно</w:t>
      </w:r>
      <w:r>
        <w:rPr>
          <w:rFonts w:ascii="Times New Roman" w:hAnsi="Times New Roman" w:cs="Times New Roman"/>
        </w:rPr>
        <w:t xml:space="preserve"> развивающаяся</w:t>
      </w:r>
      <w:r w:rsidR="00FB4C7B">
        <w:rPr>
          <w:rFonts w:ascii="Times New Roman" w:hAnsi="Times New Roman" w:cs="Times New Roman"/>
        </w:rPr>
        <w:t xml:space="preserve"> организация, котор</w:t>
      </w:r>
      <w:r w:rsidR="00DF1CF4">
        <w:rPr>
          <w:rFonts w:ascii="Times New Roman" w:hAnsi="Times New Roman" w:cs="Times New Roman"/>
        </w:rPr>
        <w:t>ой удаётся</w:t>
      </w:r>
      <w:r w:rsidR="00FB4C7B">
        <w:rPr>
          <w:rFonts w:ascii="Times New Roman" w:hAnsi="Times New Roman" w:cs="Times New Roman"/>
        </w:rPr>
        <w:t xml:space="preserve"> </w:t>
      </w:r>
      <w:r w:rsidR="00DF1CF4">
        <w:rPr>
          <w:rFonts w:ascii="Times New Roman" w:hAnsi="Times New Roman" w:cs="Times New Roman"/>
        </w:rPr>
        <w:t xml:space="preserve">поддерживать высокий уровень мероприятий </w:t>
      </w:r>
      <w:r w:rsidR="00FB4C7B">
        <w:rPr>
          <w:rFonts w:ascii="Times New Roman" w:hAnsi="Times New Roman" w:cs="Times New Roman"/>
        </w:rPr>
        <w:t>при наличии небольшого количества ресурсов. Поэтому</w:t>
      </w:r>
      <w:r w:rsidR="00DF1CF4">
        <w:rPr>
          <w:rFonts w:ascii="Times New Roman" w:hAnsi="Times New Roman" w:cs="Times New Roman"/>
        </w:rPr>
        <w:t>,</w:t>
      </w:r>
      <w:r w:rsidR="00FB4C7B">
        <w:rPr>
          <w:rFonts w:ascii="Times New Roman" w:hAnsi="Times New Roman" w:cs="Times New Roman"/>
        </w:rPr>
        <w:t xml:space="preserve"> когда у </w:t>
      </w:r>
      <w:r w:rsidR="00E14BAB">
        <w:rPr>
          <w:rFonts w:ascii="Times New Roman" w:hAnsi="Times New Roman" w:cs="Times New Roman"/>
        </w:rPr>
        <w:t xml:space="preserve">данного </w:t>
      </w:r>
      <w:r w:rsidR="00FB4C7B">
        <w:rPr>
          <w:rFonts w:ascii="Times New Roman" w:hAnsi="Times New Roman" w:cs="Times New Roman"/>
        </w:rPr>
        <w:t>проекта возник</w:t>
      </w:r>
      <w:r w:rsidR="00E14BAB">
        <w:rPr>
          <w:rFonts w:ascii="Times New Roman" w:hAnsi="Times New Roman" w:cs="Times New Roman"/>
        </w:rPr>
        <w:t>ла</w:t>
      </w:r>
      <w:r w:rsidR="00FB4C7B">
        <w:rPr>
          <w:rFonts w:ascii="Times New Roman" w:hAnsi="Times New Roman" w:cs="Times New Roman"/>
        </w:rPr>
        <w:t xml:space="preserve"> потребность в поиске поставщик</w:t>
      </w:r>
      <w:r w:rsidR="00DF1CF4">
        <w:rPr>
          <w:rFonts w:ascii="Times New Roman" w:hAnsi="Times New Roman" w:cs="Times New Roman"/>
        </w:rPr>
        <w:t>а</w:t>
      </w:r>
      <w:r w:rsidR="00FB4C7B">
        <w:rPr>
          <w:rFonts w:ascii="Times New Roman" w:hAnsi="Times New Roman" w:cs="Times New Roman"/>
        </w:rPr>
        <w:t xml:space="preserve"> светового и звукового оборудования, становится </w:t>
      </w:r>
      <w:r w:rsidR="00E14BAB">
        <w:rPr>
          <w:rFonts w:ascii="Times New Roman" w:hAnsi="Times New Roman" w:cs="Times New Roman"/>
        </w:rPr>
        <w:t>очевидно</w:t>
      </w:r>
      <w:r w:rsidR="00FB4C7B">
        <w:rPr>
          <w:rFonts w:ascii="Times New Roman" w:hAnsi="Times New Roman" w:cs="Times New Roman"/>
        </w:rPr>
        <w:t>, что даже при ограниченном бюджете, он должен соответствовать всем необходимым критериям.</w:t>
      </w:r>
    </w:p>
    <w:p w14:paraId="2357DD0C" w14:textId="77777777" w:rsidR="00544B77" w:rsidRDefault="000E71E2" w:rsidP="000E5085">
      <w:pPr>
        <w:pStyle w:val="a7"/>
        <w:numPr>
          <w:ilvl w:val="0"/>
          <w:numId w:val="10"/>
        </w:numPr>
        <w:jc w:val="left"/>
        <w:rPr>
          <w:rFonts w:ascii="Times New Roman" w:hAnsi="Times New Roman" w:cs="Times New Roman"/>
        </w:rPr>
      </w:pPr>
      <w:r>
        <w:rPr>
          <w:rFonts w:ascii="Times New Roman" w:hAnsi="Times New Roman" w:cs="Times New Roman"/>
        </w:rPr>
        <w:t>Благодаря</w:t>
      </w:r>
      <w:r w:rsidR="00E14BAB" w:rsidRPr="000E71E2">
        <w:rPr>
          <w:rFonts w:ascii="Times New Roman" w:hAnsi="Times New Roman" w:cs="Times New Roman"/>
        </w:rPr>
        <w:t xml:space="preserve"> анализ</w:t>
      </w:r>
      <w:r>
        <w:rPr>
          <w:rFonts w:ascii="Times New Roman" w:hAnsi="Times New Roman" w:cs="Times New Roman"/>
        </w:rPr>
        <w:t>у</w:t>
      </w:r>
      <w:r w:rsidR="00E14BAB" w:rsidRPr="000E71E2">
        <w:rPr>
          <w:rFonts w:ascii="Times New Roman" w:hAnsi="Times New Roman" w:cs="Times New Roman"/>
        </w:rPr>
        <w:t xml:space="preserve"> внешней и внутренней среды компании</w:t>
      </w:r>
      <w:r w:rsidRPr="000E71E2">
        <w:rPr>
          <w:rFonts w:ascii="Times New Roman" w:hAnsi="Times New Roman" w:cs="Times New Roman"/>
        </w:rPr>
        <w:t xml:space="preserve"> были сделаны следующие выводы: </w:t>
      </w:r>
      <w:r>
        <w:rPr>
          <w:rFonts w:ascii="Times New Roman" w:hAnsi="Times New Roman" w:cs="Times New Roman"/>
        </w:rPr>
        <w:t xml:space="preserve">после пандемии </w:t>
      </w:r>
      <w:r>
        <w:rPr>
          <w:rFonts w:ascii="Times New Roman" w:hAnsi="Times New Roman" w:cs="Times New Roman"/>
          <w:lang w:val="en-US"/>
        </w:rPr>
        <w:t>e</w:t>
      </w:r>
      <w:r w:rsidRPr="000E71E2">
        <w:rPr>
          <w:rFonts w:ascii="Times New Roman" w:hAnsi="Times New Roman" w:cs="Times New Roman"/>
          <w:lang w:val="en-US"/>
        </w:rPr>
        <w:t>vent</w:t>
      </w:r>
      <w:r w:rsidRPr="000E71E2">
        <w:rPr>
          <w:rFonts w:ascii="Times New Roman" w:hAnsi="Times New Roman" w:cs="Times New Roman"/>
        </w:rPr>
        <w:t xml:space="preserve">-индустрия </w:t>
      </w:r>
      <w:r>
        <w:rPr>
          <w:rFonts w:ascii="Times New Roman" w:hAnsi="Times New Roman" w:cs="Times New Roman"/>
        </w:rPr>
        <w:t xml:space="preserve">переживает трудные времена, но в то же время имеет большой потенциал для развития в связи с тем, что покупатели испытывают острую необходимость в социальной активности после карантина. Кроме того, конкурентный анализ дал возможность выявить </w:t>
      </w:r>
      <w:r>
        <w:rPr>
          <w:rFonts w:ascii="Times New Roman" w:hAnsi="Times New Roman" w:cs="Times New Roman"/>
        </w:rPr>
        <w:lastRenderedPageBreak/>
        <w:t>следующее конкурентное преимущество компании: предоставление услуги повышенного качества по относительно низкой цене</w:t>
      </w:r>
      <w:r w:rsidRPr="000E71E2">
        <w:rPr>
          <w:rFonts w:ascii="Times New Roman" w:hAnsi="Times New Roman" w:cs="Times New Roman"/>
        </w:rPr>
        <w:t>.</w:t>
      </w:r>
      <w:r>
        <w:rPr>
          <w:rFonts w:ascii="Times New Roman" w:hAnsi="Times New Roman" w:cs="Times New Roman"/>
        </w:rPr>
        <w:t xml:space="preserve"> Также с помощью 5 сил конкуренции Портера </w:t>
      </w:r>
      <w:r w:rsidR="00544B77">
        <w:rPr>
          <w:rFonts w:ascii="Times New Roman" w:hAnsi="Times New Roman" w:cs="Times New Roman"/>
        </w:rPr>
        <w:t xml:space="preserve">и глубинного интервью с менеджером компании </w:t>
      </w:r>
      <w:r w:rsidR="00E14BAB" w:rsidRPr="000E71E2">
        <w:rPr>
          <w:rFonts w:ascii="Times New Roman" w:hAnsi="Times New Roman" w:cs="Times New Roman"/>
        </w:rPr>
        <w:t>б</w:t>
      </w:r>
      <w:r w:rsidR="00507B3E" w:rsidRPr="000E71E2">
        <w:rPr>
          <w:rFonts w:ascii="Times New Roman" w:hAnsi="Times New Roman" w:cs="Times New Roman"/>
        </w:rPr>
        <w:t>ыл выявлен высокий уровень влияния поставщиков</w:t>
      </w:r>
      <w:r w:rsidR="00544B77">
        <w:rPr>
          <w:rFonts w:ascii="Times New Roman" w:hAnsi="Times New Roman" w:cs="Times New Roman"/>
        </w:rPr>
        <w:t>.</w:t>
      </w:r>
    </w:p>
    <w:p w14:paraId="49EFDC64" w14:textId="1FB22B40" w:rsidR="00190BAD" w:rsidRPr="000E71E2" w:rsidRDefault="00544B77" w:rsidP="000E5085">
      <w:pPr>
        <w:pStyle w:val="a7"/>
        <w:numPr>
          <w:ilvl w:val="0"/>
          <w:numId w:val="10"/>
        </w:numPr>
        <w:jc w:val="left"/>
        <w:rPr>
          <w:rFonts w:ascii="Times New Roman" w:hAnsi="Times New Roman" w:cs="Times New Roman"/>
        </w:rPr>
      </w:pPr>
      <w:r>
        <w:rPr>
          <w:rFonts w:ascii="Times New Roman" w:hAnsi="Times New Roman" w:cs="Times New Roman"/>
        </w:rPr>
        <w:t xml:space="preserve">Организационная структура компании: </w:t>
      </w:r>
      <w:r w:rsidR="00273933" w:rsidRPr="0058466E">
        <w:rPr>
          <w:rFonts w:ascii="Times New Roman" w:hAnsi="Times New Roman" w:cs="Times New Roman"/>
        </w:rPr>
        <w:t>проектн</w:t>
      </w:r>
      <w:r w:rsidR="00273933">
        <w:rPr>
          <w:rFonts w:ascii="Times New Roman" w:hAnsi="Times New Roman" w:cs="Times New Roman"/>
        </w:rPr>
        <w:t>ая</w:t>
      </w:r>
      <w:r w:rsidR="00273933" w:rsidRPr="0058466E">
        <w:rPr>
          <w:rFonts w:ascii="Times New Roman" w:hAnsi="Times New Roman" w:cs="Times New Roman"/>
        </w:rPr>
        <w:t xml:space="preserve"> организационн</w:t>
      </w:r>
      <w:r w:rsidR="00273933">
        <w:rPr>
          <w:rFonts w:ascii="Times New Roman" w:hAnsi="Times New Roman" w:cs="Times New Roman"/>
        </w:rPr>
        <w:t>ая</w:t>
      </w:r>
      <w:r w:rsidR="00273933" w:rsidRPr="0058466E">
        <w:rPr>
          <w:rFonts w:ascii="Times New Roman" w:hAnsi="Times New Roman" w:cs="Times New Roman"/>
        </w:rPr>
        <w:t xml:space="preserve"> структур</w:t>
      </w:r>
      <w:r w:rsidR="00273933">
        <w:rPr>
          <w:rFonts w:ascii="Times New Roman" w:hAnsi="Times New Roman" w:cs="Times New Roman"/>
        </w:rPr>
        <w:t>а.</w:t>
      </w:r>
    </w:p>
    <w:p w14:paraId="029AAC57" w14:textId="767CD0BC" w:rsidR="00507B3E" w:rsidRDefault="00507B3E" w:rsidP="000E5085">
      <w:pPr>
        <w:pStyle w:val="a7"/>
        <w:numPr>
          <w:ilvl w:val="0"/>
          <w:numId w:val="10"/>
        </w:numPr>
        <w:jc w:val="left"/>
        <w:rPr>
          <w:rFonts w:ascii="Times New Roman" w:hAnsi="Times New Roman" w:cs="Times New Roman"/>
        </w:rPr>
      </w:pPr>
      <w:r>
        <w:rPr>
          <w:rFonts w:ascii="Times New Roman" w:hAnsi="Times New Roman" w:cs="Times New Roman"/>
        </w:rPr>
        <w:t>Управленческая задача</w:t>
      </w:r>
      <w:r w:rsidR="00273933">
        <w:rPr>
          <w:rFonts w:ascii="Times New Roman" w:hAnsi="Times New Roman" w:cs="Times New Roman"/>
        </w:rPr>
        <w:t xml:space="preserve"> исследования</w:t>
      </w:r>
      <w:r>
        <w:rPr>
          <w:rFonts w:ascii="Times New Roman" w:hAnsi="Times New Roman" w:cs="Times New Roman"/>
        </w:rPr>
        <w:t xml:space="preserve">: </w:t>
      </w:r>
      <w:r w:rsidR="00801730">
        <w:rPr>
          <w:rFonts w:ascii="Times New Roman" w:hAnsi="Times New Roman" w:cs="Times New Roman"/>
        </w:rPr>
        <w:t xml:space="preserve">выявление наиболее подходящего метода по подбору контрагентов </w:t>
      </w:r>
      <w:r w:rsidR="00273933">
        <w:rPr>
          <w:rFonts w:ascii="Times New Roman" w:hAnsi="Times New Roman" w:cs="Times New Roman"/>
        </w:rPr>
        <w:t xml:space="preserve">звукового и светового </w:t>
      </w:r>
      <w:r w:rsidR="00801730">
        <w:rPr>
          <w:rFonts w:ascii="Times New Roman" w:hAnsi="Times New Roman" w:cs="Times New Roman"/>
        </w:rPr>
        <w:t xml:space="preserve">оборудования и применение </w:t>
      </w:r>
      <w:r w:rsidR="00801730" w:rsidRPr="00306C79">
        <w:rPr>
          <w:rFonts w:ascii="Times New Roman" w:hAnsi="Times New Roman" w:cs="Times New Roman"/>
        </w:rPr>
        <w:t>найденного метода в компании</w:t>
      </w:r>
      <w:r w:rsidR="00D87E6F">
        <w:rPr>
          <w:rFonts w:ascii="Times New Roman" w:hAnsi="Times New Roman" w:cs="Times New Roman"/>
        </w:rPr>
        <w:t xml:space="preserve"> «</w:t>
      </w:r>
      <w:r w:rsidR="00D87E6F">
        <w:rPr>
          <w:rFonts w:ascii="Times New Roman" w:hAnsi="Times New Roman" w:cs="Times New Roman"/>
          <w:lang w:val="en-US"/>
        </w:rPr>
        <w:t>LV</w:t>
      </w:r>
      <w:r w:rsidR="00D87E6F" w:rsidRPr="00D87E6F">
        <w:rPr>
          <w:rFonts w:ascii="Times New Roman" w:hAnsi="Times New Roman" w:cs="Times New Roman"/>
        </w:rPr>
        <w:t xml:space="preserve"> </w:t>
      </w:r>
      <w:r w:rsidR="00D87E6F">
        <w:rPr>
          <w:rFonts w:ascii="Times New Roman" w:hAnsi="Times New Roman" w:cs="Times New Roman"/>
          <w:lang w:val="en-US"/>
        </w:rPr>
        <w:t>Party</w:t>
      </w:r>
      <w:r w:rsidR="00D87E6F">
        <w:rPr>
          <w:rFonts w:ascii="Times New Roman" w:hAnsi="Times New Roman" w:cs="Times New Roman"/>
        </w:rPr>
        <w:t>»</w:t>
      </w:r>
      <w:r w:rsidR="00801730">
        <w:rPr>
          <w:rFonts w:ascii="Times New Roman" w:hAnsi="Times New Roman" w:cs="Times New Roman"/>
        </w:rPr>
        <w:t>.</w:t>
      </w:r>
    </w:p>
    <w:p w14:paraId="76BCD0F6" w14:textId="77777777" w:rsidR="008A61ED" w:rsidRPr="008A61ED" w:rsidRDefault="008A61ED" w:rsidP="008A61ED">
      <w:pPr>
        <w:ind w:left="360" w:firstLine="0"/>
        <w:jc w:val="left"/>
        <w:rPr>
          <w:rFonts w:ascii="Times New Roman" w:hAnsi="Times New Roman" w:cs="Times New Roman"/>
        </w:rPr>
      </w:pPr>
    </w:p>
    <w:p w14:paraId="13FC87D6" w14:textId="77777777" w:rsidR="001F2C06" w:rsidRPr="00837450" w:rsidRDefault="001F2C06" w:rsidP="00837450">
      <w:pPr>
        <w:ind w:left="360" w:firstLine="0"/>
        <w:jc w:val="left"/>
        <w:rPr>
          <w:rFonts w:ascii="Times New Roman" w:hAnsi="Times New Roman" w:cs="Times New Roman"/>
        </w:rPr>
      </w:pPr>
    </w:p>
    <w:p w14:paraId="59F3CF94" w14:textId="669DEFBC" w:rsidR="001F2C06" w:rsidRDefault="008A61ED" w:rsidP="00837450">
      <w:pPr>
        <w:pStyle w:val="1"/>
      </w:pPr>
      <w:bookmarkStart w:id="21" w:name="_Toc73569443"/>
      <w:r>
        <w:lastRenderedPageBreak/>
        <w:t>ГЛАВА</w:t>
      </w:r>
      <w:r w:rsidR="001F2C06">
        <w:t xml:space="preserve"> 2. </w:t>
      </w:r>
      <w:r w:rsidR="00137A94">
        <w:t>Анализ</w:t>
      </w:r>
      <w:r w:rsidR="001F2C06">
        <w:t xml:space="preserve"> метод</w:t>
      </w:r>
      <w:r w:rsidR="00137A94">
        <w:t>ов по выбору поставщика</w:t>
      </w:r>
      <w:bookmarkEnd w:id="21"/>
      <w:r w:rsidR="00137A94">
        <w:t xml:space="preserve"> </w:t>
      </w:r>
    </w:p>
    <w:p w14:paraId="6B1506EB" w14:textId="0523CD2F" w:rsidR="00837450" w:rsidRPr="00486A4E" w:rsidRDefault="00837450" w:rsidP="00486A4E">
      <w:pPr>
        <w:pStyle w:val="3"/>
      </w:pPr>
      <w:bookmarkStart w:id="22" w:name="_Toc73569444"/>
      <w:r w:rsidRPr="00486A4E">
        <w:t xml:space="preserve">2.1 </w:t>
      </w:r>
      <w:r w:rsidR="00801730" w:rsidRPr="00486A4E">
        <w:t xml:space="preserve">Обзор </w:t>
      </w:r>
      <w:r w:rsidR="00100C20" w:rsidRPr="00486A4E">
        <w:t>профессиональной</w:t>
      </w:r>
      <w:r w:rsidR="00801730" w:rsidRPr="00486A4E">
        <w:t xml:space="preserve"> литературы </w:t>
      </w:r>
      <w:r w:rsidR="00A503FA" w:rsidRPr="00486A4E">
        <w:t>для</w:t>
      </w:r>
      <w:r w:rsidR="00801730" w:rsidRPr="00486A4E">
        <w:t xml:space="preserve"> выявлени</w:t>
      </w:r>
      <w:r w:rsidR="00A503FA" w:rsidRPr="00486A4E">
        <w:t>я</w:t>
      </w:r>
      <w:r w:rsidR="00801730" w:rsidRPr="00486A4E">
        <w:t xml:space="preserve"> методов по выбору поставщика</w:t>
      </w:r>
      <w:bookmarkEnd w:id="22"/>
    </w:p>
    <w:p w14:paraId="5E0B6373" w14:textId="0EAC8A3B" w:rsidR="00965E08" w:rsidRDefault="001F2C06" w:rsidP="00965E08">
      <w:pPr>
        <w:ind w:firstLine="708"/>
        <w:rPr>
          <w:rFonts w:ascii="Times New Roman" w:hAnsi="Times New Roman" w:cs="Times New Roman"/>
        </w:rPr>
      </w:pPr>
      <w:r w:rsidRPr="003C49AC">
        <w:rPr>
          <w:rFonts w:ascii="Times New Roman" w:hAnsi="Times New Roman" w:cs="Times New Roman"/>
        </w:rPr>
        <w:t xml:space="preserve">В данной главе будет </w:t>
      </w:r>
      <w:r w:rsidR="00C225E2">
        <w:rPr>
          <w:rFonts w:ascii="Times New Roman" w:hAnsi="Times New Roman" w:cs="Times New Roman"/>
        </w:rPr>
        <w:t>проведён</w:t>
      </w:r>
      <w:r w:rsidRPr="003C49AC">
        <w:rPr>
          <w:rFonts w:ascii="Times New Roman" w:hAnsi="Times New Roman" w:cs="Times New Roman"/>
        </w:rPr>
        <w:t xml:space="preserve"> анализ различных </w:t>
      </w:r>
      <w:r w:rsidR="00100C20">
        <w:rPr>
          <w:rFonts w:ascii="Times New Roman" w:hAnsi="Times New Roman" w:cs="Times New Roman"/>
        </w:rPr>
        <w:t xml:space="preserve">профессиональных и </w:t>
      </w:r>
      <w:r w:rsidRPr="003C49AC">
        <w:rPr>
          <w:rFonts w:ascii="Times New Roman" w:hAnsi="Times New Roman" w:cs="Times New Roman"/>
        </w:rPr>
        <w:t>научных источников, в которых представлены методы по выбору поставщика.</w:t>
      </w:r>
    </w:p>
    <w:p w14:paraId="3F6DDCBC" w14:textId="0C3FBD66" w:rsidR="001F2C06" w:rsidRDefault="001F2C06" w:rsidP="001F2C06">
      <w:pPr>
        <w:ind w:firstLine="708"/>
        <w:rPr>
          <w:rFonts w:ascii="Times New Roman" w:hAnsi="Times New Roman" w:cs="Times New Roman"/>
        </w:rPr>
      </w:pPr>
      <w:r>
        <w:rPr>
          <w:rFonts w:ascii="Times New Roman" w:hAnsi="Times New Roman" w:cs="Times New Roman"/>
        </w:rPr>
        <w:t>В связи с тем, что в</w:t>
      </w:r>
      <w:r w:rsidRPr="00A51179">
        <w:rPr>
          <w:rFonts w:ascii="Times New Roman" w:hAnsi="Times New Roman" w:cs="Times New Roman"/>
        </w:rPr>
        <w:t xml:space="preserve"> первой главе было установлено, что задача выбора поставщика является многокритериальной</w:t>
      </w:r>
      <w:r>
        <w:rPr>
          <w:rFonts w:ascii="Times New Roman" w:hAnsi="Times New Roman" w:cs="Times New Roman"/>
        </w:rPr>
        <w:t>, необходимо сделать обзор именно той литературы, где методы решения задачи будут связаны с использованием нескольких критериев.</w:t>
      </w:r>
    </w:p>
    <w:p w14:paraId="34B91F9E" w14:textId="19914642" w:rsidR="00C225E2" w:rsidRDefault="00C225E2" w:rsidP="00C225E2">
      <w:pPr>
        <w:ind w:firstLine="708"/>
        <w:rPr>
          <w:rFonts w:ascii="Times New Roman" w:hAnsi="Times New Roman" w:cs="Times New Roman"/>
        </w:rPr>
      </w:pPr>
      <w:r w:rsidRPr="003430AE">
        <w:rPr>
          <w:rFonts w:ascii="Times New Roman" w:hAnsi="Times New Roman" w:cs="Times New Roman"/>
        </w:rPr>
        <w:t>В 2</w:t>
      </w:r>
      <w:r>
        <w:rPr>
          <w:rFonts w:ascii="Times New Roman" w:hAnsi="Times New Roman" w:cs="Times New Roman"/>
        </w:rPr>
        <w:t>016</w:t>
      </w:r>
      <w:r w:rsidRPr="003430AE">
        <w:rPr>
          <w:rFonts w:ascii="Times New Roman" w:hAnsi="Times New Roman" w:cs="Times New Roman"/>
        </w:rPr>
        <w:t xml:space="preserve"> году</w:t>
      </w:r>
      <w:r>
        <w:rPr>
          <w:rFonts w:ascii="Times New Roman" w:hAnsi="Times New Roman" w:cs="Times New Roman"/>
        </w:rPr>
        <w:t xml:space="preserve"> в статье «</w:t>
      </w:r>
      <w:r w:rsidRPr="003430AE">
        <w:rPr>
          <w:rFonts w:ascii="Times New Roman" w:hAnsi="Times New Roman" w:cs="Times New Roman"/>
        </w:rPr>
        <w:t xml:space="preserve">4 </w:t>
      </w:r>
      <w:r>
        <w:rPr>
          <w:rFonts w:ascii="Times New Roman" w:hAnsi="Times New Roman" w:cs="Times New Roman"/>
        </w:rPr>
        <w:t>этапа в конкурсном</w:t>
      </w:r>
      <w:r w:rsidRPr="003430AE">
        <w:rPr>
          <w:rFonts w:ascii="Times New Roman" w:hAnsi="Times New Roman" w:cs="Times New Roman"/>
        </w:rPr>
        <w:t xml:space="preserve"> </w:t>
      </w:r>
      <w:r>
        <w:rPr>
          <w:rFonts w:ascii="Times New Roman" w:hAnsi="Times New Roman" w:cs="Times New Roman"/>
        </w:rPr>
        <w:t>выборе поставщика</w:t>
      </w:r>
      <w:r w:rsidRPr="003430AE">
        <w:rPr>
          <w:rFonts w:ascii="Times New Roman" w:hAnsi="Times New Roman" w:cs="Times New Roman"/>
        </w:rPr>
        <w:t xml:space="preserve">: </w:t>
      </w:r>
      <w:r>
        <w:rPr>
          <w:rFonts w:ascii="Times New Roman" w:hAnsi="Times New Roman" w:cs="Times New Roman"/>
        </w:rPr>
        <w:t>как всё организовать и задокументировать»</w:t>
      </w:r>
      <w:r w:rsidR="001A4199">
        <w:rPr>
          <w:rStyle w:val="ab"/>
          <w:rFonts w:ascii="Times New Roman" w:hAnsi="Times New Roman" w:cs="Times New Roman"/>
        </w:rPr>
        <w:footnoteReference w:id="19"/>
      </w:r>
      <w:r>
        <w:rPr>
          <w:rFonts w:ascii="Times New Roman" w:hAnsi="Times New Roman" w:cs="Times New Roman"/>
        </w:rPr>
        <w:t xml:space="preserve">, автором которой является </w:t>
      </w:r>
      <w:r w:rsidRPr="003430AE">
        <w:rPr>
          <w:rFonts w:ascii="Times New Roman" w:hAnsi="Times New Roman" w:cs="Times New Roman"/>
        </w:rPr>
        <w:t>Ю. Щеглов</w:t>
      </w:r>
      <w:r w:rsidR="001A4199">
        <w:rPr>
          <w:rFonts w:ascii="Times New Roman" w:hAnsi="Times New Roman" w:cs="Times New Roman"/>
        </w:rPr>
        <w:t>а</w:t>
      </w:r>
      <w:r>
        <w:rPr>
          <w:rFonts w:ascii="Times New Roman" w:hAnsi="Times New Roman" w:cs="Times New Roman"/>
        </w:rPr>
        <w:t xml:space="preserve">, были </w:t>
      </w:r>
      <w:r w:rsidRPr="003430AE">
        <w:rPr>
          <w:rFonts w:ascii="Times New Roman" w:hAnsi="Times New Roman" w:cs="Times New Roman"/>
        </w:rPr>
        <w:t>рассмотре</w:t>
      </w:r>
      <w:r>
        <w:rPr>
          <w:rFonts w:ascii="Times New Roman" w:hAnsi="Times New Roman" w:cs="Times New Roman"/>
        </w:rPr>
        <w:t>ны такие методы выбора поставщика, как: обзор рекламных объявлений; поиск и исследование</w:t>
      </w:r>
      <w:r w:rsidRPr="003430AE">
        <w:rPr>
          <w:rFonts w:ascii="Times New Roman" w:hAnsi="Times New Roman" w:cs="Times New Roman"/>
        </w:rPr>
        <w:t xml:space="preserve"> выставок;</w:t>
      </w:r>
      <w:r>
        <w:rPr>
          <w:rFonts w:ascii="Times New Roman" w:hAnsi="Times New Roman" w:cs="Times New Roman"/>
        </w:rPr>
        <w:t xml:space="preserve"> деловая </w:t>
      </w:r>
      <w:r w:rsidRPr="003430AE">
        <w:rPr>
          <w:rFonts w:ascii="Times New Roman" w:hAnsi="Times New Roman" w:cs="Times New Roman"/>
        </w:rPr>
        <w:t>переписка и личн</w:t>
      </w:r>
      <w:r>
        <w:rPr>
          <w:rFonts w:ascii="Times New Roman" w:hAnsi="Times New Roman" w:cs="Times New Roman"/>
        </w:rPr>
        <w:t>ое взаимодействие</w:t>
      </w:r>
      <w:r w:rsidRPr="003430AE">
        <w:rPr>
          <w:rFonts w:ascii="Times New Roman" w:hAnsi="Times New Roman" w:cs="Times New Roman"/>
        </w:rPr>
        <w:t xml:space="preserve"> с </w:t>
      </w:r>
      <w:r>
        <w:rPr>
          <w:rFonts w:ascii="Times New Roman" w:hAnsi="Times New Roman" w:cs="Times New Roman"/>
        </w:rPr>
        <w:t>возможными</w:t>
      </w:r>
      <w:r w:rsidRPr="003430AE">
        <w:rPr>
          <w:rFonts w:ascii="Times New Roman" w:hAnsi="Times New Roman" w:cs="Times New Roman"/>
        </w:rPr>
        <w:t xml:space="preserve"> поставщиками;</w:t>
      </w:r>
      <w:r>
        <w:rPr>
          <w:rFonts w:ascii="Times New Roman" w:hAnsi="Times New Roman" w:cs="Times New Roman"/>
        </w:rPr>
        <w:t xml:space="preserve"> </w:t>
      </w:r>
      <w:proofErr w:type="spellStart"/>
      <w:r w:rsidRPr="003430AE">
        <w:rPr>
          <w:rFonts w:ascii="Times New Roman" w:hAnsi="Times New Roman" w:cs="Times New Roman"/>
        </w:rPr>
        <w:t>бесконкурсный</w:t>
      </w:r>
      <w:proofErr w:type="spellEnd"/>
      <w:r w:rsidRPr="003430AE">
        <w:rPr>
          <w:rFonts w:ascii="Times New Roman" w:hAnsi="Times New Roman" w:cs="Times New Roman"/>
        </w:rPr>
        <w:t xml:space="preserve"> выбор</w:t>
      </w:r>
      <w:r>
        <w:rPr>
          <w:rFonts w:ascii="Times New Roman" w:hAnsi="Times New Roman" w:cs="Times New Roman"/>
        </w:rPr>
        <w:t xml:space="preserve"> (отсутствие достаточного количества альтернатив на рынке контрагентов, а именно предложение со стороны поставщика уникальной технологии или беспрецедентно низкой цены на свои услуги)</w:t>
      </w:r>
      <w:r w:rsidRPr="003430AE">
        <w:rPr>
          <w:rFonts w:ascii="Times New Roman" w:hAnsi="Times New Roman" w:cs="Times New Roman"/>
        </w:rPr>
        <w:t>;</w:t>
      </w:r>
      <w:r>
        <w:rPr>
          <w:rFonts w:ascii="Times New Roman" w:hAnsi="Times New Roman" w:cs="Times New Roman"/>
        </w:rPr>
        <w:t xml:space="preserve"> конкурсный выбор</w:t>
      </w:r>
      <w:r w:rsidRPr="003430AE">
        <w:rPr>
          <w:rFonts w:ascii="Times New Roman" w:hAnsi="Times New Roman" w:cs="Times New Roman"/>
        </w:rPr>
        <w:t>.</w:t>
      </w:r>
    </w:p>
    <w:p w14:paraId="3CFECEA9" w14:textId="77777777" w:rsidR="00C225E2" w:rsidRDefault="00C225E2" w:rsidP="00C225E2">
      <w:pPr>
        <w:ind w:firstLine="708"/>
        <w:rPr>
          <w:rFonts w:ascii="Times New Roman" w:hAnsi="Times New Roman" w:cs="Times New Roman"/>
        </w:rPr>
      </w:pPr>
      <w:r>
        <w:rPr>
          <w:rFonts w:ascii="Times New Roman" w:hAnsi="Times New Roman" w:cs="Times New Roman"/>
        </w:rPr>
        <w:t xml:space="preserve">Если почти все вышеперечисленные способы поиска поставщика широко известны и применимы без исследования дополнительной литературы, то конкурсный метод являет собой более сложный и актуальный вариант решения такой задачи, как выбор поставщика.  </w:t>
      </w:r>
    </w:p>
    <w:p w14:paraId="164AF034" w14:textId="7A365E88" w:rsidR="00C225E2" w:rsidRPr="00107082" w:rsidRDefault="00C225E2" w:rsidP="00C225E2">
      <w:pPr>
        <w:ind w:firstLine="708"/>
        <w:rPr>
          <w:rFonts w:ascii="Times New Roman" w:hAnsi="Times New Roman" w:cs="Times New Roman"/>
        </w:rPr>
      </w:pPr>
      <w:r w:rsidRPr="003430AE">
        <w:rPr>
          <w:rFonts w:ascii="Times New Roman" w:hAnsi="Times New Roman" w:cs="Times New Roman"/>
        </w:rPr>
        <w:t xml:space="preserve">Конкурсный выбор </w:t>
      </w:r>
      <w:r>
        <w:rPr>
          <w:rFonts w:ascii="Times New Roman" w:hAnsi="Times New Roman" w:cs="Times New Roman"/>
        </w:rPr>
        <w:t xml:space="preserve">характерен созданием тендера, а именно регистрацией различных конкурсантов, которые борются за возможность предоставления </w:t>
      </w:r>
      <w:r w:rsidRPr="003430AE">
        <w:rPr>
          <w:rFonts w:ascii="Times New Roman" w:hAnsi="Times New Roman" w:cs="Times New Roman"/>
        </w:rPr>
        <w:t>услуг</w:t>
      </w:r>
      <w:r>
        <w:rPr>
          <w:rFonts w:ascii="Times New Roman" w:hAnsi="Times New Roman" w:cs="Times New Roman"/>
        </w:rPr>
        <w:t xml:space="preserve"> компании</w:t>
      </w:r>
      <w:r w:rsidRPr="003430AE">
        <w:rPr>
          <w:rFonts w:ascii="Times New Roman" w:hAnsi="Times New Roman" w:cs="Times New Roman"/>
        </w:rPr>
        <w:t xml:space="preserve">. Конкурс </w:t>
      </w:r>
      <w:r w:rsidR="001A4199">
        <w:rPr>
          <w:rFonts w:ascii="Times New Roman" w:hAnsi="Times New Roman" w:cs="Times New Roman"/>
        </w:rPr>
        <w:t>считается релевантным</w:t>
      </w:r>
      <w:r>
        <w:rPr>
          <w:rFonts w:ascii="Times New Roman" w:hAnsi="Times New Roman" w:cs="Times New Roman"/>
        </w:rPr>
        <w:t xml:space="preserve"> при реализации</w:t>
      </w:r>
      <w:r w:rsidRPr="003430AE">
        <w:rPr>
          <w:rFonts w:ascii="Times New Roman" w:hAnsi="Times New Roman" w:cs="Times New Roman"/>
        </w:rPr>
        <w:t xml:space="preserve"> закупк</w:t>
      </w:r>
      <w:r>
        <w:rPr>
          <w:rFonts w:ascii="Times New Roman" w:hAnsi="Times New Roman" w:cs="Times New Roman"/>
        </w:rPr>
        <w:t>и</w:t>
      </w:r>
      <w:r w:rsidRPr="003430AE">
        <w:rPr>
          <w:rFonts w:ascii="Times New Roman" w:hAnsi="Times New Roman" w:cs="Times New Roman"/>
        </w:rPr>
        <w:t xml:space="preserve"> на </w:t>
      </w:r>
      <w:r>
        <w:rPr>
          <w:rFonts w:ascii="Times New Roman" w:hAnsi="Times New Roman" w:cs="Times New Roman"/>
        </w:rPr>
        <w:t>большую</w:t>
      </w:r>
      <w:r w:rsidRPr="003430AE">
        <w:rPr>
          <w:rFonts w:ascii="Times New Roman" w:hAnsi="Times New Roman" w:cs="Times New Roman"/>
        </w:rPr>
        <w:t xml:space="preserve"> сумму или </w:t>
      </w:r>
      <w:r>
        <w:rPr>
          <w:rFonts w:ascii="Times New Roman" w:hAnsi="Times New Roman" w:cs="Times New Roman"/>
        </w:rPr>
        <w:t xml:space="preserve">для создания длительных прочных отношений </w:t>
      </w:r>
      <w:r w:rsidRPr="003430AE">
        <w:rPr>
          <w:rFonts w:ascii="Times New Roman" w:hAnsi="Times New Roman" w:cs="Times New Roman"/>
        </w:rPr>
        <w:t xml:space="preserve">между поставщиком и </w:t>
      </w:r>
      <w:r>
        <w:rPr>
          <w:rFonts w:ascii="Times New Roman" w:hAnsi="Times New Roman" w:cs="Times New Roman"/>
        </w:rPr>
        <w:t>компанией</w:t>
      </w:r>
      <w:r w:rsidRPr="003430AE">
        <w:rPr>
          <w:rFonts w:ascii="Times New Roman" w:hAnsi="Times New Roman" w:cs="Times New Roman"/>
        </w:rPr>
        <w:t>.</w:t>
      </w:r>
      <w:r>
        <w:rPr>
          <w:rFonts w:ascii="Times New Roman" w:hAnsi="Times New Roman" w:cs="Times New Roman"/>
        </w:rPr>
        <w:t xml:space="preserve"> В таком случае процедура закупок</w:t>
      </w:r>
      <w:r w:rsidRPr="006A1DAF">
        <w:rPr>
          <w:rFonts w:ascii="Times New Roman" w:hAnsi="Times New Roman" w:cs="Times New Roman"/>
        </w:rPr>
        <w:t xml:space="preserve"> </w:t>
      </w:r>
      <w:r>
        <w:rPr>
          <w:rFonts w:ascii="Times New Roman" w:hAnsi="Times New Roman" w:cs="Times New Roman"/>
        </w:rPr>
        <w:t>упорядочена</w:t>
      </w:r>
      <w:r w:rsidRPr="006A1DAF">
        <w:rPr>
          <w:rFonts w:ascii="Times New Roman" w:hAnsi="Times New Roman" w:cs="Times New Roman"/>
        </w:rPr>
        <w:t xml:space="preserve"> Федеральным законом от 18.07.2011 № 223-ФЗ «О закупках товаров, работ, услуг отдельными видами юридических лиц</w:t>
      </w:r>
      <w:r w:rsidRPr="00107082">
        <w:rPr>
          <w:rFonts w:ascii="Times New Roman" w:hAnsi="Times New Roman" w:cs="Times New Roman"/>
        </w:rPr>
        <w:t>»</w:t>
      </w:r>
      <w:r w:rsidRPr="00107082">
        <w:rPr>
          <w:rStyle w:val="ab"/>
          <w:rFonts w:ascii="Times New Roman" w:hAnsi="Times New Roman" w:cs="Times New Roman"/>
        </w:rPr>
        <w:footnoteReference w:id="20"/>
      </w:r>
      <w:r w:rsidRPr="00107082">
        <w:rPr>
          <w:rFonts w:ascii="Times New Roman" w:hAnsi="Times New Roman" w:cs="Times New Roman"/>
        </w:rPr>
        <w:t xml:space="preserve">. Данный документ содержит в себе основные положения приобретения больших объемов продукции, услуг государственными корпорациями, государственными </w:t>
      </w:r>
      <w:r>
        <w:rPr>
          <w:rFonts w:ascii="Times New Roman" w:hAnsi="Times New Roman" w:cs="Times New Roman"/>
        </w:rPr>
        <w:t>организациями</w:t>
      </w:r>
      <w:r w:rsidRPr="00107082">
        <w:rPr>
          <w:rFonts w:ascii="Times New Roman" w:hAnsi="Times New Roman" w:cs="Times New Roman"/>
        </w:rPr>
        <w:t xml:space="preserve">, </w:t>
      </w:r>
      <w:r>
        <w:rPr>
          <w:rFonts w:ascii="Times New Roman" w:hAnsi="Times New Roman" w:cs="Times New Roman"/>
        </w:rPr>
        <w:t>компаний, которые определяются, как</w:t>
      </w:r>
      <w:r w:rsidRPr="00107082">
        <w:rPr>
          <w:rFonts w:ascii="Times New Roman" w:hAnsi="Times New Roman" w:cs="Times New Roman"/>
        </w:rPr>
        <w:t xml:space="preserve"> естественны</w:t>
      </w:r>
      <w:r>
        <w:rPr>
          <w:rFonts w:ascii="Times New Roman" w:hAnsi="Times New Roman" w:cs="Times New Roman"/>
        </w:rPr>
        <w:t>е</w:t>
      </w:r>
      <w:r w:rsidRPr="00107082">
        <w:rPr>
          <w:rFonts w:ascii="Times New Roman" w:hAnsi="Times New Roman" w:cs="Times New Roman"/>
        </w:rPr>
        <w:t xml:space="preserve"> монополи</w:t>
      </w:r>
      <w:r>
        <w:rPr>
          <w:rFonts w:ascii="Times New Roman" w:hAnsi="Times New Roman" w:cs="Times New Roman"/>
        </w:rPr>
        <w:t>и, а также</w:t>
      </w:r>
      <w:r w:rsidRPr="00107082">
        <w:rPr>
          <w:rFonts w:ascii="Times New Roman" w:hAnsi="Times New Roman" w:cs="Times New Roman"/>
        </w:rPr>
        <w:t xml:space="preserve"> организаций с 50%-м причастностью государства к деятельности.</w:t>
      </w:r>
      <w:r>
        <w:rPr>
          <w:rFonts w:ascii="Times New Roman" w:hAnsi="Times New Roman" w:cs="Times New Roman"/>
        </w:rPr>
        <w:t xml:space="preserve"> Каждая компания, упомянутая в ранее указанном законе, обязана реализовывать свои</w:t>
      </w:r>
      <w:r w:rsidRPr="00107082">
        <w:rPr>
          <w:rFonts w:ascii="Times New Roman" w:hAnsi="Times New Roman" w:cs="Times New Roman"/>
        </w:rPr>
        <w:t xml:space="preserve"> закупки </w:t>
      </w:r>
      <w:r>
        <w:rPr>
          <w:rFonts w:ascii="Times New Roman" w:hAnsi="Times New Roman" w:cs="Times New Roman"/>
        </w:rPr>
        <w:t>исключительно</w:t>
      </w:r>
      <w:r w:rsidRPr="00107082">
        <w:rPr>
          <w:rFonts w:ascii="Times New Roman" w:hAnsi="Times New Roman" w:cs="Times New Roman"/>
        </w:rPr>
        <w:t xml:space="preserve"> через </w:t>
      </w:r>
      <w:r>
        <w:rPr>
          <w:rFonts w:ascii="Times New Roman" w:hAnsi="Times New Roman" w:cs="Times New Roman"/>
        </w:rPr>
        <w:t>данный метод, а именно– конкурсный</w:t>
      </w:r>
      <w:r w:rsidRPr="00107082">
        <w:rPr>
          <w:rFonts w:ascii="Times New Roman" w:hAnsi="Times New Roman" w:cs="Times New Roman"/>
        </w:rPr>
        <w:t xml:space="preserve">. Для всех </w:t>
      </w:r>
      <w:r>
        <w:rPr>
          <w:rFonts w:ascii="Times New Roman" w:hAnsi="Times New Roman" w:cs="Times New Roman"/>
        </w:rPr>
        <w:t>других организаций</w:t>
      </w:r>
      <w:r w:rsidRPr="00107082">
        <w:rPr>
          <w:rFonts w:ascii="Times New Roman" w:hAnsi="Times New Roman" w:cs="Times New Roman"/>
        </w:rPr>
        <w:t xml:space="preserve"> </w:t>
      </w:r>
      <w:r>
        <w:rPr>
          <w:rFonts w:ascii="Times New Roman" w:hAnsi="Times New Roman" w:cs="Times New Roman"/>
        </w:rPr>
        <w:t>конкурсный метод</w:t>
      </w:r>
      <w:r w:rsidRPr="00107082">
        <w:rPr>
          <w:rFonts w:ascii="Times New Roman" w:hAnsi="Times New Roman" w:cs="Times New Roman"/>
        </w:rPr>
        <w:t xml:space="preserve"> </w:t>
      </w:r>
      <w:r>
        <w:rPr>
          <w:rFonts w:ascii="Times New Roman" w:hAnsi="Times New Roman" w:cs="Times New Roman"/>
        </w:rPr>
        <w:t>поиска контрагента</w:t>
      </w:r>
      <w:r w:rsidRPr="00107082">
        <w:rPr>
          <w:rFonts w:ascii="Times New Roman" w:hAnsi="Times New Roman" w:cs="Times New Roman"/>
        </w:rPr>
        <w:t xml:space="preserve"> </w:t>
      </w:r>
      <w:r>
        <w:rPr>
          <w:rFonts w:ascii="Times New Roman" w:hAnsi="Times New Roman" w:cs="Times New Roman"/>
        </w:rPr>
        <w:t>можно назвать только одним из множества вариантов</w:t>
      </w:r>
      <w:r w:rsidRPr="00107082">
        <w:rPr>
          <w:rFonts w:ascii="Times New Roman" w:hAnsi="Times New Roman" w:cs="Times New Roman"/>
        </w:rPr>
        <w:t>.</w:t>
      </w:r>
    </w:p>
    <w:p w14:paraId="53EDC751" w14:textId="77777777" w:rsidR="00C225E2" w:rsidRPr="003430AE" w:rsidRDefault="00C225E2" w:rsidP="00C225E2">
      <w:pPr>
        <w:ind w:firstLine="708"/>
        <w:rPr>
          <w:rFonts w:ascii="Times New Roman" w:hAnsi="Times New Roman" w:cs="Times New Roman"/>
        </w:rPr>
      </w:pPr>
      <w:r>
        <w:rPr>
          <w:rFonts w:ascii="Times New Roman" w:hAnsi="Times New Roman" w:cs="Times New Roman"/>
        </w:rPr>
        <w:lastRenderedPageBreak/>
        <w:t>Более того, авторы статьи указывают на то, что тендер проводится в той ситуации</w:t>
      </w:r>
      <w:r w:rsidRPr="003430AE">
        <w:rPr>
          <w:rFonts w:ascii="Times New Roman" w:hAnsi="Times New Roman" w:cs="Times New Roman"/>
        </w:rPr>
        <w:t xml:space="preserve">, когда </w:t>
      </w:r>
      <w:r>
        <w:rPr>
          <w:rFonts w:ascii="Times New Roman" w:hAnsi="Times New Roman" w:cs="Times New Roman"/>
        </w:rPr>
        <w:t>существует широкий</w:t>
      </w:r>
      <w:r w:rsidRPr="003430AE">
        <w:rPr>
          <w:rFonts w:ascii="Times New Roman" w:hAnsi="Times New Roman" w:cs="Times New Roman"/>
        </w:rPr>
        <w:t xml:space="preserve"> выбор</w:t>
      </w:r>
      <w:r>
        <w:rPr>
          <w:rFonts w:ascii="Times New Roman" w:hAnsi="Times New Roman" w:cs="Times New Roman"/>
        </w:rPr>
        <w:t xml:space="preserve"> профессиональных</w:t>
      </w:r>
      <w:r w:rsidRPr="003430AE">
        <w:rPr>
          <w:rFonts w:ascii="Times New Roman" w:hAnsi="Times New Roman" w:cs="Times New Roman"/>
        </w:rPr>
        <w:t xml:space="preserve"> и готовых к </w:t>
      </w:r>
      <w:r>
        <w:rPr>
          <w:rFonts w:ascii="Times New Roman" w:hAnsi="Times New Roman" w:cs="Times New Roman"/>
        </w:rPr>
        <w:t>конкурсу участников</w:t>
      </w:r>
      <w:r w:rsidRPr="003430AE">
        <w:rPr>
          <w:rFonts w:ascii="Times New Roman" w:hAnsi="Times New Roman" w:cs="Times New Roman"/>
        </w:rPr>
        <w:t xml:space="preserve">, </w:t>
      </w:r>
      <w:r>
        <w:rPr>
          <w:rFonts w:ascii="Times New Roman" w:hAnsi="Times New Roman" w:cs="Times New Roman"/>
        </w:rPr>
        <w:t>так как без достаточного количества достойных конкурсантов данный процесс не является эффективным.</w:t>
      </w:r>
    </w:p>
    <w:p w14:paraId="640452C1" w14:textId="08830A7F" w:rsidR="00C225E2" w:rsidRDefault="00C225E2" w:rsidP="00C225E2">
      <w:pPr>
        <w:ind w:firstLine="708"/>
        <w:rPr>
          <w:rFonts w:ascii="Times New Roman" w:hAnsi="Times New Roman" w:cs="Times New Roman"/>
        </w:rPr>
      </w:pPr>
      <w:r w:rsidRPr="003430AE">
        <w:rPr>
          <w:rFonts w:ascii="Times New Roman" w:hAnsi="Times New Roman" w:cs="Times New Roman"/>
        </w:rPr>
        <w:t xml:space="preserve">Конкурсный выбор </w:t>
      </w:r>
      <w:r>
        <w:rPr>
          <w:rFonts w:ascii="Times New Roman" w:hAnsi="Times New Roman" w:cs="Times New Roman"/>
        </w:rPr>
        <w:t>предполагает</w:t>
      </w:r>
      <w:r w:rsidRPr="003430AE">
        <w:rPr>
          <w:rFonts w:ascii="Times New Roman" w:hAnsi="Times New Roman" w:cs="Times New Roman"/>
        </w:rPr>
        <w:t xml:space="preserve"> </w:t>
      </w:r>
      <w:r>
        <w:rPr>
          <w:rFonts w:ascii="Times New Roman" w:hAnsi="Times New Roman" w:cs="Times New Roman"/>
        </w:rPr>
        <w:t>прохождение следующих</w:t>
      </w:r>
      <w:r w:rsidRPr="003430AE">
        <w:rPr>
          <w:rFonts w:ascii="Times New Roman" w:hAnsi="Times New Roman" w:cs="Times New Roman"/>
        </w:rPr>
        <w:t xml:space="preserve"> этапов:</w:t>
      </w:r>
    </w:p>
    <w:p w14:paraId="13C966F6" w14:textId="4E929A27" w:rsidR="00C225E2" w:rsidRPr="00BB1198" w:rsidRDefault="00BB1198" w:rsidP="00BB1198">
      <w:pPr>
        <w:jc w:val="left"/>
        <w:rPr>
          <w:rFonts w:ascii="Times New Roman" w:hAnsi="Times New Roman" w:cs="Times New Roman"/>
          <w:b/>
          <w:bCs/>
        </w:rPr>
      </w:pPr>
      <w:r w:rsidRPr="00BB1198">
        <w:rPr>
          <w:rFonts w:ascii="Times New Roman" w:hAnsi="Times New Roman" w:cs="Times New Roman"/>
          <w:b/>
          <w:bCs/>
          <w:noProof/>
        </w:rPr>
        <mc:AlternateContent>
          <mc:Choice Requires="wps">
            <w:drawing>
              <wp:anchor distT="0" distB="0" distL="114300" distR="114300" simplePos="0" relativeHeight="251692032" behindDoc="0" locked="0" layoutInCell="1" allowOverlap="1" wp14:anchorId="329C823C" wp14:editId="7B275164">
                <wp:simplePos x="0" y="0"/>
                <wp:positionH relativeFrom="column">
                  <wp:posOffset>5842000</wp:posOffset>
                </wp:positionH>
                <wp:positionV relativeFrom="paragraph">
                  <wp:posOffset>88638</wp:posOffset>
                </wp:positionV>
                <wp:extent cx="307498" cy="0"/>
                <wp:effectExtent l="0" t="63500" r="0" b="76200"/>
                <wp:wrapNone/>
                <wp:docPr id="24" name="Прямая со стрелкой 24"/>
                <wp:cNvGraphicFramePr/>
                <a:graphic xmlns:a="http://schemas.openxmlformats.org/drawingml/2006/main">
                  <a:graphicData uri="http://schemas.microsoft.com/office/word/2010/wordprocessingShape">
                    <wps:wsp>
                      <wps:cNvCnPr/>
                      <wps:spPr>
                        <a:xfrm>
                          <a:off x="0" y="0"/>
                          <a:ext cx="3074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467443" id="_x0000_t32" coordsize="21600,21600" o:spt="32" o:oned="t" path="m,l21600,21600e" filled="f">
                <v:path arrowok="t" fillok="f" o:connecttype="none"/>
                <o:lock v:ext="edit" shapetype="t"/>
              </v:shapetype>
              <v:shape id="Прямая со стрелкой 24" o:spid="_x0000_s1026" type="#_x0000_t32" style="position:absolute;margin-left:460pt;margin-top:7pt;width:24.2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" strokecolor="#4472c4 [3204]" strokeweight=".5pt">
                <v:stroke endarrow="block" joinstyle="miter"/>
              </v:shape>
            </w:pict>
          </mc:Fallback>
        </mc:AlternateContent>
      </w:r>
      <w:r w:rsidRPr="00BB1198">
        <w:rPr>
          <w:rFonts w:ascii="Times New Roman" w:hAnsi="Times New Roman" w:cs="Times New Roman"/>
          <w:b/>
          <w:bCs/>
          <w:noProof/>
        </w:rPr>
        <mc:AlternateContent>
          <mc:Choice Requires="wps">
            <w:drawing>
              <wp:anchor distT="0" distB="0" distL="114300" distR="114300" simplePos="0" relativeHeight="251693056" behindDoc="0" locked="0" layoutInCell="1" allowOverlap="1" wp14:anchorId="721A33C2" wp14:editId="78238B37">
                <wp:simplePos x="0" y="0"/>
                <wp:positionH relativeFrom="column">
                  <wp:posOffset>89013</wp:posOffset>
                </wp:positionH>
                <wp:positionV relativeFrom="paragraph">
                  <wp:posOffset>333847</wp:posOffset>
                </wp:positionV>
                <wp:extent cx="307498" cy="0"/>
                <wp:effectExtent l="0" t="63500" r="0" b="76200"/>
                <wp:wrapNone/>
                <wp:docPr id="79" name="Прямая со стрелкой 79"/>
                <wp:cNvGraphicFramePr/>
                <a:graphic xmlns:a="http://schemas.openxmlformats.org/drawingml/2006/main">
                  <a:graphicData uri="http://schemas.microsoft.com/office/word/2010/wordprocessingShape">
                    <wps:wsp>
                      <wps:cNvCnPr/>
                      <wps:spPr>
                        <a:xfrm>
                          <a:off x="0" y="0"/>
                          <a:ext cx="3074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8CC33" id="Прямая со стрелкой 79" o:spid="_x0000_s1026" type="#_x0000_t32" style="position:absolute;margin-left:7pt;margin-top:26.3pt;width:24.2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" strokecolor="#4472c4 [3204]" strokeweight=".5pt">
                <v:stroke endarrow="block" joinstyle="miter"/>
              </v:shape>
            </w:pict>
          </mc:Fallback>
        </mc:AlternateContent>
      </w:r>
      <w:r w:rsidRPr="00BB1198">
        <w:rPr>
          <w:rFonts w:ascii="Times New Roman" w:hAnsi="Times New Roman" w:cs="Times New Roman"/>
          <w:b/>
          <w:bCs/>
          <w:noProof/>
        </w:rPr>
        <mc:AlternateContent>
          <mc:Choice Requires="wps">
            <w:drawing>
              <wp:anchor distT="0" distB="0" distL="114300" distR="114300" simplePos="0" relativeHeight="251691008" behindDoc="0" locked="0" layoutInCell="1" allowOverlap="1" wp14:anchorId="771F68C8" wp14:editId="0B03AA3C">
                <wp:simplePos x="0" y="0"/>
                <wp:positionH relativeFrom="column">
                  <wp:posOffset>3511179</wp:posOffset>
                </wp:positionH>
                <wp:positionV relativeFrom="paragraph">
                  <wp:posOffset>93980</wp:posOffset>
                </wp:positionV>
                <wp:extent cx="307498" cy="0"/>
                <wp:effectExtent l="0" t="63500" r="0" b="76200"/>
                <wp:wrapNone/>
                <wp:docPr id="20" name="Прямая со стрелкой 20"/>
                <wp:cNvGraphicFramePr/>
                <a:graphic xmlns:a="http://schemas.openxmlformats.org/drawingml/2006/main">
                  <a:graphicData uri="http://schemas.microsoft.com/office/word/2010/wordprocessingShape">
                    <wps:wsp>
                      <wps:cNvCnPr/>
                      <wps:spPr>
                        <a:xfrm>
                          <a:off x="0" y="0"/>
                          <a:ext cx="3074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DB43F" id="Прямая со стрелкой 20" o:spid="_x0000_s1026" type="#_x0000_t32" style="position:absolute;margin-left:276.45pt;margin-top:7.4pt;width:24.2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" strokecolor="#4472c4 [3204]" strokeweight=".5pt">
                <v:stroke endarrow="block" joinstyle="miter"/>
              </v:shape>
            </w:pict>
          </mc:Fallback>
        </mc:AlternateContent>
      </w:r>
      <w:r w:rsidRPr="00BB1198">
        <w:rPr>
          <w:rFonts w:ascii="Times New Roman" w:hAnsi="Times New Roman" w:cs="Times New Roman"/>
          <w:b/>
          <w:bCs/>
          <w:noProof/>
        </w:rPr>
        <mc:AlternateContent>
          <mc:Choice Requires="wps">
            <w:drawing>
              <wp:anchor distT="0" distB="0" distL="114300" distR="114300" simplePos="0" relativeHeight="251689984" behindDoc="0" locked="0" layoutInCell="1" allowOverlap="1" wp14:anchorId="26A670BA" wp14:editId="5A3F5A7F">
                <wp:simplePos x="0" y="0"/>
                <wp:positionH relativeFrom="column">
                  <wp:posOffset>1727801</wp:posOffset>
                </wp:positionH>
                <wp:positionV relativeFrom="paragraph">
                  <wp:posOffset>93868</wp:posOffset>
                </wp:positionV>
                <wp:extent cx="307498" cy="0"/>
                <wp:effectExtent l="0" t="63500" r="0" b="76200"/>
                <wp:wrapNone/>
                <wp:docPr id="80" name="Прямая со стрелкой 80"/>
                <wp:cNvGraphicFramePr/>
                <a:graphic xmlns:a="http://schemas.openxmlformats.org/drawingml/2006/main">
                  <a:graphicData uri="http://schemas.microsoft.com/office/word/2010/wordprocessingShape">
                    <wps:wsp>
                      <wps:cNvCnPr/>
                      <wps:spPr>
                        <a:xfrm>
                          <a:off x="0" y="0"/>
                          <a:ext cx="3074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3FD71" id="Прямая со стрелкой 80" o:spid="_x0000_s1026" type="#_x0000_t32" style="position:absolute;margin-left:136.05pt;margin-top:7.4pt;width:24.2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" strokecolor="#4472c4 [3204]" strokeweight=".5pt">
                <v:stroke endarrow="block" joinstyle="miter"/>
              </v:shape>
            </w:pict>
          </mc:Fallback>
        </mc:AlternateContent>
      </w:r>
      <w:r w:rsidRPr="00BB1198">
        <w:rPr>
          <w:rFonts w:ascii="Times New Roman" w:hAnsi="Times New Roman" w:cs="Times New Roman"/>
          <w:b/>
          <w:bCs/>
        </w:rPr>
        <w:t xml:space="preserve">Сбор предложений          Оценка предложений           Проведение переговоров          </w:t>
      </w:r>
      <w:r w:rsidRPr="00BB1198">
        <w:rPr>
          <w:rFonts w:ascii="Times New Roman" w:hAnsi="Times New Roman" w:cs="Times New Roman"/>
          <w:b/>
          <w:bCs/>
        </w:rPr>
        <w:tab/>
        <w:t xml:space="preserve">Систематизация информации и выбор поставщика </w:t>
      </w:r>
    </w:p>
    <w:p w14:paraId="307FA151" w14:textId="77777777" w:rsidR="00C225E2" w:rsidRPr="00242AE2" w:rsidRDefault="00C225E2" w:rsidP="00C225E2">
      <w:pPr>
        <w:rPr>
          <w:rFonts w:ascii="Times New Roman" w:hAnsi="Times New Roman" w:cs="Times New Roman"/>
          <w:u w:val="single"/>
        </w:rPr>
      </w:pPr>
      <w:r w:rsidRPr="00242AE2">
        <w:rPr>
          <w:rFonts w:ascii="Times New Roman" w:hAnsi="Times New Roman" w:cs="Times New Roman"/>
          <w:u w:val="single"/>
        </w:rPr>
        <w:t>Первый этап: сбор предложений</w:t>
      </w:r>
    </w:p>
    <w:p w14:paraId="2B5C71E0" w14:textId="77777777" w:rsidR="00C225E2" w:rsidRPr="003430AE" w:rsidRDefault="00C225E2" w:rsidP="00C225E2">
      <w:pPr>
        <w:rPr>
          <w:rFonts w:ascii="Times New Roman" w:hAnsi="Times New Roman" w:cs="Times New Roman"/>
        </w:rPr>
      </w:pPr>
      <w:r>
        <w:rPr>
          <w:rFonts w:ascii="Times New Roman" w:hAnsi="Times New Roman" w:cs="Times New Roman"/>
        </w:rPr>
        <w:t>Поиск поставщика через тендер проходит через</w:t>
      </w:r>
      <w:r w:rsidRPr="003430AE">
        <w:rPr>
          <w:rFonts w:ascii="Times New Roman" w:hAnsi="Times New Roman" w:cs="Times New Roman"/>
        </w:rPr>
        <w:t xml:space="preserve"> </w:t>
      </w:r>
      <w:r>
        <w:rPr>
          <w:rFonts w:ascii="Times New Roman" w:hAnsi="Times New Roman" w:cs="Times New Roman"/>
        </w:rPr>
        <w:t>рассмотрение заявок различных оферт</w:t>
      </w:r>
      <w:r w:rsidRPr="003430AE">
        <w:rPr>
          <w:rFonts w:ascii="Times New Roman" w:hAnsi="Times New Roman" w:cs="Times New Roman"/>
        </w:rPr>
        <w:t>.</w:t>
      </w:r>
    </w:p>
    <w:p w14:paraId="148962DD" w14:textId="77777777" w:rsidR="00C225E2" w:rsidRDefault="00C225E2" w:rsidP="00C225E2">
      <w:pPr>
        <w:rPr>
          <w:rFonts w:ascii="Times New Roman" w:hAnsi="Times New Roman" w:cs="Times New Roman"/>
        </w:rPr>
      </w:pPr>
      <w:r w:rsidRPr="003430AE">
        <w:rPr>
          <w:rFonts w:ascii="Times New Roman" w:hAnsi="Times New Roman" w:cs="Times New Roman"/>
        </w:rPr>
        <w:t xml:space="preserve">Предложение делать оферты (ПДО) – </w:t>
      </w:r>
      <w:r>
        <w:rPr>
          <w:rFonts w:ascii="Times New Roman" w:hAnsi="Times New Roman" w:cs="Times New Roman"/>
        </w:rPr>
        <w:t>такой комплекс</w:t>
      </w:r>
      <w:r w:rsidRPr="003430AE">
        <w:rPr>
          <w:rFonts w:ascii="Times New Roman" w:hAnsi="Times New Roman" w:cs="Times New Roman"/>
        </w:rPr>
        <w:t xml:space="preserve"> документов, </w:t>
      </w:r>
      <w:r>
        <w:rPr>
          <w:rFonts w:ascii="Times New Roman" w:hAnsi="Times New Roman" w:cs="Times New Roman"/>
        </w:rPr>
        <w:t>который получают</w:t>
      </w:r>
      <w:r w:rsidRPr="003430AE">
        <w:rPr>
          <w:rFonts w:ascii="Times New Roman" w:hAnsi="Times New Roman" w:cs="Times New Roman"/>
        </w:rPr>
        <w:t xml:space="preserve"> </w:t>
      </w:r>
      <w:r>
        <w:rPr>
          <w:rFonts w:ascii="Times New Roman" w:hAnsi="Times New Roman" w:cs="Times New Roman"/>
        </w:rPr>
        <w:t>вероятные поставщики</w:t>
      </w:r>
      <w:r w:rsidRPr="003430AE">
        <w:rPr>
          <w:rFonts w:ascii="Times New Roman" w:hAnsi="Times New Roman" w:cs="Times New Roman"/>
        </w:rPr>
        <w:t xml:space="preserve">, </w:t>
      </w:r>
      <w:r>
        <w:rPr>
          <w:rFonts w:ascii="Times New Roman" w:hAnsi="Times New Roman" w:cs="Times New Roman"/>
        </w:rPr>
        <w:t>где находятся главные компоненты будущего взаимодействия с поставщиками</w:t>
      </w:r>
      <w:r w:rsidRPr="003430AE">
        <w:rPr>
          <w:rFonts w:ascii="Times New Roman" w:hAnsi="Times New Roman" w:cs="Times New Roman"/>
        </w:rPr>
        <w:t>.</w:t>
      </w:r>
    </w:p>
    <w:p w14:paraId="75A26C82" w14:textId="77777777" w:rsidR="00C225E2" w:rsidRDefault="00C225E2" w:rsidP="00C225E2">
      <w:pPr>
        <w:rPr>
          <w:rFonts w:ascii="Times New Roman" w:hAnsi="Times New Roman" w:cs="Times New Roman"/>
        </w:rPr>
      </w:pPr>
    </w:p>
    <w:p w14:paraId="7329A837" w14:textId="77777777" w:rsidR="00C225E2" w:rsidRPr="00242AE2" w:rsidRDefault="00C225E2" w:rsidP="00C225E2">
      <w:pPr>
        <w:rPr>
          <w:rFonts w:ascii="Times New Roman" w:hAnsi="Times New Roman" w:cs="Times New Roman"/>
          <w:u w:val="single"/>
        </w:rPr>
      </w:pPr>
      <w:r w:rsidRPr="00242AE2">
        <w:rPr>
          <w:rFonts w:ascii="Times New Roman" w:hAnsi="Times New Roman" w:cs="Times New Roman"/>
          <w:u w:val="single"/>
        </w:rPr>
        <w:t xml:space="preserve">Второй этап: </w:t>
      </w:r>
      <w:r>
        <w:rPr>
          <w:rFonts w:ascii="Times New Roman" w:hAnsi="Times New Roman" w:cs="Times New Roman"/>
          <w:u w:val="single"/>
        </w:rPr>
        <w:t>анализ и оценка заявок</w:t>
      </w:r>
    </w:p>
    <w:p w14:paraId="202742E3" w14:textId="77777777" w:rsidR="00C225E2" w:rsidRPr="003430AE" w:rsidRDefault="00C225E2" w:rsidP="00C225E2">
      <w:pPr>
        <w:rPr>
          <w:rFonts w:ascii="Times New Roman" w:hAnsi="Times New Roman" w:cs="Times New Roman"/>
        </w:rPr>
      </w:pPr>
      <w:r>
        <w:rPr>
          <w:rFonts w:ascii="Times New Roman" w:hAnsi="Times New Roman" w:cs="Times New Roman"/>
        </w:rPr>
        <w:t>Оценивание оферт осуществляется таким образом</w:t>
      </w:r>
      <w:r w:rsidRPr="003430AE">
        <w:rPr>
          <w:rFonts w:ascii="Times New Roman" w:hAnsi="Times New Roman" w:cs="Times New Roman"/>
        </w:rPr>
        <w:t>:</w:t>
      </w:r>
    </w:p>
    <w:p w14:paraId="1D3DD084"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этап отбора</w:t>
      </w:r>
      <w:r w:rsidRPr="003430AE">
        <w:rPr>
          <w:rFonts w:ascii="Times New Roman" w:hAnsi="Times New Roman" w:cs="Times New Roman"/>
        </w:rPr>
        <w:t xml:space="preserve"> – </w:t>
      </w:r>
      <w:r>
        <w:rPr>
          <w:rFonts w:ascii="Times New Roman" w:hAnsi="Times New Roman" w:cs="Times New Roman"/>
        </w:rPr>
        <w:t>отказ от оферт, которые наименее привлекательны для компании, а также одобрение основных участников для тендера;</w:t>
      </w:r>
    </w:p>
    <w:p w14:paraId="67750775" w14:textId="3E3C74AA"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о</w:t>
      </w:r>
      <w:r w:rsidRPr="003430AE">
        <w:rPr>
          <w:rFonts w:ascii="Times New Roman" w:hAnsi="Times New Roman" w:cs="Times New Roman"/>
        </w:rPr>
        <w:t>ценочн</w:t>
      </w:r>
      <w:r>
        <w:rPr>
          <w:rFonts w:ascii="Times New Roman" w:hAnsi="Times New Roman" w:cs="Times New Roman"/>
        </w:rPr>
        <w:t>ый отбор</w:t>
      </w:r>
      <w:r w:rsidRPr="003430AE">
        <w:rPr>
          <w:rFonts w:ascii="Times New Roman" w:hAnsi="Times New Roman" w:cs="Times New Roman"/>
        </w:rPr>
        <w:t xml:space="preserve">– </w:t>
      </w:r>
      <w:r>
        <w:rPr>
          <w:rFonts w:ascii="Times New Roman" w:hAnsi="Times New Roman" w:cs="Times New Roman"/>
        </w:rPr>
        <w:t xml:space="preserve">выявление наиболее </w:t>
      </w:r>
      <w:r w:rsidR="00380711">
        <w:rPr>
          <w:rFonts w:ascii="Times New Roman" w:hAnsi="Times New Roman" w:cs="Times New Roman"/>
        </w:rPr>
        <w:t>подходящей</w:t>
      </w:r>
      <w:r>
        <w:rPr>
          <w:rFonts w:ascii="Times New Roman" w:hAnsi="Times New Roman" w:cs="Times New Roman"/>
        </w:rPr>
        <w:t xml:space="preserve"> оферты из тех, которые были выбраны на этапе отбора</w:t>
      </w:r>
      <w:r w:rsidRPr="003430AE">
        <w:rPr>
          <w:rFonts w:ascii="Times New Roman" w:hAnsi="Times New Roman" w:cs="Times New Roman"/>
        </w:rPr>
        <w:t>.</w:t>
      </w:r>
    </w:p>
    <w:p w14:paraId="0FABF37E" w14:textId="77777777" w:rsidR="00C225E2" w:rsidRPr="003430AE" w:rsidRDefault="00C225E2" w:rsidP="00C225E2">
      <w:pPr>
        <w:rPr>
          <w:rFonts w:ascii="Times New Roman" w:hAnsi="Times New Roman" w:cs="Times New Roman"/>
        </w:rPr>
      </w:pPr>
      <w:r>
        <w:rPr>
          <w:rFonts w:ascii="Times New Roman" w:hAnsi="Times New Roman" w:cs="Times New Roman"/>
        </w:rPr>
        <w:t>Заявки рассматриваются</w:t>
      </w:r>
      <w:r w:rsidRPr="003430AE">
        <w:rPr>
          <w:rFonts w:ascii="Times New Roman" w:hAnsi="Times New Roman" w:cs="Times New Roman"/>
        </w:rPr>
        <w:t xml:space="preserve"> </w:t>
      </w:r>
      <w:r>
        <w:rPr>
          <w:rFonts w:ascii="Times New Roman" w:hAnsi="Times New Roman" w:cs="Times New Roman"/>
        </w:rPr>
        <w:t>с помощью утвержденного способа</w:t>
      </w:r>
      <w:r w:rsidRPr="003430AE">
        <w:rPr>
          <w:rFonts w:ascii="Times New Roman" w:hAnsi="Times New Roman" w:cs="Times New Roman"/>
        </w:rPr>
        <w:t xml:space="preserve"> </w:t>
      </w:r>
      <w:r>
        <w:rPr>
          <w:rFonts w:ascii="Times New Roman" w:hAnsi="Times New Roman" w:cs="Times New Roman"/>
        </w:rPr>
        <w:t>оценивания участников</w:t>
      </w:r>
      <w:r w:rsidRPr="003430AE">
        <w:rPr>
          <w:rFonts w:ascii="Times New Roman" w:hAnsi="Times New Roman" w:cs="Times New Roman"/>
        </w:rPr>
        <w:t>.</w:t>
      </w:r>
    </w:p>
    <w:p w14:paraId="52A8D009" w14:textId="77777777" w:rsidR="00C225E2" w:rsidRPr="003430AE" w:rsidRDefault="00C225E2" w:rsidP="00C225E2">
      <w:pPr>
        <w:rPr>
          <w:rFonts w:ascii="Times New Roman" w:hAnsi="Times New Roman" w:cs="Times New Roman"/>
        </w:rPr>
      </w:pPr>
      <w:r>
        <w:rPr>
          <w:rFonts w:ascii="Times New Roman" w:hAnsi="Times New Roman" w:cs="Times New Roman"/>
        </w:rPr>
        <w:t>Существует</w:t>
      </w:r>
      <w:r w:rsidRPr="003430AE">
        <w:rPr>
          <w:rFonts w:ascii="Times New Roman" w:hAnsi="Times New Roman" w:cs="Times New Roman"/>
        </w:rPr>
        <w:t xml:space="preserve"> совмещенн</w:t>
      </w:r>
      <w:r>
        <w:rPr>
          <w:rFonts w:ascii="Times New Roman" w:hAnsi="Times New Roman" w:cs="Times New Roman"/>
        </w:rPr>
        <w:t>ая</w:t>
      </w:r>
      <w:r w:rsidRPr="003430AE">
        <w:rPr>
          <w:rFonts w:ascii="Times New Roman" w:hAnsi="Times New Roman" w:cs="Times New Roman"/>
        </w:rPr>
        <w:t xml:space="preserve"> и раздельн</w:t>
      </w:r>
      <w:r>
        <w:rPr>
          <w:rFonts w:ascii="Times New Roman" w:hAnsi="Times New Roman" w:cs="Times New Roman"/>
        </w:rPr>
        <w:t>ая</w:t>
      </w:r>
      <w:r w:rsidRPr="003430AE">
        <w:rPr>
          <w:rFonts w:ascii="Times New Roman" w:hAnsi="Times New Roman" w:cs="Times New Roman"/>
        </w:rPr>
        <w:t xml:space="preserve"> оценк</w:t>
      </w:r>
      <w:r>
        <w:rPr>
          <w:rFonts w:ascii="Times New Roman" w:hAnsi="Times New Roman" w:cs="Times New Roman"/>
        </w:rPr>
        <w:t>а</w:t>
      </w:r>
      <w:r w:rsidRPr="003430AE">
        <w:rPr>
          <w:rFonts w:ascii="Times New Roman" w:hAnsi="Times New Roman" w:cs="Times New Roman"/>
        </w:rPr>
        <w:t>.</w:t>
      </w:r>
    </w:p>
    <w:p w14:paraId="3141CA01"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Совмещенная оценка</w:t>
      </w:r>
      <w:r>
        <w:rPr>
          <w:rFonts w:ascii="Times New Roman" w:hAnsi="Times New Roman" w:cs="Times New Roman"/>
        </w:rPr>
        <w:t>– это</w:t>
      </w:r>
      <w:r w:rsidRPr="003430AE">
        <w:rPr>
          <w:rFonts w:ascii="Times New Roman" w:hAnsi="Times New Roman" w:cs="Times New Roman"/>
        </w:rPr>
        <w:t xml:space="preserve"> </w:t>
      </w:r>
      <w:r>
        <w:rPr>
          <w:rFonts w:ascii="Times New Roman" w:hAnsi="Times New Roman" w:cs="Times New Roman"/>
        </w:rPr>
        <w:t xml:space="preserve">параллельное оценивание поставщиков с помощью </w:t>
      </w:r>
      <w:r w:rsidRPr="003430AE">
        <w:rPr>
          <w:rFonts w:ascii="Times New Roman" w:hAnsi="Times New Roman" w:cs="Times New Roman"/>
        </w:rPr>
        <w:t>технической и коммерческой оценки.</w:t>
      </w:r>
    </w:p>
    <w:p w14:paraId="43EF4EF2"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Раздельная оценка</w:t>
      </w:r>
      <w:r>
        <w:rPr>
          <w:rFonts w:ascii="Times New Roman" w:hAnsi="Times New Roman" w:cs="Times New Roman"/>
        </w:rPr>
        <w:t>– это</w:t>
      </w:r>
      <w:r w:rsidRPr="003430AE">
        <w:rPr>
          <w:rFonts w:ascii="Times New Roman" w:hAnsi="Times New Roman" w:cs="Times New Roman"/>
        </w:rPr>
        <w:t xml:space="preserve"> </w:t>
      </w:r>
      <w:r>
        <w:rPr>
          <w:rFonts w:ascii="Times New Roman" w:hAnsi="Times New Roman" w:cs="Times New Roman"/>
        </w:rPr>
        <w:t>оценка выбранных заявок</w:t>
      </w:r>
      <w:r w:rsidRPr="003430AE">
        <w:rPr>
          <w:rFonts w:ascii="Times New Roman" w:hAnsi="Times New Roman" w:cs="Times New Roman"/>
        </w:rPr>
        <w:t xml:space="preserve"> </w:t>
      </w:r>
      <w:r>
        <w:rPr>
          <w:rFonts w:ascii="Times New Roman" w:hAnsi="Times New Roman" w:cs="Times New Roman"/>
        </w:rPr>
        <w:t>в два шага</w:t>
      </w:r>
      <w:r w:rsidRPr="003430AE">
        <w:rPr>
          <w:rFonts w:ascii="Times New Roman" w:hAnsi="Times New Roman" w:cs="Times New Roman"/>
        </w:rPr>
        <w:t>:</w:t>
      </w:r>
    </w:p>
    <w:p w14:paraId="4EB477CC"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рассмотрение</w:t>
      </w:r>
      <w:r w:rsidRPr="003430AE">
        <w:rPr>
          <w:rFonts w:ascii="Times New Roman" w:hAnsi="Times New Roman" w:cs="Times New Roman"/>
        </w:rPr>
        <w:t xml:space="preserve"> технической </w:t>
      </w:r>
      <w:r>
        <w:rPr>
          <w:rFonts w:ascii="Times New Roman" w:hAnsi="Times New Roman" w:cs="Times New Roman"/>
        </w:rPr>
        <w:t>составляющей</w:t>
      </w:r>
      <w:r w:rsidRPr="003430AE">
        <w:rPr>
          <w:rFonts w:ascii="Times New Roman" w:hAnsi="Times New Roman" w:cs="Times New Roman"/>
        </w:rPr>
        <w:t xml:space="preserve"> </w:t>
      </w:r>
      <w:r>
        <w:rPr>
          <w:rFonts w:ascii="Times New Roman" w:hAnsi="Times New Roman" w:cs="Times New Roman"/>
        </w:rPr>
        <w:t>оферты</w:t>
      </w:r>
      <w:r w:rsidRPr="003430AE">
        <w:rPr>
          <w:rFonts w:ascii="Times New Roman" w:hAnsi="Times New Roman" w:cs="Times New Roman"/>
        </w:rPr>
        <w:t>;</w:t>
      </w:r>
    </w:p>
    <w:p w14:paraId="7C64BDCC"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w:t>
      </w:r>
      <w:r>
        <w:rPr>
          <w:rFonts w:ascii="Times New Roman" w:hAnsi="Times New Roman" w:cs="Times New Roman"/>
        </w:rPr>
        <w:t xml:space="preserve"> рассмотрение</w:t>
      </w:r>
      <w:r w:rsidRPr="003430AE">
        <w:rPr>
          <w:rFonts w:ascii="Times New Roman" w:hAnsi="Times New Roman" w:cs="Times New Roman"/>
        </w:rPr>
        <w:t xml:space="preserve"> коммерческо</w:t>
      </w:r>
      <w:r>
        <w:rPr>
          <w:rFonts w:ascii="Times New Roman" w:hAnsi="Times New Roman" w:cs="Times New Roman"/>
        </w:rPr>
        <w:t xml:space="preserve">й заявки </w:t>
      </w:r>
      <w:r w:rsidRPr="003430AE">
        <w:rPr>
          <w:rFonts w:ascii="Times New Roman" w:hAnsi="Times New Roman" w:cs="Times New Roman"/>
        </w:rPr>
        <w:t xml:space="preserve">из </w:t>
      </w:r>
      <w:r>
        <w:rPr>
          <w:rFonts w:ascii="Times New Roman" w:hAnsi="Times New Roman" w:cs="Times New Roman"/>
        </w:rPr>
        <w:t>контрагентов, подходящих с технической точки зрения</w:t>
      </w:r>
      <w:r w:rsidRPr="003430AE">
        <w:rPr>
          <w:rFonts w:ascii="Times New Roman" w:hAnsi="Times New Roman" w:cs="Times New Roman"/>
        </w:rPr>
        <w:t>.</w:t>
      </w:r>
    </w:p>
    <w:p w14:paraId="3FD24281" w14:textId="77777777" w:rsidR="00C225E2" w:rsidRPr="003430AE" w:rsidRDefault="00C225E2" w:rsidP="00C225E2">
      <w:pPr>
        <w:rPr>
          <w:rFonts w:ascii="Times New Roman" w:hAnsi="Times New Roman" w:cs="Times New Roman"/>
        </w:rPr>
      </w:pPr>
      <w:r>
        <w:rPr>
          <w:rFonts w:ascii="Times New Roman" w:hAnsi="Times New Roman" w:cs="Times New Roman"/>
        </w:rPr>
        <w:t>Отдел закупок занимается ранжированием заявок, начиная с наиболее подходящего варианта и заканчивая наименее приемлемым</w:t>
      </w:r>
      <w:r w:rsidRPr="003430AE">
        <w:rPr>
          <w:rFonts w:ascii="Times New Roman" w:hAnsi="Times New Roman" w:cs="Times New Roman"/>
        </w:rPr>
        <w:t xml:space="preserve">. </w:t>
      </w:r>
      <w:r>
        <w:rPr>
          <w:rFonts w:ascii="Times New Roman" w:hAnsi="Times New Roman" w:cs="Times New Roman"/>
        </w:rPr>
        <w:t>Данный списо</w:t>
      </w:r>
      <w:r w:rsidRPr="003430AE">
        <w:rPr>
          <w:rFonts w:ascii="Times New Roman" w:hAnsi="Times New Roman" w:cs="Times New Roman"/>
        </w:rPr>
        <w:t>к</w:t>
      </w:r>
      <w:r>
        <w:rPr>
          <w:rFonts w:ascii="Times New Roman" w:hAnsi="Times New Roman" w:cs="Times New Roman"/>
        </w:rPr>
        <w:t xml:space="preserve"> формируется, исходя из условий, которые предлагают контрагенты</w:t>
      </w:r>
      <w:r w:rsidRPr="003430AE">
        <w:rPr>
          <w:rFonts w:ascii="Times New Roman" w:hAnsi="Times New Roman" w:cs="Times New Roman"/>
        </w:rPr>
        <w:t xml:space="preserve">, </w:t>
      </w:r>
      <w:r>
        <w:rPr>
          <w:rFonts w:ascii="Times New Roman" w:hAnsi="Times New Roman" w:cs="Times New Roman"/>
        </w:rPr>
        <w:t>также</w:t>
      </w:r>
      <w:r w:rsidRPr="003430AE">
        <w:rPr>
          <w:rFonts w:ascii="Times New Roman" w:hAnsi="Times New Roman" w:cs="Times New Roman"/>
        </w:rPr>
        <w:t xml:space="preserve"> </w:t>
      </w:r>
      <w:r>
        <w:rPr>
          <w:rFonts w:ascii="Times New Roman" w:hAnsi="Times New Roman" w:cs="Times New Roman"/>
        </w:rPr>
        <w:t>приоритетность может быть рассмотрена</w:t>
      </w:r>
      <w:r w:rsidRPr="003430AE">
        <w:rPr>
          <w:rFonts w:ascii="Times New Roman" w:hAnsi="Times New Roman" w:cs="Times New Roman"/>
        </w:rPr>
        <w:t xml:space="preserve"> в баллах.</w:t>
      </w:r>
    </w:p>
    <w:p w14:paraId="004E3166" w14:textId="3949944F" w:rsidR="00C225E2" w:rsidRDefault="00C225E2" w:rsidP="00C225E2">
      <w:pPr>
        <w:rPr>
          <w:rFonts w:ascii="Times New Roman" w:hAnsi="Times New Roman" w:cs="Times New Roman"/>
        </w:rPr>
      </w:pPr>
      <w:r w:rsidRPr="003430AE">
        <w:rPr>
          <w:rFonts w:ascii="Times New Roman" w:hAnsi="Times New Roman" w:cs="Times New Roman"/>
        </w:rPr>
        <w:t xml:space="preserve">Для </w:t>
      </w:r>
      <w:r>
        <w:rPr>
          <w:rFonts w:ascii="Times New Roman" w:hAnsi="Times New Roman" w:cs="Times New Roman"/>
        </w:rPr>
        <w:t>данного оценивания</w:t>
      </w:r>
      <w:r w:rsidRPr="003430AE">
        <w:rPr>
          <w:rFonts w:ascii="Times New Roman" w:hAnsi="Times New Roman" w:cs="Times New Roman"/>
        </w:rPr>
        <w:t xml:space="preserve"> </w:t>
      </w:r>
      <w:r>
        <w:rPr>
          <w:rFonts w:ascii="Times New Roman" w:hAnsi="Times New Roman" w:cs="Times New Roman"/>
        </w:rPr>
        <w:t>формируется определенная таблица</w:t>
      </w:r>
      <w:r w:rsidRPr="003430AE">
        <w:rPr>
          <w:rFonts w:ascii="Times New Roman" w:hAnsi="Times New Roman" w:cs="Times New Roman"/>
        </w:rPr>
        <w:t xml:space="preserve">, </w:t>
      </w:r>
      <w:r>
        <w:rPr>
          <w:rFonts w:ascii="Times New Roman" w:hAnsi="Times New Roman" w:cs="Times New Roman"/>
        </w:rPr>
        <w:t>с помощью которой можно определить</w:t>
      </w:r>
      <w:r w:rsidRPr="003430AE">
        <w:rPr>
          <w:rFonts w:ascii="Times New Roman" w:hAnsi="Times New Roman" w:cs="Times New Roman"/>
        </w:rPr>
        <w:t xml:space="preserve"> рейтинг </w:t>
      </w:r>
      <w:r>
        <w:rPr>
          <w:rFonts w:ascii="Times New Roman" w:hAnsi="Times New Roman" w:cs="Times New Roman"/>
        </w:rPr>
        <w:t>контрагента</w:t>
      </w:r>
      <w:r w:rsidR="00B07EC4">
        <w:rPr>
          <w:rFonts w:ascii="Times New Roman" w:hAnsi="Times New Roman" w:cs="Times New Roman"/>
        </w:rPr>
        <w:t>. Рейтинг контрагента представлен в таблице 4:</w:t>
      </w:r>
    </w:p>
    <w:p w14:paraId="5AF8A9EE" w14:textId="77777777" w:rsidR="001A4199" w:rsidRDefault="001A4199" w:rsidP="00C225E2">
      <w:pPr>
        <w:rPr>
          <w:rFonts w:ascii="Times New Roman" w:hAnsi="Times New Roman" w:cs="Times New Roman"/>
        </w:rPr>
      </w:pPr>
    </w:p>
    <w:p w14:paraId="2F34C884" w14:textId="09D49243" w:rsidR="00BB1198" w:rsidRDefault="001A4199" w:rsidP="00BB1198">
      <w:pPr>
        <w:pStyle w:val="af7"/>
        <w:keepNext/>
        <w:ind w:firstLine="0"/>
        <w:jc w:val="right"/>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w:t>
      </w:r>
      <w:r w:rsidRPr="001A4199">
        <w:rPr>
          <w:rFonts w:ascii="Times New Roman" w:hAnsi="Times New Roman" w:cs="Times New Roman"/>
          <w:color w:val="0D0D0D" w:themeColor="text1" w:themeTint="F2"/>
        </w:rPr>
        <w:t xml:space="preserve">Таблица </w:t>
      </w:r>
      <w:r w:rsidR="00477E7A">
        <w:rPr>
          <w:rFonts w:ascii="Times New Roman" w:hAnsi="Times New Roman" w:cs="Times New Roman"/>
          <w:color w:val="0D0D0D" w:themeColor="text1" w:themeTint="F2"/>
        </w:rPr>
        <w:fldChar w:fldCharType="begin"/>
      </w:r>
      <w:r w:rsidR="00477E7A">
        <w:rPr>
          <w:rFonts w:ascii="Times New Roman" w:hAnsi="Times New Roman" w:cs="Times New Roman"/>
          <w:color w:val="0D0D0D" w:themeColor="text1" w:themeTint="F2"/>
        </w:rPr>
        <w:instrText xml:space="preserve"> SEQ Таблица \* ARABIC </w:instrText>
      </w:r>
      <w:r w:rsidR="00477E7A">
        <w:rPr>
          <w:rFonts w:ascii="Times New Roman" w:hAnsi="Times New Roman" w:cs="Times New Roman"/>
          <w:color w:val="0D0D0D" w:themeColor="text1" w:themeTint="F2"/>
        </w:rPr>
        <w:fldChar w:fldCharType="separate"/>
      </w:r>
      <w:r w:rsidR="00477E7A">
        <w:rPr>
          <w:rFonts w:ascii="Times New Roman" w:hAnsi="Times New Roman" w:cs="Times New Roman"/>
          <w:noProof/>
          <w:color w:val="0D0D0D" w:themeColor="text1" w:themeTint="F2"/>
        </w:rPr>
        <w:t>4</w:t>
      </w:r>
      <w:r w:rsidR="00477E7A">
        <w:rPr>
          <w:rFonts w:ascii="Times New Roman" w:hAnsi="Times New Roman" w:cs="Times New Roman"/>
          <w:color w:val="0D0D0D" w:themeColor="text1" w:themeTint="F2"/>
        </w:rPr>
        <w:fldChar w:fldCharType="end"/>
      </w:r>
      <w:r w:rsidRPr="001A4199">
        <w:rPr>
          <w:rFonts w:ascii="Times New Roman" w:hAnsi="Times New Roman" w:cs="Times New Roman"/>
          <w:color w:val="0D0D0D" w:themeColor="text1" w:themeTint="F2"/>
        </w:rPr>
        <w:t xml:space="preserve"> </w:t>
      </w:r>
    </w:p>
    <w:p w14:paraId="1CE28510" w14:textId="0BB4B948" w:rsidR="001A4199" w:rsidRPr="00BB1198" w:rsidRDefault="001A4199" w:rsidP="00BB1198">
      <w:pPr>
        <w:pStyle w:val="af7"/>
        <w:keepNext/>
        <w:ind w:firstLine="0"/>
        <w:jc w:val="center"/>
        <w:rPr>
          <w:rFonts w:ascii="Times New Roman" w:hAnsi="Times New Roman" w:cs="Times New Roman"/>
          <w:b/>
          <w:bCs/>
          <w:color w:val="0D0D0D" w:themeColor="text1" w:themeTint="F2"/>
          <w:sz w:val="20"/>
          <w:szCs w:val="20"/>
        </w:rPr>
      </w:pPr>
      <w:r w:rsidRPr="00BB1198">
        <w:rPr>
          <w:rFonts w:ascii="Times New Roman" w:hAnsi="Times New Roman" w:cs="Times New Roman"/>
          <w:b/>
          <w:bCs/>
          <w:color w:val="0D0D0D" w:themeColor="text1" w:themeTint="F2"/>
          <w:sz w:val="20"/>
          <w:szCs w:val="20"/>
        </w:rPr>
        <w:t>«Рейтинг контрагента»</w:t>
      </w:r>
    </w:p>
    <w:tbl>
      <w:tblPr>
        <w:tblW w:w="822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3"/>
        <w:gridCol w:w="2551"/>
        <w:gridCol w:w="1457"/>
        <w:gridCol w:w="1520"/>
        <w:gridCol w:w="1701"/>
      </w:tblGrid>
      <w:tr w:rsidR="00C225E2" w:rsidRPr="003430AE" w14:paraId="28A4F22D"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21736186" w14:textId="21480575" w:rsidR="00C225E2" w:rsidRPr="003430AE" w:rsidRDefault="00C225E2" w:rsidP="001A4199">
            <w:pPr>
              <w:spacing w:after="75"/>
              <w:ind w:firstLine="0"/>
              <w:jc w:val="left"/>
              <w:rPr>
                <w:rFonts w:ascii="PT Sans" w:eastAsia="Times New Roman" w:hAnsi="PT Sans" w:cs="Times New Roman"/>
                <w:color w:val="525252"/>
                <w:sz w:val="21"/>
                <w:szCs w:val="21"/>
                <w:lang w:eastAsia="ru-RU"/>
              </w:rPr>
            </w:pPr>
            <w:r w:rsidRPr="001A4199">
              <w:rPr>
                <w:rFonts w:ascii="PT Sans Bold" w:eastAsia="Times New Roman" w:hAnsi="PT Sans Bold" w:cs="Times New Roman"/>
                <w:color w:val="0D0D0D" w:themeColor="text1" w:themeTint="F2"/>
                <w:sz w:val="21"/>
                <w:szCs w:val="21"/>
                <w:lang w:eastAsia="ru-RU"/>
              </w:rPr>
              <w:t>№ заявки</w:t>
            </w:r>
          </w:p>
        </w:tc>
        <w:tc>
          <w:tcPr>
            <w:tcW w:w="2551" w:type="dxa"/>
            <w:tcBorders>
              <w:top w:val="outset" w:sz="6" w:space="0" w:color="auto"/>
              <w:left w:val="outset" w:sz="6" w:space="0" w:color="auto"/>
              <w:bottom w:val="outset" w:sz="6" w:space="0" w:color="auto"/>
              <w:right w:val="outset" w:sz="6" w:space="0" w:color="auto"/>
            </w:tcBorders>
            <w:vAlign w:val="center"/>
            <w:hideMark/>
          </w:tcPr>
          <w:p w14:paraId="62710D05"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1A4199">
              <w:rPr>
                <w:rFonts w:ascii="PT Sans Bold" w:eastAsia="Times New Roman" w:hAnsi="PT Sans Bold" w:cs="Times New Roman"/>
                <w:color w:val="0D0D0D" w:themeColor="text1" w:themeTint="F2"/>
                <w:sz w:val="21"/>
                <w:szCs w:val="21"/>
                <w:lang w:eastAsia="ru-RU"/>
              </w:rPr>
              <w:t>Критерий выбора контрагента</w:t>
            </w:r>
          </w:p>
        </w:tc>
        <w:tc>
          <w:tcPr>
            <w:tcW w:w="1457" w:type="dxa"/>
            <w:tcBorders>
              <w:top w:val="outset" w:sz="6" w:space="0" w:color="auto"/>
              <w:left w:val="outset" w:sz="6" w:space="0" w:color="auto"/>
              <w:bottom w:val="outset" w:sz="6" w:space="0" w:color="auto"/>
              <w:right w:val="outset" w:sz="6" w:space="0" w:color="auto"/>
            </w:tcBorders>
            <w:vAlign w:val="center"/>
            <w:hideMark/>
          </w:tcPr>
          <w:p w14:paraId="260D73A0"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1A4199">
              <w:rPr>
                <w:rFonts w:ascii="PT Sans Bold" w:eastAsia="Times New Roman" w:hAnsi="PT Sans Bold" w:cs="Times New Roman"/>
                <w:color w:val="0D0D0D" w:themeColor="text1" w:themeTint="F2"/>
                <w:sz w:val="21"/>
                <w:szCs w:val="21"/>
                <w:lang w:eastAsia="ru-RU"/>
              </w:rPr>
              <w:t>Вес критерия</w:t>
            </w:r>
          </w:p>
        </w:tc>
        <w:tc>
          <w:tcPr>
            <w:tcW w:w="1520" w:type="dxa"/>
            <w:tcBorders>
              <w:top w:val="outset" w:sz="6" w:space="0" w:color="auto"/>
              <w:left w:val="outset" w:sz="6" w:space="0" w:color="auto"/>
              <w:bottom w:val="outset" w:sz="6" w:space="0" w:color="auto"/>
              <w:right w:val="outset" w:sz="6" w:space="0" w:color="auto"/>
            </w:tcBorders>
            <w:vAlign w:val="center"/>
            <w:hideMark/>
          </w:tcPr>
          <w:p w14:paraId="6D198FCC"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1A4199">
              <w:rPr>
                <w:rFonts w:ascii="PT Sans Bold" w:eastAsia="Times New Roman" w:hAnsi="PT Sans Bold" w:cs="Times New Roman"/>
                <w:color w:val="0D0D0D" w:themeColor="text1" w:themeTint="F2"/>
                <w:sz w:val="21"/>
                <w:szCs w:val="21"/>
                <w:lang w:eastAsia="ru-RU"/>
              </w:rPr>
              <w:t>Оценка контрагента по критерию (от 10 до 100 баллов)</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8AE7AAD"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1A4199">
              <w:rPr>
                <w:rFonts w:ascii="PT Sans Bold" w:eastAsia="Times New Roman" w:hAnsi="PT Sans Bold" w:cs="Times New Roman"/>
                <w:color w:val="0D0D0D" w:themeColor="text1" w:themeTint="F2"/>
                <w:sz w:val="21"/>
                <w:szCs w:val="21"/>
                <w:lang w:eastAsia="ru-RU"/>
              </w:rPr>
              <w:t>Произведение веса критерия на оценку</w:t>
            </w:r>
          </w:p>
        </w:tc>
      </w:tr>
      <w:tr w:rsidR="00C225E2" w:rsidRPr="003430AE" w14:paraId="3BC7A20B"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5AEB6C15"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1</w:t>
            </w:r>
          </w:p>
        </w:tc>
        <w:tc>
          <w:tcPr>
            <w:tcW w:w="2551" w:type="dxa"/>
            <w:tcBorders>
              <w:top w:val="outset" w:sz="6" w:space="0" w:color="auto"/>
              <w:left w:val="outset" w:sz="6" w:space="0" w:color="auto"/>
              <w:bottom w:val="outset" w:sz="6" w:space="0" w:color="auto"/>
              <w:right w:val="outset" w:sz="6" w:space="0" w:color="auto"/>
            </w:tcBorders>
            <w:vAlign w:val="center"/>
            <w:hideMark/>
          </w:tcPr>
          <w:p w14:paraId="149E4343"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Цена</w:t>
            </w:r>
          </w:p>
        </w:tc>
        <w:tc>
          <w:tcPr>
            <w:tcW w:w="1457" w:type="dxa"/>
            <w:tcBorders>
              <w:top w:val="outset" w:sz="6" w:space="0" w:color="auto"/>
              <w:left w:val="outset" w:sz="6" w:space="0" w:color="auto"/>
              <w:bottom w:val="outset" w:sz="6" w:space="0" w:color="auto"/>
              <w:right w:val="outset" w:sz="6" w:space="0" w:color="auto"/>
            </w:tcBorders>
            <w:vAlign w:val="center"/>
            <w:hideMark/>
          </w:tcPr>
          <w:p w14:paraId="16872ED2"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0,25</w:t>
            </w:r>
          </w:p>
        </w:tc>
        <w:tc>
          <w:tcPr>
            <w:tcW w:w="1520" w:type="dxa"/>
            <w:tcBorders>
              <w:top w:val="outset" w:sz="6" w:space="0" w:color="auto"/>
              <w:left w:val="outset" w:sz="6" w:space="0" w:color="auto"/>
              <w:bottom w:val="outset" w:sz="6" w:space="0" w:color="auto"/>
              <w:right w:val="outset" w:sz="6" w:space="0" w:color="auto"/>
            </w:tcBorders>
            <w:vAlign w:val="center"/>
            <w:hideMark/>
          </w:tcPr>
          <w:p w14:paraId="5B1BDAB8"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80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6A2BA08"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20,0</w:t>
            </w:r>
          </w:p>
        </w:tc>
      </w:tr>
      <w:tr w:rsidR="00C225E2" w:rsidRPr="00F37A45" w14:paraId="0B650FE7"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74A0515E"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2</w:t>
            </w:r>
          </w:p>
        </w:tc>
        <w:tc>
          <w:tcPr>
            <w:tcW w:w="2551" w:type="dxa"/>
            <w:tcBorders>
              <w:top w:val="outset" w:sz="6" w:space="0" w:color="auto"/>
              <w:left w:val="outset" w:sz="6" w:space="0" w:color="auto"/>
              <w:bottom w:val="outset" w:sz="6" w:space="0" w:color="auto"/>
              <w:right w:val="outset" w:sz="6" w:space="0" w:color="auto"/>
            </w:tcBorders>
            <w:vAlign w:val="center"/>
            <w:hideMark/>
          </w:tcPr>
          <w:p w14:paraId="455E6707"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Качество товара</w:t>
            </w:r>
          </w:p>
        </w:tc>
        <w:tc>
          <w:tcPr>
            <w:tcW w:w="1457" w:type="dxa"/>
            <w:tcBorders>
              <w:top w:val="outset" w:sz="6" w:space="0" w:color="auto"/>
              <w:left w:val="outset" w:sz="6" w:space="0" w:color="auto"/>
              <w:bottom w:val="outset" w:sz="6" w:space="0" w:color="auto"/>
              <w:right w:val="outset" w:sz="6" w:space="0" w:color="auto"/>
            </w:tcBorders>
            <w:vAlign w:val="center"/>
            <w:hideMark/>
          </w:tcPr>
          <w:p w14:paraId="51A35654"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0,20</w:t>
            </w:r>
          </w:p>
        </w:tc>
        <w:tc>
          <w:tcPr>
            <w:tcW w:w="1520" w:type="dxa"/>
            <w:tcBorders>
              <w:top w:val="outset" w:sz="6" w:space="0" w:color="auto"/>
              <w:left w:val="outset" w:sz="6" w:space="0" w:color="auto"/>
              <w:bottom w:val="outset" w:sz="6" w:space="0" w:color="auto"/>
              <w:right w:val="outset" w:sz="6" w:space="0" w:color="auto"/>
            </w:tcBorders>
            <w:vAlign w:val="center"/>
            <w:hideMark/>
          </w:tcPr>
          <w:p w14:paraId="0233A5BE"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70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126A199B"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14,0</w:t>
            </w:r>
          </w:p>
        </w:tc>
      </w:tr>
      <w:tr w:rsidR="00C225E2" w:rsidRPr="003430AE" w14:paraId="6F32352E"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3F1FCB10"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3</w:t>
            </w:r>
          </w:p>
        </w:tc>
        <w:tc>
          <w:tcPr>
            <w:tcW w:w="2551" w:type="dxa"/>
            <w:tcBorders>
              <w:top w:val="outset" w:sz="6" w:space="0" w:color="auto"/>
              <w:left w:val="outset" w:sz="6" w:space="0" w:color="auto"/>
              <w:bottom w:val="outset" w:sz="6" w:space="0" w:color="auto"/>
              <w:right w:val="outset" w:sz="6" w:space="0" w:color="auto"/>
            </w:tcBorders>
            <w:vAlign w:val="center"/>
            <w:hideMark/>
          </w:tcPr>
          <w:p w14:paraId="41BDFCDA"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Сроки поставок</w:t>
            </w:r>
          </w:p>
        </w:tc>
        <w:tc>
          <w:tcPr>
            <w:tcW w:w="1457" w:type="dxa"/>
            <w:tcBorders>
              <w:top w:val="outset" w:sz="6" w:space="0" w:color="auto"/>
              <w:left w:val="outset" w:sz="6" w:space="0" w:color="auto"/>
              <w:bottom w:val="outset" w:sz="6" w:space="0" w:color="auto"/>
              <w:right w:val="outset" w:sz="6" w:space="0" w:color="auto"/>
            </w:tcBorders>
            <w:vAlign w:val="center"/>
            <w:hideMark/>
          </w:tcPr>
          <w:p w14:paraId="309A2172"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0,15</w:t>
            </w:r>
          </w:p>
        </w:tc>
        <w:tc>
          <w:tcPr>
            <w:tcW w:w="1520" w:type="dxa"/>
            <w:tcBorders>
              <w:top w:val="outset" w:sz="6" w:space="0" w:color="auto"/>
              <w:left w:val="outset" w:sz="6" w:space="0" w:color="auto"/>
              <w:bottom w:val="outset" w:sz="6" w:space="0" w:color="auto"/>
              <w:right w:val="outset" w:sz="6" w:space="0" w:color="auto"/>
            </w:tcBorders>
            <w:vAlign w:val="center"/>
            <w:hideMark/>
          </w:tcPr>
          <w:p w14:paraId="2401DB9F"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50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65327FE"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7,5</w:t>
            </w:r>
          </w:p>
        </w:tc>
      </w:tr>
      <w:tr w:rsidR="00C225E2" w:rsidRPr="003430AE" w14:paraId="65F454BD"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742F13ED"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4</w:t>
            </w:r>
          </w:p>
        </w:tc>
        <w:tc>
          <w:tcPr>
            <w:tcW w:w="2551" w:type="dxa"/>
            <w:tcBorders>
              <w:top w:val="outset" w:sz="6" w:space="0" w:color="auto"/>
              <w:left w:val="outset" w:sz="6" w:space="0" w:color="auto"/>
              <w:bottom w:val="outset" w:sz="6" w:space="0" w:color="auto"/>
              <w:right w:val="outset" w:sz="6" w:space="0" w:color="auto"/>
            </w:tcBorders>
            <w:vAlign w:val="center"/>
            <w:hideMark/>
          </w:tcPr>
          <w:p w14:paraId="4D1C72CB"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Условия оплаты</w:t>
            </w:r>
          </w:p>
        </w:tc>
        <w:tc>
          <w:tcPr>
            <w:tcW w:w="1457" w:type="dxa"/>
            <w:tcBorders>
              <w:top w:val="outset" w:sz="6" w:space="0" w:color="auto"/>
              <w:left w:val="outset" w:sz="6" w:space="0" w:color="auto"/>
              <w:bottom w:val="outset" w:sz="6" w:space="0" w:color="auto"/>
              <w:right w:val="outset" w:sz="6" w:space="0" w:color="auto"/>
            </w:tcBorders>
            <w:vAlign w:val="center"/>
            <w:hideMark/>
          </w:tcPr>
          <w:p w14:paraId="576CADC9"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0,15</w:t>
            </w:r>
          </w:p>
        </w:tc>
        <w:tc>
          <w:tcPr>
            <w:tcW w:w="1520" w:type="dxa"/>
            <w:tcBorders>
              <w:top w:val="outset" w:sz="6" w:space="0" w:color="auto"/>
              <w:left w:val="outset" w:sz="6" w:space="0" w:color="auto"/>
              <w:bottom w:val="outset" w:sz="6" w:space="0" w:color="auto"/>
              <w:right w:val="outset" w:sz="6" w:space="0" w:color="auto"/>
            </w:tcBorders>
            <w:vAlign w:val="center"/>
            <w:hideMark/>
          </w:tcPr>
          <w:p w14:paraId="7F53E244"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60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01C3A45"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9,0</w:t>
            </w:r>
          </w:p>
        </w:tc>
      </w:tr>
      <w:tr w:rsidR="00C225E2" w:rsidRPr="003430AE" w14:paraId="26DCB5AA"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6963B12C"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5</w:t>
            </w:r>
          </w:p>
        </w:tc>
        <w:tc>
          <w:tcPr>
            <w:tcW w:w="2551" w:type="dxa"/>
            <w:tcBorders>
              <w:top w:val="outset" w:sz="6" w:space="0" w:color="auto"/>
              <w:left w:val="outset" w:sz="6" w:space="0" w:color="auto"/>
              <w:bottom w:val="outset" w:sz="6" w:space="0" w:color="auto"/>
              <w:right w:val="outset" w:sz="6" w:space="0" w:color="auto"/>
            </w:tcBorders>
            <w:vAlign w:val="center"/>
            <w:hideMark/>
          </w:tcPr>
          <w:p w14:paraId="3090CF02"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Полнота ассортимента</w:t>
            </w:r>
          </w:p>
        </w:tc>
        <w:tc>
          <w:tcPr>
            <w:tcW w:w="1457" w:type="dxa"/>
            <w:tcBorders>
              <w:top w:val="outset" w:sz="6" w:space="0" w:color="auto"/>
              <w:left w:val="outset" w:sz="6" w:space="0" w:color="auto"/>
              <w:bottom w:val="outset" w:sz="6" w:space="0" w:color="auto"/>
              <w:right w:val="outset" w:sz="6" w:space="0" w:color="auto"/>
            </w:tcBorders>
            <w:vAlign w:val="center"/>
            <w:hideMark/>
          </w:tcPr>
          <w:p w14:paraId="3E625A64"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0,10</w:t>
            </w:r>
          </w:p>
        </w:tc>
        <w:tc>
          <w:tcPr>
            <w:tcW w:w="1520" w:type="dxa"/>
            <w:tcBorders>
              <w:top w:val="outset" w:sz="6" w:space="0" w:color="auto"/>
              <w:left w:val="outset" w:sz="6" w:space="0" w:color="auto"/>
              <w:bottom w:val="outset" w:sz="6" w:space="0" w:color="auto"/>
              <w:right w:val="outset" w:sz="6" w:space="0" w:color="auto"/>
            </w:tcBorders>
            <w:vAlign w:val="center"/>
            <w:hideMark/>
          </w:tcPr>
          <w:p w14:paraId="5E327FEC"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100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2627985"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10,0</w:t>
            </w:r>
          </w:p>
        </w:tc>
      </w:tr>
      <w:tr w:rsidR="00C225E2" w:rsidRPr="003430AE" w14:paraId="660B41E8"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7C320622"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6</w:t>
            </w:r>
          </w:p>
        </w:tc>
        <w:tc>
          <w:tcPr>
            <w:tcW w:w="2551" w:type="dxa"/>
            <w:tcBorders>
              <w:top w:val="outset" w:sz="6" w:space="0" w:color="auto"/>
              <w:left w:val="outset" w:sz="6" w:space="0" w:color="auto"/>
              <w:bottom w:val="outset" w:sz="6" w:space="0" w:color="auto"/>
              <w:right w:val="outset" w:sz="6" w:space="0" w:color="auto"/>
            </w:tcBorders>
            <w:vAlign w:val="center"/>
            <w:hideMark/>
          </w:tcPr>
          <w:p w14:paraId="26223C37"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Сервисное обслуживание</w:t>
            </w:r>
          </w:p>
        </w:tc>
        <w:tc>
          <w:tcPr>
            <w:tcW w:w="1457" w:type="dxa"/>
            <w:tcBorders>
              <w:top w:val="outset" w:sz="6" w:space="0" w:color="auto"/>
              <w:left w:val="outset" w:sz="6" w:space="0" w:color="auto"/>
              <w:bottom w:val="outset" w:sz="6" w:space="0" w:color="auto"/>
              <w:right w:val="outset" w:sz="6" w:space="0" w:color="auto"/>
            </w:tcBorders>
            <w:vAlign w:val="center"/>
            <w:hideMark/>
          </w:tcPr>
          <w:p w14:paraId="0A6CD92F"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0,10</w:t>
            </w:r>
          </w:p>
        </w:tc>
        <w:tc>
          <w:tcPr>
            <w:tcW w:w="1520" w:type="dxa"/>
            <w:tcBorders>
              <w:top w:val="outset" w:sz="6" w:space="0" w:color="auto"/>
              <w:left w:val="outset" w:sz="6" w:space="0" w:color="auto"/>
              <w:bottom w:val="outset" w:sz="6" w:space="0" w:color="auto"/>
              <w:right w:val="outset" w:sz="6" w:space="0" w:color="auto"/>
            </w:tcBorders>
            <w:vAlign w:val="center"/>
            <w:hideMark/>
          </w:tcPr>
          <w:p w14:paraId="0CD49354"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90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224BA48"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9,0</w:t>
            </w:r>
          </w:p>
        </w:tc>
      </w:tr>
      <w:tr w:rsidR="00C225E2" w:rsidRPr="003430AE" w14:paraId="606F4098"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58EC54BF"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3430AE">
              <w:rPr>
                <w:rFonts w:ascii="PT Sans" w:eastAsia="Times New Roman" w:hAnsi="PT Sans" w:cs="Times New Roman"/>
                <w:color w:val="525252"/>
                <w:sz w:val="21"/>
                <w:szCs w:val="21"/>
                <w:lang w:eastAsia="ru-RU"/>
              </w:rPr>
              <w:t>7</w:t>
            </w:r>
          </w:p>
        </w:tc>
        <w:tc>
          <w:tcPr>
            <w:tcW w:w="2551" w:type="dxa"/>
            <w:tcBorders>
              <w:top w:val="outset" w:sz="6" w:space="0" w:color="auto"/>
              <w:left w:val="outset" w:sz="6" w:space="0" w:color="auto"/>
              <w:bottom w:val="outset" w:sz="6" w:space="0" w:color="auto"/>
              <w:right w:val="outset" w:sz="6" w:space="0" w:color="auto"/>
            </w:tcBorders>
            <w:vAlign w:val="center"/>
            <w:hideMark/>
          </w:tcPr>
          <w:p w14:paraId="7D7BF9B3" w14:textId="77777777" w:rsidR="00C225E2" w:rsidRPr="001A4199" w:rsidRDefault="00C225E2" w:rsidP="001A4199">
            <w:pPr>
              <w:spacing w:after="75"/>
              <w:ind w:firstLine="0"/>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Отдаленность поставщика</w:t>
            </w:r>
          </w:p>
        </w:tc>
        <w:tc>
          <w:tcPr>
            <w:tcW w:w="1457" w:type="dxa"/>
            <w:tcBorders>
              <w:top w:val="outset" w:sz="6" w:space="0" w:color="auto"/>
              <w:left w:val="outset" w:sz="6" w:space="0" w:color="auto"/>
              <w:bottom w:val="outset" w:sz="6" w:space="0" w:color="auto"/>
              <w:right w:val="outset" w:sz="6" w:space="0" w:color="auto"/>
            </w:tcBorders>
            <w:vAlign w:val="center"/>
            <w:hideMark/>
          </w:tcPr>
          <w:p w14:paraId="182751D3"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0,05</w:t>
            </w:r>
          </w:p>
        </w:tc>
        <w:tc>
          <w:tcPr>
            <w:tcW w:w="1520" w:type="dxa"/>
            <w:tcBorders>
              <w:top w:val="outset" w:sz="6" w:space="0" w:color="auto"/>
              <w:left w:val="outset" w:sz="6" w:space="0" w:color="auto"/>
              <w:bottom w:val="outset" w:sz="6" w:space="0" w:color="auto"/>
              <w:right w:val="outset" w:sz="6" w:space="0" w:color="auto"/>
            </w:tcBorders>
            <w:vAlign w:val="center"/>
            <w:hideMark/>
          </w:tcPr>
          <w:p w14:paraId="377AC0A1"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40</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B3CA412"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2,0</w:t>
            </w:r>
          </w:p>
        </w:tc>
      </w:tr>
      <w:tr w:rsidR="00C225E2" w:rsidRPr="003430AE" w14:paraId="04A2070C" w14:textId="77777777" w:rsidTr="001A4199">
        <w:trPr>
          <w:jc w:val="center"/>
        </w:trPr>
        <w:tc>
          <w:tcPr>
            <w:tcW w:w="993" w:type="dxa"/>
            <w:tcBorders>
              <w:top w:val="outset" w:sz="6" w:space="0" w:color="auto"/>
              <w:left w:val="outset" w:sz="6" w:space="0" w:color="auto"/>
              <w:bottom w:val="outset" w:sz="6" w:space="0" w:color="auto"/>
              <w:right w:val="outset" w:sz="6" w:space="0" w:color="auto"/>
            </w:tcBorders>
            <w:vAlign w:val="center"/>
            <w:hideMark/>
          </w:tcPr>
          <w:p w14:paraId="270E0360" w14:textId="0F287FAA" w:rsidR="00C225E2" w:rsidRPr="003430AE" w:rsidRDefault="00C225E2" w:rsidP="001A4199">
            <w:pPr>
              <w:spacing w:after="75"/>
              <w:jc w:val="center"/>
              <w:rPr>
                <w:rFonts w:ascii="PT Sans" w:eastAsia="Times New Roman" w:hAnsi="PT Sans" w:cs="Times New Roman"/>
                <w:color w:val="525252"/>
                <w:sz w:val="21"/>
                <w:szCs w:val="21"/>
                <w:lang w:eastAsia="ru-RU"/>
              </w:rPr>
            </w:pPr>
          </w:p>
        </w:tc>
        <w:tc>
          <w:tcPr>
            <w:tcW w:w="2551" w:type="dxa"/>
            <w:tcBorders>
              <w:top w:val="outset" w:sz="6" w:space="0" w:color="auto"/>
              <w:left w:val="outset" w:sz="6" w:space="0" w:color="auto"/>
              <w:bottom w:val="outset" w:sz="6" w:space="0" w:color="auto"/>
              <w:right w:val="outset" w:sz="6" w:space="0" w:color="auto"/>
            </w:tcBorders>
            <w:vAlign w:val="center"/>
            <w:hideMark/>
          </w:tcPr>
          <w:p w14:paraId="5FA452E3" w14:textId="77777777" w:rsidR="00C225E2" w:rsidRPr="003430AE" w:rsidRDefault="00C225E2" w:rsidP="001A4199">
            <w:pPr>
              <w:spacing w:after="75"/>
              <w:ind w:firstLine="0"/>
              <w:jc w:val="center"/>
              <w:rPr>
                <w:rFonts w:ascii="PT Sans" w:eastAsia="Times New Roman" w:hAnsi="PT Sans" w:cs="Times New Roman"/>
                <w:color w:val="525252"/>
                <w:sz w:val="21"/>
                <w:szCs w:val="21"/>
                <w:lang w:eastAsia="ru-RU"/>
              </w:rPr>
            </w:pPr>
            <w:r w:rsidRPr="001A4199">
              <w:rPr>
                <w:rFonts w:ascii="PT Sans" w:eastAsia="Times New Roman" w:hAnsi="PT Sans" w:cs="Times New Roman"/>
                <w:color w:val="0D0D0D" w:themeColor="text1" w:themeTint="F2"/>
                <w:sz w:val="21"/>
                <w:szCs w:val="21"/>
                <w:lang w:eastAsia="ru-RU"/>
              </w:rPr>
              <w:t>ВСЕГО</w:t>
            </w:r>
          </w:p>
        </w:tc>
        <w:tc>
          <w:tcPr>
            <w:tcW w:w="1457" w:type="dxa"/>
            <w:tcBorders>
              <w:top w:val="outset" w:sz="6" w:space="0" w:color="auto"/>
              <w:left w:val="outset" w:sz="6" w:space="0" w:color="auto"/>
              <w:bottom w:val="outset" w:sz="6" w:space="0" w:color="auto"/>
              <w:right w:val="outset" w:sz="6" w:space="0" w:color="auto"/>
            </w:tcBorders>
            <w:vAlign w:val="center"/>
            <w:hideMark/>
          </w:tcPr>
          <w:p w14:paraId="3E0CC693"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1,00</w:t>
            </w:r>
          </w:p>
        </w:tc>
        <w:tc>
          <w:tcPr>
            <w:tcW w:w="1520" w:type="dxa"/>
            <w:tcBorders>
              <w:top w:val="outset" w:sz="6" w:space="0" w:color="auto"/>
              <w:left w:val="outset" w:sz="6" w:space="0" w:color="auto"/>
              <w:bottom w:val="outset" w:sz="6" w:space="0" w:color="auto"/>
              <w:right w:val="outset" w:sz="6" w:space="0" w:color="auto"/>
            </w:tcBorders>
            <w:vAlign w:val="center"/>
            <w:hideMark/>
          </w:tcPr>
          <w:p w14:paraId="0B2AD5C4"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55763F3" w14:textId="77777777" w:rsidR="00C225E2" w:rsidRPr="001A4199" w:rsidRDefault="00C225E2" w:rsidP="00AE0A78">
            <w:pPr>
              <w:spacing w:after="75"/>
              <w:jc w:val="center"/>
              <w:rPr>
                <w:rFonts w:ascii="PT Sans" w:eastAsia="Times New Roman" w:hAnsi="PT Sans" w:cs="Times New Roman"/>
                <w:color w:val="0D0D0D" w:themeColor="text1" w:themeTint="F2"/>
                <w:sz w:val="21"/>
                <w:szCs w:val="21"/>
                <w:lang w:eastAsia="ru-RU"/>
              </w:rPr>
            </w:pPr>
            <w:r w:rsidRPr="001A4199">
              <w:rPr>
                <w:rFonts w:ascii="PT Sans" w:eastAsia="Times New Roman" w:hAnsi="PT Sans" w:cs="Times New Roman"/>
                <w:color w:val="0D0D0D" w:themeColor="text1" w:themeTint="F2"/>
                <w:sz w:val="21"/>
                <w:szCs w:val="21"/>
                <w:lang w:eastAsia="ru-RU"/>
              </w:rPr>
              <w:t>71,5</w:t>
            </w:r>
          </w:p>
        </w:tc>
      </w:tr>
    </w:tbl>
    <w:p w14:paraId="0B88177A" w14:textId="6F0229AF" w:rsidR="001A4199" w:rsidRPr="00340927" w:rsidRDefault="00340927" w:rsidP="001A4199">
      <w:pPr>
        <w:pStyle w:val="af7"/>
        <w:keepNext/>
        <w:ind w:firstLine="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Источник: </w:t>
      </w:r>
      <w:r w:rsidRPr="00340927">
        <w:rPr>
          <w:rFonts w:ascii="Times New Roman" w:hAnsi="Times New Roman" w:cs="Times New Roman"/>
          <w:color w:val="0D0D0D" w:themeColor="text1" w:themeTint="F2"/>
        </w:rPr>
        <w:t>[</w:t>
      </w:r>
      <w:r>
        <w:rPr>
          <w:rFonts w:ascii="Times New Roman" w:hAnsi="Times New Roman" w:cs="Times New Roman"/>
          <w:color w:val="0D0D0D" w:themeColor="text1" w:themeTint="F2"/>
        </w:rPr>
        <w:t>«</w:t>
      </w:r>
      <w:r w:rsidR="001A4199" w:rsidRPr="001A4199">
        <w:rPr>
          <w:rFonts w:ascii="Times New Roman" w:hAnsi="Times New Roman" w:cs="Times New Roman"/>
          <w:color w:val="0D0D0D" w:themeColor="text1" w:themeTint="F2"/>
        </w:rPr>
        <w:t>4 этапа в конкурсном выборе поставщика: как всё организовать и задокументировать</w:t>
      </w:r>
      <w:r>
        <w:rPr>
          <w:rFonts w:ascii="Times New Roman" w:hAnsi="Times New Roman" w:cs="Times New Roman"/>
          <w:color w:val="0D0D0D" w:themeColor="text1" w:themeTint="F2"/>
        </w:rPr>
        <w:t xml:space="preserve">», </w:t>
      </w:r>
      <w:r w:rsidR="001A4199" w:rsidRPr="001A4199">
        <w:rPr>
          <w:rFonts w:ascii="Times New Roman" w:hAnsi="Times New Roman" w:cs="Times New Roman"/>
          <w:color w:val="0D0D0D" w:themeColor="text1" w:themeTint="F2"/>
        </w:rPr>
        <w:t>Е.Ю. Щегловой</w:t>
      </w:r>
      <w:r>
        <w:rPr>
          <w:rFonts w:ascii="Times New Roman" w:hAnsi="Times New Roman" w:cs="Times New Roman"/>
          <w:color w:val="0D0D0D" w:themeColor="text1" w:themeTint="F2"/>
        </w:rPr>
        <w:t>, 2016</w:t>
      </w:r>
      <w:r w:rsidRPr="00340927">
        <w:rPr>
          <w:rFonts w:ascii="Times New Roman" w:hAnsi="Times New Roman" w:cs="Times New Roman"/>
          <w:color w:val="0D0D0D" w:themeColor="text1" w:themeTint="F2"/>
        </w:rPr>
        <w:t>]</w:t>
      </w:r>
    </w:p>
    <w:p w14:paraId="56F4F973" w14:textId="77777777" w:rsidR="00C225E2" w:rsidRPr="003430AE" w:rsidRDefault="00C225E2" w:rsidP="00C225E2">
      <w:pPr>
        <w:rPr>
          <w:rFonts w:ascii="Times New Roman" w:eastAsia="Times New Roman" w:hAnsi="Times New Roman" w:cs="Times New Roman"/>
          <w:lang w:eastAsia="ru-RU"/>
        </w:rPr>
      </w:pPr>
    </w:p>
    <w:p w14:paraId="0F12A36C" w14:textId="77777777" w:rsidR="00C225E2" w:rsidRPr="00242AE2" w:rsidRDefault="00C225E2" w:rsidP="00C225E2">
      <w:pPr>
        <w:rPr>
          <w:rFonts w:ascii="Times New Roman" w:hAnsi="Times New Roman" w:cs="Times New Roman"/>
          <w:u w:val="single"/>
        </w:rPr>
      </w:pPr>
      <w:r w:rsidRPr="00242AE2">
        <w:rPr>
          <w:rFonts w:ascii="Times New Roman" w:hAnsi="Times New Roman" w:cs="Times New Roman"/>
          <w:u w:val="single"/>
        </w:rPr>
        <w:t>Третий этап: проведение переговоров</w:t>
      </w:r>
    </w:p>
    <w:p w14:paraId="59141643" w14:textId="77777777" w:rsidR="00C225E2" w:rsidRDefault="00C225E2" w:rsidP="00C225E2">
      <w:pPr>
        <w:rPr>
          <w:rFonts w:ascii="Times New Roman" w:hAnsi="Times New Roman" w:cs="Times New Roman"/>
        </w:rPr>
      </w:pPr>
      <w:r>
        <w:rPr>
          <w:rFonts w:ascii="Times New Roman" w:hAnsi="Times New Roman" w:cs="Times New Roman"/>
        </w:rPr>
        <w:t>Исходя из итогов</w:t>
      </w:r>
      <w:r w:rsidRPr="003430AE">
        <w:rPr>
          <w:rFonts w:ascii="Times New Roman" w:hAnsi="Times New Roman" w:cs="Times New Roman"/>
        </w:rPr>
        <w:t xml:space="preserve"> </w:t>
      </w:r>
      <w:r>
        <w:rPr>
          <w:rFonts w:ascii="Times New Roman" w:hAnsi="Times New Roman" w:cs="Times New Roman"/>
        </w:rPr>
        <w:t>анализа предложений контрагентов</w:t>
      </w:r>
      <w:r w:rsidRPr="003430AE">
        <w:rPr>
          <w:rFonts w:ascii="Times New Roman" w:hAnsi="Times New Roman" w:cs="Times New Roman"/>
        </w:rPr>
        <w:t xml:space="preserve"> </w:t>
      </w:r>
      <w:r>
        <w:rPr>
          <w:rFonts w:ascii="Times New Roman" w:hAnsi="Times New Roman" w:cs="Times New Roman"/>
        </w:rPr>
        <w:t>формируется план</w:t>
      </w:r>
      <w:r w:rsidRPr="003430AE">
        <w:rPr>
          <w:rFonts w:ascii="Times New Roman" w:hAnsi="Times New Roman" w:cs="Times New Roman"/>
        </w:rPr>
        <w:t xml:space="preserve"> переговоров по </w:t>
      </w:r>
      <w:r>
        <w:rPr>
          <w:rFonts w:ascii="Times New Roman" w:hAnsi="Times New Roman" w:cs="Times New Roman"/>
        </w:rPr>
        <w:t>обсуждению</w:t>
      </w:r>
      <w:r w:rsidRPr="003430AE">
        <w:rPr>
          <w:rFonts w:ascii="Times New Roman" w:hAnsi="Times New Roman" w:cs="Times New Roman"/>
        </w:rPr>
        <w:t xml:space="preserve"> технических </w:t>
      </w:r>
      <w:r>
        <w:rPr>
          <w:rFonts w:ascii="Times New Roman" w:hAnsi="Times New Roman" w:cs="Times New Roman"/>
        </w:rPr>
        <w:t>компонентов</w:t>
      </w:r>
      <w:r w:rsidRPr="003430AE">
        <w:rPr>
          <w:rFonts w:ascii="Times New Roman" w:hAnsi="Times New Roman" w:cs="Times New Roman"/>
        </w:rPr>
        <w:t xml:space="preserve"> </w:t>
      </w:r>
      <w:r>
        <w:rPr>
          <w:rFonts w:ascii="Times New Roman" w:hAnsi="Times New Roman" w:cs="Times New Roman"/>
        </w:rPr>
        <w:t>заявки</w:t>
      </w:r>
      <w:r w:rsidRPr="003430AE">
        <w:rPr>
          <w:rFonts w:ascii="Times New Roman" w:hAnsi="Times New Roman" w:cs="Times New Roman"/>
        </w:rPr>
        <w:t xml:space="preserve"> и коммерческих переговоров </w:t>
      </w:r>
      <w:r>
        <w:rPr>
          <w:rFonts w:ascii="Times New Roman" w:hAnsi="Times New Roman" w:cs="Times New Roman"/>
        </w:rPr>
        <w:t>для</w:t>
      </w:r>
      <w:r w:rsidRPr="003430AE">
        <w:rPr>
          <w:rFonts w:ascii="Times New Roman" w:hAnsi="Times New Roman" w:cs="Times New Roman"/>
        </w:rPr>
        <w:t xml:space="preserve"> </w:t>
      </w:r>
      <w:r>
        <w:rPr>
          <w:rFonts w:ascii="Times New Roman" w:hAnsi="Times New Roman" w:cs="Times New Roman"/>
        </w:rPr>
        <w:t>достижения</w:t>
      </w:r>
      <w:r w:rsidRPr="003430AE">
        <w:rPr>
          <w:rFonts w:ascii="Times New Roman" w:hAnsi="Times New Roman" w:cs="Times New Roman"/>
        </w:rPr>
        <w:t xml:space="preserve"> более </w:t>
      </w:r>
      <w:r>
        <w:rPr>
          <w:rFonts w:ascii="Times New Roman" w:hAnsi="Times New Roman" w:cs="Times New Roman"/>
        </w:rPr>
        <w:t>удачных для организации</w:t>
      </w:r>
      <w:r w:rsidRPr="003430AE">
        <w:rPr>
          <w:rFonts w:ascii="Times New Roman" w:hAnsi="Times New Roman" w:cs="Times New Roman"/>
        </w:rPr>
        <w:t xml:space="preserve"> коммерческих условий.</w:t>
      </w:r>
    </w:p>
    <w:p w14:paraId="72A6F2BC" w14:textId="77777777" w:rsidR="00C225E2" w:rsidRPr="003430AE" w:rsidRDefault="00C225E2" w:rsidP="00C225E2">
      <w:pPr>
        <w:rPr>
          <w:rFonts w:ascii="Times New Roman" w:hAnsi="Times New Roman" w:cs="Times New Roman"/>
        </w:rPr>
      </w:pPr>
    </w:p>
    <w:p w14:paraId="09BB13CE" w14:textId="77777777" w:rsidR="00C225E2" w:rsidRPr="00242AE2" w:rsidRDefault="00C225E2" w:rsidP="00C225E2">
      <w:pPr>
        <w:rPr>
          <w:rFonts w:ascii="Times New Roman" w:hAnsi="Times New Roman" w:cs="Times New Roman"/>
          <w:u w:val="single"/>
        </w:rPr>
      </w:pPr>
      <w:r w:rsidRPr="00242AE2">
        <w:rPr>
          <w:rFonts w:ascii="Times New Roman" w:hAnsi="Times New Roman" w:cs="Times New Roman"/>
          <w:u w:val="single"/>
        </w:rPr>
        <w:t xml:space="preserve">Четвертый этап: Систематизация </w:t>
      </w:r>
      <w:r>
        <w:rPr>
          <w:rFonts w:ascii="Times New Roman" w:hAnsi="Times New Roman" w:cs="Times New Roman"/>
          <w:u w:val="single"/>
        </w:rPr>
        <w:t>данных</w:t>
      </w:r>
      <w:r w:rsidRPr="00242AE2">
        <w:rPr>
          <w:rFonts w:ascii="Times New Roman" w:hAnsi="Times New Roman" w:cs="Times New Roman"/>
          <w:u w:val="single"/>
        </w:rPr>
        <w:t xml:space="preserve"> и </w:t>
      </w:r>
      <w:r>
        <w:rPr>
          <w:rFonts w:ascii="Times New Roman" w:hAnsi="Times New Roman" w:cs="Times New Roman"/>
          <w:u w:val="single"/>
        </w:rPr>
        <w:t>выявление</w:t>
      </w:r>
      <w:r w:rsidRPr="00242AE2">
        <w:rPr>
          <w:rFonts w:ascii="Times New Roman" w:hAnsi="Times New Roman" w:cs="Times New Roman"/>
          <w:u w:val="single"/>
        </w:rPr>
        <w:t xml:space="preserve"> победителей </w:t>
      </w:r>
      <w:r>
        <w:rPr>
          <w:rFonts w:ascii="Times New Roman" w:hAnsi="Times New Roman" w:cs="Times New Roman"/>
          <w:u w:val="single"/>
        </w:rPr>
        <w:t>тендера</w:t>
      </w:r>
    </w:p>
    <w:p w14:paraId="68F382E6" w14:textId="77777777" w:rsidR="00C225E2" w:rsidRPr="003430AE" w:rsidRDefault="00C225E2" w:rsidP="00C225E2">
      <w:pPr>
        <w:rPr>
          <w:rFonts w:ascii="Times New Roman" w:hAnsi="Times New Roman" w:cs="Times New Roman"/>
        </w:rPr>
      </w:pPr>
      <w:r>
        <w:rPr>
          <w:rFonts w:ascii="Times New Roman" w:hAnsi="Times New Roman" w:cs="Times New Roman"/>
        </w:rPr>
        <w:t>Исходя из результатов вышеописанных этапов,</w:t>
      </w:r>
      <w:r w:rsidRPr="003430AE">
        <w:rPr>
          <w:rFonts w:ascii="Times New Roman" w:hAnsi="Times New Roman" w:cs="Times New Roman"/>
        </w:rPr>
        <w:t xml:space="preserve"> </w:t>
      </w:r>
      <w:r>
        <w:rPr>
          <w:rFonts w:ascii="Times New Roman" w:hAnsi="Times New Roman" w:cs="Times New Roman"/>
        </w:rPr>
        <w:t>отдел закупок формирует</w:t>
      </w:r>
      <w:r w:rsidRPr="003430AE">
        <w:rPr>
          <w:rFonts w:ascii="Times New Roman" w:hAnsi="Times New Roman" w:cs="Times New Roman"/>
        </w:rPr>
        <w:t xml:space="preserve"> рекомендации по </w:t>
      </w:r>
      <w:r>
        <w:rPr>
          <w:rFonts w:ascii="Times New Roman" w:hAnsi="Times New Roman" w:cs="Times New Roman"/>
        </w:rPr>
        <w:t>приоритетности поставщиков</w:t>
      </w:r>
      <w:r w:rsidRPr="003430AE">
        <w:rPr>
          <w:rFonts w:ascii="Times New Roman" w:hAnsi="Times New Roman" w:cs="Times New Roman"/>
        </w:rPr>
        <w:t xml:space="preserve">. </w:t>
      </w:r>
      <w:r>
        <w:rPr>
          <w:rFonts w:ascii="Times New Roman" w:hAnsi="Times New Roman" w:cs="Times New Roman"/>
        </w:rPr>
        <w:t xml:space="preserve">Данные рекомендации зависят не только от шкалы </w:t>
      </w:r>
      <w:r w:rsidRPr="003430AE">
        <w:rPr>
          <w:rFonts w:ascii="Times New Roman" w:hAnsi="Times New Roman" w:cs="Times New Roman"/>
        </w:rPr>
        <w:t xml:space="preserve">ранжирования </w:t>
      </w:r>
      <w:r>
        <w:rPr>
          <w:rFonts w:ascii="Times New Roman" w:hAnsi="Times New Roman" w:cs="Times New Roman"/>
        </w:rPr>
        <w:t xml:space="preserve">заявок, но и от </w:t>
      </w:r>
      <w:r w:rsidRPr="003430AE">
        <w:rPr>
          <w:rFonts w:ascii="Times New Roman" w:hAnsi="Times New Roman" w:cs="Times New Roman"/>
        </w:rPr>
        <w:t>переговоров</w:t>
      </w:r>
      <w:r>
        <w:rPr>
          <w:rFonts w:ascii="Times New Roman" w:hAnsi="Times New Roman" w:cs="Times New Roman"/>
        </w:rPr>
        <w:t xml:space="preserve"> с потенциальными контрагентами.</w:t>
      </w:r>
    </w:p>
    <w:p w14:paraId="60F1B32E" w14:textId="77777777" w:rsidR="00C225E2" w:rsidRPr="003430AE" w:rsidRDefault="00C225E2" w:rsidP="00C225E2">
      <w:pPr>
        <w:rPr>
          <w:rFonts w:ascii="Times New Roman" w:hAnsi="Times New Roman" w:cs="Times New Roman"/>
        </w:rPr>
      </w:pPr>
      <w:r>
        <w:rPr>
          <w:rFonts w:ascii="Times New Roman" w:hAnsi="Times New Roman" w:cs="Times New Roman"/>
        </w:rPr>
        <w:t>Определение</w:t>
      </w:r>
      <w:r w:rsidRPr="003430AE">
        <w:rPr>
          <w:rFonts w:ascii="Times New Roman" w:hAnsi="Times New Roman" w:cs="Times New Roman"/>
        </w:rPr>
        <w:t xml:space="preserve"> </w:t>
      </w:r>
      <w:r>
        <w:rPr>
          <w:rFonts w:ascii="Times New Roman" w:hAnsi="Times New Roman" w:cs="Times New Roman"/>
        </w:rPr>
        <w:t>наиболее приоритетного контрагента</w:t>
      </w:r>
      <w:r w:rsidRPr="003430AE">
        <w:rPr>
          <w:rFonts w:ascii="Times New Roman" w:hAnsi="Times New Roman" w:cs="Times New Roman"/>
        </w:rPr>
        <w:t xml:space="preserve"> </w:t>
      </w:r>
      <w:r>
        <w:rPr>
          <w:rFonts w:ascii="Times New Roman" w:hAnsi="Times New Roman" w:cs="Times New Roman"/>
        </w:rPr>
        <w:t xml:space="preserve">происходит </w:t>
      </w:r>
      <w:r w:rsidRPr="003430AE">
        <w:rPr>
          <w:rFonts w:ascii="Times New Roman" w:hAnsi="Times New Roman" w:cs="Times New Roman"/>
        </w:rPr>
        <w:t xml:space="preserve">на </w:t>
      </w:r>
      <w:r>
        <w:rPr>
          <w:rFonts w:ascii="Times New Roman" w:hAnsi="Times New Roman" w:cs="Times New Roman"/>
        </w:rPr>
        <w:t>собрании</w:t>
      </w:r>
      <w:r w:rsidRPr="003430AE">
        <w:rPr>
          <w:rFonts w:ascii="Times New Roman" w:hAnsi="Times New Roman" w:cs="Times New Roman"/>
        </w:rPr>
        <w:t xml:space="preserve"> закупочной комиссии</w:t>
      </w:r>
      <w:r>
        <w:rPr>
          <w:rFonts w:ascii="Times New Roman" w:hAnsi="Times New Roman" w:cs="Times New Roman"/>
        </w:rPr>
        <w:t>, а окончательное решение принимается менеджером, который наделён данным правом</w:t>
      </w:r>
      <w:r w:rsidRPr="003430AE">
        <w:rPr>
          <w:rFonts w:ascii="Times New Roman" w:hAnsi="Times New Roman" w:cs="Times New Roman"/>
        </w:rPr>
        <w:t>.</w:t>
      </w:r>
    </w:p>
    <w:p w14:paraId="3373CEB1"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Победителем </w:t>
      </w:r>
      <w:r>
        <w:rPr>
          <w:rFonts w:ascii="Times New Roman" w:hAnsi="Times New Roman" w:cs="Times New Roman"/>
        </w:rPr>
        <w:t>является тот поставщик</w:t>
      </w:r>
      <w:r w:rsidRPr="003430AE">
        <w:rPr>
          <w:rFonts w:ascii="Times New Roman" w:hAnsi="Times New Roman" w:cs="Times New Roman"/>
        </w:rPr>
        <w:t xml:space="preserve">, </w:t>
      </w:r>
      <w:r>
        <w:rPr>
          <w:rFonts w:ascii="Times New Roman" w:hAnsi="Times New Roman" w:cs="Times New Roman"/>
        </w:rPr>
        <w:t>который оказывается на первом месте в рейтинге, и который предоставляет наиболее подходящие для компании</w:t>
      </w:r>
      <w:r w:rsidRPr="003430AE">
        <w:rPr>
          <w:rFonts w:ascii="Times New Roman" w:hAnsi="Times New Roman" w:cs="Times New Roman"/>
        </w:rPr>
        <w:t xml:space="preserve"> условия </w:t>
      </w:r>
      <w:r>
        <w:rPr>
          <w:rFonts w:ascii="Times New Roman" w:hAnsi="Times New Roman" w:cs="Times New Roman"/>
        </w:rPr>
        <w:t>сотрудничества</w:t>
      </w:r>
      <w:r w:rsidRPr="003430AE">
        <w:rPr>
          <w:rFonts w:ascii="Times New Roman" w:hAnsi="Times New Roman" w:cs="Times New Roman"/>
        </w:rPr>
        <w:t>.</w:t>
      </w:r>
    </w:p>
    <w:p w14:paraId="7CCD341D" w14:textId="77777777" w:rsidR="00C225E2" w:rsidRPr="003430AE" w:rsidRDefault="00C225E2" w:rsidP="00C225E2">
      <w:pPr>
        <w:rPr>
          <w:rFonts w:ascii="Times New Roman" w:hAnsi="Times New Roman" w:cs="Times New Roman"/>
        </w:rPr>
      </w:pPr>
      <w:r>
        <w:rPr>
          <w:rFonts w:ascii="Times New Roman" w:hAnsi="Times New Roman" w:cs="Times New Roman"/>
        </w:rPr>
        <w:lastRenderedPageBreak/>
        <w:t xml:space="preserve">В качестве результата создаётся </w:t>
      </w:r>
      <w:r w:rsidRPr="003430AE">
        <w:rPr>
          <w:rFonts w:ascii="Times New Roman" w:hAnsi="Times New Roman" w:cs="Times New Roman"/>
        </w:rPr>
        <w:t>протокол</w:t>
      </w:r>
      <w:r>
        <w:rPr>
          <w:rFonts w:ascii="Times New Roman" w:hAnsi="Times New Roman" w:cs="Times New Roman"/>
        </w:rPr>
        <w:t xml:space="preserve"> переговоров</w:t>
      </w:r>
      <w:r w:rsidRPr="003430AE">
        <w:rPr>
          <w:rFonts w:ascii="Times New Roman" w:hAnsi="Times New Roman" w:cs="Times New Roman"/>
        </w:rPr>
        <w:t xml:space="preserve">, в котором </w:t>
      </w:r>
      <w:r>
        <w:rPr>
          <w:rFonts w:ascii="Times New Roman" w:hAnsi="Times New Roman" w:cs="Times New Roman"/>
        </w:rPr>
        <w:t>находится данная информация</w:t>
      </w:r>
      <w:r w:rsidRPr="003430AE">
        <w:rPr>
          <w:rFonts w:ascii="Times New Roman" w:hAnsi="Times New Roman" w:cs="Times New Roman"/>
        </w:rPr>
        <w:t>:</w:t>
      </w:r>
    </w:p>
    <w:p w14:paraId="6755383D"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название</w:t>
      </w:r>
      <w:r w:rsidRPr="003430AE">
        <w:rPr>
          <w:rFonts w:ascii="Times New Roman" w:hAnsi="Times New Roman" w:cs="Times New Roman"/>
        </w:rPr>
        <w:t xml:space="preserve"> и </w:t>
      </w:r>
      <w:r>
        <w:rPr>
          <w:rFonts w:ascii="Times New Roman" w:hAnsi="Times New Roman" w:cs="Times New Roman"/>
        </w:rPr>
        <w:t>данные планируемой</w:t>
      </w:r>
      <w:r w:rsidRPr="003430AE">
        <w:rPr>
          <w:rFonts w:ascii="Times New Roman" w:hAnsi="Times New Roman" w:cs="Times New Roman"/>
        </w:rPr>
        <w:t xml:space="preserve"> закупки;</w:t>
      </w:r>
    </w:p>
    <w:p w14:paraId="4B5B782B"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локация</w:t>
      </w:r>
      <w:r w:rsidRPr="003430AE">
        <w:rPr>
          <w:rFonts w:ascii="Times New Roman" w:hAnsi="Times New Roman" w:cs="Times New Roman"/>
        </w:rPr>
        <w:t>, дата</w:t>
      </w:r>
      <w:r>
        <w:rPr>
          <w:rFonts w:ascii="Times New Roman" w:hAnsi="Times New Roman" w:cs="Times New Roman"/>
        </w:rPr>
        <w:t xml:space="preserve"> и время</w:t>
      </w:r>
      <w:r w:rsidRPr="003430AE">
        <w:rPr>
          <w:rFonts w:ascii="Times New Roman" w:hAnsi="Times New Roman" w:cs="Times New Roman"/>
        </w:rPr>
        <w:t xml:space="preserve"> </w:t>
      </w:r>
      <w:r>
        <w:rPr>
          <w:rFonts w:ascii="Times New Roman" w:hAnsi="Times New Roman" w:cs="Times New Roman"/>
        </w:rPr>
        <w:t>собрания отдела закупок</w:t>
      </w:r>
      <w:r w:rsidRPr="003430AE">
        <w:rPr>
          <w:rFonts w:ascii="Times New Roman" w:hAnsi="Times New Roman" w:cs="Times New Roman"/>
        </w:rPr>
        <w:t>;</w:t>
      </w:r>
    </w:p>
    <w:p w14:paraId="0F1DD4B4"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дата </w:t>
      </w:r>
      <w:r>
        <w:rPr>
          <w:rFonts w:ascii="Times New Roman" w:hAnsi="Times New Roman" w:cs="Times New Roman"/>
        </w:rPr>
        <w:t>составления</w:t>
      </w:r>
      <w:r w:rsidRPr="003430AE">
        <w:rPr>
          <w:rFonts w:ascii="Times New Roman" w:hAnsi="Times New Roman" w:cs="Times New Roman"/>
        </w:rPr>
        <w:t xml:space="preserve"> протокола;</w:t>
      </w:r>
    </w:p>
    <w:p w14:paraId="0675B105"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 xml:space="preserve">первая </w:t>
      </w:r>
      <w:r w:rsidRPr="003430AE">
        <w:rPr>
          <w:rFonts w:ascii="Times New Roman" w:hAnsi="Times New Roman" w:cs="Times New Roman"/>
        </w:rPr>
        <w:t>(</w:t>
      </w:r>
      <w:r>
        <w:rPr>
          <w:rFonts w:ascii="Times New Roman" w:hAnsi="Times New Roman" w:cs="Times New Roman"/>
        </w:rPr>
        <w:t>наиболее высокая</w:t>
      </w:r>
      <w:r w:rsidRPr="003430AE">
        <w:rPr>
          <w:rFonts w:ascii="Times New Roman" w:hAnsi="Times New Roman" w:cs="Times New Roman"/>
        </w:rPr>
        <w:t xml:space="preserve">) </w:t>
      </w:r>
      <w:r>
        <w:rPr>
          <w:rFonts w:ascii="Times New Roman" w:hAnsi="Times New Roman" w:cs="Times New Roman"/>
        </w:rPr>
        <w:t>стоимость</w:t>
      </w:r>
      <w:r w:rsidRPr="003430AE">
        <w:rPr>
          <w:rFonts w:ascii="Times New Roman" w:hAnsi="Times New Roman" w:cs="Times New Roman"/>
        </w:rPr>
        <w:t xml:space="preserve"> договора;</w:t>
      </w:r>
    </w:p>
    <w:p w14:paraId="6C14C60F"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 xml:space="preserve">список </w:t>
      </w:r>
      <w:r w:rsidRPr="003430AE">
        <w:rPr>
          <w:rFonts w:ascii="Times New Roman" w:hAnsi="Times New Roman" w:cs="Times New Roman"/>
        </w:rPr>
        <w:t>конкурса</w:t>
      </w:r>
      <w:r>
        <w:rPr>
          <w:rFonts w:ascii="Times New Roman" w:hAnsi="Times New Roman" w:cs="Times New Roman"/>
        </w:rPr>
        <w:t>нтов</w:t>
      </w:r>
      <w:r w:rsidRPr="003430AE">
        <w:rPr>
          <w:rFonts w:ascii="Times New Roman" w:hAnsi="Times New Roman" w:cs="Times New Roman"/>
        </w:rPr>
        <w:t xml:space="preserve">, </w:t>
      </w:r>
      <w:r>
        <w:rPr>
          <w:rFonts w:ascii="Times New Roman" w:hAnsi="Times New Roman" w:cs="Times New Roman"/>
        </w:rPr>
        <w:t>которые отправили свои оферты</w:t>
      </w:r>
      <w:r w:rsidRPr="003430AE">
        <w:rPr>
          <w:rFonts w:ascii="Times New Roman" w:hAnsi="Times New Roman" w:cs="Times New Roman"/>
        </w:rPr>
        <w:t xml:space="preserve">, </w:t>
      </w:r>
      <w:r>
        <w:rPr>
          <w:rFonts w:ascii="Times New Roman" w:hAnsi="Times New Roman" w:cs="Times New Roman"/>
        </w:rPr>
        <w:t>и стоимость их предложений</w:t>
      </w:r>
      <w:r w:rsidRPr="003430AE">
        <w:rPr>
          <w:rFonts w:ascii="Times New Roman" w:hAnsi="Times New Roman" w:cs="Times New Roman"/>
        </w:rPr>
        <w:t>;</w:t>
      </w:r>
    </w:p>
    <w:p w14:paraId="73FF24F5"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список конкурсантов, которым дали возможность участвовать в конкурсе</w:t>
      </w:r>
      <w:r w:rsidRPr="003430AE">
        <w:rPr>
          <w:rFonts w:ascii="Times New Roman" w:hAnsi="Times New Roman" w:cs="Times New Roman"/>
        </w:rPr>
        <w:t xml:space="preserve">, </w:t>
      </w:r>
      <w:r>
        <w:rPr>
          <w:rFonts w:ascii="Times New Roman" w:hAnsi="Times New Roman" w:cs="Times New Roman"/>
        </w:rPr>
        <w:t>и тех, кого не допустили до участия на этапе оценивания заявок</w:t>
      </w:r>
      <w:r w:rsidRPr="003430AE">
        <w:rPr>
          <w:rFonts w:ascii="Times New Roman" w:hAnsi="Times New Roman" w:cs="Times New Roman"/>
        </w:rPr>
        <w:t>;</w:t>
      </w:r>
    </w:p>
    <w:p w14:paraId="1E39C06B"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итоги оценивания оферт</w:t>
      </w:r>
      <w:r w:rsidRPr="003430AE">
        <w:rPr>
          <w:rFonts w:ascii="Times New Roman" w:hAnsi="Times New Roman" w:cs="Times New Roman"/>
        </w:rPr>
        <w:t>;</w:t>
      </w:r>
    </w:p>
    <w:p w14:paraId="289794A0" w14:textId="77777777" w:rsidR="00C225E2" w:rsidRPr="003430AE"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результаты рейтинговой системы;</w:t>
      </w:r>
    </w:p>
    <w:p w14:paraId="5A2D8A1A" w14:textId="77777777" w:rsidR="00C225E2" w:rsidRDefault="00C225E2" w:rsidP="00C225E2">
      <w:pPr>
        <w:rPr>
          <w:rFonts w:ascii="Times New Roman" w:hAnsi="Times New Roman" w:cs="Times New Roman"/>
        </w:rPr>
      </w:pPr>
      <w:r w:rsidRPr="003430AE">
        <w:rPr>
          <w:rFonts w:ascii="Times New Roman" w:hAnsi="Times New Roman" w:cs="Times New Roman"/>
        </w:rPr>
        <w:t xml:space="preserve">• </w:t>
      </w:r>
      <w:r>
        <w:rPr>
          <w:rFonts w:ascii="Times New Roman" w:hAnsi="Times New Roman" w:cs="Times New Roman"/>
        </w:rPr>
        <w:t>указание победителя или перечисление</w:t>
      </w:r>
      <w:r w:rsidRPr="003430AE">
        <w:rPr>
          <w:rFonts w:ascii="Times New Roman" w:hAnsi="Times New Roman" w:cs="Times New Roman"/>
        </w:rPr>
        <w:t xml:space="preserve"> </w:t>
      </w:r>
      <w:r>
        <w:rPr>
          <w:rFonts w:ascii="Times New Roman" w:hAnsi="Times New Roman" w:cs="Times New Roman"/>
        </w:rPr>
        <w:t>нескольких контрагентов, выигравших конкурс</w:t>
      </w:r>
      <w:r w:rsidRPr="003430AE">
        <w:rPr>
          <w:rFonts w:ascii="Times New Roman" w:hAnsi="Times New Roman" w:cs="Times New Roman"/>
        </w:rPr>
        <w:t xml:space="preserve"> с </w:t>
      </w:r>
      <w:r>
        <w:rPr>
          <w:rFonts w:ascii="Times New Roman" w:hAnsi="Times New Roman" w:cs="Times New Roman"/>
        </w:rPr>
        <w:t>упоминанием всех деталей сделки</w:t>
      </w:r>
      <w:r w:rsidRPr="003430AE">
        <w:rPr>
          <w:rFonts w:ascii="Times New Roman" w:hAnsi="Times New Roman" w:cs="Times New Roman"/>
        </w:rPr>
        <w:t>.</w:t>
      </w:r>
    </w:p>
    <w:p w14:paraId="2017E854" w14:textId="77777777" w:rsidR="00C225E2" w:rsidRDefault="00C225E2" w:rsidP="00C225E2">
      <w:pPr>
        <w:rPr>
          <w:rFonts w:ascii="Times New Roman" w:hAnsi="Times New Roman" w:cs="Times New Roman"/>
        </w:rPr>
      </w:pPr>
      <w:r>
        <w:rPr>
          <w:rFonts w:ascii="Times New Roman" w:hAnsi="Times New Roman" w:cs="Times New Roman"/>
        </w:rPr>
        <w:t>Что касается компании «</w:t>
      </w:r>
      <w:r>
        <w:rPr>
          <w:rFonts w:ascii="Times New Roman" w:hAnsi="Times New Roman" w:cs="Times New Roman"/>
          <w:lang w:val="en-US"/>
        </w:rPr>
        <w:t>LV</w:t>
      </w:r>
      <w:r w:rsidRPr="00736C1F">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для неё не подойдет формат проведения тендера в связи с тем, что компания небольшая, а проведение к</w:t>
      </w:r>
      <w:r w:rsidRPr="00091CAC">
        <w:rPr>
          <w:rFonts w:ascii="Times New Roman" w:hAnsi="Times New Roman" w:cs="Times New Roman"/>
        </w:rPr>
        <w:t>онкурс</w:t>
      </w:r>
      <w:r>
        <w:rPr>
          <w:rFonts w:ascii="Times New Roman" w:hAnsi="Times New Roman" w:cs="Times New Roman"/>
        </w:rPr>
        <w:t>а оправдано только,</w:t>
      </w:r>
      <w:r w:rsidRPr="00091CAC">
        <w:rPr>
          <w:rFonts w:ascii="Times New Roman" w:hAnsi="Times New Roman" w:cs="Times New Roman"/>
        </w:rPr>
        <w:t xml:space="preserve"> если </w:t>
      </w:r>
      <w:r>
        <w:rPr>
          <w:rFonts w:ascii="Times New Roman" w:hAnsi="Times New Roman" w:cs="Times New Roman"/>
        </w:rPr>
        <w:t>организация собирается</w:t>
      </w:r>
      <w:r w:rsidRPr="00091CAC">
        <w:rPr>
          <w:rFonts w:ascii="Times New Roman" w:hAnsi="Times New Roman" w:cs="Times New Roman"/>
        </w:rPr>
        <w:t xml:space="preserve"> </w:t>
      </w:r>
      <w:r>
        <w:rPr>
          <w:rFonts w:ascii="Times New Roman" w:hAnsi="Times New Roman" w:cs="Times New Roman"/>
        </w:rPr>
        <w:t xml:space="preserve">заключить сделку по крупной </w:t>
      </w:r>
      <w:r w:rsidRPr="00091CAC">
        <w:rPr>
          <w:rFonts w:ascii="Times New Roman" w:hAnsi="Times New Roman" w:cs="Times New Roman"/>
        </w:rPr>
        <w:t>закупк</w:t>
      </w:r>
      <w:r>
        <w:rPr>
          <w:rFonts w:ascii="Times New Roman" w:hAnsi="Times New Roman" w:cs="Times New Roman"/>
        </w:rPr>
        <w:t>е</w:t>
      </w:r>
      <w:r w:rsidRPr="00091CAC">
        <w:rPr>
          <w:rFonts w:ascii="Times New Roman" w:hAnsi="Times New Roman" w:cs="Times New Roman"/>
        </w:rPr>
        <w:t xml:space="preserve"> на </w:t>
      </w:r>
      <w:r>
        <w:rPr>
          <w:rFonts w:ascii="Times New Roman" w:hAnsi="Times New Roman" w:cs="Times New Roman"/>
        </w:rPr>
        <w:t>большую</w:t>
      </w:r>
      <w:r w:rsidRPr="00091CAC">
        <w:rPr>
          <w:rFonts w:ascii="Times New Roman" w:hAnsi="Times New Roman" w:cs="Times New Roman"/>
        </w:rPr>
        <w:t xml:space="preserve"> сумму или </w:t>
      </w:r>
      <w:r>
        <w:rPr>
          <w:rFonts w:ascii="Times New Roman" w:hAnsi="Times New Roman" w:cs="Times New Roman"/>
        </w:rPr>
        <w:t>настроена на длительные взаимоотношения с поставщиком. Так как мероприятия компании проводятся нерегулярно (раз в месяц), крупный заказ невозможен,</w:t>
      </w:r>
      <w:r w:rsidRPr="00091CAC">
        <w:rPr>
          <w:rFonts w:ascii="Times New Roman" w:hAnsi="Times New Roman" w:cs="Times New Roman"/>
        </w:rPr>
        <w:t xml:space="preserve"> </w:t>
      </w:r>
      <w:r>
        <w:rPr>
          <w:rFonts w:ascii="Times New Roman" w:hAnsi="Times New Roman" w:cs="Times New Roman"/>
        </w:rPr>
        <w:t>и тем более не найти достаточное количество квалифицированных контрагентов, готовых участвовать в конкурсе на подобных условиях.</w:t>
      </w:r>
    </w:p>
    <w:p w14:paraId="5038B309" w14:textId="576B422F" w:rsidR="00C225E2" w:rsidRPr="0018255B" w:rsidRDefault="00C225E2" w:rsidP="00C225E2">
      <w:pPr>
        <w:rPr>
          <w:rFonts w:ascii="Times New Roman" w:hAnsi="Times New Roman" w:cs="Times New Roman"/>
        </w:rPr>
      </w:pPr>
      <w:r>
        <w:rPr>
          <w:rFonts w:ascii="Times New Roman" w:hAnsi="Times New Roman" w:cs="Times New Roman"/>
        </w:rPr>
        <w:tab/>
        <w:t>В 2020 году в статье «</w:t>
      </w:r>
      <w:r w:rsidRPr="005F038D">
        <w:rPr>
          <w:rFonts w:ascii="Times New Roman" w:hAnsi="Times New Roman" w:cs="Times New Roman"/>
        </w:rPr>
        <w:t>Выбор поставщика как один из методов оптимизации логистических затрат</w:t>
      </w:r>
      <w:r>
        <w:rPr>
          <w:rFonts w:ascii="Times New Roman" w:hAnsi="Times New Roman" w:cs="Times New Roman"/>
        </w:rPr>
        <w:t>»</w:t>
      </w:r>
      <w:r w:rsidR="00F37A45">
        <w:rPr>
          <w:rStyle w:val="ab"/>
          <w:rFonts w:ascii="Times New Roman" w:hAnsi="Times New Roman" w:cs="Times New Roman"/>
        </w:rPr>
        <w:footnoteReference w:id="21"/>
      </w:r>
      <w:r>
        <w:rPr>
          <w:rFonts w:ascii="Times New Roman" w:hAnsi="Times New Roman" w:cs="Times New Roman"/>
        </w:rPr>
        <w:t xml:space="preserve">, </w:t>
      </w:r>
      <w:r w:rsidR="00F37A45">
        <w:rPr>
          <w:rFonts w:ascii="Times New Roman" w:hAnsi="Times New Roman" w:cs="Times New Roman"/>
        </w:rPr>
        <w:t>написанной</w:t>
      </w:r>
      <w:r>
        <w:rPr>
          <w:rFonts w:ascii="Times New Roman" w:hAnsi="Times New Roman" w:cs="Times New Roman"/>
        </w:rPr>
        <w:t xml:space="preserve"> О.А. </w:t>
      </w:r>
      <w:r w:rsidRPr="005F038D">
        <w:rPr>
          <w:rFonts w:ascii="Times New Roman" w:hAnsi="Times New Roman" w:cs="Times New Roman"/>
        </w:rPr>
        <w:t>Евстигнеев</w:t>
      </w:r>
      <w:r w:rsidR="00F37A45">
        <w:rPr>
          <w:rFonts w:ascii="Times New Roman" w:hAnsi="Times New Roman" w:cs="Times New Roman"/>
        </w:rPr>
        <w:t>ой,</w:t>
      </w:r>
      <w:r w:rsidRPr="00510E31">
        <w:rPr>
          <w:rFonts w:ascii="Times New Roman" w:hAnsi="Times New Roman" w:cs="Times New Roman"/>
        </w:rPr>
        <w:t xml:space="preserve"> </w:t>
      </w:r>
      <w:r>
        <w:rPr>
          <w:rFonts w:ascii="Times New Roman" w:hAnsi="Times New Roman" w:cs="Times New Roman"/>
        </w:rPr>
        <w:t xml:space="preserve">был представлен </w:t>
      </w:r>
      <w:r w:rsidRPr="00510E31">
        <w:rPr>
          <w:rFonts w:ascii="Times New Roman" w:hAnsi="Times New Roman" w:cs="Times New Roman"/>
        </w:rPr>
        <w:t xml:space="preserve">метод </w:t>
      </w:r>
      <w:r w:rsidRPr="00A97D84">
        <w:rPr>
          <w:rFonts w:ascii="Times New Roman" w:hAnsi="Times New Roman" w:cs="Times New Roman"/>
        </w:rPr>
        <w:t xml:space="preserve">многокритериальных взвешенных оценок или рейтинговая оценка факторов, </w:t>
      </w:r>
      <w:r>
        <w:rPr>
          <w:rFonts w:ascii="Times New Roman" w:hAnsi="Times New Roman" w:cs="Times New Roman"/>
        </w:rPr>
        <w:t>в связи с тем, что его рассматривают как один из наиболее эффективных инструментов по решению подобных задач</w:t>
      </w:r>
      <w:r w:rsidRPr="00A97D84">
        <w:rPr>
          <w:rFonts w:ascii="Times New Roman" w:hAnsi="Times New Roman" w:cs="Times New Roman"/>
        </w:rPr>
        <w:t>.</w:t>
      </w:r>
      <w:r w:rsidRPr="00FB422F">
        <w:rPr>
          <w:rFonts w:ascii="Times New Roman" w:hAnsi="Times New Roman" w:cs="Times New Roman"/>
          <w:b/>
          <w:bCs/>
        </w:rPr>
        <w:t xml:space="preserve"> </w:t>
      </w:r>
      <w:r w:rsidRPr="00A97D84">
        <w:rPr>
          <w:rFonts w:ascii="Times New Roman" w:hAnsi="Times New Roman" w:cs="Times New Roman"/>
        </w:rPr>
        <w:t xml:space="preserve">Изначально создаётся список главных критериев, который способствует эффективному поиску контрагента. Затем работники по закупке или приглашенные эксперты утверждают удельный вес каждого критерия. </w:t>
      </w:r>
      <w:r w:rsidRPr="00E53164">
        <w:rPr>
          <w:rFonts w:ascii="Times New Roman" w:hAnsi="Times New Roman" w:cs="Times New Roman"/>
        </w:rPr>
        <w:t xml:space="preserve">Компания отмечает самые важные компоненты при выборе поставщика, исходя из особенностей работы. </w:t>
      </w:r>
      <w:r>
        <w:rPr>
          <w:rFonts w:ascii="Times New Roman" w:hAnsi="Times New Roman" w:cs="Times New Roman"/>
        </w:rPr>
        <w:t xml:space="preserve">Следовательно, для реализации инструмента по выбору поставщика следует сформировать определенную </w:t>
      </w:r>
      <w:r w:rsidRPr="00E53164">
        <w:rPr>
          <w:rFonts w:ascii="Times New Roman" w:hAnsi="Times New Roman" w:cs="Times New Roman"/>
        </w:rPr>
        <w:t xml:space="preserve">таблицу оценивания, которая </w:t>
      </w:r>
      <w:r w:rsidR="00F37A45">
        <w:rPr>
          <w:rFonts w:ascii="Times New Roman" w:hAnsi="Times New Roman" w:cs="Times New Roman"/>
        </w:rPr>
        <w:t xml:space="preserve">будет </w:t>
      </w:r>
      <w:r w:rsidRPr="00E53164">
        <w:rPr>
          <w:rFonts w:ascii="Times New Roman" w:hAnsi="Times New Roman" w:cs="Times New Roman"/>
        </w:rPr>
        <w:t>способств</w:t>
      </w:r>
      <w:r w:rsidR="00F37A45">
        <w:rPr>
          <w:rFonts w:ascii="Times New Roman" w:hAnsi="Times New Roman" w:cs="Times New Roman"/>
        </w:rPr>
        <w:t>овать</w:t>
      </w:r>
      <w:r w:rsidRPr="00E53164">
        <w:rPr>
          <w:rFonts w:ascii="Times New Roman" w:hAnsi="Times New Roman" w:cs="Times New Roman"/>
        </w:rPr>
        <w:t xml:space="preserve"> выявлению рейтинга каждого контрагента. По итогам данного исследования создаётся перечень подрядчиков, с которыми следует </w:t>
      </w:r>
      <w:r w:rsidRPr="0018255B">
        <w:rPr>
          <w:rFonts w:ascii="Times New Roman" w:hAnsi="Times New Roman" w:cs="Times New Roman"/>
        </w:rPr>
        <w:t>провести личные встречи и перейти к письменному соглашению.</w:t>
      </w:r>
    </w:p>
    <w:p w14:paraId="2A3935EA" w14:textId="264677CA" w:rsidR="00C225E2" w:rsidRDefault="00C225E2" w:rsidP="00C225E2">
      <w:pPr>
        <w:rPr>
          <w:rFonts w:ascii="Times New Roman" w:hAnsi="Times New Roman" w:cs="Times New Roman"/>
        </w:rPr>
      </w:pPr>
      <w:r w:rsidRPr="0018255B">
        <w:rPr>
          <w:rFonts w:ascii="Times New Roman" w:hAnsi="Times New Roman" w:cs="Times New Roman"/>
        </w:rPr>
        <w:lastRenderedPageBreak/>
        <w:t>Алгоритм нахождения компонентов рейтинга происходит через умножение удельного веса компонента на его оценку для всех контрагентов</w:t>
      </w:r>
      <w:r w:rsidRPr="00FB422F">
        <w:rPr>
          <w:rFonts w:ascii="Times New Roman" w:hAnsi="Times New Roman" w:cs="Times New Roman"/>
          <w:b/>
          <w:bCs/>
        </w:rPr>
        <w:t xml:space="preserve">. </w:t>
      </w:r>
      <w:r w:rsidRPr="0018255B">
        <w:rPr>
          <w:rFonts w:ascii="Times New Roman" w:hAnsi="Times New Roman" w:cs="Times New Roman"/>
        </w:rPr>
        <w:t xml:space="preserve">Затем складываются все полученные компоненты рейтинга по всем </w:t>
      </w:r>
      <w:r>
        <w:rPr>
          <w:rFonts w:ascii="Times New Roman" w:hAnsi="Times New Roman" w:cs="Times New Roman"/>
        </w:rPr>
        <w:t>необходимым</w:t>
      </w:r>
      <w:r w:rsidRPr="0018255B">
        <w:rPr>
          <w:rFonts w:ascii="Times New Roman" w:hAnsi="Times New Roman" w:cs="Times New Roman"/>
        </w:rPr>
        <w:t xml:space="preserve"> критериям.</w:t>
      </w:r>
      <w:r w:rsidRPr="00FB422F">
        <w:rPr>
          <w:rFonts w:ascii="Times New Roman" w:hAnsi="Times New Roman" w:cs="Times New Roman"/>
          <w:b/>
          <w:bCs/>
        </w:rPr>
        <w:t xml:space="preserve"> </w:t>
      </w:r>
      <w:r w:rsidRPr="0018255B">
        <w:rPr>
          <w:rFonts w:ascii="Times New Roman" w:hAnsi="Times New Roman" w:cs="Times New Roman"/>
        </w:rPr>
        <w:t xml:space="preserve">Финальный рейтинг берется для соотношения и выявления </w:t>
      </w:r>
      <w:r w:rsidR="00380711">
        <w:rPr>
          <w:rFonts w:ascii="Times New Roman" w:hAnsi="Times New Roman" w:cs="Times New Roman"/>
        </w:rPr>
        <w:t>наиболее подходящих</w:t>
      </w:r>
      <w:r w:rsidRPr="0018255B">
        <w:rPr>
          <w:rFonts w:ascii="Times New Roman" w:hAnsi="Times New Roman" w:cs="Times New Roman"/>
        </w:rPr>
        <w:t xml:space="preserve"> контрагентов для делового взаимодейс</w:t>
      </w:r>
      <w:r>
        <w:rPr>
          <w:rFonts w:ascii="Times New Roman" w:hAnsi="Times New Roman" w:cs="Times New Roman"/>
        </w:rPr>
        <w:t>т</w:t>
      </w:r>
      <w:r w:rsidRPr="0018255B">
        <w:rPr>
          <w:rFonts w:ascii="Times New Roman" w:hAnsi="Times New Roman" w:cs="Times New Roman"/>
        </w:rPr>
        <w:t>вия. В ситуации, где обнаруживаются одни и те же итоги по базовым критериям для различных контрагентов, исследование следует повторить с добавлением новых компонентов.</w:t>
      </w:r>
      <w:r w:rsidRPr="00FB422F">
        <w:rPr>
          <w:rFonts w:ascii="Times New Roman" w:hAnsi="Times New Roman" w:cs="Times New Roman"/>
          <w:b/>
          <w:bCs/>
        </w:rPr>
        <w:t xml:space="preserve"> </w:t>
      </w:r>
      <w:r w:rsidRPr="0018255B">
        <w:rPr>
          <w:rFonts w:ascii="Times New Roman" w:hAnsi="Times New Roman" w:cs="Times New Roman"/>
        </w:rPr>
        <w:t xml:space="preserve">С другой стороны, следует уточнить, что увеличение количества компонентов редко приводит к релевантным итогам, в связи с тем, что не все </w:t>
      </w:r>
      <w:r>
        <w:rPr>
          <w:rFonts w:ascii="Times New Roman" w:hAnsi="Times New Roman" w:cs="Times New Roman"/>
        </w:rPr>
        <w:t>подрядчики</w:t>
      </w:r>
      <w:r w:rsidRPr="0018255B">
        <w:rPr>
          <w:rFonts w:ascii="Times New Roman" w:hAnsi="Times New Roman" w:cs="Times New Roman"/>
        </w:rPr>
        <w:t xml:space="preserve"> </w:t>
      </w:r>
      <w:r>
        <w:rPr>
          <w:rFonts w:ascii="Times New Roman" w:hAnsi="Times New Roman" w:cs="Times New Roman"/>
        </w:rPr>
        <w:t>будут предоставлять данные</w:t>
      </w:r>
      <w:r w:rsidRPr="0018255B">
        <w:rPr>
          <w:rFonts w:ascii="Times New Roman" w:hAnsi="Times New Roman" w:cs="Times New Roman"/>
        </w:rPr>
        <w:t xml:space="preserve">, </w:t>
      </w:r>
      <w:r>
        <w:rPr>
          <w:rFonts w:ascii="Times New Roman" w:hAnsi="Times New Roman" w:cs="Times New Roman"/>
        </w:rPr>
        <w:t>актуальные д</w:t>
      </w:r>
      <w:r w:rsidRPr="0018255B">
        <w:rPr>
          <w:rFonts w:ascii="Times New Roman" w:hAnsi="Times New Roman" w:cs="Times New Roman"/>
        </w:rPr>
        <w:t>ля рейтинг</w:t>
      </w:r>
      <w:r>
        <w:rPr>
          <w:rFonts w:ascii="Times New Roman" w:hAnsi="Times New Roman" w:cs="Times New Roman"/>
        </w:rPr>
        <w:t>а</w:t>
      </w:r>
      <w:r w:rsidRPr="0018255B">
        <w:rPr>
          <w:rFonts w:ascii="Times New Roman" w:hAnsi="Times New Roman" w:cs="Times New Roman"/>
        </w:rPr>
        <w:t xml:space="preserve">. </w:t>
      </w:r>
    </w:p>
    <w:p w14:paraId="6FD61D15" w14:textId="77777777" w:rsidR="00C225E2" w:rsidRPr="0018255B" w:rsidRDefault="00C225E2" w:rsidP="00C225E2">
      <w:pPr>
        <w:rPr>
          <w:rFonts w:ascii="Times New Roman" w:hAnsi="Times New Roman" w:cs="Times New Roman"/>
        </w:rPr>
      </w:pPr>
      <w:r w:rsidRPr="0018255B">
        <w:rPr>
          <w:rFonts w:ascii="Times New Roman" w:hAnsi="Times New Roman" w:cs="Times New Roman"/>
        </w:rPr>
        <w:t xml:space="preserve">Алгоритм выбора </w:t>
      </w:r>
      <w:r>
        <w:rPr>
          <w:rFonts w:ascii="Times New Roman" w:hAnsi="Times New Roman" w:cs="Times New Roman"/>
        </w:rPr>
        <w:t>подрядчика через инструмент</w:t>
      </w:r>
      <w:r w:rsidRPr="0018255B">
        <w:rPr>
          <w:rFonts w:ascii="Times New Roman" w:hAnsi="Times New Roman" w:cs="Times New Roman"/>
        </w:rPr>
        <w:t xml:space="preserve"> многокритериальных взвешенных оценок</w:t>
      </w:r>
      <w:r>
        <w:rPr>
          <w:rFonts w:ascii="Times New Roman" w:hAnsi="Times New Roman" w:cs="Times New Roman"/>
        </w:rPr>
        <w:t>:</w:t>
      </w:r>
    </w:p>
    <w:p w14:paraId="0426AEFC" w14:textId="164783D6" w:rsidR="00C225E2" w:rsidRPr="0018255B" w:rsidRDefault="00C225E2" w:rsidP="00C225E2">
      <w:pPr>
        <w:rPr>
          <w:rFonts w:ascii="Times New Roman" w:hAnsi="Times New Roman" w:cs="Times New Roman"/>
        </w:rPr>
      </w:pPr>
      <w:r w:rsidRPr="0018255B">
        <w:rPr>
          <w:rFonts w:ascii="Times New Roman" w:hAnsi="Times New Roman" w:cs="Times New Roman"/>
        </w:rPr>
        <w:t>На первом шаг</w:t>
      </w:r>
      <w:r w:rsidR="005A067F">
        <w:rPr>
          <w:rFonts w:ascii="Times New Roman" w:hAnsi="Times New Roman" w:cs="Times New Roman"/>
        </w:rPr>
        <w:t>е</w:t>
      </w:r>
      <w:r w:rsidRPr="0018255B">
        <w:rPr>
          <w:rFonts w:ascii="Times New Roman" w:hAnsi="Times New Roman" w:cs="Times New Roman"/>
        </w:rPr>
        <w:t xml:space="preserve"> происходит выявление перечня подходящих контрагентов</w:t>
      </w:r>
      <w:r w:rsidR="00F37A45">
        <w:rPr>
          <w:rFonts w:ascii="Times New Roman" w:hAnsi="Times New Roman" w:cs="Times New Roman"/>
        </w:rPr>
        <w:t>.</w:t>
      </w:r>
    </w:p>
    <w:p w14:paraId="2AC0907C" w14:textId="77777777" w:rsidR="00F37A45" w:rsidRDefault="00C225E2" w:rsidP="00C225E2">
      <w:pPr>
        <w:rPr>
          <w:rFonts w:ascii="Times New Roman" w:hAnsi="Times New Roman" w:cs="Times New Roman"/>
        </w:rPr>
      </w:pPr>
      <w:r w:rsidRPr="0018255B">
        <w:rPr>
          <w:rFonts w:ascii="Times New Roman" w:hAnsi="Times New Roman" w:cs="Times New Roman"/>
        </w:rPr>
        <w:t>На втором шаг</w:t>
      </w:r>
      <w:r w:rsidR="005A067F">
        <w:rPr>
          <w:rFonts w:ascii="Times New Roman" w:hAnsi="Times New Roman" w:cs="Times New Roman"/>
        </w:rPr>
        <w:t>е</w:t>
      </w:r>
      <w:r w:rsidRPr="0018255B">
        <w:rPr>
          <w:rFonts w:ascii="Times New Roman" w:hAnsi="Times New Roman" w:cs="Times New Roman"/>
        </w:rPr>
        <w:t xml:space="preserve"> </w:t>
      </w:r>
      <w:r>
        <w:rPr>
          <w:rFonts w:ascii="Times New Roman" w:hAnsi="Times New Roman" w:cs="Times New Roman"/>
        </w:rPr>
        <w:t>утверждаются</w:t>
      </w:r>
      <w:r w:rsidRPr="0018255B">
        <w:rPr>
          <w:rFonts w:ascii="Times New Roman" w:hAnsi="Times New Roman" w:cs="Times New Roman"/>
        </w:rPr>
        <w:t xml:space="preserve"> критери</w:t>
      </w:r>
      <w:r>
        <w:rPr>
          <w:rFonts w:ascii="Times New Roman" w:hAnsi="Times New Roman" w:cs="Times New Roman"/>
        </w:rPr>
        <w:t>и</w:t>
      </w:r>
      <w:r w:rsidRPr="0018255B">
        <w:rPr>
          <w:rFonts w:ascii="Times New Roman" w:hAnsi="Times New Roman" w:cs="Times New Roman"/>
        </w:rPr>
        <w:t xml:space="preserve"> оцен</w:t>
      </w:r>
      <w:r>
        <w:rPr>
          <w:rFonts w:ascii="Times New Roman" w:hAnsi="Times New Roman" w:cs="Times New Roman"/>
        </w:rPr>
        <w:t>ки</w:t>
      </w:r>
      <w:r w:rsidRPr="0018255B">
        <w:rPr>
          <w:rFonts w:ascii="Times New Roman" w:hAnsi="Times New Roman" w:cs="Times New Roman"/>
        </w:rPr>
        <w:t xml:space="preserve">. </w:t>
      </w:r>
    </w:p>
    <w:p w14:paraId="5B13B2DE" w14:textId="05CB485D" w:rsidR="00C225E2" w:rsidRDefault="00C225E2" w:rsidP="00F37A45">
      <w:pPr>
        <w:ind w:firstLine="0"/>
        <w:rPr>
          <w:rFonts w:ascii="Times New Roman" w:hAnsi="Times New Roman" w:cs="Times New Roman"/>
        </w:rPr>
      </w:pPr>
      <w:r w:rsidRPr="0018255B">
        <w:rPr>
          <w:rFonts w:ascii="Times New Roman" w:hAnsi="Times New Roman" w:cs="Times New Roman"/>
        </w:rPr>
        <w:t xml:space="preserve">В </w:t>
      </w:r>
      <w:r>
        <w:rPr>
          <w:rFonts w:ascii="Times New Roman" w:hAnsi="Times New Roman" w:cs="Times New Roman"/>
        </w:rPr>
        <w:t>первоначальном</w:t>
      </w:r>
      <w:r w:rsidRPr="0018255B">
        <w:rPr>
          <w:rFonts w:ascii="Times New Roman" w:hAnsi="Times New Roman" w:cs="Times New Roman"/>
        </w:rPr>
        <w:t xml:space="preserve"> виде может </w:t>
      </w:r>
      <w:r>
        <w:rPr>
          <w:rFonts w:ascii="Times New Roman" w:hAnsi="Times New Roman" w:cs="Times New Roman"/>
        </w:rPr>
        <w:t xml:space="preserve">быть взята в работу </w:t>
      </w:r>
      <w:r w:rsidRPr="0018255B">
        <w:rPr>
          <w:rFonts w:ascii="Times New Roman" w:hAnsi="Times New Roman" w:cs="Times New Roman"/>
        </w:rPr>
        <w:t xml:space="preserve">таблица </w:t>
      </w:r>
      <w:r>
        <w:rPr>
          <w:rFonts w:ascii="Times New Roman" w:hAnsi="Times New Roman" w:cs="Times New Roman"/>
        </w:rPr>
        <w:t>в таком виде</w:t>
      </w:r>
      <w:r w:rsidRPr="0018255B">
        <w:rPr>
          <w:rFonts w:ascii="Times New Roman" w:hAnsi="Times New Roman" w:cs="Times New Roman"/>
        </w:rPr>
        <w:t xml:space="preserve">, как таблица </w:t>
      </w:r>
      <w:r w:rsidR="00340927" w:rsidRPr="00340927">
        <w:rPr>
          <w:rFonts w:ascii="Times New Roman" w:hAnsi="Times New Roman" w:cs="Times New Roman"/>
        </w:rPr>
        <w:t>5</w:t>
      </w:r>
      <w:r w:rsidRPr="0018255B">
        <w:rPr>
          <w:rFonts w:ascii="Times New Roman" w:hAnsi="Times New Roman" w:cs="Times New Roman"/>
        </w:rPr>
        <w:t>.</w:t>
      </w:r>
    </w:p>
    <w:p w14:paraId="70D8F1A8" w14:textId="77777777" w:rsidR="00340927" w:rsidRPr="0018255B" w:rsidRDefault="00340927" w:rsidP="00F37A45">
      <w:pPr>
        <w:ind w:firstLine="0"/>
        <w:rPr>
          <w:rFonts w:ascii="Times New Roman" w:hAnsi="Times New Roman" w:cs="Times New Roman"/>
        </w:rPr>
      </w:pPr>
    </w:p>
    <w:p w14:paraId="0C282C34" w14:textId="019C686F" w:rsidR="00340927" w:rsidRDefault="00340927" w:rsidP="00340927">
      <w:pPr>
        <w:pStyle w:val="af7"/>
        <w:keepNext/>
        <w:jc w:val="right"/>
        <w:rPr>
          <w:rFonts w:ascii="Times New Roman" w:hAnsi="Times New Roman" w:cs="Times New Roman"/>
          <w:color w:val="0D0D0D" w:themeColor="text1" w:themeTint="F2"/>
          <w:lang w:val="en-US"/>
        </w:rPr>
      </w:pPr>
      <w:r w:rsidRPr="00340927">
        <w:rPr>
          <w:rFonts w:ascii="Times New Roman" w:hAnsi="Times New Roman" w:cs="Times New Roman"/>
          <w:color w:val="0D0D0D" w:themeColor="text1" w:themeTint="F2"/>
        </w:rPr>
        <w:t xml:space="preserve">Таблица </w:t>
      </w:r>
      <w:r w:rsidR="00477E7A">
        <w:rPr>
          <w:rFonts w:ascii="Times New Roman" w:hAnsi="Times New Roman" w:cs="Times New Roman"/>
          <w:color w:val="0D0D0D" w:themeColor="text1" w:themeTint="F2"/>
        </w:rPr>
        <w:fldChar w:fldCharType="begin"/>
      </w:r>
      <w:r w:rsidR="00477E7A">
        <w:rPr>
          <w:rFonts w:ascii="Times New Roman" w:hAnsi="Times New Roman" w:cs="Times New Roman"/>
          <w:color w:val="0D0D0D" w:themeColor="text1" w:themeTint="F2"/>
        </w:rPr>
        <w:instrText xml:space="preserve"> SEQ Таблица \* ARABIC </w:instrText>
      </w:r>
      <w:r w:rsidR="00477E7A">
        <w:rPr>
          <w:rFonts w:ascii="Times New Roman" w:hAnsi="Times New Roman" w:cs="Times New Roman"/>
          <w:color w:val="0D0D0D" w:themeColor="text1" w:themeTint="F2"/>
        </w:rPr>
        <w:fldChar w:fldCharType="separate"/>
      </w:r>
      <w:r w:rsidR="00477E7A">
        <w:rPr>
          <w:rFonts w:ascii="Times New Roman" w:hAnsi="Times New Roman" w:cs="Times New Roman"/>
          <w:noProof/>
          <w:color w:val="0D0D0D" w:themeColor="text1" w:themeTint="F2"/>
        </w:rPr>
        <w:t>5</w:t>
      </w:r>
      <w:r w:rsidR="00477E7A">
        <w:rPr>
          <w:rFonts w:ascii="Times New Roman" w:hAnsi="Times New Roman" w:cs="Times New Roman"/>
          <w:color w:val="0D0D0D" w:themeColor="text1" w:themeTint="F2"/>
        </w:rPr>
        <w:fldChar w:fldCharType="end"/>
      </w:r>
      <w:r w:rsidRPr="00340927">
        <w:rPr>
          <w:rFonts w:ascii="Times New Roman" w:hAnsi="Times New Roman" w:cs="Times New Roman"/>
          <w:color w:val="0D0D0D" w:themeColor="text1" w:themeTint="F2"/>
          <w:lang w:val="en-US"/>
        </w:rPr>
        <w:t xml:space="preserve"> </w:t>
      </w:r>
    </w:p>
    <w:p w14:paraId="120BA12E" w14:textId="1014E1D4" w:rsidR="00340927" w:rsidRPr="00340927" w:rsidRDefault="00340927" w:rsidP="00340927">
      <w:pPr>
        <w:pStyle w:val="af7"/>
        <w:keepNext/>
        <w:jc w:val="center"/>
        <w:rPr>
          <w:rFonts w:ascii="Times New Roman" w:hAnsi="Times New Roman" w:cs="Times New Roman"/>
          <w:b/>
          <w:bCs/>
          <w:color w:val="0D0D0D" w:themeColor="text1" w:themeTint="F2"/>
          <w:sz w:val="20"/>
          <w:szCs w:val="20"/>
          <w:lang w:val="en-US"/>
        </w:rPr>
      </w:pPr>
      <w:r w:rsidRPr="00340927">
        <w:rPr>
          <w:rFonts w:ascii="Times New Roman" w:hAnsi="Times New Roman" w:cs="Times New Roman"/>
          <w:b/>
          <w:bCs/>
          <w:color w:val="0D0D0D" w:themeColor="text1" w:themeTint="F2"/>
          <w:sz w:val="20"/>
          <w:szCs w:val="20"/>
        </w:rPr>
        <w:t>Критерии оценки поставщика</w:t>
      </w:r>
    </w:p>
    <w:tbl>
      <w:tblPr>
        <w:tblStyle w:val="af0"/>
        <w:tblW w:w="0" w:type="auto"/>
        <w:tblLook w:val="04A0" w:firstRow="1" w:lastRow="0" w:firstColumn="1" w:lastColumn="0" w:noHBand="0" w:noVBand="1"/>
      </w:tblPr>
      <w:tblGrid>
        <w:gridCol w:w="2334"/>
        <w:gridCol w:w="2335"/>
        <w:gridCol w:w="2335"/>
        <w:gridCol w:w="2335"/>
      </w:tblGrid>
      <w:tr w:rsidR="00340927" w14:paraId="45E1A263" w14:textId="77777777" w:rsidTr="00AE0A78">
        <w:tc>
          <w:tcPr>
            <w:tcW w:w="2334" w:type="dxa"/>
            <w:vMerge w:val="restart"/>
          </w:tcPr>
          <w:p w14:paraId="4CEE8A84" w14:textId="77777777" w:rsidR="00340927" w:rsidRPr="00797AAE" w:rsidRDefault="00340927" w:rsidP="00AE0A78">
            <w:pPr>
              <w:ind w:firstLine="0"/>
              <w:rPr>
                <w:rFonts w:ascii="Times New Roman" w:hAnsi="Times New Roman" w:cs="Times New Roman"/>
                <w:b/>
                <w:bCs/>
                <w:sz w:val="24"/>
                <w:szCs w:val="24"/>
              </w:rPr>
            </w:pPr>
            <w:r w:rsidRPr="00797AAE">
              <w:rPr>
                <w:rFonts w:ascii="Times New Roman" w:hAnsi="Times New Roman" w:cs="Times New Roman"/>
                <w:b/>
                <w:bCs/>
                <w:sz w:val="24"/>
                <w:szCs w:val="24"/>
              </w:rPr>
              <w:t>Критерии оценки</w:t>
            </w:r>
          </w:p>
        </w:tc>
        <w:tc>
          <w:tcPr>
            <w:tcW w:w="7005" w:type="dxa"/>
            <w:gridSpan w:val="3"/>
          </w:tcPr>
          <w:p w14:paraId="7644BBB2" w14:textId="77777777" w:rsidR="00340927" w:rsidRPr="00797AAE" w:rsidRDefault="00340927" w:rsidP="00AE0A78">
            <w:pPr>
              <w:ind w:firstLine="0"/>
              <w:jc w:val="center"/>
              <w:rPr>
                <w:rFonts w:ascii="Times New Roman" w:hAnsi="Times New Roman" w:cs="Times New Roman"/>
                <w:b/>
                <w:bCs/>
                <w:sz w:val="24"/>
                <w:szCs w:val="24"/>
              </w:rPr>
            </w:pPr>
            <w:r w:rsidRPr="00797AAE">
              <w:rPr>
                <w:rFonts w:ascii="Times New Roman" w:hAnsi="Times New Roman" w:cs="Times New Roman"/>
                <w:b/>
                <w:bCs/>
                <w:sz w:val="24"/>
                <w:szCs w:val="24"/>
              </w:rPr>
              <w:t>Наименование поставщика</w:t>
            </w:r>
          </w:p>
        </w:tc>
      </w:tr>
      <w:tr w:rsidR="00340927" w14:paraId="112388E9" w14:textId="77777777" w:rsidTr="00AE0A78">
        <w:tc>
          <w:tcPr>
            <w:tcW w:w="2334" w:type="dxa"/>
            <w:vMerge/>
          </w:tcPr>
          <w:p w14:paraId="7C1F7A37" w14:textId="77777777" w:rsidR="00340927" w:rsidRPr="00797AAE" w:rsidRDefault="00340927" w:rsidP="00AE0A78">
            <w:pPr>
              <w:ind w:firstLine="0"/>
              <w:rPr>
                <w:rFonts w:ascii="Times New Roman" w:hAnsi="Times New Roman" w:cs="Times New Roman"/>
                <w:b/>
                <w:bCs/>
                <w:sz w:val="24"/>
                <w:szCs w:val="24"/>
              </w:rPr>
            </w:pPr>
          </w:p>
        </w:tc>
        <w:tc>
          <w:tcPr>
            <w:tcW w:w="2335" w:type="dxa"/>
          </w:tcPr>
          <w:p w14:paraId="5EA09068" w14:textId="77777777" w:rsidR="00340927" w:rsidRPr="00797AAE" w:rsidRDefault="00340927" w:rsidP="00AE0A78">
            <w:pPr>
              <w:ind w:firstLine="0"/>
              <w:jc w:val="center"/>
              <w:rPr>
                <w:rFonts w:ascii="Times New Roman" w:hAnsi="Times New Roman" w:cs="Times New Roman"/>
                <w:b/>
                <w:bCs/>
                <w:sz w:val="24"/>
                <w:szCs w:val="24"/>
              </w:rPr>
            </w:pPr>
            <w:r w:rsidRPr="00797AAE">
              <w:rPr>
                <w:rFonts w:ascii="Times New Roman" w:hAnsi="Times New Roman" w:cs="Times New Roman"/>
                <w:b/>
                <w:bCs/>
                <w:sz w:val="24"/>
                <w:szCs w:val="24"/>
              </w:rPr>
              <w:t>Поставщик 1</w:t>
            </w:r>
          </w:p>
        </w:tc>
        <w:tc>
          <w:tcPr>
            <w:tcW w:w="2335" w:type="dxa"/>
          </w:tcPr>
          <w:p w14:paraId="50D0CC82" w14:textId="77777777" w:rsidR="00340927" w:rsidRPr="00797AAE" w:rsidRDefault="00340927" w:rsidP="00AE0A78">
            <w:pPr>
              <w:ind w:firstLine="0"/>
              <w:jc w:val="center"/>
              <w:rPr>
                <w:rFonts w:ascii="Times New Roman" w:hAnsi="Times New Roman" w:cs="Times New Roman"/>
                <w:b/>
                <w:bCs/>
                <w:sz w:val="24"/>
                <w:szCs w:val="24"/>
              </w:rPr>
            </w:pPr>
            <w:r w:rsidRPr="00797AAE">
              <w:rPr>
                <w:rFonts w:ascii="Times New Roman" w:hAnsi="Times New Roman" w:cs="Times New Roman"/>
                <w:b/>
                <w:bCs/>
                <w:sz w:val="24"/>
                <w:szCs w:val="24"/>
              </w:rPr>
              <w:t>Поставщик 2</w:t>
            </w:r>
          </w:p>
        </w:tc>
        <w:tc>
          <w:tcPr>
            <w:tcW w:w="2335" w:type="dxa"/>
          </w:tcPr>
          <w:p w14:paraId="75427230" w14:textId="77777777" w:rsidR="00340927" w:rsidRPr="00797AAE" w:rsidRDefault="00340927" w:rsidP="00AE0A78">
            <w:pPr>
              <w:ind w:firstLine="0"/>
              <w:jc w:val="center"/>
              <w:rPr>
                <w:rFonts w:ascii="Times New Roman" w:hAnsi="Times New Roman" w:cs="Times New Roman"/>
                <w:b/>
                <w:bCs/>
                <w:sz w:val="24"/>
                <w:szCs w:val="24"/>
              </w:rPr>
            </w:pPr>
            <w:r w:rsidRPr="00797AAE">
              <w:rPr>
                <w:rFonts w:ascii="Times New Roman" w:hAnsi="Times New Roman" w:cs="Times New Roman"/>
                <w:b/>
                <w:bCs/>
                <w:sz w:val="24"/>
                <w:szCs w:val="24"/>
              </w:rPr>
              <w:t>Поставщик 3</w:t>
            </w:r>
          </w:p>
        </w:tc>
      </w:tr>
      <w:tr w:rsidR="00340927" w14:paraId="21DAFC98" w14:textId="77777777" w:rsidTr="00AE0A78">
        <w:tc>
          <w:tcPr>
            <w:tcW w:w="2334" w:type="dxa"/>
          </w:tcPr>
          <w:p w14:paraId="1B4814A9" w14:textId="77777777" w:rsidR="00340927" w:rsidRPr="00797AAE" w:rsidRDefault="00340927" w:rsidP="00AE0A78">
            <w:pPr>
              <w:ind w:firstLine="0"/>
              <w:rPr>
                <w:rFonts w:ascii="Times New Roman" w:hAnsi="Times New Roman" w:cs="Times New Roman"/>
                <w:bCs/>
              </w:rPr>
            </w:pPr>
            <w:r w:rsidRPr="00797AAE">
              <w:rPr>
                <w:rFonts w:ascii="Times New Roman" w:hAnsi="Times New Roman" w:cs="Times New Roman"/>
                <w:bCs/>
              </w:rPr>
              <w:t xml:space="preserve">Надежность </w:t>
            </w:r>
          </w:p>
        </w:tc>
        <w:tc>
          <w:tcPr>
            <w:tcW w:w="2335" w:type="dxa"/>
          </w:tcPr>
          <w:p w14:paraId="374D4BD8"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8</w:t>
            </w:r>
          </w:p>
        </w:tc>
        <w:tc>
          <w:tcPr>
            <w:tcW w:w="2335" w:type="dxa"/>
          </w:tcPr>
          <w:p w14:paraId="2B637D01"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7</w:t>
            </w:r>
          </w:p>
        </w:tc>
        <w:tc>
          <w:tcPr>
            <w:tcW w:w="2335" w:type="dxa"/>
          </w:tcPr>
          <w:p w14:paraId="22BF598B"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8</w:t>
            </w:r>
          </w:p>
        </w:tc>
      </w:tr>
      <w:tr w:rsidR="00340927" w14:paraId="3211C50C" w14:textId="77777777" w:rsidTr="00AE0A78">
        <w:tc>
          <w:tcPr>
            <w:tcW w:w="2334" w:type="dxa"/>
          </w:tcPr>
          <w:p w14:paraId="6919178D" w14:textId="77777777" w:rsidR="00340927" w:rsidRPr="00797AAE" w:rsidRDefault="00340927" w:rsidP="00AE0A78">
            <w:pPr>
              <w:ind w:firstLine="0"/>
              <w:rPr>
                <w:rFonts w:ascii="Times New Roman" w:hAnsi="Times New Roman" w:cs="Times New Roman"/>
                <w:bCs/>
              </w:rPr>
            </w:pPr>
            <w:r w:rsidRPr="00797AAE">
              <w:rPr>
                <w:rFonts w:ascii="Times New Roman" w:hAnsi="Times New Roman" w:cs="Times New Roman"/>
                <w:bCs/>
              </w:rPr>
              <w:t>Качество</w:t>
            </w:r>
          </w:p>
        </w:tc>
        <w:tc>
          <w:tcPr>
            <w:tcW w:w="2335" w:type="dxa"/>
          </w:tcPr>
          <w:p w14:paraId="02A96F3E"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7</w:t>
            </w:r>
          </w:p>
        </w:tc>
        <w:tc>
          <w:tcPr>
            <w:tcW w:w="2335" w:type="dxa"/>
          </w:tcPr>
          <w:p w14:paraId="391D4A08"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8</w:t>
            </w:r>
          </w:p>
        </w:tc>
        <w:tc>
          <w:tcPr>
            <w:tcW w:w="2335" w:type="dxa"/>
          </w:tcPr>
          <w:p w14:paraId="33ADEAB4"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9</w:t>
            </w:r>
          </w:p>
        </w:tc>
      </w:tr>
      <w:tr w:rsidR="00340927" w14:paraId="118DBDCE" w14:textId="77777777" w:rsidTr="00AE0A78">
        <w:tc>
          <w:tcPr>
            <w:tcW w:w="2334" w:type="dxa"/>
          </w:tcPr>
          <w:p w14:paraId="6EC1260A" w14:textId="77777777" w:rsidR="00340927" w:rsidRPr="00797AAE" w:rsidRDefault="00340927" w:rsidP="00AE0A78">
            <w:pPr>
              <w:ind w:firstLine="0"/>
              <w:rPr>
                <w:rFonts w:ascii="Times New Roman" w:hAnsi="Times New Roman" w:cs="Times New Roman"/>
                <w:bCs/>
              </w:rPr>
            </w:pPr>
            <w:r w:rsidRPr="00797AAE">
              <w:rPr>
                <w:rFonts w:ascii="Times New Roman" w:hAnsi="Times New Roman" w:cs="Times New Roman"/>
                <w:bCs/>
              </w:rPr>
              <w:t>Цена</w:t>
            </w:r>
          </w:p>
        </w:tc>
        <w:tc>
          <w:tcPr>
            <w:tcW w:w="2335" w:type="dxa"/>
          </w:tcPr>
          <w:p w14:paraId="02DD2ED2"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8</w:t>
            </w:r>
          </w:p>
        </w:tc>
        <w:tc>
          <w:tcPr>
            <w:tcW w:w="2335" w:type="dxa"/>
          </w:tcPr>
          <w:p w14:paraId="7A59D207"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7</w:t>
            </w:r>
          </w:p>
        </w:tc>
        <w:tc>
          <w:tcPr>
            <w:tcW w:w="2335" w:type="dxa"/>
          </w:tcPr>
          <w:p w14:paraId="62DB4909"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9</w:t>
            </w:r>
          </w:p>
        </w:tc>
      </w:tr>
      <w:tr w:rsidR="00340927" w14:paraId="6E27D3E3" w14:textId="77777777" w:rsidTr="00AE0A78">
        <w:tc>
          <w:tcPr>
            <w:tcW w:w="2334" w:type="dxa"/>
          </w:tcPr>
          <w:p w14:paraId="05B75205" w14:textId="77777777" w:rsidR="00340927" w:rsidRPr="00797AAE" w:rsidRDefault="00340927" w:rsidP="00AE0A78">
            <w:pPr>
              <w:ind w:firstLine="0"/>
              <w:rPr>
                <w:rFonts w:ascii="Times New Roman" w:hAnsi="Times New Roman" w:cs="Times New Roman"/>
                <w:bCs/>
              </w:rPr>
            </w:pPr>
            <w:r w:rsidRPr="00797AAE">
              <w:rPr>
                <w:rFonts w:ascii="Times New Roman" w:hAnsi="Times New Roman" w:cs="Times New Roman"/>
                <w:bCs/>
              </w:rPr>
              <w:t>Обслуживание</w:t>
            </w:r>
          </w:p>
        </w:tc>
        <w:tc>
          <w:tcPr>
            <w:tcW w:w="2335" w:type="dxa"/>
          </w:tcPr>
          <w:p w14:paraId="64D2368C"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8</w:t>
            </w:r>
          </w:p>
        </w:tc>
        <w:tc>
          <w:tcPr>
            <w:tcW w:w="2335" w:type="dxa"/>
          </w:tcPr>
          <w:p w14:paraId="6F83838E"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8</w:t>
            </w:r>
          </w:p>
        </w:tc>
        <w:tc>
          <w:tcPr>
            <w:tcW w:w="2335" w:type="dxa"/>
          </w:tcPr>
          <w:p w14:paraId="235AD19A" w14:textId="77777777" w:rsidR="00340927" w:rsidRPr="00797AAE" w:rsidRDefault="00340927" w:rsidP="00AE0A78">
            <w:pPr>
              <w:ind w:firstLine="0"/>
              <w:jc w:val="center"/>
              <w:rPr>
                <w:rFonts w:ascii="Times New Roman" w:hAnsi="Times New Roman" w:cs="Times New Roman"/>
                <w:bCs/>
              </w:rPr>
            </w:pPr>
            <w:r w:rsidRPr="00797AAE">
              <w:rPr>
                <w:rFonts w:ascii="Times New Roman" w:hAnsi="Times New Roman" w:cs="Times New Roman"/>
                <w:bCs/>
              </w:rPr>
              <w:t>7</w:t>
            </w:r>
          </w:p>
        </w:tc>
      </w:tr>
    </w:tbl>
    <w:p w14:paraId="1DC1C6C4" w14:textId="3025769D" w:rsidR="00C225E2" w:rsidRPr="00FB422F" w:rsidRDefault="00C225E2" w:rsidP="00C225E2">
      <w:pPr>
        <w:rPr>
          <w:rFonts w:ascii="Times New Roman" w:hAnsi="Times New Roman" w:cs="Times New Roman"/>
          <w:b/>
          <w:bCs/>
        </w:rPr>
      </w:pPr>
    </w:p>
    <w:p w14:paraId="2DF3180F" w14:textId="227DCD84" w:rsidR="00C225E2" w:rsidRPr="00FA3BFD" w:rsidRDefault="00C225E2" w:rsidP="00C225E2">
      <w:pPr>
        <w:rPr>
          <w:rFonts w:ascii="Times New Roman" w:hAnsi="Times New Roman" w:cs="Times New Roman"/>
        </w:rPr>
      </w:pPr>
      <w:r w:rsidRPr="00FA3BFD">
        <w:rPr>
          <w:rFonts w:ascii="Times New Roman" w:hAnsi="Times New Roman" w:cs="Times New Roman"/>
        </w:rPr>
        <w:t>На третьем шаг</w:t>
      </w:r>
      <w:r w:rsidR="005A067F">
        <w:rPr>
          <w:rFonts w:ascii="Times New Roman" w:hAnsi="Times New Roman" w:cs="Times New Roman"/>
        </w:rPr>
        <w:t>е</w:t>
      </w:r>
      <w:r w:rsidRPr="00FA3BFD">
        <w:rPr>
          <w:rFonts w:ascii="Times New Roman" w:hAnsi="Times New Roman" w:cs="Times New Roman"/>
        </w:rPr>
        <w:t xml:space="preserve"> происходит </w:t>
      </w:r>
      <w:r>
        <w:rPr>
          <w:rFonts w:ascii="Times New Roman" w:hAnsi="Times New Roman" w:cs="Times New Roman"/>
        </w:rPr>
        <w:t>соотнесение каждого критерия с весовым</w:t>
      </w:r>
      <w:r w:rsidRPr="00FA3BFD">
        <w:rPr>
          <w:rFonts w:ascii="Times New Roman" w:hAnsi="Times New Roman" w:cs="Times New Roman"/>
        </w:rPr>
        <w:t xml:space="preserve"> коэффициент</w:t>
      </w:r>
      <w:r>
        <w:rPr>
          <w:rFonts w:ascii="Times New Roman" w:hAnsi="Times New Roman" w:cs="Times New Roman"/>
        </w:rPr>
        <w:t>ом</w:t>
      </w:r>
      <w:r w:rsidRPr="00FA3BFD">
        <w:rPr>
          <w:rFonts w:ascii="Times New Roman" w:hAnsi="Times New Roman" w:cs="Times New Roman"/>
        </w:rPr>
        <w:t xml:space="preserve">. </w:t>
      </w:r>
    </w:p>
    <w:p w14:paraId="61EEBC88" w14:textId="345E62B0" w:rsidR="00C225E2" w:rsidRPr="00FA3BFD" w:rsidRDefault="00C225E2" w:rsidP="00C225E2">
      <w:pPr>
        <w:rPr>
          <w:rFonts w:ascii="Times New Roman" w:hAnsi="Times New Roman" w:cs="Times New Roman"/>
        </w:rPr>
      </w:pPr>
      <w:r>
        <w:rPr>
          <w:rFonts w:ascii="Times New Roman" w:hAnsi="Times New Roman" w:cs="Times New Roman"/>
        </w:rPr>
        <w:t>На четвертом шаг</w:t>
      </w:r>
      <w:r w:rsidR="005A067F">
        <w:rPr>
          <w:rFonts w:ascii="Times New Roman" w:hAnsi="Times New Roman" w:cs="Times New Roman"/>
        </w:rPr>
        <w:t>е</w:t>
      </w:r>
      <w:r>
        <w:rPr>
          <w:rFonts w:ascii="Times New Roman" w:hAnsi="Times New Roman" w:cs="Times New Roman"/>
        </w:rPr>
        <w:t xml:space="preserve"> складываются </w:t>
      </w:r>
      <w:r w:rsidRPr="00FA3BFD">
        <w:rPr>
          <w:rFonts w:ascii="Times New Roman" w:hAnsi="Times New Roman" w:cs="Times New Roman"/>
        </w:rPr>
        <w:t xml:space="preserve">значения </w:t>
      </w:r>
      <w:r>
        <w:rPr>
          <w:rFonts w:ascii="Times New Roman" w:hAnsi="Times New Roman" w:cs="Times New Roman"/>
        </w:rPr>
        <w:t xml:space="preserve">всех </w:t>
      </w:r>
      <w:r w:rsidRPr="00FA3BFD">
        <w:rPr>
          <w:rFonts w:ascii="Times New Roman" w:hAnsi="Times New Roman" w:cs="Times New Roman"/>
        </w:rPr>
        <w:t xml:space="preserve">критериев и </w:t>
      </w:r>
      <w:r>
        <w:rPr>
          <w:rFonts w:ascii="Times New Roman" w:hAnsi="Times New Roman" w:cs="Times New Roman"/>
        </w:rPr>
        <w:t>создаётся финальный перечень контрагентов</w:t>
      </w:r>
      <w:r w:rsidRPr="00FA3BFD">
        <w:rPr>
          <w:rFonts w:ascii="Times New Roman" w:hAnsi="Times New Roman" w:cs="Times New Roman"/>
        </w:rPr>
        <w:t xml:space="preserve">. </w:t>
      </w:r>
    </w:p>
    <w:p w14:paraId="1EC39961" w14:textId="2675EADA" w:rsidR="00C225E2" w:rsidRDefault="00C225E2" w:rsidP="00380711">
      <w:pPr>
        <w:rPr>
          <w:rFonts w:ascii="Times New Roman" w:hAnsi="Times New Roman" w:cs="Times New Roman"/>
        </w:rPr>
      </w:pPr>
      <w:r>
        <w:rPr>
          <w:rFonts w:ascii="Times New Roman" w:hAnsi="Times New Roman" w:cs="Times New Roman"/>
        </w:rPr>
        <w:t>На пятом шаг</w:t>
      </w:r>
      <w:r w:rsidR="005A067F">
        <w:rPr>
          <w:rFonts w:ascii="Times New Roman" w:hAnsi="Times New Roman" w:cs="Times New Roman"/>
        </w:rPr>
        <w:t>е</w:t>
      </w:r>
      <w:r>
        <w:rPr>
          <w:rFonts w:ascii="Times New Roman" w:hAnsi="Times New Roman" w:cs="Times New Roman"/>
        </w:rPr>
        <w:t xml:space="preserve"> соотносятся</w:t>
      </w:r>
      <w:r w:rsidRPr="00FA3BFD">
        <w:rPr>
          <w:rFonts w:ascii="Times New Roman" w:hAnsi="Times New Roman" w:cs="Times New Roman"/>
        </w:rPr>
        <w:t xml:space="preserve"> </w:t>
      </w:r>
      <w:r>
        <w:rPr>
          <w:rFonts w:ascii="Times New Roman" w:hAnsi="Times New Roman" w:cs="Times New Roman"/>
        </w:rPr>
        <w:t>найденные значения</w:t>
      </w:r>
      <w:r w:rsidRPr="00FA3BFD">
        <w:rPr>
          <w:rFonts w:ascii="Times New Roman" w:hAnsi="Times New Roman" w:cs="Times New Roman"/>
        </w:rPr>
        <w:t xml:space="preserve"> рейтинга и выбор </w:t>
      </w:r>
      <w:r w:rsidR="00380711">
        <w:rPr>
          <w:rFonts w:ascii="Times New Roman" w:hAnsi="Times New Roman" w:cs="Times New Roman"/>
        </w:rPr>
        <w:t xml:space="preserve">наиболее подходящего </w:t>
      </w:r>
      <w:r>
        <w:rPr>
          <w:rFonts w:ascii="Times New Roman" w:hAnsi="Times New Roman" w:cs="Times New Roman"/>
        </w:rPr>
        <w:t>подрядчика</w:t>
      </w:r>
      <w:r w:rsidRPr="00FA3BFD">
        <w:rPr>
          <w:rFonts w:ascii="Times New Roman" w:hAnsi="Times New Roman" w:cs="Times New Roman"/>
        </w:rPr>
        <w:t xml:space="preserve">. </w:t>
      </w:r>
    </w:p>
    <w:p w14:paraId="2E385753" w14:textId="0F55D5E2" w:rsidR="00A503FA" w:rsidRPr="00C225E2" w:rsidRDefault="00C225E2" w:rsidP="00C225E2">
      <w:pPr>
        <w:rPr>
          <w:rFonts w:ascii="Times New Roman" w:hAnsi="Times New Roman" w:cs="Times New Roman"/>
        </w:rPr>
      </w:pPr>
      <w:r>
        <w:rPr>
          <w:rFonts w:ascii="Times New Roman" w:hAnsi="Times New Roman" w:cs="Times New Roman"/>
        </w:rPr>
        <w:t>Данный метод имеет недостаточно объективный подход к решению проблемы выбора поставщика для компании «</w:t>
      </w:r>
      <w:r>
        <w:rPr>
          <w:rFonts w:ascii="Times New Roman" w:hAnsi="Times New Roman" w:cs="Times New Roman"/>
          <w:lang w:val="en-US"/>
        </w:rPr>
        <w:t>LV</w:t>
      </w:r>
      <w:r w:rsidRPr="002D4CA8">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xml:space="preserve">», так как при его использовании определение весов критериев происходит без соотношения значимости каждого из критериев друг с другом. Для рассматриваемой организации это имеет значение, поскольку формат </w:t>
      </w:r>
      <w:r>
        <w:rPr>
          <w:rFonts w:ascii="Times New Roman" w:hAnsi="Times New Roman" w:cs="Times New Roman"/>
        </w:rPr>
        <w:lastRenderedPageBreak/>
        <w:t>мероприятий подразумевает под собой необходимость точного учёта всех факторов одновременно.</w:t>
      </w:r>
    </w:p>
    <w:p w14:paraId="7E73842B" w14:textId="003725D7" w:rsidR="00A503FA" w:rsidRPr="00486A4E" w:rsidRDefault="00A503FA" w:rsidP="00486A4E">
      <w:pPr>
        <w:pStyle w:val="3"/>
      </w:pPr>
      <w:bookmarkStart w:id="24" w:name="_Toc73569445"/>
      <w:r w:rsidRPr="00486A4E">
        <w:t xml:space="preserve">2.2. Обзор </w:t>
      </w:r>
      <w:r w:rsidR="00100C20" w:rsidRPr="00486A4E">
        <w:t>научной</w:t>
      </w:r>
      <w:r w:rsidRPr="00486A4E">
        <w:t xml:space="preserve"> литературы для выявления методов по выбору поставщика</w:t>
      </w:r>
      <w:bookmarkEnd w:id="24"/>
    </w:p>
    <w:p w14:paraId="67E37F8D" w14:textId="666654D0" w:rsidR="00855BCA" w:rsidRPr="00855BCA" w:rsidRDefault="00855BCA" w:rsidP="00EA032C">
      <w:pPr>
        <w:rPr>
          <w:rFonts w:ascii="Times New Roman" w:hAnsi="Times New Roman" w:cs="Times New Roman"/>
        </w:rPr>
      </w:pPr>
      <w:r w:rsidRPr="00855BCA">
        <w:rPr>
          <w:rFonts w:ascii="Times New Roman" w:hAnsi="Times New Roman" w:cs="Times New Roman"/>
        </w:rPr>
        <w:t>После</w:t>
      </w:r>
      <w:r>
        <w:rPr>
          <w:rFonts w:ascii="Times New Roman" w:hAnsi="Times New Roman" w:cs="Times New Roman"/>
        </w:rPr>
        <w:t xml:space="preserve"> обзора профессиональной литературы автор исследования обратился к научным источникам для того, чтобы провести глубокий анализ существующих способов на</w:t>
      </w:r>
      <w:r w:rsidR="00EA032C">
        <w:rPr>
          <w:rFonts w:ascii="Times New Roman" w:hAnsi="Times New Roman" w:cs="Times New Roman"/>
        </w:rPr>
        <w:t>хождения</w:t>
      </w:r>
      <w:r>
        <w:rPr>
          <w:rFonts w:ascii="Times New Roman" w:hAnsi="Times New Roman" w:cs="Times New Roman"/>
        </w:rPr>
        <w:t xml:space="preserve"> наиболее подходящего поставщика.</w:t>
      </w:r>
    </w:p>
    <w:p w14:paraId="30E8AE1A" w14:textId="358918C2" w:rsidR="00C225E2" w:rsidRPr="001F03EA" w:rsidRDefault="00855BCA" w:rsidP="00D24AD4">
      <w:pPr>
        <w:rPr>
          <w:rFonts w:ascii="Times New Roman" w:hAnsi="Times New Roman" w:cs="Times New Roman"/>
        </w:rPr>
      </w:pPr>
      <w:r w:rsidRPr="00855BCA">
        <w:rPr>
          <w:rFonts w:ascii="Times New Roman" w:hAnsi="Times New Roman" w:cs="Times New Roman"/>
        </w:rPr>
        <w:t>В</w:t>
      </w:r>
      <w:r w:rsidR="00C225E2" w:rsidRPr="00855BCA">
        <w:rPr>
          <w:rFonts w:ascii="Times New Roman" w:hAnsi="Times New Roman" w:cs="Times New Roman"/>
        </w:rPr>
        <w:t xml:space="preserve"> 2020 году была выпущена статья</w:t>
      </w:r>
      <w:r>
        <w:rPr>
          <w:rFonts w:ascii="Times New Roman" w:hAnsi="Times New Roman" w:cs="Times New Roman"/>
        </w:rPr>
        <w:t xml:space="preserve"> </w:t>
      </w:r>
      <w:r w:rsidR="00C225E2" w:rsidRPr="001F03EA">
        <w:rPr>
          <w:rFonts w:ascii="Times New Roman" w:hAnsi="Times New Roman" w:cs="Times New Roman"/>
        </w:rPr>
        <w:t>«Выбор поставщика как задача многокритериальной оптимизации в логистике снабжения»</w:t>
      </w:r>
      <w:r w:rsidR="00C225E2">
        <w:rPr>
          <w:rFonts w:ascii="Times New Roman" w:hAnsi="Times New Roman" w:cs="Times New Roman"/>
        </w:rPr>
        <w:t xml:space="preserve"> автор</w:t>
      </w:r>
      <w:r>
        <w:rPr>
          <w:rFonts w:ascii="Times New Roman" w:hAnsi="Times New Roman" w:cs="Times New Roman"/>
        </w:rPr>
        <w:t>ами которой являются</w:t>
      </w:r>
      <w:r w:rsidR="00C225E2">
        <w:rPr>
          <w:rFonts w:ascii="Times New Roman" w:hAnsi="Times New Roman" w:cs="Times New Roman"/>
        </w:rPr>
        <w:t xml:space="preserve"> </w:t>
      </w:r>
      <w:r w:rsidR="00C225E2" w:rsidRPr="001F03EA">
        <w:rPr>
          <w:rFonts w:ascii="Times New Roman" w:hAnsi="Times New Roman" w:cs="Times New Roman"/>
        </w:rPr>
        <w:t xml:space="preserve">П.Н. Кондратьев, О.Н. </w:t>
      </w:r>
      <w:proofErr w:type="spellStart"/>
      <w:r w:rsidR="00C225E2" w:rsidRPr="001F03EA">
        <w:rPr>
          <w:rFonts w:ascii="Times New Roman" w:hAnsi="Times New Roman" w:cs="Times New Roman"/>
        </w:rPr>
        <w:t>Квашина</w:t>
      </w:r>
      <w:proofErr w:type="spellEnd"/>
      <w:r w:rsidR="000B567C">
        <w:rPr>
          <w:rStyle w:val="ab"/>
          <w:rFonts w:ascii="Times New Roman" w:hAnsi="Times New Roman" w:cs="Times New Roman"/>
        </w:rPr>
        <w:footnoteReference w:id="22"/>
      </w:r>
      <w:r w:rsidR="00C225E2">
        <w:rPr>
          <w:rFonts w:ascii="Times New Roman" w:hAnsi="Times New Roman" w:cs="Times New Roman"/>
        </w:rPr>
        <w:t>, в которой</w:t>
      </w:r>
      <w:r w:rsidR="003E3718">
        <w:rPr>
          <w:rFonts w:ascii="Times New Roman" w:hAnsi="Times New Roman" w:cs="Times New Roman"/>
        </w:rPr>
        <w:t xml:space="preserve"> в качестве решения задачи по поиску поставщика</w:t>
      </w:r>
      <w:r w:rsidR="003E3718" w:rsidRPr="003E3718">
        <w:rPr>
          <w:rFonts w:ascii="Times New Roman" w:hAnsi="Times New Roman" w:cs="Times New Roman"/>
        </w:rPr>
        <w:t xml:space="preserve"> </w:t>
      </w:r>
      <w:r w:rsidR="003E3718">
        <w:rPr>
          <w:rFonts w:ascii="Times New Roman" w:hAnsi="Times New Roman" w:cs="Times New Roman"/>
        </w:rPr>
        <w:t>был представлен научно-практический подход, заключающийся в определении интегрального значения по всем контрагентам. В разработанном авторами рейтинге используются и количественные, и качественные значения</w:t>
      </w:r>
      <w:r w:rsidR="00D24AD4">
        <w:rPr>
          <w:rFonts w:ascii="Times New Roman" w:hAnsi="Times New Roman" w:cs="Times New Roman"/>
        </w:rPr>
        <w:t xml:space="preserve"> в порядке убывания от самого необходимого до</w:t>
      </w:r>
      <w:r w:rsidR="003E3718">
        <w:rPr>
          <w:rFonts w:ascii="Times New Roman" w:hAnsi="Times New Roman" w:cs="Times New Roman"/>
        </w:rPr>
        <w:t xml:space="preserve"> </w:t>
      </w:r>
      <w:r w:rsidR="00D24AD4">
        <w:rPr>
          <w:rFonts w:ascii="Times New Roman" w:hAnsi="Times New Roman" w:cs="Times New Roman"/>
        </w:rPr>
        <w:t xml:space="preserve">наименее необходимого, учитывая поставленную задачу. Кроме того, в статье </w:t>
      </w:r>
      <w:r w:rsidR="00C225E2">
        <w:rPr>
          <w:rFonts w:ascii="Times New Roman" w:hAnsi="Times New Roman" w:cs="Times New Roman"/>
        </w:rPr>
        <w:t>говорится о том, что важной составляющей процесса выбора поставщика является выстраивание определенного алгоритма действий и его соблюдения</w:t>
      </w:r>
      <w:r w:rsidR="00340927">
        <w:rPr>
          <w:rFonts w:ascii="Times New Roman" w:hAnsi="Times New Roman" w:cs="Times New Roman"/>
        </w:rPr>
        <w:t>, как на рисунке 2</w:t>
      </w:r>
      <w:r w:rsidR="00C225E2">
        <w:rPr>
          <w:rFonts w:ascii="Times New Roman" w:hAnsi="Times New Roman" w:cs="Times New Roman"/>
        </w:rPr>
        <w:t xml:space="preserve">. </w:t>
      </w:r>
    </w:p>
    <w:p w14:paraId="506EDA0D" w14:textId="3F62E93F" w:rsidR="00340927" w:rsidRDefault="00340927" w:rsidP="00340927">
      <w:pPr>
        <w:pStyle w:val="af7"/>
        <w:keepNext/>
        <w:jc w:val="right"/>
        <w:rPr>
          <w:rFonts w:ascii="Times New Roman" w:hAnsi="Times New Roman" w:cs="Times New Roman"/>
          <w:color w:val="0D0D0D" w:themeColor="text1" w:themeTint="F2"/>
        </w:rPr>
      </w:pPr>
      <w:r w:rsidRPr="00340927">
        <w:rPr>
          <w:rFonts w:ascii="Times New Roman" w:hAnsi="Times New Roman" w:cs="Times New Roman"/>
          <w:color w:val="0D0D0D" w:themeColor="text1" w:themeTint="F2"/>
        </w:rPr>
        <w:t xml:space="preserve">Рисунок </w:t>
      </w:r>
      <w:r w:rsidR="00477E7A">
        <w:rPr>
          <w:rFonts w:ascii="Times New Roman" w:hAnsi="Times New Roman" w:cs="Times New Roman"/>
          <w:color w:val="0D0D0D" w:themeColor="text1" w:themeTint="F2"/>
        </w:rPr>
        <w:fldChar w:fldCharType="begin"/>
      </w:r>
      <w:r w:rsidR="00477E7A">
        <w:rPr>
          <w:rFonts w:ascii="Times New Roman" w:hAnsi="Times New Roman" w:cs="Times New Roman"/>
          <w:color w:val="0D0D0D" w:themeColor="text1" w:themeTint="F2"/>
        </w:rPr>
        <w:instrText xml:space="preserve"> SEQ Рисунок \* ARABIC </w:instrText>
      </w:r>
      <w:r w:rsidR="00477E7A">
        <w:rPr>
          <w:rFonts w:ascii="Times New Roman" w:hAnsi="Times New Roman" w:cs="Times New Roman"/>
          <w:color w:val="0D0D0D" w:themeColor="text1" w:themeTint="F2"/>
        </w:rPr>
        <w:fldChar w:fldCharType="separate"/>
      </w:r>
      <w:r w:rsidR="0002292B">
        <w:rPr>
          <w:rFonts w:ascii="Times New Roman" w:hAnsi="Times New Roman" w:cs="Times New Roman"/>
          <w:noProof/>
          <w:color w:val="0D0D0D" w:themeColor="text1" w:themeTint="F2"/>
        </w:rPr>
        <w:t>2</w:t>
      </w:r>
      <w:r w:rsidR="00477E7A">
        <w:rPr>
          <w:rFonts w:ascii="Times New Roman" w:hAnsi="Times New Roman" w:cs="Times New Roman"/>
          <w:color w:val="0D0D0D" w:themeColor="text1" w:themeTint="F2"/>
        </w:rPr>
        <w:fldChar w:fldCharType="end"/>
      </w:r>
      <w:r w:rsidRPr="00340927">
        <w:rPr>
          <w:rFonts w:ascii="Times New Roman" w:hAnsi="Times New Roman" w:cs="Times New Roman"/>
          <w:color w:val="0D0D0D" w:themeColor="text1" w:themeTint="F2"/>
        </w:rPr>
        <w:t xml:space="preserve"> </w:t>
      </w:r>
    </w:p>
    <w:p w14:paraId="5C400425" w14:textId="492F84AB" w:rsidR="00340927" w:rsidRPr="00340927" w:rsidRDefault="00340927" w:rsidP="00340927">
      <w:pPr>
        <w:pStyle w:val="af7"/>
        <w:keepNext/>
        <w:jc w:val="center"/>
        <w:rPr>
          <w:rFonts w:ascii="Times New Roman" w:hAnsi="Times New Roman" w:cs="Times New Roman"/>
          <w:b/>
          <w:bCs/>
          <w:color w:val="0D0D0D" w:themeColor="text1" w:themeTint="F2"/>
          <w:sz w:val="20"/>
          <w:szCs w:val="20"/>
        </w:rPr>
      </w:pPr>
      <w:r w:rsidRPr="00340927">
        <w:rPr>
          <w:rFonts w:ascii="Times New Roman" w:hAnsi="Times New Roman" w:cs="Times New Roman"/>
          <w:b/>
          <w:bCs/>
          <w:color w:val="0D0D0D" w:themeColor="text1" w:themeTint="F2"/>
          <w:sz w:val="20"/>
          <w:szCs w:val="20"/>
        </w:rPr>
        <w:t>Алго</w:t>
      </w:r>
      <w:r>
        <w:rPr>
          <w:rFonts w:ascii="Times New Roman" w:hAnsi="Times New Roman" w:cs="Times New Roman"/>
          <w:b/>
          <w:bCs/>
          <w:color w:val="0D0D0D" w:themeColor="text1" w:themeTint="F2"/>
          <w:sz w:val="20"/>
          <w:szCs w:val="20"/>
        </w:rPr>
        <w:t>р</w:t>
      </w:r>
      <w:r w:rsidRPr="00340927">
        <w:rPr>
          <w:rFonts w:ascii="Times New Roman" w:hAnsi="Times New Roman" w:cs="Times New Roman"/>
          <w:b/>
          <w:bCs/>
          <w:color w:val="0D0D0D" w:themeColor="text1" w:themeTint="F2"/>
          <w:sz w:val="20"/>
          <w:szCs w:val="20"/>
        </w:rPr>
        <w:t>итм действий при выборе поставщика</w:t>
      </w:r>
    </w:p>
    <w:p w14:paraId="696BDB22" w14:textId="77777777" w:rsidR="00C225E2" w:rsidRDefault="00C225E2" w:rsidP="00C225E2">
      <w:pPr>
        <w:ind w:firstLine="0"/>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57099390" wp14:editId="256EEFC1">
            <wp:extent cx="3977089" cy="198492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597" cy="2008140"/>
                    </a:xfrm>
                    <a:prstGeom prst="rect">
                      <a:avLst/>
                    </a:prstGeom>
                  </pic:spPr>
                </pic:pic>
              </a:graphicData>
            </a:graphic>
          </wp:inline>
        </w:drawing>
      </w:r>
    </w:p>
    <w:p w14:paraId="69C2A754" w14:textId="77777777" w:rsidR="00C225E2" w:rsidRDefault="00C225E2" w:rsidP="00C225E2">
      <w:pPr>
        <w:ind w:firstLine="0"/>
        <w:rPr>
          <w:rFonts w:ascii="Times New Roman" w:eastAsia="Times New Roman" w:hAnsi="Times New Roman" w:cs="Times New Roman"/>
          <w:lang w:eastAsia="ru-RU"/>
        </w:rPr>
      </w:pPr>
      <w:r>
        <w:rPr>
          <w:rFonts w:ascii="Times New Roman" w:eastAsia="Times New Roman" w:hAnsi="Times New Roman" w:cs="Times New Roman"/>
          <w:lang w:val="en-US" w:eastAsia="ru-RU"/>
        </w:rPr>
        <w:tab/>
      </w:r>
      <w:r>
        <w:rPr>
          <w:rFonts w:ascii="Times New Roman" w:eastAsia="Times New Roman" w:hAnsi="Times New Roman" w:cs="Times New Roman"/>
          <w:lang w:eastAsia="ru-RU"/>
        </w:rPr>
        <w:t xml:space="preserve">Данная схема отражает один из вариантов алгоритма по выбору поставщика, который был представлен авторами. </w:t>
      </w:r>
    </w:p>
    <w:p w14:paraId="6B9A24A5" w14:textId="77777777" w:rsidR="00C225E2" w:rsidRDefault="00C225E2" w:rsidP="00C225E2">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Стадия предварительной оценки логистических посредников осуществляется в ситуации, когда необходимо купить новую продукцию, сырье, или же когда появляется потребность в изменении прежнего контрагента, так как он без весомых причин поднял стоимость ресурсов или их качество резко ухудшилось. Кроме того, регулярное нарушение регламента взаимодействия с заказчиком со стороны поставщика может привести к </w:t>
      </w:r>
      <w:r>
        <w:rPr>
          <w:rFonts w:ascii="Times New Roman" w:eastAsia="Times New Roman" w:hAnsi="Times New Roman" w:cs="Times New Roman"/>
          <w:lang w:eastAsia="ru-RU"/>
        </w:rPr>
        <w:lastRenderedPageBreak/>
        <w:t xml:space="preserve">данному этапу. Оценка может производиться следующим образом: через интернет, каталоги, ярмарки, показы, а также через личное взаимодействие и знакомства. Более того, в поиске могут помочь профессиональные агентства и общение с конкурентами уже имеющегося контрагента. </w:t>
      </w:r>
    </w:p>
    <w:p w14:paraId="137CB3B2" w14:textId="2904F6BE" w:rsidR="00C225E2"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помощью данной изначальной оценки составляется перечень возможных логистических посредников и им рассылаются письма с предложениями о сотрудничестве. После этого действия менеджеры компании составляют конкурентный лист, где содержится краткая основная информация о каждом контрагенте. Далее осуществляется сравнительный анализ с помощью определенного метода, который является наиболее актуальным для конкретной компании с конкретным запросом. После того, как менеджеры определяют наиболее подходящего поставщика, у него закупается первая партия сырья, после чего специалисты организации проверяют его качество и дают свою оценку. В случае успешного прохождения всех необходимых проверок, менеджер компании составляет акт, который документирует договоренности двух сторон и являет собой начало взаимодействия с поставщиком, а именно начало серийных поставок. Авторы статьи призывают обратить особое внимание на входной контроль продукции, так как именно он в последствии повлияет на качество сотрудничества с контрагентом: проверка соответствия перечню обязательных требований со стороны заказчика позволит заранее обратить внимание на потенциальные проблемы. </w:t>
      </w:r>
    </w:p>
    <w:p w14:paraId="2D7B6687" w14:textId="52D7942F" w:rsidR="00C225E2" w:rsidRPr="00243AEA" w:rsidRDefault="00C225E2" w:rsidP="00273BA8">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Несмотря на то, что изначально </w:t>
      </w:r>
      <w:r w:rsidR="00EA032C">
        <w:rPr>
          <w:rFonts w:ascii="Times New Roman" w:eastAsia="Times New Roman" w:hAnsi="Times New Roman" w:cs="Times New Roman"/>
          <w:lang w:eastAsia="ru-RU"/>
        </w:rPr>
        <w:t>поставщик</w:t>
      </w:r>
      <w:r>
        <w:rPr>
          <w:rFonts w:ascii="Times New Roman" w:eastAsia="Times New Roman" w:hAnsi="Times New Roman" w:cs="Times New Roman"/>
          <w:lang w:eastAsia="ru-RU"/>
        </w:rPr>
        <w:t xml:space="preserve"> может подходить по всем параметрам, важно не забывать о контроле его текущей деятельности, так как эти характеристики могут меняться и многое зависит от конкретной совместной работы с заказчиком. Авторы предлагают проводить данный анализ поставщиков не чаще одного раза в год, чтобы сохранять объективность оценки. Основными параметрами в таком случае считаются следующие</w:t>
      </w:r>
      <w:r w:rsidR="00EA032C">
        <w:rPr>
          <w:rFonts w:ascii="Times New Roman" w:eastAsia="Times New Roman" w:hAnsi="Times New Roman" w:cs="Times New Roman"/>
          <w:lang w:eastAsia="ru-RU"/>
        </w:rPr>
        <w:t xml:space="preserve"> характеристики</w:t>
      </w:r>
      <w:r>
        <w:rPr>
          <w:rFonts w:ascii="Times New Roman" w:eastAsia="Times New Roman" w:hAnsi="Times New Roman" w:cs="Times New Roman"/>
          <w:lang w:eastAsia="ru-RU"/>
        </w:rPr>
        <w:t>: соблюдение временных рамок, динамика изменения стоимости ресурсов за период, результаты входного контроля. Кроме того, имеет место быть внеплановый контроль деятельности поставщика, при неожиданном и необоснованном росте цен, при отмене поставки и при системной ошибке.</w:t>
      </w:r>
    </w:p>
    <w:p w14:paraId="04199293" w14:textId="77777777" w:rsidR="00273BA8"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Для анализа деятельности контрагентов</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создаётся</w:t>
      </w:r>
      <w:r w:rsidRPr="00243AEA">
        <w:rPr>
          <w:rFonts w:ascii="Times New Roman" w:eastAsia="Times New Roman" w:hAnsi="Times New Roman" w:cs="Times New Roman"/>
          <w:lang w:eastAsia="ru-RU"/>
        </w:rPr>
        <w:t xml:space="preserve"> </w:t>
      </w:r>
      <w:proofErr w:type="spellStart"/>
      <w:r w:rsidRPr="00243AEA">
        <w:rPr>
          <w:rFonts w:ascii="Times New Roman" w:eastAsia="Times New Roman" w:hAnsi="Times New Roman" w:cs="Times New Roman"/>
          <w:lang w:eastAsia="ru-RU"/>
        </w:rPr>
        <w:t>критериальная</w:t>
      </w:r>
      <w:proofErr w:type="spellEnd"/>
      <w:r w:rsidRPr="00243AEA">
        <w:rPr>
          <w:rFonts w:ascii="Times New Roman" w:eastAsia="Times New Roman" w:hAnsi="Times New Roman" w:cs="Times New Roman"/>
          <w:lang w:eastAsia="ru-RU"/>
        </w:rPr>
        <w:t xml:space="preserve"> система, </w:t>
      </w:r>
      <w:r>
        <w:rPr>
          <w:rFonts w:ascii="Times New Roman" w:eastAsia="Times New Roman" w:hAnsi="Times New Roman" w:cs="Times New Roman"/>
          <w:lang w:eastAsia="ru-RU"/>
        </w:rPr>
        <w:t>которая соотносится с планами конкретной компании-заказчика</w:t>
      </w:r>
      <w:r w:rsidRPr="00243AEA">
        <w:rPr>
          <w:rFonts w:ascii="Times New Roman" w:eastAsia="Times New Roman" w:hAnsi="Times New Roman" w:cs="Times New Roman"/>
          <w:lang w:eastAsia="ru-RU"/>
        </w:rPr>
        <w:t xml:space="preserve">. </w:t>
      </w:r>
    </w:p>
    <w:p w14:paraId="49AF6606" w14:textId="335CA458" w:rsidR="00C225E2" w:rsidRPr="00243AEA"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Использование выбранного порядка действий поможет осуществить следующее</w:t>
      </w:r>
      <w:r w:rsidRPr="00243AEA">
        <w:rPr>
          <w:rFonts w:ascii="Times New Roman" w:eastAsia="Times New Roman" w:hAnsi="Times New Roman" w:cs="Times New Roman"/>
          <w:lang w:eastAsia="ru-RU"/>
        </w:rPr>
        <w:t>:</w:t>
      </w:r>
    </w:p>
    <w:p w14:paraId="68E9C939" w14:textId="77777777" w:rsidR="00C225E2" w:rsidRPr="00243AEA" w:rsidRDefault="00C225E2" w:rsidP="00C225E2">
      <w:pPr>
        <w:ind w:firstLine="708"/>
        <w:rPr>
          <w:rFonts w:ascii="Times New Roman" w:eastAsia="Times New Roman" w:hAnsi="Times New Roman" w:cs="Times New Roman"/>
          <w:lang w:eastAsia="ru-RU"/>
        </w:rPr>
      </w:pP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определить список контрагентов в порядке значимости, ссылаясь на данные</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состава</w:t>
      </w:r>
      <w:r w:rsidRPr="00243AEA">
        <w:rPr>
          <w:rFonts w:ascii="Times New Roman" w:eastAsia="Times New Roman" w:hAnsi="Times New Roman" w:cs="Times New Roman"/>
          <w:lang w:eastAsia="ru-RU"/>
        </w:rPr>
        <w:t xml:space="preserve"> и качеств</w:t>
      </w:r>
      <w:r>
        <w:rPr>
          <w:rFonts w:ascii="Times New Roman" w:eastAsia="Times New Roman" w:hAnsi="Times New Roman" w:cs="Times New Roman"/>
          <w:lang w:eastAsia="ru-RU"/>
        </w:rPr>
        <w:t>а</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предоставляемого перечня ресурсов</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или</w:t>
      </w:r>
      <w:r w:rsidRPr="00243AEA">
        <w:rPr>
          <w:rFonts w:ascii="Times New Roman" w:eastAsia="Times New Roman" w:hAnsi="Times New Roman" w:cs="Times New Roman"/>
          <w:lang w:eastAsia="ru-RU"/>
        </w:rPr>
        <w:t xml:space="preserve"> услуг, </w:t>
      </w:r>
      <w:r>
        <w:rPr>
          <w:rFonts w:ascii="Times New Roman" w:eastAsia="Times New Roman" w:hAnsi="Times New Roman" w:cs="Times New Roman"/>
          <w:lang w:eastAsia="ru-RU"/>
        </w:rPr>
        <w:t xml:space="preserve">а также на предполагаемые изменение их стоимости, </w:t>
      </w:r>
      <w:r w:rsidRPr="00243AEA">
        <w:rPr>
          <w:rFonts w:ascii="Times New Roman" w:eastAsia="Times New Roman" w:hAnsi="Times New Roman" w:cs="Times New Roman"/>
          <w:lang w:eastAsia="ru-RU"/>
        </w:rPr>
        <w:t>объем</w:t>
      </w:r>
      <w:r>
        <w:rPr>
          <w:rFonts w:ascii="Times New Roman" w:eastAsia="Times New Roman" w:hAnsi="Times New Roman" w:cs="Times New Roman"/>
          <w:lang w:eastAsia="ru-RU"/>
        </w:rPr>
        <w:t>ы</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снабжения и ситуации, когда компания-контрагент не соблюдала</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определенные</w:t>
      </w:r>
      <w:r w:rsidRPr="00243AEA">
        <w:rPr>
          <w:rFonts w:ascii="Times New Roman" w:eastAsia="Times New Roman" w:hAnsi="Times New Roman" w:cs="Times New Roman"/>
          <w:lang w:eastAsia="ru-RU"/>
        </w:rPr>
        <w:t xml:space="preserve"> срок</w:t>
      </w:r>
      <w:r>
        <w:rPr>
          <w:rFonts w:ascii="Times New Roman" w:eastAsia="Times New Roman" w:hAnsi="Times New Roman" w:cs="Times New Roman"/>
          <w:lang w:eastAsia="ru-RU"/>
        </w:rPr>
        <w:t>и</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снабжен</w:t>
      </w:r>
      <w:r w:rsidRPr="00243AEA">
        <w:rPr>
          <w:rFonts w:ascii="Times New Roman" w:eastAsia="Times New Roman" w:hAnsi="Times New Roman" w:cs="Times New Roman"/>
          <w:lang w:eastAsia="ru-RU"/>
        </w:rPr>
        <w:t>и</w:t>
      </w:r>
      <w:r>
        <w:rPr>
          <w:rFonts w:ascii="Times New Roman" w:eastAsia="Times New Roman" w:hAnsi="Times New Roman" w:cs="Times New Roman"/>
          <w:lang w:eastAsia="ru-RU"/>
        </w:rPr>
        <w:t>я</w:t>
      </w:r>
      <w:r w:rsidRPr="00243AEA">
        <w:rPr>
          <w:rFonts w:ascii="Times New Roman" w:eastAsia="Times New Roman" w:hAnsi="Times New Roman" w:cs="Times New Roman"/>
          <w:lang w:eastAsia="ru-RU"/>
        </w:rPr>
        <w:t>;</w:t>
      </w:r>
    </w:p>
    <w:p w14:paraId="6BD96FC3" w14:textId="77777777" w:rsidR="00C225E2" w:rsidRPr="00243AEA" w:rsidRDefault="00C225E2" w:rsidP="00C225E2">
      <w:pPr>
        <w:ind w:firstLine="708"/>
        <w:rPr>
          <w:rFonts w:ascii="Times New Roman" w:eastAsia="Times New Roman" w:hAnsi="Times New Roman" w:cs="Times New Roman"/>
          <w:lang w:eastAsia="ru-RU"/>
        </w:rPr>
      </w:pPr>
      <w:r w:rsidRPr="00243AEA">
        <w:rPr>
          <w:rFonts w:ascii="Times New Roman" w:eastAsia="Times New Roman" w:hAnsi="Times New Roman" w:cs="Times New Roman"/>
          <w:lang w:eastAsia="ru-RU"/>
        </w:rPr>
        <w:lastRenderedPageBreak/>
        <w:t>–</w:t>
      </w:r>
      <w:r>
        <w:rPr>
          <w:rFonts w:ascii="Times New Roman" w:eastAsia="Times New Roman" w:hAnsi="Times New Roman" w:cs="Times New Roman"/>
          <w:lang w:eastAsia="ru-RU"/>
        </w:rPr>
        <w:t xml:space="preserve"> определить наиболее подходящего для компании контрагента</w:t>
      </w:r>
      <w:r w:rsidRPr="00243AEA">
        <w:rPr>
          <w:rFonts w:ascii="Times New Roman" w:eastAsia="Times New Roman" w:hAnsi="Times New Roman" w:cs="Times New Roman"/>
          <w:lang w:eastAsia="ru-RU"/>
        </w:rPr>
        <w:t>;</w:t>
      </w:r>
    </w:p>
    <w:p w14:paraId="0FA186CD" w14:textId="77777777" w:rsidR="00C225E2" w:rsidRPr="00243AEA" w:rsidRDefault="00C225E2" w:rsidP="00C225E2">
      <w:pPr>
        <w:ind w:firstLine="708"/>
        <w:rPr>
          <w:rFonts w:ascii="Times New Roman" w:eastAsia="Times New Roman" w:hAnsi="Times New Roman" w:cs="Times New Roman"/>
          <w:lang w:eastAsia="ru-RU"/>
        </w:rPr>
      </w:pPr>
      <w:r w:rsidRPr="00243AEA">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соотнести</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выбранного контрагента с</w:t>
      </w:r>
      <w:r w:rsidRPr="00243A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выявленными критериями со стороны заказчика</w:t>
      </w:r>
      <w:r w:rsidRPr="00243AEA">
        <w:rPr>
          <w:rFonts w:ascii="Times New Roman" w:eastAsia="Times New Roman" w:hAnsi="Times New Roman" w:cs="Times New Roman"/>
          <w:lang w:eastAsia="ru-RU"/>
        </w:rPr>
        <w:t>.</w:t>
      </w:r>
    </w:p>
    <w:p w14:paraId="42BD1CCC" w14:textId="77777777" w:rsidR="00C225E2"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По мнению авторов статьи, когда создается перечень критериев, относительно логистического посредника</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необходимо остановиться на определенном показателе, который будет способствовать выявлению актуальной оценки</w:t>
      </w:r>
      <w:r w:rsidRPr="00423FD4">
        <w:rPr>
          <w:rFonts w:ascii="Times New Roman" w:eastAsia="Times New Roman" w:hAnsi="Times New Roman" w:cs="Times New Roman"/>
          <w:lang w:eastAsia="ru-RU"/>
        </w:rPr>
        <w:t xml:space="preserve">. </w:t>
      </w:r>
    </w:p>
    <w:p w14:paraId="6C068C08" w14:textId="77777777" w:rsidR="00C225E2" w:rsidRPr="00423FD4"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Поэтому</w:t>
      </w:r>
      <w:r w:rsidRPr="00423FD4">
        <w:rPr>
          <w:rFonts w:ascii="Times New Roman" w:eastAsia="Times New Roman" w:hAnsi="Times New Roman" w:cs="Times New Roman"/>
          <w:lang w:eastAsia="ru-RU"/>
        </w:rPr>
        <w:t xml:space="preserve"> в </w:t>
      </w:r>
      <w:r>
        <w:rPr>
          <w:rFonts w:ascii="Times New Roman" w:eastAsia="Times New Roman" w:hAnsi="Times New Roman" w:cs="Times New Roman"/>
          <w:lang w:eastAsia="ru-RU"/>
        </w:rPr>
        <w:t>системе критериев</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имеют место разные виды</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значений</w:t>
      </w:r>
      <w:r w:rsidRPr="00423FD4">
        <w:rPr>
          <w:rFonts w:ascii="Times New Roman" w:eastAsia="Times New Roman" w:hAnsi="Times New Roman" w:cs="Times New Roman"/>
          <w:lang w:eastAsia="ru-RU"/>
        </w:rPr>
        <w:t>:</w:t>
      </w:r>
    </w:p>
    <w:p w14:paraId="52370B83" w14:textId="77777777" w:rsidR="00C225E2" w:rsidRPr="00423FD4" w:rsidRDefault="00C225E2" w:rsidP="00C225E2">
      <w:pPr>
        <w:ind w:firstLine="708"/>
        <w:rPr>
          <w:rFonts w:ascii="Times New Roman" w:eastAsia="Times New Roman" w:hAnsi="Times New Roman" w:cs="Times New Roman"/>
          <w:lang w:eastAsia="ru-RU"/>
        </w:rPr>
      </w:pPr>
      <w:r w:rsidRPr="00423FD4">
        <w:rPr>
          <w:rFonts w:ascii="Times New Roman" w:eastAsia="Times New Roman" w:hAnsi="Times New Roman" w:cs="Times New Roman"/>
          <w:lang w:eastAsia="ru-RU"/>
        </w:rPr>
        <w:t xml:space="preserve">1) </w:t>
      </w:r>
      <w:r>
        <w:rPr>
          <w:rFonts w:ascii="Times New Roman" w:eastAsia="Times New Roman" w:hAnsi="Times New Roman" w:cs="Times New Roman"/>
          <w:lang w:eastAsia="ru-RU"/>
        </w:rPr>
        <w:t>К</w:t>
      </w:r>
      <w:r w:rsidRPr="00423FD4">
        <w:rPr>
          <w:rFonts w:ascii="Times New Roman" w:eastAsia="Times New Roman" w:hAnsi="Times New Roman" w:cs="Times New Roman"/>
          <w:lang w:eastAsia="ru-RU"/>
        </w:rPr>
        <w:t xml:space="preserve">оличественные </w:t>
      </w:r>
      <w:r>
        <w:rPr>
          <w:rFonts w:ascii="Times New Roman" w:eastAsia="Times New Roman" w:hAnsi="Times New Roman" w:cs="Times New Roman"/>
          <w:lang w:eastAsia="ru-RU"/>
        </w:rPr>
        <w:t>меры</w:t>
      </w:r>
      <w:r w:rsidRPr="00423FD4">
        <w:rPr>
          <w:rFonts w:ascii="Times New Roman" w:eastAsia="Times New Roman" w:hAnsi="Times New Roman" w:cs="Times New Roman"/>
          <w:lang w:eastAsia="ru-RU"/>
        </w:rPr>
        <w:t xml:space="preserve"> – это </w:t>
      </w:r>
      <w:r>
        <w:rPr>
          <w:rFonts w:ascii="Times New Roman" w:eastAsia="Times New Roman" w:hAnsi="Times New Roman" w:cs="Times New Roman"/>
          <w:lang w:eastAsia="ru-RU"/>
        </w:rPr>
        <w:t>значения</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которые можно исчислять </w:t>
      </w:r>
      <w:r w:rsidRPr="00423FD4">
        <w:rPr>
          <w:rFonts w:ascii="Times New Roman" w:eastAsia="Times New Roman" w:hAnsi="Times New Roman" w:cs="Times New Roman"/>
          <w:lang w:eastAsia="ru-RU"/>
        </w:rPr>
        <w:t xml:space="preserve">в физических или денежных </w:t>
      </w:r>
      <w:r>
        <w:rPr>
          <w:rFonts w:ascii="Times New Roman" w:eastAsia="Times New Roman" w:hAnsi="Times New Roman" w:cs="Times New Roman"/>
          <w:lang w:eastAsia="ru-RU"/>
        </w:rPr>
        <w:t>показателях</w:t>
      </w:r>
      <w:r w:rsidRPr="00423FD4">
        <w:rPr>
          <w:rFonts w:ascii="Times New Roman" w:eastAsia="Times New Roman" w:hAnsi="Times New Roman" w:cs="Times New Roman"/>
          <w:lang w:eastAsia="ru-RU"/>
        </w:rPr>
        <w:t xml:space="preserve">. </w:t>
      </w:r>
    </w:p>
    <w:p w14:paraId="24C17D21" w14:textId="77777777" w:rsidR="00C225E2" w:rsidRDefault="00C225E2" w:rsidP="00C225E2">
      <w:pPr>
        <w:ind w:firstLine="708"/>
        <w:rPr>
          <w:rFonts w:ascii="Times New Roman" w:eastAsia="Times New Roman" w:hAnsi="Times New Roman" w:cs="Times New Roman"/>
          <w:lang w:eastAsia="ru-RU"/>
        </w:rPr>
      </w:pPr>
      <w:r w:rsidRPr="00423FD4">
        <w:rPr>
          <w:rFonts w:ascii="Times New Roman" w:eastAsia="Times New Roman" w:hAnsi="Times New Roman" w:cs="Times New Roman"/>
          <w:lang w:eastAsia="ru-RU"/>
        </w:rPr>
        <w:t xml:space="preserve">2) </w:t>
      </w:r>
      <w:r>
        <w:rPr>
          <w:rFonts w:ascii="Times New Roman" w:eastAsia="Times New Roman" w:hAnsi="Times New Roman" w:cs="Times New Roman"/>
          <w:lang w:eastAsia="ru-RU"/>
        </w:rPr>
        <w:t>К</w:t>
      </w:r>
      <w:r w:rsidRPr="00423FD4">
        <w:rPr>
          <w:rFonts w:ascii="Times New Roman" w:eastAsia="Times New Roman" w:hAnsi="Times New Roman" w:cs="Times New Roman"/>
          <w:lang w:eastAsia="ru-RU"/>
        </w:rPr>
        <w:t xml:space="preserve">ачественные </w:t>
      </w:r>
      <w:r>
        <w:rPr>
          <w:rFonts w:ascii="Times New Roman" w:eastAsia="Times New Roman" w:hAnsi="Times New Roman" w:cs="Times New Roman"/>
          <w:lang w:eastAsia="ru-RU"/>
        </w:rPr>
        <w:t>меры</w:t>
      </w:r>
      <w:r w:rsidRPr="00423FD4">
        <w:rPr>
          <w:rFonts w:ascii="Times New Roman" w:eastAsia="Times New Roman" w:hAnsi="Times New Roman" w:cs="Times New Roman"/>
          <w:lang w:eastAsia="ru-RU"/>
        </w:rPr>
        <w:t xml:space="preserve"> – это </w:t>
      </w:r>
      <w:r>
        <w:rPr>
          <w:rFonts w:ascii="Times New Roman" w:eastAsia="Times New Roman" w:hAnsi="Times New Roman" w:cs="Times New Roman"/>
          <w:lang w:eastAsia="ru-RU"/>
        </w:rPr>
        <w:t>значения</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отражающие</w:t>
      </w:r>
      <w:r w:rsidRPr="00423FD4">
        <w:rPr>
          <w:rFonts w:ascii="Times New Roman" w:eastAsia="Times New Roman" w:hAnsi="Times New Roman" w:cs="Times New Roman"/>
          <w:lang w:eastAsia="ru-RU"/>
        </w:rPr>
        <w:t xml:space="preserve"> атрибутивные оценки. Для </w:t>
      </w:r>
      <w:r>
        <w:rPr>
          <w:rFonts w:ascii="Times New Roman" w:eastAsia="Times New Roman" w:hAnsi="Times New Roman" w:cs="Times New Roman"/>
          <w:lang w:eastAsia="ru-RU"/>
        </w:rPr>
        <w:t>всех дынных элементов</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необходимо создать</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определенное количество</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этапов</w:t>
      </w:r>
      <w:r w:rsidRPr="00423FD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 их реализации. Все этапы имеют свой вес, выраженный</w:t>
      </w:r>
      <w:r w:rsidRPr="00423FD4">
        <w:rPr>
          <w:rFonts w:ascii="Times New Roman" w:eastAsia="Times New Roman" w:hAnsi="Times New Roman" w:cs="Times New Roman"/>
          <w:lang w:eastAsia="ru-RU"/>
        </w:rPr>
        <w:t xml:space="preserve"> в баллах, </w:t>
      </w:r>
      <w:r>
        <w:rPr>
          <w:rFonts w:ascii="Times New Roman" w:eastAsia="Times New Roman" w:hAnsi="Times New Roman" w:cs="Times New Roman"/>
          <w:lang w:eastAsia="ru-RU"/>
        </w:rPr>
        <w:t>при этом необходимо соблюдать важное положение</w:t>
      </w:r>
      <w:r w:rsidRPr="00423FD4">
        <w:rPr>
          <w:rFonts w:ascii="Times New Roman" w:eastAsia="Times New Roman" w:hAnsi="Times New Roman" w:cs="Times New Roman"/>
          <w:lang w:eastAsia="ru-RU"/>
        </w:rPr>
        <w:t xml:space="preserve">: чем </w:t>
      </w:r>
      <w:r>
        <w:rPr>
          <w:rFonts w:ascii="Times New Roman" w:eastAsia="Times New Roman" w:hAnsi="Times New Roman" w:cs="Times New Roman"/>
          <w:lang w:eastAsia="ru-RU"/>
        </w:rPr>
        <w:t>ценнее этап</w:t>
      </w:r>
      <w:r w:rsidRPr="00423FD4">
        <w:rPr>
          <w:rFonts w:ascii="Times New Roman" w:eastAsia="Times New Roman" w:hAnsi="Times New Roman" w:cs="Times New Roman"/>
          <w:lang w:eastAsia="ru-RU"/>
        </w:rPr>
        <w:t xml:space="preserve">, тем </w:t>
      </w:r>
      <w:r>
        <w:rPr>
          <w:rFonts w:ascii="Times New Roman" w:eastAsia="Times New Roman" w:hAnsi="Times New Roman" w:cs="Times New Roman"/>
          <w:lang w:eastAsia="ru-RU"/>
        </w:rPr>
        <w:t>выше будет оцениваться</w:t>
      </w:r>
      <w:r w:rsidRPr="00423FD4">
        <w:rPr>
          <w:rFonts w:ascii="Times New Roman" w:eastAsia="Times New Roman" w:hAnsi="Times New Roman" w:cs="Times New Roman"/>
          <w:lang w:eastAsia="ru-RU"/>
        </w:rPr>
        <w:t xml:space="preserve"> балл. </w:t>
      </w:r>
      <w:r>
        <w:rPr>
          <w:rFonts w:ascii="Times New Roman" w:eastAsia="Times New Roman" w:hAnsi="Times New Roman" w:cs="Times New Roman"/>
          <w:lang w:eastAsia="ru-RU"/>
        </w:rPr>
        <w:t xml:space="preserve">Кроме того, существует эффективная мера для детального анализа контрагентов, которой является </w:t>
      </w:r>
      <w:r w:rsidRPr="00423FD4">
        <w:rPr>
          <w:rFonts w:ascii="Times New Roman" w:eastAsia="Times New Roman" w:hAnsi="Times New Roman" w:cs="Times New Roman"/>
          <w:lang w:eastAsia="ru-RU"/>
        </w:rPr>
        <w:t>комплексн</w:t>
      </w:r>
      <w:r>
        <w:rPr>
          <w:rFonts w:ascii="Times New Roman" w:eastAsia="Times New Roman" w:hAnsi="Times New Roman" w:cs="Times New Roman"/>
          <w:lang w:eastAsia="ru-RU"/>
        </w:rPr>
        <w:t xml:space="preserve">ый показатель </w:t>
      </w:r>
      <w:proofErr w:type="spellStart"/>
      <w:r w:rsidRPr="00423FD4">
        <w:rPr>
          <w:rFonts w:ascii="Times New Roman" w:eastAsia="Times New Roman" w:hAnsi="Times New Roman" w:cs="Times New Roman"/>
          <w:lang w:eastAsia="ru-RU"/>
        </w:rPr>
        <w:t>финансовои</w:t>
      </w:r>
      <w:proofErr w:type="spellEnd"/>
      <w:r w:rsidRPr="00423FD4">
        <w:rPr>
          <w:rFonts w:ascii="Times New Roman" w:eastAsia="Times New Roman" w:hAnsi="Times New Roman" w:cs="Times New Roman"/>
          <w:lang w:eastAsia="ru-RU"/>
        </w:rPr>
        <w:t xml:space="preserve">̆ </w:t>
      </w:r>
      <w:proofErr w:type="spellStart"/>
      <w:r w:rsidRPr="00423FD4">
        <w:rPr>
          <w:rFonts w:ascii="Times New Roman" w:eastAsia="Times New Roman" w:hAnsi="Times New Roman" w:cs="Times New Roman"/>
          <w:lang w:eastAsia="ru-RU"/>
        </w:rPr>
        <w:t>устойчивости</w:t>
      </w:r>
      <w:proofErr w:type="spellEnd"/>
      <w:r w:rsidRPr="00423FD4">
        <w:rPr>
          <w:rFonts w:ascii="Times New Roman" w:eastAsia="Times New Roman" w:hAnsi="Times New Roman" w:cs="Times New Roman"/>
          <w:lang w:eastAsia="ru-RU"/>
        </w:rPr>
        <w:t xml:space="preserve">. </w:t>
      </w:r>
    </w:p>
    <w:p w14:paraId="3CFFD70C" w14:textId="6E126FD7" w:rsidR="00C225E2" w:rsidRPr="00273BA8" w:rsidRDefault="00C225E2" w:rsidP="00273BA8">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Уровневую шкалу можно представить в следующем виде</w:t>
      </w:r>
      <w:r w:rsidR="00273BA8">
        <w:rPr>
          <w:rFonts w:ascii="Times New Roman" w:eastAsia="Times New Roman" w:hAnsi="Times New Roman" w:cs="Times New Roman"/>
          <w:lang w:eastAsia="ru-RU"/>
        </w:rPr>
        <w:t>, в таблице 6</w:t>
      </w:r>
      <w:r w:rsidRPr="00423FD4">
        <w:rPr>
          <w:rFonts w:ascii="Times New Roman" w:eastAsia="Times New Roman" w:hAnsi="Times New Roman" w:cs="Times New Roman"/>
          <w:lang w:eastAsia="ru-RU"/>
        </w:rPr>
        <w:t>:</w:t>
      </w:r>
    </w:p>
    <w:p w14:paraId="72288465" w14:textId="7E0EB16E" w:rsidR="00273BA8" w:rsidRDefault="00273BA8" w:rsidP="00273BA8">
      <w:pPr>
        <w:pStyle w:val="af7"/>
        <w:keepNext/>
        <w:jc w:val="right"/>
        <w:rPr>
          <w:rFonts w:ascii="Times New Roman" w:hAnsi="Times New Roman" w:cs="Times New Roman"/>
          <w:color w:val="0D0D0D" w:themeColor="text1" w:themeTint="F2"/>
        </w:rPr>
      </w:pPr>
      <w:r w:rsidRPr="00273BA8">
        <w:rPr>
          <w:rFonts w:ascii="Times New Roman" w:hAnsi="Times New Roman" w:cs="Times New Roman"/>
          <w:color w:val="0D0D0D" w:themeColor="text1" w:themeTint="F2"/>
        </w:rPr>
        <w:t xml:space="preserve">Таблица </w:t>
      </w:r>
      <w:r w:rsidR="00477E7A">
        <w:rPr>
          <w:rFonts w:ascii="Times New Roman" w:hAnsi="Times New Roman" w:cs="Times New Roman"/>
          <w:color w:val="0D0D0D" w:themeColor="text1" w:themeTint="F2"/>
        </w:rPr>
        <w:fldChar w:fldCharType="begin"/>
      </w:r>
      <w:r w:rsidR="00477E7A">
        <w:rPr>
          <w:rFonts w:ascii="Times New Roman" w:hAnsi="Times New Roman" w:cs="Times New Roman"/>
          <w:color w:val="0D0D0D" w:themeColor="text1" w:themeTint="F2"/>
        </w:rPr>
        <w:instrText xml:space="preserve"> SEQ Таблица \* ARABIC </w:instrText>
      </w:r>
      <w:r w:rsidR="00477E7A">
        <w:rPr>
          <w:rFonts w:ascii="Times New Roman" w:hAnsi="Times New Roman" w:cs="Times New Roman"/>
          <w:color w:val="0D0D0D" w:themeColor="text1" w:themeTint="F2"/>
        </w:rPr>
        <w:fldChar w:fldCharType="separate"/>
      </w:r>
      <w:r w:rsidR="00477E7A">
        <w:rPr>
          <w:rFonts w:ascii="Times New Roman" w:hAnsi="Times New Roman" w:cs="Times New Roman"/>
          <w:noProof/>
          <w:color w:val="0D0D0D" w:themeColor="text1" w:themeTint="F2"/>
        </w:rPr>
        <w:t>6</w:t>
      </w:r>
      <w:r w:rsidR="00477E7A">
        <w:rPr>
          <w:rFonts w:ascii="Times New Roman" w:hAnsi="Times New Roman" w:cs="Times New Roman"/>
          <w:color w:val="0D0D0D" w:themeColor="text1" w:themeTint="F2"/>
        </w:rPr>
        <w:fldChar w:fldCharType="end"/>
      </w:r>
      <w:r w:rsidRPr="00273BA8">
        <w:rPr>
          <w:rFonts w:ascii="Times New Roman" w:hAnsi="Times New Roman" w:cs="Times New Roman"/>
          <w:color w:val="0D0D0D" w:themeColor="text1" w:themeTint="F2"/>
        </w:rPr>
        <w:t xml:space="preserve"> </w:t>
      </w:r>
    </w:p>
    <w:p w14:paraId="7920C595" w14:textId="2794CE14" w:rsidR="00273BA8" w:rsidRPr="00273BA8" w:rsidRDefault="00273BA8" w:rsidP="00273BA8">
      <w:pPr>
        <w:pStyle w:val="af7"/>
        <w:keepNext/>
        <w:jc w:val="center"/>
        <w:rPr>
          <w:rFonts w:ascii="Times New Roman" w:hAnsi="Times New Roman" w:cs="Times New Roman"/>
          <w:b/>
          <w:bCs/>
          <w:color w:val="0D0D0D" w:themeColor="text1" w:themeTint="F2"/>
        </w:rPr>
      </w:pPr>
      <w:r w:rsidRPr="00273BA8">
        <w:rPr>
          <w:rFonts w:ascii="Times New Roman" w:hAnsi="Times New Roman" w:cs="Times New Roman"/>
          <w:b/>
          <w:bCs/>
          <w:color w:val="0D0D0D" w:themeColor="text1" w:themeTint="F2"/>
        </w:rPr>
        <w:t xml:space="preserve">Уровневая шкала для анализа значений </w:t>
      </w:r>
      <w:proofErr w:type="spellStart"/>
      <w:r w:rsidRPr="00273BA8">
        <w:rPr>
          <w:rFonts w:ascii="Times New Roman" w:hAnsi="Times New Roman" w:cs="Times New Roman"/>
          <w:b/>
          <w:bCs/>
          <w:color w:val="0D0D0D" w:themeColor="text1" w:themeTint="F2"/>
        </w:rPr>
        <w:t>финансовои</w:t>
      </w:r>
      <w:proofErr w:type="spellEnd"/>
      <w:r w:rsidRPr="00273BA8">
        <w:rPr>
          <w:rFonts w:ascii="Times New Roman" w:hAnsi="Times New Roman" w:cs="Times New Roman"/>
          <w:b/>
          <w:bCs/>
          <w:color w:val="0D0D0D" w:themeColor="text1" w:themeTint="F2"/>
        </w:rPr>
        <w:t xml:space="preserve">̆ </w:t>
      </w:r>
      <w:proofErr w:type="spellStart"/>
      <w:r w:rsidRPr="00273BA8">
        <w:rPr>
          <w:rFonts w:ascii="Times New Roman" w:hAnsi="Times New Roman" w:cs="Times New Roman"/>
          <w:b/>
          <w:bCs/>
          <w:color w:val="0D0D0D" w:themeColor="text1" w:themeTint="F2"/>
        </w:rPr>
        <w:t>устойчивости</w:t>
      </w:r>
      <w:proofErr w:type="spellEnd"/>
      <w:r w:rsidRPr="00273BA8">
        <w:rPr>
          <w:rFonts w:ascii="Times New Roman" w:hAnsi="Times New Roman" w:cs="Times New Roman"/>
          <w:b/>
          <w:bCs/>
          <w:color w:val="0D0D0D" w:themeColor="text1" w:themeTint="F2"/>
        </w:rPr>
        <w:t xml:space="preserve"> контрагента</w:t>
      </w:r>
    </w:p>
    <w:tbl>
      <w:tblPr>
        <w:tblStyle w:val="af0"/>
        <w:tblW w:w="0" w:type="auto"/>
        <w:tblLook w:val="04A0" w:firstRow="1" w:lastRow="0" w:firstColumn="1" w:lastColumn="0" w:noHBand="0" w:noVBand="1"/>
      </w:tblPr>
      <w:tblGrid>
        <w:gridCol w:w="3091"/>
        <w:gridCol w:w="764"/>
        <w:gridCol w:w="5448"/>
      </w:tblGrid>
      <w:tr w:rsidR="00273BA8" w14:paraId="165F3BC5" w14:textId="77777777" w:rsidTr="00273BA8">
        <w:trPr>
          <w:trHeight w:val="402"/>
        </w:trPr>
        <w:tc>
          <w:tcPr>
            <w:tcW w:w="3091" w:type="dxa"/>
          </w:tcPr>
          <w:p w14:paraId="5711AFF7" w14:textId="77777777" w:rsidR="00273BA8" w:rsidRPr="0036639C" w:rsidRDefault="00273BA8" w:rsidP="00AE0A78">
            <w:pPr>
              <w:ind w:firstLine="0"/>
              <w:jc w:val="center"/>
              <w:rPr>
                <w:rFonts w:ascii="Times New Roman" w:eastAsia="Times New Roman" w:hAnsi="Times New Roman" w:cs="Times New Roman"/>
                <w:b/>
                <w:sz w:val="24"/>
                <w:szCs w:val="24"/>
                <w:lang w:eastAsia="ru-RU"/>
              </w:rPr>
            </w:pPr>
            <w:r w:rsidRPr="0036639C">
              <w:rPr>
                <w:rFonts w:ascii="Times New Roman" w:eastAsia="Times New Roman" w:hAnsi="Times New Roman" w:cs="Times New Roman"/>
                <w:b/>
                <w:sz w:val="24"/>
                <w:szCs w:val="24"/>
                <w:lang w:eastAsia="ru-RU"/>
              </w:rPr>
              <w:t>Наименование уровня</w:t>
            </w:r>
          </w:p>
        </w:tc>
        <w:tc>
          <w:tcPr>
            <w:tcW w:w="764" w:type="dxa"/>
          </w:tcPr>
          <w:p w14:paraId="5C9884F3" w14:textId="77777777" w:rsidR="00273BA8" w:rsidRPr="0036639C" w:rsidRDefault="00273BA8" w:rsidP="00AE0A78">
            <w:pPr>
              <w:ind w:firstLine="0"/>
              <w:jc w:val="center"/>
              <w:rPr>
                <w:rFonts w:ascii="Times New Roman" w:eastAsia="Times New Roman" w:hAnsi="Times New Roman" w:cs="Times New Roman"/>
                <w:b/>
                <w:sz w:val="24"/>
                <w:szCs w:val="24"/>
                <w:lang w:eastAsia="ru-RU"/>
              </w:rPr>
            </w:pPr>
            <w:r w:rsidRPr="0036639C">
              <w:rPr>
                <w:rFonts w:ascii="Times New Roman" w:eastAsia="Times New Roman" w:hAnsi="Times New Roman" w:cs="Times New Roman"/>
                <w:b/>
                <w:sz w:val="24"/>
                <w:szCs w:val="24"/>
                <w:lang w:eastAsia="ru-RU"/>
              </w:rPr>
              <w:t>Балл</w:t>
            </w:r>
          </w:p>
        </w:tc>
        <w:tc>
          <w:tcPr>
            <w:tcW w:w="5448" w:type="dxa"/>
          </w:tcPr>
          <w:p w14:paraId="62313F88" w14:textId="77777777" w:rsidR="00273BA8" w:rsidRPr="0036639C" w:rsidRDefault="00273BA8" w:rsidP="00AE0A78">
            <w:pPr>
              <w:ind w:firstLine="0"/>
              <w:jc w:val="center"/>
              <w:rPr>
                <w:rFonts w:ascii="Times New Roman" w:eastAsia="Times New Roman" w:hAnsi="Times New Roman" w:cs="Times New Roman"/>
                <w:b/>
                <w:sz w:val="24"/>
                <w:szCs w:val="24"/>
                <w:lang w:eastAsia="ru-RU"/>
              </w:rPr>
            </w:pPr>
            <w:r w:rsidRPr="0036639C">
              <w:rPr>
                <w:rFonts w:ascii="Times New Roman" w:eastAsia="Times New Roman" w:hAnsi="Times New Roman" w:cs="Times New Roman"/>
                <w:b/>
                <w:sz w:val="24"/>
                <w:szCs w:val="24"/>
                <w:lang w:eastAsia="ru-RU"/>
              </w:rPr>
              <w:t>Состояние выполнения критерия</w:t>
            </w:r>
          </w:p>
        </w:tc>
      </w:tr>
      <w:tr w:rsidR="00273BA8" w14:paraId="2C12D084" w14:textId="77777777" w:rsidTr="00273BA8">
        <w:trPr>
          <w:trHeight w:val="1107"/>
        </w:trPr>
        <w:tc>
          <w:tcPr>
            <w:tcW w:w="3091" w:type="dxa"/>
          </w:tcPr>
          <w:p w14:paraId="5E84B59A"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Высокий</w:t>
            </w:r>
          </w:p>
        </w:tc>
        <w:tc>
          <w:tcPr>
            <w:tcW w:w="764" w:type="dxa"/>
          </w:tcPr>
          <w:p w14:paraId="2437C843" w14:textId="77777777" w:rsidR="00273BA8" w:rsidRDefault="00273BA8" w:rsidP="00AE0A78">
            <w:pPr>
              <w:ind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5448" w:type="dxa"/>
          </w:tcPr>
          <w:p w14:paraId="0B0A7AB9"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Основные показатели финансовой устойчивости показывают высокие значения. Поставщик надежен, кредиторских задолженностей не имеет.</w:t>
            </w:r>
          </w:p>
        </w:tc>
      </w:tr>
      <w:tr w:rsidR="00273BA8" w14:paraId="65429E8A" w14:textId="77777777" w:rsidTr="00273BA8">
        <w:trPr>
          <w:trHeight w:val="1472"/>
        </w:trPr>
        <w:tc>
          <w:tcPr>
            <w:tcW w:w="3091" w:type="dxa"/>
          </w:tcPr>
          <w:p w14:paraId="68D63277"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Нормальный</w:t>
            </w:r>
          </w:p>
        </w:tc>
        <w:tc>
          <w:tcPr>
            <w:tcW w:w="764" w:type="dxa"/>
          </w:tcPr>
          <w:p w14:paraId="7C5AE940" w14:textId="77777777" w:rsidR="00273BA8" w:rsidRDefault="00273BA8" w:rsidP="00AE0A78">
            <w:pPr>
              <w:ind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5448" w:type="dxa"/>
          </w:tcPr>
          <w:p w14:paraId="46B33D47"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Основные показатели финансовой устойчивости имеют нормальные значения, либо их значение находится на границе норматива. Наблюдается рациональное использование заемных средств </w:t>
            </w:r>
          </w:p>
        </w:tc>
      </w:tr>
      <w:tr w:rsidR="00273BA8" w14:paraId="262EAB1B" w14:textId="77777777" w:rsidTr="00273BA8">
        <w:trPr>
          <w:trHeight w:val="1107"/>
        </w:trPr>
        <w:tc>
          <w:tcPr>
            <w:tcW w:w="3091" w:type="dxa"/>
          </w:tcPr>
          <w:p w14:paraId="47C8F47E"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Удовлетворительный</w:t>
            </w:r>
          </w:p>
        </w:tc>
        <w:tc>
          <w:tcPr>
            <w:tcW w:w="764" w:type="dxa"/>
          </w:tcPr>
          <w:p w14:paraId="03584FE2" w14:textId="77777777" w:rsidR="00273BA8" w:rsidRDefault="00273BA8" w:rsidP="00AE0A78">
            <w:pPr>
              <w:ind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448" w:type="dxa"/>
          </w:tcPr>
          <w:p w14:paraId="6DFD36DD"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Большая часть финансовой устойчивости не соответствует нормативным значениям. Наблюдается нарушение нормальной платежеспособности. </w:t>
            </w:r>
          </w:p>
        </w:tc>
      </w:tr>
      <w:tr w:rsidR="00273BA8" w14:paraId="21FB9E6C" w14:textId="77777777" w:rsidTr="00273BA8">
        <w:trPr>
          <w:trHeight w:val="758"/>
        </w:trPr>
        <w:tc>
          <w:tcPr>
            <w:tcW w:w="3091" w:type="dxa"/>
          </w:tcPr>
          <w:p w14:paraId="6766F729"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Неудовлетворительный</w:t>
            </w:r>
          </w:p>
        </w:tc>
        <w:tc>
          <w:tcPr>
            <w:tcW w:w="764" w:type="dxa"/>
          </w:tcPr>
          <w:p w14:paraId="7424BD41" w14:textId="77777777" w:rsidR="00273BA8" w:rsidRDefault="00273BA8" w:rsidP="00AE0A78">
            <w:pPr>
              <w:ind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448" w:type="dxa"/>
          </w:tcPr>
          <w:p w14:paraId="407D4CE4" w14:textId="77777777" w:rsidR="00273BA8" w:rsidRDefault="00273BA8" w:rsidP="00AE0A7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Основные показатели финансовой устойчивости имеют отрицательные значения. Поставщик не надежен, находится на грани банкротства.  </w:t>
            </w:r>
          </w:p>
        </w:tc>
      </w:tr>
    </w:tbl>
    <w:p w14:paraId="3DE9CDC9" w14:textId="737127D3" w:rsidR="00C225E2" w:rsidRDefault="00C225E2" w:rsidP="00C225E2">
      <w:pPr>
        <w:ind w:firstLine="0"/>
        <w:rPr>
          <w:rFonts w:ascii="Times New Roman" w:eastAsia="Times New Roman" w:hAnsi="Times New Roman" w:cs="Times New Roman"/>
          <w:lang w:eastAsia="ru-RU"/>
        </w:rPr>
      </w:pPr>
    </w:p>
    <w:p w14:paraId="4D887D79" w14:textId="77777777" w:rsidR="00C225E2" w:rsidRDefault="00C225E2" w:rsidP="00C225E2">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Пересчёт</w:t>
      </w:r>
      <w:r w:rsidRPr="002D1E23">
        <w:rPr>
          <w:rFonts w:ascii="Times New Roman" w:eastAsia="Times New Roman" w:hAnsi="Times New Roman" w:cs="Times New Roman"/>
          <w:lang w:eastAsia="ru-RU"/>
        </w:rPr>
        <w:t xml:space="preserve"> качественных </w:t>
      </w:r>
      <w:r>
        <w:rPr>
          <w:rFonts w:ascii="Times New Roman" w:eastAsia="Times New Roman" w:hAnsi="Times New Roman" w:cs="Times New Roman"/>
          <w:lang w:eastAsia="ru-RU"/>
        </w:rPr>
        <w:t>показателей</w:t>
      </w:r>
      <w:r w:rsidRPr="002D1E23">
        <w:rPr>
          <w:rFonts w:ascii="Times New Roman" w:eastAsia="Times New Roman" w:hAnsi="Times New Roman" w:cs="Times New Roman"/>
          <w:lang w:eastAsia="ru-RU"/>
        </w:rPr>
        <w:t xml:space="preserve"> в количественные </w:t>
      </w:r>
      <w:r>
        <w:rPr>
          <w:rFonts w:ascii="Times New Roman" w:eastAsia="Times New Roman" w:hAnsi="Times New Roman" w:cs="Times New Roman"/>
          <w:lang w:eastAsia="ru-RU"/>
        </w:rPr>
        <w:t>осуществляется таким образом</w:t>
      </w:r>
      <w:r w:rsidRPr="002D1E23">
        <w:rPr>
          <w:rFonts w:ascii="Times New Roman" w:eastAsia="Times New Roman" w:hAnsi="Times New Roman" w:cs="Times New Roman"/>
          <w:lang w:eastAsia="ru-RU"/>
        </w:rPr>
        <w:t>:</w:t>
      </w:r>
    </w:p>
    <w:p w14:paraId="675CC55F" w14:textId="77777777" w:rsidR="00273BA8" w:rsidRPr="00781DD3" w:rsidRDefault="00273BA8" w:rsidP="00273BA8">
      <w:pPr>
        <w:ind w:firstLine="0"/>
        <w:jc w:val="right"/>
        <w:rPr>
          <w:rFonts w:ascii="Times New Roman" w:eastAsia="Times New Roman" w:hAnsi="Times New Roman" w:cs="Times New Roman"/>
          <w:lang w:eastAsia="ru-RU"/>
        </w:rPr>
      </w:pPr>
      <m:oMath>
        <m:r>
          <w:rPr>
            <w:rFonts w:ascii="Cambria Math" w:eastAsia="Times New Roman" w:hAnsi="Cambria Math" w:cs="Times New Roman"/>
            <w:lang w:eastAsia="ru-RU"/>
          </w:rPr>
          <m:t xml:space="preserve">    </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x</m:t>
            </m:r>
          </m:e>
          <m:sub>
            <m:r>
              <w:rPr>
                <w:rFonts w:ascii="Cambria Math" w:eastAsia="Times New Roman" w:hAnsi="Cambria Math" w:cs="Times New Roman"/>
                <w:lang w:val="en-US" w:eastAsia="ru-RU"/>
              </w:rPr>
              <m:t>ij</m:t>
            </m:r>
          </m:sub>
        </m:sSub>
        <m:r>
          <w:rPr>
            <w:rFonts w:ascii="Cambria Math" w:eastAsia="Times New Roman" w:hAnsi="Cambria Math" w:cs="Times New Roman"/>
            <w:lang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ij</m:t>
                </m:r>
              </m:sub>
            </m:sSub>
          </m:num>
          <m:den>
            <m:r>
              <w:rPr>
                <w:rFonts w:ascii="Cambria Math" w:eastAsia="Times New Roman" w:hAnsi="Cambria Math" w:cs="Times New Roman"/>
                <w:lang w:val="en-US" w:eastAsia="ru-RU"/>
              </w:rPr>
              <m:t>P</m:t>
            </m:r>
          </m:den>
        </m:f>
      </m:oMath>
      <w:r w:rsidRPr="00781DD3">
        <w:rPr>
          <w:rFonts w:ascii="Times New Roman" w:eastAsia="Times New Roman" w:hAnsi="Times New Roman" w:cs="Times New Roman"/>
          <w:lang w:eastAsia="ru-RU"/>
        </w:rPr>
        <w:t xml:space="preserve">                                                                       (1)                    </w:t>
      </w:r>
    </w:p>
    <w:p w14:paraId="7F7394C6" w14:textId="14CEF4C6" w:rsidR="00273BA8" w:rsidRPr="00243AEA" w:rsidRDefault="00C225E2" w:rsidP="00273BA8">
      <w:pPr>
        <w:ind w:firstLine="708"/>
        <w:rPr>
          <w:rFonts w:ascii="Times New Roman" w:eastAsia="Times New Roman" w:hAnsi="Times New Roman" w:cs="Times New Roman"/>
          <w:lang w:eastAsia="ru-RU"/>
        </w:rPr>
      </w:pPr>
      <w:r w:rsidRPr="005C62C9">
        <w:rPr>
          <w:rFonts w:ascii="Times New Roman" w:eastAsia="Times New Roman" w:hAnsi="Times New Roman" w:cs="Times New Roman"/>
          <w:lang w:eastAsia="ru-RU"/>
        </w:rPr>
        <w:lastRenderedPageBreak/>
        <w:t xml:space="preserve">где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x</m:t>
            </m:r>
          </m:e>
          <m:sub>
            <m:r>
              <w:rPr>
                <w:rFonts w:ascii="Cambria Math" w:eastAsia="Times New Roman" w:hAnsi="Cambria Math" w:cs="Times New Roman"/>
                <w:lang w:val="en-US" w:eastAsia="ru-RU"/>
              </w:rPr>
              <m:t>ij</m:t>
            </m:r>
          </m:sub>
        </m:sSub>
      </m:oMath>
      <w:r w:rsidR="00273BA8" w:rsidRPr="00243AEA">
        <w:rPr>
          <w:rFonts w:ascii="Times New Roman" w:eastAsia="Times New Roman" w:hAnsi="Times New Roman" w:cs="Times New Roman"/>
          <w:lang w:eastAsia="ru-RU"/>
        </w:rPr>
        <w:t xml:space="preserve"> – </w:t>
      </w:r>
      <w:r w:rsidR="00273BA8">
        <w:rPr>
          <w:rFonts w:ascii="Times New Roman" w:eastAsia="Times New Roman" w:hAnsi="Times New Roman" w:cs="Times New Roman"/>
          <w:lang w:eastAsia="ru-RU"/>
        </w:rPr>
        <w:t>величины</w:t>
      </w:r>
      <w:r w:rsidR="00273BA8" w:rsidRPr="00243AEA">
        <w:rPr>
          <w:rFonts w:ascii="Times New Roman" w:eastAsia="Times New Roman" w:hAnsi="Times New Roman" w:cs="Times New Roman"/>
          <w:lang w:eastAsia="ru-RU"/>
        </w:rPr>
        <w:t xml:space="preserve"> оценок j-</w:t>
      </w:r>
      <w:proofErr w:type="spellStart"/>
      <w:r w:rsidR="00273BA8" w:rsidRPr="00243AEA">
        <w:rPr>
          <w:rFonts w:ascii="Times New Roman" w:eastAsia="Times New Roman" w:hAnsi="Times New Roman" w:cs="Times New Roman"/>
          <w:lang w:eastAsia="ru-RU"/>
        </w:rPr>
        <w:t>го</w:t>
      </w:r>
      <w:proofErr w:type="spellEnd"/>
      <w:r w:rsidR="00273BA8" w:rsidRPr="00243AEA">
        <w:rPr>
          <w:rFonts w:ascii="Times New Roman" w:eastAsia="Times New Roman" w:hAnsi="Times New Roman" w:cs="Times New Roman"/>
          <w:lang w:eastAsia="ru-RU"/>
        </w:rPr>
        <w:t xml:space="preserve"> </w:t>
      </w:r>
      <w:r w:rsidR="00273BA8">
        <w:rPr>
          <w:rFonts w:ascii="Times New Roman" w:eastAsia="Times New Roman" w:hAnsi="Times New Roman" w:cs="Times New Roman"/>
          <w:lang w:eastAsia="ru-RU"/>
        </w:rPr>
        <w:t>контрагент</w:t>
      </w:r>
      <w:r w:rsidR="00273BA8" w:rsidRPr="00243AEA">
        <w:rPr>
          <w:rFonts w:ascii="Times New Roman" w:eastAsia="Times New Roman" w:hAnsi="Times New Roman" w:cs="Times New Roman"/>
          <w:lang w:eastAsia="ru-RU"/>
        </w:rPr>
        <w:t>а по i-</w:t>
      </w:r>
      <w:proofErr w:type="spellStart"/>
      <w:r w:rsidR="00273BA8" w:rsidRPr="00243AEA">
        <w:rPr>
          <w:rFonts w:ascii="Times New Roman" w:eastAsia="Times New Roman" w:hAnsi="Times New Roman" w:cs="Times New Roman"/>
          <w:lang w:eastAsia="ru-RU"/>
        </w:rPr>
        <w:t>му</w:t>
      </w:r>
      <w:proofErr w:type="spellEnd"/>
      <w:r w:rsidR="00273BA8" w:rsidRPr="00243AEA">
        <w:rPr>
          <w:rFonts w:ascii="Times New Roman" w:eastAsia="Times New Roman" w:hAnsi="Times New Roman" w:cs="Times New Roman"/>
          <w:lang w:eastAsia="ru-RU"/>
        </w:rPr>
        <w:t xml:space="preserve"> критерию</w:t>
      </w:r>
      <w:r w:rsidR="00273BA8">
        <w:rPr>
          <w:rFonts w:ascii="Times New Roman" w:eastAsia="Times New Roman" w:hAnsi="Times New Roman" w:cs="Times New Roman"/>
          <w:lang w:eastAsia="ru-RU"/>
        </w:rPr>
        <w:t xml:space="preserve"> со своим порядковым номером</w:t>
      </w:r>
      <w:r w:rsidR="00273BA8" w:rsidRPr="00243AEA">
        <w:rPr>
          <w:rFonts w:ascii="Times New Roman" w:eastAsia="Times New Roman" w:hAnsi="Times New Roman" w:cs="Times New Roman"/>
          <w:lang w:eastAsia="ru-RU"/>
        </w:rPr>
        <w:t>;</w:t>
      </w:r>
      <w:r w:rsidR="00273BA8">
        <w:rPr>
          <w:rFonts w:ascii="Times New Roman" w:eastAsia="Times New Roman" w:hAnsi="Times New Roman" w:cs="Times New Roman"/>
          <w:lang w:eastAsia="ru-RU"/>
        </w:rPr>
        <w:t xml:space="preserve">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α</m:t>
            </m:r>
          </m:e>
          <m:sub>
            <m:r>
              <w:rPr>
                <w:rFonts w:ascii="Cambria Math" w:eastAsia="Times New Roman" w:hAnsi="Cambria Math" w:cs="Times New Roman"/>
                <w:lang w:eastAsia="ru-RU"/>
              </w:rPr>
              <m:t>i</m:t>
            </m:r>
          </m:sub>
        </m:sSub>
      </m:oMath>
      <w:r w:rsidR="00273BA8" w:rsidRPr="00243AEA">
        <w:rPr>
          <w:rFonts w:ascii="Times New Roman" w:eastAsia="Times New Roman" w:hAnsi="Times New Roman" w:cs="Times New Roman"/>
          <w:lang w:eastAsia="ru-RU"/>
        </w:rPr>
        <w:t>– весовые коэффициенты,</w:t>
      </w:r>
      <w:r w:rsidR="00273BA8">
        <w:rPr>
          <w:rFonts w:ascii="Times New Roman" w:eastAsia="Times New Roman" w:hAnsi="Times New Roman" w:cs="Times New Roman"/>
          <w:lang w:eastAsia="ru-RU"/>
        </w:rPr>
        <w:t xml:space="preserve"> указывающие на</w:t>
      </w:r>
      <w:r w:rsidR="00273BA8" w:rsidRPr="00243AEA">
        <w:rPr>
          <w:rFonts w:ascii="Times New Roman" w:eastAsia="Times New Roman" w:hAnsi="Times New Roman" w:cs="Times New Roman"/>
          <w:lang w:eastAsia="ru-RU"/>
        </w:rPr>
        <w:t xml:space="preserve"> </w:t>
      </w:r>
      <w:r w:rsidR="00273BA8">
        <w:rPr>
          <w:rFonts w:ascii="Times New Roman" w:eastAsia="Times New Roman" w:hAnsi="Times New Roman" w:cs="Times New Roman"/>
          <w:lang w:eastAsia="ru-RU"/>
        </w:rPr>
        <w:t>значимость</w:t>
      </w:r>
      <w:r w:rsidR="00273BA8" w:rsidRPr="00243AEA">
        <w:rPr>
          <w:rFonts w:ascii="Times New Roman" w:eastAsia="Times New Roman" w:hAnsi="Times New Roman" w:cs="Times New Roman"/>
          <w:lang w:eastAsia="ru-RU"/>
        </w:rPr>
        <w:t xml:space="preserve"> критериев</w:t>
      </w:r>
      <w:r w:rsidR="00273BA8">
        <w:rPr>
          <w:rFonts w:ascii="Times New Roman" w:eastAsia="Times New Roman" w:hAnsi="Times New Roman" w:cs="Times New Roman"/>
          <w:lang w:eastAsia="ru-RU"/>
        </w:rPr>
        <w:t xml:space="preserve">; </w:t>
      </w:r>
      <w:r w:rsidRPr="005C62C9">
        <w:rPr>
          <w:rFonts w:ascii="Times New Roman" w:eastAsia="Times New Roman" w:hAnsi="Times New Roman" w:cs="Times New Roman"/>
          <w:lang w:eastAsia="ru-RU"/>
        </w:rPr>
        <w:t>Р – единая совокупность оценок с точки зрения определенной рейтинговой величины критерия</w:t>
      </w:r>
      <w:r w:rsidR="00273BA8" w:rsidRPr="00243AEA">
        <w:rPr>
          <w:rFonts w:ascii="Times New Roman" w:eastAsia="Times New Roman" w:hAnsi="Times New Roman" w:cs="Times New Roman"/>
          <w:lang w:eastAsia="ru-RU"/>
        </w:rPr>
        <w:t>;</w:t>
      </w:r>
    </w:p>
    <w:p w14:paraId="75CB7BA8" w14:textId="101F78C1" w:rsidR="00C225E2" w:rsidRPr="005C62C9" w:rsidRDefault="00C225E2" w:rsidP="00C225E2">
      <w:pPr>
        <w:ind w:firstLine="0"/>
        <w:rPr>
          <w:rFonts w:ascii="Times New Roman" w:eastAsia="Times New Roman" w:hAnsi="Times New Roman" w:cs="Times New Roman"/>
          <w:lang w:eastAsia="ru-RU"/>
        </w:rPr>
      </w:pPr>
    </w:p>
    <w:p w14:paraId="1A53E454" w14:textId="77777777" w:rsidR="00C225E2" w:rsidRPr="005C62C9" w:rsidRDefault="00C225E2" w:rsidP="00C225E2">
      <w:pPr>
        <w:ind w:firstLine="708"/>
        <w:rPr>
          <w:rFonts w:ascii="Times New Roman" w:eastAsia="Times New Roman" w:hAnsi="Times New Roman" w:cs="Times New Roman"/>
          <w:lang w:eastAsia="ru-RU"/>
        </w:rPr>
      </w:pPr>
      <w:r w:rsidRPr="005C62C9">
        <w:rPr>
          <w:rFonts w:ascii="Times New Roman" w:eastAsia="Times New Roman" w:hAnsi="Times New Roman" w:cs="Times New Roman"/>
          <w:lang w:eastAsia="ru-RU"/>
        </w:rPr>
        <w:t xml:space="preserve">3) Бинарные меры – это значения, с помощью которых можно утвердить нахождение или недостаток в системе </w:t>
      </w:r>
      <w:r>
        <w:rPr>
          <w:rFonts w:ascii="Times New Roman" w:eastAsia="Times New Roman" w:hAnsi="Times New Roman" w:cs="Times New Roman"/>
          <w:lang w:eastAsia="ru-RU"/>
        </w:rPr>
        <w:t>тех или иных</w:t>
      </w:r>
      <w:r w:rsidRPr="005C62C9">
        <w:rPr>
          <w:rFonts w:ascii="Times New Roman" w:eastAsia="Times New Roman" w:hAnsi="Times New Roman" w:cs="Times New Roman"/>
          <w:lang w:eastAsia="ru-RU"/>
        </w:rPr>
        <w:t xml:space="preserve"> элементов.</w:t>
      </w:r>
      <w:r w:rsidRPr="00E64753">
        <w:rPr>
          <w:rFonts w:ascii="Times New Roman" w:eastAsia="Times New Roman" w:hAnsi="Times New Roman" w:cs="Times New Roman"/>
          <w:b/>
          <w:bCs/>
          <w:lang w:eastAsia="ru-RU"/>
        </w:rPr>
        <w:t xml:space="preserve"> </w:t>
      </w:r>
      <w:r w:rsidRPr="005C62C9">
        <w:rPr>
          <w:rFonts w:ascii="Times New Roman" w:eastAsia="Times New Roman" w:hAnsi="Times New Roman" w:cs="Times New Roman"/>
          <w:lang w:eastAsia="ru-RU"/>
        </w:rPr>
        <w:t xml:space="preserve">Определение бинарных значений при различных обстоятельствах требуется для того, чтобы подбор поставщика был </w:t>
      </w:r>
      <w:r>
        <w:rPr>
          <w:rFonts w:ascii="Times New Roman" w:eastAsia="Times New Roman" w:hAnsi="Times New Roman" w:cs="Times New Roman"/>
          <w:lang w:eastAsia="ru-RU"/>
        </w:rPr>
        <w:t xml:space="preserve">настолько </w:t>
      </w:r>
      <w:r w:rsidRPr="005C62C9">
        <w:rPr>
          <w:rFonts w:ascii="Times New Roman" w:eastAsia="Times New Roman" w:hAnsi="Times New Roman" w:cs="Times New Roman"/>
          <w:lang w:eastAsia="ru-RU"/>
        </w:rPr>
        <w:t>беспристраст</w:t>
      </w:r>
      <w:r>
        <w:rPr>
          <w:rFonts w:ascii="Times New Roman" w:eastAsia="Times New Roman" w:hAnsi="Times New Roman" w:cs="Times New Roman"/>
          <w:lang w:eastAsia="ru-RU"/>
        </w:rPr>
        <w:t>ны</w:t>
      </w:r>
      <w:r w:rsidRPr="005C62C9">
        <w:rPr>
          <w:rFonts w:ascii="Times New Roman" w:eastAsia="Times New Roman" w:hAnsi="Times New Roman" w:cs="Times New Roman"/>
          <w:lang w:eastAsia="ru-RU"/>
        </w:rPr>
        <w:t>м и справедливым</w:t>
      </w:r>
      <w:r>
        <w:rPr>
          <w:rFonts w:ascii="Times New Roman" w:eastAsia="Times New Roman" w:hAnsi="Times New Roman" w:cs="Times New Roman"/>
          <w:lang w:eastAsia="ru-RU"/>
        </w:rPr>
        <w:t>, насколько возможно. Более того</w:t>
      </w:r>
      <w:r w:rsidRPr="005C62C9">
        <w:rPr>
          <w:rFonts w:ascii="Times New Roman" w:eastAsia="Times New Roman" w:hAnsi="Times New Roman" w:cs="Times New Roman"/>
          <w:lang w:eastAsia="ru-RU"/>
        </w:rPr>
        <w:t>, это способствует снижению количества рабочих часов сотрудников, которые отвечают за анализ и поиск контрагентов.</w:t>
      </w:r>
    </w:p>
    <w:p w14:paraId="1F6B2D94" w14:textId="77777777" w:rsidR="00C225E2" w:rsidRPr="00D21D90" w:rsidRDefault="00C225E2" w:rsidP="00C225E2">
      <w:pPr>
        <w:ind w:firstLine="708"/>
        <w:rPr>
          <w:rFonts w:ascii="Times New Roman" w:eastAsia="Times New Roman" w:hAnsi="Times New Roman" w:cs="Times New Roman"/>
          <w:lang w:eastAsia="ru-RU"/>
        </w:rPr>
      </w:pPr>
      <w:r w:rsidRPr="005C62C9">
        <w:rPr>
          <w:rFonts w:ascii="Times New Roman" w:eastAsia="Times New Roman" w:hAnsi="Times New Roman" w:cs="Times New Roman"/>
          <w:lang w:eastAsia="ru-RU"/>
        </w:rPr>
        <w:t>Следовательно,</w:t>
      </w:r>
      <w:r w:rsidRPr="00E64753">
        <w:rPr>
          <w:rFonts w:ascii="Times New Roman" w:eastAsia="Times New Roman" w:hAnsi="Times New Roman" w:cs="Times New Roman"/>
          <w:b/>
          <w:bCs/>
          <w:lang w:eastAsia="ru-RU"/>
        </w:rPr>
        <w:t xml:space="preserve"> </w:t>
      </w:r>
      <w:r w:rsidRPr="005C62C9">
        <w:rPr>
          <w:rFonts w:ascii="Times New Roman" w:eastAsia="Times New Roman" w:hAnsi="Times New Roman" w:cs="Times New Roman"/>
          <w:lang w:eastAsia="ru-RU"/>
        </w:rPr>
        <w:t xml:space="preserve">применение нескольких типов критериев подразумевает реализацию нескольких показателей </w:t>
      </w:r>
      <w:r w:rsidRPr="00D21D90">
        <w:rPr>
          <w:rFonts w:ascii="Times New Roman" w:eastAsia="Times New Roman" w:hAnsi="Times New Roman" w:cs="Times New Roman"/>
          <w:lang w:eastAsia="ru-RU"/>
        </w:rPr>
        <w:t>в процессе вычисления интегральных значений для контрагента.</w:t>
      </w:r>
      <w:r w:rsidRPr="00E64753">
        <w:rPr>
          <w:rFonts w:ascii="Times New Roman" w:eastAsia="Times New Roman" w:hAnsi="Times New Roman" w:cs="Times New Roman"/>
          <w:b/>
          <w:bCs/>
          <w:lang w:eastAsia="ru-RU"/>
        </w:rPr>
        <w:t xml:space="preserve"> </w:t>
      </w:r>
      <w:r w:rsidRPr="00D21D90">
        <w:rPr>
          <w:rFonts w:ascii="Times New Roman" w:eastAsia="Times New Roman" w:hAnsi="Times New Roman" w:cs="Times New Roman"/>
          <w:lang w:eastAsia="ru-RU"/>
        </w:rPr>
        <w:t xml:space="preserve">При поиске поставщика могут возникнуть трудности, связанные с составлением рейтинга критериев, </w:t>
      </w:r>
      <w:r>
        <w:rPr>
          <w:rFonts w:ascii="Times New Roman" w:eastAsia="Times New Roman" w:hAnsi="Times New Roman" w:cs="Times New Roman"/>
          <w:lang w:eastAsia="ru-RU"/>
        </w:rPr>
        <w:t>с помощью которого</w:t>
      </w:r>
      <w:r w:rsidRPr="00D21D9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можно составить список выбранных</w:t>
      </w:r>
      <w:r w:rsidRPr="00D21D90">
        <w:rPr>
          <w:rFonts w:ascii="Times New Roman" w:eastAsia="Times New Roman" w:hAnsi="Times New Roman" w:cs="Times New Roman"/>
          <w:lang w:eastAsia="ru-RU"/>
        </w:rPr>
        <w:t xml:space="preserve"> критери</w:t>
      </w:r>
      <w:r>
        <w:rPr>
          <w:rFonts w:ascii="Times New Roman" w:eastAsia="Times New Roman" w:hAnsi="Times New Roman" w:cs="Times New Roman"/>
          <w:lang w:eastAsia="ru-RU"/>
        </w:rPr>
        <w:t>ев, начиная от самого ценного до наименее ценного</w:t>
      </w:r>
      <w:r w:rsidRPr="00D21D90">
        <w:rPr>
          <w:rFonts w:ascii="Times New Roman" w:eastAsia="Times New Roman" w:hAnsi="Times New Roman" w:cs="Times New Roman"/>
          <w:lang w:eastAsia="ru-RU"/>
        </w:rPr>
        <w:t>, устанавливая для каждого критерия свой степень через оценки (1, 2, 3 и т.д.).</w:t>
      </w:r>
      <w:r w:rsidRPr="00E64753">
        <w:rPr>
          <w:rFonts w:ascii="Times New Roman" w:eastAsia="Times New Roman" w:hAnsi="Times New Roman" w:cs="Times New Roman"/>
          <w:b/>
          <w:bCs/>
          <w:lang w:eastAsia="ru-RU"/>
        </w:rPr>
        <w:t xml:space="preserve"> </w:t>
      </w:r>
      <w:r w:rsidRPr="00D21D90">
        <w:rPr>
          <w:rFonts w:ascii="Times New Roman" w:eastAsia="Times New Roman" w:hAnsi="Times New Roman" w:cs="Times New Roman"/>
          <w:lang w:eastAsia="ru-RU"/>
        </w:rPr>
        <w:t>Более того, авторы статьи указывают на то, ч</w:t>
      </w:r>
      <w:r>
        <w:rPr>
          <w:rFonts w:ascii="Times New Roman" w:eastAsia="Times New Roman" w:hAnsi="Times New Roman" w:cs="Times New Roman"/>
          <w:lang w:eastAsia="ru-RU"/>
        </w:rPr>
        <w:t xml:space="preserve">то для </w:t>
      </w:r>
      <w:r w:rsidRPr="00D21D90">
        <w:rPr>
          <w:rFonts w:ascii="Times New Roman" w:eastAsia="Times New Roman" w:hAnsi="Times New Roman" w:cs="Times New Roman"/>
          <w:lang w:eastAsia="ru-RU"/>
        </w:rPr>
        <w:t xml:space="preserve">перевода критерия в </w:t>
      </w:r>
      <w:proofErr w:type="spellStart"/>
      <w:r w:rsidRPr="00D21D90">
        <w:rPr>
          <w:rFonts w:ascii="Times New Roman" w:eastAsia="Times New Roman" w:hAnsi="Times New Roman" w:cs="Times New Roman"/>
          <w:lang w:eastAsia="ru-RU"/>
        </w:rPr>
        <w:t>весовои</w:t>
      </w:r>
      <w:proofErr w:type="spellEnd"/>
      <w:r w:rsidRPr="00D21D90">
        <w:rPr>
          <w:rFonts w:ascii="Times New Roman" w:eastAsia="Times New Roman" w:hAnsi="Times New Roman" w:cs="Times New Roman"/>
          <w:lang w:eastAsia="ru-RU"/>
        </w:rPr>
        <w:t xml:space="preserve">̆ показатель </w:t>
      </w:r>
      <w:r>
        <w:rPr>
          <w:rFonts w:ascii="Times New Roman" w:eastAsia="Times New Roman" w:hAnsi="Times New Roman" w:cs="Times New Roman"/>
          <w:lang w:eastAsia="ru-RU"/>
        </w:rPr>
        <w:t>применяется данная</w:t>
      </w:r>
      <w:r w:rsidRPr="00D21D90">
        <w:rPr>
          <w:rFonts w:ascii="Times New Roman" w:eastAsia="Times New Roman" w:hAnsi="Times New Roman" w:cs="Times New Roman"/>
          <w:lang w:eastAsia="ru-RU"/>
        </w:rPr>
        <w:t xml:space="preserve"> формула</w:t>
      </w:r>
      <w:r>
        <w:rPr>
          <w:rFonts w:ascii="Times New Roman" w:eastAsia="Times New Roman" w:hAnsi="Times New Roman" w:cs="Times New Roman"/>
          <w:lang w:eastAsia="ru-RU"/>
        </w:rPr>
        <w:t>:</w:t>
      </w:r>
    </w:p>
    <w:p w14:paraId="6DC0500B" w14:textId="1A0ECB3C" w:rsidR="00C225E2" w:rsidRPr="008110FD" w:rsidRDefault="00B57CE5" w:rsidP="008110FD">
      <w:pPr>
        <w:ind w:left="3540" w:firstLine="708"/>
        <w:rPr>
          <w:rFonts w:ascii="Times New Roman" w:eastAsia="Times New Roman" w:hAnsi="Times New Roman" w:cs="Times New Roman"/>
          <w:lang w:eastAsia="ru-RU"/>
        </w:rPr>
      </w:pPr>
      <m:oMath>
        <m:sSub>
          <m:sSubPr>
            <m:ctrlPr>
              <w:rPr>
                <w:rFonts w:ascii="Cambria Math" w:eastAsia="Times New Roman" w:hAnsi="Cambria Math" w:cs="Times New Roman"/>
                <w:b/>
                <w:bCs/>
                <w:i/>
                <w:lang w:eastAsia="ru-RU"/>
              </w:rPr>
            </m:ctrlPr>
          </m:sSubPr>
          <m:e>
            <m:r>
              <m:rPr>
                <m:sty m:val="bi"/>
              </m:rPr>
              <w:rPr>
                <w:rFonts w:ascii="Cambria Math" w:eastAsia="Times New Roman" w:hAnsi="Cambria Math" w:cs="Times New Roman"/>
                <w:lang w:eastAsia="ru-RU"/>
              </w:rPr>
              <m:t>α</m:t>
            </m:r>
          </m:e>
          <m:sub>
            <m:r>
              <m:rPr>
                <m:sty m:val="bi"/>
              </m:rPr>
              <w:rPr>
                <w:rFonts w:ascii="Cambria Math" w:eastAsia="Times New Roman" w:hAnsi="Cambria Math" w:cs="Times New Roman"/>
                <w:lang w:eastAsia="ru-RU"/>
              </w:rPr>
              <m:t>i</m:t>
            </m:r>
          </m:sub>
        </m:sSub>
        <m:r>
          <m:rPr>
            <m:sty m:val="bi"/>
          </m:rPr>
          <w:rPr>
            <w:rFonts w:ascii="Cambria Math" w:eastAsia="Times New Roman" w:hAnsi="Cambria Math" w:cs="Times New Roman"/>
            <w:lang w:eastAsia="ru-RU"/>
          </w:rPr>
          <m:t>=</m:t>
        </m:r>
        <m:f>
          <m:fPr>
            <m:ctrlPr>
              <w:rPr>
                <w:rFonts w:ascii="Cambria Math" w:eastAsia="Times New Roman" w:hAnsi="Cambria Math" w:cs="Times New Roman"/>
                <w:b/>
                <w:bCs/>
                <w:i/>
                <w:lang w:eastAsia="ru-RU"/>
              </w:rPr>
            </m:ctrlPr>
          </m:fPr>
          <m:num>
            <m:sSub>
              <m:sSubPr>
                <m:ctrlPr>
                  <w:rPr>
                    <w:rFonts w:ascii="Cambria Math" w:eastAsia="Times New Roman" w:hAnsi="Cambria Math" w:cs="Times New Roman"/>
                    <w:b/>
                    <w:bCs/>
                    <w:i/>
                    <w:lang w:eastAsia="ru-RU"/>
                  </w:rPr>
                </m:ctrlPr>
              </m:sSubPr>
              <m:e>
                <m:r>
                  <m:rPr>
                    <m:sty m:val="bi"/>
                  </m:rPr>
                  <w:rPr>
                    <w:rFonts w:ascii="Cambria Math" w:eastAsia="Times New Roman" w:hAnsi="Cambria Math" w:cs="Times New Roman"/>
                    <w:lang w:eastAsia="ru-RU"/>
                  </w:rPr>
                  <m:t>K</m:t>
                </m:r>
              </m:e>
              <m:sub>
                <m:r>
                  <w:rPr>
                    <w:rFonts w:ascii="Cambria Math" w:eastAsia="Times New Roman" w:hAnsi="Cambria Math" w:cs="Times New Roman"/>
                    <w:lang w:eastAsia="ru-RU"/>
                  </w:rPr>
                  <m:t>C</m:t>
                </m:r>
              </m:sub>
            </m:sSub>
            <m:r>
              <m:rPr>
                <m:sty m:val="bi"/>
              </m:rPr>
              <w:rPr>
                <w:rFonts w:ascii="Cambria Math" w:eastAsia="Times New Roman" w:hAnsi="Cambria Math" w:cs="Times New Roman"/>
                <w:lang w:eastAsia="ru-RU"/>
              </w:rPr>
              <m:t>-</m:t>
            </m:r>
            <m:sSub>
              <m:sSubPr>
                <m:ctrlPr>
                  <w:rPr>
                    <w:rFonts w:ascii="Cambria Math" w:eastAsia="Times New Roman" w:hAnsi="Cambria Math" w:cs="Times New Roman"/>
                    <w:b/>
                    <w:bCs/>
                    <w:i/>
                    <w:lang w:eastAsia="ru-RU"/>
                  </w:rPr>
                </m:ctrlPr>
              </m:sSubPr>
              <m:e>
                <m:r>
                  <m:rPr>
                    <m:sty m:val="bi"/>
                  </m:rPr>
                  <w:rPr>
                    <w:rFonts w:ascii="Cambria Math" w:eastAsia="Times New Roman" w:hAnsi="Cambria Math" w:cs="Times New Roman"/>
                    <w:lang w:eastAsia="ru-RU"/>
                  </w:rPr>
                  <m:t>r</m:t>
                </m:r>
              </m:e>
              <m:sub>
                <m:r>
                  <m:rPr>
                    <m:sty m:val="bi"/>
                  </m:rPr>
                  <w:rPr>
                    <w:rFonts w:ascii="Cambria Math" w:eastAsia="Times New Roman" w:hAnsi="Cambria Math" w:cs="Times New Roman"/>
                    <w:lang w:eastAsia="ru-RU"/>
                  </w:rPr>
                  <m:t>i</m:t>
                </m:r>
              </m:sub>
            </m:sSub>
          </m:num>
          <m:den>
            <m:nary>
              <m:naryPr>
                <m:chr m:val="∑"/>
                <m:limLoc m:val="undOvr"/>
                <m:ctrlPr>
                  <w:rPr>
                    <w:rFonts w:ascii="Cambria Math" w:eastAsia="Times New Roman" w:hAnsi="Cambria Math" w:cs="Times New Roman"/>
                    <w:b/>
                    <w:bCs/>
                    <w:i/>
                    <w:lang w:eastAsia="ru-RU"/>
                  </w:rPr>
                </m:ctrlPr>
              </m:naryPr>
              <m:sub>
                <m:r>
                  <m:rPr>
                    <m:sty m:val="bi"/>
                  </m:rPr>
                  <w:rPr>
                    <w:rFonts w:ascii="Cambria Math" w:eastAsia="Times New Roman" w:hAnsi="Cambria Math" w:cs="Times New Roman"/>
                    <w:lang w:eastAsia="ru-RU"/>
                  </w:rPr>
                  <m:t>i=1</m:t>
                </m:r>
              </m:sub>
              <m:sup>
                <m:r>
                  <m:rPr>
                    <m:sty m:val="bi"/>
                  </m:rPr>
                  <w:rPr>
                    <w:rFonts w:ascii="Cambria Math" w:eastAsia="Times New Roman" w:hAnsi="Cambria Math" w:cs="Times New Roman"/>
                    <w:lang w:eastAsia="ru-RU"/>
                  </w:rPr>
                  <m:t>m</m:t>
                </m:r>
              </m:sup>
              <m:e>
                <m:sSub>
                  <m:sSubPr>
                    <m:ctrlPr>
                      <w:rPr>
                        <w:rFonts w:ascii="Cambria Math" w:eastAsia="Times New Roman" w:hAnsi="Cambria Math" w:cs="Times New Roman"/>
                        <w:b/>
                        <w:bCs/>
                        <w:i/>
                        <w:lang w:eastAsia="ru-RU"/>
                      </w:rPr>
                    </m:ctrlPr>
                  </m:sSubPr>
                  <m:e>
                    <m:r>
                      <m:rPr>
                        <m:sty m:val="bi"/>
                      </m:rPr>
                      <w:rPr>
                        <w:rFonts w:ascii="Cambria Math" w:eastAsia="Times New Roman" w:hAnsi="Cambria Math" w:cs="Times New Roman"/>
                        <w:lang w:eastAsia="ru-RU"/>
                      </w:rPr>
                      <m:t>r</m:t>
                    </m:r>
                  </m:e>
                  <m:sub>
                    <m:r>
                      <m:rPr>
                        <m:sty m:val="bi"/>
                      </m:rPr>
                      <w:rPr>
                        <w:rFonts w:ascii="Cambria Math" w:eastAsia="Times New Roman" w:hAnsi="Cambria Math" w:cs="Times New Roman"/>
                        <w:lang w:eastAsia="ru-RU"/>
                      </w:rPr>
                      <m:t>i</m:t>
                    </m:r>
                  </m:sub>
                </m:sSub>
              </m:e>
            </m:nary>
          </m:den>
        </m:f>
      </m:oMath>
      <w:r w:rsidR="008110FD" w:rsidRPr="0045476A">
        <w:rPr>
          <w:rFonts w:ascii="Times New Roman" w:eastAsia="Times New Roman" w:hAnsi="Times New Roman" w:cs="Times New Roman"/>
          <w:b/>
          <w:bCs/>
          <w:lang w:eastAsia="ru-RU"/>
        </w:rPr>
        <w:t xml:space="preserve">                                                              </w:t>
      </w:r>
      <w:r w:rsidR="008110FD" w:rsidRPr="0045476A">
        <w:rPr>
          <w:rFonts w:ascii="Times New Roman" w:eastAsia="Times New Roman" w:hAnsi="Times New Roman" w:cs="Times New Roman"/>
          <w:bCs/>
          <w:lang w:eastAsia="ru-RU"/>
        </w:rPr>
        <w:t>(2)</w:t>
      </w:r>
    </w:p>
    <w:p w14:paraId="05CBA891" w14:textId="7E159C2D" w:rsidR="00C225E2" w:rsidRPr="00486A4E" w:rsidRDefault="00C225E2" w:rsidP="00C225E2">
      <w:pPr>
        <w:ind w:firstLine="0"/>
        <w:rPr>
          <w:rFonts w:ascii="Times New Roman" w:eastAsia="Times New Roman" w:hAnsi="Times New Roman" w:cs="Times New Roman"/>
          <w:sz w:val="20"/>
          <w:szCs w:val="20"/>
          <w:lang w:eastAsia="ru-RU"/>
        </w:rPr>
      </w:pPr>
      <w:r w:rsidRPr="00E64753">
        <w:rPr>
          <w:rFonts w:ascii="Times New Roman" w:eastAsia="Times New Roman" w:hAnsi="Times New Roman" w:cs="Times New Roman"/>
          <w:b/>
          <w:bCs/>
          <w:szCs w:val="24"/>
          <w:lang w:eastAsia="ru-RU"/>
        </w:rPr>
        <w:t xml:space="preserve">где </w:t>
      </w:r>
      <m:oMath>
        <m:sSub>
          <m:sSubPr>
            <m:ctrlPr>
              <w:rPr>
                <w:rFonts w:ascii="Cambria Math" w:eastAsia="Times New Roman" w:hAnsi="Cambria Math" w:cs="Times New Roman"/>
                <w:b/>
                <w:bCs/>
                <w:i/>
                <w:szCs w:val="24"/>
                <w:lang w:eastAsia="ru-RU"/>
              </w:rPr>
            </m:ctrlPr>
          </m:sSubPr>
          <m:e>
            <m:r>
              <m:rPr>
                <m:sty m:val="bi"/>
              </m:rPr>
              <w:rPr>
                <w:rFonts w:ascii="Cambria Math" w:eastAsia="Times New Roman" w:hAnsi="Cambria Math" w:cs="Times New Roman"/>
                <w:szCs w:val="24"/>
                <w:lang w:eastAsia="ru-RU"/>
              </w:rPr>
              <m:t>К</m:t>
            </m:r>
          </m:e>
          <m:sub>
            <m:r>
              <m:rPr>
                <m:sty m:val="bi"/>
              </m:rPr>
              <w:rPr>
                <w:rFonts w:ascii="Cambria Math" w:eastAsia="Times New Roman" w:hAnsi="Cambria Math" w:cs="Times New Roman"/>
                <w:szCs w:val="24"/>
                <w:lang w:eastAsia="ru-RU"/>
              </w:rPr>
              <m:t>с</m:t>
            </m:r>
          </m:sub>
        </m:sSub>
      </m:oMath>
      <w:r w:rsidRPr="00E64753">
        <w:rPr>
          <w:rFonts w:ascii="Times New Roman" w:eastAsia="Times New Roman" w:hAnsi="Times New Roman" w:cs="Times New Roman"/>
          <w:b/>
          <w:bCs/>
          <w:szCs w:val="24"/>
          <w:lang w:eastAsia="ru-RU"/>
        </w:rPr>
        <w:t xml:space="preserve"> – </w:t>
      </w:r>
      <w:r w:rsidRPr="00D21D90">
        <w:rPr>
          <w:rFonts w:ascii="Times New Roman" w:eastAsia="Times New Roman" w:hAnsi="Times New Roman" w:cs="Times New Roman"/>
          <w:szCs w:val="24"/>
          <w:lang w:eastAsia="ru-RU"/>
        </w:rPr>
        <w:t xml:space="preserve">число критериев, выстроенных в рейтинговом порядке, умноженное на единицу; </w:t>
      </w:r>
      <m:oMath>
        <m:sSub>
          <m:sSubPr>
            <m:ctrlPr>
              <w:rPr>
                <w:rFonts w:ascii="Cambria Math" w:eastAsia="Times New Roman" w:hAnsi="Cambria Math" w:cs="Times New Roman"/>
                <w:i/>
                <w:szCs w:val="24"/>
                <w:lang w:eastAsia="ru-RU"/>
              </w:rPr>
            </m:ctrlPr>
          </m:sSubPr>
          <m:e>
            <m:r>
              <w:rPr>
                <w:rFonts w:ascii="Cambria Math" w:eastAsia="Times New Roman" w:hAnsi="Cambria Math" w:cs="Times New Roman"/>
                <w:szCs w:val="24"/>
                <w:lang w:val="en-US" w:eastAsia="ru-RU"/>
              </w:rPr>
              <m:t>r</m:t>
            </m:r>
          </m:e>
          <m:sub>
            <m:r>
              <w:rPr>
                <w:rFonts w:ascii="Cambria Math" w:eastAsia="Times New Roman" w:hAnsi="Cambria Math" w:cs="Times New Roman"/>
                <w:szCs w:val="24"/>
                <w:lang w:eastAsia="ru-RU"/>
              </w:rPr>
              <m:t>i</m:t>
            </m:r>
          </m:sub>
        </m:sSub>
      </m:oMath>
      <w:r w:rsidRPr="003E3718">
        <w:rPr>
          <w:rFonts w:ascii="Times New Roman" w:eastAsia="Times New Roman" w:hAnsi="Times New Roman" w:cs="Times New Roman"/>
          <w:szCs w:val="24"/>
          <w:lang w:eastAsia="ru-RU"/>
        </w:rPr>
        <w:t>–</w:t>
      </w:r>
      <w:r w:rsidRPr="00D21D90">
        <w:rPr>
          <w:rFonts w:ascii="Times New Roman" w:eastAsia="Times New Roman" w:hAnsi="Times New Roman" w:cs="Times New Roman"/>
          <w:szCs w:val="24"/>
          <w:lang w:eastAsia="ru-RU"/>
        </w:rPr>
        <w:t xml:space="preserve"> ранг</w:t>
      </w:r>
      <w:r w:rsidRPr="009E5909">
        <w:rPr>
          <w:rFonts w:ascii="Times New Roman" w:eastAsia="Times New Roman" w:hAnsi="Times New Roman" w:cs="Times New Roman"/>
          <w:szCs w:val="24"/>
          <w:lang w:eastAsia="ru-RU"/>
        </w:rPr>
        <w:t>, имеющий i-</w:t>
      </w:r>
      <w:proofErr w:type="spellStart"/>
      <w:r w:rsidRPr="009E5909">
        <w:rPr>
          <w:rFonts w:ascii="Times New Roman" w:eastAsia="Times New Roman" w:hAnsi="Times New Roman" w:cs="Times New Roman"/>
          <w:szCs w:val="24"/>
          <w:lang w:eastAsia="ru-RU"/>
        </w:rPr>
        <w:t>ый</w:t>
      </w:r>
      <w:proofErr w:type="spellEnd"/>
      <w:r w:rsidRPr="009E5909">
        <w:rPr>
          <w:rFonts w:ascii="Times New Roman" w:eastAsia="Times New Roman" w:hAnsi="Times New Roman" w:cs="Times New Roman"/>
          <w:szCs w:val="24"/>
          <w:lang w:eastAsia="ru-RU"/>
        </w:rPr>
        <w:t xml:space="preserve"> критерий.</w:t>
      </w:r>
      <w:r w:rsidRPr="009E5909">
        <w:rPr>
          <w:rFonts w:ascii="Times New Roman" w:eastAsia="Times New Roman" w:hAnsi="Times New Roman" w:cs="Times New Roman"/>
          <w:sz w:val="20"/>
          <w:szCs w:val="20"/>
          <w:lang w:eastAsia="ru-RU"/>
        </w:rPr>
        <w:t xml:space="preserve"> </w:t>
      </w:r>
    </w:p>
    <w:p w14:paraId="710E6BCF" w14:textId="77777777" w:rsidR="00C225E2" w:rsidRPr="009E5909" w:rsidRDefault="00C225E2" w:rsidP="00C225E2">
      <w:pPr>
        <w:ind w:firstLine="708"/>
        <w:rPr>
          <w:rFonts w:ascii="Times New Roman" w:eastAsia="Times New Roman" w:hAnsi="Times New Roman" w:cs="Times New Roman"/>
          <w:lang w:eastAsia="ru-RU"/>
        </w:rPr>
      </w:pPr>
      <w:r w:rsidRPr="009E5909">
        <w:rPr>
          <w:rFonts w:ascii="Times New Roman" w:eastAsia="Times New Roman" w:hAnsi="Times New Roman" w:cs="Times New Roman"/>
          <w:lang w:eastAsia="ru-RU"/>
        </w:rPr>
        <w:t>Следовательно,</w:t>
      </w:r>
      <w:r w:rsidRPr="00E64753">
        <w:rPr>
          <w:rFonts w:ascii="Times New Roman" w:eastAsia="Times New Roman" w:hAnsi="Times New Roman" w:cs="Times New Roman"/>
          <w:b/>
          <w:bCs/>
          <w:lang w:eastAsia="ru-RU"/>
        </w:rPr>
        <w:t xml:space="preserve"> </w:t>
      </w:r>
      <w:r w:rsidRPr="009E5909">
        <w:rPr>
          <w:rFonts w:ascii="Times New Roman" w:eastAsia="Times New Roman" w:hAnsi="Times New Roman" w:cs="Times New Roman"/>
          <w:lang w:eastAsia="ru-RU"/>
        </w:rPr>
        <w:t>представленный авторами поэтапный процесс решения проблемы помогает беспристрастно проанализировать характеристики каждого контрагента</w:t>
      </w:r>
      <w:r w:rsidRPr="00E64753">
        <w:rPr>
          <w:rFonts w:ascii="Times New Roman" w:eastAsia="Times New Roman" w:hAnsi="Times New Roman" w:cs="Times New Roman"/>
          <w:b/>
          <w:bCs/>
          <w:lang w:eastAsia="ru-RU"/>
        </w:rPr>
        <w:t xml:space="preserve"> </w:t>
      </w:r>
      <w:r w:rsidRPr="009E5909">
        <w:rPr>
          <w:rFonts w:ascii="Times New Roman" w:eastAsia="Times New Roman" w:hAnsi="Times New Roman" w:cs="Times New Roman"/>
          <w:lang w:eastAsia="ru-RU"/>
        </w:rPr>
        <w:t xml:space="preserve">и благодаря разработанной системе можно выбрать наиболее подходящего поставщика, отвечающего всем условиям со стороны менеджеров компании-заказчика. </w:t>
      </w:r>
    </w:p>
    <w:p w14:paraId="514AD9B0" w14:textId="04FBC7EE" w:rsidR="00C225E2" w:rsidRDefault="00C225E2" w:rsidP="00C225E2">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ab/>
      </w:r>
      <w:r w:rsidRPr="003E51B5">
        <w:rPr>
          <w:rFonts w:ascii="Times New Roman" w:eastAsia="Times New Roman" w:hAnsi="Times New Roman" w:cs="Times New Roman"/>
          <w:lang w:eastAsia="ru-RU"/>
        </w:rPr>
        <w:t xml:space="preserve">К сожалению, </w:t>
      </w:r>
      <w:r w:rsidR="003E51B5">
        <w:rPr>
          <w:rFonts w:ascii="Times New Roman" w:eastAsia="Times New Roman" w:hAnsi="Times New Roman" w:cs="Times New Roman"/>
          <w:lang w:eastAsia="ru-RU"/>
        </w:rPr>
        <w:t xml:space="preserve">использование </w:t>
      </w:r>
      <w:r w:rsidRPr="003E51B5">
        <w:rPr>
          <w:rFonts w:ascii="Times New Roman" w:eastAsia="Times New Roman" w:hAnsi="Times New Roman" w:cs="Times New Roman"/>
          <w:lang w:eastAsia="ru-RU"/>
        </w:rPr>
        <w:t>данн</w:t>
      </w:r>
      <w:r w:rsidR="003E51B5">
        <w:rPr>
          <w:rFonts w:ascii="Times New Roman" w:eastAsia="Times New Roman" w:hAnsi="Times New Roman" w:cs="Times New Roman"/>
          <w:lang w:eastAsia="ru-RU"/>
        </w:rPr>
        <w:t>ого</w:t>
      </w:r>
      <w:r w:rsidRPr="003E51B5">
        <w:rPr>
          <w:rFonts w:ascii="Times New Roman" w:eastAsia="Times New Roman" w:hAnsi="Times New Roman" w:cs="Times New Roman"/>
          <w:lang w:eastAsia="ru-RU"/>
        </w:rPr>
        <w:t xml:space="preserve"> </w:t>
      </w:r>
      <w:r w:rsidR="003E51B5">
        <w:rPr>
          <w:rFonts w:ascii="Times New Roman" w:eastAsia="Times New Roman" w:hAnsi="Times New Roman" w:cs="Times New Roman"/>
          <w:lang w:eastAsia="ru-RU"/>
        </w:rPr>
        <w:t>подхода</w:t>
      </w:r>
      <w:r w:rsidRPr="003D4257">
        <w:rPr>
          <w:rFonts w:ascii="Times New Roman" w:eastAsia="Times New Roman" w:hAnsi="Times New Roman" w:cs="Times New Roman"/>
          <w:lang w:eastAsia="ru-RU"/>
        </w:rPr>
        <w:t xml:space="preserve"> не </w:t>
      </w:r>
      <w:r w:rsidR="003E51B5">
        <w:rPr>
          <w:rFonts w:ascii="Times New Roman" w:eastAsia="Times New Roman" w:hAnsi="Times New Roman" w:cs="Times New Roman"/>
          <w:lang w:eastAsia="ru-RU"/>
        </w:rPr>
        <w:t>сможет полноценно решить</w:t>
      </w:r>
      <w:r w:rsidRPr="003D4257">
        <w:rPr>
          <w:rFonts w:ascii="Times New Roman" w:eastAsia="Times New Roman" w:hAnsi="Times New Roman" w:cs="Times New Roman"/>
          <w:lang w:eastAsia="ru-RU"/>
        </w:rPr>
        <w:t xml:space="preserve"> </w:t>
      </w:r>
      <w:r w:rsidR="003E51B5">
        <w:rPr>
          <w:rFonts w:ascii="Times New Roman" w:eastAsia="Times New Roman" w:hAnsi="Times New Roman" w:cs="Times New Roman"/>
          <w:lang w:eastAsia="ru-RU"/>
        </w:rPr>
        <w:t xml:space="preserve">задачу, </w:t>
      </w:r>
      <w:r w:rsidR="00CF5D90">
        <w:rPr>
          <w:rFonts w:ascii="Times New Roman" w:eastAsia="Times New Roman" w:hAnsi="Times New Roman" w:cs="Times New Roman"/>
          <w:lang w:eastAsia="ru-RU"/>
        </w:rPr>
        <w:t>которая стоит перед рассматриваемой</w:t>
      </w:r>
      <w:r>
        <w:rPr>
          <w:rFonts w:ascii="Times New Roman" w:eastAsia="Times New Roman" w:hAnsi="Times New Roman" w:cs="Times New Roman"/>
          <w:lang w:eastAsia="ru-RU"/>
        </w:rPr>
        <w:t xml:space="preserve"> </w:t>
      </w:r>
      <w:r w:rsidRPr="003D4257">
        <w:rPr>
          <w:rFonts w:ascii="Times New Roman" w:eastAsia="Times New Roman" w:hAnsi="Times New Roman" w:cs="Times New Roman"/>
          <w:lang w:eastAsia="ru-RU"/>
        </w:rPr>
        <w:t xml:space="preserve">компании, так как </w:t>
      </w:r>
      <w:r>
        <w:rPr>
          <w:rFonts w:ascii="Times New Roman" w:eastAsia="Times New Roman" w:hAnsi="Times New Roman" w:cs="Times New Roman"/>
          <w:lang w:eastAsia="ru-RU"/>
        </w:rPr>
        <w:t>«</w:t>
      </w:r>
      <w:r w:rsidRPr="003D4257">
        <w:rPr>
          <w:rFonts w:ascii="Times New Roman" w:eastAsia="Times New Roman" w:hAnsi="Times New Roman" w:cs="Times New Roman"/>
          <w:lang w:eastAsia="ru-RU"/>
        </w:rPr>
        <w:t xml:space="preserve">LV </w:t>
      </w:r>
      <w:proofErr w:type="spellStart"/>
      <w:r w:rsidRPr="003D4257">
        <w:rPr>
          <w:rFonts w:ascii="Times New Roman" w:eastAsia="Times New Roman" w:hAnsi="Times New Roman" w:cs="Times New Roman"/>
          <w:lang w:eastAsia="ru-RU"/>
        </w:rPr>
        <w:t>Party</w:t>
      </w:r>
      <w:proofErr w:type="spellEnd"/>
      <w:r>
        <w:rPr>
          <w:rFonts w:ascii="Times New Roman" w:eastAsia="Times New Roman" w:hAnsi="Times New Roman" w:cs="Times New Roman"/>
          <w:lang w:eastAsia="ru-RU"/>
        </w:rPr>
        <w:t>» функционирует, как</w:t>
      </w:r>
      <w:r w:rsidRPr="003D4257">
        <w:rPr>
          <w:rFonts w:ascii="Times New Roman" w:eastAsia="Times New Roman" w:hAnsi="Times New Roman" w:cs="Times New Roman"/>
          <w:lang w:eastAsia="ru-RU"/>
        </w:rPr>
        <w:t xml:space="preserve"> малый бизнес, у </w:t>
      </w:r>
      <w:r>
        <w:rPr>
          <w:rFonts w:ascii="Times New Roman" w:eastAsia="Times New Roman" w:hAnsi="Times New Roman" w:cs="Times New Roman"/>
          <w:lang w:eastAsia="ru-RU"/>
        </w:rPr>
        <w:t>которого</w:t>
      </w:r>
      <w:r w:rsidRPr="003D4257">
        <w:rPr>
          <w:rFonts w:ascii="Times New Roman" w:eastAsia="Times New Roman" w:hAnsi="Times New Roman" w:cs="Times New Roman"/>
          <w:lang w:eastAsia="ru-RU"/>
        </w:rPr>
        <w:t xml:space="preserve"> нет крупных закупок</w:t>
      </w:r>
      <w:r>
        <w:rPr>
          <w:rFonts w:ascii="Times New Roman" w:eastAsia="Times New Roman" w:hAnsi="Times New Roman" w:cs="Times New Roman"/>
          <w:lang w:eastAsia="ru-RU"/>
        </w:rPr>
        <w:t>,</w:t>
      </w:r>
      <w:r w:rsidRPr="003D425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поэтому</w:t>
      </w:r>
      <w:r w:rsidRPr="003D4257">
        <w:rPr>
          <w:rFonts w:ascii="Times New Roman" w:eastAsia="Times New Roman" w:hAnsi="Times New Roman" w:cs="Times New Roman"/>
          <w:lang w:eastAsia="ru-RU"/>
        </w:rPr>
        <w:t xml:space="preserve"> для него не требуется входной контроль и текущее отслеживание состояния продукции коммерческими отделами. Фирма подобных размеров не имеет на это ресурсы и необходимость.</w:t>
      </w:r>
    </w:p>
    <w:p w14:paraId="03BD5C72" w14:textId="45BBE0A8" w:rsidR="008110FD" w:rsidRDefault="00C225E2" w:rsidP="00C225E2">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В </w:t>
      </w:r>
      <w:r w:rsidRPr="00A1780E">
        <w:rPr>
          <w:rFonts w:ascii="Times New Roman" w:eastAsia="Times New Roman" w:hAnsi="Times New Roman" w:cs="Times New Roman"/>
          <w:lang w:eastAsia="ru-RU"/>
        </w:rPr>
        <w:t xml:space="preserve">2020 </w:t>
      </w:r>
      <w:r>
        <w:rPr>
          <w:rFonts w:ascii="Times New Roman" w:eastAsia="Times New Roman" w:hAnsi="Times New Roman" w:cs="Times New Roman"/>
          <w:lang w:eastAsia="ru-RU"/>
        </w:rPr>
        <w:t>году в статье «Использование методов машинного обучения для оценки поставщиков продукции», автор</w:t>
      </w:r>
      <w:r w:rsidR="003E51B5">
        <w:rPr>
          <w:rFonts w:ascii="Times New Roman" w:eastAsia="Times New Roman" w:hAnsi="Times New Roman" w:cs="Times New Roman"/>
          <w:lang w:eastAsia="ru-RU"/>
        </w:rPr>
        <w:t>ами которой являются</w:t>
      </w:r>
      <w:r>
        <w:rPr>
          <w:rFonts w:ascii="Times New Roman" w:eastAsia="Times New Roman" w:hAnsi="Times New Roman" w:cs="Times New Roman"/>
          <w:lang w:eastAsia="ru-RU"/>
        </w:rPr>
        <w:t xml:space="preserve"> </w:t>
      </w:r>
      <w:proofErr w:type="spellStart"/>
      <w:r w:rsidRPr="009C15F8">
        <w:rPr>
          <w:rFonts w:ascii="Times New Roman" w:eastAsia="Times New Roman" w:hAnsi="Times New Roman" w:cs="Times New Roman"/>
          <w:lang w:eastAsia="ru-RU"/>
        </w:rPr>
        <w:t>Поцулин</w:t>
      </w:r>
      <w:proofErr w:type="spellEnd"/>
      <w:r w:rsidRPr="009C15F8">
        <w:rPr>
          <w:rFonts w:ascii="Times New Roman" w:eastAsia="Times New Roman" w:hAnsi="Times New Roman" w:cs="Times New Roman"/>
          <w:lang w:eastAsia="ru-RU"/>
        </w:rPr>
        <w:t xml:space="preserve"> А.Д., Сергеева И.Г., </w:t>
      </w:r>
      <w:r w:rsidRPr="009C15F8">
        <w:rPr>
          <w:rFonts w:ascii="Times New Roman" w:eastAsia="Times New Roman" w:hAnsi="Times New Roman" w:cs="Times New Roman"/>
          <w:lang w:eastAsia="ru-RU"/>
        </w:rPr>
        <w:lastRenderedPageBreak/>
        <w:t>Руденко В.Д.</w:t>
      </w:r>
      <w:r w:rsidR="00D57432">
        <w:rPr>
          <w:rStyle w:val="ab"/>
          <w:rFonts w:ascii="Times New Roman" w:eastAsia="Times New Roman" w:hAnsi="Times New Roman" w:cs="Times New Roman"/>
          <w:lang w:eastAsia="ru-RU"/>
        </w:rPr>
        <w:footnoteReference w:id="23"/>
      </w:r>
      <w:r w:rsidR="003E51B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была раскрыта проблема отсутствия единой системы для объективной оценки поставщиков. В связи с этим был представлен метод машинного обучения. </w:t>
      </w:r>
    </w:p>
    <w:p w14:paraId="3F8E0795" w14:textId="4497845A" w:rsidR="00C225E2" w:rsidRDefault="00C225E2" w:rsidP="008110FD">
      <w:pPr>
        <w:ind w:firstLine="708"/>
        <w:rPr>
          <w:rFonts w:ascii="Times New Roman" w:eastAsia="Times New Roman" w:hAnsi="Times New Roman" w:cs="Times New Roman"/>
          <w:b/>
          <w:bCs/>
          <w:lang w:eastAsia="ru-RU"/>
        </w:rPr>
      </w:pPr>
      <w:r>
        <w:rPr>
          <w:rFonts w:ascii="Times New Roman" w:eastAsia="Times New Roman" w:hAnsi="Times New Roman" w:cs="Times New Roman"/>
          <w:lang w:eastAsia="ru-RU"/>
        </w:rPr>
        <w:t>Данный инструмент позволяет сконцентрировать внимание на результатах работы контрагента, а не на его отдельных характеристиках, благодаря чему удаётся провести достаточно беспристрастное исследование рынка поставщиков. В статье проведен анализ с использованием</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информации из </w:t>
      </w:r>
      <w:r w:rsidRPr="009C15F8">
        <w:rPr>
          <w:rFonts w:ascii="Times New Roman" w:eastAsia="Times New Roman" w:hAnsi="Times New Roman" w:cs="Times New Roman"/>
          <w:lang w:eastAsia="ru-RU"/>
        </w:rPr>
        <w:t xml:space="preserve">годового </w:t>
      </w:r>
      <w:r>
        <w:rPr>
          <w:rFonts w:ascii="Times New Roman" w:eastAsia="Times New Roman" w:hAnsi="Times New Roman" w:cs="Times New Roman"/>
          <w:lang w:eastAsia="ru-RU"/>
        </w:rPr>
        <w:t>доклада</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подразделение</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пополнения запасов на</w:t>
      </w:r>
      <w:r w:rsidRPr="009C15F8">
        <w:rPr>
          <w:rFonts w:ascii="Times New Roman" w:eastAsia="Times New Roman" w:hAnsi="Times New Roman" w:cs="Times New Roman"/>
          <w:lang w:eastAsia="ru-RU"/>
        </w:rPr>
        <w:t xml:space="preserve"> мясоперерабатывающе</w:t>
      </w:r>
      <w:r>
        <w:rPr>
          <w:rFonts w:ascii="Times New Roman" w:eastAsia="Times New Roman" w:hAnsi="Times New Roman" w:cs="Times New Roman"/>
          <w:lang w:eastAsia="ru-RU"/>
        </w:rPr>
        <w:t>м заводе, и, кроме того, в данной научной работе приведены общедоступные данные с платформы</w:t>
      </w:r>
      <w:r w:rsidRPr="00B21FAC">
        <w:rPr>
          <w:rFonts w:ascii="Times New Roman" w:eastAsia="Times New Roman" w:hAnsi="Times New Roman" w:cs="Times New Roman"/>
          <w:lang w:eastAsia="ru-RU"/>
        </w:rPr>
        <w:t xml:space="preserve"> </w:t>
      </w:r>
      <w:proofErr w:type="spellStart"/>
      <w:r w:rsidRPr="00B21FAC">
        <w:rPr>
          <w:rFonts w:ascii="Times New Roman" w:eastAsia="Times New Roman" w:hAnsi="Times New Roman" w:cs="Times New Roman"/>
          <w:lang w:eastAsia="ru-RU"/>
        </w:rPr>
        <w:t>Ро</w:t>
      </w:r>
      <w:r>
        <w:rPr>
          <w:rFonts w:ascii="Times New Roman" w:eastAsia="Times New Roman" w:hAnsi="Times New Roman" w:cs="Times New Roman"/>
          <w:lang w:eastAsia="ru-RU"/>
        </w:rPr>
        <w:t>с</w:t>
      </w:r>
      <w:r w:rsidRPr="00B21FAC">
        <w:rPr>
          <w:rFonts w:ascii="Times New Roman" w:eastAsia="Times New Roman" w:hAnsi="Times New Roman" w:cs="Times New Roman"/>
          <w:lang w:eastAsia="ru-RU"/>
        </w:rPr>
        <w:t>сельхознадзора</w:t>
      </w:r>
      <w:proofErr w:type="spellEnd"/>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Авторами был разработан список</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 разделением контрагентов</w:t>
      </w:r>
      <w:r w:rsidRPr="009C15F8">
        <w:rPr>
          <w:rFonts w:ascii="Times New Roman" w:eastAsia="Times New Roman" w:hAnsi="Times New Roman" w:cs="Times New Roman"/>
          <w:lang w:eastAsia="ru-RU"/>
        </w:rPr>
        <w:t xml:space="preserve"> на </w:t>
      </w:r>
      <w:r>
        <w:rPr>
          <w:rFonts w:ascii="Times New Roman" w:eastAsia="Times New Roman" w:hAnsi="Times New Roman" w:cs="Times New Roman"/>
          <w:lang w:eastAsia="ru-RU"/>
        </w:rPr>
        <w:t>проверенных, ответственный логистических посредников и, наоборот, на</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неустойчивых, </w:t>
      </w:r>
      <w:proofErr w:type="spellStart"/>
      <w:r w:rsidRPr="009C15F8">
        <w:rPr>
          <w:rFonts w:ascii="Times New Roman" w:eastAsia="Times New Roman" w:hAnsi="Times New Roman" w:cs="Times New Roman"/>
          <w:lang w:eastAsia="ru-RU"/>
        </w:rPr>
        <w:t>ненадёжных</w:t>
      </w:r>
      <w:proofErr w:type="spellEnd"/>
      <w:r w:rsidRPr="009C15F8">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Во избежание ошибочных суждений и для систематизации информации о поставщиках</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были выбраны</w:t>
      </w:r>
      <w:r w:rsidRPr="009C15F8">
        <w:rPr>
          <w:rFonts w:ascii="Times New Roman" w:eastAsia="Times New Roman" w:hAnsi="Times New Roman" w:cs="Times New Roman"/>
          <w:lang w:eastAsia="ru-RU"/>
        </w:rPr>
        <w:t xml:space="preserve"> такие </w:t>
      </w:r>
      <w:r>
        <w:rPr>
          <w:rFonts w:ascii="Times New Roman" w:eastAsia="Times New Roman" w:hAnsi="Times New Roman" w:cs="Times New Roman"/>
          <w:lang w:eastAsia="ru-RU"/>
        </w:rPr>
        <w:t>инструменты</w:t>
      </w:r>
      <w:r w:rsidRPr="009C15F8">
        <w:rPr>
          <w:rFonts w:ascii="Times New Roman" w:eastAsia="Times New Roman" w:hAnsi="Times New Roman" w:cs="Times New Roman"/>
          <w:lang w:eastAsia="ru-RU"/>
        </w:rPr>
        <w:t xml:space="preserve">, как логистическая регрессия и дерево принятия решений. </w:t>
      </w:r>
      <w:r>
        <w:rPr>
          <w:rFonts w:ascii="Times New Roman" w:eastAsia="Times New Roman" w:hAnsi="Times New Roman" w:cs="Times New Roman"/>
          <w:lang w:eastAsia="ru-RU"/>
        </w:rPr>
        <w:t>Далее были выбраны</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ординальные</w:t>
      </w:r>
      <w:r w:rsidRPr="009C15F8">
        <w:rPr>
          <w:rFonts w:ascii="Times New Roman" w:eastAsia="Times New Roman" w:hAnsi="Times New Roman" w:cs="Times New Roman"/>
          <w:lang w:eastAsia="ru-RU"/>
        </w:rPr>
        <w:t xml:space="preserve"> шкалы </w:t>
      </w:r>
      <w:r>
        <w:rPr>
          <w:rFonts w:ascii="Times New Roman" w:eastAsia="Times New Roman" w:hAnsi="Times New Roman" w:cs="Times New Roman"/>
          <w:lang w:eastAsia="ru-RU"/>
        </w:rPr>
        <w:t>в качестве анализа логистических посредников с использованием следующих показателей: присутствие и корректная формализация сопроводительных актов для продукции</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верная</w:t>
      </w:r>
      <w:r w:rsidRPr="009C15F8">
        <w:rPr>
          <w:rFonts w:ascii="Times New Roman" w:eastAsia="Times New Roman" w:hAnsi="Times New Roman" w:cs="Times New Roman"/>
          <w:lang w:eastAsia="ru-RU"/>
        </w:rPr>
        <w:t xml:space="preserve"> мар</w:t>
      </w:r>
      <w:r>
        <w:rPr>
          <w:rFonts w:ascii="Times New Roman" w:eastAsia="Times New Roman" w:hAnsi="Times New Roman" w:cs="Times New Roman"/>
          <w:lang w:eastAsia="ru-RU"/>
        </w:rPr>
        <w:t>к</w:t>
      </w:r>
      <w:r w:rsidRPr="009C15F8">
        <w:rPr>
          <w:rFonts w:ascii="Times New Roman" w:eastAsia="Times New Roman" w:hAnsi="Times New Roman" w:cs="Times New Roman"/>
          <w:lang w:eastAsia="ru-RU"/>
        </w:rPr>
        <w:t>ировк</w:t>
      </w:r>
      <w:r>
        <w:rPr>
          <w:rFonts w:ascii="Times New Roman" w:eastAsia="Times New Roman" w:hAnsi="Times New Roman" w:cs="Times New Roman"/>
          <w:lang w:eastAsia="ru-RU"/>
        </w:rPr>
        <w:t>а</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присутствие</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ответов</w:t>
      </w:r>
      <w:r w:rsidRPr="009C15F8">
        <w:rPr>
          <w:rFonts w:ascii="Times New Roman" w:eastAsia="Times New Roman" w:hAnsi="Times New Roman" w:cs="Times New Roman"/>
          <w:lang w:eastAsia="ru-RU"/>
        </w:rPr>
        <w:t xml:space="preserve"> на </w:t>
      </w:r>
      <w:r>
        <w:rPr>
          <w:rFonts w:ascii="Times New Roman" w:eastAsia="Times New Roman" w:hAnsi="Times New Roman" w:cs="Times New Roman"/>
          <w:lang w:eastAsia="ru-RU"/>
        </w:rPr>
        <w:t>комментарии клиентов на платформах компаний-поставщиков и другое.</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Выбор вышеперечисленных показателей</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позволил систематизировать</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информацию </w:t>
      </w:r>
      <w:r w:rsidRPr="009C15F8">
        <w:rPr>
          <w:rFonts w:ascii="Times New Roman" w:eastAsia="Times New Roman" w:hAnsi="Times New Roman" w:cs="Times New Roman"/>
          <w:lang w:eastAsia="ru-RU"/>
        </w:rPr>
        <w:t xml:space="preserve">о </w:t>
      </w:r>
      <w:r>
        <w:rPr>
          <w:rFonts w:ascii="Times New Roman" w:eastAsia="Times New Roman" w:hAnsi="Times New Roman" w:cs="Times New Roman"/>
          <w:lang w:eastAsia="ru-RU"/>
        </w:rPr>
        <w:t>потенциальных контрагентах</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Благодаря применению</w:t>
      </w:r>
      <w:r w:rsidRPr="009C15F8">
        <w:rPr>
          <w:rFonts w:ascii="Times New Roman" w:eastAsia="Times New Roman" w:hAnsi="Times New Roman" w:cs="Times New Roman"/>
          <w:lang w:eastAsia="ru-RU"/>
        </w:rPr>
        <w:t xml:space="preserve"> метрики AUC</w:t>
      </w:r>
      <w:r>
        <w:rPr>
          <w:rFonts w:ascii="Times New Roman" w:eastAsia="Times New Roman" w:hAnsi="Times New Roman" w:cs="Times New Roman"/>
          <w:lang w:eastAsia="ru-RU"/>
        </w:rPr>
        <w:t xml:space="preserve"> (</w:t>
      </w:r>
      <w:r w:rsidRPr="00A56B4F">
        <w:rPr>
          <w:rFonts w:ascii="Times New Roman" w:eastAsia="Times New Roman" w:hAnsi="Times New Roman" w:cs="Times New Roman"/>
          <w:lang w:eastAsia="ru-RU"/>
        </w:rPr>
        <w:t>«</w:t>
      </w:r>
      <w:proofErr w:type="spellStart"/>
      <w:r w:rsidRPr="00A56B4F">
        <w:rPr>
          <w:rFonts w:ascii="Times New Roman" w:eastAsia="Times New Roman" w:hAnsi="Times New Roman" w:cs="Times New Roman"/>
          <w:lang w:eastAsia="ru-RU"/>
        </w:rPr>
        <w:t>area</w:t>
      </w:r>
      <w:proofErr w:type="spellEnd"/>
      <w:r w:rsidRPr="00A56B4F">
        <w:rPr>
          <w:rFonts w:ascii="Times New Roman" w:eastAsia="Times New Roman" w:hAnsi="Times New Roman" w:cs="Times New Roman"/>
          <w:lang w:eastAsia="ru-RU"/>
        </w:rPr>
        <w:t xml:space="preserve"> </w:t>
      </w:r>
      <w:proofErr w:type="spellStart"/>
      <w:r w:rsidRPr="00A56B4F">
        <w:rPr>
          <w:rFonts w:ascii="Times New Roman" w:eastAsia="Times New Roman" w:hAnsi="Times New Roman" w:cs="Times New Roman"/>
          <w:lang w:eastAsia="ru-RU"/>
        </w:rPr>
        <w:t>under</w:t>
      </w:r>
      <w:proofErr w:type="spellEnd"/>
      <w:r w:rsidRPr="00A56B4F">
        <w:rPr>
          <w:rFonts w:ascii="Times New Roman" w:eastAsia="Times New Roman" w:hAnsi="Times New Roman" w:cs="Times New Roman"/>
          <w:lang w:eastAsia="ru-RU"/>
        </w:rPr>
        <w:t xml:space="preserve"> </w:t>
      </w:r>
      <w:proofErr w:type="spellStart"/>
      <w:r w:rsidRPr="00A56B4F">
        <w:rPr>
          <w:rFonts w:ascii="Times New Roman" w:eastAsia="Times New Roman" w:hAnsi="Times New Roman" w:cs="Times New Roman"/>
          <w:lang w:eastAsia="ru-RU"/>
        </w:rPr>
        <w:t>the</w:t>
      </w:r>
      <w:proofErr w:type="spellEnd"/>
      <w:r w:rsidRPr="00A56B4F">
        <w:rPr>
          <w:rFonts w:ascii="Times New Roman" w:eastAsia="Times New Roman" w:hAnsi="Times New Roman" w:cs="Times New Roman"/>
          <w:lang w:eastAsia="ru-RU"/>
        </w:rPr>
        <w:t xml:space="preserve"> </w:t>
      </w:r>
      <w:proofErr w:type="spellStart"/>
      <w:r w:rsidRPr="00A56B4F">
        <w:rPr>
          <w:rFonts w:ascii="Times New Roman" w:eastAsia="Times New Roman" w:hAnsi="Times New Roman" w:cs="Times New Roman"/>
          <w:lang w:eastAsia="ru-RU"/>
        </w:rPr>
        <w:t>curve</w:t>
      </w:r>
      <w:proofErr w:type="spellEnd"/>
      <w:r w:rsidRPr="00A56B4F">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были соотнесены</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все обнаруженные методы</w:t>
      </w:r>
      <w:r w:rsidRPr="009C15F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Выбранный инструмент подходит не только для поиска и анализа логистических посредников, так как список критериев может меняться в зависимости от поставленной задачи</w:t>
      </w:r>
      <w:r w:rsidRPr="009C15F8">
        <w:rPr>
          <w:rFonts w:ascii="Times New Roman" w:eastAsia="Times New Roman" w:hAnsi="Times New Roman" w:cs="Times New Roman"/>
          <w:lang w:eastAsia="ru-RU"/>
        </w:rPr>
        <w:t xml:space="preserve">. </w:t>
      </w:r>
    </w:p>
    <w:p w14:paraId="46C5C661" w14:textId="1A727C91" w:rsidR="00C225E2" w:rsidRPr="00A56B4F" w:rsidRDefault="00C225E2" w:rsidP="00C225E2">
      <w:pPr>
        <w:ind w:firstLine="0"/>
        <w:rPr>
          <w:rFonts w:ascii="Times New Roman" w:eastAsia="Times New Roman" w:hAnsi="Times New Roman" w:cs="Times New Roman"/>
          <w:lang w:eastAsia="ru-RU"/>
        </w:rPr>
      </w:pPr>
      <w:r>
        <w:rPr>
          <w:rFonts w:ascii="Times New Roman" w:eastAsia="Times New Roman" w:hAnsi="Times New Roman" w:cs="Times New Roman"/>
          <w:b/>
          <w:bCs/>
          <w:lang w:eastAsia="ru-RU"/>
        </w:rPr>
        <w:tab/>
      </w:r>
      <w:r>
        <w:rPr>
          <w:rFonts w:ascii="Times New Roman" w:eastAsia="Times New Roman" w:hAnsi="Times New Roman" w:cs="Times New Roman"/>
          <w:lang w:eastAsia="ru-RU"/>
        </w:rPr>
        <w:t>Итак, при использовании логистической регрессии, необходимо понимать значение данного понятия: этот вид инструмента</w:t>
      </w:r>
      <w:r w:rsidRPr="005022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помогает </w:t>
      </w:r>
      <w:r w:rsidR="001F603C">
        <w:rPr>
          <w:rFonts w:ascii="Times New Roman" w:eastAsia="Times New Roman" w:hAnsi="Times New Roman" w:cs="Times New Roman"/>
          <w:lang w:eastAsia="ru-RU"/>
        </w:rPr>
        <w:t>увидеть</w:t>
      </w:r>
      <w:r w:rsidRPr="005022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 какой группе относится предмет исследования</w:t>
      </w:r>
      <w:r w:rsidRPr="005022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опираясь на показатели </w:t>
      </w:r>
      <w:r w:rsidRPr="00502224">
        <w:rPr>
          <w:rFonts w:ascii="Times New Roman" w:eastAsia="Times New Roman" w:hAnsi="Times New Roman" w:cs="Times New Roman"/>
          <w:lang w:eastAsia="ru-RU"/>
        </w:rPr>
        <w:t xml:space="preserve">функции </w:t>
      </w:r>
      <w:proofErr w:type="spellStart"/>
      <w:r w:rsidRPr="00502224">
        <w:rPr>
          <w:rFonts w:ascii="Times New Roman" w:eastAsia="Times New Roman" w:hAnsi="Times New Roman" w:cs="Times New Roman"/>
          <w:lang w:eastAsia="ru-RU"/>
        </w:rPr>
        <w:t>логистическои</w:t>
      </w:r>
      <w:proofErr w:type="spellEnd"/>
      <w:r w:rsidRPr="00502224">
        <w:rPr>
          <w:rFonts w:ascii="Times New Roman" w:eastAsia="Times New Roman" w:hAnsi="Times New Roman" w:cs="Times New Roman"/>
          <w:lang w:eastAsia="ru-RU"/>
        </w:rPr>
        <w:t xml:space="preserve">̆ </w:t>
      </w:r>
      <w:proofErr w:type="spellStart"/>
      <w:r w:rsidRPr="00502224">
        <w:rPr>
          <w:rFonts w:ascii="Times New Roman" w:eastAsia="Times New Roman" w:hAnsi="Times New Roman" w:cs="Times New Roman"/>
          <w:lang w:eastAsia="ru-RU"/>
        </w:rPr>
        <w:t>кривои</w:t>
      </w:r>
      <w:proofErr w:type="spellEnd"/>
      <w:r w:rsidRPr="00502224">
        <w:rPr>
          <w:rFonts w:ascii="Times New Roman" w:eastAsia="Times New Roman" w:hAnsi="Times New Roman" w:cs="Times New Roman"/>
          <w:lang w:eastAsia="ru-RU"/>
        </w:rPr>
        <w:t xml:space="preserve">̆. </w:t>
      </w:r>
      <w:r w:rsidRPr="00A56B4F">
        <w:rPr>
          <w:rFonts w:ascii="Times New Roman" w:eastAsia="Times New Roman" w:hAnsi="Times New Roman" w:cs="Times New Roman"/>
          <w:lang w:eastAsia="ru-RU"/>
        </w:rPr>
        <w:t xml:space="preserve">Показатели функции находятся в пределах (0 ≤ x ≤1) и указывают на отношение предмета исследования к его группе (если контрагент числится в группе «1», то его можно назвать </w:t>
      </w:r>
      <w:proofErr w:type="spellStart"/>
      <w:r w:rsidRPr="00A56B4F">
        <w:rPr>
          <w:rFonts w:ascii="Times New Roman" w:eastAsia="Times New Roman" w:hAnsi="Times New Roman" w:cs="Times New Roman"/>
          <w:lang w:eastAsia="ru-RU"/>
        </w:rPr>
        <w:t>надёжным</w:t>
      </w:r>
      <w:proofErr w:type="spellEnd"/>
      <w:r w:rsidRPr="00A56B4F">
        <w:rPr>
          <w:rFonts w:ascii="Times New Roman" w:eastAsia="Times New Roman" w:hAnsi="Times New Roman" w:cs="Times New Roman"/>
          <w:lang w:eastAsia="ru-RU"/>
        </w:rPr>
        <w:t xml:space="preserve"> для совместной деятельности, а если в группе «0» – это </w:t>
      </w:r>
      <w:proofErr w:type="spellStart"/>
      <w:r w:rsidRPr="00A56B4F">
        <w:rPr>
          <w:rFonts w:ascii="Times New Roman" w:eastAsia="Times New Roman" w:hAnsi="Times New Roman" w:cs="Times New Roman"/>
          <w:lang w:eastAsia="ru-RU"/>
        </w:rPr>
        <w:t>ненадёжныи</w:t>
      </w:r>
      <w:proofErr w:type="spellEnd"/>
      <w:r w:rsidRPr="00A56B4F">
        <w:rPr>
          <w:rFonts w:ascii="Times New Roman" w:eastAsia="Times New Roman" w:hAnsi="Times New Roman" w:cs="Times New Roman"/>
          <w:lang w:eastAsia="ru-RU"/>
        </w:rPr>
        <w:t>̆ контрагент).</w:t>
      </w:r>
    </w:p>
    <w:p w14:paraId="2C585C9E" w14:textId="0E64F583" w:rsidR="00C225E2" w:rsidRPr="008D53A5" w:rsidRDefault="00C225E2" w:rsidP="00C225E2">
      <w:pPr>
        <w:ind w:firstLine="708"/>
        <w:rPr>
          <w:rFonts w:ascii="Times New Roman" w:eastAsia="Times New Roman" w:hAnsi="Times New Roman" w:cs="Times New Roman"/>
          <w:lang w:eastAsia="ru-RU"/>
        </w:rPr>
      </w:pPr>
      <w:r w:rsidRPr="00A56B4F">
        <w:rPr>
          <w:rFonts w:ascii="Times New Roman" w:eastAsia="Times New Roman" w:hAnsi="Times New Roman" w:cs="Times New Roman"/>
          <w:lang w:eastAsia="ru-RU"/>
        </w:rPr>
        <w:t>Второй выбранный инструмент– дерево решений</w:t>
      </w:r>
      <w:r w:rsidR="008110FD">
        <w:rPr>
          <w:rFonts w:ascii="Times New Roman" w:eastAsia="Times New Roman" w:hAnsi="Times New Roman" w:cs="Times New Roman"/>
          <w:lang w:eastAsia="ru-RU"/>
        </w:rPr>
        <w:t xml:space="preserve"> </w:t>
      </w:r>
      <w:r w:rsidRPr="00A56B4F">
        <w:rPr>
          <w:rFonts w:ascii="Times New Roman" w:eastAsia="Times New Roman" w:hAnsi="Times New Roman" w:cs="Times New Roman"/>
          <w:lang w:eastAsia="ru-RU"/>
        </w:rPr>
        <w:t>позволяет сделать вывод, что поиск и определение поставщика несут за собой некоторые риски и отсутствие возможности объективно оценить последствия взаимодействия с логистическим посредником</w:t>
      </w:r>
      <w:r w:rsidRPr="00450D13">
        <w:rPr>
          <w:rFonts w:ascii="Times New Roman" w:eastAsia="Times New Roman" w:hAnsi="Times New Roman" w:cs="Times New Roman"/>
          <w:lang w:eastAsia="ru-RU"/>
        </w:rPr>
        <w:t xml:space="preserve">. Для успешного применения дерева решений, сотрудник, отвечающий за приобретение ресурсов для компании, составляет перечень из потенциальных </w:t>
      </w:r>
      <w:r w:rsidRPr="00450D13">
        <w:rPr>
          <w:rFonts w:ascii="Times New Roman" w:eastAsia="Times New Roman" w:hAnsi="Times New Roman" w:cs="Times New Roman"/>
          <w:lang w:eastAsia="ru-RU"/>
        </w:rPr>
        <w:lastRenderedPageBreak/>
        <w:t xml:space="preserve">контрагентов, критерии для их анализа и версии удовлетворительного и неудовлетворительного результата. </w:t>
      </w:r>
      <w:r w:rsidRPr="00A72CDA">
        <w:rPr>
          <w:rFonts w:ascii="Times New Roman" w:eastAsia="Times New Roman" w:hAnsi="Times New Roman" w:cs="Times New Roman"/>
          <w:lang w:eastAsia="ru-RU"/>
        </w:rPr>
        <w:t>Данный инструмент обладает весомым достоинством: легкость в применении</w:t>
      </w:r>
      <w:r w:rsidR="008110FD">
        <w:rPr>
          <w:rFonts w:ascii="Times New Roman" w:eastAsia="Times New Roman" w:hAnsi="Times New Roman" w:cs="Times New Roman"/>
          <w:lang w:eastAsia="ru-RU"/>
        </w:rPr>
        <w:t xml:space="preserve"> и </w:t>
      </w:r>
      <w:r w:rsidR="008110FD" w:rsidRPr="00A72CDA">
        <w:rPr>
          <w:rFonts w:ascii="Times New Roman" w:eastAsia="Times New Roman" w:hAnsi="Times New Roman" w:cs="Times New Roman"/>
          <w:lang w:eastAsia="ru-RU"/>
        </w:rPr>
        <w:t>удобство при работе с выбросами</w:t>
      </w:r>
      <w:r w:rsidRPr="00A72CDA">
        <w:rPr>
          <w:rFonts w:ascii="Times New Roman" w:eastAsia="Times New Roman" w:hAnsi="Times New Roman" w:cs="Times New Roman"/>
          <w:lang w:eastAsia="ru-RU"/>
        </w:rPr>
        <w:t xml:space="preserve">. Кроме того, авторы обращают внимание на то, что дерево решений лучше адаптируется под различные задачи в отличии от </w:t>
      </w:r>
      <w:proofErr w:type="spellStart"/>
      <w:r w:rsidRPr="00A72CDA">
        <w:rPr>
          <w:rFonts w:ascii="Times New Roman" w:eastAsia="Times New Roman" w:hAnsi="Times New Roman" w:cs="Times New Roman"/>
          <w:lang w:eastAsia="ru-RU"/>
        </w:rPr>
        <w:t>логистическои</w:t>
      </w:r>
      <w:proofErr w:type="spellEnd"/>
      <w:r w:rsidRPr="00A72CDA">
        <w:rPr>
          <w:rFonts w:ascii="Times New Roman" w:eastAsia="Times New Roman" w:hAnsi="Times New Roman" w:cs="Times New Roman"/>
          <w:lang w:eastAsia="ru-RU"/>
        </w:rPr>
        <w:t>̆ регрессии.</w:t>
      </w:r>
    </w:p>
    <w:p w14:paraId="54E5EA05" w14:textId="77777777" w:rsidR="00C225E2" w:rsidRPr="008D53A5" w:rsidRDefault="00C225E2" w:rsidP="00C225E2">
      <w:pPr>
        <w:ind w:firstLine="708"/>
        <w:rPr>
          <w:rFonts w:ascii="Times New Roman" w:eastAsia="Times New Roman" w:hAnsi="Times New Roman" w:cs="Times New Roman"/>
          <w:lang w:eastAsia="ru-RU"/>
        </w:rPr>
      </w:pPr>
      <w:r w:rsidRPr="008D53A5">
        <w:rPr>
          <w:rFonts w:ascii="Times New Roman" w:eastAsia="Times New Roman" w:hAnsi="Times New Roman" w:cs="Times New Roman"/>
          <w:lang w:eastAsia="ru-RU"/>
        </w:rPr>
        <w:t>Сущность исследования раскрывается через следующие шаги:</w:t>
      </w:r>
    </w:p>
    <w:p w14:paraId="134FACBE" w14:textId="77777777" w:rsidR="00C225E2" w:rsidRPr="008D53A5" w:rsidRDefault="00C225E2" w:rsidP="000E5085">
      <w:pPr>
        <w:pStyle w:val="a7"/>
        <w:numPr>
          <w:ilvl w:val="0"/>
          <w:numId w:val="16"/>
        </w:numPr>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shd w:val="clear" w:color="auto" w:fill="FFFFFF"/>
          <w:lang w:eastAsia="ru-RU"/>
        </w:rPr>
        <w:t>Создание</w:t>
      </w:r>
      <w:r w:rsidRPr="008D53A5">
        <w:rPr>
          <w:rFonts w:ascii="Times New Roman" w:eastAsia="Times New Roman" w:hAnsi="Times New Roman" w:cs="Times New Roman"/>
          <w:color w:val="000000"/>
          <w:szCs w:val="24"/>
          <w:shd w:val="clear" w:color="auto" w:fill="FFFFFF"/>
          <w:lang w:eastAsia="ru-RU"/>
        </w:rPr>
        <w:t xml:space="preserve"> выборки для </w:t>
      </w:r>
      <w:r>
        <w:rPr>
          <w:rFonts w:ascii="Times New Roman" w:eastAsia="Times New Roman" w:hAnsi="Times New Roman" w:cs="Times New Roman"/>
          <w:color w:val="000000"/>
          <w:szCs w:val="24"/>
          <w:shd w:val="clear" w:color="auto" w:fill="FFFFFF"/>
          <w:lang w:eastAsia="ru-RU"/>
        </w:rPr>
        <w:t>образования</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общей системы по выбору поставщика продукции</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Для определения наиболее важных признаков компаний-контрагентов были изучены данные</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содержащиеся в</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годовом докладе</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подразделения</w:t>
      </w:r>
      <w:r w:rsidRPr="008D53A5">
        <w:rPr>
          <w:rFonts w:ascii="Times New Roman" w:eastAsia="Times New Roman" w:hAnsi="Times New Roman" w:cs="Times New Roman"/>
          <w:color w:val="000000"/>
          <w:szCs w:val="24"/>
          <w:shd w:val="clear" w:color="auto" w:fill="FFFFFF"/>
          <w:lang w:eastAsia="ru-RU"/>
        </w:rPr>
        <w:t xml:space="preserve"> закупок мясоперерабатывающего </w:t>
      </w:r>
      <w:r>
        <w:rPr>
          <w:rFonts w:ascii="Times New Roman" w:eastAsia="Times New Roman" w:hAnsi="Times New Roman" w:cs="Times New Roman"/>
          <w:color w:val="000000"/>
          <w:szCs w:val="24"/>
          <w:shd w:val="clear" w:color="auto" w:fill="FFFFFF"/>
          <w:lang w:eastAsia="ru-RU"/>
        </w:rPr>
        <w:t>завод</w:t>
      </w:r>
      <w:r w:rsidRPr="008D53A5">
        <w:rPr>
          <w:rFonts w:ascii="Times New Roman" w:eastAsia="Times New Roman" w:hAnsi="Times New Roman" w:cs="Times New Roman"/>
          <w:color w:val="000000"/>
          <w:szCs w:val="24"/>
          <w:shd w:val="clear" w:color="auto" w:fill="FFFFFF"/>
          <w:lang w:eastAsia="ru-RU"/>
        </w:rPr>
        <w:t>а</w:t>
      </w:r>
      <w:r>
        <w:rPr>
          <w:rFonts w:ascii="Times New Roman" w:eastAsia="Times New Roman" w:hAnsi="Times New Roman" w:cs="Times New Roman"/>
          <w:color w:val="000000"/>
          <w:szCs w:val="24"/>
          <w:shd w:val="clear" w:color="auto" w:fill="FFFFFF"/>
          <w:lang w:eastAsia="ru-RU"/>
        </w:rPr>
        <w:t>, а</w:t>
      </w:r>
      <w:r w:rsidRPr="008D53A5">
        <w:rPr>
          <w:rFonts w:ascii="Times New Roman" w:eastAsia="Times New Roman" w:hAnsi="Times New Roman" w:cs="Times New Roman"/>
          <w:color w:val="000000"/>
          <w:szCs w:val="24"/>
          <w:shd w:val="clear" w:color="auto" w:fill="FFFFFF"/>
          <w:lang w:eastAsia="ru-RU"/>
        </w:rPr>
        <w:t xml:space="preserve"> также </w:t>
      </w:r>
      <w:r>
        <w:rPr>
          <w:rFonts w:ascii="Times New Roman" w:eastAsia="Times New Roman" w:hAnsi="Times New Roman" w:cs="Times New Roman"/>
          <w:color w:val="000000"/>
          <w:szCs w:val="24"/>
          <w:shd w:val="clear" w:color="auto" w:fill="FFFFFF"/>
          <w:lang w:eastAsia="ru-RU"/>
        </w:rPr>
        <w:t>информация</w:t>
      </w:r>
      <w:r w:rsidRPr="008D53A5">
        <w:rPr>
          <w:rFonts w:ascii="Times New Roman" w:eastAsia="Times New Roman" w:hAnsi="Times New Roman" w:cs="Times New Roman"/>
          <w:color w:val="000000"/>
          <w:szCs w:val="24"/>
          <w:shd w:val="clear" w:color="auto" w:fill="FFFFFF"/>
          <w:lang w:eastAsia="ru-RU"/>
        </w:rPr>
        <w:t xml:space="preserve"> лабораторн</w:t>
      </w:r>
      <w:r>
        <w:rPr>
          <w:rFonts w:ascii="Times New Roman" w:eastAsia="Times New Roman" w:hAnsi="Times New Roman" w:cs="Times New Roman"/>
          <w:color w:val="000000"/>
          <w:szCs w:val="24"/>
          <w:shd w:val="clear" w:color="auto" w:fill="FFFFFF"/>
          <w:lang w:eastAsia="ru-RU"/>
        </w:rPr>
        <w:t xml:space="preserve">ых проверок, представленных на платформе </w:t>
      </w:r>
      <w:proofErr w:type="spellStart"/>
      <w:r w:rsidRPr="008D53A5">
        <w:rPr>
          <w:rFonts w:ascii="Times New Roman" w:eastAsia="Times New Roman" w:hAnsi="Times New Roman" w:cs="Times New Roman"/>
          <w:color w:val="000000"/>
          <w:szCs w:val="24"/>
          <w:shd w:val="clear" w:color="auto" w:fill="FFFFFF"/>
          <w:lang w:eastAsia="ru-RU"/>
        </w:rPr>
        <w:t>Россельхознадзора</w:t>
      </w:r>
      <w:proofErr w:type="spellEnd"/>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стоимость товаров</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 xml:space="preserve">находящихся </w:t>
      </w:r>
      <w:r w:rsidRPr="008D53A5">
        <w:rPr>
          <w:rFonts w:ascii="Times New Roman" w:eastAsia="Times New Roman" w:hAnsi="Times New Roman" w:cs="Times New Roman"/>
          <w:color w:val="000000"/>
          <w:szCs w:val="24"/>
          <w:shd w:val="clear" w:color="auto" w:fill="FFFFFF"/>
          <w:lang w:eastAsia="ru-RU"/>
        </w:rPr>
        <w:t xml:space="preserve">в </w:t>
      </w:r>
      <w:r>
        <w:rPr>
          <w:rFonts w:ascii="Times New Roman" w:eastAsia="Times New Roman" w:hAnsi="Times New Roman" w:cs="Times New Roman"/>
          <w:color w:val="000000"/>
          <w:szCs w:val="24"/>
          <w:shd w:val="clear" w:color="auto" w:fill="FFFFFF"/>
          <w:lang w:eastAsia="ru-RU"/>
        </w:rPr>
        <w:t>ассортименте</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поставщиков</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комментарии клиентов на сайте</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 xml:space="preserve">и реакция компаний-контрагентов </w:t>
      </w:r>
      <w:r w:rsidRPr="008D53A5">
        <w:rPr>
          <w:rFonts w:ascii="Times New Roman" w:eastAsia="Times New Roman" w:hAnsi="Times New Roman" w:cs="Times New Roman"/>
          <w:color w:val="000000"/>
          <w:szCs w:val="24"/>
          <w:shd w:val="clear" w:color="auto" w:fill="FFFFFF"/>
          <w:lang w:eastAsia="ru-RU"/>
        </w:rPr>
        <w:t xml:space="preserve">на них, </w:t>
      </w:r>
      <w:r>
        <w:rPr>
          <w:rFonts w:ascii="Times New Roman" w:eastAsia="Times New Roman" w:hAnsi="Times New Roman" w:cs="Times New Roman"/>
          <w:color w:val="000000"/>
          <w:szCs w:val="24"/>
          <w:shd w:val="clear" w:color="auto" w:fill="FFFFFF"/>
          <w:lang w:eastAsia="ru-RU"/>
        </w:rPr>
        <w:t>просмотренные онлайн-платформы</w:t>
      </w:r>
      <w:r w:rsidRPr="008D53A5">
        <w:rPr>
          <w:rFonts w:ascii="Times New Roman" w:eastAsia="Times New Roman" w:hAnsi="Times New Roman" w:cs="Times New Roman"/>
          <w:color w:val="000000"/>
          <w:szCs w:val="24"/>
          <w:shd w:val="clear" w:color="auto" w:fill="FFFFFF"/>
          <w:lang w:eastAsia="ru-RU"/>
        </w:rPr>
        <w:t xml:space="preserve"> </w:t>
      </w:r>
      <w:r>
        <w:rPr>
          <w:rFonts w:ascii="Times New Roman" w:eastAsia="Times New Roman" w:hAnsi="Times New Roman" w:cs="Times New Roman"/>
          <w:color w:val="000000"/>
          <w:szCs w:val="24"/>
          <w:shd w:val="clear" w:color="auto" w:fill="FFFFFF"/>
          <w:lang w:eastAsia="ru-RU"/>
        </w:rPr>
        <w:t>логистических посредников для детального изучения соблюдения с их стороны временных рамок поставки сырья</w:t>
      </w:r>
      <w:r w:rsidRPr="008D53A5">
        <w:rPr>
          <w:rFonts w:ascii="Times New Roman" w:eastAsia="Times New Roman" w:hAnsi="Times New Roman" w:cs="Times New Roman"/>
          <w:color w:val="000000"/>
          <w:szCs w:val="24"/>
          <w:shd w:val="clear" w:color="auto" w:fill="FFFFFF"/>
          <w:lang w:eastAsia="ru-RU"/>
        </w:rPr>
        <w:t>.</w:t>
      </w:r>
    </w:p>
    <w:p w14:paraId="72A2B037" w14:textId="77777777" w:rsidR="00C225E2" w:rsidRPr="00055963" w:rsidRDefault="00C225E2" w:rsidP="000E5085">
      <w:pPr>
        <w:pStyle w:val="a7"/>
        <w:numPr>
          <w:ilvl w:val="0"/>
          <w:numId w:val="16"/>
        </w:numPr>
        <w:rPr>
          <w:rFonts w:ascii="Times New Roman" w:eastAsia="Times New Roman" w:hAnsi="Times New Roman" w:cs="Times New Roman"/>
          <w:szCs w:val="24"/>
          <w:lang w:eastAsia="ru-RU"/>
        </w:rPr>
      </w:pPr>
      <w:r w:rsidRPr="00055963">
        <w:rPr>
          <w:rFonts w:ascii="Times New Roman" w:eastAsia="Times New Roman" w:hAnsi="Times New Roman" w:cs="Times New Roman"/>
          <w:lang w:eastAsia="ru-RU"/>
        </w:rPr>
        <w:t xml:space="preserve">Объединение </w:t>
      </w:r>
      <w:r>
        <w:rPr>
          <w:rFonts w:ascii="Times New Roman" w:eastAsia="Times New Roman" w:hAnsi="Times New Roman" w:cs="Times New Roman"/>
          <w:lang w:eastAsia="ru-RU"/>
        </w:rPr>
        <w:t xml:space="preserve">и сортировка </w:t>
      </w:r>
      <w:r w:rsidRPr="00055963">
        <w:rPr>
          <w:rFonts w:ascii="Times New Roman" w:eastAsia="Times New Roman" w:hAnsi="Times New Roman" w:cs="Times New Roman"/>
          <w:lang w:eastAsia="ru-RU"/>
        </w:rPr>
        <w:t xml:space="preserve">всей информации </w:t>
      </w:r>
      <w:r>
        <w:rPr>
          <w:rFonts w:ascii="Times New Roman" w:eastAsia="Times New Roman" w:hAnsi="Times New Roman" w:cs="Times New Roman"/>
          <w:lang w:eastAsia="ru-RU"/>
        </w:rPr>
        <w:t>таким способом</w:t>
      </w:r>
      <w:r w:rsidRPr="0005596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чтобы её можно было наиболее</w:t>
      </w:r>
      <w:r w:rsidRPr="0005596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эффективно применять в </w:t>
      </w:r>
      <w:r w:rsidRPr="00055963">
        <w:rPr>
          <w:rFonts w:ascii="Times New Roman" w:eastAsia="Times New Roman" w:hAnsi="Times New Roman" w:cs="Times New Roman"/>
          <w:lang w:eastAsia="ru-RU"/>
        </w:rPr>
        <w:t>исследовани</w:t>
      </w:r>
      <w:r>
        <w:rPr>
          <w:rFonts w:ascii="Times New Roman" w:eastAsia="Times New Roman" w:hAnsi="Times New Roman" w:cs="Times New Roman"/>
          <w:lang w:eastAsia="ru-RU"/>
        </w:rPr>
        <w:t>и</w:t>
      </w:r>
      <w:r w:rsidRPr="0005596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Через систему </w:t>
      </w:r>
      <w:r w:rsidRPr="00055963">
        <w:rPr>
          <w:rFonts w:ascii="Times New Roman" w:eastAsia="Times New Roman" w:hAnsi="Times New Roman" w:cs="Times New Roman"/>
          <w:lang w:eastAsia="ru-RU"/>
        </w:rPr>
        <w:t xml:space="preserve">Microsoft Office </w:t>
      </w:r>
      <w:proofErr w:type="spellStart"/>
      <w:r w:rsidRPr="00055963">
        <w:rPr>
          <w:rFonts w:ascii="Times New Roman" w:eastAsia="Times New Roman" w:hAnsi="Times New Roman" w:cs="Times New Roman"/>
          <w:lang w:eastAsia="ru-RU"/>
        </w:rPr>
        <w:t>Excel</w:t>
      </w:r>
      <w:proofErr w:type="spellEnd"/>
      <w:r>
        <w:rPr>
          <w:rFonts w:ascii="Times New Roman" w:eastAsia="Times New Roman" w:hAnsi="Times New Roman" w:cs="Times New Roman"/>
          <w:lang w:eastAsia="ru-RU"/>
        </w:rPr>
        <w:t xml:space="preserve"> была создана таблица, включающая в себя все необходимые критерии и показатели</w:t>
      </w:r>
      <w:r w:rsidRPr="00055963">
        <w:rPr>
          <w:rFonts w:ascii="Times New Roman" w:eastAsia="Times New Roman" w:hAnsi="Times New Roman" w:cs="Times New Roman"/>
          <w:lang w:eastAsia="ru-RU"/>
        </w:rPr>
        <w:t>.</w:t>
      </w:r>
    </w:p>
    <w:p w14:paraId="664F1AD9" w14:textId="680A9573" w:rsidR="00C225E2" w:rsidRPr="0092781F" w:rsidRDefault="00C225E2" w:rsidP="000E5085">
      <w:pPr>
        <w:pStyle w:val="a7"/>
        <w:numPr>
          <w:ilvl w:val="0"/>
          <w:numId w:val="16"/>
        </w:numPr>
        <w:rPr>
          <w:rFonts w:ascii="Times New Roman" w:eastAsia="Times New Roman" w:hAnsi="Times New Roman" w:cs="Times New Roman"/>
          <w:szCs w:val="24"/>
          <w:lang w:eastAsia="ru-RU"/>
        </w:rPr>
      </w:pPr>
      <w:r w:rsidRPr="007450C5">
        <w:rPr>
          <w:rFonts w:ascii="Times New Roman" w:eastAsia="Times New Roman" w:hAnsi="Times New Roman" w:cs="Times New Roman"/>
          <w:lang w:eastAsia="ru-RU"/>
        </w:rPr>
        <w:t xml:space="preserve">Создание выборки на основе информации, выявленной на втором шаге. Для данной задачи из таблицы были выбраны показатели, относящиеся к 100 потенциальным логистическим посредникам. </w:t>
      </w:r>
      <w:r w:rsidRPr="0092781F">
        <w:rPr>
          <w:rFonts w:ascii="Times New Roman" w:eastAsia="Times New Roman" w:hAnsi="Times New Roman" w:cs="Times New Roman"/>
          <w:lang w:eastAsia="ru-RU"/>
        </w:rPr>
        <w:t>Далее авторы, ссылаясь на значения по критериям</w:t>
      </w:r>
      <w:r w:rsidR="008110FD">
        <w:rPr>
          <w:rFonts w:ascii="Times New Roman" w:eastAsia="Times New Roman" w:hAnsi="Times New Roman" w:cs="Times New Roman"/>
          <w:lang w:eastAsia="ru-RU"/>
        </w:rPr>
        <w:t>, которые указаны в таблице 7</w:t>
      </w:r>
      <w:r w:rsidRPr="0092781F">
        <w:rPr>
          <w:rFonts w:ascii="Times New Roman" w:eastAsia="Times New Roman" w:hAnsi="Times New Roman" w:cs="Times New Roman"/>
          <w:lang w:eastAsia="ru-RU"/>
        </w:rPr>
        <w:t>, определили к какому из классов относится каждый контрагент: «1» – без</w:t>
      </w:r>
      <w:r w:rsidR="008110FD">
        <w:rPr>
          <w:rFonts w:ascii="Times New Roman" w:eastAsia="Times New Roman" w:hAnsi="Times New Roman" w:cs="Times New Roman"/>
          <w:lang w:eastAsia="ru-RU"/>
        </w:rPr>
        <w:t>о</w:t>
      </w:r>
      <w:r w:rsidRPr="0092781F">
        <w:rPr>
          <w:rFonts w:ascii="Times New Roman" w:eastAsia="Times New Roman" w:hAnsi="Times New Roman" w:cs="Times New Roman"/>
          <w:lang w:eastAsia="ru-RU"/>
        </w:rPr>
        <w:t>пасный и устойчивый для взаимодействия, «0» – небезопасный поставщик.</w:t>
      </w:r>
    </w:p>
    <w:p w14:paraId="03C5F431" w14:textId="6388560C" w:rsidR="00C225E2" w:rsidRPr="0092781F" w:rsidRDefault="00C225E2" w:rsidP="000E5085">
      <w:pPr>
        <w:pStyle w:val="a7"/>
        <w:numPr>
          <w:ilvl w:val="0"/>
          <w:numId w:val="16"/>
        </w:numPr>
        <w:rPr>
          <w:rFonts w:ascii="Times New Roman" w:eastAsia="Times New Roman" w:hAnsi="Times New Roman" w:cs="Times New Roman"/>
          <w:szCs w:val="24"/>
          <w:lang w:eastAsia="ru-RU"/>
        </w:rPr>
      </w:pPr>
      <w:r w:rsidRPr="0092781F">
        <w:rPr>
          <w:rFonts w:ascii="Times New Roman" w:eastAsia="Times New Roman" w:hAnsi="Times New Roman" w:cs="Times New Roman"/>
          <w:lang w:eastAsia="ru-RU"/>
        </w:rPr>
        <w:t xml:space="preserve">Перевод информации из системы </w:t>
      </w:r>
      <w:r w:rsidR="008110FD">
        <w:rPr>
          <w:rFonts w:ascii="Times New Roman" w:eastAsia="Times New Roman" w:hAnsi="Times New Roman" w:cs="Times New Roman"/>
          <w:lang w:eastAsia="ru-RU"/>
        </w:rPr>
        <w:t>«</w:t>
      </w:r>
      <w:proofErr w:type="spellStart"/>
      <w:r w:rsidRPr="0092781F">
        <w:rPr>
          <w:rFonts w:ascii="Times New Roman" w:eastAsia="Times New Roman" w:hAnsi="Times New Roman" w:cs="Times New Roman"/>
          <w:lang w:eastAsia="ru-RU"/>
        </w:rPr>
        <w:t>Excel</w:t>
      </w:r>
      <w:proofErr w:type="spellEnd"/>
      <w:r w:rsidR="008110FD">
        <w:rPr>
          <w:rFonts w:ascii="Times New Roman" w:eastAsia="Times New Roman" w:hAnsi="Times New Roman" w:cs="Times New Roman"/>
          <w:lang w:eastAsia="ru-RU"/>
        </w:rPr>
        <w:t>»</w:t>
      </w:r>
      <w:r w:rsidRPr="0092781F">
        <w:rPr>
          <w:rFonts w:ascii="Times New Roman" w:eastAsia="Times New Roman" w:hAnsi="Times New Roman" w:cs="Times New Roman"/>
          <w:lang w:eastAsia="ru-RU"/>
        </w:rPr>
        <w:t xml:space="preserve"> в текстовый формат, а именно в CSV документ, а затем использование облачной платформы «Microsoft </w:t>
      </w:r>
      <w:proofErr w:type="spellStart"/>
      <w:r w:rsidRPr="0092781F">
        <w:rPr>
          <w:rFonts w:ascii="Times New Roman" w:eastAsia="Times New Roman" w:hAnsi="Times New Roman" w:cs="Times New Roman"/>
          <w:lang w:eastAsia="ru-RU"/>
        </w:rPr>
        <w:t>Azure</w:t>
      </w:r>
      <w:proofErr w:type="spellEnd"/>
      <w:r w:rsidRPr="0092781F">
        <w:rPr>
          <w:rFonts w:ascii="Times New Roman" w:eastAsia="Times New Roman" w:hAnsi="Times New Roman" w:cs="Times New Roman"/>
          <w:lang w:eastAsia="ru-RU"/>
        </w:rPr>
        <w:t xml:space="preserve"> </w:t>
      </w:r>
      <w:proofErr w:type="spellStart"/>
      <w:r w:rsidRPr="0092781F">
        <w:rPr>
          <w:rFonts w:ascii="Times New Roman" w:eastAsia="Times New Roman" w:hAnsi="Times New Roman" w:cs="Times New Roman"/>
          <w:lang w:eastAsia="ru-RU"/>
        </w:rPr>
        <w:t>Learning</w:t>
      </w:r>
      <w:proofErr w:type="spellEnd"/>
      <w:r w:rsidRPr="0092781F">
        <w:rPr>
          <w:rFonts w:ascii="Times New Roman" w:eastAsia="Times New Roman" w:hAnsi="Times New Roman" w:cs="Times New Roman"/>
          <w:lang w:eastAsia="ru-RU"/>
        </w:rPr>
        <w:t xml:space="preserve"> </w:t>
      </w:r>
      <w:proofErr w:type="spellStart"/>
      <w:r w:rsidRPr="0092781F">
        <w:rPr>
          <w:rFonts w:ascii="Times New Roman" w:eastAsia="Times New Roman" w:hAnsi="Times New Roman" w:cs="Times New Roman"/>
          <w:lang w:eastAsia="ru-RU"/>
        </w:rPr>
        <w:t>Studio</w:t>
      </w:r>
      <w:proofErr w:type="spellEnd"/>
      <w:r w:rsidRPr="0092781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онлайн-среда </w:t>
      </w:r>
      <w:r w:rsidRPr="0092781F">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системе</w:t>
      </w:r>
      <w:r w:rsidRPr="0092781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92781F">
        <w:rPr>
          <w:rFonts w:ascii="Times New Roman" w:eastAsia="Times New Roman" w:hAnsi="Times New Roman" w:cs="Times New Roman"/>
          <w:lang w:eastAsia="ru-RU"/>
        </w:rPr>
        <w:t xml:space="preserve">Машинное обучение </w:t>
      </w:r>
      <w:proofErr w:type="spellStart"/>
      <w:r w:rsidRPr="0092781F">
        <w:rPr>
          <w:rFonts w:ascii="Times New Roman" w:eastAsia="Times New Roman" w:hAnsi="Times New Roman" w:cs="Times New Roman"/>
          <w:lang w:eastAsia="ru-RU"/>
        </w:rPr>
        <w:t>Azure</w:t>
      </w:r>
      <w:proofErr w:type="spellEnd"/>
      <w:r>
        <w:rPr>
          <w:rFonts w:ascii="Times New Roman" w:eastAsia="Times New Roman" w:hAnsi="Times New Roman" w:cs="Times New Roman"/>
          <w:lang w:eastAsia="ru-RU"/>
        </w:rPr>
        <w:t>»</w:t>
      </w:r>
      <w:r w:rsidRPr="0092781F">
        <w:rPr>
          <w:rFonts w:ascii="Times New Roman" w:eastAsia="Times New Roman" w:hAnsi="Times New Roman" w:cs="Times New Roman"/>
          <w:lang w:eastAsia="ru-RU"/>
        </w:rPr>
        <w:t xml:space="preserve"> для </w:t>
      </w:r>
      <w:r>
        <w:rPr>
          <w:rFonts w:ascii="Times New Roman" w:eastAsia="Times New Roman" w:hAnsi="Times New Roman" w:cs="Times New Roman"/>
          <w:lang w:eastAsia="ru-RU"/>
        </w:rPr>
        <w:t>обработки различных данных</w:t>
      </w:r>
      <w:r w:rsidRPr="0092781F">
        <w:rPr>
          <w:rFonts w:ascii="Times New Roman" w:eastAsia="Times New Roman" w:hAnsi="Times New Roman" w:cs="Times New Roman"/>
          <w:lang w:eastAsia="ru-RU"/>
        </w:rPr>
        <w:t>, развертывания</w:t>
      </w:r>
      <w:r>
        <w:rPr>
          <w:rFonts w:ascii="Times New Roman" w:eastAsia="Times New Roman" w:hAnsi="Times New Roman" w:cs="Times New Roman"/>
          <w:lang w:eastAsia="ru-RU"/>
        </w:rPr>
        <w:t xml:space="preserve">, прогнозирования дальнейшего развития событий </w:t>
      </w:r>
      <w:r w:rsidRPr="0092781F">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созданием</w:t>
      </w:r>
      <w:r w:rsidRPr="0092781F">
        <w:rPr>
          <w:rFonts w:ascii="Times New Roman" w:eastAsia="Times New Roman" w:hAnsi="Times New Roman" w:cs="Times New Roman"/>
          <w:lang w:eastAsia="ru-RU"/>
        </w:rPr>
        <w:t xml:space="preserve"> минимального </w:t>
      </w:r>
      <w:r>
        <w:rPr>
          <w:rFonts w:ascii="Times New Roman" w:eastAsia="Times New Roman" w:hAnsi="Times New Roman" w:cs="Times New Roman"/>
          <w:lang w:eastAsia="ru-RU"/>
        </w:rPr>
        <w:t>числа</w:t>
      </w:r>
      <w:r w:rsidRPr="0092781F">
        <w:rPr>
          <w:rFonts w:ascii="Times New Roman" w:eastAsia="Times New Roman" w:hAnsi="Times New Roman" w:cs="Times New Roman"/>
          <w:lang w:eastAsia="ru-RU"/>
        </w:rPr>
        <w:t xml:space="preserve"> кода или </w:t>
      </w:r>
      <w:r>
        <w:rPr>
          <w:rFonts w:ascii="Times New Roman" w:eastAsia="Times New Roman" w:hAnsi="Times New Roman" w:cs="Times New Roman"/>
          <w:lang w:eastAsia="ru-RU"/>
        </w:rPr>
        <w:t xml:space="preserve">в принципе </w:t>
      </w:r>
      <w:r w:rsidRPr="0092781F">
        <w:rPr>
          <w:rFonts w:ascii="Times New Roman" w:eastAsia="Times New Roman" w:hAnsi="Times New Roman" w:cs="Times New Roman"/>
          <w:lang w:eastAsia="ru-RU"/>
        </w:rPr>
        <w:t xml:space="preserve">без </w:t>
      </w:r>
      <w:r>
        <w:rPr>
          <w:rFonts w:ascii="Times New Roman" w:eastAsia="Times New Roman" w:hAnsi="Times New Roman" w:cs="Times New Roman"/>
          <w:lang w:eastAsia="ru-RU"/>
        </w:rPr>
        <w:t>его использования.</w:t>
      </w:r>
    </w:p>
    <w:p w14:paraId="6BD1A6C2" w14:textId="4F66628A" w:rsidR="008110FD" w:rsidRDefault="008110FD" w:rsidP="008110FD">
      <w:pPr>
        <w:pStyle w:val="af7"/>
        <w:keepNext/>
        <w:jc w:val="right"/>
        <w:rPr>
          <w:rFonts w:ascii="Times New Roman" w:hAnsi="Times New Roman" w:cs="Times New Roman"/>
          <w:color w:val="0D0D0D" w:themeColor="text1" w:themeTint="F2"/>
          <w:sz w:val="20"/>
          <w:szCs w:val="20"/>
        </w:rPr>
      </w:pPr>
      <w:r w:rsidRPr="008110FD">
        <w:rPr>
          <w:rFonts w:ascii="Times New Roman" w:hAnsi="Times New Roman" w:cs="Times New Roman"/>
          <w:color w:val="0D0D0D" w:themeColor="text1" w:themeTint="F2"/>
          <w:sz w:val="20"/>
          <w:szCs w:val="20"/>
        </w:rPr>
        <w:lastRenderedPageBreak/>
        <w:t xml:space="preserve">Таблица </w:t>
      </w:r>
      <w:r w:rsidR="00477E7A">
        <w:rPr>
          <w:rFonts w:ascii="Times New Roman" w:hAnsi="Times New Roman" w:cs="Times New Roman"/>
          <w:color w:val="0D0D0D" w:themeColor="text1" w:themeTint="F2"/>
          <w:sz w:val="20"/>
          <w:szCs w:val="20"/>
        </w:rPr>
        <w:fldChar w:fldCharType="begin"/>
      </w:r>
      <w:r w:rsidR="00477E7A">
        <w:rPr>
          <w:rFonts w:ascii="Times New Roman" w:hAnsi="Times New Roman" w:cs="Times New Roman"/>
          <w:color w:val="0D0D0D" w:themeColor="text1" w:themeTint="F2"/>
          <w:sz w:val="20"/>
          <w:szCs w:val="20"/>
        </w:rPr>
        <w:instrText xml:space="preserve"> SEQ Таблица \* ARABIC </w:instrText>
      </w:r>
      <w:r w:rsidR="00477E7A">
        <w:rPr>
          <w:rFonts w:ascii="Times New Roman" w:hAnsi="Times New Roman" w:cs="Times New Roman"/>
          <w:color w:val="0D0D0D" w:themeColor="text1" w:themeTint="F2"/>
          <w:sz w:val="20"/>
          <w:szCs w:val="20"/>
        </w:rPr>
        <w:fldChar w:fldCharType="separate"/>
      </w:r>
      <w:r w:rsidR="00477E7A">
        <w:rPr>
          <w:rFonts w:ascii="Times New Roman" w:hAnsi="Times New Roman" w:cs="Times New Roman"/>
          <w:noProof/>
          <w:color w:val="0D0D0D" w:themeColor="text1" w:themeTint="F2"/>
          <w:sz w:val="20"/>
          <w:szCs w:val="20"/>
        </w:rPr>
        <w:t>7</w:t>
      </w:r>
      <w:r w:rsidR="00477E7A">
        <w:rPr>
          <w:rFonts w:ascii="Times New Roman" w:hAnsi="Times New Roman" w:cs="Times New Roman"/>
          <w:color w:val="0D0D0D" w:themeColor="text1" w:themeTint="F2"/>
          <w:sz w:val="20"/>
          <w:szCs w:val="20"/>
        </w:rPr>
        <w:fldChar w:fldCharType="end"/>
      </w:r>
      <w:r w:rsidRPr="008110FD">
        <w:rPr>
          <w:rFonts w:ascii="Times New Roman" w:hAnsi="Times New Roman" w:cs="Times New Roman"/>
          <w:color w:val="0D0D0D" w:themeColor="text1" w:themeTint="F2"/>
          <w:sz w:val="20"/>
          <w:szCs w:val="20"/>
        </w:rPr>
        <w:t xml:space="preserve"> </w:t>
      </w:r>
    </w:p>
    <w:p w14:paraId="2971C7DD" w14:textId="5BC9E7E2" w:rsidR="008110FD" w:rsidRPr="008110FD" w:rsidRDefault="008110FD" w:rsidP="008110FD">
      <w:pPr>
        <w:pStyle w:val="af7"/>
        <w:keepNext/>
        <w:jc w:val="center"/>
        <w:rPr>
          <w:rFonts w:ascii="Times New Roman" w:hAnsi="Times New Roman" w:cs="Times New Roman"/>
          <w:b/>
          <w:bCs/>
          <w:color w:val="0D0D0D" w:themeColor="text1" w:themeTint="F2"/>
          <w:sz w:val="20"/>
          <w:szCs w:val="20"/>
        </w:rPr>
      </w:pPr>
      <w:r w:rsidRPr="008110FD">
        <w:rPr>
          <w:rFonts w:ascii="Times New Roman" w:hAnsi="Times New Roman" w:cs="Times New Roman"/>
          <w:b/>
          <w:bCs/>
          <w:color w:val="0D0D0D" w:themeColor="text1" w:themeTint="F2"/>
          <w:sz w:val="20"/>
          <w:szCs w:val="20"/>
        </w:rPr>
        <w:t>Перечень критериев для оценки поставщиков</w:t>
      </w:r>
    </w:p>
    <w:tbl>
      <w:tblPr>
        <w:tblStyle w:val="af0"/>
        <w:tblW w:w="0" w:type="auto"/>
        <w:tblLook w:val="04A0" w:firstRow="1" w:lastRow="0" w:firstColumn="1" w:lastColumn="0" w:noHBand="0" w:noVBand="1"/>
      </w:tblPr>
      <w:tblGrid>
        <w:gridCol w:w="3049"/>
        <w:gridCol w:w="5245"/>
        <w:gridCol w:w="1045"/>
      </w:tblGrid>
      <w:tr w:rsidR="008110FD" w14:paraId="712412A0" w14:textId="77777777" w:rsidTr="008110FD">
        <w:trPr>
          <w:tblHeader/>
        </w:trPr>
        <w:tc>
          <w:tcPr>
            <w:tcW w:w="3049" w:type="dxa"/>
          </w:tcPr>
          <w:p w14:paraId="0AD4C105" w14:textId="77777777" w:rsidR="008110FD" w:rsidRPr="001D5AAE" w:rsidRDefault="008110FD" w:rsidP="00AE0A78">
            <w:pPr>
              <w:ind w:firstLine="0"/>
              <w:rPr>
                <w:rFonts w:ascii="Times New Roman" w:eastAsia="Times New Roman" w:hAnsi="Times New Roman" w:cs="Times New Roman"/>
                <w:b/>
                <w:sz w:val="24"/>
                <w:szCs w:val="24"/>
                <w:lang w:eastAsia="ru-RU"/>
              </w:rPr>
            </w:pPr>
            <w:r w:rsidRPr="001D5AAE">
              <w:rPr>
                <w:rFonts w:ascii="Times New Roman" w:eastAsia="Times New Roman" w:hAnsi="Times New Roman" w:cs="Times New Roman"/>
                <w:b/>
                <w:sz w:val="24"/>
                <w:szCs w:val="24"/>
                <w:lang w:eastAsia="ru-RU"/>
              </w:rPr>
              <w:t>Критерии</w:t>
            </w:r>
          </w:p>
        </w:tc>
        <w:tc>
          <w:tcPr>
            <w:tcW w:w="5245" w:type="dxa"/>
          </w:tcPr>
          <w:p w14:paraId="1EFDA234" w14:textId="77777777" w:rsidR="008110FD" w:rsidRPr="001D5AAE" w:rsidRDefault="008110FD" w:rsidP="00AE0A78">
            <w:pPr>
              <w:ind w:firstLine="0"/>
              <w:rPr>
                <w:rFonts w:ascii="Times New Roman" w:eastAsia="Times New Roman" w:hAnsi="Times New Roman" w:cs="Times New Roman"/>
                <w:b/>
                <w:sz w:val="24"/>
                <w:szCs w:val="24"/>
                <w:lang w:eastAsia="ru-RU"/>
              </w:rPr>
            </w:pPr>
            <w:r w:rsidRPr="001D5AAE">
              <w:rPr>
                <w:rFonts w:ascii="Times New Roman" w:eastAsia="Times New Roman" w:hAnsi="Times New Roman" w:cs="Times New Roman"/>
                <w:b/>
                <w:sz w:val="24"/>
                <w:szCs w:val="24"/>
                <w:lang w:eastAsia="ru-RU"/>
              </w:rPr>
              <w:t>Показатель</w:t>
            </w:r>
          </w:p>
        </w:tc>
        <w:tc>
          <w:tcPr>
            <w:tcW w:w="1045" w:type="dxa"/>
          </w:tcPr>
          <w:p w14:paraId="03446003" w14:textId="77777777" w:rsidR="008110FD" w:rsidRPr="001D5AAE" w:rsidRDefault="008110FD" w:rsidP="00AE0A78">
            <w:pPr>
              <w:ind w:firstLine="0"/>
              <w:rPr>
                <w:rFonts w:ascii="Times New Roman" w:eastAsia="Times New Roman" w:hAnsi="Times New Roman" w:cs="Times New Roman"/>
                <w:b/>
                <w:sz w:val="24"/>
                <w:szCs w:val="24"/>
                <w:lang w:eastAsia="ru-RU"/>
              </w:rPr>
            </w:pPr>
            <w:r w:rsidRPr="001D5AAE">
              <w:rPr>
                <w:rFonts w:ascii="Times New Roman" w:eastAsia="Times New Roman" w:hAnsi="Times New Roman" w:cs="Times New Roman"/>
                <w:b/>
                <w:sz w:val="24"/>
                <w:szCs w:val="24"/>
                <w:lang w:eastAsia="ru-RU"/>
              </w:rPr>
              <w:t>Оценка</w:t>
            </w:r>
          </w:p>
        </w:tc>
      </w:tr>
      <w:tr w:rsidR="008110FD" w:rsidRPr="000C34DF" w14:paraId="199A70EC" w14:textId="77777777" w:rsidTr="00AE0A78">
        <w:tc>
          <w:tcPr>
            <w:tcW w:w="3049" w:type="dxa"/>
            <w:vMerge w:val="restart"/>
          </w:tcPr>
          <w:p w14:paraId="0FEB8588"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Наличие и правильность оформления (ТСД)</w:t>
            </w:r>
          </w:p>
        </w:tc>
        <w:tc>
          <w:tcPr>
            <w:tcW w:w="5245" w:type="dxa"/>
          </w:tcPr>
          <w:p w14:paraId="596E711F"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ТСД правильно оформлена и предоставляется своевременно, в полном объёме</w:t>
            </w:r>
          </w:p>
        </w:tc>
        <w:tc>
          <w:tcPr>
            <w:tcW w:w="1045" w:type="dxa"/>
          </w:tcPr>
          <w:p w14:paraId="7CF68D5F"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3</w:t>
            </w:r>
          </w:p>
        </w:tc>
      </w:tr>
      <w:tr w:rsidR="008110FD" w:rsidRPr="000C34DF" w14:paraId="424182B0" w14:textId="77777777" w:rsidTr="00AE0A78">
        <w:tc>
          <w:tcPr>
            <w:tcW w:w="3049" w:type="dxa"/>
            <w:vMerge/>
          </w:tcPr>
          <w:p w14:paraId="54EAC781"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4DF47B6D"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ТСД правильно оформлена и предоставляется своевременно</w:t>
            </w:r>
          </w:p>
        </w:tc>
        <w:tc>
          <w:tcPr>
            <w:tcW w:w="1045" w:type="dxa"/>
          </w:tcPr>
          <w:p w14:paraId="372FDD17"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2</w:t>
            </w:r>
          </w:p>
        </w:tc>
      </w:tr>
      <w:tr w:rsidR="008110FD" w:rsidRPr="000C34DF" w14:paraId="24F66E61" w14:textId="77777777" w:rsidTr="00AE0A78">
        <w:tc>
          <w:tcPr>
            <w:tcW w:w="3049" w:type="dxa"/>
            <w:vMerge/>
          </w:tcPr>
          <w:p w14:paraId="663F70C7"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2AD67024"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ТСД оформлена с нарушениями, либо представлена несвоевременно</w:t>
            </w:r>
          </w:p>
        </w:tc>
        <w:tc>
          <w:tcPr>
            <w:tcW w:w="1045" w:type="dxa"/>
          </w:tcPr>
          <w:p w14:paraId="7F98D37D"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1</w:t>
            </w:r>
          </w:p>
        </w:tc>
      </w:tr>
      <w:tr w:rsidR="008110FD" w:rsidRPr="000C34DF" w14:paraId="59EC10CE" w14:textId="77777777" w:rsidTr="00AE0A78">
        <w:tc>
          <w:tcPr>
            <w:tcW w:w="3049" w:type="dxa"/>
            <w:vMerge w:val="restart"/>
          </w:tcPr>
          <w:p w14:paraId="1CF53E68"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Соответствие маркировки</w:t>
            </w:r>
          </w:p>
        </w:tc>
        <w:tc>
          <w:tcPr>
            <w:tcW w:w="5245" w:type="dxa"/>
          </w:tcPr>
          <w:p w14:paraId="0767D3FB"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Маркировка соответствует требованиям нормативной документации (НД)</w:t>
            </w:r>
          </w:p>
        </w:tc>
        <w:tc>
          <w:tcPr>
            <w:tcW w:w="1045" w:type="dxa"/>
          </w:tcPr>
          <w:p w14:paraId="353C0080"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3</w:t>
            </w:r>
          </w:p>
        </w:tc>
      </w:tr>
      <w:tr w:rsidR="008110FD" w:rsidRPr="000C34DF" w14:paraId="4CC12F6C" w14:textId="77777777" w:rsidTr="00AE0A78">
        <w:tc>
          <w:tcPr>
            <w:tcW w:w="3049" w:type="dxa"/>
            <w:vMerge/>
          </w:tcPr>
          <w:p w14:paraId="504D94AA"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4B4D11D4"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Маркировка частично не соответствует требованиям НД</w:t>
            </w:r>
          </w:p>
        </w:tc>
        <w:tc>
          <w:tcPr>
            <w:tcW w:w="1045" w:type="dxa"/>
          </w:tcPr>
          <w:p w14:paraId="66B1C436"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2</w:t>
            </w:r>
          </w:p>
        </w:tc>
      </w:tr>
      <w:tr w:rsidR="008110FD" w:rsidRPr="000C34DF" w14:paraId="52C5DA4B" w14:textId="77777777" w:rsidTr="00AE0A78">
        <w:tc>
          <w:tcPr>
            <w:tcW w:w="3049" w:type="dxa"/>
            <w:vMerge/>
          </w:tcPr>
          <w:p w14:paraId="2A4519FA"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38025A32"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Маркировка не соответствует требованиям НД</w:t>
            </w:r>
          </w:p>
        </w:tc>
        <w:tc>
          <w:tcPr>
            <w:tcW w:w="1045" w:type="dxa"/>
          </w:tcPr>
          <w:p w14:paraId="4D4B09DA"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1</w:t>
            </w:r>
          </w:p>
        </w:tc>
      </w:tr>
      <w:tr w:rsidR="008110FD" w:rsidRPr="000C34DF" w14:paraId="040E6E1F" w14:textId="77777777" w:rsidTr="00AE0A78">
        <w:tc>
          <w:tcPr>
            <w:tcW w:w="3049" w:type="dxa"/>
            <w:vMerge w:val="restart"/>
          </w:tcPr>
          <w:p w14:paraId="0B5450E2"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 xml:space="preserve">Результаты текущего (входного, производственного контроля) </w:t>
            </w:r>
          </w:p>
        </w:tc>
        <w:tc>
          <w:tcPr>
            <w:tcW w:w="5245" w:type="dxa"/>
          </w:tcPr>
          <w:p w14:paraId="3CAF9537"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Продукция соответствует требованиям НД</w:t>
            </w:r>
          </w:p>
        </w:tc>
        <w:tc>
          <w:tcPr>
            <w:tcW w:w="1045" w:type="dxa"/>
          </w:tcPr>
          <w:p w14:paraId="36FC31C7"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8110FD" w:rsidRPr="000C34DF" w14:paraId="59C63649" w14:textId="77777777" w:rsidTr="00AE0A78">
        <w:tc>
          <w:tcPr>
            <w:tcW w:w="3049" w:type="dxa"/>
            <w:vMerge/>
          </w:tcPr>
          <w:p w14:paraId="38A35209"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6C8EF4A4"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Наличие единичного несоответствия требованиям НД, отсутствие повторного несоответствия по одному и тому же показателю в течение 12 месяцев</w:t>
            </w:r>
          </w:p>
        </w:tc>
        <w:tc>
          <w:tcPr>
            <w:tcW w:w="1045" w:type="dxa"/>
          </w:tcPr>
          <w:p w14:paraId="434C1B75"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2</w:t>
            </w:r>
          </w:p>
        </w:tc>
      </w:tr>
      <w:tr w:rsidR="008110FD" w:rsidRPr="000C34DF" w14:paraId="757485E4" w14:textId="77777777" w:rsidTr="00AE0A78">
        <w:tc>
          <w:tcPr>
            <w:tcW w:w="3049" w:type="dxa"/>
            <w:vMerge/>
          </w:tcPr>
          <w:p w14:paraId="241D861B"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1BAE8FC1" w14:textId="77777777" w:rsidR="008110FD" w:rsidRPr="000C34DF" w:rsidRDefault="008110FD" w:rsidP="00AE0A78">
            <w:pPr>
              <w:ind w:firstLine="0"/>
              <w:rPr>
                <w:rFonts w:ascii="Times New Roman" w:eastAsia="Times New Roman" w:hAnsi="Times New Roman" w:cs="Times New Roman"/>
                <w:sz w:val="20"/>
                <w:szCs w:val="20"/>
                <w:lang w:eastAsia="ru-RU"/>
              </w:rPr>
            </w:pPr>
            <w:r w:rsidRPr="000C34DF">
              <w:rPr>
                <w:rFonts w:ascii="Times New Roman" w:eastAsia="Times New Roman" w:hAnsi="Times New Roman" w:cs="Times New Roman"/>
                <w:sz w:val="20"/>
                <w:szCs w:val="20"/>
                <w:lang w:eastAsia="ru-RU"/>
              </w:rPr>
              <w:t xml:space="preserve">Показатели качества и безопасности поставляемой продукции не стабильные, регулярные, повторные несоответствия  </w:t>
            </w:r>
          </w:p>
        </w:tc>
        <w:tc>
          <w:tcPr>
            <w:tcW w:w="1045" w:type="dxa"/>
          </w:tcPr>
          <w:p w14:paraId="12CD9FB4"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8110FD" w:rsidRPr="000C34DF" w14:paraId="34DD4B93" w14:textId="77777777" w:rsidTr="00AE0A78">
        <w:tc>
          <w:tcPr>
            <w:tcW w:w="3049" w:type="dxa"/>
            <w:vMerge w:val="restart"/>
          </w:tcPr>
          <w:p w14:paraId="1241834D"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Реакция на претензию (рекламацию)</w:t>
            </w:r>
          </w:p>
        </w:tc>
        <w:tc>
          <w:tcPr>
            <w:tcW w:w="5245" w:type="dxa"/>
          </w:tcPr>
          <w:p w14:paraId="7656E408"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Оперативно и эффективно реагирующий на претензии, замечания, предложения</w:t>
            </w:r>
          </w:p>
        </w:tc>
        <w:tc>
          <w:tcPr>
            <w:tcW w:w="1045" w:type="dxa"/>
          </w:tcPr>
          <w:p w14:paraId="7E76F68C"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8110FD" w:rsidRPr="000C34DF" w14:paraId="5C14569E" w14:textId="77777777" w:rsidTr="00AE0A78">
        <w:tc>
          <w:tcPr>
            <w:tcW w:w="3049" w:type="dxa"/>
            <w:vMerge/>
          </w:tcPr>
          <w:p w14:paraId="28A923D7"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7BD0B5FC"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Недостаточно оперативно реагирует на претензии, замечания, предложения</w:t>
            </w:r>
          </w:p>
        </w:tc>
        <w:tc>
          <w:tcPr>
            <w:tcW w:w="1045" w:type="dxa"/>
          </w:tcPr>
          <w:p w14:paraId="10E27E4F"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8110FD" w:rsidRPr="000C34DF" w14:paraId="0754382C" w14:textId="77777777" w:rsidTr="00AE0A78">
        <w:tc>
          <w:tcPr>
            <w:tcW w:w="3049" w:type="dxa"/>
            <w:vMerge/>
          </w:tcPr>
          <w:p w14:paraId="134BD4E7"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5F334BCD"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Несвоевременно реагирует и неэффективно отрабатывает претензии, замечания, предложения</w:t>
            </w:r>
          </w:p>
        </w:tc>
        <w:tc>
          <w:tcPr>
            <w:tcW w:w="1045" w:type="dxa"/>
          </w:tcPr>
          <w:p w14:paraId="4DEFE5EB"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8110FD" w:rsidRPr="000C34DF" w14:paraId="7C515B56" w14:textId="77777777" w:rsidTr="00AE0A78">
        <w:tc>
          <w:tcPr>
            <w:tcW w:w="3049" w:type="dxa"/>
            <w:vMerge w:val="restart"/>
          </w:tcPr>
          <w:p w14:paraId="44FBB49E"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Качество продукции</w:t>
            </w:r>
          </w:p>
        </w:tc>
        <w:tc>
          <w:tcPr>
            <w:tcW w:w="5245" w:type="dxa"/>
          </w:tcPr>
          <w:p w14:paraId="074CF9ED"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Продукция соответствует требованиям НД. Отсутствие нареканий со стороны органов Федеральной исполнительной власти (</w:t>
            </w:r>
            <w:proofErr w:type="spellStart"/>
            <w:r>
              <w:rPr>
                <w:rFonts w:ascii="Times New Roman" w:eastAsia="Times New Roman" w:hAnsi="Times New Roman" w:cs="Times New Roman"/>
                <w:sz w:val="20"/>
                <w:szCs w:val="20"/>
                <w:lang w:eastAsia="ru-RU"/>
              </w:rPr>
              <w:t>Роспотребнадзор</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Россельхознадзор</w:t>
            </w:r>
            <w:proofErr w:type="spellEnd"/>
            <w:r>
              <w:rPr>
                <w:rFonts w:ascii="Times New Roman" w:eastAsia="Times New Roman" w:hAnsi="Times New Roman" w:cs="Times New Roman"/>
                <w:sz w:val="20"/>
                <w:szCs w:val="20"/>
                <w:lang w:eastAsia="ru-RU"/>
              </w:rPr>
              <w:t>)</w:t>
            </w:r>
          </w:p>
        </w:tc>
        <w:tc>
          <w:tcPr>
            <w:tcW w:w="1045" w:type="dxa"/>
          </w:tcPr>
          <w:p w14:paraId="2F1CBB7C"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8110FD" w:rsidRPr="000C34DF" w14:paraId="700BAF79" w14:textId="77777777" w:rsidTr="00AE0A78">
        <w:tc>
          <w:tcPr>
            <w:tcW w:w="3049" w:type="dxa"/>
            <w:vMerge/>
          </w:tcPr>
          <w:p w14:paraId="5829E388"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5A0ACAD2"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Наличие единичного несоответствия требованиям НД, отсутствие повторного несоответствия. Отсутствие нареканий со стороны органов Федеральной исполнительной власти </w:t>
            </w:r>
          </w:p>
        </w:tc>
        <w:tc>
          <w:tcPr>
            <w:tcW w:w="1045" w:type="dxa"/>
          </w:tcPr>
          <w:p w14:paraId="6B13C223"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8110FD" w:rsidRPr="000C34DF" w14:paraId="1A958D28" w14:textId="77777777" w:rsidTr="00AE0A78">
        <w:tc>
          <w:tcPr>
            <w:tcW w:w="3049" w:type="dxa"/>
            <w:vMerge/>
          </w:tcPr>
          <w:p w14:paraId="0B57B16B"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3E3DFE1C"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Наличие единичного несоответствия требованиям НД. Есть замечания со стороны органов Федеральной исполнительной власти</w:t>
            </w:r>
          </w:p>
        </w:tc>
        <w:tc>
          <w:tcPr>
            <w:tcW w:w="1045" w:type="dxa"/>
          </w:tcPr>
          <w:p w14:paraId="6B4A4067"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8110FD" w:rsidRPr="000C34DF" w14:paraId="53E0BAB6" w14:textId="77777777" w:rsidTr="00AE0A78">
        <w:tc>
          <w:tcPr>
            <w:tcW w:w="3049" w:type="dxa"/>
            <w:vMerge/>
          </w:tcPr>
          <w:p w14:paraId="7654F3FF"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34216DE1"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Наличие несоответствий требованиям НД. Показатели качества и безопасности поставляемой продукции не стабильные. Есть замечания со стороны органов Федеральной исполнительной власти. </w:t>
            </w:r>
          </w:p>
        </w:tc>
        <w:tc>
          <w:tcPr>
            <w:tcW w:w="1045" w:type="dxa"/>
          </w:tcPr>
          <w:p w14:paraId="01812E7A"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8110FD" w:rsidRPr="000C34DF" w14:paraId="3EAAD05F" w14:textId="77777777" w:rsidTr="00AE0A78">
        <w:tc>
          <w:tcPr>
            <w:tcW w:w="3049" w:type="dxa"/>
            <w:vMerge/>
          </w:tcPr>
          <w:p w14:paraId="6F67C164" w14:textId="77777777" w:rsidR="008110FD" w:rsidRPr="000C34DF" w:rsidRDefault="008110FD" w:rsidP="00AE0A78">
            <w:pPr>
              <w:ind w:firstLine="0"/>
              <w:rPr>
                <w:rFonts w:ascii="Times New Roman" w:eastAsia="Times New Roman" w:hAnsi="Times New Roman" w:cs="Times New Roman"/>
                <w:sz w:val="20"/>
                <w:szCs w:val="20"/>
                <w:lang w:eastAsia="ru-RU"/>
              </w:rPr>
            </w:pPr>
          </w:p>
        </w:tc>
        <w:tc>
          <w:tcPr>
            <w:tcW w:w="5245" w:type="dxa"/>
          </w:tcPr>
          <w:p w14:paraId="7A73067F" w14:textId="77777777" w:rsidR="008110FD" w:rsidRPr="000C34DF" w:rsidRDefault="008110FD" w:rsidP="00AE0A78">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Показатели качества и безопасности поставляемой продукции не стабильные, регулярные повторные несоответствия. Поставщик занесен в реестр «недобросовестных» поставщиков органами Федеральной исполнительной власти.</w:t>
            </w:r>
          </w:p>
        </w:tc>
        <w:tc>
          <w:tcPr>
            <w:tcW w:w="1045" w:type="dxa"/>
          </w:tcPr>
          <w:p w14:paraId="29CD2901" w14:textId="77777777" w:rsidR="008110FD" w:rsidRPr="000C34DF" w:rsidRDefault="008110FD" w:rsidP="008110FD">
            <w:pPr>
              <w:keepNext/>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bl>
    <w:p w14:paraId="5C35AADB" w14:textId="198BE6C7" w:rsidR="00C225E2" w:rsidRPr="008110FD" w:rsidRDefault="008110FD" w:rsidP="008110FD">
      <w:pPr>
        <w:pStyle w:val="af7"/>
        <w:ind w:firstLine="0"/>
        <w:jc w:val="left"/>
        <w:rPr>
          <w:rFonts w:ascii="Times New Roman" w:eastAsia="Times New Roman" w:hAnsi="Times New Roman" w:cs="Times New Roman"/>
          <w:b/>
          <w:bCs/>
          <w:color w:val="0D0D0D" w:themeColor="text1" w:themeTint="F2"/>
          <w:lang w:eastAsia="ru-RU"/>
        </w:rPr>
      </w:pPr>
      <w:r w:rsidRPr="008110FD">
        <w:rPr>
          <w:rFonts w:ascii="Times New Roman" w:hAnsi="Times New Roman" w:cs="Times New Roman"/>
          <w:color w:val="0D0D0D" w:themeColor="text1" w:themeTint="F2"/>
        </w:rPr>
        <w:t xml:space="preserve">Источник: </w:t>
      </w:r>
      <w:proofErr w:type="gramStart"/>
      <w:r w:rsidRPr="008110FD">
        <w:rPr>
          <w:rFonts w:ascii="Times New Roman" w:hAnsi="Times New Roman" w:cs="Times New Roman"/>
          <w:color w:val="0D0D0D" w:themeColor="text1" w:themeTint="F2"/>
        </w:rPr>
        <w:t>[ «</w:t>
      </w:r>
      <w:proofErr w:type="gramEnd"/>
      <w:r w:rsidRPr="008110FD">
        <w:rPr>
          <w:rFonts w:ascii="Times New Roman" w:hAnsi="Times New Roman" w:cs="Times New Roman"/>
          <w:color w:val="0D0D0D" w:themeColor="text1" w:themeTint="F2"/>
        </w:rPr>
        <w:t xml:space="preserve">Использование методов машинного обучения для оценки поставщиков продукции», </w:t>
      </w:r>
      <w:proofErr w:type="spellStart"/>
      <w:r w:rsidRPr="008110FD">
        <w:rPr>
          <w:rFonts w:ascii="Times New Roman" w:hAnsi="Times New Roman" w:cs="Times New Roman"/>
          <w:color w:val="0D0D0D" w:themeColor="text1" w:themeTint="F2"/>
        </w:rPr>
        <w:t>Поцулин</w:t>
      </w:r>
      <w:proofErr w:type="spellEnd"/>
      <w:r w:rsidRPr="008110FD">
        <w:rPr>
          <w:rFonts w:ascii="Times New Roman" w:hAnsi="Times New Roman" w:cs="Times New Roman"/>
          <w:color w:val="0D0D0D" w:themeColor="text1" w:themeTint="F2"/>
        </w:rPr>
        <w:t xml:space="preserve"> А.Д., Сергеева И.Г., Руденко В.Д</w:t>
      </w:r>
      <w:r>
        <w:rPr>
          <w:rFonts w:ascii="Times New Roman" w:hAnsi="Times New Roman" w:cs="Times New Roman"/>
          <w:color w:val="0D0D0D" w:themeColor="text1" w:themeTint="F2"/>
        </w:rPr>
        <w:t>, 2020</w:t>
      </w:r>
      <w:r w:rsidRPr="008110FD">
        <w:rPr>
          <w:rFonts w:ascii="Times New Roman" w:hAnsi="Times New Roman" w:cs="Times New Roman"/>
          <w:color w:val="0D0D0D" w:themeColor="text1" w:themeTint="F2"/>
        </w:rPr>
        <w:t>.]</w:t>
      </w:r>
    </w:p>
    <w:p w14:paraId="11E87019" w14:textId="62940E49" w:rsidR="00C225E2" w:rsidRPr="0092781F" w:rsidRDefault="00C225E2" w:rsidP="00C225E2">
      <w:pPr>
        <w:ind w:firstLine="708"/>
        <w:rPr>
          <w:rFonts w:ascii="Times New Roman" w:eastAsia="Times New Roman" w:hAnsi="Times New Roman" w:cs="Times New Roman"/>
          <w:lang w:eastAsia="ru-RU"/>
        </w:rPr>
      </w:pPr>
      <w:r w:rsidRPr="0092781F">
        <w:rPr>
          <w:rFonts w:ascii="Times New Roman" w:eastAsia="Times New Roman" w:hAnsi="Times New Roman" w:cs="Times New Roman"/>
          <w:lang w:eastAsia="ru-RU"/>
        </w:rPr>
        <w:t xml:space="preserve">5. </w:t>
      </w:r>
      <w:r w:rsidR="005A067F">
        <w:rPr>
          <w:rFonts w:ascii="Times New Roman" w:eastAsia="Times New Roman" w:hAnsi="Times New Roman" w:cs="Times New Roman"/>
          <w:lang w:eastAsia="ru-RU"/>
        </w:rPr>
        <w:t>Случайная</w:t>
      </w:r>
      <w:r>
        <w:rPr>
          <w:rFonts w:ascii="Times New Roman" w:eastAsia="Times New Roman" w:hAnsi="Times New Roman" w:cs="Times New Roman"/>
          <w:lang w:eastAsia="ru-RU"/>
        </w:rPr>
        <w:t xml:space="preserve"> сортировка</w:t>
      </w:r>
      <w:r w:rsidRPr="0092781F">
        <w:rPr>
          <w:rFonts w:ascii="Times New Roman" w:eastAsia="Times New Roman" w:hAnsi="Times New Roman" w:cs="Times New Roman"/>
          <w:lang w:eastAsia="ru-RU"/>
        </w:rPr>
        <w:t xml:space="preserve"> выборки </w:t>
      </w:r>
      <w:r>
        <w:rPr>
          <w:rFonts w:ascii="Times New Roman" w:eastAsia="Times New Roman" w:hAnsi="Times New Roman" w:cs="Times New Roman"/>
          <w:lang w:eastAsia="ru-RU"/>
        </w:rPr>
        <w:t>через блок</w:t>
      </w:r>
      <w:r w:rsidRPr="0092781F">
        <w:rPr>
          <w:rFonts w:ascii="Times New Roman" w:eastAsia="Times New Roman" w:hAnsi="Times New Roman" w:cs="Times New Roman"/>
          <w:lang w:eastAsia="ru-RU"/>
        </w:rPr>
        <w:t xml:space="preserve"> </w:t>
      </w:r>
      <w:proofErr w:type="spellStart"/>
      <w:r w:rsidRPr="0092781F">
        <w:rPr>
          <w:rFonts w:ascii="Times New Roman" w:eastAsia="Times New Roman" w:hAnsi="Times New Roman" w:cs="Times New Roman"/>
          <w:lang w:eastAsia="ru-RU"/>
        </w:rPr>
        <w:t>Split</w:t>
      </w:r>
      <w:proofErr w:type="spellEnd"/>
      <w:r w:rsidRPr="0092781F">
        <w:rPr>
          <w:rFonts w:ascii="Times New Roman" w:eastAsia="Times New Roman" w:hAnsi="Times New Roman" w:cs="Times New Roman"/>
          <w:lang w:eastAsia="ru-RU"/>
        </w:rPr>
        <w:t xml:space="preserve"> </w:t>
      </w:r>
      <w:proofErr w:type="spellStart"/>
      <w:r w:rsidRPr="0092781F">
        <w:rPr>
          <w:rFonts w:ascii="Times New Roman" w:eastAsia="Times New Roman" w:hAnsi="Times New Roman" w:cs="Times New Roman"/>
          <w:lang w:eastAsia="ru-RU"/>
        </w:rPr>
        <w:t>Data</w:t>
      </w:r>
      <w:proofErr w:type="spellEnd"/>
      <w:r>
        <w:rPr>
          <w:rFonts w:ascii="Times New Roman" w:eastAsia="Times New Roman" w:hAnsi="Times New Roman" w:cs="Times New Roman"/>
          <w:lang w:eastAsia="ru-RU"/>
        </w:rPr>
        <w:t xml:space="preserve"> (разделение данных)</w:t>
      </w:r>
      <w:r w:rsidRPr="0092781F">
        <w:rPr>
          <w:rFonts w:ascii="Times New Roman" w:eastAsia="Times New Roman" w:hAnsi="Times New Roman" w:cs="Times New Roman"/>
          <w:lang w:eastAsia="ru-RU"/>
        </w:rPr>
        <w:t xml:space="preserve"> на </w:t>
      </w:r>
      <w:proofErr w:type="spellStart"/>
      <w:r>
        <w:rPr>
          <w:rFonts w:ascii="Times New Roman" w:eastAsia="Times New Roman" w:hAnsi="Times New Roman" w:cs="Times New Roman"/>
          <w:lang w:eastAsia="ru-RU"/>
        </w:rPr>
        <w:t>тренировучную</w:t>
      </w:r>
      <w:proofErr w:type="spellEnd"/>
      <w:r w:rsidRPr="0092781F">
        <w:rPr>
          <w:rFonts w:ascii="Times New Roman" w:eastAsia="Times New Roman" w:hAnsi="Times New Roman" w:cs="Times New Roman"/>
          <w:lang w:eastAsia="ru-RU"/>
        </w:rPr>
        <w:t xml:space="preserve"> и </w:t>
      </w:r>
      <w:r>
        <w:rPr>
          <w:rFonts w:ascii="Times New Roman" w:eastAsia="Times New Roman" w:hAnsi="Times New Roman" w:cs="Times New Roman"/>
          <w:lang w:eastAsia="ru-RU"/>
        </w:rPr>
        <w:t>испытательную</w:t>
      </w:r>
      <w:r w:rsidRPr="0092781F">
        <w:rPr>
          <w:rFonts w:ascii="Times New Roman" w:eastAsia="Times New Roman" w:hAnsi="Times New Roman" w:cs="Times New Roman"/>
          <w:lang w:eastAsia="ru-RU"/>
        </w:rPr>
        <w:t xml:space="preserve"> части в </w:t>
      </w:r>
      <w:r>
        <w:rPr>
          <w:rFonts w:ascii="Times New Roman" w:eastAsia="Times New Roman" w:hAnsi="Times New Roman" w:cs="Times New Roman"/>
          <w:lang w:eastAsia="ru-RU"/>
        </w:rPr>
        <w:t>долях</w:t>
      </w:r>
      <w:r w:rsidRPr="0092781F">
        <w:rPr>
          <w:rFonts w:ascii="Times New Roman" w:eastAsia="Times New Roman" w:hAnsi="Times New Roman" w:cs="Times New Roman"/>
          <w:lang w:eastAsia="ru-RU"/>
        </w:rPr>
        <w:t xml:space="preserve"> 80</w:t>
      </w:r>
      <w:r>
        <w:rPr>
          <w:rFonts w:ascii="Times New Roman" w:eastAsia="Times New Roman" w:hAnsi="Times New Roman" w:cs="Times New Roman"/>
          <w:lang w:eastAsia="ru-RU"/>
        </w:rPr>
        <w:t xml:space="preserve"> на </w:t>
      </w:r>
      <w:r w:rsidRPr="0092781F">
        <w:rPr>
          <w:rFonts w:ascii="Times New Roman" w:eastAsia="Times New Roman" w:hAnsi="Times New Roman" w:cs="Times New Roman"/>
          <w:lang w:eastAsia="ru-RU"/>
        </w:rPr>
        <w:t xml:space="preserve">20. </w:t>
      </w:r>
      <w:r>
        <w:rPr>
          <w:rFonts w:ascii="Times New Roman" w:eastAsia="Times New Roman" w:hAnsi="Times New Roman" w:cs="Times New Roman"/>
          <w:lang w:eastAsia="ru-RU"/>
        </w:rPr>
        <w:t>Испытательная часть необходима для</w:t>
      </w:r>
      <w:r w:rsidRPr="0092781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момента</w:t>
      </w:r>
      <w:r w:rsidRPr="0092781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анализа чёткости</w:t>
      </w:r>
      <w:r w:rsidRPr="0092781F">
        <w:rPr>
          <w:rFonts w:ascii="Times New Roman" w:eastAsia="Times New Roman" w:hAnsi="Times New Roman" w:cs="Times New Roman"/>
          <w:lang w:eastAsia="ru-RU"/>
        </w:rPr>
        <w:t>.</w:t>
      </w:r>
    </w:p>
    <w:p w14:paraId="1D212F13" w14:textId="77777777" w:rsidR="00C225E2" w:rsidRPr="009D1C48" w:rsidRDefault="00C225E2" w:rsidP="00C225E2">
      <w:pPr>
        <w:ind w:firstLine="708"/>
        <w:rPr>
          <w:rFonts w:ascii="Times New Roman" w:eastAsia="Times New Roman" w:hAnsi="Times New Roman" w:cs="Times New Roman"/>
          <w:lang w:eastAsia="ru-RU"/>
        </w:rPr>
      </w:pPr>
      <w:r w:rsidRPr="009D1C48">
        <w:rPr>
          <w:rFonts w:ascii="Times New Roman" w:eastAsia="Times New Roman" w:hAnsi="Times New Roman" w:cs="Times New Roman"/>
          <w:lang w:eastAsia="ru-RU"/>
        </w:rPr>
        <w:t>6. Определение с инструментами машинного обучения и их реализация.</w:t>
      </w:r>
    </w:p>
    <w:p w14:paraId="1D17A407" w14:textId="77777777" w:rsidR="00C225E2" w:rsidRPr="009D1C48" w:rsidRDefault="00C225E2" w:rsidP="00C225E2">
      <w:pPr>
        <w:ind w:firstLine="708"/>
        <w:rPr>
          <w:rFonts w:ascii="Times New Roman" w:eastAsia="Times New Roman" w:hAnsi="Times New Roman" w:cs="Times New Roman"/>
          <w:lang w:eastAsia="ru-RU"/>
        </w:rPr>
      </w:pPr>
      <w:r w:rsidRPr="009D1C48">
        <w:rPr>
          <w:rFonts w:ascii="Times New Roman" w:eastAsia="Times New Roman" w:hAnsi="Times New Roman" w:cs="Times New Roman"/>
          <w:lang w:eastAsia="ru-RU"/>
        </w:rPr>
        <w:t xml:space="preserve">7. Обучение </w:t>
      </w:r>
      <w:proofErr w:type="spellStart"/>
      <w:r w:rsidRPr="009D1C48">
        <w:rPr>
          <w:rFonts w:ascii="Times New Roman" w:eastAsia="Times New Roman" w:hAnsi="Times New Roman" w:cs="Times New Roman"/>
          <w:lang w:eastAsia="ru-RU"/>
        </w:rPr>
        <w:t>моделеи</w:t>
      </w:r>
      <w:proofErr w:type="spellEnd"/>
      <w:r w:rsidRPr="009D1C48">
        <w:rPr>
          <w:rFonts w:ascii="Times New Roman" w:eastAsia="Times New Roman" w:hAnsi="Times New Roman" w:cs="Times New Roman"/>
          <w:lang w:eastAsia="ru-RU"/>
        </w:rPr>
        <w:t xml:space="preserve">̆ и </w:t>
      </w:r>
      <w:r>
        <w:rPr>
          <w:rFonts w:ascii="Times New Roman" w:eastAsia="Times New Roman" w:hAnsi="Times New Roman" w:cs="Times New Roman"/>
          <w:lang w:eastAsia="ru-RU"/>
        </w:rPr>
        <w:t>анализ</w:t>
      </w:r>
      <w:r w:rsidRPr="009D1C48">
        <w:rPr>
          <w:rFonts w:ascii="Times New Roman" w:eastAsia="Times New Roman" w:hAnsi="Times New Roman" w:cs="Times New Roman"/>
          <w:lang w:eastAsia="ru-RU"/>
        </w:rPr>
        <w:t xml:space="preserve"> их </w:t>
      </w:r>
      <w:r>
        <w:rPr>
          <w:rFonts w:ascii="Times New Roman" w:eastAsia="Times New Roman" w:hAnsi="Times New Roman" w:cs="Times New Roman"/>
          <w:lang w:eastAsia="ru-RU"/>
        </w:rPr>
        <w:t>чёткости</w:t>
      </w:r>
      <w:r w:rsidRPr="009D1C48">
        <w:rPr>
          <w:rFonts w:ascii="Times New Roman" w:eastAsia="Times New Roman" w:hAnsi="Times New Roman" w:cs="Times New Roman"/>
          <w:lang w:eastAsia="ru-RU"/>
        </w:rPr>
        <w:t>.</w:t>
      </w:r>
    </w:p>
    <w:p w14:paraId="2EFC55E5" w14:textId="77777777" w:rsidR="00C225E2" w:rsidRDefault="00C225E2" w:rsidP="00C225E2">
      <w:pPr>
        <w:ind w:firstLine="708"/>
        <w:rPr>
          <w:rFonts w:ascii="Times New Roman" w:eastAsia="Times New Roman" w:hAnsi="Times New Roman" w:cs="Times New Roman"/>
          <w:lang w:eastAsia="ru-RU"/>
        </w:rPr>
      </w:pPr>
      <w:r w:rsidRPr="009D1C48">
        <w:rPr>
          <w:rFonts w:ascii="Times New Roman" w:eastAsia="Times New Roman" w:hAnsi="Times New Roman" w:cs="Times New Roman"/>
          <w:lang w:eastAsia="ru-RU"/>
        </w:rPr>
        <w:t>Важно отметить, что авторы статьи убеждены, что на этапе, когда уже прошло обучение модели, есть возможность определить компанию-контрагента, который оценивается, как устойчивый и безопасный для сотрудничества.</w:t>
      </w:r>
      <w:r>
        <w:rPr>
          <w:rFonts w:ascii="Times New Roman" w:eastAsia="Times New Roman" w:hAnsi="Times New Roman" w:cs="Times New Roman"/>
          <w:lang w:eastAsia="ru-RU"/>
        </w:rPr>
        <w:t xml:space="preserve"> </w:t>
      </w:r>
    </w:p>
    <w:p w14:paraId="2177F242" w14:textId="77777777" w:rsidR="00C225E2" w:rsidRPr="009D1C48"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При построении модели создаётся с</w:t>
      </w:r>
      <w:r w:rsidRPr="009D1C48">
        <w:rPr>
          <w:rFonts w:ascii="Times New Roman" w:eastAsia="Times New Roman" w:hAnsi="Times New Roman" w:cs="Times New Roman"/>
          <w:lang w:eastAsia="ru-RU"/>
        </w:rPr>
        <w:t>толбец «</w:t>
      </w:r>
      <w:proofErr w:type="spellStart"/>
      <w:r w:rsidRPr="009D1C48">
        <w:rPr>
          <w:rFonts w:ascii="Times New Roman" w:eastAsia="Times New Roman" w:hAnsi="Times New Roman" w:cs="Times New Roman"/>
          <w:lang w:eastAsia="ru-RU"/>
        </w:rPr>
        <w:t>Cooperation_decision</w:t>
      </w:r>
      <w:proofErr w:type="spellEnd"/>
      <w:r w:rsidRPr="009D1C48">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что отражает </w:t>
      </w:r>
      <w:r w:rsidRPr="009D1C48">
        <w:rPr>
          <w:rFonts w:ascii="Times New Roman" w:eastAsia="Times New Roman" w:hAnsi="Times New Roman" w:cs="Times New Roman"/>
          <w:lang w:eastAsia="ru-RU"/>
        </w:rPr>
        <w:t xml:space="preserve">фактические </w:t>
      </w:r>
      <w:r>
        <w:rPr>
          <w:rFonts w:ascii="Times New Roman" w:eastAsia="Times New Roman" w:hAnsi="Times New Roman" w:cs="Times New Roman"/>
          <w:lang w:eastAsia="ru-RU"/>
        </w:rPr>
        <w:t>показатели</w:t>
      </w:r>
      <w:r w:rsidRPr="009D1C48">
        <w:rPr>
          <w:rFonts w:ascii="Times New Roman" w:eastAsia="Times New Roman" w:hAnsi="Times New Roman" w:cs="Times New Roman"/>
          <w:lang w:eastAsia="ru-RU"/>
        </w:rPr>
        <w:t xml:space="preserve"> отклика</w:t>
      </w:r>
      <w:r>
        <w:rPr>
          <w:rFonts w:ascii="Times New Roman" w:eastAsia="Times New Roman" w:hAnsi="Times New Roman" w:cs="Times New Roman"/>
          <w:lang w:eastAsia="ru-RU"/>
        </w:rPr>
        <w:t xml:space="preserve"> и столбец </w:t>
      </w:r>
      <w:r w:rsidRPr="009D1C48">
        <w:rPr>
          <w:rFonts w:ascii="Times New Roman" w:eastAsia="Times New Roman" w:hAnsi="Times New Roman" w:cs="Times New Roman"/>
          <w:lang w:eastAsia="ru-RU"/>
        </w:rPr>
        <w:t>«</w:t>
      </w:r>
      <w:proofErr w:type="spellStart"/>
      <w:r w:rsidRPr="009D1C48">
        <w:rPr>
          <w:rFonts w:ascii="Times New Roman" w:eastAsia="Times New Roman" w:hAnsi="Times New Roman" w:cs="Times New Roman"/>
          <w:lang w:eastAsia="ru-RU"/>
        </w:rPr>
        <w:t>Scored</w:t>
      </w:r>
      <w:proofErr w:type="spellEnd"/>
      <w:r w:rsidRPr="009D1C48">
        <w:rPr>
          <w:rFonts w:ascii="Times New Roman" w:eastAsia="Times New Roman" w:hAnsi="Times New Roman" w:cs="Times New Roman"/>
          <w:lang w:eastAsia="ru-RU"/>
        </w:rPr>
        <w:t xml:space="preserve"> </w:t>
      </w:r>
      <w:proofErr w:type="spellStart"/>
      <w:r w:rsidRPr="009D1C48">
        <w:rPr>
          <w:rFonts w:ascii="Times New Roman" w:eastAsia="Times New Roman" w:hAnsi="Times New Roman" w:cs="Times New Roman"/>
          <w:lang w:eastAsia="ru-RU"/>
        </w:rPr>
        <w:t>Labels</w:t>
      </w:r>
      <w:proofErr w:type="spellEnd"/>
      <w:r w:rsidRPr="009D1C48">
        <w:rPr>
          <w:rFonts w:ascii="Times New Roman" w:eastAsia="Times New Roman" w:hAnsi="Times New Roman" w:cs="Times New Roman"/>
          <w:lang w:eastAsia="ru-RU"/>
        </w:rPr>
        <w:t xml:space="preserve">»- предсказанные </w:t>
      </w:r>
      <w:r>
        <w:rPr>
          <w:rFonts w:ascii="Times New Roman" w:eastAsia="Times New Roman" w:hAnsi="Times New Roman" w:cs="Times New Roman"/>
          <w:lang w:eastAsia="ru-RU"/>
        </w:rPr>
        <w:t>показатели</w:t>
      </w:r>
      <w:r w:rsidRPr="009D1C4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Кроме того, есть</w:t>
      </w:r>
      <w:r w:rsidRPr="009D1C48">
        <w:rPr>
          <w:rFonts w:ascii="Times New Roman" w:eastAsia="Times New Roman" w:hAnsi="Times New Roman" w:cs="Times New Roman"/>
          <w:lang w:eastAsia="ru-RU"/>
        </w:rPr>
        <w:t xml:space="preserve"> стол</w:t>
      </w:r>
      <w:r>
        <w:rPr>
          <w:rFonts w:ascii="Times New Roman" w:eastAsia="Times New Roman" w:hAnsi="Times New Roman" w:cs="Times New Roman"/>
          <w:lang w:eastAsia="ru-RU"/>
        </w:rPr>
        <w:t>бец</w:t>
      </w:r>
      <w:r w:rsidRPr="009D1C4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proofErr w:type="spellStart"/>
      <w:r w:rsidRPr="009D1C48">
        <w:rPr>
          <w:rFonts w:ascii="Times New Roman" w:eastAsia="Times New Roman" w:hAnsi="Times New Roman" w:cs="Times New Roman"/>
          <w:lang w:eastAsia="ru-RU"/>
        </w:rPr>
        <w:t>Scored</w:t>
      </w:r>
      <w:proofErr w:type="spellEnd"/>
      <w:r w:rsidRPr="009D1C48">
        <w:rPr>
          <w:rFonts w:ascii="Times New Roman" w:eastAsia="Times New Roman" w:hAnsi="Times New Roman" w:cs="Times New Roman"/>
          <w:lang w:eastAsia="ru-RU"/>
        </w:rPr>
        <w:t xml:space="preserve"> </w:t>
      </w:r>
      <w:proofErr w:type="spellStart"/>
      <w:r w:rsidRPr="009D1C48">
        <w:rPr>
          <w:rFonts w:ascii="Times New Roman" w:eastAsia="Times New Roman" w:hAnsi="Times New Roman" w:cs="Times New Roman"/>
          <w:lang w:eastAsia="ru-RU"/>
        </w:rPr>
        <w:t>Probabilities</w:t>
      </w:r>
      <w:proofErr w:type="spellEnd"/>
      <w:r>
        <w:rPr>
          <w:rFonts w:ascii="Times New Roman" w:eastAsia="Times New Roman" w:hAnsi="Times New Roman" w:cs="Times New Roman"/>
          <w:lang w:eastAsia="ru-RU"/>
        </w:rPr>
        <w:t xml:space="preserve">», который показывает </w:t>
      </w:r>
      <w:r w:rsidRPr="009D1C48">
        <w:rPr>
          <w:rFonts w:ascii="Times New Roman" w:eastAsia="Times New Roman" w:hAnsi="Times New Roman" w:cs="Times New Roman"/>
          <w:lang w:eastAsia="ru-RU"/>
        </w:rPr>
        <w:t xml:space="preserve">вероятности </w:t>
      </w:r>
      <w:r>
        <w:rPr>
          <w:rFonts w:ascii="Times New Roman" w:eastAsia="Times New Roman" w:hAnsi="Times New Roman" w:cs="Times New Roman"/>
          <w:lang w:eastAsia="ru-RU"/>
        </w:rPr>
        <w:t>оценивания контрагента, как надежного</w:t>
      </w:r>
      <w:r w:rsidRPr="009D1C4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партнера для дальнейшего </w:t>
      </w:r>
      <w:proofErr w:type="spellStart"/>
      <w:r>
        <w:rPr>
          <w:rFonts w:ascii="Times New Roman" w:eastAsia="Times New Roman" w:hAnsi="Times New Roman" w:cs="Times New Roman"/>
          <w:lang w:eastAsia="ru-RU"/>
        </w:rPr>
        <w:t>взаимодейтсвия</w:t>
      </w:r>
      <w:proofErr w:type="spellEnd"/>
      <w:r w:rsidRPr="009D1C48">
        <w:rPr>
          <w:rFonts w:ascii="Times New Roman" w:eastAsia="Times New Roman" w:hAnsi="Times New Roman" w:cs="Times New Roman"/>
          <w:lang w:eastAsia="ru-RU"/>
        </w:rPr>
        <w:t>.</w:t>
      </w:r>
    </w:p>
    <w:p w14:paraId="11958D12" w14:textId="77777777" w:rsidR="00C225E2" w:rsidRPr="00127D70" w:rsidRDefault="00C225E2" w:rsidP="00C225E2">
      <w:pPr>
        <w:ind w:firstLine="708"/>
        <w:rPr>
          <w:rFonts w:ascii="Times New Roman" w:eastAsia="Times New Roman" w:hAnsi="Times New Roman" w:cs="Times New Roman"/>
          <w:lang w:eastAsia="ru-RU"/>
        </w:rPr>
      </w:pPr>
      <w:r w:rsidRPr="009D1C48">
        <w:rPr>
          <w:rFonts w:ascii="Times New Roman" w:eastAsia="Times New Roman" w:hAnsi="Times New Roman" w:cs="Times New Roman"/>
          <w:lang w:eastAsia="ru-RU"/>
        </w:rPr>
        <w:t xml:space="preserve">Более того, система машинного обучения помогает </w:t>
      </w:r>
      <w:r>
        <w:rPr>
          <w:rFonts w:ascii="Times New Roman" w:eastAsia="Times New Roman" w:hAnsi="Times New Roman" w:cs="Times New Roman"/>
          <w:lang w:eastAsia="ru-RU"/>
        </w:rPr>
        <w:t>довольно глубоко оценить характеристики</w:t>
      </w:r>
      <w:r w:rsidRPr="009D1C48">
        <w:rPr>
          <w:rFonts w:ascii="Times New Roman" w:eastAsia="Times New Roman" w:hAnsi="Times New Roman" w:cs="Times New Roman"/>
          <w:lang w:eastAsia="ru-RU"/>
        </w:rPr>
        <w:t xml:space="preserve"> поставщика: в процессе построения модели становится понятно, к какой группе принадлежит </w:t>
      </w:r>
      <w:r>
        <w:rPr>
          <w:rFonts w:ascii="Times New Roman" w:eastAsia="Times New Roman" w:hAnsi="Times New Roman" w:cs="Times New Roman"/>
          <w:lang w:eastAsia="ru-RU"/>
        </w:rPr>
        <w:t xml:space="preserve">каждый </w:t>
      </w:r>
      <w:r w:rsidRPr="009D1C48">
        <w:rPr>
          <w:rFonts w:ascii="Times New Roman" w:eastAsia="Times New Roman" w:hAnsi="Times New Roman" w:cs="Times New Roman"/>
          <w:lang w:eastAsia="ru-RU"/>
        </w:rPr>
        <w:t>показатель, учитывая найденные вероятности.</w:t>
      </w:r>
      <w:r w:rsidRPr="00E03CEA">
        <w:rPr>
          <w:rFonts w:ascii="Times New Roman" w:eastAsia="Times New Roman" w:hAnsi="Times New Roman" w:cs="Times New Roman"/>
          <w:b/>
          <w:bCs/>
          <w:lang w:eastAsia="ru-RU"/>
        </w:rPr>
        <w:t xml:space="preserve"> </w:t>
      </w:r>
      <w:r w:rsidRPr="00127D70">
        <w:rPr>
          <w:rFonts w:ascii="Times New Roman" w:eastAsia="Times New Roman" w:hAnsi="Times New Roman" w:cs="Times New Roman"/>
          <w:lang w:eastAsia="ru-RU"/>
        </w:rPr>
        <w:t xml:space="preserve">После получения вероятностей, которые были определены с помощью инструмента </w:t>
      </w:r>
      <w:proofErr w:type="spellStart"/>
      <w:r w:rsidRPr="00127D70">
        <w:rPr>
          <w:rFonts w:ascii="Times New Roman" w:eastAsia="Times New Roman" w:hAnsi="Times New Roman" w:cs="Times New Roman"/>
          <w:lang w:eastAsia="ru-RU"/>
        </w:rPr>
        <w:t>логистическои</w:t>
      </w:r>
      <w:proofErr w:type="spellEnd"/>
      <w:r w:rsidRPr="00127D70">
        <w:rPr>
          <w:rFonts w:ascii="Times New Roman" w:eastAsia="Times New Roman" w:hAnsi="Times New Roman" w:cs="Times New Roman"/>
          <w:lang w:eastAsia="ru-RU"/>
        </w:rPr>
        <w:t>̆ регрессии, становится труднее увидеть разницу между группами из-за того, что на данном этапе практически невозможно определить показатель вероятности, который делит эти группы. Таким образом, авторы статьи сделали вывод, что этот инструмент не так актуален для решения поставленной задачи, так как для большей четкости необходимо разрабатывать намного более объемную обучающую выборку информации.</w:t>
      </w:r>
    </w:p>
    <w:p w14:paraId="31519CC5" w14:textId="77777777" w:rsidR="00C225E2" w:rsidRPr="0027495B" w:rsidRDefault="00C225E2" w:rsidP="00C225E2">
      <w:pPr>
        <w:ind w:firstLine="708"/>
        <w:rPr>
          <w:rFonts w:ascii="Times New Roman" w:eastAsia="Times New Roman" w:hAnsi="Times New Roman" w:cs="Times New Roman"/>
          <w:lang w:eastAsia="ru-RU"/>
        </w:rPr>
      </w:pPr>
      <w:r w:rsidRPr="0027495B">
        <w:rPr>
          <w:rFonts w:ascii="Times New Roman" w:eastAsia="Times New Roman" w:hAnsi="Times New Roman" w:cs="Times New Roman"/>
          <w:lang w:eastAsia="ru-RU"/>
        </w:rPr>
        <w:t xml:space="preserve">После подробного описания применения логистической регрессии, авторы статьи используют для той же задачи метод дерева принятия решений, где вероятности для группы ненадежных поставщиков в большинстве своём относится к промежутку от 0,1 % до 5 %, а для группы надежных поставщиков от 50 % до 100 %. По результатам анализа этот инструмент определён, как </w:t>
      </w:r>
      <w:r>
        <w:rPr>
          <w:rFonts w:ascii="Times New Roman" w:eastAsia="Times New Roman" w:hAnsi="Times New Roman" w:cs="Times New Roman"/>
          <w:lang w:eastAsia="ru-RU"/>
        </w:rPr>
        <w:t xml:space="preserve">относительно </w:t>
      </w:r>
      <w:r w:rsidRPr="0027495B">
        <w:rPr>
          <w:rFonts w:ascii="Times New Roman" w:eastAsia="Times New Roman" w:hAnsi="Times New Roman" w:cs="Times New Roman"/>
          <w:lang w:eastAsia="ru-RU"/>
        </w:rPr>
        <w:t xml:space="preserve">более удобный в работе, </w:t>
      </w:r>
      <w:r>
        <w:rPr>
          <w:rFonts w:ascii="Times New Roman" w:eastAsia="Times New Roman" w:hAnsi="Times New Roman" w:cs="Times New Roman"/>
          <w:lang w:eastAsia="ru-RU"/>
        </w:rPr>
        <w:t xml:space="preserve">так как </w:t>
      </w:r>
      <w:r w:rsidRPr="0027495B">
        <w:rPr>
          <w:rFonts w:ascii="Times New Roman" w:eastAsia="Times New Roman" w:hAnsi="Times New Roman" w:cs="Times New Roman"/>
          <w:lang w:eastAsia="ru-RU"/>
        </w:rPr>
        <w:t xml:space="preserve">для него </w:t>
      </w:r>
      <w:r>
        <w:rPr>
          <w:rFonts w:ascii="Times New Roman" w:eastAsia="Times New Roman" w:hAnsi="Times New Roman" w:cs="Times New Roman"/>
          <w:lang w:eastAsia="ru-RU"/>
        </w:rPr>
        <w:t xml:space="preserve">гораздо </w:t>
      </w:r>
      <w:r w:rsidRPr="0027495B">
        <w:rPr>
          <w:rFonts w:ascii="Times New Roman" w:eastAsia="Times New Roman" w:hAnsi="Times New Roman" w:cs="Times New Roman"/>
          <w:lang w:eastAsia="ru-RU"/>
        </w:rPr>
        <w:t>проще находить вероятность, отличающую группы</w:t>
      </w:r>
      <w:r>
        <w:rPr>
          <w:rFonts w:ascii="Times New Roman" w:eastAsia="Times New Roman" w:hAnsi="Times New Roman" w:cs="Times New Roman"/>
          <w:lang w:eastAsia="ru-RU"/>
        </w:rPr>
        <w:t xml:space="preserve"> друг от друга</w:t>
      </w:r>
      <w:r w:rsidRPr="0027495B">
        <w:rPr>
          <w:rFonts w:ascii="Times New Roman" w:eastAsia="Times New Roman" w:hAnsi="Times New Roman" w:cs="Times New Roman"/>
          <w:lang w:eastAsia="ru-RU"/>
        </w:rPr>
        <w:t xml:space="preserve">. Возвращаясь к проблеме, которая возникает при использовании логистической регрессии, а именно к объему </w:t>
      </w:r>
      <w:r w:rsidRPr="0027495B">
        <w:rPr>
          <w:rFonts w:ascii="Times New Roman" w:eastAsia="Times New Roman" w:hAnsi="Times New Roman" w:cs="Times New Roman"/>
          <w:lang w:eastAsia="ru-RU"/>
        </w:rPr>
        <w:lastRenderedPageBreak/>
        <w:t xml:space="preserve">выборки, </w:t>
      </w:r>
      <w:r>
        <w:rPr>
          <w:rFonts w:ascii="Times New Roman" w:eastAsia="Times New Roman" w:hAnsi="Times New Roman" w:cs="Times New Roman"/>
          <w:lang w:eastAsia="ru-RU"/>
        </w:rPr>
        <w:t>можно сказать, что</w:t>
      </w:r>
      <w:r w:rsidRPr="0027495B">
        <w:rPr>
          <w:rFonts w:ascii="Times New Roman" w:eastAsia="Times New Roman" w:hAnsi="Times New Roman" w:cs="Times New Roman"/>
          <w:lang w:eastAsia="ru-RU"/>
        </w:rPr>
        <w:t xml:space="preserve"> дерево решений позволяет остановиться на выборке </w:t>
      </w:r>
      <w:r>
        <w:rPr>
          <w:rFonts w:ascii="Times New Roman" w:eastAsia="Times New Roman" w:hAnsi="Times New Roman" w:cs="Times New Roman"/>
          <w:lang w:eastAsia="ru-RU"/>
        </w:rPr>
        <w:t xml:space="preserve">совершенно </w:t>
      </w:r>
      <w:r w:rsidRPr="0027495B">
        <w:rPr>
          <w:rFonts w:ascii="Times New Roman" w:eastAsia="Times New Roman" w:hAnsi="Times New Roman" w:cs="Times New Roman"/>
          <w:lang w:eastAsia="ru-RU"/>
        </w:rPr>
        <w:t>незначительных размеров, что безусловно упрощает работу менеджеров и приближает компанию к выбору наиболее подходящего поставщика</w:t>
      </w:r>
      <w:r>
        <w:rPr>
          <w:rFonts w:ascii="Times New Roman" w:eastAsia="Times New Roman" w:hAnsi="Times New Roman" w:cs="Times New Roman"/>
          <w:lang w:eastAsia="ru-RU"/>
        </w:rPr>
        <w:t xml:space="preserve"> в более короткие сроки</w:t>
      </w:r>
      <w:r w:rsidRPr="0027495B">
        <w:rPr>
          <w:rFonts w:ascii="Times New Roman" w:eastAsia="Times New Roman" w:hAnsi="Times New Roman" w:cs="Times New Roman"/>
          <w:lang w:eastAsia="ru-RU"/>
        </w:rPr>
        <w:t>.</w:t>
      </w:r>
    </w:p>
    <w:p w14:paraId="22F7F202" w14:textId="77777777" w:rsidR="00C225E2" w:rsidRDefault="00C225E2" w:rsidP="00C225E2">
      <w:pPr>
        <w:ind w:firstLine="708"/>
        <w:rPr>
          <w:rFonts w:ascii="Times New Roman" w:eastAsia="Times New Roman" w:hAnsi="Times New Roman" w:cs="Times New Roman"/>
          <w:lang w:eastAsia="ru-RU"/>
        </w:rPr>
      </w:pPr>
      <w:r w:rsidRPr="008976A8">
        <w:rPr>
          <w:rFonts w:ascii="Times New Roman" w:eastAsia="Times New Roman" w:hAnsi="Times New Roman" w:cs="Times New Roman"/>
          <w:lang w:eastAsia="ru-RU"/>
        </w:rPr>
        <w:t>После анализа исследования данной статьи, можно сделать вывод, что дерево принятий решений является более удачным методом при выборе поставщика продукции, так как оно позволяет проследить логическую цепочку отнесения того или иного показателя к группе. Данное отличие от других методов даёт возможность за небольшой отрезок времени заново построить модель с новыми вводными, которые компания задаст при поиске контрагента.</w:t>
      </w:r>
    </w:p>
    <w:p w14:paraId="5EB35011" w14:textId="482EB991" w:rsidR="00C225E2" w:rsidRDefault="00C225E2" w:rsidP="00C225E2">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Несмотря на актуальность метода дерева принятия решений, конкретно такая его реализация не является наиболее подходящей для компании «</w:t>
      </w:r>
      <w:r>
        <w:rPr>
          <w:rFonts w:ascii="Times New Roman" w:eastAsia="Times New Roman" w:hAnsi="Times New Roman" w:cs="Times New Roman"/>
          <w:lang w:val="en-US" w:eastAsia="ru-RU"/>
        </w:rPr>
        <w:t>LV</w:t>
      </w:r>
      <w:r w:rsidRPr="008976A8">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Party</w:t>
      </w:r>
      <w:r>
        <w:rPr>
          <w:rFonts w:ascii="Times New Roman" w:eastAsia="Times New Roman" w:hAnsi="Times New Roman" w:cs="Times New Roman"/>
          <w:lang w:eastAsia="ru-RU"/>
        </w:rPr>
        <w:t>». В первую очередь, это связано с размерами фирмы: она не обладает достаточным количеством квалифицированных сотрудников, которые смогут работать в указанных онлайн-службах. Например, для обучения менеджеров работе на облачной платформе «</w:t>
      </w:r>
      <w:r w:rsidRPr="0092781F">
        <w:rPr>
          <w:rFonts w:ascii="Times New Roman" w:eastAsia="Times New Roman" w:hAnsi="Times New Roman" w:cs="Times New Roman"/>
          <w:lang w:eastAsia="ru-RU"/>
        </w:rPr>
        <w:t xml:space="preserve">Microsoft </w:t>
      </w:r>
      <w:proofErr w:type="spellStart"/>
      <w:r w:rsidRPr="0092781F">
        <w:rPr>
          <w:rFonts w:ascii="Times New Roman" w:eastAsia="Times New Roman" w:hAnsi="Times New Roman" w:cs="Times New Roman"/>
          <w:lang w:eastAsia="ru-RU"/>
        </w:rPr>
        <w:t>Azure</w:t>
      </w:r>
      <w:proofErr w:type="spellEnd"/>
      <w:r w:rsidRPr="0092781F">
        <w:rPr>
          <w:rFonts w:ascii="Times New Roman" w:eastAsia="Times New Roman" w:hAnsi="Times New Roman" w:cs="Times New Roman"/>
          <w:lang w:eastAsia="ru-RU"/>
        </w:rPr>
        <w:t xml:space="preserve"> </w:t>
      </w:r>
      <w:proofErr w:type="spellStart"/>
      <w:r w:rsidRPr="0092781F">
        <w:rPr>
          <w:rFonts w:ascii="Times New Roman" w:eastAsia="Times New Roman" w:hAnsi="Times New Roman" w:cs="Times New Roman"/>
          <w:lang w:eastAsia="ru-RU"/>
        </w:rPr>
        <w:t>Learning</w:t>
      </w:r>
      <w:proofErr w:type="spellEnd"/>
      <w:r w:rsidRPr="0092781F">
        <w:rPr>
          <w:rFonts w:ascii="Times New Roman" w:eastAsia="Times New Roman" w:hAnsi="Times New Roman" w:cs="Times New Roman"/>
          <w:lang w:eastAsia="ru-RU"/>
        </w:rPr>
        <w:t xml:space="preserve"> </w:t>
      </w:r>
      <w:proofErr w:type="spellStart"/>
      <w:r w:rsidRPr="0092781F">
        <w:rPr>
          <w:rFonts w:ascii="Times New Roman" w:eastAsia="Times New Roman" w:hAnsi="Times New Roman" w:cs="Times New Roman"/>
          <w:lang w:eastAsia="ru-RU"/>
        </w:rPr>
        <w:t>Studi</w:t>
      </w:r>
      <w:proofErr w:type="spellEnd"/>
      <w:r>
        <w:rPr>
          <w:rFonts w:ascii="Times New Roman" w:eastAsia="Times New Roman" w:hAnsi="Times New Roman" w:cs="Times New Roman"/>
          <w:lang w:eastAsia="ru-RU"/>
        </w:rPr>
        <w:t>» необходимы дополнительные расходы, которые являются нежелательными в положении компании после пандемии. Кроме того, описанная в статье ситуация связана с поиском контрагента, который будет осуществлять регулярные и плановые поставки сырья для большого предприятия, в то время как «</w:t>
      </w:r>
      <w:r>
        <w:rPr>
          <w:rFonts w:ascii="Times New Roman" w:eastAsia="Times New Roman" w:hAnsi="Times New Roman" w:cs="Times New Roman"/>
          <w:lang w:val="en-US" w:eastAsia="ru-RU"/>
        </w:rPr>
        <w:t>LV</w:t>
      </w:r>
      <w:r w:rsidRPr="008976A8">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Party</w:t>
      </w:r>
      <w:r>
        <w:rPr>
          <w:rFonts w:ascii="Times New Roman" w:eastAsia="Times New Roman" w:hAnsi="Times New Roman" w:cs="Times New Roman"/>
          <w:lang w:eastAsia="ru-RU"/>
        </w:rPr>
        <w:t>» находится в поиске поставщика оборудования для мероприятий, которые проводятся раз в месяц.</w:t>
      </w:r>
    </w:p>
    <w:p w14:paraId="495470FD" w14:textId="059EE34D" w:rsidR="005A067F" w:rsidRPr="00003D9F" w:rsidRDefault="005A067F" w:rsidP="001F603C">
      <w:pPr>
        <w:ind w:firstLine="708"/>
        <w:rPr>
          <w:rFonts w:ascii="Times New Roman" w:hAnsi="Times New Roman" w:cs="Times New Roman"/>
        </w:rPr>
      </w:pPr>
      <w:r>
        <w:rPr>
          <w:rFonts w:ascii="Times New Roman" w:hAnsi="Times New Roman" w:cs="Times New Roman"/>
        </w:rPr>
        <w:t xml:space="preserve"> </w:t>
      </w:r>
      <w:r w:rsidR="001F603C">
        <w:rPr>
          <w:rFonts w:ascii="Times New Roman" w:hAnsi="Times New Roman" w:cs="Times New Roman"/>
        </w:rPr>
        <w:t xml:space="preserve">Далее автор представит метод, широко известный в </w:t>
      </w:r>
      <w:r>
        <w:rPr>
          <w:rFonts w:ascii="Times New Roman" w:hAnsi="Times New Roman" w:cs="Times New Roman"/>
        </w:rPr>
        <w:t xml:space="preserve">мировой практике– </w:t>
      </w:r>
      <w:r w:rsidRPr="001303DB">
        <w:rPr>
          <w:rFonts w:ascii="Times New Roman" w:hAnsi="Times New Roman" w:cs="Times New Roman"/>
        </w:rPr>
        <w:t xml:space="preserve">математический </w:t>
      </w:r>
      <w:r>
        <w:rPr>
          <w:rFonts w:ascii="Times New Roman" w:hAnsi="Times New Roman" w:cs="Times New Roman"/>
        </w:rPr>
        <w:t>метод</w:t>
      </w:r>
      <w:r w:rsidRPr="001303DB">
        <w:rPr>
          <w:rFonts w:ascii="Times New Roman" w:hAnsi="Times New Roman" w:cs="Times New Roman"/>
        </w:rPr>
        <w:t xml:space="preserve"> системного подхода к </w:t>
      </w:r>
      <w:r>
        <w:rPr>
          <w:rFonts w:ascii="Times New Roman" w:hAnsi="Times New Roman" w:cs="Times New Roman"/>
        </w:rPr>
        <w:t>сложным задачам</w:t>
      </w:r>
      <w:r w:rsidRPr="001303DB">
        <w:rPr>
          <w:rFonts w:ascii="Times New Roman" w:hAnsi="Times New Roman" w:cs="Times New Roman"/>
        </w:rPr>
        <w:t xml:space="preserve"> принятия решений</w:t>
      </w:r>
      <w:r w:rsidR="001F603C">
        <w:rPr>
          <w:rFonts w:ascii="Times New Roman" w:hAnsi="Times New Roman" w:cs="Times New Roman"/>
        </w:rPr>
        <w:t>, а именно–метод анализа иерархий</w:t>
      </w:r>
      <w:r w:rsidRPr="00C7086B">
        <w:rPr>
          <w:rFonts w:ascii="Times New Roman" w:hAnsi="Times New Roman" w:cs="Times New Roman"/>
        </w:rPr>
        <w:t xml:space="preserve"> (МАИ)</w:t>
      </w:r>
      <w:r>
        <w:rPr>
          <w:rFonts w:ascii="Times New Roman" w:hAnsi="Times New Roman" w:cs="Times New Roman"/>
        </w:rPr>
        <w:t xml:space="preserve">. Данный инструмент подходит для эффективного решения задачи выбора </w:t>
      </w:r>
      <w:r w:rsidR="001F603C">
        <w:rPr>
          <w:rFonts w:ascii="Times New Roman" w:hAnsi="Times New Roman" w:cs="Times New Roman"/>
        </w:rPr>
        <w:t>поставщика</w:t>
      </w:r>
      <w:r>
        <w:rPr>
          <w:rFonts w:ascii="Times New Roman" w:hAnsi="Times New Roman" w:cs="Times New Roman"/>
        </w:rPr>
        <w:t>.</w:t>
      </w:r>
    </w:p>
    <w:p w14:paraId="477F7D0A" w14:textId="4F4948D7" w:rsidR="005A067F" w:rsidRPr="00CC3E75" w:rsidRDefault="005A067F" w:rsidP="005A067F">
      <w:pPr>
        <w:ind w:firstLine="708"/>
        <w:rPr>
          <w:rFonts w:ascii="Times New Roman" w:hAnsi="Times New Roman" w:cs="Times New Roman"/>
        </w:rPr>
      </w:pPr>
      <w:r>
        <w:rPr>
          <w:rFonts w:ascii="Times New Roman" w:hAnsi="Times New Roman" w:cs="Times New Roman"/>
        </w:rPr>
        <w:t>Метод был представлен</w:t>
      </w:r>
      <w:r w:rsidRPr="00C7086B">
        <w:rPr>
          <w:rFonts w:ascii="Times New Roman" w:hAnsi="Times New Roman" w:cs="Times New Roman"/>
        </w:rPr>
        <w:t xml:space="preserve"> </w:t>
      </w:r>
      <w:r w:rsidRPr="001303DB">
        <w:rPr>
          <w:rFonts w:ascii="Times New Roman" w:hAnsi="Times New Roman" w:cs="Times New Roman"/>
        </w:rPr>
        <w:t>профессор</w:t>
      </w:r>
      <w:r>
        <w:rPr>
          <w:rFonts w:ascii="Times New Roman" w:hAnsi="Times New Roman" w:cs="Times New Roman"/>
        </w:rPr>
        <w:t>ом</w:t>
      </w:r>
      <w:r w:rsidRPr="001303DB">
        <w:rPr>
          <w:rFonts w:ascii="Times New Roman" w:hAnsi="Times New Roman" w:cs="Times New Roman"/>
        </w:rPr>
        <w:t xml:space="preserve"> </w:t>
      </w:r>
      <w:proofErr w:type="spellStart"/>
      <w:r w:rsidRPr="001303DB">
        <w:rPr>
          <w:rFonts w:ascii="Times New Roman" w:hAnsi="Times New Roman" w:cs="Times New Roman"/>
        </w:rPr>
        <w:t>Пенсильванского</w:t>
      </w:r>
      <w:proofErr w:type="spellEnd"/>
      <w:r w:rsidRPr="001303DB">
        <w:rPr>
          <w:rFonts w:ascii="Times New Roman" w:hAnsi="Times New Roman" w:cs="Times New Roman"/>
        </w:rPr>
        <w:t xml:space="preserve"> и </w:t>
      </w:r>
      <w:proofErr w:type="spellStart"/>
      <w:r w:rsidRPr="001303DB">
        <w:rPr>
          <w:rFonts w:ascii="Times New Roman" w:hAnsi="Times New Roman" w:cs="Times New Roman"/>
        </w:rPr>
        <w:t>Питтсбургского</w:t>
      </w:r>
      <w:proofErr w:type="spellEnd"/>
      <w:r w:rsidRPr="001303DB">
        <w:rPr>
          <w:rFonts w:ascii="Times New Roman" w:hAnsi="Times New Roman" w:cs="Times New Roman"/>
        </w:rPr>
        <w:t xml:space="preserve"> университетов</w:t>
      </w:r>
      <w:r>
        <w:rPr>
          <w:rFonts w:ascii="Times New Roman" w:hAnsi="Times New Roman" w:cs="Times New Roman"/>
        </w:rPr>
        <w:t>–</w:t>
      </w:r>
      <w:r w:rsidRPr="001303DB">
        <w:rPr>
          <w:rFonts w:ascii="Times New Roman" w:hAnsi="Times New Roman" w:cs="Times New Roman"/>
        </w:rPr>
        <w:t xml:space="preserve"> </w:t>
      </w:r>
      <w:r w:rsidRPr="00C7086B">
        <w:rPr>
          <w:rFonts w:ascii="Times New Roman" w:hAnsi="Times New Roman" w:cs="Times New Roman"/>
        </w:rPr>
        <w:t>Т</w:t>
      </w:r>
      <w:r>
        <w:rPr>
          <w:rFonts w:ascii="Times New Roman" w:hAnsi="Times New Roman" w:cs="Times New Roman"/>
        </w:rPr>
        <w:t>омасом</w:t>
      </w:r>
      <w:r w:rsidRPr="00C7086B">
        <w:rPr>
          <w:rFonts w:ascii="Times New Roman" w:hAnsi="Times New Roman" w:cs="Times New Roman"/>
        </w:rPr>
        <w:t xml:space="preserve"> </w:t>
      </w:r>
      <w:proofErr w:type="spellStart"/>
      <w:r w:rsidRPr="00C7086B">
        <w:rPr>
          <w:rFonts w:ascii="Times New Roman" w:hAnsi="Times New Roman" w:cs="Times New Roman"/>
        </w:rPr>
        <w:t>Саати</w:t>
      </w:r>
      <w:proofErr w:type="spellEnd"/>
      <w:r>
        <w:rPr>
          <w:rFonts w:ascii="Times New Roman" w:hAnsi="Times New Roman" w:cs="Times New Roman"/>
        </w:rPr>
        <w:t xml:space="preserve"> </w:t>
      </w:r>
      <w:r w:rsidRPr="00C7086B">
        <w:rPr>
          <w:rFonts w:ascii="Times New Roman" w:hAnsi="Times New Roman" w:cs="Times New Roman"/>
        </w:rPr>
        <w:t>в 1970</w:t>
      </w:r>
      <w:r>
        <w:rPr>
          <w:rFonts w:ascii="Times New Roman" w:hAnsi="Times New Roman" w:cs="Times New Roman"/>
        </w:rPr>
        <w:t xml:space="preserve"> году</w:t>
      </w:r>
      <w:r w:rsidR="00D57432">
        <w:rPr>
          <w:rStyle w:val="ab"/>
          <w:rFonts w:ascii="Times New Roman" w:hAnsi="Times New Roman" w:cs="Times New Roman"/>
        </w:rPr>
        <w:footnoteReference w:id="24"/>
      </w:r>
      <w:r>
        <w:rPr>
          <w:rFonts w:ascii="Times New Roman" w:hAnsi="Times New Roman" w:cs="Times New Roman"/>
        </w:rPr>
        <w:t xml:space="preserve">. </w:t>
      </w:r>
    </w:p>
    <w:p w14:paraId="00ECCE64" w14:textId="77777777" w:rsidR="005A067F" w:rsidRPr="003C49AC" w:rsidRDefault="005A067F" w:rsidP="005A067F">
      <w:pPr>
        <w:rPr>
          <w:rFonts w:ascii="Times New Roman" w:hAnsi="Times New Roman" w:cs="Times New Roman"/>
        </w:rPr>
      </w:pPr>
      <w:r>
        <w:rPr>
          <w:rFonts w:ascii="Times New Roman" w:hAnsi="Times New Roman" w:cs="Times New Roman"/>
        </w:rPr>
        <w:t>Описание м</w:t>
      </w:r>
      <w:r w:rsidRPr="00C7086B">
        <w:rPr>
          <w:rFonts w:ascii="Times New Roman" w:hAnsi="Times New Roman" w:cs="Times New Roman"/>
        </w:rPr>
        <w:t>етода аналитической иерархии</w:t>
      </w:r>
      <w:r>
        <w:rPr>
          <w:rFonts w:ascii="Times New Roman" w:hAnsi="Times New Roman" w:cs="Times New Roman"/>
        </w:rPr>
        <w:t xml:space="preserve"> выглядит следующим образом:</w:t>
      </w:r>
    </w:p>
    <w:p w14:paraId="17B67912" w14:textId="77777777" w:rsidR="005A067F" w:rsidRPr="00F64840" w:rsidRDefault="005A067F" w:rsidP="000E5085">
      <w:pPr>
        <w:pStyle w:val="a7"/>
        <w:numPr>
          <w:ilvl w:val="0"/>
          <w:numId w:val="3"/>
        </w:numPr>
        <w:jc w:val="left"/>
        <w:rPr>
          <w:rFonts w:ascii="Times New Roman" w:hAnsi="Times New Roman" w:cs="Times New Roman"/>
        </w:rPr>
      </w:pPr>
      <w:r w:rsidRPr="00F64840">
        <w:rPr>
          <w:rFonts w:ascii="Times New Roman" w:hAnsi="Times New Roman" w:cs="Times New Roman"/>
        </w:rPr>
        <w:t>Создание качественной модели выбора с помощью иерархии, в которую входит задача, альтернативные способы выполнения задачи и критерии для оценки качества различных вариантов;</w:t>
      </w:r>
    </w:p>
    <w:p w14:paraId="4E4F577E" w14:textId="77777777" w:rsidR="005A067F" w:rsidRPr="00F64840" w:rsidRDefault="005A067F" w:rsidP="000E5085">
      <w:pPr>
        <w:pStyle w:val="a7"/>
        <w:numPr>
          <w:ilvl w:val="0"/>
          <w:numId w:val="3"/>
        </w:numPr>
        <w:jc w:val="left"/>
        <w:rPr>
          <w:rFonts w:ascii="Times New Roman" w:hAnsi="Times New Roman" w:cs="Times New Roman"/>
        </w:rPr>
      </w:pPr>
      <w:r w:rsidRPr="00F64840">
        <w:rPr>
          <w:rFonts w:ascii="Times New Roman" w:hAnsi="Times New Roman" w:cs="Times New Roman"/>
        </w:rPr>
        <w:t>Выявление приоритетов всех компонентов иерархии с помощью метода парных сравнений;</w:t>
      </w:r>
    </w:p>
    <w:p w14:paraId="54DC6BB4" w14:textId="77777777" w:rsidR="005A067F" w:rsidRPr="00F64840" w:rsidRDefault="005A067F" w:rsidP="000E5085">
      <w:pPr>
        <w:pStyle w:val="a7"/>
        <w:numPr>
          <w:ilvl w:val="0"/>
          <w:numId w:val="3"/>
        </w:numPr>
        <w:jc w:val="left"/>
        <w:rPr>
          <w:rFonts w:ascii="Times New Roman" w:hAnsi="Times New Roman" w:cs="Times New Roman"/>
        </w:rPr>
      </w:pPr>
      <w:r w:rsidRPr="00F64840">
        <w:rPr>
          <w:rFonts w:ascii="Times New Roman" w:hAnsi="Times New Roman" w:cs="Times New Roman"/>
        </w:rPr>
        <w:lastRenderedPageBreak/>
        <w:t>Соединение общих приоритетов вариантов через линейные свёртки приоритетов компонентов на иерархии;</w:t>
      </w:r>
    </w:p>
    <w:p w14:paraId="271CC257" w14:textId="77777777" w:rsidR="005A067F" w:rsidRDefault="005A067F" w:rsidP="000E5085">
      <w:pPr>
        <w:pStyle w:val="a7"/>
        <w:numPr>
          <w:ilvl w:val="0"/>
          <w:numId w:val="3"/>
        </w:numPr>
        <w:jc w:val="left"/>
        <w:rPr>
          <w:rFonts w:ascii="Times New Roman" w:hAnsi="Times New Roman" w:cs="Times New Roman"/>
        </w:rPr>
      </w:pPr>
      <w:r w:rsidRPr="00F64840">
        <w:rPr>
          <w:rFonts w:ascii="Times New Roman" w:hAnsi="Times New Roman" w:cs="Times New Roman"/>
        </w:rPr>
        <w:t>Рассмотрение утверждений на предмет согласованности;</w:t>
      </w:r>
    </w:p>
    <w:p w14:paraId="1558574E" w14:textId="77777777" w:rsidR="005A067F" w:rsidRPr="002D4CA8" w:rsidRDefault="005A067F" w:rsidP="000E5085">
      <w:pPr>
        <w:pStyle w:val="a7"/>
        <w:numPr>
          <w:ilvl w:val="0"/>
          <w:numId w:val="3"/>
        </w:numPr>
        <w:jc w:val="left"/>
        <w:rPr>
          <w:rFonts w:ascii="Times New Roman" w:hAnsi="Times New Roman" w:cs="Times New Roman"/>
        </w:rPr>
      </w:pPr>
      <w:r w:rsidRPr="002D4CA8">
        <w:rPr>
          <w:rFonts w:ascii="Times New Roman" w:hAnsi="Times New Roman" w:cs="Times New Roman"/>
        </w:rPr>
        <w:t>Принятие решения, используя выявленные результаты.</w:t>
      </w:r>
      <w:r>
        <w:rPr>
          <w:rStyle w:val="ab"/>
          <w:rFonts w:ascii="Times New Roman" w:hAnsi="Times New Roman" w:cs="Times New Roman"/>
        </w:rPr>
        <w:footnoteReference w:id="25"/>
      </w:r>
    </w:p>
    <w:p w14:paraId="56952771" w14:textId="15DF4737" w:rsidR="00477E7A" w:rsidRPr="00477E7A" w:rsidRDefault="00477E7A" w:rsidP="00477E7A">
      <w:pPr>
        <w:pStyle w:val="af7"/>
        <w:keepNext/>
        <w:jc w:val="right"/>
        <w:rPr>
          <w:rFonts w:ascii="Times New Roman" w:hAnsi="Times New Roman" w:cs="Times New Roman"/>
          <w:color w:val="0D0D0D" w:themeColor="text1" w:themeTint="F2"/>
        </w:rPr>
      </w:pPr>
      <w:r w:rsidRPr="00477E7A">
        <w:rPr>
          <w:rFonts w:ascii="Times New Roman" w:hAnsi="Times New Roman" w:cs="Times New Roman"/>
          <w:color w:val="0D0D0D" w:themeColor="text1" w:themeTint="F2"/>
        </w:rPr>
        <w:t xml:space="preserve">Рисунок </w:t>
      </w:r>
      <w:r>
        <w:rPr>
          <w:rFonts w:ascii="Times New Roman" w:hAnsi="Times New Roman" w:cs="Times New Roman"/>
          <w:color w:val="0D0D0D" w:themeColor="text1" w:themeTint="F2"/>
        </w:rPr>
        <w:fldChar w:fldCharType="begin"/>
      </w:r>
      <w:r>
        <w:rPr>
          <w:rFonts w:ascii="Times New Roman" w:hAnsi="Times New Roman" w:cs="Times New Roman"/>
          <w:color w:val="0D0D0D" w:themeColor="text1" w:themeTint="F2"/>
        </w:rPr>
        <w:instrText xml:space="preserve"> SEQ Рисунок \* ARABIC </w:instrText>
      </w:r>
      <w:r>
        <w:rPr>
          <w:rFonts w:ascii="Times New Roman" w:hAnsi="Times New Roman" w:cs="Times New Roman"/>
          <w:color w:val="0D0D0D" w:themeColor="text1" w:themeTint="F2"/>
        </w:rPr>
        <w:fldChar w:fldCharType="separate"/>
      </w:r>
      <w:r w:rsidR="0002292B">
        <w:rPr>
          <w:rFonts w:ascii="Times New Roman" w:hAnsi="Times New Roman" w:cs="Times New Roman"/>
          <w:noProof/>
          <w:color w:val="0D0D0D" w:themeColor="text1" w:themeTint="F2"/>
        </w:rPr>
        <w:t>3</w:t>
      </w:r>
      <w:r>
        <w:rPr>
          <w:rFonts w:ascii="Times New Roman" w:hAnsi="Times New Roman" w:cs="Times New Roman"/>
          <w:color w:val="0D0D0D" w:themeColor="text1" w:themeTint="F2"/>
        </w:rPr>
        <w:fldChar w:fldCharType="end"/>
      </w:r>
      <w:r w:rsidRPr="00477E7A">
        <w:rPr>
          <w:rFonts w:ascii="Times New Roman" w:hAnsi="Times New Roman" w:cs="Times New Roman"/>
          <w:color w:val="0D0D0D" w:themeColor="text1" w:themeTint="F2"/>
        </w:rPr>
        <w:t xml:space="preserve"> </w:t>
      </w:r>
    </w:p>
    <w:p w14:paraId="4C5EE8B4" w14:textId="46CA3662" w:rsidR="00477E7A" w:rsidRPr="00477E7A" w:rsidRDefault="00477E7A" w:rsidP="00477E7A">
      <w:pPr>
        <w:pStyle w:val="af7"/>
        <w:keepNext/>
        <w:jc w:val="center"/>
        <w:rPr>
          <w:rFonts w:ascii="Times New Roman" w:hAnsi="Times New Roman" w:cs="Times New Roman"/>
          <w:color w:val="0D0D0D" w:themeColor="text1" w:themeTint="F2"/>
          <w:sz w:val="20"/>
          <w:szCs w:val="20"/>
        </w:rPr>
      </w:pPr>
      <w:r w:rsidRPr="00477E7A">
        <w:rPr>
          <w:rFonts w:ascii="Times New Roman" w:hAnsi="Times New Roman" w:cs="Times New Roman"/>
          <w:color w:val="0D0D0D" w:themeColor="text1" w:themeTint="F2"/>
          <w:sz w:val="20"/>
          <w:szCs w:val="20"/>
        </w:rPr>
        <w:t>Дерево критериев и альтернатив</w:t>
      </w:r>
    </w:p>
    <w:p w14:paraId="7151F512" w14:textId="77777777" w:rsidR="00477E7A" w:rsidRDefault="005A067F" w:rsidP="00477E7A">
      <w:pPr>
        <w:keepNext/>
        <w:ind w:firstLine="0"/>
        <w:jc w:val="center"/>
      </w:pPr>
      <w:r>
        <w:rPr>
          <w:noProof/>
          <w:lang w:eastAsia="ru-RU"/>
        </w:rPr>
        <w:drawing>
          <wp:inline distT="0" distB="0" distL="0" distR="0" wp14:anchorId="04FE80E5" wp14:editId="32A38A37">
            <wp:extent cx="5167354" cy="217715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1-04-09 в 21.09.4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2237" cy="2187637"/>
                    </a:xfrm>
                    <a:prstGeom prst="rect">
                      <a:avLst/>
                    </a:prstGeom>
                  </pic:spPr>
                </pic:pic>
              </a:graphicData>
            </a:graphic>
          </wp:inline>
        </w:drawing>
      </w:r>
    </w:p>
    <w:p w14:paraId="7919FAB0" w14:textId="213B78B3" w:rsidR="005A067F" w:rsidRPr="00477E7A" w:rsidRDefault="0002292B" w:rsidP="00477E7A">
      <w:pPr>
        <w:pStyle w:val="af7"/>
        <w:jc w:val="left"/>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Источник</w:t>
      </w:r>
      <w:r w:rsidRPr="00477E7A">
        <w:rPr>
          <w:rFonts w:ascii="Times New Roman" w:hAnsi="Times New Roman" w:cs="Times New Roman"/>
          <w:color w:val="0D0D0D" w:themeColor="text1" w:themeTint="F2"/>
          <w:sz w:val="20"/>
          <w:szCs w:val="20"/>
        </w:rPr>
        <w:t xml:space="preserve">: </w:t>
      </w:r>
      <w:proofErr w:type="gramStart"/>
      <w:r w:rsidRPr="00477E7A">
        <w:rPr>
          <w:rFonts w:ascii="Times New Roman" w:hAnsi="Times New Roman" w:cs="Times New Roman"/>
          <w:color w:val="0D0D0D" w:themeColor="text1" w:themeTint="F2"/>
          <w:sz w:val="20"/>
          <w:szCs w:val="20"/>
        </w:rPr>
        <w:t>[</w:t>
      </w:r>
      <w:r>
        <w:rPr>
          <w:rFonts w:ascii="Times New Roman" w:hAnsi="Times New Roman" w:cs="Times New Roman"/>
          <w:color w:val="0D0D0D" w:themeColor="text1" w:themeTint="F2"/>
          <w:sz w:val="20"/>
          <w:szCs w:val="20"/>
        </w:rPr>
        <w:t xml:space="preserve"> </w:t>
      </w:r>
      <w:r w:rsidR="00477E7A">
        <w:rPr>
          <w:rFonts w:ascii="Times New Roman" w:hAnsi="Times New Roman" w:cs="Times New Roman"/>
          <w:color w:val="0D0D0D" w:themeColor="text1" w:themeTint="F2"/>
          <w:sz w:val="20"/>
          <w:szCs w:val="20"/>
        </w:rPr>
        <w:t>Лекция</w:t>
      </w:r>
      <w:proofErr w:type="gramEnd"/>
      <w:r w:rsidR="00477E7A">
        <w:rPr>
          <w:rFonts w:ascii="Times New Roman" w:hAnsi="Times New Roman" w:cs="Times New Roman"/>
          <w:color w:val="0D0D0D" w:themeColor="text1" w:themeTint="F2"/>
          <w:sz w:val="20"/>
          <w:szCs w:val="20"/>
        </w:rPr>
        <w:t xml:space="preserve"> «Метод анализа иерархий», </w:t>
      </w:r>
      <w:proofErr w:type="spellStart"/>
      <w:r w:rsidR="00477E7A">
        <w:rPr>
          <w:rFonts w:ascii="Times New Roman" w:hAnsi="Times New Roman" w:cs="Times New Roman"/>
          <w:color w:val="0D0D0D" w:themeColor="text1" w:themeTint="F2"/>
          <w:sz w:val="20"/>
          <w:szCs w:val="20"/>
        </w:rPr>
        <w:t>Д.В.Шевченко</w:t>
      </w:r>
      <w:proofErr w:type="spellEnd"/>
      <w:r w:rsidR="00477E7A">
        <w:rPr>
          <w:rFonts w:ascii="Times New Roman" w:hAnsi="Times New Roman" w:cs="Times New Roman"/>
          <w:color w:val="0D0D0D" w:themeColor="text1" w:themeTint="F2"/>
          <w:sz w:val="20"/>
          <w:szCs w:val="20"/>
        </w:rPr>
        <w:t>, 2013</w:t>
      </w:r>
      <w:r w:rsidR="00477E7A" w:rsidRPr="00477E7A">
        <w:rPr>
          <w:rFonts w:ascii="Times New Roman" w:hAnsi="Times New Roman" w:cs="Times New Roman"/>
          <w:color w:val="0D0D0D" w:themeColor="text1" w:themeTint="F2"/>
          <w:sz w:val="20"/>
          <w:szCs w:val="20"/>
        </w:rPr>
        <w:t>]</w:t>
      </w:r>
    </w:p>
    <w:p w14:paraId="74B32A58" w14:textId="77777777" w:rsidR="005A067F" w:rsidRDefault="005A067F" w:rsidP="005A067F">
      <w:pPr>
        <w:rPr>
          <w:rFonts w:ascii="Times New Roman" w:hAnsi="Times New Roman" w:cs="Times New Roman"/>
        </w:rPr>
      </w:pPr>
    </w:p>
    <w:p w14:paraId="186C6E47" w14:textId="77777777" w:rsidR="005A067F" w:rsidRDefault="005A067F" w:rsidP="005A067F">
      <w:pPr>
        <w:ind w:firstLine="502"/>
        <w:rPr>
          <w:rFonts w:ascii="Times New Roman" w:hAnsi="Times New Roman" w:cs="Times New Roman"/>
        </w:rPr>
      </w:pPr>
      <w:r>
        <w:rPr>
          <w:rFonts w:ascii="Times New Roman" w:hAnsi="Times New Roman" w:cs="Times New Roman"/>
        </w:rPr>
        <w:t>После построения дерева критериев и альтернатив строится матрица попарных сравнений критериев относительно решаемой задачи.</w:t>
      </w:r>
    </w:p>
    <w:p w14:paraId="12CF5A76" w14:textId="77777777" w:rsidR="005A067F" w:rsidRPr="001E2788" w:rsidRDefault="005A067F" w:rsidP="005A067F">
      <w:pPr>
        <w:ind w:firstLine="502"/>
        <w:rPr>
          <w:rFonts w:ascii="Times New Roman" w:hAnsi="Times New Roman" w:cs="Times New Roman"/>
        </w:rPr>
      </w:pPr>
      <w:r>
        <w:rPr>
          <w:rFonts w:ascii="Times New Roman" w:hAnsi="Times New Roman" w:cs="Times New Roman"/>
        </w:rPr>
        <w:t>П</w:t>
      </w:r>
      <w:r w:rsidRPr="001E2788">
        <w:rPr>
          <w:rFonts w:ascii="Times New Roman" w:hAnsi="Times New Roman" w:cs="Times New Roman"/>
        </w:rPr>
        <w:t xml:space="preserve">опарное сравнение </w:t>
      </w:r>
      <w:r>
        <w:rPr>
          <w:rFonts w:ascii="Times New Roman" w:hAnsi="Times New Roman" w:cs="Times New Roman"/>
        </w:rPr>
        <w:t>проводится через шкалу</w:t>
      </w:r>
      <w:r w:rsidRPr="001E2788">
        <w:rPr>
          <w:rFonts w:ascii="Times New Roman" w:hAnsi="Times New Roman" w:cs="Times New Roman"/>
        </w:rPr>
        <w:t xml:space="preserve">, </w:t>
      </w:r>
      <w:r>
        <w:rPr>
          <w:rFonts w:ascii="Times New Roman" w:hAnsi="Times New Roman" w:cs="Times New Roman"/>
        </w:rPr>
        <w:t>где критерии соотносятся с помощью баллов:</w:t>
      </w:r>
    </w:p>
    <w:p w14:paraId="37CE0AFA" w14:textId="77777777" w:rsidR="005A067F" w:rsidRDefault="005A067F" w:rsidP="000E5085">
      <w:pPr>
        <w:pStyle w:val="a7"/>
        <w:numPr>
          <w:ilvl w:val="0"/>
          <w:numId w:val="5"/>
        </w:numPr>
        <w:jc w:val="left"/>
        <w:rPr>
          <w:rFonts w:ascii="Times New Roman" w:hAnsi="Times New Roman" w:cs="Times New Roman"/>
        </w:rPr>
      </w:pPr>
      <w:r>
        <w:rPr>
          <w:rFonts w:ascii="Times New Roman" w:hAnsi="Times New Roman" w:cs="Times New Roman"/>
        </w:rPr>
        <w:t>одинаково</w:t>
      </w:r>
      <w:r w:rsidRPr="00003D9F">
        <w:rPr>
          <w:rFonts w:ascii="Times New Roman" w:hAnsi="Times New Roman" w:cs="Times New Roman"/>
        </w:rPr>
        <w:t xml:space="preserve">, </w:t>
      </w:r>
      <w:r>
        <w:rPr>
          <w:rFonts w:ascii="Times New Roman" w:hAnsi="Times New Roman" w:cs="Times New Roman"/>
        </w:rPr>
        <w:t>незначительно =1</w:t>
      </w:r>
    </w:p>
    <w:p w14:paraId="7687F5CE" w14:textId="77777777" w:rsidR="005A067F" w:rsidRDefault="005A067F" w:rsidP="000E5085">
      <w:pPr>
        <w:pStyle w:val="a7"/>
        <w:numPr>
          <w:ilvl w:val="0"/>
          <w:numId w:val="5"/>
        </w:numPr>
        <w:jc w:val="left"/>
        <w:rPr>
          <w:rFonts w:ascii="Times New Roman" w:hAnsi="Times New Roman" w:cs="Times New Roman"/>
        </w:rPr>
      </w:pPr>
      <w:r w:rsidRPr="00003D9F">
        <w:rPr>
          <w:rFonts w:ascii="Times New Roman" w:hAnsi="Times New Roman" w:cs="Times New Roman"/>
        </w:rPr>
        <w:t>немного лучше</w:t>
      </w:r>
      <w:r>
        <w:rPr>
          <w:rFonts w:ascii="Times New Roman" w:hAnsi="Times New Roman" w:cs="Times New Roman"/>
        </w:rPr>
        <w:t xml:space="preserve"> = 3 (1/3)</w:t>
      </w:r>
    </w:p>
    <w:p w14:paraId="58EDC9A2" w14:textId="77777777" w:rsidR="005A067F" w:rsidRDefault="005A067F" w:rsidP="000E5085">
      <w:pPr>
        <w:pStyle w:val="a7"/>
        <w:numPr>
          <w:ilvl w:val="0"/>
          <w:numId w:val="5"/>
        </w:numPr>
        <w:jc w:val="left"/>
        <w:rPr>
          <w:rFonts w:ascii="Times New Roman" w:hAnsi="Times New Roman" w:cs="Times New Roman"/>
        </w:rPr>
      </w:pPr>
      <w:r w:rsidRPr="00003D9F">
        <w:rPr>
          <w:rFonts w:ascii="Times New Roman" w:hAnsi="Times New Roman" w:cs="Times New Roman"/>
        </w:rPr>
        <w:t>лучше</w:t>
      </w:r>
      <w:r>
        <w:rPr>
          <w:rFonts w:ascii="Times New Roman" w:hAnsi="Times New Roman" w:cs="Times New Roman"/>
        </w:rPr>
        <w:t xml:space="preserve"> = </w:t>
      </w:r>
      <w:r w:rsidRPr="001E2788">
        <w:rPr>
          <w:rFonts w:ascii="Times New Roman" w:hAnsi="Times New Roman" w:cs="Times New Roman"/>
        </w:rPr>
        <w:t>5 (1/5)</w:t>
      </w:r>
    </w:p>
    <w:p w14:paraId="355D37F9" w14:textId="77777777" w:rsidR="005A067F" w:rsidRDefault="005A067F" w:rsidP="000E5085">
      <w:pPr>
        <w:pStyle w:val="a7"/>
        <w:numPr>
          <w:ilvl w:val="0"/>
          <w:numId w:val="5"/>
        </w:numPr>
        <w:jc w:val="left"/>
        <w:rPr>
          <w:rFonts w:ascii="Times New Roman" w:hAnsi="Times New Roman" w:cs="Times New Roman"/>
        </w:rPr>
      </w:pPr>
      <w:r>
        <w:rPr>
          <w:rFonts w:ascii="Times New Roman" w:hAnsi="Times New Roman" w:cs="Times New Roman"/>
        </w:rPr>
        <w:t>намного</w:t>
      </w:r>
      <w:r w:rsidRPr="00003D9F">
        <w:rPr>
          <w:rFonts w:ascii="Times New Roman" w:hAnsi="Times New Roman" w:cs="Times New Roman"/>
        </w:rPr>
        <w:t xml:space="preserve"> лучше </w:t>
      </w:r>
      <w:r w:rsidRPr="001E2788">
        <w:rPr>
          <w:rFonts w:ascii="Times New Roman" w:hAnsi="Times New Roman" w:cs="Times New Roman"/>
        </w:rPr>
        <w:t>= 7 (1/7)</w:t>
      </w:r>
    </w:p>
    <w:p w14:paraId="5439296B" w14:textId="77777777" w:rsidR="005A067F" w:rsidRPr="00003D9F" w:rsidRDefault="005A067F" w:rsidP="000E5085">
      <w:pPr>
        <w:pStyle w:val="a7"/>
        <w:numPr>
          <w:ilvl w:val="0"/>
          <w:numId w:val="5"/>
        </w:numPr>
        <w:jc w:val="left"/>
        <w:rPr>
          <w:rFonts w:ascii="Times New Roman" w:hAnsi="Times New Roman" w:cs="Times New Roman"/>
        </w:rPr>
      </w:pPr>
      <w:r w:rsidRPr="00003D9F">
        <w:rPr>
          <w:rFonts w:ascii="Times New Roman" w:hAnsi="Times New Roman" w:cs="Times New Roman"/>
        </w:rPr>
        <w:t>принципиально лучше = 9 (1/9)</w:t>
      </w:r>
    </w:p>
    <w:p w14:paraId="2FF6BF2B" w14:textId="77777777" w:rsidR="005A067F" w:rsidRDefault="005A067F" w:rsidP="005A067F">
      <w:pPr>
        <w:ind w:firstLine="502"/>
        <w:rPr>
          <w:rFonts w:ascii="Times New Roman" w:hAnsi="Times New Roman" w:cs="Times New Roman"/>
        </w:rPr>
      </w:pPr>
      <w:r>
        <w:rPr>
          <w:rFonts w:ascii="Times New Roman" w:hAnsi="Times New Roman" w:cs="Times New Roman"/>
        </w:rPr>
        <w:t>Средние-переходные оценивания критериев</w:t>
      </w:r>
      <w:r w:rsidRPr="001E2788">
        <w:rPr>
          <w:rFonts w:ascii="Times New Roman" w:hAnsi="Times New Roman" w:cs="Times New Roman"/>
        </w:rPr>
        <w:t xml:space="preserve"> </w:t>
      </w:r>
      <w:r>
        <w:rPr>
          <w:rFonts w:ascii="Times New Roman" w:hAnsi="Times New Roman" w:cs="Times New Roman"/>
        </w:rPr>
        <w:t>обозначаются</w:t>
      </w:r>
      <w:r w:rsidRPr="001E2788">
        <w:rPr>
          <w:rFonts w:ascii="Times New Roman" w:hAnsi="Times New Roman" w:cs="Times New Roman"/>
        </w:rPr>
        <w:t xml:space="preserve"> промежуточны</w:t>
      </w:r>
      <w:r>
        <w:rPr>
          <w:rFonts w:ascii="Times New Roman" w:hAnsi="Times New Roman" w:cs="Times New Roman"/>
        </w:rPr>
        <w:t>ми</w:t>
      </w:r>
      <w:r w:rsidRPr="001E2788">
        <w:rPr>
          <w:rFonts w:ascii="Times New Roman" w:hAnsi="Times New Roman" w:cs="Times New Roman"/>
        </w:rPr>
        <w:t xml:space="preserve"> балл</w:t>
      </w:r>
      <w:r>
        <w:rPr>
          <w:rFonts w:ascii="Times New Roman" w:hAnsi="Times New Roman" w:cs="Times New Roman"/>
        </w:rPr>
        <w:t>ами:</w:t>
      </w:r>
      <w:r w:rsidRPr="001E2788">
        <w:rPr>
          <w:rFonts w:ascii="Times New Roman" w:hAnsi="Times New Roman" w:cs="Times New Roman"/>
        </w:rPr>
        <w:t xml:space="preserve"> 2, 4, 6, 8.</w:t>
      </w:r>
    </w:p>
    <w:p w14:paraId="2810B189" w14:textId="77777777" w:rsidR="005A067F" w:rsidRPr="0075486E" w:rsidRDefault="005A067F" w:rsidP="005A067F">
      <w:pPr>
        <w:ind w:firstLine="502"/>
        <w:rPr>
          <w:rFonts w:ascii="Times New Roman" w:hAnsi="Times New Roman" w:cs="Times New Roman"/>
        </w:rPr>
      </w:pPr>
      <w:r>
        <w:rPr>
          <w:rFonts w:ascii="Times New Roman" w:hAnsi="Times New Roman" w:cs="Times New Roman"/>
        </w:rPr>
        <w:t xml:space="preserve">Далее строится матрица попарных сравнений, где </w:t>
      </w:r>
      <m:oMath>
        <m:sSub>
          <m:sSubPr>
            <m:ctrlPr>
              <w:rPr>
                <w:rFonts w:ascii="Cambria Math" w:hAnsi="Cambria Math" w:cs="Times New Roman"/>
                <w:i/>
              </w:rPr>
            </m:ctrlPr>
          </m:sSubPr>
          <m:e>
            <m:r>
              <w:rPr>
                <w:rFonts w:ascii="Cambria Math" w:hAnsi="Cambria Math" w:cs="Times New Roman"/>
                <w:lang w:val="en-US"/>
              </w:rPr>
              <m:t>a</m:t>
            </m:r>
          </m:e>
          <m:sub>
            <m:r>
              <w:rPr>
                <w:rFonts w:ascii="Cambria Math" w:hAnsi="Cambria Math" w:cs="Times New Roman"/>
              </w:rPr>
              <m:t>ij</m:t>
            </m:r>
          </m:sub>
        </m:sSub>
      </m:oMath>
      <w:r w:rsidRPr="00003D9F">
        <w:rPr>
          <w:rFonts w:ascii="Times New Roman" w:hAnsi="Times New Roman" w:cs="Times New Roman"/>
        </w:rPr>
        <w:t>– отношение критерия i к критерию j</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ji</m:t>
            </m:r>
          </m:sub>
        </m:sSub>
      </m:oMath>
      <w:r w:rsidRPr="003477B9">
        <w:rPr>
          <w:rFonts w:ascii="Times New Roman" w:hAnsi="Times New Roman" w:cs="Times New Roman"/>
        </w:rPr>
        <w:t>=</w:t>
      </w:r>
      <w:r w:rsidRPr="00B069BF">
        <w:rPr>
          <w:rFonts w:ascii="Times New Roman" w:hAnsi="Times New Roman" w:cs="Times New Roman"/>
        </w:rPr>
        <w:t>1/</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oMath>
      <w:r w:rsidRPr="0075486E">
        <w:rPr>
          <w:rFonts w:ascii="Times New Roman" w:eastAsiaTheme="minorEastAsia" w:hAnsi="Times New Roman" w:cs="Times New Roman"/>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ii</m:t>
            </m:r>
          </m:sub>
        </m:sSub>
      </m:oMath>
      <w:r w:rsidRPr="0075486E">
        <w:rPr>
          <w:rFonts w:ascii="Times New Roman" w:eastAsiaTheme="minorEastAsia" w:hAnsi="Times New Roman" w:cs="Times New Roman"/>
        </w:rPr>
        <w:t>=1</w:t>
      </w:r>
      <w:r>
        <w:rPr>
          <w:rFonts w:ascii="Times New Roman" w:eastAsiaTheme="minorEastAsia" w:hAnsi="Times New Roman" w:cs="Times New Roman"/>
        </w:rPr>
        <w:t>.</w:t>
      </w:r>
    </w:p>
    <w:p w14:paraId="2377913D" w14:textId="77777777" w:rsidR="005A067F" w:rsidRPr="0075486E" w:rsidRDefault="005A067F" w:rsidP="005A067F">
      <w:pPr>
        <w:ind w:firstLine="502"/>
        <w:rPr>
          <w:rFonts w:ascii="Times New Roman" w:eastAsiaTheme="minorEastAsia" w:hAnsi="Times New Roman" w:cs="Times New Roman"/>
        </w:rPr>
      </w:pPr>
      <w:r>
        <w:rPr>
          <w:rFonts w:ascii="Times New Roman" w:eastAsiaTheme="minorEastAsia" w:hAnsi="Times New Roman" w:cs="Times New Roman"/>
        </w:rPr>
        <w:t>Затем необходимо применить м</w:t>
      </w:r>
      <w:r w:rsidRPr="00A51179">
        <w:rPr>
          <w:rFonts w:ascii="Times New Roman" w:eastAsiaTheme="minorEastAsia" w:hAnsi="Times New Roman" w:cs="Times New Roman"/>
        </w:rPr>
        <w:t>етодик</w:t>
      </w:r>
      <w:r>
        <w:rPr>
          <w:rFonts w:ascii="Times New Roman" w:eastAsiaTheme="minorEastAsia" w:hAnsi="Times New Roman" w:cs="Times New Roman"/>
        </w:rPr>
        <w:t>у</w:t>
      </w:r>
      <w:r w:rsidRPr="00A51179">
        <w:rPr>
          <w:rFonts w:ascii="Times New Roman" w:eastAsiaTheme="minorEastAsia" w:hAnsi="Times New Roman" w:cs="Times New Roman"/>
        </w:rPr>
        <w:t xml:space="preserve"> анализа матриц</w:t>
      </w:r>
      <w:r>
        <w:rPr>
          <w:rFonts w:ascii="Times New Roman" w:eastAsiaTheme="minorEastAsia" w:hAnsi="Times New Roman" w:cs="Times New Roman"/>
        </w:rPr>
        <w:t xml:space="preserve"> для её нормировки. Для начала складываются все компоненты</w:t>
      </w:r>
      <w:r w:rsidRPr="00A51179">
        <w:rPr>
          <w:rFonts w:ascii="Times New Roman" w:eastAsiaTheme="minorEastAsia" w:hAnsi="Times New Roman" w:cs="Times New Roman"/>
        </w:rPr>
        <w:t xml:space="preserve"> каждого столбца</w:t>
      </w:r>
      <w:r>
        <w:rPr>
          <w:rFonts w:ascii="Times New Roman" w:eastAsiaTheme="minorEastAsia" w:hAnsi="Times New Roman" w:cs="Times New Roman"/>
        </w:rPr>
        <w:t>:</w:t>
      </w:r>
      <w:r w:rsidRPr="00A51179">
        <w:rPr>
          <w:rFonts w:ascii="Times New Roman" w:eastAsiaTheme="minorEastAsia" w:hAnsi="Times New Roman" w:cs="Times New Roman"/>
        </w:rPr>
        <w:t xml:space="preserve"> </w:t>
      </w:r>
      <w:r>
        <w:rPr>
          <w:rFonts w:ascii="Times New Roman" w:eastAsiaTheme="minorEastAsia" w:hAnsi="Times New Roman" w:cs="Times New Roman"/>
          <w:lang w:val="en-US"/>
        </w:rPr>
        <w:t>S</w:t>
      </w:r>
      <w:r w:rsidRPr="0075486E">
        <w:rPr>
          <w:rFonts w:ascii="Times New Roman" w:eastAsiaTheme="minorEastAsia" w:hAnsi="Times New Roman" w:cs="Times New Roman"/>
        </w:rPr>
        <w:t>=</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1</m:t>
            </m:r>
            <m:r>
              <w:rPr>
                <w:rFonts w:ascii="Cambria Math" w:eastAsiaTheme="minorEastAsia" w:hAnsi="Cambria Math" w:cs="Times New Roman"/>
                <w:lang w:val="en-US"/>
              </w:rPr>
              <m:t>j</m:t>
            </m:r>
          </m:sub>
        </m:sSub>
      </m:oMath>
      <w:r w:rsidRPr="0075486E">
        <w:rPr>
          <w:rFonts w:ascii="Times New Roman" w:eastAsiaTheme="minorEastAsia" w:hAnsi="Times New Roman" w:cs="Times New Roman"/>
        </w:rPr>
        <w:t>+</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2</m:t>
            </m:r>
            <m:r>
              <w:rPr>
                <w:rFonts w:ascii="Cambria Math" w:eastAsiaTheme="minorEastAsia" w:hAnsi="Cambria Math" w:cs="Times New Roman"/>
                <w:lang w:val="en-US"/>
              </w:rPr>
              <m:t>j</m:t>
            </m:r>
          </m:sub>
        </m:sSub>
      </m:oMath>
      <w:r w:rsidRPr="0075486E">
        <w:rPr>
          <w:rFonts w:ascii="Times New Roman" w:eastAsiaTheme="minorEastAsia" w:hAnsi="Times New Roman" w:cs="Times New Roman"/>
        </w:rPr>
        <w:t>+</w:t>
      </w:r>
      <w:r>
        <w:rPr>
          <w:rFonts w:ascii="Times New Roman" w:eastAsiaTheme="minorEastAsia" w:hAnsi="Times New Roman" w:cs="Times New Roman"/>
        </w:rPr>
        <w:t>…</w:t>
      </w:r>
      <w:r w:rsidRPr="0075486E">
        <w:rPr>
          <w:rFonts w:ascii="Times New Roman" w:eastAsiaTheme="minorEastAsia" w:hAnsi="Times New Roman" w:cs="Times New Roman"/>
        </w:rPr>
        <w:t>+</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n</m:t>
            </m:r>
            <m:r>
              <w:rPr>
                <w:rFonts w:ascii="Cambria Math" w:eastAsiaTheme="minorEastAsia" w:hAnsi="Cambria Math" w:cs="Times New Roman"/>
                <w:lang w:val="en-US"/>
              </w:rPr>
              <m:t>j</m:t>
            </m:r>
          </m:sub>
        </m:sSub>
      </m:oMath>
    </w:p>
    <w:p w14:paraId="3D0B9B0A" w14:textId="77777777" w:rsidR="005A067F" w:rsidRDefault="005A067F" w:rsidP="005A067F">
      <w:pPr>
        <w:ind w:firstLine="502"/>
        <w:rPr>
          <w:rFonts w:ascii="Times New Roman" w:eastAsiaTheme="minorEastAsia" w:hAnsi="Times New Roman" w:cs="Times New Roman"/>
          <w:sz w:val="26"/>
          <w:szCs w:val="26"/>
        </w:rPr>
      </w:pPr>
      <w:r>
        <w:rPr>
          <w:rFonts w:ascii="Times New Roman" w:eastAsiaTheme="minorEastAsia" w:hAnsi="Times New Roman" w:cs="Times New Roman"/>
        </w:rPr>
        <w:lastRenderedPageBreak/>
        <w:t>Далее</w:t>
      </w:r>
      <w:r w:rsidRPr="00A51179">
        <w:rPr>
          <w:rFonts w:ascii="Times New Roman" w:eastAsiaTheme="minorEastAsia" w:hAnsi="Times New Roman" w:cs="Times New Roman"/>
        </w:rPr>
        <w:t xml:space="preserve"> </w:t>
      </w:r>
      <w:r>
        <w:rPr>
          <w:rFonts w:ascii="Times New Roman" w:eastAsiaTheme="minorEastAsia" w:hAnsi="Times New Roman" w:cs="Times New Roman"/>
        </w:rPr>
        <w:t>все компоненты</w:t>
      </w:r>
      <w:r w:rsidRPr="00A51179">
        <w:rPr>
          <w:rFonts w:ascii="Times New Roman" w:eastAsiaTheme="minorEastAsia" w:hAnsi="Times New Roman" w:cs="Times New Roman"/>
        </w:rPr>
        <w:t xml:space="preserve"> матрицы </w:t>
      </w:r>
      <w:r>
        <w:rPr>
          <w:rFonts w:ascii="Times New Roman" w:eastAsiaTheme="minorEastAsia" w:hAnsi="Times New Roman" w:cs="Times New Roman"/>
        </w:rPr>
        <w:t xml:space="preserve">делятся </w:t>
      </w:r>
      <w:r w:rsidRPr="00A51179">
        <w:rPr>
          <w:rFonts w:ascii="Times New Roman" w:eastAsiaTheme="minorEastAsia" w:hAnsi="Times New Roman" w:cs="Times New Roman"/>
        </w:rPr>
        <w:t>на сумму</w:t>
      </w:r>
      <w:r>
        <w:rPr>
          <w:rFonts w:ascii="Times New Roman" w:eastAsiaTheme="minorEastAsia" w:hAnsi="Times New Roman" w:cs="Times New Roman"/>
        </w:rPr>
        <w:t xml:space="preserve"> компонентов </w:t>
      </w:r>
      <w:r w:rsidRPr="00A51179">
        <w:rPr>
          <w:rFonts w:ascii="Times New Roman" w:eastAsiaTheme="minorEastAsia" w:hAnsi="Times New Roman" w:cs="Times New Roman"/>
        </w:rPr>
        <w:t>соответствующего столбца:</w:t>
      </w:r>
      <w:r w:rsidRPr="0075486E">
        <w:rPr>
          <w:rFonts w:ascii="Times New Roman" w:eastAsiaTheme="minorEastAsia" w:hAnsi="Times New Roman" w:cs="Times New Roman"/>
        </w:rPr>
        <w:t xml:space="preserve">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A</m:t>
            </m:r>
          </m:e>
          <m:sub>
            <m:r>
              <w:rPr>
                <w:rFonts w:ascii="Cambria Math" w:eastAsiaTheme="minorEastAsia" w:hAnsi="Cambria Math" w:cs="Times New Roman"/>
                <w:sz w:val="26"/>
                <w:szCs w:val="26"/>
              </w:rPr>
              <m:t>ij</m:t>
            </m:r>
          </m:sub>
        </m:sSub>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a</m:t>
                </m:r>
              </m:e>
              <m:sub>
                <m:r>
                  <w:rPr>
                    <w:rFonts w:ascii="Cambria Math" w:eastAsiaTheme="minorEastAsia" w:hAnsi="Cambria Math" w:cs="Times New Roman"/>
                    <w:sz w:val="26"/>
                    <w:szCs w:val="26"/>
                  </w:rPr>
                  <m:t>ij</m:t>
                </m:r>
              </m:sub>
            </m:sSub>
          </m:num>
          <m:den>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j</m:t>
                </m:r>
              </m:sub>
            </m:sSub>
          </m:den>
        </m:f>
      </m:oMath>
    </w:p>
    <w:p w14:paraId="0147AC39" w14:textId="77777777" w:rsidR="005A067F" w:rsidRDefault="005A067F" w:rsidP="005A067F">
      <w:pPr>
        <w:ind w:firstLine="502"/>
        <w:rPr>
          <w:rFonts w:ascii="Times New Roman" w:eastAsiaTheme="minorEastAsia" w:hAnsi="Times New Roman" w:cs="Times New Roman"/>
        </w:rPr>
      </w:pPr>
      <w:r w:rsidRPr="0075486E">
        <w:rPr>
          <w:rFonts w:ascii="Times New Roman" w:eastAsiaTheme="minorEastAsia" w:hAnsi="Times New Roman" w:cs="Times New Roman"/>
        </w:rPr>
        <w:t xml:space="preserve">Далее выявляется среднее значение для </w:t>
      </w:r>
      <w:r>
        <w:rPr>
          <w:rFonts w:ascii="Times New Roman" w:eastAsiaTheme="minorEastAsia" w:hAnsi="Times New Roman" w:cs="Times New Roman"/>
        </w:rPr>
        <w:t>всех строк. Новый</w:t>
      </w:r>
      <w:r w:rsidRPr="0075486E">
        <w:rPr>
          <w:rFonts w:ascii="Times New Roman" w:eastAsiaTheme="minorEastAsia" w:hAnsi="Times New Roman" w:cs="Times New Roman"/>
        </w:rPr>
        <w:t xml:space="preserve"> столбец </w:t>
      </w:r>
      <w:r>
        <w:rPr>
          <w:rFonts w:ascii="Times New Roman" w:eastAsiaTheme="minorEastAsia" w:hAnsi="Times New Roman" w:cs="Times New Roman"/>
        </w:rPr>
        <w:t>определяет</w:t>
      </w:r>
      <w:r w:rsidRPr="0075486E">
        <w:rPr>
          <w:rFonts w:ascii="Times New Roman" w:eastAsiaTheme="minorEastAsia" w:hAnsi="Times New Roman" w:cs="Times New Roman"/>
        </w:rPr>
        <w:t xml:space="preserve"> «веса» критериев </w:t>
      </w:r>
      <w:r>
        <w:rPr>
          <w:rFonts w:ascii="Times New Roman" w:eastAsiaTheme="minorEastAsia" w:hAnsi="Times New Roman" w:cs="Times New Roman"/>
        </w:rPr>
        <w:t>относительно решаемой задач</w:t>
      </w:r>
      <w:r w:rsidRPr="0075486E">
        <w:rPr>
          <w:rFonts w:ascii="Times New Roman" w:eastAsiaTheme="minorEastAsia" w:hAnsi="Times New Roman" w:cs="Times New Roman"/>
        </w:rPr>
        <w:t>и.</w:t>
      </w:r>
      <w:r>
        <w:rPr>
          <w:rFonts w:ascii="Times New Roman" w:eastAsiaTheme="minorEastAsia" w:hAnsi="Times New Roman" w:cs="Times New Roman"/>
        </w:rPr>
        <w:t xml:space="preserve"> Полученные результаты обозначаются в качестве</w:t>
      </w:r>
      <w:r w:rsidRPr="0075486E">
        <w:rPr>
          <w:rFonts w:ascii="Times New Roman" w:eastAsiaTheme="minorEastAsia" w:hAnsi="Times New Roman" w:cs="Times New Roman"/>
        </w:rPr>
        <w:t xml:space="preserve"> весов</w:t>
      </w:r>
      <w:r>
        <w:rPr>
          <w:rFonts w:ascii="Times New Roman" w:eastAsiaTheme="minorEastAsia" w:hAnsi="Times New Roman" w:cs="Times New Roman"/>
        </w:rPr>
        <w:t>ого</w:t>
      </w:r>
      <w:r w:rsidRPr="0075486E">
        <w:rPr>
          <w:rFonts w:ascii="Times New Roman" w:eastAsiaTheme="minorEastAsia" w:hAnsi="Times New Roman" w:cs="Times New Roman"/>
        </w:rPr>
        <w:t xml:space="preserve"> столбц</w:t>
      </w:r>
      <w:r>
        <w:rPr>
          <w:rFonts w:ascii="Times New Roman" w:eastAsiaTheme="minorEastAsia" w:hAnsi="Times New Roman" w:cs="Times New Roman"/>
        </w:rPr>
        <w:t>а</w:t>
      </w:r>
      <w:r w:rsidRPr="0075486E">
        <w:rPr>
          <w:rFonts w:ascii="Times New Roman" w:eastAsiaTheme="minorEastAsia" w:hAnsi="Times New Roman" w:cs="Times New Roman"/>
        </w:rPr>
        <w:t xml:space="preserve"> критериев по цели.</w:t>
      </w:r>
    </w:p>
    <w:p w14:paraId="35A6B52A" w14:textId="77777777" w:rsidR="005A067F" w:rsidRDefault="005A067F" w:rsidP="005A067F">
      <w:pPr>
        <w:ind w:firstLine="502"/>
        <w:rPr>
          <w:rFonts w:ascii="Times New Roman" w:eastAsiaTheme="minorEastAsia" w:hAnsi="Times New Roman" w:cs="Times New Roman"/>
        </w:rPr>
      </w:pPr>
      <w:r>
        <w:rPr>
          <w:rFonts w:ascii="Times New Roman" w:eastAsiaTheme="minorEastAsia" w:hAnsi="Times New Roman" w:cs="Times New Roman"/>
        </w:rPr>
        <w:t>Затем необходимо повторить всю методику анализа матриц</w:t>
      </w:r>
      <w:r w:rsidRPr="0044026B">
        <w:rPr>
          <w:rFonts w:ascii="Times New Roman" w:eastAsiaTheme="minorEastAsia" w:hAnsi="Times New Roman" w:cs="Times New Roman"/>
        </w:rPr>
        <w:t xml:space="preserve"> для матриц попарного сравнения по критериям.</w:t>
      </w:r>
      <w:r w:rsidRPr="00100C20">
        <w:rPr>
          <w:rFonts w:ascii="Times New Roman" w:eastAsiaTheme="minorEastAsia" w:hAnsi="Times New Roman" w:cs="Times New Roman"/>
        </w:rPr>
        <w:t xml:space="preserve"> </w:t>
      </w:r>
      <w:r>
        <w:rPr>
          <w:rFonts w:ascii="Times New Roman" w:eastAsiaTheme="minorEastAsia" w:hAnsi="Times New Roman" w:cs="Times New Roman"/>
        </w:rPr>
        <w:t xml:space="preserve">Как результат появляются </w:t>
      </w:r>
      <w:r w:rsidRPr="0044026B">
        <w:rPr>
          <w:rFonts w:ascii="Times New Roman" w:eastAsiaTheme="minorEastAsia" w:hAnsi="Times New Roman" w:cs="Times New Roman"/>
        </w:rPr>
        <w:t xml:space="preserve">векторы весовых коэффициентов </w:t>
      </w:r>
      <w:r>
        <w:rPr>
          <w:rFonts w:ascii="Times New Roman" w:eastAsiaTheme="minorEastAsia" w:hAnsi="Times New Roman" w:cs="Times New Roman"/>
        </w:rPr>
        <w:t>элементо</w:t>
      </w:r>
      <w:r w:rsidRPr="0044026B">
        <w:rPr>
          <w:rFonts w:ascii="Times New Roman" w:eastAsiaTheme="minorEastAsia" w:hAnsi="Times New Roman" w:cs="Times New Roman"/>
        </w:rPr>
        <w:t>в сравнения.</w:t>
      </w:r>
    </w:p>
    <w:p w14:paraId="5780D769" w14:textId="77777777" w:rsidR="005A067F" w:rsidRDefault="005A067F" w:rsidP="005A067F">
      <w:pPr>
        <w:ind w:firstLine="502"/>
        <w:rPr>
          <w:rFonts w:ascii="Times New Roman" w:eastAsiaTheme="minorEastAsia" w:hAnsi="Times New Roman" w:cs="Times New Roman"/>
        </w:rPr>
      </w:pPr>
      <w:r>
        <w:rPr>
          <w:rFonts w:ascii="Times New Roman" w:eastAsiaTheme="minorEastAsia" w:hAnsi="Times New Roman" w:cs="Times New Roman"/>
        </w:rPr>
        <w:t>Далее следует определить веса альтернатив: умножить результаты матрицы на полученный столбец.</w:t>
      </w:r>
    </w:p>
    <w:p w14:paraId="04D4C392" w14:textId="15F9CBD9" w:rsidR="005A067F" w:rsidRPr="0075486E" w:rsidRDefault="005A067F" w:rsidP="005A067F">
      <w:pPr>
        <w:ind w:firstLine="502"/>
        <w:rPr>
          <w:rFonts w:ascii="Times New Roman" w:eastAsiaTheme="minorEastAsia" w:hAnsi="Times New Roman" w:cs="Times New Roman"/>
        </w:rPr>
      </w:pPr>
      <w:r>
        <w:rPr>
          <w:rFonts w:ascii="Times New Roman" w:eastAsiaTheme="minorEastAsia" w:hAnsi="Times New Roman" w:cs="Times New Roman"/>
        </w:rPr>
        <w:t>По итогу появляются</w:t>
      </w:r>
      <w:r w:rsidRPr="00C911D4">
        <w:rPr>
          <w:rFonts w:ascii="Times New Roman" w:eastAsiaTheme="minorEastAsia" w:hAnsi="Times New Roman" w:cs="Times New Roman"/>
        </w:rPr>
        <w:t xml:space="preserve"> веса альтернатив </w:t>
      </w:r>
      <w:r>
        <w:rPr>
          <w:rFonts w:ascii="Times New Roman" w:eastAsiaTheme="minorEastAsia" w:hAnsi="Times New Roman" w:cs="Times New Roman"/>
        </w:rPr>
        <w:t xml:space="preserve">относительно решаемой проблемы и выявляется </w:t>
      </w:r>
      <w:r w:rsidR="00380711">
        <w:rPr>
          <w:rFonts w:ascii="Times New Roman" w:eastAsiaTheme="minorEastAsia" w:hAnsi="Times New Roman" w:cs="Times New Roman"/>
        </w:rPr>
        <w:t>наиболее подходящий</w:t>
      </w:r>
      <w:r>
        <w:rPr>
          <w:rFonts w:ascii="Times New Roman" w:eastAsiaTheme="minorEastAsia" w:hAnsi="Times New Roman" w:cs="Times New Roman"/>
        </w:rPr>
        <w:t xml:space="preserve"> вариант из предложенных альтернатив.</w:t>
      </w:r>
      <w:r>
        <w:rPr>
          <w:rStyle w:val="ab"/>
          <w:rFonts w:ascii="Times New Roman" w:eastAsiaTheme="minorEastAsia" w:hAnsi="Times New Roman" w:cs="Times New Roman"/>
        </w:rPr>
        <w:footnoteReference w:id="26"/>
      </w:r>
    </w:p>
    <w:p w14:paraId="715F6525" w14:textId="77777777" w:rsidR="005A067F" w:rsidRPr="00292139" w:rsidRDefault="005A067F" w:rsidP="005A067F">
      <w:pPr>
        <w:ind w:firstLine="708"/>
        <w:rPr>
          <w:rFonts w:ascii="Times New Roman" w:hAnsi="Times New Roman" w:cs="Times New Roman"/>
        </w:rPr>
      </w:pPr>
      <w:r w:rsidRPr="001303DB">
        <w:rPr>
          <w:rFonts w:ascii="Times New Roman" w:hAnsi="Times New Roman" w:cs="Times New Roman"/>
        </w:rPr>
        <w:t>В статье</w:t>
      </w:r>
      <w:r>
        <w:rPr>
          <w:rFonts w:ascii="Times New Roman" w:hAnsi="Times New Roman" w:cs="Times New Roman"/>
        </w:rPr>
        <w:t xml:space="preserve"> </w:t>
      </w:r>
      <w:r w:rsidRPr="00292139">
        <w:rPr>
          <w:rFonts w:ascii="Times New Roman" w:hAnsi="Times New Roman" w:cs="Times New Roman"/>
        </w:rPr>
        <w:t>«О</w:t>
      </w:r>
      <w:r>
        <w:rPr>
          <w:rFonts w:ascii="Times New Roman" w:hAnsi="Times New Roman" w:cs="Times New Roman"/>
        </w:rPr>
        <w:t>ценка выбора поставщиков продукции</w:t>
      </w:r>
      <w:r w:rsidRPr="00292139">
        <w:rPr>
          <w:rFonts w:ascii="Times New Roman" w:hAnsi="Times New Roman" w:cs="Times New Roman"/>
        </w:rPr>
        <w:t xml:space="preserve"> </w:t>
      </w:r>
      <w:r>
        <w:rPr>
          <w:rFonts w:ascii="Times New Roman" w:hAnsi="Times New Roman" w:cs="Times New Roman"/>
        </w:rPr>
        <w:t>в логистических процессах</w:t>
      </w:r>
      <w:r w:rsidRPr="00292139">
        <w:rPr>
          <w:rFonts w:ascii="Times New Roman" w:hAnsi="Times New Roman" w:cs="Times New Roman"/>
        </w:rPr>
        <w:t xml:space="preserve">» 2007 года, </w:t>
      </w:r>
      <w:r>
        <w:rPr>
          <w:rFonts w:ascii="Times New Roman" w:hAnsi="Times New Roman" w:cs="Times New Roman"/>
        </w:rPr>
        <w:t>автором которой является</w:t>
      </w:r>
      <w:r w:rsidRPr="00292139">
        <w:rPr>
          <w:rFonts w:ascii="Times New Roman" w:hAnsi="Times New Roman" w:cs="Times New Roman"/>
        </w:rPr>
        <w:t xml:space="preserve"> А.В. Агеев</w:t>
      </w:r>
      <w:r>
        <w:rPr>
          <w:rFonts w:ascii="Times New Roman" w:hAnsi="Times New Roman" w:cs="Times New Roman"/>
        </w:rPr>
        <w:t>,</w:t>
      </w:r>
      <w:r w:rsidRPr="00CC3E75">
        <w:rPr>
          <w:rFonts w:ascii="Times New Roman" w:hAnsi="Times New Roman" w:cs="Times New Roman"/>
        </w:rPr>
        <w:t xml:space="preserve"> </w:t>
      </w:r>
      <w:r>
        <w:rPr>
          <w:rFonts w:ascii="Times New Roman" w:hAnsi="Times New Roman" w:cs="Times New Roman"/>
        </w:rPr>
        <w:t>для выбора наиболее подходящего поставщика используется экспертный метод– оценивание альтернатив с помощью мнения</w:t>
      </w:r>
      <w:r w:rsidRPr="003C10D1">
        <w:rPr>
          <w:rFonts w:ascii="Times New Roman" w:hAnsi="Times New Roman" w:cs="Times New Roman"/>
        </w:rPr>
        <w:t xml:space="preserve"> экспертов</w:t>
      </w:r>
      <w:r>
        <w:rPr>
          <w:rFonts w:ascii="Times New Roman" w:hAnsi="Times New Roman" w:cs="Times New Roman"/>
        </w:rPr>
        <w:t xml:space="preserve"> для того, чтобы принять актуальное для компании решение. </w:t>
      </w:r>
    </w:p>
    <w:p w14:paraId="73B8239D" w14:textId="77777777" w:rsidR="005A067F" w:rsidRDefault="005A067F" w:rsidP="005A067F">
      <w:pPr>
        <w:ind w:firstLine="708"/>
        <w:rPr>
          <w:rFonts w:ascii="Times New Roman" w:hAnsi="Times New Roman" w:cs="Times New Roman"/>
        </w:rPr>
      </w:pPr>
      <w:r>
        <w:rPr>
          <w:rFonts w:ascii="Times New Roman" w:hAnsi="Times New Roman" w:cs="Times New Roman"/>
        </w:rPr>
        <w:t>В э</w:t>
      </w:r>
      <w:r w:rsidRPr="00292139">
        <w:rPr>
          <w:rFonts w:ascii="Times New Roman" w:hAnsi="Times New Roman" w:cs="Times New Roman"/>
        </w:rPr>
        <w:t>кспертн</w:t>
      </w:r>
      <w:r>
        <w:rPr>
          <w:rFonts w:ascii="Times New Roman" w:hAnsi="Times New Roman" w:cs="Times New Roman"/>
        </w:rPr>
        <w:t>ом</w:t>
      </w:r>
      <w:r w:rsidRPr="00292139">
        <w:rPr>
          <w:rFonts w:ascii="Times New Roman" w:hAnsi="Times New Roman" w:cs="Times New Roman"/>
        </w:rPr>
        <w:t xml:space="preserve"> метод</w:t>
      </w:r>
      <w:r>
        <w:rPr>
          <w:rFonts w:ascii="Times New Roman" w:hAnsi="Times New Roman" w:cs="Times New Roman"/>
        </w:rPr>
        <w:t>е</w:t>
      </w:r>
      <w:r w:rsidRPr="00292139">
        <w:rPr>
          <w:rFonts w:ascii="Times New Roman" w:hAnsi="Times New Roman" w:cs="Times New Roman"/>
        </w:rPr>
        <w:t xml:space="preserve"> </w:t>
      </w:r>
      <w:r>
        <w:rPr>
          <w:rFonts w:ascii="Times New Roman" w:hAnsi="Times New Roman" w:cs="Times New Roman"/>
        </w:rPr>
        <w:t>используется</w:t>
      </w:r>
      <w:r w:rsidRPr="00292139">
        <w:rPr>
          <w:rFonts w:ascii="Times New Roman" w:hAnsi="Times New Roman" w:cs="Times New Roman"/>
        </w:rPr>
        <w:t xml:space="preserve"> </w:t>
      </w:r>
      <w:r>
        <w:rPr>
          <w:rFonts w:ascii="Times New Roman" w:hAnsi="Times New Roman" w:cs="Times New Roman"/>
        </w:rPr>
        <w:t xml:space="preserve">оценка выбора </w:t>
      </w:r>
      <w:r w:rsidRPr="00292139">
        <w:rPr>
          <w:rFonts w:ascii="Times New Roman" w:hAnsi="Times New Roman" w:cs="Times New Roman"/>
        </w:rPr>
        <w:t>с использованием дискретной шкалы</w:t>
      </w:r>
      <w:r>
        <w:rPr>
          <w:rFonts w:ascii="Times New Roman" w:hAnsi="Times New Roman" w:cs="Times New Roman"/>
        </w:rPr>
        <w:t xml:space="preserve">, учитывая следующие факторы: </w:t>
      </w:r>
      <w:r w:rsidRPr="00292139">
        <w:rPr>
          <w:rFonts w:ascii="Times New Roman" w:hAnsi="Times New Roman" w:cs="Times New Roman"/>
        </w:rPr>
        <w:t>«</w:t>
      </w:r>
      <w:r>
        <w:rPr>
          <w:rFonts w:ascii="Times New Roman" w:hAnsi="Times New Roman" w:cs="Times New Roman"/>
        </w:rPr>
        <w:t>Стоимость</w:t>
      </w:r>
      <w:r w:rsidRPr="00292139">
        <w:rPr>
          <w:rFonts w:ascii="Times New Roman" w:hAnsi="Times New Roman" w:cs="Times New Roman"/>
        </w:rPr>
        <w:t xml:space="preserve"> ресурса» и «</w:t>
      </w:r>
      <w:r>
        <w:rPr>
          <w:rFonts w:ascii="Times New Roman" w:hAnsi="Times New Roman" w:cs="Times New Roman"/>
        </w:rPr>
        <w:t>Цена предоставления</w:t>
      </w:r>
      <w:r w:rsidRPr="00292139">
        <w:rPr>
          <w:rFonts w:ascii="Times New Roman" w:hAnsi="Times New Roman" w:cs="Times New Roman"/>
        </w:rPr>
        <w:t xml:space="preserve"> ресурса в </w:t>
      </w:r>
      <w:r>
        <w:rPr>
          <w:rFonts w:ascii="Times New Roman" w:hAnsi="Times New Roman" w:cs="Times New Roman"/>
        </w:rPr>
        <w:t>рамках</w:t>
      </w:r>
      <w:r w:rsidRPr="00292139">
        <w:rPr>
          <w:rFonts w:ascii="Times New Roman" w:hAnsi="Times New Roman" w:cs="Times New Roman"/>
        </w:rPr>
        <w:t xml:space="preserve"> </w:t>
      </w:r>
      <w:r>
        <w:rPr>
          <w:rFonts w:ascii="Times New Roman" w:hAnsi="Times New Roman" w:cs="Times New Roman"/>
        </w:rPr>
        <w:t>необходимости</w:t>
      </w:r>
      <w:r w:rsidRPr="00292139">
        <w:rPr>
          <w:rFonts w:ascii="Times New Roman" w:hAnsi="Times New Roman" w:cs="Times New Roman"/>
        </w:rPr>
        <w:t xml:space="preserve"> </w:t>
      </w:r>
      <w:r>
        <w:rPr>
          <w:rFonts w:ascii="Times New Roman" w:hAnsi="Times New Roman" w:cs="Times New Roman"/>
        </w:rPr>
        <w:t>в определенные сроки</w:t>
      </w:r>
      <w:r w:rsidRPr="00292139">
        <w:rPr>
          <w:rFonts w:ascii="Times New Roman" w:hAnsi="Times New Roman" w:cs="Times New Roman"/>
        </w:rPr>
        <w:t>».</w:t>
      </w:r>
      <w:r>
        <w:rPr>
          <w:rFonts w:ascii="Times New Roman" w:hAnsi="Times New Roman" w:cs="Times New Roman"/>
        </w:rPr>
        <w:t xml:space="preserve"> Остальные факторы</w:t>
      </w:r>
      <w:r w:rsidRPr="00292139">
        <w:rPr>
          <w:rFonts w:ascii="Times New Roman" w:hAnsi="Times New Roman" w:cs="Times New Roman"/>
        </w:rPr>
        <w:t xml:space="preserve"> и</w:t>
      </w:r>
      <w:r>
        <w:rPr>
          <w:rFonts w:ascii="Times New Roman" w:hAnsi="Times New Roman" w:cs="Times New Roman"/>
        </w:rPr>
        <w:t xml:space="preserve"> </w:t>
      </w:r>
      <w:r w:rsidRPr="00292139">
        <w:rPr>
          <w:rFonts w:ascii="Times New Roman" w:hAnsi="Times New Roman" w:cs="Times New Roman"/>
        </w:rPr>
        <w:t>оценки в большинстве случаев не генерируютс</w:t>
      </w:r>
      <w:r>
        <w:rPr>
          <w:rFonts w:ascii="Times New Roman" w:hAnsi="Times New Roman" w:cs="Times New Roman"/>
        </w:rPr>
        <w:t>я</w:t>
      </w:r>
      <w:r w:rsidRPr="00292139">
        <w:rPr>
          <w:rFonts w:ascii="Times New Roman" w:hAnsi="Times New Roman" w:cs="Times New Roman"/>
        </w:rPr>
        <w:t xml:space="preserve"> и</w:t>
      </w:r>
      <w:r>
        <w:rPr>
          <w:rFonts w:ascii="Times New Roman" w:hAnsi="Times New Roman" w:cs="Times New Roman"/>
        </w:rPr>
        <w:t xml:space="preserve"> </w:t>
      </w:r>
      <w:r w:rsidRPr="00292139">
        <w:rPr>
          <w:rFonts w:ascii="Times New Roman" w:hAnsi="Times New Roman" w:cs="Times New Roman"/>
        </w:rPr>
        <w:t>не оцениваются.</w:t>
      </w:r>
    </w:p>
    <w:p w14:paraId="7A3B42E1" w14:textId="77777777" w:rsidR="005A067F" w:rsidRDefault="005A067F" w:rsidP="005A067F">
      <w:pPr>
        <w:ind w:firstLine="708"/>
        <w:rPr>
          <w:rFonts w:ascii="Times New Roman" w:hAnsi="Times New Roman" w:cs="Times New Roman"/>
        </w:rPr>
      </w:pPr>
      <w:r>
        <w:rPr>
          <w:rFonts w:ascii="Times New Roman" w:hAnsi="Times New Roman" w:cs="Times New Roman"/>
        </w:rPr>
        <w:t xml:space="preserve">В процессе использования экспертно-аналитических </w:t>
      </w:r>
      <w:r w:rsidRPr="00F64840">
        <w:rPr>
          <w:rFonts w:ascii="Times New Roman" w:hAnsi="Times New Roman" w:cs="Times New Roman"/>
        </w:rPr>
        <w:t xml:space="preserve">методов, </w:t>
      </w:r>
      <w:r>
        <w:rPr>
          <w:rFonts w:ascii="Times New Roman" w:hAnsi="Times New Roman" w:cs="Times New Roman"/>
        </w:rPr>
        <w:t>учитывая количество исследуемых</w:t>
      </w:r>
      <w:r w:rsidRPr="00F64840">
        <w:rPr>
          <w:rFonts w:ascii="Times New Roman" w:hAnsi="Times New Roman" w:cs="Times New Roman"/>
        </w:rPr>
        <w:t xml:space="preserve"> </w:t>
      </w:r>
      <w:r>
        <w:rPr>
          <w:rFonts w:ascii="Times New Roman" w:hAnsi="Times New Roman" w:cs="Times New Roman"/>
        </w:rPr>
        <w:t>элементов</w:t>
      </w:r>
      <w:r w:rsidRPr="00F64840">
        <w:rPr>
          <w:rFonts w:ascii="Times New Roman" w:hAnsi="Times New Roman" w:cs="Times New Roman"/>
        </w:rPr>
        <w:t xml:space="preserve">, </w:t>
      </w:r>
      <w:r>
        <w:rPr>
          <w:rFonts w:ascii="Times New Roman" w:hAnsi="Times New Roman" w:cs="Times New Roman"/>
        </w:rPr>
        <w:t>нередко</w:t>
      </w:r>
      <w:r w:rsidRPr="00F64840">
        <w:rPr>
          <w:rFonts w:ascii="Times New Roman" w:hAnsi="Times New Roman" w:cs="Times New Roman"/>
        </w:rPr>
        <w:t xml:space="preserve"> </w:t>
      </w:r>
      <w:r>
        <w:rPr>
          <w:rFonts w:ascii="Times New Roman" w:hAnsi="Times New Roman" w:cs="Times New Roman"/>
        </w:rPr>
        <w:t>применяется</w:t>
      </w:r>
      <w:r w:rsidRPr="00F64840">
        <w:rPr>
          <w:rFonts w:ascii="Times New Roman" w:hAnsi="Times New Roman" w:cs="Times New Roman"/>
        </w:rPr>
        <w:t xml:space="preserve"> </w:t>
      </w:r>
      <w:proofErr w:type="spellStart"/>
      <w:r w:rsidRPr="00F64840">
        <w:rPr>
          <w:rFonts w:ascii="Times New Roman" w:hAnsi="Times New Roman" w:cs="Times New Roman"/>
        </w:rPr>
        <w:t>балльно</w:t>
      </w:r>
      <w:proofErr w:type="spellEnd"/>
      <w:r w:rsidRPr="00F64840">
        <w:rPr>
          <w:rFonts w:ascii="Times New Roman" w:hAnsi="Times New Roman" w:cs="Times New Roman"/>
        </w:rPr>
        <w:t xml:space="preserve">-коэффициентный метод. При </w:t>
      </w:r>
      <w:r>
        <w:rPr>
          <w:rFonts w:ascii="Times New Roman" w:hAnsi="Times New Roman" w:cs="Times New Roman"/>
        </w:rPr>
        <w:t>его использовании перечень</w:t>
      </w:r>
      <w:r w:rsidRPr="00F64840">
        <w:rPr>
          <w:rFonts w:ascii="Times New Roman" w:hAnsi="Times New Roman" w:cs="Times New Roman"/>
        </w:rPr>
        <w:t xml:space="preserve"> критериев</w:t>
      </w:r>
      <w:r>
        <w:rPr>
          <w:rFonts w:ascii="Times New Roman" w:hAnsi="Times New Roman" w:cs="Times New Roman"/>
        </w:rPr>
        <w:t xml:space="preserve"> часто определяется неверно, большинство из применяемых</w:t>
      </w:r>
      <w:r w:rsidRPr="00F64840">
        <w:rPr>
          <w:rFonts w:ascii="Times New Roman" w:hAnsi="Times New Roman" w:cs="Times New Roman"/>
        </w:rPr>
        <w:t xml:space="preserve"> критериев </w:t>
      </w:r>
      <w:r>
        <w:rPr>
          <w:rFonts w:ascii="Times New Roman" w:hAnsi="Times New Roman" w:cs="Times New Roman"/>
        </w:rPr>
        <w:t>почти не могут быть</w:t>
      </w:r>
      <w:r w:rsidRPr="00F64840">
        <w:rPr>
          <w:rFonts w:ascii="Times New Roman" w:hAnsi="Times New Roman" w:cs="Times New Roman"/>
        </w:rPr>
        <w:t xml:space="preserve"> </w:t>
      </w:r>
      <w:proofErr w:type="spellStart"/>
      <w:r>
        <w:rPr>
          <w:rFonts w:ascii="Times New Roman" w:hAnsi="Times New Roman" w:cs="Times New Roman"/>
        </w:rPr>
        <w:t>формализированы</w:t>
      </w:r>
      <w:proofErr w:type="spellEnd"/>
      <w:r w:rsidRPr="00F64840">
        <w:rPr>
          <w:rFonts w:ascii="Times New Roman" w:hAnsi="Times New Roman" w:cs="Times New Roman"/>
        </w:rPr>
        <w:t xml:space="preserve">, </w:t>
      </w:r>
      <w:r>
        <w:rPr>
          <w:rFonts w:ascii="Times New Roman" w:hAnsi="Times New Roman" w:cs="Times New Roman"/>
        </w:rPr>
        <w:t>а значит невозможна</w:t>
      </w:r>
      <w:r w:rsidRPr="002D4CA8">
        <w:rPr>
          <w:rFonts w:ascii="Times New Roman" w:hAnsi="Times New Roman" w:cs="Times New Roman"/>
        </w:rPr>
        <w:t xml:space="preserve"> </w:t>
      </w:r>
      <w:r w:rsidRPr="00F64840">
        <w:rPr>
          <w:rFonts w:ascii="Times New Roman" w:hAnsi="Times New Roman" w:cs="Times New Roman"/>
        </w:rPr>
        <w:t>процедура предобработки входн</w:t>
      </w:r>
      <w:r>
        <w:rPr>
          <w:rFonts w:ascii="Times New Roman" w:hAnsi="Times New Roman" w:cs="Times New Roman"/>
        </w:rPr>
        <w:t>ых данных.</w:t>
      </w:r>
    </w:p>
    <w:p w14:paraId="4E81B3E3" w14:textId="77777777" w:rsidR="005A067F" w:rsidRDefault="005A067F" w:rsidP="005A067F">
      <w:pPr>
        <w:ind w:firstLine="708"/>
        <w:rPr>
          <w:rFonts w:ascii="Times New Roman" w:hAnsi="Times New Roman" w:cs="Times New Roman"/>
        </w:rPr>
      </w:pPr>
      <w:r>
        <w:rPr>
          <w:rFonts w:ascii="Times New Roman" w:hAnsi="Times New Roman" w:cs="Times New Roman"/>
        </w:rPr>
        <w:t>Именно поэтому</w:t>
      </w:r>
      <w:r w:rsidRPr="00F64840">
        <w:rPr>
          <w:rFonts w:ascii="Times New Roman" w:hAnsi="Times New Roman" w:cs="Times New Roman"/>
        </w:rPr>
        <w:t xml:space="preserve"> при решении многокритериальной задачи выбора приоритетного поставщика</w:t>
      </w:r>
      <w:r>
        <w:rPr>
          <w:rFonts w:ascii="Times New Roman" w:hAnsi="Times New Roman" w:cs="Times New Roman"/>
        </w:rPr>
        <w:t xml:space="preserve"> требуются</w:t>
      </w:r>
      <w:r w:rsidRPr="00F64840">
        <w:rPr>
          <w:rFonts w:ascii="Times New Roman" w:hAnsi="Times New Roman" w:cs="Times New Roman"/>
        </w:rPr>
        <w:t xml:space="preserve"> более </w:t>
      </w:r>
      <w:r>
        <w:rPr>
          <w:rFonts w:ascii="Times New Roman" w:hAnsi="Times New Roman" w:cs="Times New Roman"/>
        </w:rPr>
        <w:t>подходящие</w:t>
      </w:r>
      <w:r w:rsidRPr="00F64840">
        <w:rPr>
          <w:rFonts w:ascii="Times New Roman" w:hAnsi="Times New Roman" w:cs="Times New Roman"/>
        </w:rPr>
        <w:t xml:space="preserve"> методы, </w:t>
      </w:r>
      <w:r>
        <w:rPr>
          <w:rFonts w:ascii="Times New Roman" w:hAnsi="Times New Roman" w:cs="Times New Roman"/>
        </w:rPr>
        <w:t>которые могут</w:t>
      </w:r>
      <w:r w:rsidRPr="00F64840">
        <w:rPr>
          <w:rFonts w:ascii="Times New Roman" w:hAnsi="Times New Roman" w:cs="Times New Roman"/>
        </w:rPr>
        <w:t xml:space="preserve"> </w:t>
      </w:r>
      <w:r>
        <w:rPr>
          <w:rFonts w:ascii="Times New Roman" w:hAnsi="Times New Roman" w:cs="Times New Roman"/>
        </w:rPr>
        <w:t>увеличить уровень</w:t>
      </w:r>
      <w:r w:rsidRPr="00F64840">
        <w:rPr>
          <w:rFonts w:ascii="Times New Roman" w:hAnsi="Times New Roman" w:cs="Times New Roman"/>
        </w:rPr>
        <w:t xml:space="preserve"> </w:t>
      </w:r>
      <w:r>
        <w:rPr>
          <w:rFonts w:ascii="Times New Roman" w:hAnsi="Times New Roman" w:cs="Times New Roman"/>
        </w:rPr>
        <w:t>корректности при исследовании альтернатив</w:t>
      </w:r>
      <w:r w:rsidRPr="00F64840">
        <w:rPr>
          <w:rFonts w:ascii="Times New Roman" w:hAnsi="Times New Roman" w:cs="Times New Roman"/>
        </w:rPr>
        <w:t>.</w:t>
      </w:r>
      <w:r>
        <w:rPr>
          <w:rFonts w:ascii="Times New Roman" w:hAnsi="Times New Roman" w:cs="Times New Roman"/>
        </w:rPr>
        <w:t xml:space="preserve"> </w:t>
      </w:r>
    </w:p>
    <w:p w14:paraId="60DEF8EF" w14:textId="5276AA8F" w:rsidR="005A067F" w:rsidRPr="00003D9F" w:rsidRDefault="005A067F" w:rsidP="005A067F">
      <w:pPr>
        <w:ind w:firstLine="708"/>
        <w:rPr>
          <w:rFonts w:ascii="Times New Roman" w:hAnsi="Times New Roman" w:cs="Times New Roman"/>
        </w:rPr>
      </w:pPr>
      <w:r>
        <w:rPr>
          <w:rFonts w:ascii="Times New Roman" w:hAnsi="Times New Roman" w:cs="Times New Roman"/>
        </w:rPr>
        <w:t xml:space="preserve">В связи с этим, в статье был применен </w:t>
      </w:r>
      <w:r w:rsidR="003E51B5">
        <w:rPr>
          <w:rFonts w:ascii="Times New Roman" w:hAnsi="Times New Roman" w:cs="Times New Roman"/>
        </w:rPr>
        <w:t xml:space="preserve">ранее упомянутый </w:t>
      </w:r>
      <w:r>
        <w:rPr>
          <w:rFonts w:ascii="Times New Roman" w:hAnsi="Times New Roman" w:cs="Times New Roman"/>
        </w:rPr>
        <w:t>способ</w:t>
      </w:r>
      <w:r w:rsidRPr="00C7086B">
        <w:rPr>
          <w:rFonts w:ascii="Times New Roman" w:hAnsi="Times New Roman" w:cs="Times New Roman"/>
        </w:rPr>
        <w:t xml:space="preserve"> </w:t>
      </w:r>
      <w:r>
        <w:rPr>
          <w:rFonts w:ascii="Times New Roman" w:hAnsi="Times New Roman" w:cs="Times New Roman"/>
        </w:rPr>
        <w:t>нахождения</w:t>
      </w:r>
      <w:r w:rsidRPr="00C7086B">
        <w:rPr>
          <w:rFonts w:ascii="Times New Roman" w:hAnsi="Times New Roman" w:cs="Times New Roman"/>
        </w:rPr>
        <w:t xml:space="preserve"> </w:t>
      </w:r>
      <w:r>
        <w:rPr>
          <w:rFonts w:ascii="Times New Roman" w:hAnsi="Times New Roman" w:cs="Times New Roman"/>
        </w:rPr>
        <w:t>наиболее подходящего</w:t>
      </w:r>
      <w:r w:rsidRPr="00C7086B">
        <w:rPr>
          <w:rFonts w:ascii="Times New Roman" w:hAnsi="Times New Roman" w:cs="Times New Roman"/>
        </w:rPr>
        <w:t xml:space="preserve"> поставщика</w:t>
      </w:r>
      <w:r w:rsidR="003E51B5">
        <w:rPr>
          <w:rFonts w:ascii="Times New Roman" w:hAnsi="Times New Roman" w:cs="Times New Roman"/>
        </w:rPr>
        <w:t>–</w:t>
      </w:r>
      <w:r>
        <w:rPr>
          <w:rFonts w:ascii="Times New Roman" w:hAnsi="Times New Roman" w:cs="Times New Roman"/>
        </w:rPr>
        <w:t xml:space="preserve"> </w:t>
      </w:r>
      <w:r w:rsidRPr="00C7086B">
        <w:rPr>
          <w:rFonts w:ascii="Times New Roman" w:hAnsi="Times New Roman" w:cs="Times New Roman"/>
        </w:rPr>
        <w:t>метода анализа иерархии (МАИ)</w:t>
      </w:r>
      <w:r w:rsidR="00477E7A">
        <w:rPr>
          <w:rFonts w:ascii="Times New Roman" w:hAnsi="Times New Roman" w:cs="Times New Roman"/>
        </w:rPr>
        <w:t>, представленный на рисунке 4</w:t>
      </w:r>
      <w:r w:rsidRPr="00C7086B">
        <w:rPr>
          <w:rFonts w:ascii="Times New Roman" w:hAnsi="Times New Roman" w:cs="Times New Roman"/>
        </w:rPr>
        <w:t xml:space="preserve">. </w:t>
      </w:r>
    </w:p>
    <w:p w14:paraId="4D83BA68" w14:textId="318B78BE" w:rsidR="00477E7A" w:rsidRDefault="00477E7A" w:rsidP="00477E7A">
      <w:pPr>
        <w:pStyle w:val="af7"/>
        <w:keepNext/>
        <w:jc w:val="right"/>
        <w:rPr>
          <w:rFonts w:ascii="Times New Roman" w:hAnsi="Times New Roman" w:cs="Times New Roman"/>
          <w:color w:val="0D0D0D" w:themeColor="text1" w:themeTint="F2"/>
        </w:rPr>
      </w:pPr>
      <w:r w:rsidRPr="00477E7A">
        <w:rPr>
          <w:rFonts w:ascii="Times New Roman" w:hAnsi="Times New Roman" w:cs="Times New Roman"/>
          <w:color w:val="0D0D0D" w:themeColor="text1" w:themeTint="F2"/>
        </w:rPr>
        <w:lastRenderedPageBreak/>
        <w:t xml:space="preserve">Рисунок </w:t>
      </w:r>
      <w:r>
        <w:rPr>
          <w:rFonts w:ascii="Times New Roman" w:hAnsi="Times New Roman" w:cs="Times New Roman"/>
          <w:color w:val="0D0D0D" w:themeColor="text1" w:themeTint="F2"/>
        </w:rPr>
        <w:fldChar w:fldCharType="begin"/>
      </w:r>
      <w:r>
        <w:rPr>
          <w:rFonts w:ascii="Times New Roman" w:hAnsi="Times New Roman" w:cs="Times New Roman"/>
          <w:color w:val="0D0D0D" w:themeColor="text1" w:themeTint="F2"/>
        </w:rPr>
        <w:instrText xml:space="preserve"> SEQ Рисунок \* ARABIC </w:instrText>
      </w:r>
      <w:r>
        <w:rPr>
          <w:rFonts w:ascii="Times New Roman" w:hAnsi="Times New Roman" w:cs="Times New Roman"/>
          <w:color w:val="0D0D0D" w:themeColor="text1" w:themeTint="F2"/>
        </w:rPr>
        <w:fldChar w:fldCharType="separate"/>
      </w:r>
      <w:r w:rsidR="0002292B">
        <w:rPr>
          <w:rFonts w:ascii="Times New Roman" w:hAnsi="Times New Roman" w:cs="Times New Roman"/>
          <w:noProof/>
          <w:color w:val="0D0D0D" w:themeColor="text1" w:themeTint="F2"/>
        </w:rPr>
        <w:t>4</w:t>
      </w:r>
      <w:r>
        <w:rPr>
          <w:rFonts w:ascii="Times New Roman" w:hAnsi="Times New Roman" w:cs="Times New Roman"/>
          <w:color w:val="0D0D0D" w:themeColor="text1" w:themeTint="F2"/>
        </w:rPr>
        <w:fldChar w:fldCharType="end"/>
      </w:r>
      <w:r w:rsidRPr="00477E7A">
        <w:rPr>
          <w:rFonts w:ascii="Times New Roman" w:hAnsi="Times New Roman" w:cs="Times New Roman"/>
          <w:color w:val="0D0D0D" w:themeColor="text1" w:themeTint="F2"/>
        </w:rPr>
        <w:t xml:space="preserve"> </w:t>
      </w:r>
    </w:p>
    <w:p w14:paraId="3C71EC7B" w14:textId="6A98B12B" w:rsidR="00477E7A" w:rsidRPr="00477E7A" w:rsidRDefault="00477E7A" w:rsidP="00477E7A">
      <w:pPr>
        <w:pStyle w:val="af7"/>
        <w:keepNext/>
        <w:jc w:val="center"/>
        <w:rPr>
          <w:rFonts w:ascii="Times New Roman" w:hAnsi="Times New Roman" w:cs="Times New Roman"/>
          <w:b/>
          <w:bCs/>
          <w:color w:val="0D0D0D" w:themeColor="text1" w:themeTint="F2"/>
          <w:sz w:val="20"/>
          <w:szCs w:val="20"/>
        </w:rPr>
      </w:pPr>
      <w:r w:rsidRPr="00477E7A">
        <w:rPr>
          <w:rFonts w:ascii="Times New Roman" w:hAnsi="Times New Roman" w:cs="Times New Roman"/>
          <w:b/>
          <w:bCs/>
          <w:color w:val="0D0D0D" w:themeColor="text1" w:themeTint="F2"/>
          <w:sz w:val="20"/>
          <w:szCs w:val="20"/>
        </w:rPr>
        <w:t>Схема</w:t>
      </w:r>
      <w:r>
        <w:rPr>
          <w:rFonts w:ascii="Times New Roman" w:hAnsi="Times New Roman" w:cs="Times New Roman"/>
          <w:b/>
          <w:bCs/>
          <w:color w:val="0D0D0D" w:themeColor="text1" w:themeTint="F2"/>
          <w:sz w:val="20"/>
          <w:szCs w:val="20"/>
        </w:rPr>
        <w:t xml:space="preserve"> выбора приоритетного поставщика материальных ресурсов</w:t>
      </w:r>
    </w:p>
    <w:p w14:paraId="2AA54B83" w14:textId="77777777" w:rsidR="00477E7A" w:rsidRDefault="00CF5D90" w:rsidP="00477E7A">
      <w:pPr>
        <w:keepNext/>
        <w:ind w:firstLine="0"/>
      </w:pPr>
      <w:r>
        <w:rPr>
          <w:rFonts w:ascii="Times New Roman" w:hAnsi="Times New Roman" w:cs="Times New Roman"/>
          <w:noProof/>
        </w:rPr>
        <w:drawing>
          <wp:inline distT="0" distB="0" distL="0" distR="0" wp14:anchorId="676D41FA" wp14:editId="10E35C49">
            <wp:extent cx="5544921" cy="2477392"/>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8310" cy="2492310"/>
                    </a:xfrm>
                    <a:prstGeom prst="rect">
                      <a:avLst/>
                    </a:prstGeom>
                  </pic:spPr>
                </pic:pic>
              </a:graphicData>
            </a:graphic>
          </wp:inline>
        </w:drawing>
      </w:r>
    </w:p>
    <w:p w14:paraId="6500D11F" w14:textId="6DBFC874" w:rsidR="005A067F" w:rsidRPr="00477E7A" w:rsidRDefault="00477E7A" w:rsidP="00477E7A">
      <w:pPr>
        <w:pStyle w:val="af7"/>
        <w:rPr>
          <w:rFonts w:ascii="Times New Roman" w:hAnsi="Times New Roman" w:cs="Times New Roman"/>
          <w:color w:val="0D0D0D" w:themeColor="text1" w:themeTint="F2"/>
        </w:rPr>
      </w:pPr>
      <w:r w:rsidRPr="00477E7A">
        <w:rPr>
          <w:rFonts w:ascii="Times New Roman" w:hAnsi="Times New Roman" w:cs="Times New Roman"/>
          <w:color w:val="0D0D0D" w:themeColor="text1" w:themeTint="F2"/>
        </w:rPr>
        <w:t>Источник [«Оценка выбора поставщиков продукции в логистических процессах», А.В. Агеев</w:t>
      </w:r>
      <w:r>
        <w:rPr>
          <w:rFonts w:ascii="Times New Roman" w:hAnsi="Times New Roman" w:cs="Times New Roman"/>
          <w:color w:val="0D0D0D" w:themeColor="text1" w:themeTint="F2"/>
        </w:rPr>
        <w:t>, 2007</w:t>
      </w:r>
      <w:r w:rsidRPr="00477E7A">
        <w:rPr>
          <w:rFonts w:ascii="Times New Roman" w:hAnsi="Times New Roman" w:cs="Times New Roman"/>
          <w:color w:val="0D0D0D" w:themeColor="text1" w:themeTint="F2"/>
        </w:rPr>
        <w:t>]</w:t>
      </w:r>
    </w:p>
    <w:p w14:paraId="6B638C78" w14:textId="7D581E74" w:rsidR="005A067F" w:rsidRDefault="00CF5D90" w:rsidP="005A067F">
      <w:pPr>
        <w:rPr>
          <w:rFonts w:ascii="Times New Roman" w:hAnsi="Times New Roman" w:cs="Times New Roman"/>
        </w:rPr>
      </w:pPr>
      <w:r>
        <w:rPr>
          <w:rFonts w:ascii="Times New Roman" w:hAnsi="Times New Roman" w:cs="Times New Roman"/>
        </w:rPr>
        <w:t xml:space="preserve"> </w:t>
      </w:r>
    </w:p>
    <w:p w14:paraId="6510BB3F" w14:textId="77777777" w:rsidR="005A067F" w:rsidRDefault="005A067F" w:rsidP="005A067F">
      <w:pPr>
        <w:ind w:firstLine="708"/>
        <w:rPr>
          <w:rFonts w:ascii="Times New Roman" w:hAnsi="Times New Roman" w:cs="Times New Roman"/>
        </w:rPr>
      </w:pPr>
      <w:r>
        <w:rPr>
          <w:rFonts w:ascii="Times New Roman" w:hAnsi="Times New Roman" w:cs="Times New Roman"/>
        </w:rPr>
        <w:t>Автор статьи применил этот инструмент при поиске</w:t>
      </w:r>
      <w:r w:rsidRPr="00C7086B">
        <w:rPr>
          <w:rFonts w:ascii="Times New Roman" w:hAnsi="Times New Roman" w:cs="Times New Roman"/>
        </w:rPr>
        <w:t xml:space="preserve"> </w:t>
      </w:r>
      <w:r>
        <w:rPr>
          <w:rFonts w:ascii="Times New Roman" w:hAnsi="Times New Roman" w:cs="Times New Roman"/>
        </w:rPr>
        <w:t>наиболее подходящего</w:t>
      </w:r>
      <w:r w:rsidRPr="00C7086B">
        <w:rPr>
          <w:rFonts w:ascii="Times New Roman" w:hAnsi="Times New Roman" w:cs="Times New Roman"/>
        </w:rPr>
        <w:t xml:space="preserve"> поставщика</w:t>
      </w:r>
      <w:r>
        <w:rPr>
          <w:rFonts w:ascii="Times New Roman" w:hAnsi="Times New Roman" w:cs="Times New Roman"/>
        </w:rPr>
        <w:t xml:space="preserve"> </w:t>
      </w:r>
      <w:r w:rsidRPr="00C7086B">
        <w:rPr>
          <w:rFonts w:ascii="Times New Roman" w:hAnsi="Times New Roman" w:cs="Times New Roman"/>
        </w:rPr>
        <w:t>металла дл</w:t>
      </w:r>
      <w:r>
        <w:rPr>
          <w:rFonts w:ascii="Times New Roman" w:hAnsi="Times New Roman" w:cs="Times New Roman"/>
        </w:rPr>
        <w:t xml:space="preserve">я </w:t>
      </w:r>
      <w:r w:rsidRPr="00C7086B">
        <w:rPr>
          <w:rFonts w:ascii="Times New Roman" w:hAnsi="Times New Roman" w:cs="Times New Roman"/>
        </w:rPr>
        <w:t>машиностроительных предприятий</w:t>
      </w:r>
      <w:r>
        <w:rPr>
          <w:rFonts w:ascii="Times New Roman" w:hAnsi="Times New Roman" w:cs="Times New Roman"/>
        </w:rPr>
        <w:t xml:space="preserve"> </w:t>
      </w:r>
      <w:r w:rsidRPr="00C7086B">
        <w:rPr>
          <w:rFonts w:ascii="Times New Roman" w:hAnsi="Times New Roman" w:cs="Times New Roman"/>
        </w:rPr>
        <w:t>Орловского региона.</w:t>
      </w:r>
    </w:p>
    <w:p w14:paraId="4DEC5034" w14:textId="77777777" w:rsidR="005A067F" w:rsidRDefault="005A067F" w:rsidP="005A067F">
      <w:pPr>
        <w:ind w:firstLine="708"/>
        <w:rPr>
          <w:rFonts w:ascii="Times New Roman" w:hAnsi="Times New Roman" w:cs="Times New Roman"/>
        </w:rPr>
      </w:pPr>
      <w:r>
        <w:rPr>
          <w:rFonts w:ascii="Times New Roman" w:hAnsi="Times New Roman" w:cs="Times New Roman"/>
        </w:rPr>
        <w:t>На первом этапе А.В. Агеев структурировал решаемую задачу в форме иерархии или сети, с помощью определения цели, критериев и нахождения альтернатив.</w:t>
      </w:r>
    </w:p>
    <w:p w14:paraId="7DCDBF71" w14:textId="77777777" w:rsidR="005A067F" w:rsidRPr="00CF5D90" w:rsidRDefault="005A067F" w:rsidP="005A067F">
      <w:pPr>
        <w:ind w:firstLine="708"/>
        <w:rPr>
          <w:rFonts w:ascii="Times New Roman" w:hAnsi="Times New Roman" w:cs="Times New Roman"/>
        </w:rPr>
      </w:pPr>
      <w:r>
        <w:rPr>
          <w:rFonts w:ascii="Times New Roman" w:hAnsi="Times New Roman" w:cs="Times New Roman"/>
        </w:rPr>
        <w:t>На втором этапе реализуется попарное соотношение альтернатив и критериев. Итоги</w:t>
      </w:r>
      <w:r w:rsidRPr="003430AE">
        <w:rPr>
          <w:rFonts w:ascii="Times New Roman" w:hAnsi="Times New Roman" w:cs="Times New Roman"/>
        </w:rPr>
        <w:t xml:space="preserve"> каждого </w:t>
      </w:r>
      <w:r>
        <w:rPr>
          <w:rFonts w:ascii="Times New Roman" w:hAnsi="Times New Roman" w:cs="Times New Roman"/>
        </w:rPr>
        <w:t xml:space="preserve">конкретного </w:t>
      </w:r>
      <w:r w:rsidRPr="003430AE">
        <w:rPr>
          <w:rFonts w:ascii="Times New Roman" w:hAnsi="Times New Roman" w:cs="Times New Roman"/>
        </w:rPr>
        <w:t>сравнени</w:t>
      </w:r>
      <w:r>
        <w:rPr>
          <w:rFonts w:ascii="Times New Roman" w:hAnsi="Times New Roman" w:cs="Times New Roman"/>
        </w:rPr>
        <w:t>я</w:t>
      </w:r>
      <w:r w:rsidRPr="003430AE">
        <w:rPr>
          <w:rFonts w:ascii="Times New Roman" w:hAnsi="Times New Roman" w:cs="Times New Roman"/>
        </w:rPr>
        <w:t xml:space="preserve"> дл</w:t>
      </w:r>
      <w:r>
        <w:rPr>
          <w:rFonts w:ascii="Times New Roman" w:hAnsi="Times New Roman" w:cs="Times New Roman"/>
        </w:rPr>
        <w:t>я</w:t>
      </w:r>
      <w:r w:rsidRPr="003430AE">
        <w:rPr>
          <w:rFonts w:ascii="Times New Roman" w:hAnsi="Times New Roman" w:cs="Times New Roman"/>
        </w:rPr>
        <w:t xml:space="preserve"> каждого уровн</w:t>
      </w:r>
      <w:r>
        <w:rPr>
          <w:rFonts w:ascii="Times New Roman" w:hAnsi="Times New Roman" w:cs="Times New Roman"/>
        </w:rPr>
        <w:t>я</w:t>
      </w:r>
      <w:r w:rsidRPr="003430AE">
        <w:rPr>
          <w:rFonts w:ascii="Times New Roman" w:hAnsi="Times New Roman" w:cs="Times New Roman"/>
        </w:rPr>
        <w:t xml:space="preserve"> иерархии </w:t>
      </w:r>
      <w:r>
        <w:rPr>
          <w:rFonts w:ascii="Times New Roman" w:hAnsi="Times New Roman" w:cs="Times New Roman"/>
        </w:rPr>
        <w:t>были показаны</w:t>
      </w:r>
      <w:r w:rsidRPr="003430AE">
        <w:rPr>
          <w:rFonts w:ascii="Times New Roman" w:hAnsi="Times New Roman" w:cs="Times New Roman"/>
        </w:rPr>
        <w:t xml:space="preserve"> </w:t>
      </w:r>
      <w:r>
        <w:rPr>
          <w:rFonts w:ascii="Times New Roman" w:hAnsi="Times New Roman" w:cs="Times New Roman"/>
        </w:rPr>
        <w:t>в виде</w:t>
      </w:r>
      <w:r w:rsidRPr="003430AE">
        <w:rPr>
          <w:rFonts w:ascii="Times New Roman" w:hAnsi="Times New Roman" w:cs="Times New Roman"/>
        </w:rPr>
        <w:t xml:space="preserve"> матриц сравнений.</w:t>
      </w:r>
    </w:p>
    <w:p w14:paraId="5936491C" w14:textId="0A1A49EF" w:rsidR="005A067F" w:rsidRDefault="005A067F" w:rsidP="005A067F">
      <w:pPr>
        <w:ind w:firstLine="708"/>
        <w:rPr>
          <w:rFonts w:ascii="Times New Roman" w:hAnsi="Times New Roman" w:cs="Times New Roman"/>
        </w:rPr>
      </w:pPr>
      <w:r w:rsidRPr="00F66BE2">
        <w:rPr>
          <w:rFonts w:ascii="Times New Roman" w:hAnsi="Times New Roman" w:cs="Times New Roman"/>
        </w:rPr>
        <w:t xml:space="preserve">Матрица сравнений критериев </w:t>
      </w:r>
      <w:r w:rsidR="00477E7A">
        <w:rPr>
          <w:rFonts w:ascii="Times New Roman" w:hAnsi="Times New Roman" w:cs="Times New Roman"/>
        </w:rPr>
        <w:t>представлена на рисунке 5</w:t>
      </w:r>
      <w:r>
        <w:rPr>
          <w:rFonts w:ascii="Times New Roman" w:hAnsi="Times New Roman" w:cs="Times New Roman"/>
        </w:rPr>
        <w:t>:</w:t>
      </w:r>
    </w:p>
    <w:p w14:paraId="1426244A" w14:textId="7966FB89" w:rsidR="00477E7A" w:rsidRDefault="00477E7A" w:rsidP="00477E7A">
      <w:pPr>
        <w:pStyle w:val="af7"/>
        <w:keepNext/>
        <w:jc w:val="center"/>
        <w:rPr>
          <w:rFonts w:ascii="Times New Roman" w:hAnsi="Times New Roman" w:cs="Times New Roman"/>
          <w:color w:val="0D0D0D" w:themeColor="text1" w:themeTint="F2"/>
        </w:rPr>
      </w:pPr>
      <w:r w:rsidRPr="00477E7A">
        <w:rPr>
          <w:rFonts w:ascii="Times New Roman" w:hAnsi="Times New Roman" w:cs="Times New Roman"/>
          <w:color w:val="0D0D0D" w:themeColor="text1" w:themeTint="F2"/>
        </w:rPr>
        <w:t xml:space="preserve">Рисунок </w:t>
      </w:r>
      <w:r w:rsidRPr="00477E7A">
        <w:rPr>
          <w:rFonts w:ascii="Times New Roman" w:hAnsi="Times New Roman" w:cs="Times New Roman"/>
          <w:color w:val="0D0D0D" w:themeColor="text1" w:themeTint="F2"/>
        </w:rPr>
        <w:fldChar w:fldCharType="begin"/>
      </w:r>
      <w:r w:rsidRPr="00477E7A">
        <w:rPr>
          <w:rFonts w:ascii="Times New Roman" w:hAnsi="Times New Roman" w:cs="Times New Roman"/>
          <w:color w:val="0D0D0D" w:themeColor="text1" w:themeTint="F2"/>
        </w:rPr>
        <w:instrText xml:space="preserve"> SEQ Рисунок \* ARABIC </w:instrText>
      </w:r>
      <w:r w:rsidRPr="00477E7A">
        <w:rPr>
          <w:rFonts w:ascii="Times New Roman" w:hAnsi="Times New Roman" w:cs="Times New Roman"/>
          <w:color w:val="0D0D0D" w:themeColor="text1" w:themeTint="F2"/>
        </w:rPr>
        <w:fldChar w:fldCharType="separate"/>
      </w:r>
      <w:r w:rsidR="0002292B">
        <w:rPr>
          <w:rFonts w:ascii="Times New Roman" w:hAnsi="Times New Roman" w:cs="Times New Roman"/>
          <w:noProof/>
          <w:color w:val="0D0D0D" w:themeColor="text1" w:themeTint="F2"/>
        </w:rPr>
        <w:t>5</w:t>
      </w:r>
      <w:r w:rsidRPr="00477E7A">
        <w:rPr>
          <w:rFonts w:ascii="Times New Roman" w:hAnsi="Times New Roman" w:cs="Times New Roman"/>
          <w:color w:val="0D0D0D" w:themeColor="text1" w:themeTint="F2"/>
        </w:rPr>
        <w:fldChar w:fldCharType="end"/>
      </w:r>
    </w:p>
    <w:p w14:paraId="7596E1D7" w14:textId="77DFBDD1" w:rsidR="00477E7A" w:rsidRPr="00477E7A" w:rsidRDefault="00477E7A" w:rsidP="00477E7A">
      <w:pPr>
        <w:jc w:val="left"/>
        <w:rPr>
          <w:rFonts w:ascii="Times New Roman" w:hAnsi="Times New Roman" w:cs="Times New Roman"/>
          <w:b/>
          <w:bCs/>
          <w:i/>
          <w:iCs/>
          <w:color w:val="0D0D0D" w:themeColor="text1" w:themeTint="F2"/>
          <w:sz w:val="22"/>
        </w:rPr>
      </w:pPr>
      <w:r w:rsidRPr="00477E7A">
        <w:rPr>
          <w:rFonts w:ascii="Times New Roman" w:hAnsi="Times New Roman" w:cs="Times New Roman"/>
          <w:b/>
          <w:bCs/>
          <w:i/>
          <w:iCs/>
          <w:color w:val="0D0D0D" w:themeColor="text1" w:themeTint="F2"/>
          <w:sz w:val="22"/>
        </w:rPr>
        <w:t>Матрица сравнений критериев</w:t>
      </w:r>
    </w:p>
    <w:p w14:paraId="129FA924" w14:textId="4A182397" w:rsidR="005A067F" w:rsidRDefault="00CF5D90" w:rsidP="005A067F">
      <w:pPr>
        <w:ind w:firstLine="708"/>
        <w:rPr>
          <w:rFonts w:ascii="Times New Roman" w:hAnsi="Times New Roman" w:cs="Times New Roman"/>
        </w:rPr>
      </w:pPr>
      <w:r>
        <w:rPr>
          <w:rFonts w:ascii="Times New Roman" w:hAnsi="Times New Roman" w:cs="Times New Roman"/>
          <w:noProof/>
        </w:rPr>
        <w:drawing>
          <wp:inline distT="0" distB="0" distL="0" distR="0" wp14:anchorId="1B1A22F0" wp14:editId="3DABEF8E">
            <wp:extent cx="2812356" cy="110638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8934" cy="1128641"/>
                    </a:xfrm>
                    <a:prstGeom prst="rect">
                      <a:avLst/>
                    </a:prstGeom>
                  </pic:spPr>
                </pic:pic>
              </a:graphicData>
            </a:graphic>
          </wp:inline>
        </w:drawing>
      </w:r>
    </w:p>
    <w:p w14:paraId="2C0B49F3" w14:textId="23CFC3D2" w:rsidR="005A067F" w:rsidRPr="00F66BE2" w:rsidRDefault="00477E7A" w:rsidP="00477E7A">
      <w:pPr>
        <w:ind w:firstLine="708"/>
        <w:rPr>
          <w:rFonts w:ascii="Times New Roman" w:hAnsi="Times New Roman" w:cs="Times New Roman"/>
        </w:rPr>
      </w:pPr>
      <w:r>
        <w:rPr>
          <w:rFonts w:ascii="Times New Roman" w:hAnsi="Times New Roman" w:cs="Times New Roman"/>
        </w:rPr>
        <w:t xml:space="preserve">где </w:t>
      </w: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ij</m:t>
            </m:r>
          </m:sub>
        </m:sSub>
      </m:oMath>
      <w:r w:rsidR="005A067F" w:rsidRPr="00F66BE2">
        <w:rPr>
          <w:rFonts w:ascii="Times New Roman" w:hAnsi="Times New Roman" w:cs="Times New Roman"/>
        </w:rPr>
        <w:t>— оценки парных сравнений критериев;</w:t>
      </w:r>
      <w:r>
        <w:rPr>
          <w:rFonts w:ascii="Times New Roman" w:hAnsi="Times New Roman" w:cs="Times New Roman"/>
        </w:rPr>
        <w:t xml:space="preserve"> </w:t>
      </w:r>
      <w:r w:rsidR="005A067F" w:rsidRPr="00F66BE2">
        <w:rPr>
          <w:rFonts w:ascii="Times New Roman" w:hAnsi="Times New Roman" w:cs="Times New Roman"/>
        </w:rPr>
        <w:t xml:space="preserve">а, </w:t>
      </w:r>
      <w:r w:rsidR="005A067F">
        <w:rPr>
          <w:rFonts w:ascii="Times New Roman" w:hAnsi="Times New Roman" w:cs="Times New Roman"/>
          <w:lang w:val="en-US"/>
        </w:rPr>
        <w:t>b</w:t>
      </w:r>
      <w:r w:rsidR="005A067F" w:rsidRPr="00F66BE2">
        <w:rPr>
          <w:rFonts w:ascii="Times New Roman" w:hAnsi="Times New Roman" w:cs="Times New Roman"/>
        </w:rPr>
        <w:t xml:space="preserve">, с, </w:t>
      </w:r>
      <w:r w:rsidR="005A067F">
        <w:rPr>
          <w:rFonts w:ascii="Times New Roman" w:hAnsi="Times New Roman" w:cs="Times New Roman"/>
          <w:lang w:val="en-US"/>
        </w:rPr>
        <w:t>d</w:t>
      </w:r>
      <w:r w:rsidR="005A067F" w:rsidRPr="00F66BE2">
        <w:rPr>
          <w:rFonts w:ascii="Times New Roman" w:hAnsi="Times New Roman" w:cs="Times New Roman"/>
        </w:rPr>
        <w:t xml:space="preserve"> — суждени</w:t>
      </w:r>
      <w:r w:rsidR="005A067F">
        <w:rPr>
          <w:rFonts w:ascii="Times New Roman" w:hAnsi="Times New Roman" w:cs="Times New Roman"/>
        </w:rPr>
        <w:t>я</w:t>
      </w:r>
      <w:r w:rsidR="005A067F" w:rsidRPr="00F66BE2">
        <w:rPr>
          <w:rFonts w:ascii="Times New Roman" w:hAnsi="Times New Roman" w:cs="Times New Roman"/>
        </w:rPr>
        <w:t xml:space="preserve"> экспертов об относительной важности критериев.</w:t>
      </w:r>
    </w:p>
    <w:p w14:paraId="4820CBF7" w14:textId="77777777" w:rsidR="005A067F" w:rsidRDefault="005A067F" w:rsidP="005A067F">
      <w:pPr>
        <w:rPr>
          <w:rFonts w:ascii="Times New Roman" w:eastAsiaTheme="minorEastAsia" w:hAnsi="Times New Roman" w:cs="Times New Roman"/>
        </w:rPr>
      </w:pPr>
      <w:r w:rsidRPr="00F66BE2">
        <w:rPr>
          <w:rFonts w:ascii="Times New Roman" w:hAnsi="Times New Roman" w:cs="Times New Roman"/>
        </w:rPr>
        <w:t>Матрица сравнений альтернатив аналогична, при этом оценки парных сравнений альтернатив обозначаютс</w:t>
      </w:r>
      <w:r>
        <w:rPr>
          <w:rFonts w:ascii="Times New Roman" w:hAnsi="Times New Roman" w:cs="Times New Roman"/>
        </w:rPr>
        <w:t>я</w:t>
      </w:r>
      <w:r w:rsidRPr="00F66BE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А</m:t>
            </m:r>
          </m:e>
          <m:sub>
            <m:r>
              <w:rPr>
                <w:rFonts w:ascii="Cambria Math" w:hAnsi="Cambria Math" w:cs="Times New Roman"/>
                <w:lang w:val="en-US"/>
              </w:rPr>
              <m:t>ij</m:t>
            </m:r>
          </m:sub>
        </m:sSub>
      </m:oMath>
    </w:p>
    <w:p w14:paraId="2D3D90A8" w14:textId="6C271854" w:rsidR="005A067F" w:rsidRDefault="005A067F" w:rsidP="005A067F">
      <w:pPr>
        <w:ind w:firstLine="708"/>
        <w:rPr>
          <w:rFonts w:ascii="Times New Roman" w:hAnsi="Times New Roman" w:cs="Times New Roman"/>
        </w:rPr>
      </w:pPr>
      <w:r>
        <w:rPr>
          <w:rFonts w:ascii="Times New Roman" w:hAnsi="Times New Roman" w:cs="Times New Roman"/>
        </w:rPr>
        <w:t>При оценивании</w:t>
      </w:r>
      <w:r w:rsidRPr="002F076B">
        <w:rPr>
          <w:rFonts w:ascii="Times New Roman" w:hAnsi="Times New Roman" w:cs="Times New Roman"/>
        </w:rPr>
        <w:t xml:space="preserve"> </w:t>
      </w:r>
      <w:r>
        <w:rPr>
          <w:rFonts w:ascii="Times New Roman" w:hAnsi="Times New Roman" w:cs="Times New Roman"/>
        </w:rPr>
        <w:t>альтернатив при выборе поставщика</w:t>
      </w:r>
      <w:r w:rsidRPr="002F076B">
        <w:rPr>
          <w:rFonts w:ascii="Times New Roman" w:hAnsi="Times New Roman" w:cs="Times New Roman"/>
        </w:rPr>
        <w:t xml:space="preserve"> эксперты </w:t>
      </w:r>
      <w:r>
        <w:rPr>
          <w:rFonts w:ascii="Times New Roman" w:hAnsi="Times New Roman" w:cs="Times New Roman"/>
        </w:rPr>
        <w:t>применили определенную</w:t>
      </w:r>
      <w:r w:rsidRPr="002F076B">
        <w:rPr>
          <w:rFonts w:ascii="Times New Roman" w:hAnsi="Times New Roman" w:cs="Times New Roman"/>
        </w:rPr>
        <w:t xml:space="preserve"> шкалу относительной важности</w:t>
      </w:r>
      <w:r>
        <w:rPr>
          <w:rFonts w:ascii="Times New Roman" w:hAnsi="Times New Roman" w:cs="Times New Roman"/>
        </w:rPr>
        <w:t xml:space="preserve"> </w:t>
      </w:r>
      <w:r w:rsidRPr="002F076B">
        <w:rPr>
          <w:rFonts w:ascii="Times New Roman" w:hAnsi="Times New Roman" w:cs="Times New Roman"/>
        </w:rPr>
        <w:t xml:space="preserve">объектов, </w:t>
      </w:r>
      <w:r>
        <w:rPr>
          <w:rFonts w:ascii="Times New Roman" w:hAnsi="Times New Roman" w:cs="Times New Roman"/>
        </w:rPr>
        <w:t>созданную</w:t>
      </w:r>
      <w:r w:rsidRPr="002F076B">
        <w:rPr>
          <w:rFonts w:ascii="Times New Roman" w:hAnsi="Times New Roman" w:cs="Times New Roman"/>
        </w:rPr>
        <w:t xml:space="preserve"> </w:t>
      </w:r>
      <w:proofErr w:type="spellStart"/>
      <w:r w:rsidRPr="002F076B">
        <w:rPr>
          <w:rFonts w:ascii="Times New Roman" w:hAnsi="Times New Roman" w:cs="Times New Roman"/>
        </w:rPr>
        <w:t>Саати</w:t>
      </w:r>
      <w:proofErr w:type="spellEnd"/>
      <w:r w:rsidRPr="002F076B">
        <w:rPr>
          <w:rFonts w:ascii="Times New Roman" w:hAnsi="Times New Roman" w:cs="Times New Roman"/>
        </w:rPr>
        <w:t>. Указанна</w:t>
      </w:r>
      <w:r>
        <w:rPr>
          <w:rFonts w:ascii="Times New Roman" w:hAnsi="Times New Roman" w:cs="Times New Roman"/>
        </w:rPr>
        <w:t>я</w:t>
      </w:r>
      <w:r w:rsidRPr="002F076B">
        <w:rPr>
          <w:rFonts w:ascii="Times New Roman" w:hAnsi="Times New Roman" w:cs="Times New Roman"/>
        </w:rPr>
        <w:t xml:space="preserve"> шкала</w:t>
      </w:r>
      <w:r>
        <w:rPr>
          <w:rFonts w:ascii="Times New Roman" w:hAnsi="Times New Roman" w:cs="Times New Roman"/>
        </w:rPr>
        <w:t xml:space="preserve"> </w:t>
      </w:r>
      <w:r w:rsidRPr="002F076B">
        <w:rPr>
          <w:rFonts w:ascii="Times New Roman" w:hAnsi="Times New Roman" w:cs="Times New Roman"/>
        </w:rPr>
        <w:t>приведена в табл</w:t>
      </w:r>
      <w:r w:rsidR="00477E7A">
        <w:rPr>
          <w:rFonts w:ascii="Times New Roman" w:hAnsi="Times New Roman" w:cs="Times New Roman"/>
        </w:rPr>
        <w:t>ице 8.</w:t>
      </w:r>
    </w:p>
    <w:p w14:paraId="3FBA4790" w14:textId="6AA03CD1" w:rsidR="00477E7A" w:rsidRPr="00477E7A" w:rsidRDefault="00477E7A" w:rsidP="00477E7A">
      <w:pPr>
        <w:pStyle w:val="af7"/>
        <w:keepNext/>
        <w:jc w:val="right"/>
        <w:rPr>
          <w:rFonts w:ascii="Times New Roman" w:hAnsi="Times New Roman" w:cs="Times New Roman"/>
          <w:color w:val="0D0D0D" w:themeColor="text1" w:themeTint="F2"/>
          <w:sz w:val="22"/>
          <w:szCs w:val="22"/>
        </w:rPr>
      </w:pPr>
      <w:r w:rsidRPr="00477E7A">
        <w:rPr>
          <w:rFonts w:ascii="Times New Roman" w:hAnsi="Times New Roman" w:cs="Times New Roman"/>
          <w:color w:val="0D0D0D" w:themeColor="text1" w:themeTint="F2"/>
          <w:sz w:val="22"/>
          <w:szCs w:val="22"/>
        </w:rPr>
        <w:lastRenderedPageBreak/>
        <w:t xml:space="preserve">Таблица </w:t>
      </w:r>
      <w:r w:rsidRPr="00477E7A">
        <w:rPr>
          <w:rFonts w:ascii="Times New Roman" w:hAnsi="Times New Roman" w:cs="Times New Roman"/>
          <w:color w:val="0D0D0D" w:themeColor="text1" w:themeTint="F2"/>
          <w:sz w:val="22"/>
          <w:szCs w:val="22"/>
        </w:rPr>
        <w:fldChar w:fldCharType="begin"/>
      </w:r>
      <w:r w:rsidRPr="00477E7A">
        <w:rPr>
          <w:rFonts w:ascii="Times New Roman" w:hAnsi="Times New Roman" w:cs="Times New Roman"/>
          <w:color w:val="0D0D0D" w:themeColor="text1" w:themeTint="F2"/>
          <w:sz w:val="22"/>
          <w:szCs w:val="22"/>
        </w:rPr>
        <w:instrText xml:space="preserve"> SEQ Таблица \* ARABIC </w:instrText>
      </w:r>
      <w:r w:rsidRPr="00477E7A">
        <w:rPr>
          <w:rFonts w:ascii="Times New Roman" w:hAnsi="Times New Roman" w:cs="Times New Roman"/>
          <w:color w:val="0D0D0D" w:themeColor="text1" w:themeTint="F2"/>
          <w:sz w:val="22"/>
          <w:szCs w:val="22"/>
        </w:rPr>
        <w:fldChar w:fldCharType="separate"/>
      </w:r>
      <w:r w:rsidRPr="00477E7A">
        <w:rPr>
          <w:rFonts w:ascii="Times New Roman" w:hAnsi="Times New Roman" w:cs="Times New Roman"/>
          <w:noProof/>
          <w:color w:val="0D0D0D" w:themeColor="text1" w:themeTint="F2"/>
          <w:sz w:val="22"/>
          <w:szCs w:val="22"/>
        </w:rPr>
        <w:t>8</w:t>
      </w:r>
      <w:r w:rsidRPr="00477E7A">
        <w:rPr>
          <w:rFonts w:ascii="Times New Roman" w:hAnsi="Times New Roman" w:cs="Times New Roman"/>
          <w:color w:val="0D0D0D" w:themeColor="text1" w:themeTint="F2"/>
          <w:sz w:val="22"/>
          <w:szCs w:val="22"/>
        </w:rPr>
        <w:fldChar w:fldCharType="end"/>
      </w:r>
    </w:p>
    <w:p w14:paraId="204A08ED" w14:textId="2D020CA6" w:rsidR="00477E7A" w:rsidRPr="00477E7A" w:rsidRDefault="00477E7A" w:rsidP="00477E7A">
      <w:pPr>
        <w:jc w:val="center"/>
        <w:rPr>
          <w:rFonts w:ascii="Times New Roman" w:hAnsi="Times New Roman" w:cs="Times New Roman"/>
          <w:b/>
          <w:bCs/>
          <w:i/>
          <w:iCs/>
          <w:sz w:val="22"/>
        </w:rPr>
      </w:pPr>
      <w:r w:rsidRPr="00477E7A">
        <w:rPr>
          <w:rFonts w:ascii="Times New Roman" w:hAnsi="Times New Roman" w:cs="Times New Roman"/>
          <w:b/>
          <w:bCs/>
          <w:i/>
          <w:iCs/>
          <w:sz w:val="22"/>
        </w:rPr>
        <w:t>Шкала относительной важности объектов</w:t>
      </w:r>
    </w:p>
    <w:tbl>
      <w:tblPr>
        <w:tblStyle w:val="af0"/>
        <w:tblW w:w="0" w:type="auto"/>
        <w:tblLook w:val="04A0" w:firstRow="1" w:lastRow="0" w:firstColumn="1" w:lastColumn="0" w:noHBand="0" w:noVBand="1"/>
      </w:tblPr>
      <w:tblGrid>
        <w:gridCol w:w="3113"/>
        <w:gridCol w:w="3113"/>
        <w:gridCol w:w="3113"/>
      </w:tblGrid>
      <w:tr w:rsidR="00477E7A" w14:paraId="093E97F3" w14:textId="77777777" w:rsidTr="00AE0A78">
        <w:tc>
          <w:tcPr>
            <w:tcW w:w="3113" w:type="dxa"/>
          </w:tcPr>
          <w:p w14:paraId="477FDD7A" w14:textId="77777777" w:rsidR="00477E7A" w:rsidRPr="00C70E13" w:rsidRDefault="00477E7A" w:rsidP="00AE0A78">
            <w:pPr>
              <w:ind w:firstLine="0"/>
              <w:jc w:val="center"/>
              <w:rPr>
                <w:rFonts w:ascii="Times New Roman" w:hAnsi="Times New Roman" w:cs="Times New Roman"/>
                <w:b/>
                <w:sz w:val="24"/>
                <w:szCs w:val="24"/>
              </w:rPr>
            </w:pPr>
            <w:r w:rsidRPr="00C70E13">
              <w:rPr>
                <w:rFonts w:ascii="Times New Roman" w:hAnsi="Times New Roman" w:cs="Times New Roman"/>
                <w:b/>
                <w:sz w:val="24"/>
                <w:szCs w:val="24"/>
              </w:rPr>
              <w:t>Интенсивность относительной важности</w:t>
            </w:r>
          </w:p>
        </w:tc>
        <w:tc>
          <w:tcPr>
            <w:tcW w:w="3113" w:type="dxa"/>
          </w:tcPr>
          <w:p w14:paraId="0F607427" w14:textId="77777777" w:rsidR="00477E7A" w:rsidRPr="00C70E13" w:rsidRDefault="00477E7A" w:rsidP="00AE0A78">
            <w:pPr>
              <w:ind w:firstLine="0"/>
              <w:rPr>
                <w:rFonts w:ascii="Times New Roman" w:hAnsi="Times New Roman" w:cs="Times New Roman"/>
                <w:b/>
                <w:sz w:val="24"/>
                <w:szCs w:val="24"/>
              </w:rPr>
            </w:pPr>
            <w:r w:rsidRPr="00C70E13">
              <w:rPr>
                <w:rFonts w:ascii="Times New Roman" w:hAnsi="Times New Roman" w:cs="Times New Roman"/>
                <w:b/>
                <w:sz w:val="24"/>
                <w:szCs w:val="24"/>
              </w:rPr>
              <w:t>Определение</w:t>
            </w:r>
          </w:p>
        </w:tc>
        <w:tc>
          <w:tcPr>
            <w:tcW w:w="3113" w:type="dxa"/>
          </w:tcPr>
          <w:p w14:paraId="0254C60D" w14:textId="77777777" w:rsidR="00477E7A" w:rsidRPr="00C70E13" w:rsidRDefault="00477E7A" w:rsidP="00AE0A78">
            <w:pPr>
              <w:ind w:firstLine="0"/>
              <w:rPr>
                <w:rFonts w:ascii="Times New Roman" w:hAnsi="Times New Roman" w:cs="Times New Roman"/>
                <w:b/>
                <w:sz w:val="24"/>
                <w:szCs w:val="24"/>
              </w:rPr>
            </w:pPr>
            <w:r w:rsidRPr="00C70E13">
              <w:rPr>
                <w:rFonts w:ascii="Times New Roman" w:hAnsi="Times New Roman" w:cs="Times New Roman"/>
                <w:b/>
                <w:sz w:val="24"/>
                <w:szCs w:val="24"/>
              </w:rPr>
              <w:t>Объяснение</w:t>
            </w:r>
          </w:p>
        </w:tc>
      </w:tr>
      <w:tr w:rsidR="00477E7A" w14:paraId="3DFCFD08" w14:textId="77777777" w:rsidTr="00AE0A78">
        <w:tc>
          <w:tcPr>
            <w:tcW w:w="3113" w:type="dxa"/>
          </w:tcPr>
          <w:p w14:paraId="4157F3BC"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0</w:t>
            </w:r>
          </w:p>
        </w:tc>
        <w:tc>
          <w:tcPr>
            <w:tcW w:w="3113" w:type="dxa"/>
          </w:tcPr>
          <w:p w14:paraId="662E5571" w14:textId="77777777" w:rsidR="00477E7A" w:rsidRDefault="00477E7A" w:rsidP="00AE0A78">
            <w:pPr>
              <w:ind w:firstLine="0"/>
              <w:rPr>
                <w:rFonts w:ascii="Times New Roman" w:hAnsi="Times New Roman" w:cs="Times New Roman"/>
              </w:rPr>
            </w:pPr>
            <w:r>
              <w:rPr>
                <w:rFonts w:ascii="Times New Roman" w:hAnsi="Times New Roman" w:cs="Times New Roman"/>
              </w:rPr>
              <w:t>Несравнимы</w:t>
            </w:r>
          </w:p>
        </w:tc>
        <w:tc>
          <w:tcPr>
            <w:tcW w:w="3113" w:type="dxa"/>
          </w:tcPr>
          <w:p w14:paraId="1A90BF06" w14:textId="77777777" w:rsidR="00477E7A" w:rsidRDefault="00477E7A" w:rsidP="00AE0A78">
            <w:pPr>
              <w:ind w:firstLine="0"/>
              <w:rPr>
                <w:rFonts w:ascii="Times New Roman" w:hAnsi="Times New Roman" w:cs="Times New Roman"/>
              </w:rPr>
            </w:pPr>
            <w:r>
              <w:rPr>
                <w:rFonts w:ascii="Times New Roman" w:hAnsi="Times New Roman" w:cs="Times New Roman"/>
              </w:rPr>
              <w:t>Эксперт затрудняется в сравнении</w:t>
            </w:r>
          </w:p>
        </w:tc>
      </w:tr>
      <w:tr w:rsidR="00477E7A" w14:paraId="4FAA60B3" w14:textId="77777777" w:rsidTr="00AE0A78">
        <w:tc>
          <w:tcPr>
            <w:tcW w:w="3113" w:type="dxa"/>
          </w:tcPr>
          <w:p w14:paraId="2D83EA0F"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1</w:t>
            </w:r>
          </w:p>
        </w:tc>
        <w:tc>
          <w:tcPr>
            <w:tcW w:w="3113" w:type="dxa"/>
          </w:tcPr>
          <w:p w14:paraId="38B7063C" w14:textId="77777777" w:rsidR="00477E7A" w:rsidRDefault="00477E7A" w:rsidP="00AE0A78">
            <w:pPr>
              <w:ind w:firstLine="0"/>
              <w:rPr>
                <w:rFonts w:ascii="Times New Roman" w:hAnsi="Times New Roman" w:cs="Times New Roman"/>
              </w:rPr>
            </w:pPr>
            <w:r>
              <w:rPr>
                <w:rFonts w:ascii="Times New Roman" w:hAnsi="Times New Roman" w:cs="Times New Roman"/>
              </w:rPr>
              <w:t>Равная важность</w:t>
            </w:r>
          </w:p>
        </w:tc>
        <w:tc>
          <w:tcPr>
            <w:tcW w:w="3113" w:type="dxa"/>
          </w:tcPr>
          <w:p w14:paraId="6076FBE5" w14:textId="77777777" w:rsidR="00477E7A" w:rsidRDefault="00477E7A" w:rsidP="00AE0A78">
            <w:pPr>
              <w:ind w:firstLine="0"/>
              <w:rPr>
                <w:rFonts w:ascii="Times New Roman" w:hAnsi="Times New Roman" w:cs="Times New Roman"/>
              </w:rPr>
            </w:pPr>
            <w:proofErr w:type="gramStart"/>
            <w:r>
              <w:rPr>
                <w:rFonts w:ascii="Times New Roman" w:hAnsi="Times New Roman" w:cs="Times New Roman"/>
              </w:rPr>
              <w:t>Равный  вклад</w:t>
            </w:r>
            <w:proofErr w:type="gramEnd"/>
            <w:r>
              <w:rPr>
                <w:rFonts w:ascii="Times New Roman" w:hAnsi="Times New Roman" w:cs="Times New Roman"/>
              </w:rPr>
              <w:t xml:space="preserve"> двух альтернатив в цель</w:t>
            </w:r>
          </w:p>
        </w:tc>
      </w:tr>
      <w:tr w:rsidR="00477E7A" w14:paraId="078BE713" w14:textId="77777777" w:rsidTr="00AE0A78">
        <w:tc>
          <w:tcPr>
            <w:tcW w:w="3113" w:type="dxa"/>
          </w:tcPr>
          <w:p w14:paraId="564C8B11"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3</w:t>
            </w:r>
          </w:p>
        </w:tc>
        <w:tc>
          <w:tcPr>
            <w:tcW w:w="3113" w:type="dxa"/>
          </w:tcPr>
          <w:p w14:paraId="517FF56C" w14:textId="77777777" w:rsidR="00477E7A" w:rsidRDefault="00477E7A" w:rsidP="00AE0A78">
            <w:pPr>
              <w:ind w:firstLine="0"/>
              <w:rPr>
                <w:rFonts w:ascii="Times New Roman" w:hAnsi="Times New Roman" w:cs="Times New Roman"/>
              </w:rPr>
            </w:pPr>
            <w:r>
              <w:rPr>
                <w:rFonts w:ascii="Times New Roman" w:hAnsi="Times New Roman" w:cs="Times New Roman"/>
              </w:rPr>
              <w:t>Умеренное превосходство одного над другим</w:t>
            </w:r>
          </w:p>
        </w:tc>
        <w:tc>
          <w:tcPr>
            <w:tcW w:w="3113" w:type="dxa"/>
          </w:tcPr>
          <w:p w14:paraId="34F71FCE" w14:textId="77777777" w:rsidR="00477E7A" w:rsidRDefault="00477E7A" w:rsidP="00AE0A78">
            <w:pPr>
              <w:ind w:firstLine="0"/>
              <w:rPr>
                <w:rFonts w:ascii="Times New Roman" w:hAnsi="Times New Roman" w:cs="Times New Roman"/>
              </w:rPr>
            </w:pPr>
            <w:r>
              <w:rPr>
                <w:rFonts w:ascii="Times New Roman" w:hAnsi="Times New Roman" w:cs="Times New Roman"/>
              </w:rPr>
              <w:t xml:space="preserve">Опыт и суждения дают легкое превосходство одной альтернативы над другой </w:t>
            </w:r>
          </w:p>
        </w:tc>
      </w:tr>
      <w:tr w:rsidR="00477E7A" w14:paraId="01380777" w14:textId="77777777" w:rsidTr="00AE0A78">
        <w:tc>
          <w:tcPr>
            <w:tcW w:w="3113" w:type="dxa"/>
          </w:tcPr>
          <w:p w14:paraId="1D2C7116"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5</w:t>
            </w:r>
          </w:p>
        </w:tc>
        <w:tc>
          <w:tcPr>
            <w:tcW w:w="3113" w:type="dxa"/>
          </w:tcPr>
          <w:p w14:paraId="4CFB20C6" w14:textId="77777777" w:rsidR="00477E7A" w:rsidRDefault="00477E7A" w:rsidP="00AE0A78">
            <w:pPr>
              <w:ind w:firstLine="0"/>
              <w:rPr>
                <w:rFonts w:ascii="Times New Roman" w:hAnsi="Times New Roman" w:cs="Times New Roman"/>
              </w:rPr>
            </w:pPr>
            <w:r>
              <w:rPr>
                <w:rFonts w:ascii="Times New Roman" w:hAnsi="Times New Roman" w:cs="Times New Roman"/>
              </w:rPr>
              <w:t xml:space="preserve">Существенное или сильное превосходство </w:t>
            </w:r>
          </w:p>
        </w:tc>
        <w:tc>
          <w:tcPr>
            <w:tcW w:w="3113" w:type="dxa"/>
          </w:tcPr>
          <w:p w14:paraId="59252638" w14:textId="77777777" w:rsidR="00477E7A" w:rsidRDefault="00477E7A" w:rsidP="00AE0A78">
            <w:pPr>
              <w:ind w:firstLine="0"/>
              <w:rPr>
                <w:rFonts w:ascii="Times New Roman" w:hAnsi="Times New Roman" w:cs="Times New Roman"/>
              </w:rPr>
            </w:pPr>
            <w:r>
              <w:rPr>
                <w:rFonts w:ascii="Times New Roman" w:hAnsi="Times New Roman" w:cs="Times New Roman"/>
              </w:rPr>
              <w:t>Опыт и суждения дают сильное превосходство одной альтернативы над другой</w:t>
            </w:r>
          </w:p>
        </w:tc>
      </w:tr>
      <w:tr w:rsidR="00477E7A" w14:paraId="117FF60A" w14:textId="77777777" w:rsidTr="00AE0A78">
        <w:tc>
          <w:tcPr>
            <w:tcW w:w="3113" w:type="dxa"/>
          </w:tcPr>
          <w:p w14:paraId="5D8320E4"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7</w:t>
            </w:r>
          </w:p>
        </w:tc>
        <w:tc>
          <w:tcPr>
            <w:tcW w:w="3113" w:type="dxa"/>
          </w:tcPr>
          <w:p w14:paraId="0A91C1AB" w14:textId="77777777" w:rsidR="00477E7A" w:rsidRDefault="00477E7A" w:rsidP="00AE0A78">
            <w:pPr>
              <w:ind w:firstLine="0"/>
              <w:rPr>
                <w:rFonts w:ascii="Times New Roman" w:hAnsi="Times New Roman" w:cs="Times New Roman"/>
              </w:rPr>
            </w:pPr>
            <w:r>
              <w:rPr>
                <w:rFonts w:ascii="Times New Roman" w:hAnsi="Times New Roman" w:cs="Times New Roman"/>
              </w:rPr>
              <w:t>Значительное превосходство</w:t>
            </w:r>
          </w:p>
        </w:tc>
        <w:tc>
          <w:tcPr>
            <w:tcW w:w="3113" w:type="dxa"/>
          </w:tcPr>
          <w:p w14:paraId="14BF7F36" w14:textId="77777777" w:rsidR="00477E7A" w:rsidRDefault="00477E7A" w:rsidP="00AE0A78">
            <w:pPr>
              <w:ind w:firstLine="0"/>
              <w:rPr>
                <w:rFonts w:ascii="Times New Roman" w:hAnsi="Times New Roman" w:cs="Times New Roman"/>
              </w:rPr>
            </w:pPr>
            <w:r>
              <w:rPr>
                <w:rFonts w:ascii="Times New Roman" w:hAnsi="Times New Roman" w:cs="Times New Roman"/>
              </w:rPr>
              <w:t xml:space="preserve">Одной из альтернатив дается настолько сильное превосходство, что оно становится практически значительным </w:t>
            </w:r>
          </w:p>
        </w:tc>
      </w:tr>
      <w:tr w:rsidR="00477E7A" w14:paraId="302D6547" w14:textId="77777777" w:rsidTr="00AE0A78">
        <w:tc>
          <w:tcPr>
            <w:tcW w:w="3113" w:type="dxa"/>
          </w:tcPr>
          <w:p w14:paraId="750E92AE"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9</w:t>
            </w:r>
          </w:p>
        </w:tc>
        <w:tc>
          <w:tcPr>
            <w:tcW w:w="3113" w:type="dxa"/>
          </w:tcPr>
          <w:p w14:paraId="4B1E0E21" w14:textId="77777777" w:rsidR="00477E7A" w:rsidRDefault="00477E7A" w:rsidP="00AE0A78">
            <w:pPr>
              <w:ind w:firstLine="0"/>
              <w:rPr>
                <w:rFonts w:ascii="Times New Roman" w:hAnsi="Times New Roman" w:cs="Times New Roman"/>
              </w:rPr>
            </w:pPr>
            <w:r>
              <w:rPr>
                <w:rFonts w:ascii="Times New Roman" w:hAnsi="Times New Roman" w:cs="Times New Roman"/>
              </w:rPr>
              <w:t>Очень сильное превосходство</w:t>
            </w:r>
          </w:p>
        </w:tc>
        <w:tc>
          <w:tcPr>
            <w:tcW w:w="3113" w:type="dxa"/>
          </w:tcPr>
          <w:p w14:paraId="5B10D7A3" w14:textId="77777777" w:rsidR="00477E7A" w:rsidRDefault="00477E7A" w:rsidP="00AE0A78">
            <w:pPr>
              <w:ind w:firstLine="0"/>
              <w:rPr>
                <w:rFonts w:ascii="Times New Roman" w:hAnsi="Times New Roman" w:cs="Times New Roman"/>
              </w:rPr>
            </w:pPr>
            <w:r>
              <w:rPr>
                <w:rFonts w:ascii="Times New Roman" w:hAnsi="Times New Roman" w:cs="Times New Roman"/>
              </w:rPr>
              <w:t>Очевидность превосходства одной альтернативы над другой подтверждается наиболее сильно</w:t>
            </w:r>
          </w:p>
        </w:tc>
      </w:tr>
      <w:tr w:rsidR="00477E7A" w14:paraId="6D992AFE" w14:textId="77777777" w:rsidTr="00AE0A78">
        <w:tc>
          <w:tcPr>
            <w:tcW w:w="3113" w:type="dxa"/>
          </w:tcPr>
          <w:p w14:paraId="58931F32"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2,4,6,8</w:t>
            </w:r>
          </w:p>
        </w:tc>
        <w:tc>
          <w:tcPr>
            <w:tcW w:w="3113" w:type="dxa"/>
          </w:tcPr>
          <w:p w14:paraId="1F20A92B" w14:textId="77777777" w:rsidR="00477E7A" w:rsidRDefault="00477E7A" w:rsidP="00AE0A78">
            <w:pPr>
              <w:ind w:firstLine="0"/>
              <w:rPr>
                <w:rFonts w:ascii="Times New Roman" w:hAnsi="Times New Roman" w:cs="Times New Roman"/>
              </w:rPr>
            </w:pPr>
            <w:r>
              <w:rPr>
                <w:rFonts w:ascii="Times New Roman" w:hAnsi="Times New Roman" w:cs="Times New Roman"/>
              </w:rPr>
              <w:t>Промежуточные решения между двумя соседними суждениями</w:t>
            </w:r>
          </w:p>
        </w:tc>
        <w:tc>
          <w:tcPr>
            <w:tcW w:w="3113" w:type="dxa"/>
          </w:tcPr>
          <w:p w14:paraId="43068E98" w14:textId="77777777" w:rsidR="00477E7A" w:rsidRDefault="00477E7A" w:rsidP="00AE0A78">
            <w:pPr>
              <w:ind w:firstLine="0"/>
              <w:rPr>
                <w:rFonts w:ascii="Times New Roman" w:hAnsi="Times New Roman" w:cs="Times New Roman"/>
              </w:rPr>
            </w:pPr>
            <w:r>
              <w:rPr>
                <w:rFonts w:ascii="Times New Roman" w:hAnsi="Times New Roman" w:cs="Times New Roman"/>
              </w:rPr>
              <w:t xml:space="preserve">Применяются в компромиссном случае </w:t>
            </w:r>
          </w:p>
        </w:tc>
      </w:tr>
      <w:tr w:rsidR="00477E7A" w14:paraId="2F90761F" w14:textId="77777777" w:rsidTr="00AE0A78">
        <w:tc>
          <w:tcPr>
            <w:tcW w:w="3113" w:type="dxa"/>
          </w:tcPr>
          <w:p w14:paraId="281340F2" w14:textId="77777777" w:rsidR="00477E7A" w:rsidRDefault="00477E7A" w:rsidP="00AE0A78">
            <w:pPr>
              <w:ind w:firstLine="0"/>
              <w:jc w:val="center"/>
              <w:rPr>
                <w:rFonts w:ascii="Times New Roman" w:hAnsi="Times New Roman" w:cs="Times New Roman"/>
              </w:rPr>
            </w:pPr>
            <w:r>
              <w:rPr>
                <w:rFonts w:ascii="Times New Roman" w:hAnsi="Times New Roman" w:cs="Times New Roman"/>
              </w:rPr>
              <w:t>Обратные величины приведенных выше чисел</w:t>
            </w:r>
          </w:p>
        </w:tc>
        <w:tc>
          <w:tcPr>
            <w:tcW w:w="6226" w:type="dxa"/>
            <w:gridSpan w:val="2"/>
          </w:tcPr>
          <w:p w14:paraId="05AF4255" w14:textId="77777777" w:rsidR="00477E7A" w:rsidRDefault="00477E7A" w:rsidP="00AE0A78">
            <w:pPr>
              <w:ind w:firstLine="0"/>
              <w:rPr>
                <w:rFonts w:ascii="Times New Roman" w:hAnsi="Times New Roman" w:cs="Times New Roman"/>
              </w:rPr>
            </w:pPr>
            <w:r>
              <w:rPr>
                <w:rFonts w:ascii="Times New Roman" w:hAnsi="Times New Roman" w:cs="Times New Roman"/>
              </w:rPr>
              <w:t>Если при сравнении одной альтернативы с другой получено одно из вышеуказанных чисел (например, 3), то при сравнении второго вида деятельности с первым получим обратную величину (т.е. 1/3)</w:t>
            </w:r>
          </w:p>
        </w:tc>
      </w:tr>
    </w:tbl>
    <w:p w14:paraId="2DE35346" w14:textId="53FDB7C5" w:rsidR="005A067F" w:rsidRDefault="005A067F" w:rsidP="005A067F">
      <w:pPr>
        <w:ind w:firstLine="708"/>
        <w:rPr>
          <w:rFonts w:ascii="Times New Roman" w:hAnsi="Times New Roman" w:cs="Times New Roman"/>
        </w:rPr>
      </w:pPr>
    </w:p>
    <w:p w14:paraId="2B4451B4" w14:textId="3E9DA5AB" w:rsidR="005360F3" w:rsidRPr="00CC7657" w:rsidRDefault="005360F3" w:rsidP="005360F3">
      <w:pPr>
        <w:ind w:firstLine="708"/>
        <w:rPr>
          <w:rFonts w:ascii="Times New Roman" w:hAnsi="Times New Roman" w:cs="Times New Roman"/>
        </w:rPr>
      </w:pPr>
      <w:r w:rsidRPr="005360F3">
        <w:rPr>
          <w:rFonts w:ascii="Times New Roman" w:hAnsi="Times New Roman" w:cs="Times New Roman"/>
        </w:rPr>
        <w:t>После детального анализа профессиональных</w:t>
      </w:r>
      <w:r>
        <w:rPr>
          <w:rFonts w:ascii="Times New Roman" w:hAnsi="Times New Roman" w:cs="Times New Roman"/>
        </w:rPr>
        <w:t xml:space="preserve"> и научных источников, автор принял решение, что для компании «</w:t>
      </w:r>
      <w:r>
        <w:rPr>
          <w:rFonts w:ascii="Times New Roman" w:hAnsi="Times New Roman" w:cs="Times New Roman"/>
          <w:lang w:val="en-US"/>
        </w:rPr>
        <w:t>LV</w:t>
      </w:r>
      <w:r w:rsidRPr="005360F3">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наиболее подходящим м</w:t>
      </w:r>
      <w:r w:rsidRPr="00CE271A">
        <w:rPr>
          <w:rFonts w:ascii="Times New Roman" w:hAnsi="Times New Roman" w:cs="Times New Roman"/>
        </w:rPr>
        <w:t>етод</w:t>
      </w:r>
      <w:r>
        <w:rPr>
          <w:rFonts w:ascii="Times New Roman" w:hAnsi="Times New Roman" w:cs="Times New Roman"/>
        </w:rPr>
        <w:t xml:space="preserve">ом по выбору поставщика является </w:t>
      </w:r>
      <w:r w:rsidRPr="00CE271A">
        <w:rPr>
          <w:rFonts w:ascii="Times New Roman" w:hAnsi="Times New Roman" w:cs="Times New Roman"/>
        </w:rPr>
        <w:t>метод анализа иерархи</w:t>
      </w:r>
      <w:r>
        <w:rPr>
          <w:rFonts w:ascii="Times New Roman" w:hAnsi="Times New Roman" w:cs="Times New Roman"/>
        </w:rPr>
        <w:t>й. Данный инструмент был выбран в связи с тем, что у такого небольшого проекта, как «</w:t>
      </w:r>
      <w:r>
        <w:rPr>
          <w:rFonts w:ascii="Times New Roman" w:hAnsi="Times New Roman" w:cs="Times New Roman"/>
          <w:lang w:val="en-US"/>
        </w:rPr>
        <w:t>LV</w:t>
      </w:r>
      <w:r w:rsidRPr="00CC7657">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xml:space="preserve">» имеется лишь ограниченное количество ресурсов для решения многокритериальных задач. Метод иерархий является наиболее доступным для применения, подробным и при этом универсальным </w:t>
      </w:r>
      <w:r>
        <w:rPr>
          <w:rFonts w:ascii="Times New Roman" w:hAnsi="Times New Roman" w:cs="Times New Roman"/>
        </w:rPr>
        <w:lastRenderedPageBreak/>
        <w:t>инструментом для достижения поставленной цели. Кроме того, выбранный метод подразумевает подсчёт весов критериев попарно относительно друг друга в</w:t>
      </w:r>
      <w:r w:rsidRPr="00EC5591">
        <w:rPr>
          <w:rFonts w:ascii="Times New Roman" w:hAnsi="Times New Roman" w:cs="Times New Roman"/>
        </w:rPr>
        <w:t xml:space="preserve"> соответствии с приоритетностью каждого </w:t>
      </w:r>
      <w:r>
        <w:rPr>
          <w:rFonts w:ascii="Times New Roman" w:hAnsi="Times New Roman" w:cs="Times New Roman"/>
        </w:rPr>
        <w:t>из них. Данный этап важен для рассматриваемой компании, так как это позволяет учесть все показатели и полноценно оценивать их, именно благодаря сравнению.</w:t>
      </w:r>
    </w:p>
    <w:p w14:paraId="6ACD343D" w14:textId="5D5A06CA" w:rsidR="001B62A3" w:rsidRDefault="001B62A3" w:rsidP="001B62A3">
      <w:pPr>
        <w:ind w:firstLine="0"/>
        <w:rPr>
          <w:rFonts w:ascii="Times New Roman" w:eastAsia="Times New Roman" w:hAnsi="Times New Roman" w:cs="Times New Roman"/>
          <w:lang w:eastAsia="ru-RU"/>
        </w:rPr>
      </w:pPr>
    </w:p>
    <w:p w14:paraId="61C34C52" w14:textId="7858B79B" w:rsidR="001B62A3" w:rsidRPr="00477E7A" w:rsidRDefault="001B62A3" w:rsidP="00486A4E">
      <w:pPr>
        <w:pStyle w:val="3"/>
      </w:pPr>
      <w:bookmarkStart w:id="25" w:name="_Toc73569446"/>
      <w:r w:rsidRPr="00477E7A">
        <w:t>Вывод по главе 2:</w:t>
      </w:r>
      <w:bookmarkEnd w:id="25"/>
    </w:p>
    <w:p w14:paraId="5AA7FA95" w14:textId="53740F79" w:rsidR="001F603C" w:rsidRDefault="001F603C" w:rsidP="001F603C">
      <w:pPr>
        <w:rPr>
          <w:rFonts w:ascii="Times New Roman" w:hAnsi="Times New Roman" w:cs="Times New Roman"/>
          <w:lang w:eastAsia="ru-RU"/>
        </w:rPr>
      </w:pPr>
      <w:r w:rsidRPr="00D44BD5">
        <w:rPr>
          <w:rFonts w:ascii="Times New Roman" w:hAnsi="Times New Roman" w:cs="Times New Roman"/>
          <w:lang w:eastAsia="ru-RU"/>
        </w:rPr>
        <w:t>Исходя</w:t>
      </w:r>
      <w:r>
        <w:rPr>
          <w:rFonts w:ascii="Times New Roman" w:hAnsi="Times New Roman" w:cs="Times New Roman"/>
          <w:lang w:eastAsia="ru-RU"/>
        </w:rPr>
        <w:t xml:space="preserve"> из анализа, проведенного автором в 2 главе, можно сделать следующие выводы:</w:t>
      </w:r>
    </w:p>
    <w:p w14:paraId="46CC277A" w14:textId="1B62B467" w:rsidR="0013726A" w:rsidRDefault="0013726A" w:rsidP="005360F3">
      <w:pPr>
        <w:pStyle w:val="a7"/>
        <w:numPr>
          <w:ilvl w:val="0"/>
          <w:numId w:val="20"/>
        </w:numPr>
        <w:rPr>
          <w:rFonts w:ascii="Times New Roman" w:hAnsi="Times New Roman" w:cs="Times New Roman"/>
          <w:lang w:eastAsia="ru-RU"/>
        </w:rPr>
      </w:pPr>
      <w:r>
        <w:rPr>
          <w:rFonts w:ascii="Times New Roman" w:hAnsi="Times New Roman" w:cs="Times New Roman"/>
          <w:lang w:eastAsia="ru-RU"/>
        </w:rPr>
        <w:t xml:space="preserve">После анализа статьи </w:t>
      </w:r>
      <w:r>
        <w:rPr>
          <w:rFonts w:ascii="Times New Roman" w:hAnsi="Times New Roman" w:cs="Times New Roman"/>
        </w:rPr>
        <w:t>«</w:t>
      </w:r>
      <w:r w:rsidRPr="003430AE">
        <w:rPr>
          <w:rFonts w:ascii="Times New Roman" w:hAnsi="Times New Roman" w:cs="Times New Roman"/>
        </w:rPr>
        <w:t xml:space="preserve">4 </w:t>
      </w:r>
      <w:r>
        <w:rPr>
          <w:rFonts w:ascii="Times New Roman" w:hAnsi="Times New Roman" w:cs="Times New Roman"/>
        </w:rPr>
        <w:t>этапа в конкурсном</w:t>
      </w:r>
      <w:r w:rsidRPr="003430AE">
        <w:rPr>
          <w:rFonts w:ascii="Times New Roman" w:hAnsi="Times New Roman" w:cs="Times New Roman"/>
        </w:rPr>
        <w:t xml:space="preserve"> </w:t>
      </w:r>
      <w:r>
        <w:rPr>
          <w:rFonts w:ascii="Times New Roman" w:hAnsi="Times New Roman" w:cs="Times New Roman"/>
        </w:rPr>
        <w:t>выборе поставщика</w:t>
      </w:r>
      <w:r w:rsidRPr="003430AE">
        <w:rPr>
          <w:rFonts w:ascii="Times New Roman" w:hAnsi="Times New Roman" w:cs="Times New Roman"/>
        </w:rPr>
        <w:t xml:space="preserve">: </w:t>
      </w:r>
      <w:r>
        <w:rPr>
          <w:rFonts w:ascii="Times New Roman" w:hAnsi="Times New Roman" w:cs="Times New Roman"/>
        </w:rPr>
        <w:t xml:space="preserve">как всё организовать и задокументировать», написанной </w:t>
      </w:r>
      <w:r w:rsidRPr="003430AE">
        <w:rPr>
          <w:rFonts w:ascii="Times New Roman" w:hAnsi="Times New Roman" w:cs="Times New Roman"/>
        </w:rPr>
        <w:t>Ю. Щеглов</w:t>
      </w:r>
      <w:r>
        <w:rPr>
          <w:rFonts w:ascii="Times New Roman" w:hAnsi="Times New Roman" w:cs="Times New Roman"/>
        </w:rPr>
        <w:t>ой</w:t>
      </w:r>
      <w:r>
        <w:rPr>
          <w:rFonts w:ascii="Times New Roman" w:hAnsi="Times New Roman" w:cs="Times New Roman"/>
          <w:lang w:eastAsia="ru-RU"/>
        </w:rPr>
        <w:t>, автор сделал вывод, что для компании «</w:t>
      </w:r>
      <w:r>
        <w:rPr>
          <w:rFonts w:ascii="Times New Roman" w:hAnsi="Times New Roman" w:cs="Times New Roman"/>
          <w:lang w:val="en-US" w:eastAsia="ru-RU"/>
        </w:rPr>
        <w:t>LV</w:t>
      </w:r>
      <w:r w:rsidRPr="0013726A">
        <w:rPr>
          <w:rFonts w:ascii="Times New Roman" w:hAnsi="Times New Roman" w:cs="Times New Roman"/>
          <w:lang w:eastAsia="ru-RU"/>
        </w:rPr>
        <w:t xml:space="preserve"> </w:t>
      </w:r>
      <w:r>
        <w:rPr>
          <w:rFonts w:ascii="Times New Roman" w:hAnsi="Times New Roman" w:cs="Times New Roman"/>
          <w:lang w:val="en-US" w:eastAsia="ru-RU"/>
        </w:rPr>
        <w:t>Party</w:t>
      </w:r>
      <w:r>
        <w:rPr>
          <w:rFonts w:ascii="Times New Roman" w:hAnsi="Times New Roman" w:cs="Times New Roman"/>
          <w:lang w:eastAsia="ru-RU"/>
        </w:rPr>
        <w:t xml:space="preserve">» не </w:t>
      </w:r>
      <w:proofErr w:type="spellStart"/>
      <w:r w:rsidR="003375F1">
        <w:rPr>
          <w:rFonts w:ascii="Times New Roman" w:hAnsi="Times New Roman" w:cs="Times New Roman"/>
          <w:lang w:eastAsia="ru-RU"/>
        </w:rPr>
        <w:t>релевантно</w:t>
      </w:r>
      <w:proofErr w:type="spellEnd"/>
      <w:r w:rsidR="003375F1">
        <w:rPr>
          <w:rFonts w:ascii="Times New Roman" w:hAnsi="Times New Roman" w:cs="Times New Roman"/>
          <w:lang w:eastAsia="ru-RU"/>
        </w:rPr>
        <w:t xml:space="preserve"> использование</w:t>
      </w:r>
      <w:r>
        <w:rPr>
          <w:rFonts w:ascii="Times New Roman" w:hAnsi="Times New Roman" w:cs="Times New Roman"/>
          <w:lang w:eastAsia="ru-RU"/>
        </w:rPr>
        <w:t xml:space="preserve"> конкурсн</w:t>
      </w:r>
      <w:r w:rsidR="003375F1">
        <w:rPr>
          <w:rFonts w:ascii="Times New Roman" w:hAnsi="Times New Roman" w:cs="Times New Roman"/>
          <w:lang w:eastAsia="ru-RU"/>
        </w:rPr>
        <w:t>ого</w:t>
      </w:r>
      <w:r>
        <w:rPr>
          <w:rFonts w:ascii="Times New Roman" w:hAnsi="Times New Roman" w:cs="Times New Roman"/>
          <w:lang w:eastAsia="ru-RU"/>
        </w:rPr>
        <w:t xml:space="preserve"> метод</w:t>
      </w:r>
      <w:r w:rsidR="003375F1">
        <w:rPr>
          <w:rFonts w:ascii="Times New Roman" w:hAnsi="Times New Roman" w:cs="Times New Roman"/>
          <w:lang w:eastAsia="ru-RU"/>
        </w:rPr>
        <w:t>а</w:t>
      </w:r>
      <w:r>
        <w:rPr>
          <w:rFonts w:ascii="Times New Roman" w:hAnsi="Times New Roman" w:cs="Times New Roman"/>
          <w:lang w:eastAsia="ru-RU"/>
        </w:rPr>
        <w:t>, т</w:t>
      </w:r>
      <w:r w:rsidRPr="0013726A">
        <w:rPr>
          <w:rFonts w:ascii="Times New Roman" w:hAnsi="Times New Roman" w:cs="Times New Roman"/>
          <w:lang w:eastAsia="ru-RU"/>
        </w:rPr>
        <w:t xml:space="preserve">ак как </w:t>
      </w:r>
      <w:r>
        <w:rPr>
          <w:rFonts w:ascii="Times New Roman" w:hAnsi="Times New Roman" w:cs="Times New Roman"/>
          <w:lang w:eastAsia="ru-RU"/>
        </w:rPr>
        <w:t xml:space="preserve">в организации не предусмотрены </w:t>
      </w:r>
      <w:r w:rsidRPr="0013726A">
        <w:rPr>
          <w:rFonts w:ascii="Times New Roman" w:hAnsi="Times New Roman" w:cs="Times New Roman"/>
          <w:lang w:eastAsia="ru-RU"/>
        </w:rPr>
        <w:t>крупны</w:t>
      </w:r>
      <w:r>
        <w:rPr>
          <w:rFonts w:ascii="Times New Roman" w:hAnsi="Times New Roman" w:cs="Times New Roman"/>
          <w:lang w:eastAsia="ru-RU"/>
        </w:rPr>
        <w:t>е</w:t>
      </w:r>
      <w:r w:rsidRPr="0013726A">
        <w:rPr>
          <w:rFonts w:ascii="Times New Roman" w:hAnsi="Times New Roman" w:cs="Times New Roman"/>
          <w:lang w:eastAsia="ru-RU"/>
        </w:rPr>
        <w:t xml:space="preserve"> заказ</w:t>
      </w:r>
      <w:r>
        <w:rPr>
          <w:rFonts w:ascii="Times New Roman" w:hAnsi="Times New Roman" w:cs="Times New Roman"/>
          <w:lang w:eastAsia="ru-RU"/>
        </w:rPr>
        <w:t>ы, в связи с чем</w:t>
      </w:r>
      <w:r w:rsidRPr="0013726A">
        <w:rPr>
          <w:rFonts w:ascii="Times New Roman" w:hAnsi="Times New Roman" w:cs="Times New Roman"/>
          <w:lang w:eastAsia="ru-RU"/>
        </w:rPr>
        <w:t xml:space="preserve"> </w:t>
      </w:r>
      <w:r w:rsidR="003375F1">
        <w:rPr>
          <w:rFonts w:ascii="Times New Roman" w:hAnsi="Times New Roman" w:cs="Times New Roman"/>
          <w:lang w:eastAsia="ru-RU"/>
        </w:rPr>
        <w:t>невозможно</w:t>
      </w:r>
      <w:r>
        <w:rPr>
          <w:rFonts w:ascii="Times New Roman" w:hAnsi="Times New Roman" w:cs="Times New Roman"/>
          <w:lang w:eastAsia="ru-RU"/>
        </w:rPr>
        <w:t xml:space="preserve"> найти</w:t>
      </w:r>
      <w:r w:rsidRPr="0013726A">
        <w:rPr>
          <w:rFonts w:ascii="Times New Roman" w:hAnsi="Times New Roman" w:cs="Times New Roman"/>
          <w:lang w:eastAsia="ru-RU"/>
        </w:rPr>
        <w:t xml:space="preserve"> достаточное количество квалифицированных </w:t>
      </w:r>
      <w:r w:rsidR="003375F1">
        <w:rPr>
          <w:rFonts w:ascii="Times New Roman" w:hAnsi="Times New Roman" w:cs="Times New Roman"/>
          <w:lang w:eastAsia="ru-RU"/>
        </w:rPr>
        <w:t>п</w:t>
      </w:r>
      <w:r w:rsidR="0068447C">
        <w:rPr>
          <w:rFonts w:ascii="Times New Roman" w:hAnsi="Times New Roman" w:cs="Times New Roman"/>
          <w:lang w:eastAsia="ru-RU"/>
        </w:rPr>
        <w:t>о</w:t>
      </w:r>
      <w:r w:rsidR="003375F1">
        <w:rPr>
          <w:rFonts w:ascii="Times New Roman" w:hAnsi="Times New Roman" w:cs="Times New Roman"/>
          <w:lang w:eastAsia="ru-RU"/>
        </w:rPr>
        <w:t>ставщико</w:t>
      </w:r>
      <w:r w:rsidRPr="0013726A">
        <w:rPr>
          <w:rFonts w:ascii="Times New Roman" w:hAnsi="Times New Roman" w:cs="Times New Roman"/>
          <w:lang w:eastAsia="ru-RU"/>
        </w:rPr>
        <w:t>в</w:t>
      </w:r>
      <w:r>
        <w:rPr>
          <w:rFonts w:ascii="Times New Roman" w:hAnsi="Times New Roman" w:cs="Times New Roman"/>
          <w:lang w:eastAsia="ru-RU"/>
        </w:rPr>
        <w:t xml:space="preserve"> для</w:t>
      </w:r>
      <w:r w:rsidRPr="0013726A">
        <w:rPr>
          <w:rFonts w:ascii="Times New Roman" w:hAnsi="Times New Roman" w:cs="Times New Roman"/>
          <w:lang w:eastAsia="ru-RU"/>
        </w:rPr>
        <w:t xml:space="preserve"> учас</w:t>
      </w:r>
      <w:r>
        <w:rPr>
          <w:rFonts w:ascii="Times New Roman" w:hAnsi="Times New Roman" w:cs="Times New Roman"/>
          <w:lang w:eastAsia="ru-RU"/>
        </w:rPr>
        <w:t>тия</w:t>
      </w:r>
      <w:r w:rsidRPr="0013726A">
        <w:rPr>
          <w:rFonts w:ascii="Times New Roman" w:hAnsi="Times New Roman" w:cs="Times New Roman"/>
          <w:lang w:eastAsia="ru-RU"/>
        </w:rPr>
        <w:t xml:space="preserve"> в конкурсе.</w:t>
      </w:r>
    </w:p>
    <w:p w14:paraId="1966115C" w14:textId="4B46536D" w:rsidR="0013726A" w:rsidRDefault="003375F1" w:rsidP="005360F3">
      <w:pPr>
        <w:pStyle w:val="a7"/>
        <w:numPr>
          <w:ilvl w:val="0"/>
          <w:numId w:val="20"/>
        </w:numPr>
        <w:rPr>
          <w:rFonts w:ascii="Times New Roman" w:hAnsi="Times New Roman" w:cs="Times New Roman"/>
          <w:lang w:eastAsia="ru-RU"/>
        </w:rPr>
      </w:pPr>
      <w:r>
        <w:rPr>
          <w:rFonts w:ascii="Times New Roman" w:hAnsi="Times New Roman" w:cs="Times New Roman"/>
          <w:lang w:eastAsia="ru-RU"/>
        </w:rPr>
        <w:t>Изучив</w:t>
      </w:r>
      <w:r w:rsidR="0013726A">
        <w:rPr>
          <w:rFonts w:ascii="Times New Roman" w:hAnsi="Times New Roman" w:cs="Times New Roman"/>
          <w:lang w:eastAsia="ru-RU"/>
        </w:rPr>
        <w:t xml:space="preserve"> </w:t>
      </w:r>
      <w:r w:rsidR="00532353">
        <w:rPr>
          <w:rFonts w:ascii="Times New Roman" w:hAnsi="Times New Roman" w:cs="Times New Roman"/>
          <w:lang w:eastAsia="ru-RU"/>
        </w:rPr>
        <w:t>стать</w:t>
      </w:r>
      <w:r>
        <w:rPr>
          <w:rFonts w:ascii="Times New Roman" w:hAnsi="Times New Roman" w:cs="Times New Roman"/>
          <w:lang w:eastAsia="ru-RU"/>
        </w:rPr>
        <w:t>ю</w:t>
      </w:r>
      <w:r w:rsidR="0013726A">
        <w:rPr>
          <w:rFonts w:ascii="Times New Roman" w:hAnsi="Times New Roman" w:cs="Times New Roman"/>
          <w:lang w:eastAsia="ru-RU"/>
        </w:rPr>
        <w:t xml:space="preserve"> </w:t>
      </w:r>
      <w:r w:rsidR="0013726A">
        <w:rPr>
          <w:rFonts w:ascii="Times New Roman" w:hAnsi="Times New Roman" w:cs="Times New Roman"/>
        </w:rPr>
        <w:t>«</w:t>
      </w:r>
      <w:r w:rsidR="0013726A" w:rsidRPr="005F038D">
        <w:rPr>
          <w:rFonts w:ascii="Times New Roman" w:hAnsi="Times New Roman" w:cs="Times New Roman"/>
        </w:rPr>
        <w:t>Выбор поставщика как один из методов оптимизации логистических затрат</w:t>
      </w:r>
      <w:r w:rsidR="0013726A">
        <w:rPr>
          <w:rFonts w:ascii="Times New Roman" w:hAnsi="Times New Roman" w:cs="Times New Roman"/>
        </w:rPr>
        <w:t>», написанн</w:t>
      </w:r>
      <w:r>
        <w:rPr>
          <w:rFonts w:ascii="Times New Roman" w:hAnsi="Times New Roman" w:cs="Times New Roman"/>
        </w:rPr>
        <w:t>ую</w:t>
      </w:r>
      <w:r w:rsidR="0013726A">
        <w:rPr>
          <w:rFonts w:ascii="Times New Roman" w:hAnsi="Times New Roman" w:cs="Times New Roman"/>
        </w:rPr>
        <w:t xml:space="preserve"> О.А. </w:t>
      </w:r>
      <w:r w:rsidR="0013726A" w:rsidRPr="005F038D">
        <w:rPr>
          <w:rFonts w:ascii="Times New Roman" w:hAnsi="Times New Roman" w:cs="Times New Roman"/>
        </w:rPr>
        <w:t>Евстигнеев</w:t>
      </w:r>
      <w:r w:rsidR="0013726A">
        <w:rPr>
          <w:rFonts w:ascii="Times New Roman" w:hAnsi="Times New Roman" w:cs="Times New Roman"/>
        </w:rPr>
        <w:t xml:space="preserve">ой, автор сделал вывод, что </w:t>
      </w:r>
      <w:r w:rsidR="00532353" w:rsidRPr="00A97D84">
        <w:rPr>
          <w:rFonts w:ascii="Times New Roman" w:hAnsi="Times New Roman" w:cs="Times New Roman"/>
        </w:rPr>
        <w:t>рейтинговая оценка факторов</w:t>
      </w:r>
      <w:r w:rsidR="00532353">
        <w:rPr>
          <w:rFonts w:ascii="Times New Roman" w:hAnsi="Times New Roman" w:cs="Times New Roman"/>
        </w:rPr>
        <w:t xml:space="preserve"> имеет недостаточно актуальный подход к решению проблемы компании «</w:t>
      </w:r>
      <w:r w:rsidR="00532353">
        <w:rPr>
          <w:rFonts w:ascii="Times New Roman" w:hAnsi="Times New Roman" w:cs="Times New Roman"/>
          <w:lang w:val="en-US"/>
        </w:rPr>
        <w:t>LV</w:t>
      </w:r>
      <w:r w:rsidR="00532353" w:rsidRPr="002D4CA8">
        <w:rPr>
          <w:rFonts w:ascii="Times New Roman" w:hAnsi="Times New Roman" w:cs="Times New Roman"/>
        </w:rPr>
        <w:t xml:space="preserve"> </w:t>
      </w:r>
      <w:r w:rsidR="00532353">
        <w:rPr>
          <w:rFonts w:ascii="Times New Roman" w:hAnsi="Times New Roman" w:cs="Times New Roman"/>
          <w:lang w:val="en-US"/>
        </w:rPr>
        <w:t>Party</w:t>
      </w:r>
      <w:r w:rsidR="00532353">
        <w:rPr>
          <w:rFonts w:ascii="Times New Roman" w:hAnsi="Times New Roman" w:cs="Times New Roman"/>
        </w:rPr>
        <w:t>», так как при её применении определение весов критериев происходит без соотношения значимости каждого из критериев друг с другом.</w:t>
      </w:r>
    </w:p>
    <w:p w14:paraId="579ECEC4" w14:textId="63160958" w:rsidR="003375F1" w:rsidRDefault="003375F1" w:rsidP="00AE0A78">
      <w:pPr>
        <w:pStyle w:val="a7"/>
        <w:numPr>
          <w:ilvl w:val="0"/>
          <w:numId w:val="20"/>
        </w:numPr>
        <w:rPr>
          <w:rFonts w:ascii="Times New Roman" w:hAnsi="Times New Roman" w:cs="Times New Roman"/>
          <w:lang w:eastAsia="ru-RU"/>
        </w:rPr>
      </w:pPr>
      <w:r w:rsidRPr="003375F1">
        <w:rPr>
          <w:rFonts w:ascii="Times New Roman" w:hAnsi="Times New Roman" w:cs="Times New Roman"/>
          <w:lang w:eastAsia="ru-RU"/>
        </w:rPr>
        <w:t>После рассмотрения статьи «</w:t>
      </w:r>
      <w:r w:rsidRPr="003375F1">
        <w:rPr>
          <w:rFonts w:ascii="Times New Roman" w:hAnsi="Times New Roman" w:cs="Times New Roman"/>
        </w:rPr>
        <w:t xml:space="preserve">Выбор поставщика как задача многокритериальной оптимизации в логистике снабжения», написанной П.Н. Кондратьевым и О.Н. </w:t>
      </w:r>
      <w:proofErr w:type="spellStart"/>
      <w:r w:rsidRPr="003375F1">
        <w:rPr>
          <w:rFonts w:ascii="Times New Roman" w:hAnsi="Times New Roman" w:cs="Times New Roman"/>
        </w:rPr>
        <w:t>Квашиной</w:t>
      </w:r>
      <w:proofErr w:type="spellEnd"/>
      <w:r w:rsidRPr="003375F1">
        <w:rPr>
          <w:rFonts w:ascii="Times New Roman" w:hAnsi="Times New Roman" w:cs="Times New Roman"/>
        </w:rPr>
        <w:t xml:space="preserve">, автор сделал вывод, что научно-практический подход, заключающийся в определении интегрального значения по всем контрагентам, не является наиболее подходящим решением задачи компании, так как </w:t>
      </w:r>
      <w:r>
        <w:rPr>
          <w:rFonts w:ascii="Times New Roman" w:hAnsi="Times New Roman" w:cs="Times New Roman"/>
        </w:rPr>
        <w:t>ф</w:t>
      </w:r>
      <w:r w:rsidRPr="003375F1">
        <w:rPr>
          <w:rFonts w:ascii="Times New Roman" w:hAnsi="Times New Roman" w:cs="Times New Roman"/>
        </w:rPr>
        <w:t xml:space="preserve">ирма </w:t>
      </w:r>
      <w:r>
        <w:rPr>
          <w:rFonts w:ascii="Times New Roman" w:hAnsi="Times New Roman" w:cs="Times New Roman"/>
        </w:rPr>
        <w:t>небольших</w:t>
      </w:r>
      <w:r w:rsidRPr="003375F1">
        <w:rPr>
          <w:rFonts w:ascii="Times New Roman" w:hAnsi="Times New Roman" w:cs="Times New Roman"/>
        </w:rPr>
        <w:t xml:space="preserve"> размеров не </w:t>
      </w:r>
      <w:r>
        <w:rPr>
          <w:rFonts w:ascii="Times New Roman" w:hAnsi="Times New Roman" w:cs="Times New Roman"/>
        </w:rPr>
        <w:t>нуждается во входном контроле поставщиков и в реализации настолько сложного инструмента</w:t>
      </w:r>
      <w:r w:rsidRPr="003375F1">
        <w:rPr>
          <w:rFonts w:ascii="Times New Roman" w:hAnsi="Times New Roman" w:cs="Times New Roman"/>
        </w:rPr>
        <w:t>.</w:t>
      </w:r>
    </w:p>
    <w:p w14:paraId="5F71650F" w14:textId="40A4DE9C" w:rsidR="003375F1" w:rsidRPr="003375F1" w:rsidRDefault="003375F1" w:rsidP="003375F1">
      <w:pPr>
        <w:pStyle w:val="a7"/>
        <w:numPr>
          <w:ilvl w:val="0"/>
          <w:numId w:val="20"/>
        </w:numPr>
        <w:rPr>
          <w:rFonts w:ascii="Times New Roman" w:hAnsi="Times New Roman" w:cs="Times New Roman"/>
          <w:lang w:eastAsia="ru-RU"/>
        </w:rPr>
      </w:pPr>
      <w:r>
        <w:rPr>
          <w:rFonts w:ascii="Times New Roman" w:hAnsi="Times New Roman" w:cs="Times New Roman"/>
          <w:lang w:eastAsia="ru-RU"/>
        </w:rPr>
        <w:t xml:space="preserve">Рассмотрев статью </w:t>
      </w:r>
      <w:r w:rsidRPr="003375F1">
        <w:rPr>
          <w:rFonts w:ascii="Times New Roman" w:hAnsi="Times New Roman" w:cs="Times New Roman"/>
          <w:lang w:eastAsia="ru-RU"/>
        </w:rPr>
        <w:t>«Использование методов машинного обучения для оценки поставщиков продукции»,</w:t>
      </w:r>
      <w:r>
        <w:rPr>
          <w:rFonts w:ascii="Times New Roman" w:hAnsi="Times New Roman" w:cs="Times New Roman"/>
          <w:lang w:eastAsia="ru-RU"/>
        </w:rPr>
        <w:t xml:space="preserve"> написанную</w:t>
      </w:r>
      <w:r w:rsidRPr="003375F1">
        <w:rPr>
          <w:rFonts w:ascii="Times New Roman" w:hAnsi="Times New Roman" w:cs="Times New Roman"/>
          <w:lang w:eastAsia="ru-RU"/>
        </w:rPr>
        <w:t xml:space="preserve"> </w:t>
      </w:r>
      <w:proofErr w:type="spellStart"/>
      <w:r>
        <w:rPr>
          <w:rFonts w:ascii="Times New Roman" w:hAnsi="Times New Roman" w:cs="Times New Roman"/>
          <w:lang w:eastAsia="ru-RU"/>
        </w:rPr>
        <w:t>А.Д.</w:t>
      </w:r>
      <w:r w:rsidRPr="003375F1">
        <w:rPr>
          <w:rFonts w:ascii="Times New Roman" w:hAnsi="Times New Roman" w:cs="Times New Roman"/>
          <w:lang w:eastAsia="ru-RU"/>
        </w:rPr>
        <w:t>Поцулин</w:t>
      </w:r>
      <w:r>
        <w:rPr>
          <w:rFonts w:ascii="Times New Roman" w:hAnsi="Times New Roman" w:cs="Times New Roman"/>
          <w:lang w:eastAsia="ru-RU"/>
        </w:rPr>
        <w:t>ым</w:t>
      </w:r>
      <w:proofErr w:type="spellEnd"/>
      <w:r w:rsidRPr="003375F1">
        <w:rPr>
          <w:rFonts w:ascii="Times New Roman" w:hAnsi="Times New Roman" w:cs="Times New Roman"/>
          <w:lang w:eastAsia="ru-RU"/>
        </w:rPr>
        <w:t xml:space="preserve">, </w:t>
      </w:r>
      <w:proofErr w:type="spellStart"/>
      <w:r>
        <w:rPr>
          <w:rFonts w:ascii="Times New Roman" w:hAnsi="Times New Roman" w:cs="Times New Roman"/>
          <w:lang w:eastAsia="ru-RU"/>
        </w:rPr>
        <w:t>И.Г.</w:t>
      </w:r>
      <w:r w:rsidRPr="003375F1">
        <w:rPr>
          <w:rFonts w:ascii="Times New Roman" w:hAnsi="Times New Roman" w:cs="Times New Roman"/>
          <w:lang w:eastAsia="ru-RU"/>
        </w:rPr>
        <w:t>Сергеев</w:t>
      </w:r>
      <w:r>
        <w:rPr>
          <w:rFonts w:ascii="Times New Roman" w:hAnsi="Times New Roman" w:cs="Times New Roman"/>
          <w:lang w:eastAsia="ru-RU"/>
        </w:rPr>
        <w:t>ой</w:t>
      </w:r>
      <w:proofErr w:type="spellEnd"/>
      <w:r w:rsidRPr="003375F1">
        <w:rPr>
          <w:rFonts w:ascii="Times New Roman" w:hAnsi="Times New Roman" w:cs="Times New Roman"/>
          <w:lang w:eastAsia="ru-RU"/>
        </w:rPr>
        <w:t xml:space="preserve">, </w:t>
      </w:r>
      <w:proofErr w:type="spellStart"/>
      <w:r>
        <w:rPr>
          <w:rFonts w:ascii="Times New Roman" w:hAnsi="Times New Roman" w:cs="Times New Roman"/>
          <w:lang w:eastAsia="ru-RU"/>
        </w:rPr>
        <w:t>В.Д.</w:t>
      </w:r>
      <w:r w:rsidRPr="003375F1">
        <w:rPr>
          <w:rFonts w:ascii="Times New Roman" w:hAnsi="Times New Roman" w:cs="Times New Roman"/>
          <w:lang w:eastAsia="ru-RU"/>
        </w:rPr>
        <w:t>Руденко</w:t>
      </w:r>
      <w:proofErr w:type="spellEnd"/>
      <w:r>
        <w:rPr>
          <w:rFonts w:ascii="Times New Roman" w:hAnsi="Times New Roman" w:cs="Times New Roman"/>
          <w:lang w:eastAsia="ru-RU"/>
        </w:rPr>
        <w:t>, автор пришёл к выводу</w:t>
      </w:r>
      <w:r w:rsidRPr="003375F1">
        <w:rPr>
          <w:rFonts w:ascii="Times New Roman" w:hAnsi="Times New Roman" w:cs="Times New Roman"/>
          <w:lang w:eastAsia="ru-RU"/>
        </w:rPr>
        <w:t xml:space="preserve">, что </w:t>
      </w:r>
      <w:r w:rsidRPr="003375F1">
        <w:rPr>
          <w:rFonts w:ascii="Times New Roman" w:eastAsia="Times New Roman" w:hAnsi="Times New Roman" w:cs="Times New Roman"/>
          <w:lang w:eastAsia="ru-RU"/>
        </w:rPr>
        <w:t xml:space="preserve">метод машинного обучения не является </w:t>
      </w:r>
      <w:r>
        <w:rPr>
          <w:rFonts w:ascii="Times New Roman" w:eastAsia="Times New Roman" w:hAnsi="Times New Roman" w:cs="Times New Roman"/>
          <w:lang w:eastAsia="ru-RU"/>
        </w:rPr>
        <w:t xml:space="preserve">актуальным для компании, так как </w:t>
      </w:r>
      <w:r w:rsidR="004B0CE2">
        <w:rPr>
          <w:rFonts w:ascii="Times New Roman" w:eastAsia="Times New Roman" w:hAnsi="Times New Roman" w:cs="Times New Roman"/>
          <w:lang w:eastAsia="ru-RU"/>
        </w:rPr>
        <w:t>она не обладает достаточным количеством квалифицированных сотрудников для его реализации.</w:t>
      </w:r>
    </w:p>
    <w:p w14:paraId="702B13EC" w14:textId="53E84B10" w:rsidR="005360F3" w:rsidRPr="003375F1" w:rsidRDefault="005360F3" w:rsidP="00AE0A78">
      <w:pPr>
        <w:pStyle w:val="a7"/>
        <w:numPr>
          <w:ilvl w:val="0"/>
          <w:numId w:val="20"/>
        </w:numPr>
        <w:rPr>
          <w:rFonts w:ascii="Times New Roman" w:hAnsi="Times New Roman" w:cs="Times New Roman"/>
          <w:lang w:eastAsia="ru-RU"/>
        </w:rPr>
      </w:pPr>
      <w:r w:rsidRPr="003375F1">
        <w:rPr>
          <w:rFonts w:ascii="Times New Roman" w:hAnsi="Times New Roman" w:cs="Times New Roman"/>
          <w:lang w:eastAsia="ru-RU"/>
        </w:rPr>
        <w:lastRenderedPageBreak/>
        <w:t xml:space="preserve">После обзора научной и профессиональной литературы, автор исследования пришёл к заключению, что наиболее подходящим методом по выбору поставщика является метод анализа иерархий, так как он </w:t>
      </w:r>
      <w:r w:rsidR="00267979" w:rsidRPr="003375F1">
        <w:rPr>
          <w:rFonts w:ascii="Times New Roman" w:hAnsi="Times New Roman" w:cs="Times New Roman"/>
          <w:lang w:eastAsia="ru-RU"/>
        </w:rPr>
        <w:t xml:space="preserve">является </w:t>
      </w:r>
      <w:r w:rsidRPr="003375F1">
        <w:rPr>
          <w:rFonts w:ascii="Times New Roman" w:hAnsi="Times New Roman" w:cs="Times New Roman"/>
          <w:lang w:eastAsia="ru-RU"/>
        </w:rPr>
        <w:t xml:space="preserve">наиболее </w:t>
      </w:r>
      <w:r w:rsidR="00267979" w:rsidRPr="003375F1">
        <w:rPr>
          <w:rFonts w:ascii="Times New Roman" w:hAnsi="Times New Roman" w:cs="Times New Roman"/>
          <w:lang w:eastAsia="ru-RU"/>
        </w:rPr>
        <w:t>удобным</w:t>
      </w:r>
      <w:r w:rsidRPr="003375F1">
        <w:rPr>
          <w:rFonts w:ascii="Times New Roman" w:hAnsi="Times New Roman" w:cs="Times New Roman"/>
          <w:lang w:eastAsia="ru-RU"/>
        </w:rPr>
        <w:t xml:space="preserve"> для применения и при этом универсал</w:t>
      </w:r>
      <w:r w:rsidR="00267979" w:rsidRPr="003375F1">
        <w:rPr>
          <w:rFonts w:ascii="Times New Roman" w:hAnsi="Times New Roman" w:cs="Times New Roman"/>
          <w:lang w:eastAsia="ru-RU"/>
        </w:rPr>
        <w:t>ьным</w:t>
      </w:r>
      <w:r w:rsidRPr="003375F1">
        <w:rPr>
          <w:rFonts w:ascii="Times New Roman" w:hAnsi="Times New Roman" w:cs="Times New Roman"/>
          <w:lang w:eastAsia="ru-RU"/>
        </w:rPr>
        <w:t xml:space="preserve"> для достижения конкретной цели. Более того, он позволяет учесть все показатели и полноценно оценивать их через попарное сравнение.</w:t>
      </w:r>
    </w:p>
    <w:p w14:paraId="51523AD6" w14:textId="77777777" w:rsidR="001F603C" w:rsidRPr="001F603C" w:rsidRDefault="001F603C" w:rsidP="001F603C">
      <w:pPr>
        <w:rPr>
          <w:lang w:eastAsia="ru-RU"/>
        </w:rPr>
      </w:pPr>
    </w:p>
    <w:p w14:paraId="1FE4739F" w14:textId="26D9984E" w:rsidR="001F2C06" w:rsidRDefault="00100C20" w:rsidP="00100C20">
      <w:pPr>
        <w:pStyle w:val="1"/>
      </w:pPr>
      <w:bookmarkStart w:id="26" w:name="_Toc73569447"/>
      <w:r>
        <w:lastRenderedPageBreak/>
        <w:t>глава</w:t>
      </w:r>
      <w:r w:rsidR="005360F3">
        <w:t xml:space="preserve"> </w:t>
      </w:r>
      <w:r w:rsidR="005A067F">
        <w:t>3</w:t>
      </w:r>
      <w:r w:rsidR="00714CF5">
        <w:t>.</w:t>
      </w:r>
      <w:r w:rsidR="005360F3">
        <w:t xml:space="preserve"> </w:t>
      </w:r>
      <w:r w:rsidR="00714CF5">
        <w:t>применение метода по подбору поставщика светового</w:t>
      </w:r>
      <w:r w:rsidR="005A067F">
        <w:t xml:space="preserve"> и звукового</w:t>
      </w:r>
      <w:r w:rsidR="00714CF5">
        <w:t xml:space="preserve"> оборудования в компании «</w:t>
      </w:r>
      <w:r w:rsidR="00714CF5">
        <w:rPr>
          <w:lang w:val="en-US"/>
        </w:rPr>
        <w:t>LV</w:t>
      </w:r>
      <w:r w:rsidR="00714CF5" w:rsidRPr="00714CF5">
        <w:t xml:space="preserve"> </w:t>
      </w:r>
      <w:r w:rsidR="00714CF5">
        <w:rPr>
          <w:lang w:val="en-US"/>
        </w:rPr>
        <w:t>Party</w:t>
      </w:r>
      <w:r w:rsidR="00714CF5">
        <w:t>»</w:t>
      </w:r>
      <w:bookmarkEnd w:id="26"/>
    </w:p>
    <w:p w14:paraId="31D62533" w14:textId="58165E06" w:rsidR="00C41DD3" w:rsidRPr="00486A4E" w:rsidRDefault="00714CF5" w:rsidP="00486A4E">
      <w:pPr>
        <w:pStyle w:val="3"/>
      </w:pPr>
      <w:bookmarkStart w:id="27" w:name="_Toc73569448"/>
      <w:r w:rsidRPr="00486A4E">
        <w:t xml:space="preserve">3.1. Определение критериев по выбору поставщика для применения метода </w:t>
      </w:r>
      <w:r w:rsidR="00195D3D" w:rsidRPr="00486A4E">
        <w:t>в</w:t>
      </w:r>
      <w:r w:rsidRPr="00486A4E">
        <w:t xml:space="preserve"> компании</w:t>
      </w:r>
      <w:r w:rsidR="00100C20" w:rsidRPr="00486A4E">
        <w:t xml:space="preserve"> «LV </w:t>
      </w:r>
      <w:proofErr w:type="spellStart"/>
      <w:r w:rsidR="00100C20" w:rsidRPr="00486A4E">
        <w:t>P</w:t>
      </w:r>
      <w:r w:rsidRPr="00486A4E">
        <w:t>arty</w:t>
      </w:r>
      <w:proofErr w:type="spellEnd"/>
      <w:r w:rsidR="00100C20" w:rsidRPr="00486A4E">
        <w:t>»</w:t>
      </w:r>
      <w:bookmarkEnd w:id="27"/>
    </w:p>
    <w:p w14:paraId="1A34531C" w14:textId="707E2173" w:rsidR="001F2C06" w:rsidRDefault="001F2C06" w:rsidP="001F2C06">
      <w:pPr>
        <w:ind w:firstLine="708"/>
        <w:rPr>
          <w:rFonts w:ascii="Times New Roman" w:hAnsi="Times New Roman" w:cs="Times New Roman"/>
        </w:rPr>
      </w:pPr>
      <w:r>
        <w:rPr>
          <w:rFonts w:ascii="Times New Roman" w:hAnsi="Times New Roman" w:cs="Times New Roman"/>
        </w:rPr>
        <w:t xml:space="preserve">Исходя из информации, представленной </w:t>
      </w:r>
      <w:r w:rsidRPr="00216572">
        <w:rPr>
          <w:rFonts w:ascii="Times New Roman" w:hAnsi="Times New Roman" w:cs="Times New Roman"/>
        </w:rPr>
        <w:t>в параграфе 2.1.</w:t>
      </w:r>
      <w:r w:rsidR="009354FB">
        <w:rPr>
          <w:rFonts w:ascii="Times New Roman" w:hAnsi="Times New Roman" w:cs="Times New Roman"/>
        </w:rPr>
        <w:t xml:space="preserve"> и 2.2.</w:t>
      </w:r>
      <w:r>
        <w:rPr>
          <w:rFonts w:ascii="Times New Roman" w:hAnsi="Times New Roman" w:cs="Times New Roman"/>
        </w:rPr>
        <w:t xml:space="preserve">, можно понять, что </w:t>
      </w:r>
      <w:r w:rsidRPr="00216572">
        <w:rPr>
          <w:rFonts w:ascii="Times New Roman" w:hAnsi="Times New Roman" w:cs="Times New Roman"/>
        </w:rPr>
        <w:t>для составления многокритериальной задачи</w:t>
      </w:r>
      <w:r>
        <w:rPr>
          <w:rFonts w:ascii="Times New Roman" w:hAnsi="Times New Roman" w:cs="Times New Roman"/>
        </w:rPr>
        <w:t xml:space="preserve"> требуется выбор определенных критериев по подбору </w:t>
      </w:r>
      <w:r w:rsidR="00380711">
        <w:rPr>
          <w:rFonts w:ascii="Times New Roman" w:hAnsi="Times New Roman" w:cs="Times New Roman"/>
        </w:rPr>
        <w:t>наиболее подходящего</w:t>
      </w:r>
      <w:r>
        <w:rPr>
          <w:rFonts w:ascii="Times New Roman" w:hAnsi="Times New Roman" w:cs="Times New Roman"/>
        </w:rPr>
        <w:t xml:space="preserve"> поставщика. Далее сформированный</w:t>
      </w:r>
      <w:r w:rsidRPr="00216572">
        <w:rPr>
          <w:rFonts w:ascii="Times New Roman" w:hAnsi="Times New Roman" w:cs="Times New Roman"/>
        </w:rPr>
        <w:t xml:space="preserve"> список критериев будет представлен на экспертную оценку эксперту</w:t>
      </w:r>
      <w:r>
        <w:rPr>
          <w:rFonts w:ascii="Times New Roman" w:hAnsi="Times New Roman" w:cs="Times New Roman"/>
        </w:rPr>
        <w:t xml:space="preserve"> от компании «</w:t>
      </w:r>
      <w:r>
        <w:rPr>
          <w:rFonts w:ascii="Times New Roman" w:hAnsi="Times New Roman" w:cs="Times New Roman"/>
          <w:lang w:val="en-US"/>
        </w:rPr>
        <w:t>LV</w:t>
      </w:r>
      <w:r w:rsidRPr="00216572">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w:t>
      </w:r>
      <w:r w:rsidRPr="00216572">
        <w:rPr>
          <w:rFonts w:ascii="Times New Roman" w:hAnsi="Times New Roman" w:cs="Times New Roman"/>
        </w:rPr>
        <w:t>.</w:t>
      </w:r>
      <w:r>
        <w:rPr>
          <w:rFonts w:ascii="Times New Roman" w:hAnsi="Times New Roman" w:cs="Times New Roman"/>
        </w:rPr>
        <w:t xml:space="preserve"> </w:t>
      </w:r>
    </w:p>
    <w:p w14:paraId="6465236D" w14:textId="6D21E844" w:rsidR="001F2C06" w:rsidRDefault="001F2C06" w:rsidP="004C76B1">
      <w:pPr>
        <w:ind w:firstLine="708"/>
        <w:rPr>
          <w:rFonts w:ascii="Times New Roman" w:hAnsi="Times New Roman" w:cs="Times New Roman"/>
        </w:rPr>
      </w:pPr>
      <w:r>
        <w:rPr>
          <w:rFonts w:ascii="Times New Roman" w:hAnsi="Times New Roman" w:cs="Times New Roman"/>
        </w:rPr>
        <w:t xml:space="preserve">Для того, чтобы список критериев был актуальным как для самой компании, так и для рынка контрагентов, автор исследования провёл анализ различных сайтов по аренде музыкального и светового оборудования, а также </w:t>
      </w:r>
      <w:r w:rsidR="00ED55A2">
        <w:rPr>
          <w:rFonts w:ascii="Times New Roman" w:hAnsi="Times New Roman" w:cs="Times New Roman"/>
        </w:rPr>
        <w:t>провёл глубинное интервью</w:t>
      </w:r>
      <w:r>
        <w:rPr>
          <w:rFonts w:ascii="Times New Roman" w:hAnsi="Times New Roman" w:cs="Times New Roman"/>
        </w:rPr>
        <w:t xml:space="preserve"> с компетентным поставщик</w:t>
      </w:r>
      <w:r w:rsidR="004C76B1">
        <w:rPr>
          <w:rFonts w:ascii="Times New Roman" w:hAnsi="Times New Roman" w:cs="Times New Roman"/>
        </w:rPr>
        <w:t>ом</w:t>
      </w:r>
      <w:r>
        <w:rPr>
          <w:rFonts w:ascii="Times New Roman" w:hAnsi="Times New Roman" w:cs="Times New Roman"/>
        </w:rPr>
        <w:t xml:space="preserve"> оборудования, опыт котор</w:t>
      </w:r>
      <w:r w:rsidR="004C76B1">
        <w:rPr>
          <w:rFonts w:ascii="Times New Roman" w:hAnsi="Times New Roman" w:cs="Times New Roman"/>
        </w:rPr>
        <w:t>ого</w:t>
      </w:r>
      <w:r>
        <w:rPr>
          <w:rFonts w:ascii="Times New Roman" w:hAnsi="Times New Roman" w:cs="Times New Roman"/>
        </w:rPr>
        <w:t xml:space="preserve"> помог выделить основные параметры для решения задачи. </w:t>
      </w:r>
    </w:p>
    <w:p w14:paraId="289B07C8" w14:textId="5E8658D9" w:rsidR="00C41DD3" w:rsidRDefault="00C41DD3" w:rsidP="00486A4E">
      <w:pPr>
        <w:pStyle w:val="3"/>
      </w:pPr>
    </w:p>
    <w:p w14:paraId="630B6AD3" w14:textId="6BCFAF2F" w:rsidR="00C41DD3" w:rsidRPr="00C41DD3" w:rsidRDefault="00C41DD3" w:rsidP="00486A4E">
      <w:pPr>
        <w:pStyle w:val="3"/>
      </w:pPr>
      <w:bookmarkStart w:id="28" w:name="_Toc73569449"/>
      <w:r w:rsidRPr="005360F3">
        <w:t>3.1.1. Анализ сайтов по аренде музыкального и светового оборудования.</w:t>
      </w:r>
      <w:bookmarkEnd w:id="28"/>
    </w:p>
    <w:p w14:paraId="170CE6AA" w14:textId="77777777" w:rsidR="001F2C06" w:rsidRPr="004829F6" w:rsidRDefault="001F2C06" w:rsidP="001F2C06">
      <w:pPr>
        <w:ind w:firstLine="708"/>
        <w:rPr>
          <w:rFonts w:ascii="Times New Roman" w:eastAsia="Times New Roman" w:hAnsi="Times New Roman" w:cs="Times New Roman"/>
          <w:color w:val="000000" w:themeColor="text1"/>
          <w:shd w:val="clear" w:color="auto" w:fill="FFFFFF"/>
          <w:lang w:eastAsia="ru-RU"/>
        </w:rPr>
      </w:pPr>
      <w:r>
        <w:rPr>
          <w:rFonts w:ascii="Times New Roman" w:hAnsi="Times New Roman" w:cs="Times New Roman"/>
          <w:color w:val="000000" w:themeColor="text1"/>
        </w:rPr>
        <w:t xml:space="preserve">На официальном сайте сервиса по предоставлению аренды музыкального оборудования </w:t>
      </w:r>
      <w:r w:rsidRPr="00AE2FD4">
        <w:rPr>
          <w:rFonts w:ascii="Times New Roman" w:hAnsi="Times New Roman" w:cs="Times New Roman"/>
          <w:color w:val="000000" w:themeColor="text1"/>
        </w:rPr>
        <w:t>«</w:t>
      </w:r>
      <w:proofErr w:type="spellStart"/>
      <w:r w:rsidRPr="00AE2FD4">
        <w:rPr>
          <w:rFonts w:ascii="Times New Roman" w:hAnsi="Times New Roman" w:cs="Times New Roman"/>
          <w:color w:val="000000" w:themeColor="text1"/>
        </w:rPr>
        <w:t>У</w:t>
      </w:r>
      <w:r>
        <w:rPr>
          <w:rFonts w:ascii="Times New Roman" w:hAnsi="Times New Roman" w:cs="Times New Roman"/>
          <w:color w:val="000000" w:themeColor="text1"/>
        </w:rPr>
        <w:t>нвис</w:t>
      </w:r>
      <w:proofErr w:type="spellEnd"/>
      <w:r w:rsidRPr="00AE2FD4">
        <w:rPr>
          <w:rFonts w:ascii="Times New Roman" w:hAnsi="Times New Roman" w:cs="Times New Roman"/>
          <w:color w:val="000000" w:themeColor="text1"/>
        </w:rPr>
        <w:t xml:space="preserve">-ПРО» </w:t>
      </w:r>
      <w:r>
        <w:rPr>
          <w:rFonts w:ascii="Times New Roman" w:hAnsi="Times New Roman" w:cs="Times New Roman"/>
          <w:color w:val="000000" w:themeColor="text1"/>
        </w:rPr>
        <w:t>в качестве важных факторов профессиональных контрагентов было выделено следующее:</w:t>
      </w:r>
    </w:p>
    <w:p w14:paraId="64F9C7F8" w14:textId="77777777" w:rsidR="001F2C06" w:rsidRDefault="001F2C06" w:rsidP="000E5085">
      <w:pPr>
        <w:numPr>
          <w:ilvl w:val="0"/>
          <w:numId w:val="4"/>
        </w:numPr>
        <w:spacing w:before="100" w:beforeAutospacing="1" w:after="100" w:afterAutospacing="1"/>
        <w:jc w:val="left"/>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Профессионализм команды: н</w:t>
      </w:r>
      <w:r w:rsidRPr="00675E66">
        <w:rPr>
          <w:rFonts w:ascii="Times New Roman" w:eastAsia="Times New Roman" w:hAnsi="Times New Roman" w:cs="Times New Roman"/>
          <w:color w:val="000000" w:themeColor="text1"/>
          <w:lang w:eastAsia="ru-RU"/>
        </w:rPr>
        <w:t>аличие богатого опыта и длительное нахождение в сфере развлечений, наличие качественного звукового оборудования, наличие успешной репутации и большого портфолио качественно предоставленных услуг</w:t>
      </w:r>
      <w:r>
        <w:rPr>
          <w:rFonts w:ascii="Times New Roman" w:eastAsia="Times New Roman" w:hAnsi="Times New Roman" w:cs="Times New Roman"/>
          <w:color w:val="000000" w:themeColor="text1"/>
          <w:lang w:eastAsia="ru-RU"/>
        </w:rPr>
        <w:t>, компетентность сотрудников.</w:t>
      </w:r>
    </w:p>
    <w:p w14:paraId="5D79687B" w14:textId="77777777" w:rsidR="001F2C06" w:rsidRPr="00675E66" w:rsidRDefault="001F2C06" w:rsidP="000E5085">
      <w:pPr>
        <w:numPr>
          <w:ilvl w:val="0"/>
          <w:numId w:val="4"/>
        </w:numPr>
        <w:spacing w:before="100" w:beforeAutospacing="1" w:after="100" w:afterAutospacing="1"/>
        <w:jc w:val="left"/>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Наличие</w:t>
      </w:r>
      <w:r w:rsidRPr="00675E66">
        <w:rPr>
          <w:rFonts w:ascii="Times New Roman" w:eastAsia="Times New Roman" w:hAnsi="Times New Roman" w:cs="Times New Roman"/>
          <w:color w:val="000000" w:themeColor="text1"/>
          <w:lang w:eastAsia="ru-RU"/>
        </w:rPr>
        <w:t xml:space="preserve"> шоу-</w:t>
      </w:r>
      <w:proofErr w:type="spellStart"/>
      <w:r w:rsidRPr="00675E66">
        <w:rPr>
          <w:rFonts w:ascii="Times New Roman" w:eastAsia="Times New Roman" w:hAnsi="Times New Roman" w:cs="Times New Roman"/>
          <w:color w:val="000000" w:themeColor="text1"/>
          <w:lang w:eastAsia="ru-RU"/>
        </w:rPr>
        <w:t>рум</w:t>
      </w:r>
      <w:r>
        <w:rPr>
          <w:rFonts w:ascii="Times New Roman" w:eastAsia="Times New Roman" w:hAnsi="Times New Roman" w:cs="Times New Roman"/>
          <w:color w:val="000000" w:themeColor="text1"/>
          <w:lang w:eastAsia="ru-RU"/>
        </w:rPr>
        <w:t>а</w:t>
      </w:r>
      <w:proofErr w:type="spellEnd"/>
      <w:r>
        <w:rPr>
          <w:rFonts w:ascii="Times New Roman" w:eastAsia="Times New Roman" w:hAnsi="Times New Roman" w:cs="Times New Roman"/>
          <w:color w:val="000000" w:themeColor="text1"/>
          <w:lang w:eastAsia="ru-RU"/>
        </w:rPr>
        <w:t xml:space="preserve"> с оборудованием компании</w:t>
      </w:r>
      <w:r w:rsidRPr="00675E66">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По мнению, экспертов компании «</w:t>
      </w:r>
      <w:proofErr w:type="spellStart"/>
      <w:r>
        <w:rPr>
          <w:rFonts w:ascii="Times New Roman" w:eastAsia="Times New Roman" w:hAnsi="Times New Roman" w:cs="Times New Roman"/>
          <w:color w:val="000000" w:themeColor="text1"/>
          <w:lang w:eastAsia="ru-RU"/>
        </w:rPr>
        <w:t>Унвис</w:t>
      </w:r>
      <w:proofErr w:type="spellEnd"/>
      <w:r>
        <w:rPr>
          <w:rFonts w:ascii="Times New Roman" w:eastAsia="Times New Roman" w:hAnsi="Times New Roman" w:cs="Times New Roman"/>
          <w:color w:val="000000" w:themeColor="text1"/>
          <w:lang w:eastAsia="ru-RU"/>
        </w:rPr>
        <w:t>-ПРО» п</w:t>
      </w:r>
      <w:r w:rsidRPr="00675E66">
        <w:rPr>
          <w:rFonts w:ascii="Times New Roman" w:eastAsia="Times New Roman" w:hAnsi="Times New Roman" w:cs="Times New Roman"/>
          <w:color w:val="000000" w:themeColor="text1"/>
          <w:lang w:eastAsia="ru-RU"/>
        </w:rPr>
        <w:t xml:space="preserve">ри выборе контрагента необходимо очно ознакомиться с музыкальной аппаратурой. </w:t>
      </w:r>
      <w:r>
        <w:rPr>
          <w:rFonts w:ascii="Times New Roman" w:eastAsia="Times New Roman" w:hAnsi="Times New Roman" w:cs="Times New Roman"/>
          <w:color w:val="000000" w:themeColor="text1"/>
          <w:lang w:eastAsia="ru-RU"/>
        </w:rPr>
        <w:t>При прослушивании музыки в режиме реального времени можно понять, насколько качественным является продукт и насколько он соответствует требованиям со стороны компании</w:t>
      </w:r>
      <w:r w:rsidRPr="00675E66">
        <w:rPr>
          <w:rFonts w:ascii="Times New Roman" w:eastAsia="Times New Roman" w:hAnsi="Times New Roman" w:cs="Times New Roman"/>
          <w:color w:val="000000" w:themeColor="text1"/>
          <w:lang w:eastAsia="ru-RU"/>
        </w:rPr>
        <w:t>.</w:t>
      </w:r>
      <w:r>
        <w:rPr>
          <w:rStyle w:val="ab"/>
          <w:rFonts w:ascii="Times New Roman" w:eastAsia="Times New Roman" w:hAnsi="Times New Roman" w:cs="Times New Roman"/>
          <w:color w:val="000000" w:themeColor="text1"/>
          <w:lang w:eastAsia="ru-RU"/>
        </w:rPr>
        <w:footnoteReference w:id="27"/>
      </w:r>
    </w:p>
    <w:p w14:paraId="15AA2C66" w14:textId="77777777" w:rsidR="001F2C06" w:rsidRDefault="001F2C06" w:rsidP="001F2C06">
      <w:pPr>
        <w:spacing w:before="100" w:beforeAutospacing="1" w:after="100" w:afterAutospacing="1"/>
        <w:ind w:firstLine="36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 xml:space="preserve">На официальной странице компании </w:t>
      </w:r>
      <w:r w:rsidRPr="004829F6">
        <w:rPr>
          <w:rFonts w:ascii="Times New Roman" w:eastAsia="Times New Roman" w:hAnsi="Times New Roman" w:cs="Times New Roman"/>
          <w:color w:val="000000" w:themeColor="text1"/>
          <w:lang w:eastAsia="ru-RU"/>
        </w:rPr>
        <w:t>по продаже</w:t>
      </w:r>
      <w:r>
        <w:rPr>
          <w:rFonts w:ascii="Times New Roman" w:eastAsia="Times New Roman" w:hAnsi="Times New Roman" w:cs="Times New Roman"/>
          <w:color w:val="000000" w:themeColor="text1"/>
          <w:lang w:eastAsia="ru-RU"/>
        </w:rPr>
        <w:t xml:space="preserve"> и аренде</w:t>
      </w:r>
      <w:r w:rsidRPr="004829F6">
        <w:rPr>
          <w:rFonts w:ascii="Times New Roman" w:eastAsia="Times New Roman" w:hAnsi="Times New Roman" w:cs="Times New Roman"/>
          <w:color w:val="000000" w:themeColor="text1"/>
          <w:lang w:eastAsia="ru-RU"/>
        </w:rPr>
        <w:t xml:space="preserve"> светового и звукового оборудования</w:t>
      </w:r>
      <w:r>
        <w:rPr>
          <w:rFonts w:ascii="Times New Roman" w:eastAsia="Times New Roman" w:hAnsi="Times New Roman" w:cs="Times New Roman"/>
          <w:color w:val="000000" w:themeColor="text1"/>
          <w:lang w:eastAsia="ru-RU"/>
        </w:rPr>
        <w:t xml:space="preserve"> «</w:t>
      </w:r>
      <w:r w:rsidRPr="005837C0">
        <w:rPr>
          <w:rFonts w:ascii="Times New Roman" w:eastAsia="Times New Roman" w:hAnsi="Times New Roman" w:cs="Times New Roman"/>
          <w:color w:val="000000" w:themeColor="text1"/>
          <w:lang w:eastAsia="ru-RU"/>
        </w:rPr>
        <w:t>ART-</w:t>
      </w:r>
      <w:proofErr w:type="spellStart"/>
      <w:r w:rsidRPr="005837C0">
        <w:rPr>
          <w:rFonts w:ascii="Times New Roman" w:eastAsia="Times New Roman" w:hAnsi="Times New Roman" w:cs="Times New Roman"/>
          <w:color w:val="000000" w:themeColor="text1"/>
          <w:lang w:eastAsia="ru-RU"/>
        </w:rPr>
        <w:t>Complex</w:t>
      </w:r>
      <w:proofErr w:type="spellEnd"/>
      <w:r>
        <w:rPr>
          <w:rFonts w:ascii="Times New Roman" w:eastAsia="Times New Roman" w:hAnsi="Times New Roman" w:cs="Times New Roman"/>
          <w:color w:val="000000" w:themeColor="text1"/>
          <w:lang w:eastAsia="ru-RU"/>
        </w:rPr>
        <w:t>»</w:t>
      </w:r>
      <w:r w:rsidRPr="004829F6">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были выделены </w:t>
      </w:r>
      <w:r w:rsidRPr="004829F6">
        <w:rPr>
          <w:rFonts w:ascii="Times New Roman" w:eastAsia="Times New Roman" w:hAnsi="Times New Roman" w:cs="Times New Roman"/>
          <w:color w:val="000000" w:themeColor="text1"/>
          <w:lang w:eastAsia="ru-RU"/>
        </w:rPr>
        <w:t>следующие критерии по выбору поставщика:</w:t>
      </w:r>
    </w:p>
    <w:p w14:paraId="66DE71A4" w14:textId="77777777" w:rsidR="00394995" w:rsidRPr="00394995" w:rsidRDefault="001F2C06" w:rsidP="000E5085">
      <w:pPr>
        <w:pStyle w:val="a7"/>
        <w:numPr>
          <w:ilvl w:val="0"/>
          <w:numId w:val="11"/>
        </w:numPr>
        <w:spacing w:before="100" w:beforeAutospacing="1" w:after="100" w:afterAutospacing="1"/>
        <w:jc w:val="left"/>
        <w:rPr>
          <w:rStyle w:val="ae"/>
          <w:rFonts w:ascii="Times New Roman" w:eastAsia="Times New Roman" w:hAnsi="Times New Roman" w:cs="Times New Roman"/>
          <w:b w:val="0"/>
          <w:bCs w:val="0"/>
          <w:color w:val="000000" w:themeColor="text1"/>
          <w:lang w:eastAsia="ru-RU"/>
        </w:rPr>
      </w:pPr>
      <w:r w:rsidRPr="005837C0">
        <w:rPr>
          <w:rStyle w:val="ae"/>
          <w:rFonts w:ascii="Times New Roman" w:hAnsi="Times New Roman" w:cs="Times New Roman"/>
          <w:color w:val="000000" w:themeColor="text1"/>
        </w:rPr>
        <w:t>Опыт</w:t>
      </w:r>
      <w:r>
        <w:rPr>
          <w:rStyle w:val="ae"/>
          <w:rFonts w:ascii="Times New Roman" w:hAnsi="Times New Roman" w:cs="Times New Roman"/>
          <w:color w:val="000000" w:themeColor="text1"/>
        </w:rPr>
        <w:t xml:space="preserve">: </w:t>
      </w:r>
    </w:p>
    <w:p w14:paraId="16DA536A" w14:textId="2CE2A3A9" w:rsidR="001F2C06" w:rsidRPr="00E6592E" w:rsidRDefault="00AE75E3" w:rsidP="00E6592E">
      <w:pPr>
        <w:spacing w:before="100" w:beforeAutospacing="1" w:after="100" w:afterAutospacing="1"/>
        <w:jc w:val="left"/>
        <w:rPr>
          <w:rFonts w:ascii="Times New Roman" w:hAnsi="Times New Roman" w:cs="Times New Roman"/>
          <w:color w:val="000000" w:themeColor="text1"/>
        </w:rPr>
      </w:pPr>
      <w:r>
        <w:rPr>
          <w:rFonts w:ascii="Times New Roman" w:hAnsi="Times New Roman" w:cs="Times New Roman"/>
          <w:color w:val="000000" w:themeColor="text1"/>
        </w:rPr>
        <w:t>Наличие большого и разнообразного опыта</w:t>
      </w:r>
      <w:r w:rsidR="0039499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работы </w:t>
      </w:r>
      <w:r w:rsidR="00394995">
        <w:rPr>
          <w:rFonts w:ascii="Times New Roman" w:hAnsi="Times New Roman" w:cs="Times New Roman"/>
          <w:color w:val="000000" w:themeColor="text1"/>
        </w:rPr>
        <w:t>является важной составляющей при выборе к</w:t>
      </w:r>
      <w:r w:rsidR="00394995" w:rsidRPr="00394995">
        <w:rPr>
          <w:rFonts w:ascii="Times New Roman" w:hAnsi="Times New Roman" w:cs="Times New Roman"/>
          <w:color w:val="000000" w:themeColor="text1"/>
        </w:rPr>
        <w:t>омпании</w:t>
      </w:r>
      <w:r w:rsidR="00394995">
        <w:rPr>
          <w:rFonts w:ascii="Times New Roman" w:hAnsi="Times New Roman" w:cs="Times New Roman"/>
          <w:color w:val="000000" w:themeColor="text1"/>
        </w:rPr>
        <w:t>-</w:t>
      </w:r>
      <w:r w:rsidR="00394995" w:rsidRPr="00394995">
        <w:rPr>
          <w:rFonts w:ascii="Times New Roman" w:hAnsi="Times New Roman" w:cs="Times New Roman"/>
          <w:color w:val="000000" w:themeColor="text1"/>
        </w:rPr>
        <w:t>поставщик</w:t>
      </w:r>
      <w:r w:rsidR="00394995">
        <w:rPr>
          <w:rFonts w:ascii="Times New Roman" w:hAnsi="Times New Roman" w:cs="Times New Roman"/>
          <w:color w:val="000000" w:themeColor="text1"/>
        </w:rPr>
        <w:t>а</w:t>
      </w:r>
      <w:r>
        <w:rPr>
          <w:rFonts w:ascii="Times New Roman" w:hAnsi="Times New Roman" w:cs="Times New Roman"/>
          <w:color w:val="000000" w:themeColor="text1"/>
        </w:rPr>
        <w:t xml:space="preserve">, </w:t>
      </w:r>
      <w:r w:rsidR="00394995">
        <w:rPr>
          <w:rFonts w:ascii="Times New Roman" w:hAnsi="Times New Roman" w:cs="Times New Roman"/>
          <w:color w:val="000000" w:themeColor="text1"/>
        </w:rPr>
        <w:t xml:space="preserve">особенно в сфере развлекательных мероприятий. </w:t>
      </w:r>
      <w:r>
        <w:rPr>
          <w:rFonts w:ascii="Times New Roman" w:hAnsi="Times New Roman" w:cs="Times New Roman"/>
          <w:color w:val="000000" w:themeColor="text1"/>
        </w:rPr>
        <w:t>Участвуя в процессе проведения масштабных мероприятий</w:t>
      </w:r>
      <w:r w:rsidR="00DF02E6">
        <w:rPr>
          <w:rFonts w:ascii="Times New Roman" w:hAnsi="Times New Roman" w:cs="Times New Roman"/>
          <w:color w:val="000000" w:themeColor="text1"/>
        </w:rPr>
        <w:t>,</w:t>
      </w:r>
      <w:r>
        <w:rPr>
          <w:rFonts w:ascii="Times New Roman" w:hAnsi="Times New Roman" w:cs="Times New Roman"/>
          <w:color w:val="000000" w:themeColor="text1"/>
        </w:rPr>
        <w:t xml:space="preserve"> подрядчики должны</w:t>
      </w:r>
      <w:r w:rsidR="00394995">
        <w:rPr>
          <w:rFonts w:ascii="Times New Roman" w:hAnsi="Times New Roman" w:cs="Times New Roman"/>
          <w:color w:val="000000" w:themeColor="text1"/>
        </w:rPr>
        <w:t xml:space="preserve"> </w:t>
      </w:r>
      <w:r>
        <w:rPr>
          <w:rFonts w:ascii="Times New Roman" w:hAnsi="Times New Roman" w:cs="Times New Roman"/>
          <w:color w:val="000000" w:themeColor="text1"/>
        </w:rPr>
        <w:t>быть</w:t>
      </w:r>
      <w:r w:rsidR="00394995">
        <w:rPr>
          <w:rFonts w:ascii="Times New Roman" w:hAnsi="Times New Roman" w:cs="Times New Roman"/>
          <w:color w:val="000000" w:themeColor="text1"/>
        </w:rPr>
        <w:t xml:space="preserve"> </w:t>
      </w:r>
      <w:r>
        <w:rPr>
          <w:rFonts w:ascii="Times New Roman" w:hAnsi="Times New Roman" w:cs="Times New Roman"/>
          <w:color w:val="000000" w:themeColor="text1"/>
        </w:rPr>
        <w:t>готовы к непредвиденным ситуациям</w:t>
      </w:r>
      <w:r w:rsidR="00E6592E">
        <w:rPr>
          <w:rFonts w:ascii="Times New Roman" w:hAnsi="Times New Roman" w:cs="Times New Roman"/>
          <w:color w:val="000000" w:themeColor="text1"/>
        </w:rPr>
        <w:t xml:space="preserve"> и оперативно решать возникающие проблемы</w:t>
      </w:r>
      <w:r w:rsidR="00DF02E6">
        <w:rPr>
          <w:rFonts w:ascii="Times New Roman" w:hAnsi="Times New Roman" w:cs="Times New Roman"/>
          <w:color w:val="000000" w:themeColor="text1"/>
        </w:rPr>
        <w:t>, что практически невозможно без опыта</w:t>
      </w:r>
      <w:r w:rsidR="00E6592E">
        <w:rPr>
          <w:rFonts w:ascii="Times New Roman" w:hAnsi="Times New Roman" w:cs="Times New Roman"/>
          <w:color w:val="000000" w:themeColor="text1"/>
        </w:rPr>
        <w:t xml:space="preserve">. Кроме того, контрагент предоставит более выгодные условия, если он присутствует на рынке уже длительное время. </w:t>
      </w:r>
    </w:p>
    <w:p w14:paraId="50BEC9A5" w14:textId="77777777" w:rsidR="001F2C06" w:rsidRPr="005837C0" w:rsidRDefault="001F2C06" w:rsidP="000E5085">
      <w:pPr>
        <w:pStyle w:val="a7"/>
        <w:numPr>
          <w:ilvl w:val="0"/>
          <w:numId w:val="11"/>
        </w:numPr>
        <w:jc w:val="left"/>
        <w:rPr>
          <w:rFonts w:ascii="Times New Roman" w:hAnsi="Times New Roman" w:cs="Times New Roman"/>
          <w:color w:val="000000" w:themeColor="text1"/>
        </w:rPr>
      </w:pPr>
      <w:r w:rsidRPr="005837C0">
        <w:rPr>
          <w:rStyle w:val="ae"/>
          <w:rFonts w:ascii="Times New Roman" w:hAnsi="Times New Roman" w:cs="Times New Roman"/>
          <w:color w:val="000000" w:themeColor="text1"/>
        </w:rPr>
        <w:t>Мобильность</w:t>
      </w:r>
      <w:r>
        <w:rPr>
          <w:rStyle w:val="ae"/>
          <w:rFonts w:ascii="Times New Roman" w:hAnsi="Times New Roman" w:cs="Times New Roman"/>
          <w:color w:val="000000" w:themeColor="text1"/>
        </w:rPr>
        <w:t>:</w:t>
      </w:r>
    </w:p>
    <w:p w14:paraId="424AAB5D" w14:textId="77777777" w:rsidR="001F2C06" w:rsidRPr="004829F6" w:rsidRDefault="001F2C06" w:rsidP="001F2C06">
      <w:pPr>
        <w:rPr>
          <w:rFonts w:ascii="Times New Roman" w:hAnsi="Times New Roman" w:cs="Times New Roman"/>
          <w:color w:val="000000" w:themeColor="text1"/>
        </w:rPr>
      </w:pPr>
      <w:r>
        <w:rPr>
          <w:rFonts w:ascii="Times New Roman" w:hAnsi="Times New Roman" w:cs="Times New Roman"/>
          <w:color w:val="000000" w:themeColor="text1"/>
        </w:rPr>
        <w:t>Все запросы от компании на определенные требования к поставщику должны иметь своевременный ответ и незамедлительное качественное исполнение</w:t>
      </w:r>
      <w:r w:rsidRPr="004829F6">
        <w:rPr>
          <w:rFonts w:ascii="Times New Roman" w:hAnsi="Times New Roman" w:cs="Times New Roman"/>
          <w:color w:val="000000" w:themeColor="text1"/>
        </w:rPr>
        <w:t xml:space="preserve">. </w:t>
      </w:r>
      <w:r>
        <w:rPr>
          <w:rFonts w:ascii="Times New Roman" w:hAnsi="Times New Roman" w:cs="Times New Roman"/>
          <w:color w:val="000000" w:themeColor="text1"/>
        </w:rPr>
        <w:t>Также имеет значение верное ведение документации и регулярная обратная</w:t>
      </w:r>
      <w:r w:rsidRPr="004829F6">
        <w:rPr>
          <w:rFonts w:ascii="Times New Roman" w:hAnsi="Times New Roman" w:cs="Times New Roman"/>
          <w:color w:val="000000" w:themeColor="text1"/>
        </w:rPr>
        <w:t xml:space="preserve"> связь.</w:t>
      </w:r>
    </w:p>
    <w:p w14:paraId="459CE241" w14:textId="77777777" w:rsidR="001F2C06" w:rsidRPr="005837C0" w:rsidRDefault="001F2C06" w:rsidP="000E5085">
      <w:pPr>
        <w:pStyle w:val="a7"/>
        <w:numPr>
          <w:ilvl w:val="0"/>
          <w:numId w:val="11"/>
        </w:numPr>
        <w:jc w:val="left"/>
        <w:rPr>
          <w:rFonts w:ascii="Times New Roman" w:hAnsi="Times New Roman" w:cs="Times New Roman"/>
          <w:color w:val="000000" w:themeColor="text1"/>
        </w:rPr>
      </w:pPr>
      <w:r>
        <w:rPr>
          <w:rStyle w:val="ae"/>
          <w:rFonts w:ascii="Times New Roman" w:hAnsi="Times New Roman" w:cs="Times New Roman"/>
          <w:color w:val="000000" w:themeColor="text1"/>
        </w:rPr>
        <w:t>Запрос</w:t>
      </w:r>
      <w:r w:rsidRPr="005837C0">
        <w:rPr>
          <w:rStyle w:val="ae"/>
          <w:rFonts w:ascii="Times New Roman" w:hAnsi="Times New Roman" w:cs="Times New Roman"/>
          <w:color w:val="000000" w:themeColor="text1"/>
        </w:rPr>
        <w:t xml:space="preserve"> на </w:t>
      </w:r>
      <w:r>
        <w:rPr>
          <w:rStyle w:val="ae"/>
          <w:rFonts w:ascii="Times New Roman" w:hAnsi="Times New Roman" w:cs="Times New Roman"/>
          <w:color w:val="000000" w:themeColor="text1"/>
        </w:rPr>
        <w:t>долгосрочное сотрудничество</w:t>
      </w:r>
    </w:p>
    <w:p w14:paraId="2EA0BECA" w14:textId="03A41935" w:rsidR="001F2C06" w:rsidRDefault="001F2C06" w:rsidP="001F2C06">
      <w:pPr>
        <w:rPr>
          <w:rFonts w:ascii="Times New Roman" w:hAnsi="Times New Roman" w:cs="Times New Roman"/>
          <w:color w:val="000000" w:themeColor="text1"/>
        </w:rPr>
      </w:pPr>
      <w:r>
        <w:rPr>
          <w:rFonts w:ascii="Times New Roman" w:hAnsi="Times New Roman" w:cs="Times New Roman"/>
          <w:color w:val="000000" w:themeColor="text1"/>
        </w:rPr>
        <w:t xml:space="preserve">Долгосрочные взаимоотношения поставщика и клиента должны гарантировать как своевременные доставки наиболее высокого качества, так </w:t>
      </w:r>
      <w:r w:rsidRPr="004829F6">
        <w:rPr>
          <w:rFonts w:ascii="Times New Roman" w:hAnsi="Times New Roman" w:cs="Times New Roman"/>
          <w:color w:val="000000" w:themeColor="text1"/>
        </w:rPr>
        <w:t xml:space="preserve">и </w:t>
      </w:r>
      <w:r>
        <w:rPr>
          <w:rFonts w:ascii="Times New Roman" w:hAnsi="Times New Roman" w:cs="Times New Roman"/>
          <w:color w:val="000000" w:themeColor="text1"/>
        </w:rPr>
        <w:t>значительные</w:t>
      </w:r>
      <w:r w:rsidRPr="004829F6">
        <w:rPr>
          <w:rFonts w:ascii="Times New Roman" w:hAnsi="Times New Roman" w:cs="Times New Roman"/>
          <w:color w:val="000000" w:themeColor="text1"/>
        </w:rPr>
        <w:t xml:space="preserve"> скидки </w:t>
      </w:r>
      <w:r>
        <w:rPr>
          <w:rFonts w:ascii="Times New Roman" w:hAnsi="Times New Roman" w:cs="Times New Roman"/>
          <w:color w:val="000000" w:themeColor="text1"/>
        </w:rPr>
        <w:t>уже с первого дня сотрудничества</w:t>
      </w:r>
      <w:r w:rsidRPr="004829F6">
        <w:rPr>
          <w:rFonts w:ascii="Times New Roman" w:hAnsi="Times New Roman" w:cs="Times New Roman"/>
          <w:color w:val="000000" w:themeColor="text1"/>
        </w:rPr>
        <w:t xml:space="preserve">. </w:t>
      </w:r>
      <w:r>
        <w:rPr>
          <w:rFonts w:ascii="Times New Roman" w:hAnsi="Times New Roman" w:cs="Times New Roman"/>
          <w:color w:val="000000" w:themeColor="text1"/>
        </w:rPr>
        <w:t>Длительное взаимодействие с поставщиком</w:t>
      </w:r>
      <w:r w:rsidRPr="004829F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предоставляет преимущество </w:t>
      </w:r>
      <w:r w:rsidRPr="004829F6">
        <w:rPr>
          <w:rFonts w:ascii="Times New Roman" w:hAnsi="Times New Roman" w:cs="Times New Roman"/>
          <w:color w:val="000000" w:themeColor="text1"/>
        </w:rPr>
        <w:t xml:space="preserve">перед </w:t>
      </w:r>
      <w:r>
        <w:rPr>
          <w:rFonts w:ascii="Times New Roman" w:hAnsi="Times New Roman" w:cs="Times New Roman"/>
          <w:color w:val="000000" w:themeColor="text1"/>
        </w:rPr>
        <w:t>другими компаниями в отрасли за счёт</w:t>
      </w:r>
      <w:r w:rsidRPr="004829F6">
        <w:rPr>
          <w:rFonts w:ascii="Times New Roman" w:hAnsi="Times New Roman" w:cs="Times New Roman"/>
          <w:color w:val="000000" w:themeColor="text1"/>
        </w:rPr>
        <w:t xml:space="preserve"> </w:t>
      </w:r>
      <w:r>
        <w:rPr>
          <w:rFonts w:ascii="Times New Roman" w:hAnsi="Times New Roman" w:cs="Times New Roman"/>
          <w:color w:val="000000" w:themeColor="text1"/>
        </w:rPr>
        <w:t>наличия информации</w:t>
      </w:r>
      <w:r w:rsidRPr="004829F6">
        <w:rPr>
          <w:rFonts w:ascii="Times New Roman" w:hAnsi="Times New Roman" w:cs="Times New Roman"/>
          <w:color w:val="000000" w:themeColor="text1"/>
        </w:rPr>
        <w:t xml:space="preserve"> о ры</w:t>
      </w:r>
      <w:r>
        <w:rPr>
          <w:rFonts w:ascii="Times New Roman" w:hAnsi="Times New Roman" w:cs="Times New Roman"/>
          <w:color w:val="000000" w:themeColor="text1"/>
        </w:rPr>
        <w:t xml:space="preserve">нке. В таких условиях компания имеет наиболее </w:t>
      </w:r>
      <w:r w:rsidR="00380711">
        <w:rPr>
          <w:rFonts w:ascii="Times New Roman" w:hAnsi="Times New Roman" w:cs="Times New Roman"/>
          <w:color w:val="000000" w:themeColor="text1"/>
        </w:rPr>
        <w:t>подходящую</w:t>
      </w:r>
      <w:r>
        <w:rPr>
          <w:rFonts w:ascii="Times New Roman" w:hAnsi="Times New Roman" w:cs="Times New Roman"/>
          <w:color w:val="000000" w:themeColor="text1"/>
        </w:rPr>
        <w:t xml:space="preserve"> аппаратуру.</w:t>
      </w:r>
    </w:p>
    <w:p w14:paraId="67C429CA" w14:textId="77777777" w:rsidR="001F2C06" w:rsidRPr="00FF12CE" w:rsidRDefault="001F2C06" w:rsidP="000E5085">
      <w:pPr>
        <w:pStyle w:val="a7"/>
        <w:numPr>
          <w:ilvl w:val="0"/>
          <w:numId w:val="11"/>
        </w:numPr>
        <w:rPr>
          <w:rFonts w:ascii="Times New Roman" w:hAnsi="Times New Roman" w:cs="Times New Roman"/>
          <w:color w:val="000000" w:themeColor="text1"/>
        </w:rPr>
      </w:pPr>
      <w:r w:rsidRPr="00FF12CE">
        <w:rPr>
          <w:rStyle w:val="ae"/>
          <w:rFonts w:ascii="Times New Roman" w:hAnsi="Times New Roman" w:cs="Times New Roman"/>
          <w:color w:val="000000" w:themeColor="text1"/>
        </w:rPr>
        <w:t>Индивидуальный подход</w:t>
      </w:r>
      <w:r>
        <w:rPr>
          <w:rStyle w:val="ae"/>
          <w:rFonts w:ascii="Times New Roman" w:hAnsi="Times New Roman" w:cs="Times New Roman"/>
          <w:color w:val="000000" w:themeColor="text1"/>
        </w:rPr>
        <w:t>, гибкость</w:t>
      </w:r>
    </w:p>
    <w:p w14:paraId="479F16F5" w14:textId="65EDE5F3" w:rsidR="001F2C06" w:rsidRPr="002D1E23" w:rsidRDefault="001F2C06" w:rsidP="002D1E23">
      <w:pPr>
        <w:rPr>
          <w:rFonts w:ascii="Times New Roman" w:hAnsi="Times New Roman" w:cs="Times New Roman"/>
          <w:color w:val="000000" w:themeColor="text1"/>
        </w:rPr>
      </w:pPr>
      <w:r>
        <w:rPr>
          <w:rFonts w:ascii="Times New Roman" w:hAnsi="Times New Roman" w:cs="Times New Roman"/>
          <w:color w:val="000000" w:themeColor="text1"/>
        </w:rPr>
        <w:t>Персонализированное рассмотрение заявки компании</w:t>
      </w:r>
      <w:r w:rsidRPr="004829F6">
        <w:rPr>
          <w:rFonts w:ascii="Times New Roman" w:hAnsi="Times New Roman" w:cs="Times New Roman"/>
          <w:color w:val="000000" w:themeColor="text1"/>
        </w:rPr>
        <w:t xml:space="preserve">: </w:t>
      </w:r>
      <w:r>
        <w:rPr>
          <w:rFonts w:ascii="Times New Roman" w:hAnsi="Times New Roman" w:cs="Times New Roman"/>
          <w:color w:val="000000" w:themeColor="text1"/>
        </w:rPr>
        <w:t>возможность поставщика предоставить индивидуальное решение задачи</w:t>
      </w:r>
      <w:r w:rsidRPr="004829F6">
        <w:rPr>
          <w:rFonts w:ascii="Times New Roman" w:hAnsi="Times New Roman" w:cs="Times New Roman"/>
          <w:color w:val="000000" w:themeColor="text1"/>
        </w:rPr>
        <w:t>.</w:t>
      </w:r>
    </w:p>
    <w:p w14:paraId="6B1AB171" w14:textId="77777777" w:rsidR="00606A63" w:rsidRDefault="001F2C06" w:rsidP="001F2C06">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Кроме того, существует довольно известная и актуальная шкала критериев выбора контрагента</w:t>
      </w:r>
      <w:r w:rsidRPr="004829F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описанная </w:t>
      </w:r>
      <w:r w:rsidRPr="004829F6">
        <w:rPr>
          <w:rFonts w:ascii="Times New Roman" w:eastAsia="Times New Roman" w:hAnsi="Times New Roman" w:cs="Times New Roman"/>
          <w:lang w:eastAsia="ru-RU"/>
        </w:rPr>
        <w:t xml:space="preserve">Майклом Р. </w:t>
      </w:r>
      <w:proofErr w:type="spellStart"/>
      <w:r w:rsidRPr="004829F6">
        <w:rPr>
          <w:rFonts w:ascii="Times New Roman" w:eastAsia="Times New Roman" w:hAnsi="Times New Roman" w:cs="Times New Roman"/>
          <w:lang w:eastAsia="ru-RU"/>
        </w:rPr>
        <w:t>Линдерсом</w:t>
      </w:r>
      <w:proofErr w:type="spellEnd"/>
      <w:r w:rsidRPr="004829F6">
        <w:rPr>
          <w:rFonts w:ascii="Times New Roman" w:eastAsia="Times New Roman" w:hAnsi="Times New Roman" w:cs="Times New Roman"/>
          <w:lang w:eastAsia="ru-RU"/>
        </w:rPr>
        <w:t xml:space="preserve"> и </w:t>
      </w:r>
      <w:proofErr w:type="spellStart"/>
      <w:r w:rsidRPr="004829F6">
        <w:rPr>
          <w:rFonts w:ascii="Times New Roman" w:eastAsia="Times New Roman" w:hAnsi="Times New Roman" w:cs="Times New Roman"/>
          <w:lang w:eastAsia="ru-RU"/>
        </w:rPr>
        <w:t>Харольдом</w:t>
      </w:r>
      <w:proofErr w:type="spellEnd"/>
      <w:r w:rsidRPr="004829F6">
        <w:rPr>
          <w:rFonts w:ascii="Times New Roman" w:eastAsia="Times New Roman" w:hAnsi="Times New Roman" w:cs="Times New Roman"/>
          <w:lang w:eastAsia="ru-RU"/>
        </w:rPr>
        <w:t xml:space="preserve"> Е. </w:t>
      </w:r>
      <w:proofErr w:type="spellStart"/>
      <w:r w:rsidRPr="004829F6">
        <w:rPr>
          <w:rFonts w:ascii="Times New Roman" w:eastAsia="Times New Roman" w:hAnsi="Times New Roman" w:cs="Times New Roman"/>
          <w:lang w:eastAsia="ru-RU"/>
        </w:rPr>
        <w:t>Фироном</w:t>
      </w:r>
      <w:proofErr w:type="spellEnd"/>
      <w:r>
        <w:rPr>
          <w:rFonts w:ascii="Times New Roman" w:eastAsia="Times New Roman" w:hAnsi="Times New Roman" w:cs="Times New Roman"/>
          <w:lang w:eastAsia="ru-RU"/>
        </w:rPr>
        <w:t xml:space="preserve">. </w:t>
      </w:r>
    </w:p>
    <w:p w14:paraId="3D409A3C" w14:textId="3458EF1D" w:rsidR="001F2C06" w:rsidRPr="004829F6" w:rsidRDefault="001F2C06" w:rsidP="001F2C06">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Следую</w:t>
      </w:r>
      <w:r w:rsidR="005A067F">
        <w:rPr>
          <w:rFonts w:ascii="Times New Roman" w:eastAsia="Times New Roman" w:hAnsi="Times New Roman" w:cs="Times New Roman"/>
          <w:lang w:eastAsia="ru-RU"/>
        </w:rPr>
        <w:t>щ</w:t>
      </w:r>
      <w:r>
        <w:rPr>
          <w:rFonts w:ascii="Times New Roman" w:eastAsia="Times New Roman" w:hAnsi="Times New Roman" w:cs="Times New Roman"/>
          <w:lang w:eastAsia="ru-RU"/>
        </w:rPr>
        <w:t>ие критерии перечислены, начиная с наиболее приоритетного и заканчивая наименее приоритетным:</w:t>
      </w:r>
    </w:p>
    <w:p w14:paraId="7269B27B" w14:textId="77777777" w:rsidR="001F2C06" w:rsidRPr="004829F6" w:rsidRDefault="001F2C06" w:rsidP="001F2C06">
      <w:pPr>
        <w:rPr>
          <w:rFonts w:ascii="Times New Roman" w:eastAsia="Times New Roman" w:hAnsi="Times New Roman" w:cs="Times New Roman"/>
          <w:lang w:eastAsia="ru-RU"/>
        </w:rPr>
      </w:pPr>
      <w:r w:rsidRPr="004829F6">
        <w:rPr>
          <w:rFonts w:ascii="Times New Roman" w:eastAsia="Times New Roman" w:hAnsi="Times New Roman" w:cs="Times New Roman"/>
          <w:lang w:eastAsia="ru-RU"/>
        </w:rPr>
        <w:t xml:space="preserve">– качество </w:t>
      </w:r>
      <w:r>
        <w:rPr>
          <w:rFonts w:ascii="Times New Roman" w:eastAsia="Times New Roman" w:hAnsi="Times New Roman" w:cs="Times New Roman"/>
          <w:lang w:eastAsia="ru-RU"/>
        </w:rPr>
        <w:t>предоставляемых товаров/услуги</w:t>
      </w:r>
      <w:r w:rsidRPr="004829F6">
        <w:rPr>
          <w:rFonts w:ascii="Times New Roman" w:eastAsia="Times New Roman" w:hAnsi="Times New Roman" w:cs="Times New Roman"/>
          <w:lang w:eastAsia="ru-RU"/>
        </w:rPr>
        <w:t>;</w:t>
      </w:r>
    </w:p>
    <w:p w14:paraId="5BF10BD9" w14:textId="77777777" w:rsidR="001F2C06" w:rsidRPr="004829F6" w:rsidRDefault="001F2C06" w:rsidP="001F2C06">
      <w:pPr>
        <w:rPr>
          <w:rFonts w:ascii="Times New Roman" w:eastAsia="Times New Roman" w:hAnsi="Times New Roman" w:cs="Times New Roman"/>
          <w:lang w:eastAsia="ru-RU"/>
        </w:rPr>
      </w:pPr>
      <w:r w:rsidRPr="004829F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быстрая</w:t>
      </w:r>
      <w:r w:rsidRPr="004829F6">
        <w:rPr>
          <w:rFonts w:ascii="Times New Roman" w:eastAsia="Times New Roman" w:hAnsi="Times New Roman" w:cs="Times New Roman"/>
          <w:lang w:eastAsia="ru-RU"/>
        </w:rPr>
        <w:t xml:space="preserve"> доставк</w:t>
      </w:r>
      <w:r>
        <w:rPr>
          <w:rFonts w:ascii="Times New Roman" w:eastAsia="Times New Roman" w:hAnsi="Times New Roman" w:cs="Times New Roman"/>
          <w:lang w:eastAsia="ru-RU"/>
        </w:rPr>
        <w:t>а в установленные сроки</w:t>
      </w:r>
      <w:r w:rsidRPr="004829F6">
        <w:rPr>
          <w:rFonts w:ascii="Times New Roman" w:eastAsia="Times New Roman" w:hAnsi="Times New Roman" w:cs="Times New Roman"/>
          <w:lang w:eastAsia="ru-RU"/>
        </w:rPr>
        <w:t>;</w:t>
      </w:r>
    </w:p>
    <w:p w14:paraId="496064B7" w14:textId="77F6F619" w:rsidR="001F2C06" w:rsidRPr="009D7888" w:rsidRDefault="001F2C06" w:rsidP="001F2C06">
      <w:pPr>
        <w:rPr>
          <w:rFonts w:ascii="Times New Roman" w:eastAsia="Times New Roman" w:hAnsi="Times New Roman" w:cs="Times New Roman"/>
          <w:lang w:eastAsia="ru-RU"/>
        </w:rPr>
      </w:pPr>
      <w:r w:rsidRPr="004829F6">
        <w:rPr>
          <w:rFonts w:ascii="Times New Roman" w:eastAsia="Times New Roman" w:hAnsi="Times New Roman" w:cs="Times New Roman"/>
          <w:lang w:eastAsia="ru-RU"/>
        </w:rPr>
        <w:t>–</w:t>
      </w:r>
      <w:r w:rsidR="005A067F">
        <w:rPr>
          <w:rFonts w:ascii="Times New Roman" w:eastAsia="Times New Roman" w:hAnsi="Times New Roman" w:cs="Times New Roman"/>
          <w:lang w:eastAsia="ru-RU"/>
        </w:rPr>
        <w:t xml:space="preserve">приемлемая </w:t>
      </w:r>
      <w:r>
        <w:rPr>
          <w:rFonts w:ascii="Times New Roman" w:eastAsia="Times New Roman" w:hAnsi="Times New Roman" w:cs="Times New Roman"/>
          <w:lang w:eastAsia="ru-RU"/>
        </w:rPr>
        <w:t>стоимость поставок</w:t>
      </w:r>
      <w:r w:rsidRPr="004829F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соотношения имеющейся стоимости с </w:t>
      </w:r>
      <w:r w:rsidR="00380711">
        <w:rPr>
          <w:rFonts w:ascii="Times New Roman" w:eastAsia="Times New Roman" w:hAnsi="Times New Roman" w:cs="Times New Roman"/>
          <w:lang w:eastAsia="ru-RU"/>
        </w:rPr>
        <w:t>приемлемой</w:t>
      </w:r>
      <w:r>
        <w:rPr>
          <w:rFonts w:ascii="Times New Roman" w:eastAsia="Times New Roman" w:hAnsi="Times New Roman" w:cs="Times New Roman"/>
          <w:lang w:eastAsia="ru-RU"/>
        </w:rPr>
        <w:t xml:space="preserve"> ценой для компании,</w:t>
      </w:r>
      <w:r w:rsidRPr="004829F6">
        <w:rPr>
          <w:rFonts w:ascii="Times New Roman" w:eastAsia="Times New Roman" w:hAnsi="Times New Roman" w:cs="Times New Roman"/>
          <w:lang w:eastAsia="ru-RU"/>
        </w:rPr>
        <w:t xml:space="preserve"> или</w:t>
      </w:r>
      <w:r>
        <w:rPr>
          <w:rFonts w:ascii="Times New Roman" w:eastAsia="Times New Roman" w:hAnsi="Times New Roman" w:cs="Times New Roman"/>
          <w:lang w:eastAsia="ru-RU"/>
        </w:rPr>
        <w:t xml:space="preserve"> соотношение</w:t>
      </w:r>
      <w:r w:rsidRPr="004829F6">
        <w:rPr>
          <w:rFonts w:ascii="Times New Roman" w:eastAsia="Times New Roman" w:hAnsi="Times New Roman" w:cs="Times New Roman"/>
          <w:lang w:eastAsia="ru-RU"/>
        </w:rPr>
        <w:t xml:space="preserve"> с </w:t>
      </w:r>
      <w:r>
        <w:rPr>
          <w:rFonts w:ascii="Times New Roman" w:eastAsia="Times New Roman" w:hAnsi="Times New Roman" w:cs="Times New Roman"/>
          <w:lang w:eastAsia="ru-RU"/>
        </w:rPr>
        <w:t>наименьшей ценой</w:t>
      </w:r>
      <w:r w:rsidRPr="004829F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предоставленной другими контрагентами</w:t>
      </w:r>
      <w:r w:rsidRPr="009D7888">
        <w:rPr>
          <w:rFonts w:ascii="Times New Roman" w:eastAsia="Times New Roman" w:hAnsi="Times New Roman" w:cs="Times New Roman"/>
          <w:lang w:eastAsia="ru-RU"/>
        </w:rPr>
        <w:t>);</w:t>
      </w:r>
    </w:p>
    <w:p w14:paraId="12049501" w14:textId="77777777" w:rsidR="001F2C06" w:rsidRPr="009D7888" w:rsidRDefault="001F2C06" w:rsidP="001F2C06">
      <w:pPr>
        <w:rPr>
          <w:rFonts w:ascii="Times New Roman" w:eastAsia="Times New Roman" w:hAnsi="Times New Roman" w:cs="Times New Roman"/>
          <w:lang w:eastAsia="ru-RU"/>
        </w:rPr>
      </w:pPr>
      <w:r w:rsidRPr="009D7888">
        <w:rPr>
          <w:rFonts w:ascii="Times New Roman" w:eastAsia="Times New Roman" w:hAnsi="Times New Roman" w:cs="Times New Roman"/>
          <w:lang w:eastAsia="ru-RU"/>
        </w:rPr>
        <w:lastRenderedPageBreak/>
        <w:t xml:space="preserve">– </w:t>
      </w:r>
      <w:r>
        <w:rPr>
          <w:rFonts w:ascii="Times New Roman" w:eastAsia="Times New Roman" w:hAnsi="Times New Roman" w:cs="Times New Roman"/>
          <w:lang w:eastAsia="ru-RU"/>
        </w:rPr>
        <w:t>взаимодействие</w:t>
      </w:r>
      <w:r w:rsidRPr="009D788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уровень качества устранения неполадок</w:t>
      </w:r>
      <w:r w:rsidRPr="009D788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своевременный выход на связь</w:t>
      </w:r>
      <w:r w:rsidRPr="009D788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контрагента с клиентом</w:t>
      </w:r>
      <w:r w:rsidRPr="009D788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компетентность сотрудников</w:t>
      </w:r>
      <w:r w:rsidRPr="009D7888">
        <w:rPr>
          <w:rFonts w:ascii="Times New Roman" w:eastAsia="Times New Roman" w:hAnsi="Times New Roman" w:cs="Times New Roman"/>
          <w:lang w:eastAsia="ru-RU"/>
        </w:rPr>
        <w:t xml:space="preserve"> и т.д.);</w:t>
      </w:r>
    </w:p>
    <w:p w14:paraId="54D4F6A4" w14:textId="11475CC1" w:rsidR="001F2C06" w:rsidRDefault="001F2C06" w:rsidP="001F2C06">
      <w:pPr>
        <w:rPr>
          <w:rFonts w:ascii="Times New Roman" w:eastAsia="Times New Roman" w:hAnsi="Times New Roman" w:cs="Times New Roman"/>
          <w:lang w:eastAsia="ru-RU"/>
        </w:rPr>
      </w:pPr>
      <w:r w:rsidRPr="009D788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глубокая проработка</w:t>
      </w:r>
      <w:r w:rsidRPr="009D788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финансовой стороны сотрудничества. </w:t>
      </w:r>
      <w:r>
        <w:rPr>
          <w:rStyle w:val="ab"/>
          <w:rFonts w:ascii="Times New Roman" w:eastAsia="Times New Roman" w:hAnsi="Times New Roman" w:cs="Times New Roman"/>
          <w:lang w:eastAsia="ru-RU"/>
        </w:rPr>
        <w:footnoteReference w:id="28"/>
      </w:r>
    </w:p>
    <w:p w14:paraId="1C77E188" w14:textId="14539251" w:rsidR="00606A63" w:rsidRDefault="00606A63" w:rsidP="00954D13">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Более того, Ричард </w:t>
      </w:r>
      <w:proofErr w:type="spellStart"/>
      <w:r>
        <w:rPr>
          <w:rFonts w:ascii="Times New Roman" w:eastAsia="Times New Roman" w:hAnsi="Times New Roman" w:cs="Times New Roman"/>
          <w:lang w:eastAsia="ru-RU"/>
        </w:rPr>
        <w:t>Б.Чейз</w:t>
      </w:r>
      <w:proofErr w:type="spellEnd"/>
      <w:r>
        <w:rPr>
          <w:rFonts w:ascii="Times New Roman" w:eastAsia="Times New Roman" w:hAnsi="Times New Roman" w:cs="Times New Roman"/>
          <w:lang w:eastAsia="ru-RU"/>
        </w:rPr>
        <w:t xml:space="preserve"> </w:t>
      </w:r>
      <w:r w:rsidR="00E33C28">
        <w:rPr>
          <w:rFonts w:ascii="Times New Roman" w:eastAsia="Times New Roman" w:hAnsi="Times New Roman" w:cs="Times New Roman"/>
          <w:lang w:eastAsia="ru-RU"/>
        </w:rPr>
        <w:t xml:space="preserve">в своём исследовании </w:t>
      </w:r>
      <w:r w:rsidR="005A067F" w:rsidRPr="005A067F">
        <w:rPr>
          <w:rFonts w:ascii="Times New Roman" w:eastAsia="Times New Roman" w:hAnsi="Times New Roman" w:cs="Times New Roman"/>
          <w:lang w:eastAsia="ru-RU"/>
        </w:rPr>
        <w:t>[</w:t>
      </w:r>
      <w:r>
        <w:rPr>
          <w:rFonts w:ascii="Times New Roman" w:eastAsia="Times New Roman" w:hAnsi="Times New Roman" w:cs="Times New Roman"/>
          <w:lang w:eastAsia="ru-RU"/>
        </w:rPr>
        <w:t>«Производственный и операционный менеджмент»</w:t>
      </w:r>
      <w:r w:rsidR="004074C1">
        <w:rPr>
          <w:rStyle w:val="ab"/>
          <w:rFonts w:ascii="Times New Roman" w:eastAsia="Times New Roman" w:hAnsi="Times New Roman" w:cs="Times New Roman"/>
          <w:lang w:eastAsia="ru-RU"/>
        </w:rPr>
        <w:footnoteReference w:id="29"/>
      </w:r>
      <w:r w:rsidR="005A067F" w:rsidRPr="005A067F">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перечислил следующие</w:t>
      </w:r>
      <w:r>
        <w:rPr>
          <w:rFonts w:ascii="Times New Roman" w:eastAsia="Times New Roman" w:hAnsi="Times New Roman" w:cs="Times New Roman"/>
          <w:lang w:eastAsia="ru-RU"/>
        </w:rPr>
        <w:t xml:space="preserve"> о</w:t>
      </w:r>
      <w:r w:rsidRPr="00606A63">
        <w:rPr>
          <w:rFonts w:ascii="Times New Roman" w:eastAsia="Times New Roman" w:hAnsi="Times New Roman" w:cs="Times New Roman"/>
          <w:lang w:eastAsia="ru-RU"/>
        </w:rPr>
        <w:t xml:space="preserve">перационные приоритеты: </w:t>
      </w:r>
      <w:r w:rsidR="00954D13">
        <w:rPr>
          <w:rFonts w:ascii="Times New Roman" w:eastAsia="Times New Roman" w:hAnsi="Times New Roman" w:cs="Times New Roman"/>
          <w:lang w:eastAsia="ru-RU"/>
        </w:rPr>
        <w:t xml:space="preserve">расходы </w:t>
      </w:r>
      <w:r w:rsidRPr="00606A63">
        <w:rPr>
          <w:rFonts w:ascii="Times New Roman" w:eastAsia="Times New Roman" w:hAnsi="Times New Roman" w:cs="Times New Roman"/>
          <w:lang w:eastAsia="ru-RU"/>
        </w:rPr>
        <w:t xml:space="preserve">производства, качество </w:t>
      </w:r>
      <w:r w:rsidR="00954D13">
        <w:rPr>
          <w:rFonts w:ascii="Times New Roman" w:eastAsia="Times New Roman" w:hAnsi="Times New Roman" w:cs="Times New Roman"/>
          <w:lang w:eastAsia="ru-RU"/>
        </w:rPr>
        <w:t>предоставляемых ресурсов</w:t>
      </w:r>
      <w:r w:rsidRPr="00606A63">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временные отрезки на</w:t>
      </w:r>
      <w:r>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осуществление</w:t>
      </w:r>
      <w:r w:rsidRPr="00606A63">
        <w:rPr>
          <w:rFonts w:ascii="Times New Roman" w:eastAsia="Times New Roman" w:hAnsi="Times New Roman" w:cs="Times New Roman"/>
          <w:lang w:eastAsia="ru-RU"/>
        </w:rPr>
        <w:t xml:space="preserve"> заказа, </w:t>
      </w:r>
      <w:r w:rsidR="00954D13">
        <w:rPr>
          <w:rFonts w:ascii="Times New Roman" w:eastAsia="Times New Roman" w:hAnsi="Times New Roman" w:cs="Times New Roman"/>
          <w:lang w:eastAsia="ru-RU"/>
        </w:rPr>
        <w:t>безопасность</w:t>
      </w:r>
      <w:r w:rsidRPr="00606A63">
        <w:rPr>
          <w:rFonts w:ascii="Times New Roman" w:eastAsia="Times New Roman" w:hAnsi="Times New Roman" w:cs="Times New Roman"/>
          <w:lang w:eastAsia="ru-RU"/>
        </w:rPr>
        <w:t xml:space="preserve"> поставок, </w:t>
      </w:r>
      <w:r w:rsidR="00954D13">
        <w:rPr>
          <w:rFonts w:ascii="Times New Roman" w:eastAsia="Times New Roman" w:hAnsi="Times New Roman" w:cs="Times New Roman"/>
          <w:lang w:eastAsia="ru-RU"/>
        </w:rPr>
        <w:t>готовность компании-контрагента оперативно</w:t>
      </w:r>
      <w:r w:rsidRPr="00606A63">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откликаться</w:t>
      </w:r>
      <w:r w:rsidRPr="00606A63">
        <w:rPr>
          <w:rFonts w:ascii="Times New Roman" w:eastAsia="Times New Roman" w:hAnsi="Times New Roman" w:cs="Times New Roman"/>
          <w:lang w:eastAsia="ru-RU"/>
        </w:rPr>
        <w:t xml:space="preserve"> на </w:t>
      </w:r>
      <w:r w:rsidR="00954D13">
        <w:rPr>
          <w:rFonts w:ascii="Times New Roman" w:eastAsia="Times New Roman" w:hAnsi="Times New Roman" w:cs="Times New Roman"/>
          <w:lang w:eastAsia="ru-RU"/>
        </w:rPr>
        <w:t>колебани</w:t>
      </w:r>
      <w:r w:rsidRPr="00606A63">
        <w:rPr>
          <w:rFonts w:ascii="Times New Roman" w:eastAsia="Times New Roman" w:hAnsi="Times New Roman" w:cs="Times New Roman"/>
          <w:lang w:eastAsia="ru-RU"/>
        </w:rPr>
        <w:t>е</w:t>
      </w:r>
      <w:r>
        <w:rPr>
          <w:rFonts w:ascii="Times New Roman" w:eastAsia="Times New Roman" w:hAnsi="Times New Roman" w:cs="Times New Roman"/>
          <w:lang w:eastAsia="ru-RU"/>
        </w:rPr>
        <w:t xml:space="preserve"> </w:t>
      </w:r>
      <w:r w:rsidRPr="00606A63">
        <w:rPr>
          <w:rFonts w:ascii="Times New Roman" w:eastAsia="Times New Roman" w:hAnsi="Times New Roman" w:cs="Times New Roman"/>
          <w:lang w:eastAsia="ru-RU"/>
        </w:rPr>
        <w:t xml:space="preserve">спроса, гибкость и </w:t>
      </w:r>
      <w:r w:rsidR="00954D13">
        <w:rPr>
          <w:rFonts w:ascii="Times New Roman" w:eastAsia="Times New Roman" w:hAnsi="Times New Roman" w:cs="Times New Roman"/>
          <w:lang w:eastAsia="ru-RU"/>
        </w:rPr>
        <w:t>темп</w:t>
      </w:r>
      <w:r w:rsidRPr="00606A63">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изучения</w:t>
      </w:r>
      <w:r w:rsidRPr="00606A63">
        <w:rPr>
          <w:rFonts w:ascii="Times New Roman" w:eastAsia="Times New Roman" w:hAnsi="Times New Roman" w:cs="Times New Roman"/>
          <w:lang w:eastAsia="ru-RU"/>
        </w:rPr>
        <w:t xml:space="preserve"> новых </w:t>
      </w:r>
      <w:r w:rsidR="00954D13">
        <w:rPr>
          <w:rFonts w:ascii="Times New Roman" w:eastAsia="Times New Roman" w:hAnsi="Times New Roman" w:cs="Times New Roman"/>
          <w:lang w:eastAsia="ru-RU"/>
        </w:rPr>
        <w:t>ресурсов</w:t>
      </w:r>
      <w:r w:rsidRPr="00606A63">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и другие особенные</w:t>
      </w:r>
      <w:r w:rsidRPr="00606A63">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индивидуальные приоритеты для определенной продукции</w:t>
      </w:r>
      <w:r w:rsidRPr="00606A63">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14:paraId="2228BD7C" w14:textId="3DFD0646" w:rsidR="00567A9D" w:rsidRDefault="00567A9D" w:rsidP="00585E7A">
      <w:pPr>
        <w:rPr>
          <w:rFonts w:ascii="Times New Roman" w:eastAsia="Times New Roman" w:hAnsi="Times New Roman" w:cs="Times New Roman"/>
          <w:lang w:eastAsia="ru-RU"/>
        </w:rPr>
      </w:pPr>
      <w:r>
        <w:rPr>
          <w:rFonts w:ascii="Times New Roman" w:eastAsia="Times New Roman" w:hAnsi="Times New Roman" w:cs="Times New Roman"/>
          <w:lang w:eastAsia="ru-RU"/>
        </w:rPr>
        <w:t>Учитывая управленческую задачу данной выпускной квалификационной работы, стоит подробнее остановиться на критерии «качество» и пояснить его суть применительно к конкретной ситуации. Так как компания «</w:t>
      </w:r>
      <w:r>
        <w:rPr>
          <w:rFonts w:ascii="Times New Roman" w:eastAsia="Times New Roman" w:hAnsi="Times New Roman" w:cs="Times New Roman"/>
          <w:lang w:val="en-US" w:eastAsia="ru-RU"/>
        </w:rPr>
        <w:t>LV</w:t>
      </w:r>
      <w:r w:rsidRPr="00567A9D">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Party</w:t>
      </w:r>
      <w:r>
        <w:rPr>
          <w:rFonts w:ascii="Times New Roman" w:eastAsia="Times New Roman" w:hAnsi="Times New Roman" w:cs="Times New Roman"/>
          <w:lang w:eastAsia="ru-RU"/>
        </w:rPr>
        <w:t xml:space="preserve">» находится в поиске поставщика, который </w:t>
      </w:r>
      <w:r w:rsidR="00BE22B6">
        <w:rPr>
          <w:rFonts w:ascii="Times New Roman" w:eastAsia="Times New Roman" w:hAnsi="Times New Roman" w:cs="Times New Roman"/>
          <w:lang w:eastAsia="ru-RU"/>
        </w:rPr>
        <w:t>сдаёт</w:t>
      </w:r>
      <w:r>
        <w:rPr>
          <w:rFonts w:ascii="Times New Roman" w:eastAsia="Times New Roman" w:hAnsi="Times New Roman" w:cs="Times New Roman"/>
          <w:lang w:eastAsia="ru-RU"/>
        </w:rPr>
        <w:t xml:space="preserve"> оборудование в аренду, данный вид поставки можно назвать предоставлением не только продукции, но и услуги</w:t>
      </w:r>
      <w:r w:rsidR="00136105">
        <w:rPr>
          <w:rFonts w:ascii="Times New Roman" w:eastAsia="Times New Roman" w:hAnsi="Times New Roman" w:cs="Times New Roman"/>
          <w:lang w:eastAsia="ru-RU"/>
        </w:rPr>
        <w:t xml:space="preserve">. Поэтому в данном случае </w:t>
      </w:r>
      <w:r>
        <w:rPr>
          <w:rFonts w:ascii="Times New Roman" w:eastAsia="Times New Roman" w:hAnsi="Times New Roman" w:cs="Times New Roman"/>
          <w:lang w:eastAsia="ru-RU"/>
        </w:rPr>
        <w:t xml:space="preserve">такая характеристика, как качество относится и к качеству продукции, </w:t>
      </w:r>
      <w:r w:rsidR="00BE22B6">
        <w:rPr>
          <w:rFonts w:ascii="Times New Roman" w:eastAsia="Times New Roman" w:hAnsi="Times New Roman" w:cs="Times New Roman"/>
          <w:lang w:eastAsia="ru-RU"/>
        </w:rPr>
        <w:t xml:space="preserve">и </w:t>
      </w:r>
      <w:r w:rsidR="00136105">
        <w:rPr>
          <w:rFonts w:ascii="Times New Roman" w:eastAsia="Times New Roman" w:hAnsi="Times New Roman" w:cs="Times New Roman"/>
          <w:lang w:eastAsia="ru-RU"/>
        </w:rPr>
        <w:t xml:space="preserve">к качеству процесса. </w:t>
      </w:r>
      <w:r w:rsidR="00F337BE">
        <w:rPr>
          <w:rFonts w:ascii="Times New Roman" w:eastAsia="Times New Roman" w:hAnsi="Times New Roman" w:cs="Times New Roman"/>
          <w:lang w:eastAsia="ru-RU"/>
        </w:rPr>
        <w:t xml:space="preserve">Что касается </w:t>
      </w:r>
      <w:r w:rsidR="00A51550">
        <w:rPr>
          <w:rFonts w:ascii="Times New Roman" w:eastAsia="Times New Roman" w:hAnsi="Times New Roman" w:cs="Times New Roman"/>
          <w:lang w:eastAsia="ru-RU"/>
        </w:rPr>
        <w:t xml:space="preserve">уровня </w:t>
      </w:r>
      <w:r w:rsidR="00F337BE">
        <w:rPr>
          <w:rFonts w:ascii="Times New Roman" w:eastAsia="Times New Roman" w:hAnsi="Times New Roman" w:cs="Times New Roman"/>
          <w:lang w:eastAsia="ru-RU"/>
        </w:rPr>
        <w:t>необходимого качества аппаратуры для компании</w:t>
      </w:r>
      <w:r w:rsidR="007A4D21">
        <w:rPr>
          <w:rFonts w:ascii="Times New Roman" w:eastAsia="Times New Roman" w:hAnsi="Times New Roman" w:cs="Times New Roman"/>
          <w:lang w:eastAsia="ru-RU"/>
        </w:rPr>
        <w:t xml:space="preserve">, </w:t>
      </w:r>
      <w:r w:rsidR="00AB5E51">
        <w:rPr>
          <w:rFonts w:ascii="Times New Roman" w:eastAsia="Times New Roman" w:hAnsi="Times New Roman" w:cs="Times New Roman"/>
          <w:lang w:eastAsia="ru-RU"/>
        </w:rPr>
        <w:t xml:space="preserve">это </w:t>
      </w:r>
      <w:r w:rsidR="007A4D21">
        <w:rPr>
          <w:rFonts w:ascii="Times New Roman" w:eastAsia="Times New Roman" w:hAnsi="Times New Roman" w:cs="Times New Roman"/>
          <w:lang w:eastAsia="ru-RU"/>
        </w:rPr>
        <w:t xml:space="preserve">один из важнейших </w:t>
      </w:r>
      <w:r w:rsidR="00AB5E51">
        <w:rPr>
          <w:rFonts w:ascii="Times New Roman" w:eastAsia="Times New Roman" w:hAnsi="Times New Roman" w:cs="Times New Roman"/>
          <w:lang w:eastAsia="ru-RU"/>
        </w:rPr>
        <w:t>фактор</w:t>
      </w:r>
      <w:r w:rsidR="007A4D21">
        <w:rPr>
          <w:rFonts w:ascii="Times New Roman" w:eastAsia="Times New Roman" w:hAnsi="Times New Roman" w:cs="Times New Roman"/>
          <w:lang w:eastAsia="ru-RU"/>
        </w:rPr>
        <w:t>ов</w:t>
      </w:r>
      <w:r w:rsidR="00AB5E51">
        <w:rPr>
          <w:rFonts w:ascii="Times New Roman" w:eastAsia="Times New Roman" w:hAnsi="Times New Roman" w:cs="Times New Roman"/>
          <w:lang w:eastAsia="ru-RU"/>
        </w:rPr>
        <w:t>, так как</w:t>
      </w:r>
      <w:r w:rsidR="007A4D21">
        <w:rPr>
          <w:rFonts w:ascii="Times New Roman" w:eastAsia="Times New Roman" w:hAnsi="Times New Roman" w:cs="Times New Roman"/>
          <w:lang w:eastAsia="ru-RU"/>
        </w:rPr>
        <w:t xml:space="preserve"> основное развлечение для гостей на вечеринках– это танцевать в комфортной атмосфере под </w:t>
      </w:r>
      <w:r w:rsidR="00A51550">
        <w:rPr>
          <w:rFonts w:ascii="Times New Roman" w:eastAsia="Times New Roman" w:hAnsi="Times New Roman" w:cs="Times New Roman"/>
          <w:lang w:eastAsia="ru-RU"/>
        </w:rPr>
        <w:t xml:space="preserve">любимую </w:t>
      </w:r>
      <w:r w:rsidR="007A4D21">
        <w:rPr>
          <w:rFonts w:ascii="Times New Roman" w:eastAsia="Times New Roman" w:hAnsi="Times New Roman" w:cs="Times New Roman"/>
          <w:lang w:eastAsia="ru-RU"/>
        </w:rPr>
        <w:t>музыку</w:t>
      </w:r>
      <w:r w:rsidR="00A51550">
        <w:rPr>
          <w:rFonts w:ascii="Times New Roman" w:eastAsia="Times New Roman" w:hAnsi="Times New Roman" w:cs="Times New Roman"/>
          <w:lang w:eastAsia="ru-RU"/>
        </w:rPr>
        <w:t>. П</w:t>
      </w:r>
      <w:r w:rsidR="007A4D21">
        <w:rPr>
          <w:rFonts w:ascii="Times New Roman" w:eastAsia="Times New Roman" w:hAnsi="Times New Roman" w:cs="Times New Roman"/>
          <w:lang w:eastAsia="ru-RU"/>
        </w:rPr>
        <w:t xml:space="preserve">осетители </w:t>
      </w:r>
      <w:r w:rsidR="00A51550">
        <w:rPr>
          <w:rFonts w:ascii="Times New Roman" w:eastAsia="Times New Roman" w:hAnsi="Times New Roman" w:cs="Times New Roman"/>
          <w:lang w:eastAsia="ru-RU"/>
        </w:rPr>
        <w:t xml:space="preserve">неосознанно </w:t>
      </w:r>
      <w:r w:rsidR="007A4D21">
        <w:rPr>
          <w:rFonts w:ascii="Times New Roman" w:eastAsia="Times New Roman" w:hAnsi="Times New Roman" w:cs="Times New Roman"/>
          <w:lang w:eastAsia="ru-RU"/>
        </w:rPr>
        <w:t>обращают особое внимание на качество звучания, которое влияет на желание танцевать</w:t>
      </w:r>
      <w:r w:rsidR="00A51550">
        <w:rPr>
          <w:rFonts w:ascii="Times New Roman" w:eastAsia="Times New Roman" w:hAnsi="Times New Roman" w:cs="Times New Roman"/>
          <w:lang w:eastAsia="ru-RU"/>
        </w:rPr>
        <w:t xml:space="preserve">, а также </w:t>
      </w:r>
      <w:r w:rsidR="008D5EFB">
        <w:rPr>
          <w:rFonts w:ascii="Times New Roman" w:eastAsia="Times New Roman" w:hAnsi="Times New Roman" w:cs="Times New Roman"/>
          <w:lang w:eastAsia="ru-RU"/>
        </w:rPr>
        <w:t xml:space="preserve">они </w:t>
      </w:r>
      <w:r w:rsidR="00A51550">
        <w:rPr>
          <w:rFonts w:ascii="Times New Roman" w:eastAsia="Times New Roman" w:hAnsi="Times New Roman" w:cs="Times New Roman"/>
          <w:lang w:eastAsia="ru-RU"/>
        </w:rPr>
        <w:t>оценивает качество</w:t>
      </w:r>
      <w:r w:rsidR="007A4D21">
        <w:rPr>
          <w:rFonts w:ascii="Times New Roman" w:eastAsia="Times New Roman" w:hAnsi="Times New Roman" w:cs="Times New Roman"/>
          <w:lang w:eastAsia="ru-RU"/>
        </w:rPr>
        <w:t xml:space="preserve"> светомузык</w:t>
      </w:r>
      <w:r w:rsidR="00A51550">
        <w:rPr>
          <w:rFonts w:ascii="Times New Roman" w:eastAsia="Times New Roman" w:hAnsi="Times New Roman" w:cs="Times New Roman"/>
          <w:lang w:eastAsia="ru-RU"/>
        </w:rPr>
        <w:t>и</w:t>
      </w:r>
      <w:r w:rsidR="007A4D21">
        <w:rPr>
          <w:rFonts w:ascii="Times New Roman" w:eastAsia="Times New Roman" w:hAnsi="Times New Roman" w:cs="Times New Roman"/>
          <w:lang w:eastAsia="ru-RU"/>
        </w:rPr>
        <w:t xml:space="preserve">, которая </w:t>
      </w:r>
      <w:r w:rsidR="00A51550">
        <w:rPr>
          <w:rFonts w:ascii="Times New Roman" w:eastAsia="Times New Roman" w:hAnsi="Times New Roman" w:cs="Times New Roman"/>
          <w:lang w:eastAsia="ru-RU"/>
        </w:rPr>
        <w:t xml:space="preserve">своей игрой </w:t>
      </w:r>
      <w:r w:rsidR="007A4D21">
        <w:rPr>
          <w:rFonts w:ascii="Times New Roman" w:eastAsia="Times New Roman" w:hAnsi="Times New Roman" w:cs="Times New Roman"/>
          <w:lang w:eastAsia="ru-RU"/>
        </w:rPr>
        <w:t xml:space="preserve">позволяет погрузиться в </w:t>
      </w:r>
      <w:r w:rsidR="00A51550">
        <w:rPr>
          <w:rFonts w:ascii="Times New Roman" w:eastAsia="Times New Roman" w:hAnsi="Times New Roman" w:cs="Times New Roman"/>
          <w:lang w:eastAsia="ru-RU"/>
        </w:rPr>
        <w:t>особое</w:t>
      </w:r>
      <w:r w:rsidR="007A4D21">
        <w:rPr>
          <w:rFonts w:ascii="Times New Roman" w:eastAsia="Times New Roman" w:hAnsi="Times New Roman" w:cs="Times New Roman"/>
          <w:lang w:eastAsia="ru-RU"/>
        </w:rPr>
        <w:t xml:space="preserve"> состояние праздника.</w:t>
      </w:r>
      <w:r w:rsidR="00A51550">
        <w:rPr>
          <w:rFonts w:ascii="Times New Roman" w:eastAsia="Times New Roman" w:hAnsi="Times New Roman" w:cs="Times New Roman"/>
          <w:lang w:eastAsia="ru-RU"/>
        </w:rPr>
        <w:t xml:space="preserve"> Светомузыку можно назвать отдельным видом искусства, которое направлено на способность гостя соотносить звуковые ощущения со световыми, что многократно усиливает впечатление от мероприятия</w:t>
      </w:r>
      <w:r w:rsidR="00585E7A">
        <w:rPr>
          <w:rFonts w:ascii="Times New Roman" w:eastAsia="Times New Roman" w:hAnsi="Times New Roman" w:cs="Times New Roman"/>
          <w:lang w:eastAsia="ru-RU"/>
        </w:rPr>
        <w:t>. В то же время, такое явление, как музыкальное сопровождение не нуждается в детальном описании и</w:t>
      </w:r>
      <w:r w:rsidR="00E33C28">
        <w:rPr>
          <w:rFonts w:ascii="Times New Roman" w:eastAsia="Times New Roman" w:hAnsi="Times New Roman" w:cs="Times New Roman"/>
          <w:lang w:eastAsia="ru-RU"/>
        </w:rPr>
        <w:t xml:space="preserve"> </w:t>
      </w:r>
      <w:r w:rsidR="00585E7A">
        <w:rPr>
          <w:rFonts w:ascii="Times New Roman" w:eastAsia="Times New Roman" w:hAnsi="Times New Roman" w:cs="Times New Roman"/>
          <w:lang w:eastAsia="ru-RU"/>
        </w:rPr>
        <w:t>напрямую влияет на эмоции людей. И</w:t>
      </w:r>
      <w:r w:rsidR="008D5EFB">
        <w:rPr>
          <w:rFonts w:ascii="Times New Roman" w:eastAsia="Times New Roman" w:hAnsi="Times New Roman" w:cs="Times New Roman"/>
          <w:lang w:eastAsia="ru-RU"/>
        </w:rPr>
        <w:t>менно поэтому при выборе поставщика стоит акцентировать внимание на разнообразии и уровне подготовки оборудования для демонстрации интересной и высококлассной программы звука и света.</w:t>
      </w:r>
    </w:p>
    <w:p w14:paraId="727848B4" w14:textId="32F7A1D8" w:rsidR="001472B0" w:rsidRDefault="00585E7A" w:rsidP="001472B0">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Обращаясь к качеству процесса, необходимо отметить, что в первую очередь оно напрямую влияет на надежность продукции. Поставляемый товар не должен иметь дефекты, поломки или любые другие проблемы, которые будут препятствовать компании-заказчику использовать его должным способом. В рассматриваемой ситуации аппаратура должна быть изначально изготовлена с соблюдением всех технических норм, и более того, </w:t>
      </w:r>
      <w:r>
        <w:rPr>
          <w:rFonts w:ascii="Times New Roman" w:eastAsia="Times New Roman" w:hAnsi="Times New Roman" w:cs="Times New Roman"/>
          <w:lang w:eastAsia="ru-RU"/>
        </w:rPr>
        <w:lastRenderedPageBreak/>
        <w:t xml:space="preserve">её установка на конкретной площадке </w:t>
      </w:r>
      <w:r w:rsidR="001472B0">
        <w:rPr>
          <w:rFonts w:ascii="Times New Roman" w:eastAsia="Times New Roman" w:hAnsi="Times New Roman" w:cs="Times New Roman"/>
          <w:lang w:eastAsia="ru-RU"/>
        </w:rPr>
        <w:t>обязана</w:t>
      </w:r>
      <w:r>
        <w:rPr>
          <w:rFonts w:ascii="Times New Roman" w:eastAsia="Times New Roman" w:hAnsi="Times New Roman" w:cs="Times New Roman"/>
          <w:lang w:eastAsia="ru-RU"/>
        </w:rPr>
        <w:t xml:space="preserve"> происходить с учётом </w:t>
      </w:r>
      <w:r w:rsidR="001472B0">
        <w:rPr>
          <w:rFonts w:ascii="Times New Roman" w:eastAsia="Times New Roman" w:hAnsi="Times New Roman" w:cs="Times New Roman"/>
          <w:lang w:eastAsia="ru-RU"/>
        </w:rPr>
        <w:t xml:space="preserve">правил безопасности во избежание несчастных случаев. </w:t>
      </w:r>
    </w:p>
    <w:p w14:paraId="321F6B72" w14:textId="10A88CAA" w:rsidR="001472B0" w:rsidRDefault="001472B0" w:rsidP="0076673B">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Сроки выполнения заказа </w:t>
      </w:r>
      <w:r w:rsidR="00027D63">
        <w:rPr>
          <w:rFonts w:ascii="Times New Roman" w:eastAsia="Times New Roman" w:hAnsi="Times New Roman" w:cs="Times New Roman"/>
          <w:lang w:eastAsia="ru-RU"/>
        </w:rPr>
        <w:t xml:space="preserve">и надежность поставок также </w:t>
      </w:r>
      <w:r>
        <w:rPr>
          <w:rFonts w:ascii="Times New Roman" w:eastAsia="Times New Roman" w:hAnsi="Times New Roman" w:cs="Times New Roman"/>
          <w:lang w:eastAsia="ru-RU"/>
        </w:rPr>
        <w:t>являются приоритетным</w:t>
      </w:r>
      <w:r w:rsidR="00027D63">
        <w:rPr>
          <w:rFonts w:ascii="Times New Roman" w:eastAsia="Times New Roman" w:hAnsi="Times New Roman" w:cs="Times New Roman"/>
          <w:lang w:eastAsia="ru-RU"/>
        </w:rPr>
        <w:t>и</w:t>
      </w:r>
      <w:r>
        <w:rPr>
          <w:rFonts w:ascii="Times New Roman" w:eastAsia="Times New Roman" w:hAnsi="Times New Roman" w:cs="Times New Roman"/>
          <w:lang w:eastAsia="ru-RU"/>
        </w:rPr>
        <w:t xml:space="preserve"> фактор</w:t>
      </w:r>
      <w:r w:rsidR="00027D63">
        <w:rPr>
          <w:rFonts w:ascii="Times New Roman" w:eastAsia="Times New Roman" w:hAnsi="Times New Roman" w:cs="Times New Roman"/>
          <w:lang w:eastAsia="ru-RU"/>
        </w:rPr>
        <w:t>ами</w:t>
      </w:r>
      <w:r>
        <w:rPr>
          <w:rFonts w:ascii="Times New Roman" w:eastAsia="Times New Roman" w:hAnsi="Times New Roman" w:cs="Times New Roman"/>
          <w:lang w:eastAsia="ru-RU"/>
        </w:rPr>
        <w:t xml:space="preserve"> при выборе поставщика, так как в рамках развлекательной сферы, время– это в прямом смысле деньги. Каждый день ожидания сметы по установке звукового и светового оборудования, усложняет процесс заключения договора с площадкой. Это связано с тем, что без понимания стоимости аппаратуры под размеры</w:t>
      </w:r>
      <w:r w:rsidR="0076673B">
        <w:rPr>
          <w:rFonts w:ascii="Times New Roman" w:eastAsia="Times New Roman" w:hAnsi="Times New Roman" w:cs="Times New Roman"/>
          <w:lang w:eastAsia="ru-RU"/>
        </w:rPr>
        <w:t xml:space="preserve"> и особенности</w:t>
      </w:r>
      <w:r>
        <w:rPr>
          <w:rFonts w:ascii="Times New Roman" w:eastAsia="Times New Roman" w:hAnsi="Times New Roman" w:cs="Times New Roman"/>
          <w:lang w:eastAsia="ru-RU"/>
        </w:rPr>
        <w:t xml:space="preserve"> конкретной площадки, организаторы мероприятия не могут принять окончательное решение, касательно того, насколько выгодна аренда в соотношении со стоимостью оборудования</w:t>
      </w:r>
      <w:r w:rsidR="0076673B">
        <w:rPr>
          <w:rFonts w:ascii="Times New Roman" w:eastAsia="Times New Roman" w:hAnsi="Times New Roman" w:cs="Times New Roman"/>
          <w:lang w:eastAsia="ru-RU"/>
        </w:rPr>
        <w:t xml:space="preserve"> для неё</w:t>
      </w:r>
      <w:r>
        <w:rPr>
          <w:rFonts w:ascii="Times New Roman" w:eastAsia="Times New Roman" w:hAnsi="Times New Roman" w:cs="Times New Roman"/>
          <w:lang w:eastAsia="ru-RU"/>
        </w:rPr>
        <w:t>.</w:t>
      </w:r>
      <w:r w:rsidR="007A5745">
        <w:rPr>
          <w:rFonts w:ascii="Times New Roman" w:eastAsia="Times New Roman" w:hAnsi="Times New Roman" w:cs="Times New Roman"/>
          <w:lang w:eastAsia="ru-RU"/>
        </w:rPr>
        <w:t xml:space="preserve"> </w:t>
      </w:r>
      <w:r w:rsidR="0076673B">
        <w:rPr>
          <w:rFonts w:ascii="Times New Roman" w:eastAsia="Times New Roman" w:hAnsi="Times New Roman" w:cs="Times New Roman"/>
          <w:lang w:eastAsia="ru-RU"/>
        </w:rPr>
        <w:t xml:space="preserve">Более того, </w:t>
      </w:r>
      <w:r w:rsidR="00027D63">
        <w:rPr>
          <w:rFonts w:ascii="Times New Roman" w:eastAsia="Times New Roman" w:hAnsi="Times New Roman" w:cs="Times New Roman"/>
          <w:lang w:eastAsia="ru-RU"/>
        </w:rPr>
        <w:t xml:space="preserve">надежность поставок и соблюдение сроков играют ключевую роль </w:t>
      </w:r>
      <w:r w:rsidR="0076673B">
        <w:rPr>
          <w:rFonts w:ascii="Times New Roman" w:eastAsia="Times New Roman" w:hAnsi="Times New Roman" w:cs="Times New Roman"/>
          <w:lang w:eastAsia="ru-RU"/>
        </w:rPr>
        <w:t>при</w:t>
      </w:r>
      <w:r>
        <w:rPr>
          <w:rFonts w:ascii="Times New Roman" w:eastAsia="Times New Roman" w:hAnsi="Times New Roman" w:cs="Times New Roman"/>
          <w:lang w:eastAsia="ru-RU"/>
        </w:rPr>
        <w:t xml:space="preserve"> монтаж</w:t>
      </w:r>
      <w:r w:rsidR="0076673B">
        <w:rPr>
          <w:rFonts w:ascii="Times New Roman" w:eastAsia="Times New Roman" w:hAnsi="Times New Roman" w:cs="Times New Roman"/>
          <w:lang w:eastAsia="ru-RU"/>
        </w:rPr>
        <w:t>е</w:t>
      </w:r>
      <w:r>
        <w:rPr>
          <w:rFonts w:ascii="Times New Roman" w:eastAsia="Times New Roman" w:hAnsi="Times New Roman" w:cs="Times New Roman"/>
          <w:lang w:eastAsia="ru-RU"/>
        </w:rPr>
        <w:t xml:space="preserve"> и демонтаж</w:t>
      </w:r>
      <w:r w:rsidR="0076673B">
        <w:rPr>
          <w:rFonts w:ascii="Times New Roman" w:eastAsia="Times New Roman" w:hAnsi="Times New Roman" w:cs="Times New Roman"/>
          <w:lang w:eastAsia="ru-RU"/>
        </w:rPr>
        <w:t xml:space="preserve">е оборудования в день вечеринки. Если по каким-либо причинам установка аппаратуры займет время, не прописанное в договоре с площадкой, то каждый дополнительный час будет стоить компании лишних издержек. Поэтому при выборе поставщика необходимо </w:t>
      </w:r>
      <w:r w:rsidR="00027D63">
        <w:rPr>
          <w:rFonts w:ascii="Times New Roman" w:eastAsia="Times New Roman" w:hAnsi="Times New Roman" w:cs="Times New Roman"/>
          <w:lang w:eastAsia="ru-RU"/>
        </w:rPr>
        <w:t>обращать внимание</w:t>
      </w:r>
      <w:r w:rsidR="0076673B">
        <w:rPr>
          <w:rFonts w:ascii="Times New Roman" w:eastAsia="Times New Roman" w:hAnsi="Times New Roman" w:cs="Times New Roman"/>
          <w:lang w:eastAsia="ru-RU"/>
        </w:rPr>
        <w:t xml:space="preserve"> на его опыт и </w:t>
      </w:r>
      <w:r w:rsidR="00027D63">
        <w:rPr>
          <w:rFonts w:ascii="Times New Roman" w:eastAsia="Times New Roman" w:hAnsi="Times New Roman" w:cs="Times New Roman"/>
          <w:lang w:eastAsia="ru-RU"/>
        </w:rPr>
        <w:t>соблюдение временных рамок работы.</w:t>
      </w:r>
    </w:p>
    <w:p w14:paraId="2D2918D2" w14:textId="77777777" w:rsidR="00027D63" w:rsidRPr="004A47C8" w:rsidRDefault="00027D63" w:rsidP="0076673B">
      <w:pPr>
        <w:rPr>
          <w:rFonts w:ascii="Times New Roman" w:eastAsia="Times New Roman" w:hAnsi="Times New Roman" w:cs="Times New Roman"/>
          <w:lang w:eastAsia="ru-RU"/>
        </w:rPr>
      </w:pPr>
    </w:p>
    <w:p w14:paraId="0906E306" w14:textId="1A0E735B" w:rsidR="001F2C06" w:rsidRDefault="00ED55A2" w:rsidP="008E2AD5">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После обзора сайтов различных лидирующих компаний на рынке светового и звукового оборудования</w:t>
      </w:r>
      <w:r w:rsidR="00606A63">
        <w:rPr>
          <w:rFonts w:ascii="Times New Roman" w:eastAsia="Times New Roman" w:hAnsi="Times New Roman" w:cs="Times New Roman"/>
          <w:lang w:eastAsia="ru-RU"/>
        </w:rPr>
        <w:t>, а также после ознакомления с общеизвестн</w:t>
      </w:r>
      <w:r w:rsidR="00954D13">
        <w:rPr>
          <w:rFonts w:ascii="Times New Roman" w:eastAsia="Times New Roman" w:hAnsi="Times New Roman" w:cs="Times New Roman"/>
          <w:lang w:eastAsia="ru-RU"/>
        </w:rPr>
        <w:t>ыми</w:t>
      </w:r>
      <w:r w:rsidR="00606A63">
        <w:rPr>
          <w:rFonts w:ascii="Times New Roman" w:eastAsia="Times New Roman" w:hAnsi="Times New Roman" w:cs="Times New Roman"/>
          <w:lang w:eastAsia="ru-RU"/>
        </w:rPr>
        <w:t xml:space="preserve"> </w:t>
      </w:r>
      <w:r w:rsidR="00954D13">
        <w:rPr>
          <w:rFonts w:ascii="Times New Roman" w:eastAsia="Times New Roman" w:hAnsi="Times New Roman" w:cs="Times New Roman"/>
          <w:lang w:eastAsia="ru-RU"/>
        </w:rPr>
        <w:t>критериями</w:t>
      </w:r>
      <w:r w:rsidR="00606A63">
        <w:rPr>
          <w:rFonts w:ascii="Times New Roman" w:eastAsia="Times New Roman" w:hAnsi="Times New Roman" w:cs="Times New Roman"/>
          <w:lang w:eastAsia="ru-RU"/>
        </w:rPr>
        <w:t xml:space="preserve"> выбора поставщика, </w:t>
      </w:r>
      <w:r w:rsidR="00954D13">
        <w:rPr>
          <w:rFonts w:ascii="Times New Roman" w:eastAsia="Times New Roman" w:hAnsi="Times New Roman" w:cs="Times New Roman"/>
          <w:lang w:eastAsia="ru-RU"/>
        </w:rPr>
        <w:t xml:space="preserve">появляется необходимость в более основательном поиске критериев для выбора поставщика </w:t>
      </w:r>
      <w:r w:rsidR="008E2AD5">
        <w:rPr>
          <w:rFonts w:ascii="Times New Roman" w:eastAsia="Times New Roman" w:hAnsi="Times New Roman" w:cs="Times New Roman"/>
          <w:lang w:eastAsia="ru-RU"/>
        </w:rPr>
        <w:t>в</w:t>
      </w:r>
      <w:r w:rsidR="00954D13">
        <w:rPr>
          <w:rFonts w:ascii="Times New Roman" w:eastAsia="Times New Roman" w:hAnsi="Times New Roman" w:cs="Times New Roman"/>
          <w:lang w:eastAsia="ru-RU"/>
        </w:rPr>
        <w:t xml:space="preserve"> конкретной организации</w:t>
      </w:r>
      <w:r w:rsidR="008E2AD5">
        <w:rPr>
          <w:rFonts w:ascii="Times New Roman" w:eastAsia="Times New Roman" w:hAnsi="Times New Roman" w:cs="Times New Roman"/>
          <w:lang w:eastAsia="ru-RU"/>
        </w:rPr>
        <w:t xml:space="preserve">. Именно поэтому </w:t>
      </w:r>
      <w:r w:rsidR="001F2C06">
        <w:rPr>
          <w:rFonts w:ascii="Times New Roman" w:eastAsia="Times New Roman" w:hAnsi="Times New Roman" w:cs="Times New Roman"/>
          <w:lang w:eastAsia="ru-RU"/>
        </w:rPr>
        <w:t xml:space="preserve">было проведено </w:t>
      </w:r>
      <w:r>
        <w:rPr>
          <w:rFonts w:ascii="Times New Roman" w:eastAsia="Times New Roman" w:hAnsi="Times New Roman" w:cs="Times New Roman"/>
          <w:lang w:eastAsia="ru-RU"/>
        </w:rPr>
        <w:t xml:space="preserve">глубинное </w:t>
      </w:r>
      <w:r w:rsidR="001F2C06">
        <w:rPr>
          <w:rFonts w:ascii="Times New Roman" w:eastAsia="Times New Roman" w:hAnsi="Times New Roman" w:cs="Times New Roman"/>
          <w:lang w:eastAsia="ru-RU"/>
        </w:rPr>
        <w:t>экспертное интервью с менеджером, отвечающим за поставку звукового оборудования в компании «</w:t>
      </w:r>
      <w:r w:rsidR="001F2C06">
        <w:rPr>
          <w:rFonts w:ascii="Times New Roman" w:eastAsia="Times New Roman" w:hAnsi="Times New Roman" w:cs="Times New Roman"/>
          <w:lang w:val="en-US" w:eastAsia="ru-RU"/>
        </w:rPr>
        <w:t>LV</w:t>
      </w:r>
      <w:r w:rsidR="001F2C06" w:rsidRPr="002D17A5">
        <w:rPr>
          <w:rFonts w:ascii="Times New Roman" w:eastAsia="Times New Roman" w:hAnsi="Times New Roman" w:cs="Times New Roman"/>
          <w:lang w:eastAsia="ru-RU"/>
        </w:rPr>
        <w:t xml:space="preserve"> </w:t>
      </w:r>
      <w:r w:rsidR="001F2C06">
        <w:rPr>
          <w:rFonts w:ascii="Times New Roman" w:eastAsia="Times New Roman" w:hAnsi="Times New Roman" w:cs="Times New Roman"/>
          <w:lang w:val="en-US" w:eastAsia="ru-RU"/>
        </w:rPr>
        <w:t>Party</w:t>
      </w:r>
      <w:r w:rsidR="001F2C0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на данный момент</w:t>
      </w:r>
      <w:r w:rsidR="001F2C06">
        <w:rPr>
          <w:rFonts w:ascii="Times New Roman" w:eastAsia="Times New Roman" w:hAnsi="Times New Roman" w:cs="Times New Roman"/>
          <w:lang w:eastAsia="ru-RU"/>
        </w:rPr>
        <w:t xml:space="preserve">. </w:t>
      </w:r>
    </w:p>
    <w:p w14:paraId="376C3669" w14:textId="4D703781" w:rsidR="00195D3D" w:rsidRDefault="00195D3D" w:rsidP="008E2AD5">
      <w:pPr>
        <w:ind w:firstLine="708"/>
        <w:rPr>
          <w:rFonts w:ascii="Times New Roman" w:eastAsia="Times New Roman" w:hAnsi="Times New Roman" w:cs="Times New Roman"/>
          <w:lang w:eastAsia="ru-RU"/>
        </w:rPr>
      </w:pPr>
    </w:p>
    <w:p w14:paraId="650E3623" w14:textId="198088B3" w:rsidR="00195D3D" w:rsidRPr="005360F3" w:rsidRDefault="00195D3D" w:rsidP="00486A4E">
      <w:pPr>
        <w:pStyle w:val="3"/>
      </w:pPr>
      <w:bookmarkStart w:id="30" w:name="_Toc73569450"/>
      <w:r w:rsidRPr="005360F3">
        <w:t>3.1.2. Глубинное интервью</w:t>
      </w:r>
      <w:r w:rsidR="00C41DD3" w:rsidRPr="005360F3">
        <w:t xml:space="preserve"> с менеджером по</w:t>
      </w:r>
      <w:r w:rsidR="001B62A3" w:rsidRPr="005360F3">
        <w:t xml:space="preserve"> работе с поставщиками</w:t>
      </w:r>
      <w:bookmarkEnd w:id="30"/>
    </w:p>
    <w:p w14:paraId="3F82B4EA" w14:textId="160AE181" w:rsidR="008F3180" w:rsidRDefault="00ED55A2" w:rsidP="004C76B1">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Глубинное интервью– это </w:t>
      </w:r>
      <w:r w:rsidR="008F3180">
        <w:rPr>
          <w:rFonts w:ascii="Times New Roman" w:eastAsia="Times New Roman" w:hAnsi="Times New Roman" w:cs="Times New Roman"/>
          <w:lang w:eastAsia="ru-RU"/>
        </w:rPr>
        <w:t xml:space="preserve">неструктурированное личное </w:t>
      </w:r>
      <w:r>
        <w:rPr>
          <w:rFonts w:ascii="Times New Roman" w:eastAsia="Times New Roman" w:hAnsi="Times New Roman" w:cs="Times New Roman"/>
          <w:lang w:eastAsia="ru-RU"/>
        </w:rPr>
        <w:t>интервью, которое</w:t>
      </w:r>
      <w:r w:rsidR="008E2AD5">
        <w:rPr>
          <w:rFonts w:ascii="Times New Roman" w:eastAsia="Times New Roman" w:hAnsi="Times New Roman" w:cs="Times New Roman"/>
          <w:lang w:eastAsia="ru-RU"/>
        </w:rPr>
        <w:t xml:space="preserve"> позволяет </w:t>
      </w:r>
      <w:r w:rsidR="008F3180">
        <w:rPr>
          <w:rFonts w:ascii="Times New Roman" w:eastAsia="Times New Roman" w:hAnsi="Times New Roman" w:cs="Times New Roman"/>
          <w:lang w:eastAsia="ru-RU"/>
        </w:rPr>
        <w:t>создать комфортные условия при проведении беседы</w:t>
      </w:r>
      <w:r w:rsidR="004C76B1">
        <w:rPr>
          <w:rFonts w:ascii="Times New Roman" w:eastAsia="Times New Roman" w:hAnsi="Times New Roman" w:cs="Times New Roman"/>
          <w:lang w:eastAsia="ru-RU"/>
        </w:rPr>
        <w:t xml:space="preserve"> </w:t>
      </w:r>
      <w:r w:rsidR="008F3180">
        <w:rPr>
          <w:rFonts w:ascii="Times New Roman" w:eastAsia="Times New Roman" w:hAnsi="Times New Roman" w:cs="Times New Roman"/>
          <w:lang w:eastAsia="ru-RU"/>
        </w:rPr>
        <w:t>с квалифицированным сотрудником</w:t>
      </w:r>
      <w:r w:rsidR="004C76B1">
        <w:rPr>
          <w:rFonts w:ascii="Times New Roman" w:eastAsia="Times New Roman" w:hAnsi="Times New Roman" w:cs="Times New Roman"/>
          <w:lang w:eastAsia="ru-RU"/>
        </w:rPr>
        <w:t xml:space="preserve"> и сосредоточивается на его опыте</w:t>
      </w:r>
      <w:r w:rsidR="008F3180">
        <w:rPr>
          <w:rFonts w:ascii="Times New Roman" w:eastAsia="Times New Roman" w:hAnsi="Times New Roman" w:cs="Times New Roman"/>
          <w:lang w:eastAsia="ru-RU"/>
        </w:rPr>
        <w:t>. Свободный формат интервью особенно способствует раскрытию собеседника, так как в процессе диалога возникают новые, незапланированные вопросы, касающиеся важных деталей его деятельности. В данном случае, опрашивается один респондент</w:t>
      </w:r>
      <w:r w:rsidR="001B62A3">
        <w:rPr>
          <w:rFonts w:ascii="Times New Roman" w:eastAsia="Times New Roman" w:hAnsi="Times New Roman" w:cs="Times New Roman"/>
          <w:lang w:eastAsia="ru-RU"/>
        </w:rPr>
        <w:t>– менеджер по работе с поставщиками</w:t>
      </w:r>
      <w:r w:rsidR="008F3180">
        <w:rPr>
          <w:rFonts w:ascii="Times New Roman" w:eastAsia="Times New Roman" w:hAnsi="Times New Roman" w:cs="Times New Roman"/>
          <w:lang w:eastAsia="ru-RU"/>
        </w:rPr>
        <w:t>, так как конкретно с ним выстроены длительные доверительные отношения в компании</w:t>
      </w:r>
      <w:r w:rsidR="00192A87">
        <w:rPr>
          <w:rFonts w:ascii="Times New Roman" w:eastAsia="Times New Roman" w:hAnsi="Times New Roman" w:cs="Times New Roman"/>
          <w:lang w:eastAsia="ru-RU"/>
        </w:rPr>
        <w:t xml:space="preserve"> «</w:t>
      </w:r>
      <w:r w:rsidR="00192A87">
        <w:rPr>
          <w:rFonts w:ascii="Times New Roman" w:eastAsia="Times New Roman" w:hAnsi="Times New Roman" w:cs="Times New Roman"/>
          <w:lang w:val="en-US" w:eastAsia="ru-RU"/>
        </w:rPr>
        <w:t>LV</w:t>
      </w:r>
      <w:r w:rsidR="00192A87" w:rsidRPr="00192A87">
        <w:rPr>
          <w:rFonts w:ascii="Times New Roman" w:eastAsia="Times New Roman" w:hAnsi="Times New Roman" w:cs="Times New Roman"/>
          <w:lang w:eastAsia="ru-RU"/>
        </w:rPr>
        <w:t xml:space="preserve"> </w:t>
      </w:r>
      <w:r w:rsidR="00192A87">
        <w:rPr>
          <w:rFonts w:ascii="Times New Roman" w:eastAsia="Times New Roman" w:hAnsi="Times New Roman" w:cs="Times New Roman"/>
          <w:lang w:val="en-US" w:eastAsia="ru-RU"/>
        </w:rPr>
        <w:t>Party</w:t>
      </w:r>
      <w:r w:rsidR="00192A87">
        <w:rPr>
          <w:rFonts w:ascii="Times New Roman" w:eastAsia="Times New Roman" w:hAnsi="Times New Roman" w:cs="Times New Roman"/>
          <w:lang w:eastAsia="ru-RU"/>
        </w:rPr>
        <w:t>»</w:t>
      </w:r>
      <w:r w:rsidR="008F3180">
        <w:rPr>
          <w:rFonts w:ascii="Times New Roman" w:eastAsia="Times New Roman" w:hAnsi="Times New Roman" w:cs="Times New Roman"/>
          <w:lang w:eastAsia="ru-RU"/>
        </w:rPr>
        <w:t xml:space="preserve">, а его широкий профиль и большой опыт работы в сфере развлекательных услуг дают возможность </w:t>
      </w:r>
      <w:r w:rsidR="004C76B1">
        <w:rPr>
          <w:rFonts w:ascii="Times New Roman" w:eastAsia="Times New Roman" w:hAnsi="Times New Roman" w:cs="Times New Roman"/>
          <w:lang w:eastAsia="ru-RU"/>
        </w:rPr>
        <w:t xml:space="preserve">через его </w:t>
      </w:r>
      <w:r w:rsidR="008F3180">
        <w:rPr>
          <w:rFonts w:ascii="Times New Roman" w:eastAsia="Times New Roman" w:hAnsi="Times New Roman" w:cs="Times New Roman"/>
          <w:lang w:eastAsia="ru-RU"/>
        </w:rPr>
        <w:t>профессиональное мнение</w:t>
      </w:r>
      <w:r w:rsidR="004C76B1">
        <w:rPr>
          <w:rFonts w:ascii="Times New Roman" w:eastAsia="Times New Roman" w:hAnsi="Times New Roman" w:cs="Times New Roman"/>
          <w:lang w:eastAsia="ru-RU"/>
        </w:rPr>
        <w:t xml:space="preserve"> получить не только его знания, но и знания остальных подрядчиков, которые когда-либо работали с ним.</w:t>
      </w:r>
    </w:p>
    <w:p w14:paraId="0C3D740B" w14:textId="27A0B5C7" w:rsidR="00E84DEF" w:rsidRDefault="00E84DEF" w:rsidP="004C76B1">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Интервью проводилось в формате вопрос-ответа в письменной форме</w:t>
      </w:r>
      <w:r w:rsidR="005360F3">
        <w:rPr>
          <w:rFonts w:ascii="Times New Roman" w:eastAsia="Times New Roman" w:hAnsi="Times New Roman" w:cs="Times New Roman"/>
          <w:lang w:eastAsia="ru-RU"/>
        </w:rPr>
        <w:t xml:space="preserve"> и было сокращено для предоставления наиболее релевантной для компании информации</w:t>
      </w:r>
      <w:r>
        <w:rPr>
          <w:rFonts w:ascii="Times New Roman" w:eastAsia="Times New Roman" w:hAnsi="Times New Roman" w:cs="Times New Roman"/>
          <w:lang w:eastAsia="ru-RU"/>
        </w:rPr>
        <w:t>:</w:t>
      </w:r>
    </w:p>
    <w:p w14:paraId="455D1304" w14:textId="46073162" w:rsidR="004C76B1" w:rsidRDefault="004C76B1" w:rsidP="004C76B1">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Интервьюер</w:t>
      </w:r>
      <w:r w:rsidR="00E84DEF">
        <w:rPr>
          <w:rFonts w:ascii="Times New Roman" w:eastAsia="Times New Roman" w:hAnsi="Times New Roman" w:cs="Times New Roman"/>
          <w:lang w:eastAsia="ru-RU"/>
        </w:rPr>
        <w:t xml:space="preserve"> (И)</w:t>
      </w:r>
      <w:proofErr w:type="gramStart"/>
      <w:r w:rsidR="00E84DEF">
        <w:rPr>
          <w:rFonts w:ascii="Times New Roman" w:eastAsia="Times New Roman" w:hAnsi="Times New Roman" w:cs="Times New Roman"/>
          <w:lang w:eastAsia="ru-RU"/>
        </w:rPr>
        <w:t>: Пожалуйста</w:t>
      </w:r>
      <w:proofErr w:type="gramEnd"/>
      <w:r w:rsidR="00E84DEF">
        <w:rPr>
          <w:rFonts w:ascii="Times New Roman" w:eastAsia="Times New Roman" w:hAnsi="Times New Roman" w:cs="Times New Roman"/>
          <w:lang w:eastAsia="ru-RU"/>
        </w:rPr>
        <w:t>, опишите основные характеристики компании-поставщика звукового и светового оборудования, с которой уже сотрудничала организация «</w:t>
      </w:r>
      <w:r w:rsidR="00E84DEF">
        <w:rPr>
          <w:rFonts w:ascii="Times New Roman" w:eastAsia="Times New Roman" w:hAnsi="Times New Roman" w:cs="Times New Roman"/>
          <w:lang w:val="en-US" w:eastAsia="ru-RU"/>
        </w:rPr>
        <w:t>LV</w:t>
      </w:r>
      <w:r w:rsidR="00E84DEF" w:rsidRPr="00E84DEF">
        <w:rPr>
          <w:rFonts w:ascii="Times New Roman" w:eastAsia="Times New Roman" w:hAnsi="Times New Roman" w:cs="Times New Roman"/>
          <w:lang w:eastAsia="ru-RU"/>
        </w:rPr>
        <w:t xml:space="preserve"> </w:t>
      </w:r>
      <w:r w:rsidR="00E84DEF">
        <w:rPr>
          <w:rFonts w:ascii="Times New Roman" w:eastAsia="Times New Roman" w:hAnsi="Times New Roman" w:cs="Times New Roman"/>
          <w:lang w:val="en-US" w:eastAsia="ru-RU"/>
        </w:rPr>
        <w:t>Party</w:t>
      </w:r>
      <w:r w:rsidR="00E84DEF">
        <w:rPr>
          <w:rFonts w:ascii="Times New Roman" w:eastAsia="Times New Roman" w:hAnsi="Times New Roman" w:cs="Times New Roman"/>
          <w:lang w:eastAsia="ru-RU"/>
        </w:rPr>
        <w:t>».</w:t>
      </w:r>
    </w:p>
    <w:p w14:paraId="331E0CB0" w14:textId="77777777" w:rsidR="00E84DEF" w:rsidRDefault="00E84DEF" w:rsidP="00E84DEF">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Менеджер по поставкам (М): </w:t>
      </w:r>
    </w:p>
    <w:p w14:paraId="25D939AD" w14:textId="4684155F" w:rsidR="00E84DEF" w:rsidRP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Оперативный расчёт сметы.</w:t>
      </w:r>
    </w:p>
    <w:p w14:paraId="347C841C" w14:textId="77777777"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Оперативный выезд на площадку.</w:t>
      </w:r>
    </w:p>
    <w:p w14:paraId="28790F84" w14:textId="0F9316C1"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 xml:space="preserve">Качество предоставляемого оборудования: </w:t>
      </w:r>
      <w:r>
        <w:rPr>
          <w:rFonts w:ascii="Times New Roman" w:eastAsia="Times New Roman" w:hAnsi="Times New Roman" w:cs="Times New Roman"/>
          <w:lang w:eastAsia="ru-RU"/>
        </w:rPr>
        <w:t xml:space="preserve">его </w:t>
      </w:r>
      <w:r w:rsidRPr="00E84DEF">
        <w:rPr>
          <w:rFonts w:ascii="Times New Roman" w:eastAsia="Times New Roman" w:hAnsi="Times New Roman" w:cs="Times New Roman"/>
          <w:lang w:eastAsia="ru-RU"/>
        </w:rPr>
        <w:t>исправность и внешнее презентабельное состояние.</w:t>
      </w:r>
    </w:p>
    <w:p w14:paraId="77330932" w14:textId="15C50ED9"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Профессионализм команды</w:t>
      </w:r>
      <w:r>
        <w:rPr>
          <w:rFonts w:ascii="Times New Roman" w:eastAsia="Times New Roman" w:hAnsi="Times New Roman" w:cs="Times New Roman"/>
          <w:lang w:eastAsia="ru-RU"/>
        </w:rPr>
        <w:t>: с</w:t>
      </w:r>
      <w:r w:rsidRPr="00E84DEF">
        <w:rPr>
          <w:rFonts w:ascii="Times New Roman" w:eastAsia="Times New Roman" w:hAnsi="Times New Roman" w:cs="Times New Roman"/>
          <w:lang w:eastAsia="ru-RU"/>
        </w:rPr>
        <w:t>лаженность</w:t>
      </w:r>
      <w:r>
        <w:rPr>
          <w:rFonts w:ascii="Times New Roman" w:eastAsia="Times New Roman" w:hAnsi="Times New Roman" w:cs="Times New Roman"/>
          <w:lang w:eastAsia="ru-RU"/>
        </w:rPr>
        <w:t xml:space="preserve"> и </w:t>
      </w:r>
      <w:r w:rsidRPr="00E84DEF">
        <w:rPr>
          <w:rFonts w:ascii="Times New Roman" w:eastAsia="Times New Roman" w:hAnsi="Times New Roman" w:cs="Times New Roman"/>
          <w:lang w:eastAsia="ru-RU"/>
        </w:rPr>
        <w:t>чёткость</w:t>
      </w:r>
      <w:r>
        <w:rPr>
          <w:rFonts w:ascii="Times New Roman" w:eastAsia="Times New Roman" w:hAnsi="Times New Roman" w:cs="Times New Roman"/>
          <w:lang w:eastAsia="ru-RU"/>
        </w:rPr>
        <w:t xml:space="preserve">, </w:t>
      </w:r>
      <w:r w:rsidR="00380711">
        <w:rPr>
          <w:rFonts w:ascii="Times New Roman" w:eastAsia="Times New Roman" w:hAnsi="Times New Roman" w:cs="Times New Roman"/>
          <w:lang w:eastAsia="ru-RU"/>
        </w:rPr>
        <w:t>верное распределение</w:t>
      </w:r>
      <w:r w:rsidRPr="00E84DEF">
        <w:rPr>
          <w:rFonts w:ascii="Times New Roman" w:eastAsia="Times New Roman" w:hAnsi="Times New Roman" w:cs="Times New Roman"/>
          <w:lang w:eastAsia="ru-RU"/>
        </w:rPr>
        <w:t xml:space="preserve"> </w:t>
      </w:r>
      <w:r w:rsidR="00380711">
        <w:rPr>
          <w:rFonts w:ascii="Times New Roman" w:eastAsia="Times New Roman" w:hAnsi="Times New Roman" w:cs="Times New Roman"/>
          <w:lang w:eastAsia="ru-RU"/>
        </w:rPr>
        <w:t xml:space="preserve">минимального количества </w:t>
      </w:r>
      <w:r w:rsidRPr="00E84DEF">
        <w:rPr>
          <w:rFonts w:ascii="Times New Roman" w:eastAsia="Times New Roman" w:hAnsi="Times New Roman" w:cs="Times New Roman"/>
          <w:lang w:eastAsia="ru-RU"/>
        </w:rPr>
        <w:t>врем</w:t>
      </w:r>
      <w:r w:rsidR="00380711">
        <w:rPr>
          <w:rFonts w:ascii="Times New Roman" w:eastAsia="Times New Roman" w:hAnsi="Times New Roman" w:cs="Times New Roman"/>
          <w:lang w:eastAsia="ru-RU"/>
        </w:rPr>
        <w:t>ени</w:t>
      </w:r>
      <w:r w:rsidRPr="00E84DEF">
        <w:rPr>
          <w:rFonts w:ascii="Times New Roman" w:eastAsia="Times New Roman" w:hAnsi="Times New Roman" w:cs="Times New Roman"/>
          <w:lang w:eastAsia="ru-RU"/>
        </w:rPr>
        <w:t xml:space="preserve"> на монтаж и демонтаж.</w:t>
      </w:r>
    </w:p>
    <w:p w14:paraId="60930192" w14:textId="77777777"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 xml:space="preserve">Гибкая ценовая политика. </w:t>
      </w:r>
    </w:p>
    <w:p w14:paraId="16D4BEAE" w14:textId="77777777"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 xml:space="preserve">Презентабельный и аккуратный вид сотрудников. </w:t>
      </w:r>
    </w:p>
    <w:p w14:paraId="4ED241A1" w14:textId="77777777"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Корректное и вежливое поведение команды специалистов.</w:t>
      </w:r>
    </w:p>
    <w:p w14:paraId="75A6B22C" w14:textId="584D00FE" w:rsidR="00E84DEF" w:rsidRDefault="00E84DEF" w:rsidP="000E5085">
      <w:pPr>
        <w:pStyle w:val="a7"/>
        <w:numPr>
          <w:ilvl w:val="0"/>
          <w:numId w:val="15"/>
        </w:numPr>
        <w:rPr>
          <w:rFonts w:ascii="Times New Roman" w:eastAsia="Times New Roman" w:hAnsi="Times New Roman" w:cs="Times New Roman"/>
          <w:lang w:eastAsia="ru-RU"/>
        </w:rPr>
      </w:pPr>
      <w:r w:rsidRPr="00E84DEF">
        <w:rPr>
          <w:rFonts w:ascii="Times New Roman" w:eastAsia="Times New Roman" w:hAnsi="Times New Roman" w:cs="Times New Roman"/>
          <w:lang w:eastAsia="ru-RU"/>
        </w:rPr>
        <w:t>Оперативное реагирование на внештатные ситуации. Исправление технических сбоев.</w:t>
      </w:r>
    </w:p>
    <w:p w14:paraId="1D2BF667" w14:textId="141601AB" w:rsidR="00B06B08" w:rsidRDefault="00B06B08" w:rsidP="00B06B0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И</w:t>
      </w:r>
      <w:proofErr w:type="gramStart"/>
      <w:r>
        <w:rPr>
          <w:rFonts w:ascii="Times New Roman" w:eastAsia="Times New Roman" w:hAnsi="Times New Roman" w:cs="Times New Roman"/>
          <w:lang w:eastAsia="ru-RU"/>
        </w:rPr>
        <w:t xml:space="preserve">: </w:t>
      </w:r>
      <w:r w:rsidRPr="00B06B08">
        <w:rPr>
          <w:rFonts w:ascii="Times New Roman" w:eastAsia="Times New Roman" w:hAnsi="Times New Roman" w:cs="Times New Roman"/>
          <w:lang w:eastAsia="ru-RU"/>
        </w:rPr>
        <w:t xml:space="preserve">На </w:t>
      </w:r>
      <w:r>
        <w:rPr>
          <w:rFonts w:ascii="Times New Roman" w:eastAsia="Times New Roman" w:hAnsi="Times New Roman" w:cs="Times New Roman"/>
          <w:lang w:eastAsia="ru-RU"/>
        </w:rPr>
        <w:t>ваш</w:t>
      </w:r>
      <w:r w:rsidRPr="00B06B08">
        <w:rPr>
          <w:rFonts w:ascii="Times New Roman" w:eastAsia="Times New Roman" w:hAnsi="Times New Roman" w:cs="Times New Roman"/>
          <w:lang w:eastAsia="ru-RU"/>
        </w:rPr>
        <w:t xml:space="preserve"> взгляд</w:t>
      </w:r>
      <w:proofErr w:type="gramEnd"/>
      <w:r w:rsidRPr="00B06B0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на петербургском</w:t>
      </w:r>
      <w:r w:rsidRPr="00B06B08">
        <w:rPr>
          <w:rFonts w:ascii="Times New Roman" w:eastAsia="Times New Roman" w:hAnsi="Times New Roman" w:cs="Times New Roman"/>
          <w:lang w:eastAsia="ru-RU"/>
        </w:rPr>
        <w:t xml:space="preserve"> рынке широкий выбор поставщиков </w:t>
      </w:r>
      <w:r>
        <w:rPr>
          <w:rFonts w:ascii="Times New Roman" w:eastAsia="Times New Roman" w:hAnsi="Times New Roman" w:cs="Times New Roman"/>
          <w:lang w:eastAsia="ru-RU"/>
        </w:rPr>
        <w:t xml:space="preserve">звукового и светового </w:t>
      </w:r>
      <w:r w:rsidRPr="00B06B08">
        <w:rPr>
          <w:rFonts w:ascii="Times New Roman" w:eastAsia="Times New Roman" w:hAnsi="Times New Roman" w:cs="Times New Roman"/>
          <w:lang w:eastAsia="ru-RU"/>
        </w:rPr>
        <w:t xml:space="preserve">оборудования для таких </w:t>
      </w:r>
      <w:r>
        <w:rPr>
          <w:rFonts w:ascii="Times New Roman" w:eastAsia="Times New Roman" w:hAnsi="Times New Roman" w:cs="Times New Roman"/>
          <w:lang w:eastAsia="ru-RU"/>
        </w:rPr>
        <w:t>мероприятий,</w:t>
      </w:r>
      <w:r w:rsidRPr="00B06B08">
        <w:rPr>
          <w:rFonts w:ascii="Times New Roman" w:eastAsia="Times New Roman" w:hAnsi="Times New Roman" w:cs="Times New Roman"/>
          <w:lang w:eastAsia="ru-RU"/>
        </w:rPr>
        <w:t xml:space="preserve"> как </w:t>
      </w:r>
      <w:r>
        <w:rPr>
          <w:rFonts w:ascii="Times New Roman" w:eastAsia="Times New Roman" w:hAnsi="Times New Roman" w:cs="Times New Roman"/>
          <w:lang w:eastAsia="ru-RU"/>
        </w:rPr>
        <w:t>«</w:t>
      </w:r>
      <w:r>
        <w:rPr>
          <w:rFonts w:ascii="Times New Roman" w:eastAsia="Times New Roman" w:hAnsi="Times New Roman" w:cs="Times New Roman"/>
          <w:lang w:val="en-US" w:eastAsia="ru-RU"/>
        </w:rPr>
        <w:t>LV</w:t>
      </w:r>
      <w:r w:rsidRPr="00B06B08">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Party</w:t>
      </w:r>
      <w:r>
        <w:rPr>
          <w:rFonts w:ascii="Times New Roman" w:eastAsia="Times New Roman" w:hAnsi="Times New Roman" w:cs="Times New Roman"/>
          <w:lang w:eastAsia="ru-RU"/>
        </w:rPr>
        <w:t>»</w:t>
      </w:r>
      <w:r w:rsidRPr="00B06B08">
        <w:rPr>
          <w:rFonts w:ascii="Times New Roman" w:eastAsia="Times New Roman" w:hAnsi="Times New Roman" w:cs="Times New Roman"/>
          <w:lang w:eastAsia="ru-RU"/>
        </w:rPr>
        <w:t xml:space="preserve"> или, наоборот, </w:t>
      </w:r>
      <w:r>
        <w:rPr>
          <w:rFonts w:ascii="Times New Roman" w:eastAsia="Times New Roman" w:hAnsi="Times New Roman" w:cs="Times New Roman"/>
          <w:lang w:eastAsia="ru-RU"/>
        </w:rPr>
        <w:t>небольшое</w:t>
      </w:r>
      <w:r w:rsidRPr="00B06B08">
        <w:rPr>
          <w:rFonts w:ascii="Times New Roman" w:eastAsia="Times New Roman" w:hAnsi="Times New Roman" w:cs="Times New Roman"/>
          <w:lang w:eastAsia="ru-RU"/>
        </w:rPr>
        <w:t xml:space="preserve"> количество?</w:t>
      </w:r>
    </w:p>
    <w:p w14:paraId="2B4AA9C8" w14:textId="18A43B71" w:rsidR="00B06B08" w:rsidRDefault="00B06B08" w:rsidP="00B06B0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М</w:t>
      </w:r>
      <w:proofErr w:type="gramStart"/>
      <w:r>
        <w:rPr>
          <w:rFonts w:ascii="Times New Roman" w:eastAsia="Times New Roman" w:hAnsi="Times New Roman" w:cs="Times New Roman"/>
          <w:lang w:eastAsia="ru-RU"/>
        </w:rPr>
        <w:t xml:space="preserve">: </w:t>
      </w:r>
      <w:r w:rsidRPr="00B06B08">
        <w:rPr>
          <w:rFonts w:ascii="Times New Roman" w:eastAsia="Times New Roman" w:hAnsi="Times New Roman" w:cs="Times New Roman"/>
          <w:lang w:eastAsia="ru-RU"/>
        </w:rPr>
        <w:t>На</w:t>
      </w:r>
      <w:proofErr w:type="gramEnd"/>
      <w:r w:rsidRPr="00B06B0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петербургском</w:t>
      </w:r>
      <w:r w:rsidRPr="00B06B08">
        <w:rPr>
          <w:rFonts w:ascii="Times New Roman" w:eastAsia="Times New Roman" w:hAnsi="Times New Roman" w:cs="Times New Roman"/>
          <w:lang w:eastAsia="ru-RU"/>
        </w:rPr>
        <w:t xml:space="preserve"> рынке достаточно поставщиков оборудован</w:t>
      </w:r>
      <w:r>
        <w:rPr>
          <w:rFonts w:ascii="Times New Roman" w:eastAsia="Times New Roman" w:hAnsi="Times New Roman" w:cs="Times New Roman"/>
          <w:lang w:eastAsia="ru-RU"/>
        </w:rPr>
        <w:t>ия</w:t>
      </w:r>
      <w:r w:rsidRPr="00B06B08">
        <w:rPr>
          <w:rFonts w:ascii="Times New Roman" w:eastAsia="Times New Roman" w:hAnsi="Times New Roman" w:cs="Times New Roman"/>
          <w:lang w:eastAsia="ru-RU"/>
        </w:rPr>
        <w:t xml:space="preserve"> для мероприятий </w:t>
      </w:r>
      <w:r>
        <w:rPr>
          <w:rFonts w:ascii="Times New Roman" w:eastAsia="Times New Roman" w:hAnsi="Times New Roman" w:cs="Times New Roman"/>
          <w:lang w:eastAsia="ru-RU"/>
        </w:rPr>
        <w:t xml:space="preserve">вашего формата, так как вам требуется вполне стандартный набор ассортимента, но </w:t>
      </w:r>
      <w:r w:rsidRPr="00B06B08">
        <w:rPr>
          <w:rFonts w:ascii="Times New Roman" w:eastAsia="Times New Roman" w:hAnsi="Times New Roman" w:cs="Times New Roman"/>
          <w:lang w:eastAsia="ru-RU"/>
        </w:rPr>
        <w:t>не кажд</w:t>
      </w:r>
      <w:r>
        <w:rPr>
          <w:rFonts w:ascii="Times New Roman" w:eastAsia="Times New Roman" w:hAnsi="Times New Roman" w:cs="Times New Roman"/>
          <w:lang w:eastAsia="ru-RU"/>
        </w:rPr>
        <w:t>ая компания с</w:t>
      </w:r>
      <w:r w:rsidRPr="00B06B08">
        <w:rPr>
          <w:rFonts w:ascii="Times New Roman" w:eastAsia="Times New Roman" w:hAnsi="Times New Roman" w:cs="Times New Roman"/>
          <w:lang w:eastAsia="ru-RU"/>
        </w:rPr>
        <w:t xml:space="preserve">может </w:t>
      </w:r>
      <w:r>
        <w:rPr>
          <w:rFonts w:ascii="Times New Roman" w:eastAsia="Times New Roman" w:hAnsi="Times New Roman" w:cs="Times New Roman"/>
          <w:lang w:eastAsia="ru-RU"/>
        </w:rPr>
        <w:t>удовлетворить ваш запрос на низкую стоимость аппаратуры: довольно сложно найти контрагента с гибкой ценовой политикой. Другой проблемой может стать то, что у поставщиков в этой нише недостаточно</w:t>
      </w:r>
      <w:r w:rsidRPr="00B06B08">
        <w:rPr>
          <w:rFonts w:ascii="Times New Roman" w:eastAsia="Times New Roman" w:hAnsi="Times New Roman" w:cs="Times New Roman"/>
          <w:lang w:eastAsia="ru-RU"/>
        </w:rPr>
        <w:t xml:space="preserve"> опыта в работе </w:t>
      </w:r>
      <w:r>
        <w:rPr>
          <w:rFonts w:ascii="Times New Roman" w:eastAsia="Times New Roman" w:hAnsi="Times New Roman" w:cs="Times New Roman"/>
          <w:lang w:eastAsia="ru-RU"/>
        </w:rPr>
        <w:t xml:space="preserve">именно </w:t>
      </w:r>
      <w:r w:rsidRPr="00B06B08">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вашем</w:t>
      </w:r>
      <w:r w:rsidRPr="00B06B08">
        <w:rPr>
          <w:rFonts w:ascii="Times New Roman" w:eastAsia="Times New Roman" w:hAnsi="Times New Roman" w:cs="Times New Roman"/>
          <w:lang w:eastAsia="ru-RU"/>
        </w:rPr>
        <w:t xml:space="preserve"> направлени</w:t>
      </w:r>
      <w:r>
        <w:rPr>
          <w:rFonts w:ascii="Times New Roman" w:eastAsia="Times New Roman" w:hAnsi="Times New Roman" w:cs="Times New Roman"/>
          <w:lang w:eastAsia="ru-RU"/>
        </w:rPr>
        <w:t>и тематических вечеринок с постоянно меняющемся форматом ввиду тематик</w:t>
      </w:r>
      <w:r w:rsidRPr="00B06B08">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Если вы заключите договор с поставщиком, у которого не будет достаточн</w:t>
      </w:r>
      <w:r w:rsidR="00E93C36">
        <w:rPr>
          <w:rFonts w:ascii="Times New Roman" w:eastAsia="Times New Roman" w:hAnsi="Times New Roman" w:cs="Times New Roman"/>
          <w:lang w:eastAsia="ru-RU"/>
        </w:rPr>
        <w:t>ых</w:t>
      </w:r>
      <w:r>
        <w:rPr>
          <w:rFonts w:ascii="Times New Roman" w:eastAsia="Times New Roman" w:hAnsi="Times New Roman" w:cs="Times New Roman"/>
          <w:lang w:eastAsia="ru-RU"/>
        </w:rPr>
        <w:t xml:space="preserve"> </w:t>
      </w:r>
      <w:r w:rsidR="00E93C36">
        <w:rPr>
          <w:rFonts w:ascii="Times New Roman" w:eastAsia="Times New Roman" w:hAnsi="Times New Roman" w:cs="Times New Roman"/>
          <w:lang w:eastAsia="ru-RU"/>
        </w:rPr>
        <w:t>навыков для вашей организации, то работа будет выполнена некачественно. Более того, с неопытным контрагентом повышаются риски возникновения проблем с устранением возможных поломок во время мероприятия или при других непредвиденных обстоятельствах.</w:t>
      </w:r>
    </w:p>
    <w:p w14:paraId="6F892155" w14:textId="7D794914" w:rsidR="00DF3807" w:rsidRDefault="00DF3807" w:rsidP="00B06B0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 Подскажите, </w:t>
      </w:r>
      <w:r w:rsidR="009D245B">
        <w:rPr>
          <w:rFonts w:ascii="Times New Roman" w:eastAsia="Times New Roman" w:hAnsi="Times New Roman" w:cs="Times New Roman"/>
          <w:lang w:eastAsia="ru-RU"/>
        </w:rPr>
        <w:t xml:space="preserve">присутствует ли у </w:t>
      </w:r>
      <w:r w:rsidRPr="00DF3807">
        <w:rPr>
          <w:rFonts w:ascii="Times New Roman" w:eastAsia="Times New Roman" w:hAnsi="Times New Roman" w:cs="Times New Roman"/>
          <w:lang w:eastAsia="ru-RU"/>
        </w:rPr>
        <w:t xml:space="preserve">поставщиков </w:t>
      </w:r>
      <w:r>
        <w:rPr>
          <w:rFonts w:ascii="Times New Roman" w:eastAsia="Times New Roman" w:hAnsi="Times New Roman" w:cs="Times New Roman"/>
          <w:lang w:eastAsia="ru-RU"/>
        </w:rPr>
        <w:t xml:space="preserve">в </w:t>
      </w:r>
      <w:r w:rsidR="009D245B">
        <w:rPr>
          <w:rFonts w:ascii="Times New Roman" w:eastAsia="Times New Roman" w:hAnsi="Times New Roman" w:cs="Times New Roman"/>
          <w:lang w:eastAsia="ru-RU"/>
        </w:rPr>
        <w:t>данной</w:t>
      </w:r>
      <w:r>
        <w:rPr>
          <w:rFonts w:ascii="Times New Roman" w:eastAsia="Times New Roman" w:hAnsi="Times New Roman" w:cs="Times New Roman"/>
          <w:lang w:eastAsia="ru-RU"/>
        </w:rPr>
        <w:t xml:space="preserve"> сфере </w:t>
      </w:r>
      <w:r w:rsidRPr="00DF3807">
        <w:rPr>
          <w:rFonts w:ascii="Times New Roman" w:eastAsia="Times New Roman" w:hAnsi="Times New Roman" w:cs="Times New Roman"/>
          <w:lang w:eastAsia="ru-RU"/>
        </w:rPr>
        <w:t>ограниченность в объемах?</w:t>
      </w:r>
    </w:p>
    <w:p w14:paraId="342CC31D" w14:textId="542A354F" w:rsidR="00DF3807" w:rsidRPr="00515C55" w:rsidRDefault="00DF3807" w:rsidP="00B06B0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 </w:t>
      </w:r>
      <w:r w:rsidRPr="00DF3807">
        <w:rPr>
          <w:rFonts w:ascii="Times New Roman" w:eastAsia="Times New Roman" w:hAnsi="Times New Roman" w:cs="Times New Roman"/>
          <w:lang w:eastAsia="ru-RU"/>
        </w:rPr>
        <w:t>Ограничен</w:t>
      </w:r>
      <w:r>
        <w:rPr>
          <w:rFonts w:ascii="Times New Roman" w:eastAsia="Times New Roman" w:hAnsi="Times New Roman" w:cs="Times New Roman"/>
          <w:lang w:eastAsia="ru-RU"/>
        </w:rPr>
        <w:t>ность</w:t>
      </w:r>
      <w:r w:rsidRPr="00DF3807">
        <w:rPr>
          <w:rFonts w:ascii="Times New Roman" w:eastAsia="Times New Roman" w:hAnsi="Times New Roman" w:cs="Times New Roman"/>
          <w:lang w:eastAsia="ru-RU"/>
        </w:rPr>
        <w:t xml:space="preserve"> в объёмах маловероятн</w:t>
      </w:r>
      <w:r>
        <w:rPr>
          <w:rFonts w:ascii="Times New Roman" w:eastAsia="Times New Roman" w:hAnsi="Times New Roman" w:cs="Times New Roman"/>
          <w:lang w:eastAsia="ru-RU"/>
        </w:rPr>
        <w:t>а,</w:t>
      </w:r>
      <w:r w:rsidRPr="00DF3807">
        <w:rPr>
          <w:rFonts w:ascii="Times New Roman" w:eastAsia="Times New Roman" w:hAnsi="Times New Roman" w:cs="Times New Roman"/>
          <w:lang w:eastAsia="ru-RU"/>
        </w:rPr>
        <w:t xml:space="preserve"> так как прокатные </w:t>
      </w:r>
      <w:r>
        <w:rPr>
          <w:rFonts w:ascii="Times New Roman" w:eastAsia="Times New Roman" w:hAnsi="Times New Roman" w:cs="Times New Roman"/>
          <w:lang w:eastAsia="ru-RU"/>
        </w:rPr>
        <w:t>фирмы</w:t>
      </w:r>
      <w:r w:rsidRPr="00DF380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часто сотрудничают и </w:t>
      </w:r>
      <w:r w:rsidRPr="00DF3807">
        <w:rPr>
          <w:rFonts w:ascii="Times New Roman" w:eastAsia="Times New Roman" w:hAnsi="Times New Roman" w:cs="Times New Roman"/>
          <w:lang w:eastAsia="ru-RU"/>
        </w:rPr>
        <w:t>помогают друг другу</w:t>
      </w:r>
      <w:r>
        <w:rPr>
          <w:rFonts w:ascii="Times New Roman" w:eastAsia="Times New Roman" w:hAnsi="Times New Roman" w:cs="Times New Roman"/>
          <w:lang w:eastAsia="ru-RU"/>
        </w:rPr>
        <w:t xml:space="preserve"> с запасами</w:t>
      </w:r>
      <w:r w:rsidR="008D0F68">
        <w:rPr>
          <w:rFonts w:ascii="Times New Roman" w:eastAsia="Times New Roman" w:hAnsi="Times New Roman" w:cs="Times New Roman"/>
          <w:lang w:eastAsia="ru-RU"/>
        </w:rPr>
        <w:t>, к</w:t>
      </w:r>
      <w:r w:rsidRPr="00DF3807">
        <w:rPr>
          <w:rFonts w:ascii="Times New Roman" w:eastAsia="Times New Roman" w:hAnsi="Times New Roman" w:cs="Times New Roman"/>
          <w:lang w:eastAsia="ru-RU"/>
        </w:rPr>
        <w:t>огда возникает вопрос о нехватки оборудовани</w:t>
      </w:r>
      <w:r w:rsidR="008D0F68">
        <w:rPr>
          <w:rFonts w:ascii="Times New Roman" w:eastAsia="Times New Roman" w:hAnsi="Times New Roman" w:cs="Times New Roman"/>
          <w:lang w:eastAsia="ru-RU"/>
        </w:rPr>
        <w:t>я</w:t>
      </w:r>
      <w:r w:rsidRPr="00DF3807">
        <w:rPr>
          <w:rFonts w:ascii="Times New Roman" w:eastAsia="Times New Roman" w:hAnsi="Times New Roman" w:cs="Times New Roman"/>
          <w:lang w:eastAsia="ru-RU"/>
        </w:rPr>
        <w:t xml:space="preserve"> в собственном парке, но</w:t>
      </w:r>
      <w:r w:rsidR="008D0F68">
        <w:rPr>
          <w:rFonts w:ascii="Times New Roman" w:eastAsia="Times New Roman" w:hAnsi="Times New Roman" w:cs="Times New Roman"/>
          <w:lang w:eastAsia="ru-RU"/>
        </w:rPr>
        <w:t>, безусловно,</w:t>
      </w:r>
      <w:r w:rsidRPr="00DF3807">
        <w:rPr>
          <w:rFonts w:ascii="Times New Roman" w:eastAsia="Times New Roman" w:hAnsi="Times New Roman" w:cs="Times New Roman"/>
          <w:lang w:eastAsia="ru-RU"/>
        </w:rPr>
        <w:t xml:space="preserve"> это влияет на итоговую сумму сметы</w:t>
      </w:r>
      <w:r w:rsidR="008D0F68">
        <w:rPr>
          <w:rFonts w:ascii="Times New Roman" w:eastAsia="Times New Roman" w:hAnsi="Times New Roman" w:cs="Times New Roman"/>
          <w:lang w:eastAsia="ru-RU"/>
        </w:rPr>
        <w:t>.</w:t>
      </w:r>
      <w:r w:rsidR="00515C55" w:rsidRPr="00515C55">
        <w:rPr>
          <w:rFonts w:ascii="Times New Roman" w:eastAsia="Times New Roman" w:hAnsi="Times New Roman" w:cs="Times New Roman"/>
          <w:lang w:eastAsia="ru-RU"/>
        </w:rPr>
        <w:t xml:space="preserve"> </w:t>
      </w:r>
      <w:r w:rsidR="00515C55">
        <w:rPr>
          <w:rFonts w:ascii="Times New Roman" w:eastAsia="Times New Roman" w:hAnsi="Times New Roman" w:cs="Times New Roman"/>
          <w:lang w:eastAsia="ru-RU"/>
        </w:rPr>
        <w:t>Кроме того, конкретно для организации ваших мероприятий некоторая аппаратура может быть в дефиците, опять же ввиду регулярной смен</w:t>
      </w:r>
      <w:r w:rsidR="009D245B">
        <w:rPr>
          <w:rFonts w:ascii="Times New Roman" w:eastAsia="Times New Roman" w:hAnsi="Times New Roman" w:cs="Times New Roman"/>
          <w:lang w:eastAsia="ru-RU"/>
        </w:rPr>
        <w:t>ы</w:t>
      </w:r>
      <w:r w:rsidR="00515C55">
        <w:rPr>
          <w:rFonts w:ascii="Times New Roman" w:eastAsia="Times New Roman" w:hAnsi="Times New Roman" w:cs="Times New Roman"/>
          <w:lang w:eastAsia="ru-RU"/>
        </w:rPr>
        <w:t xml:space="preserve"> формата и тематики.</w:t>
      </w:r>
    </w:p>
    <w:p w14:paraId="5CA10F2B" w14:textId="0640E8A4" w:rsidR="008D0F68" w:rsidRPr="00B06B08" w:rsidRDefault="008D0F68" w:rsidP="008D0F68">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И</w:t>
      </w:r>
      <w:proofErr w:type="gramStart"/>
      <w:r>
        <w:rPr>
          <w:rFonts w:ascii="Times New Roman" w:eastAsia="Times New Roman" w:hAnsi="Times New Roman" w:cs="Times New Roman"/>
          <w:lang w:eastAsia="ru-RU"/>
        </w:rPr>
        <w:t>: Н</w:t>
      </w:r>
      <w:r w:rsidRPr="008D0F68">
        <w:rPr>
          <w:rFonts w:ascii="Times New Roman" w:eastAsia="Times New Roman" w:hAnsi="Times New Roman" w:cs="Times New Roman"/>
          <w:lang w:eastAsia="ru-RU"/>
        </w:rPr>
        <w:t>асколько</w:t>
      </w:r>
      <w:proofErr w:type="gramEnd"/>
      <w:r w:rsidRPr="008D0F68">
        <w:rPr>
          <w:rFonts w:ascii="Times New Roman" w:eastAsia="Times New Roman" w:hAnsi="Times New Roman" w:cs="Times New Roman"/>
          <w:lang w:eastAsia="ru-RU"/>
        </w:rPr>
        <w:t xml:space="preserve"> для </w:t>
      </w:r>
      <w:r>
        <w:rPr>
          <w:rFonts w:ascii="Times New Roman" w:eastAsia="Times New Roman" w:hAnsi="Times New Roman" w:cs="Times New Roman"/>
          <w:lang w:eastAsia="ru-RU"/>
        </w:rPr>
        <w:t>Вас</w:t>
      </w:r>
      <w:r w:rsidRPr="008D0F68">
        <w:rPr>
          <w:rFonts w:ascii="Times New Roman" w:eastAsia="Times New Roman" w:hAnsi="Times New Roman" w:cs="Times New Roman"/>
          <w:lang w:eastAsia="ru-RU"/>
        </w:rPr>
        <w:t xml:space="preserve"> приоритетно поставлять оборудование именно на вечеринки</w:t>
      </w:r>
      <w:r>
        <w:rPr>
          <w:rFonts w:ascii="Times New Roman" w:eastAsia="Times New Roman" w:hAnsi="Times New Roman" w:cs="Times New Roman"/>
          <w:lang w:eastAsia="ru-RU"/>
        </w:rPr>
        <w:t xml:space="preserve"> формата компании «</w:t>
      </w:r>
      <w:r>
        <w:rPr>
          <w:rFonts w:ascii="Times New Roman" w:eastAsia="Times New Roman" w:hAnsi="Times New Roman" w:cs="Times New Roman"/>
          <w:lang w:val="en-US" w:eastAsia="ru-RU"/>
        </w:rPr>
        <w:t>LV</w:t>
      </w:r>
      <w:r w:rsidRPr="008D0F68">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Party</w:t>
      </w:r>
      <w:r>
        <w:rPr>
          <w:rFonts w:ascii="Times New Roman" w:eastAsia="Times New Roman" w:hAnsi="Times New Roman" w:cs="Times New Roman"/>
          <w:lang w:eastAsia="ru-RU"/>
        </w:rPr>
        <w:t>»</w:t>
      </w:r>
      <w:r w:rsidRPr="008D0F68">
        <w:rPr>
          <w:rFonts w:ascii="Times New Roman" w:eastAsia="Times New Roman" w:hAnsi="Times New Roman" w:cs="Times New Roman"/>
          <w:lang w:eastAsia="ru-RU"/>
        </w:rPr>
        <w:t xml:space="preserve">? Ведь </w:t>
      </w:r>
      <w:r w:rsidR="00515C55">
        <w:rPr>
          <w:rFonts w:ascii="Times New Roman" w:eastAsia="Times New Roman" w:hAnsi="Times New Roman" w:cs="Times New Roman"/>
          <w:lang w:eastAsia="ru-RU"/>
        </w:rPr>
        <w:t xml:space="preserve">ваша </w:t>
      </w:r>
      <w:r w:rsidRPr="008D0F68">
        <w:rPr>
          <w:rFonts w:ascii="Times New Roman" w:eastAsia="Times New Roman" w:hAnsi="Times New Roman" w:cs="Times New Roman"/>
          <w:lang w:eastAsia="ru-RU"/>
        </w:rPr>
        <w:t>основная деятельность: более крупные мероприятия?</w:t>
      </w:r>
    </w:p>
    <w:p w14:paraId="79C4445E" w14:textId="6A2A0283" w:rsidR="004C76B1" w:rsidRDefault="009D245B" w:rsidP="009D245B">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М</w:t>
      </w:r>
      <w:proofErr w:type="gramStart"/>
      <w:r>
        <w:rPr>
          <w:rFonts w:ascii="Times New Roman" w:eastAsia="Times New Roman" w:hAnsi="Times New Roman" w:cs="Times New Roman"/>
          <w:lang w:eastAsia="ru-RU"/>
        </w:rPr>
        <w:t>: Д</w:t>
      </w:r>
      <w:r w:rsidRPr="009D245B">
        <w:rPr>
          <w:rFonts w:ascii="Times New Roman" w:eastAsia="Times New Roman" w:hAnsi="Times New Roman" w:cs="Times New Roman"/>
          <w:lang w:eastAsia="ru-RU"/>
        </w:rPr>
        <w:t>ля</w:t>
      </w:r>
      <w:proofErr w:type="gramEnd"/>
      <w:r w:rsidRPr="009D245B">
        <w:rPr>
          <w:rFonts w:ascii="Times New Roman" w:eastAsia="Times New Roman" w:hAnsi="Times New Roman" w:cs="Times New Roman"/>
          <w:lang w:eastAsia="ru-RU"/>
        </w:rPr>
        <w:t xml:space="preserve"> меня поставлять оборудование на вечер</w:t>
      </w:r>
      <w:r>
        <w:rPr>
          <w:rFonts w:ascii="Times New Roman" w:eastAsia="Times New Roman" w:hAnsi="Times New Roman" w:cs="Times New Roman"/>
          <w:lang w:eastAsia="ru-RU"/>
        </w:rPr>
        <w:t>и</w:t>
      </w:r>
      <w:r w:rsidRPr="009D245B">
        <w:rPr>
          <w:rFonts w:ascii="Times New Roman" w:eastAsia="Times New Roman" w:hAnsi="Times New Roman" w:cs="Times New Roman"/>
          <w:lang w:eastAsia="ru-RU"/>
        </w:rPr>
        <w:t>нки</w:t>
      </w:r>
      <w:r>
        <w:rPr>
          <w:rFonts w:ascii="Times New Roman" w:eastAsia="Times New Roman" w:hAnsi="Times New Roman" w:cs="Times New Roman"/>
          <w:lang w:eastAsia="ru-RU"/>
        </w:rPr>
        <w:t>–скорее</w:t>
      </w:r>
      <w:r w:rsidRPr="009D245B">
        <w:rPr>
          <w:rFonts w:ascii="Times New Roman" w:eastAsia="Times New Roman" w:hAnsi="Times New Roman" w:cs="Times New Roman"/>
          <w:lang w:eastAsia="ru-RU"/>
        </w:rPr>
        <w:t xml:space="preserve"> хобби</w:t>
      </w:r>
      <w:r>
        <w:rPr>
          <w:rFonts w:ascii="Times New Roman" w:eastAsia="Times New Roman" w:hAnsi="Times New Roman" w:cs="Times New Roman"/>
          <w:lang w:eastAsia="ru-RU"/>
        </w:rPr>
        <w:t>, к</w:t>
      </w:r>
      <w:r w:rsidRPr="009D245B">
        <w:rPr>
          <w:rFonts w:ascii="Times New Roman" w:eastAsia="Times New Roman" w:hAnsi="Times New Roman" w:cs="Times New Roman"/>
          <w:lang w:eastAsia="ru-RU"/>
        </w:rPr>
        <w:t>оторое приносит мне новые знакомства, доп</w:t>
      </w:r>
      <w:r>
        <w:rPr>
          <w:rFonts w:ascii="Times New Roman" w:eastAsia="Times New Roman" w:hAnsi="Times New Roman" w:cs="Times New Roman"/>
          <w:lang w:eastAsia="ru-RU"/>
        </w:rPr>
        <w:t>олнительный</w:t>
      </w:r>
      <w:r w:rsidRPr="009D245B">
        <w:rPr>
          <w:rFonts w:ascii="Times New Roman" w:eastAsia="Times New Roman" w:hAnsi="Times New Roman" w:cs="Times New Roman"/>
          <w:lang w:eastAsia="ru-RU"/>
        </w:rPr>
        <w:t xml:space="preserve"> заработок, дополнительную рекламу в С</w:t>
      </w:r>
      <w:r>
        <w:rPr>
          <w:rFonts w:ascii="Times New Roman" w:eastAsia="Times New Roman" w:hAnsi="Times New Roman" w:cs="Times New Roman"/>
          <w:lang w:eastAsia="ru-RU"/>
        </w:rPr>
        <w:t>анкт-Петербурге</w:t>
      </w:r>
      <w:r w:rsidRPr="009D245B">
        <w:rPr>
          <w:rFonts w:ascii="Times New Roman" w:eastAsia="Times New Roman" w:hAnsi="Times New Roman" w:cs="Times New Roman"/>
          <w:lang w:eastAsia="ru-RU"/>
        </w:rPr>
        <w:t>, и</w:t>
      </w:r>
      <w:r>
        <w:rPr>
          <w:rFonts w:ascii="Times New Roman" w:eastAsia="Times New Roman" w:hAnsi="Times New Roman" w:cs="Times New Roman"/>
          <w:lang w:eastAsia="ru-RU"/>
        </w:rPr>
        <w:t xml:space="preserve">, </w:t>
      </w:r>
      <w:r w:rsidRPr="009D245B">
        <w:rPr>
          <w:rFonts w:ascii="Times New Roman" w:eastAsia="Times New Roman" w:hAnsi="Times New Roman" w:cs="Times New Roman"/>
          <w:lang w:eastAsia="ru-RU"/>
        </w:rPr>
        <w:t>конечно</w:t>
      </w:r>
      <w:r>
        <w:rPr>
          <w:rFonts w:ascii="Times New Roman" w:eastAsia="Times New Roman" w:hAnsi="Times New Roman" w:cs="Times New Roman"/>
          <w:lang w:eastAsia="ru-RU"/>
        </w:rPr>
        <w:t>,</w:t>
      </w:r>
      <w:r w:rsidRPr="009D245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новый</w:t>
      </w:r>
      <w:r w:rsidRPr="009D245B">
        <w:rPr>
          <w:rFonts w:ascii="Times New Roman" w:eastAsia="Times New Roman" w:hAnsi="Times New Roman" w:cs="Times New Roman"/>
          <w:lang w:eastAsia="ru-RU"/>
        </w:rPr>
        <w:t xml:space="preserve"> опыт</w:t>
      </w:r>
      <w:r>
        <w:rPr>
          <w:rFonts w:ascii="Times New Roman" w:eastAsia="Times New Roman" w:hAnsi="Times New Roman" w:cs="Times New Roman"/>
          <w:lang w:eastAsia="ru-RU"/>
        </w:rPr>
        <w:t>.</w:t>
      </w:r>
    </w:p>
    <w:p w14:paraId="68AF568C" w14:textId="3060849D" w:rsidR="009D245B" w:rsidRDefault="009D245B" w:rsidP="009D245B">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И: Назовите, пожалуйста, несколько основных своих конкурентов среди поставщиков звукового и светового оборудования.</w:t>
      </w:r>
    </w:p>
    <w:p w14:paraId="3C72A4C3" w14:textId="0D536366" w:rsidR="009D245B" w:rsidRDefault="009D245B" w:rsidP="009D245B">
      <w:pPr>
        <w:ind w:firstLine="0"/>
        <w:rPr>
          <w:rFonts w:ascii="Times New Roman" w:eastAsia="Times New Roman" w:hAnsi="Times New Roman" w:cs="Times New Roman"/>
          <w:lang w:val="en-US" w:eastAsia="ru-RU"/>
        </w:rPr>
      </w:pPr>
      <w:r>
        <w:rPr>
          <w:rFonts w:ascii="Times New Roman" w:eastAsia="Times New Roman" w:hAnsi="Times New Roman" w:cs="Times New Roman"/>
          <w:lang w:eastAsia="ru-RU"/>
        </w:rPr>
        <w:t>М</w:t>
      </w:r>
      <w:r w:rsidRPr="009D245B">
        <w:rPr>
          <w:rFonts w:ascii="Times New Roman" w:eastAsia="Times New Roman" w:hAnsi="Times New Roman" w:cs="Times New Roman"/>
          <w:lang w:val="en-US" w:eastAsia="ru-RU"/>
        </w:rPr>
        <w:t>:</w:t>
      </w:r>
      <w:r w:rsidRPr="009D245B">
        <w:rPr>
          <w:lang w:val="en-US"/>
        </w:rPr>
        <w:t xml:space="preserve"> </w:t>
      </w:r>
      <w:r w:rsidRPr="009D245B">
        <w:rPr>
          <w:rFonts w:ascii="Times New Roman" w:eastAsia="Times New Roman" w:hAnsi="Times New Roman" w:cs="Times New Roman"/>
          <w:lang w:val="en-US" w:eastAsia="ru-RU"/>
        </w:rPr>
        <w:t xml:space="preserve">«Sound4eck», «First </w:t>
      </w:r>
      <w:r>
        <w:rPr>
          <w:rFonts w:ascii="Times New Roman" w:eastAsia="Times New Roman" w:hAnsi="Times New Roman" w:cs="Times New Roman"/>
          <w:lang w:eastAsia="ru-RU"/>
        </w:rPr>
        <w:t>Е</w:t>
      </w:r>
      <w:r w:rsidRPr="009D245B">
        <w:rPr>
          <w:rFonts w:ascii="Times New Roman" w:eastAsia="Times New Roman" w:hAnsi="Times New Roman" w:cs="Times New Roman"/>
          <w:lang w:val="en-US" w:eastAsia="ru-RU"/>
        </w:rPr>
        <w:t>vent», «</w:t>
      </w:r>
      <w:proofErr w:type="spellStart"/>
      <w:r w:rsidRPr="009D245B">
        <w:rPr>
          <w:rFonts w:ascii="Times New Roman" w:eastAsia="Times New Roman" w:hAnsi="Times New Roman" w:cs="Times New Roman"/>
          <w:lang w:val="en-US" w:eastAsia="ru-RU"/>
        </w:rPr>
        <w:t>Top</w:t>
      </w:r>
      <w:r>
        <w:rPr>
          <w:rFonts w:ascii="Times New Roman" w:eastAsia="Times New Roman" w:hAnsi="Times New Roman" w:cs="Times New Roman"/>
          <w:lang w:val="en-US" w:eastAsia="ru-RU"/>
        </w:rPr>
        <w:t>H</w:t>
      </w:r>
      <w:r w:rsidRPr="009D245B">
        <w:rPr>
          <w:rFonts w:ascii="Times New Roman" w:eastAsia="Times New Roman" w:hAnsi="Times New Roman" w:cs="Times New Roman"/>
          <w:lang w:val="en-US" w:eastAsia="ru-RU"/>
        </w:rPr>
        <w:t>erts</w:t>
      </w:r>
      <w:proofErr w:type="spellEnd"/>
      <w:r w:rsidRPr="009D245B">
        <w:rPr>
          <w:rFonts w:ascii="Times New Roman" w:eastAsia="Times New Roman" w:hAnsi="Times New Roman" w:cs="Times New Roman"/>
          <w:lang w:val="en-US" w:eastAsia="ru-RU"/>
        </w:rPr>
        <w:t>», «Dance Sound», «Rental Service».</w:t>
      </w:r>
    </w:p>
    <w:p w14:paraId="5319031D" w14:textId="7859831E" w:rsidR="009D245B" w:rsidRPr="009D245B" w:rsidRDefault="009D245B" w:rsidP="009D245B">
      <w:pPr>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И: Большое спасибо за информацию!</w:t>
      </w:r>
    </w:p>
    <w:p w14:paraId="684010CE" w14:textId="77777777" w:rsidR="001F2C06" w:rsidRDefault="001F2C06" w:rsidP="001F2C06">
      <w:pPr>
        <w:ind w:firstLine="708"/>
        <w:rPr>
          <w:rFonts w:ascii="Times New Roman" w:eastAsia="Times New Roman" w:hAnsi="Times New Roman" w:cs="Times New Roman"/>
          <w:lang w:eastAsia="ru-RU"/>
        </w:rPr>
      </w:pPr>
      <w:r>
        <w:rPr>
          <w:rFonts w:ascii="Times New Roman" w:eastAsia="Times New Roman" w:hAnsi="Times New Roman" w:cs="Times New Roman"/>
          <w:lang w:eastAsia="ru-RU"/>
        </w:rPr>
        <w:t>Проанализировав ответы, данные экспертом и другие критерии, полученные через исследование сайтов различных компаний, были выявлены следующие релевантные критерии для компании «</w:t>
      </w:r>
      <w:r>
        <w:rPr>
          <w:rFonts w:ascii="Times New Roman" w:eastAsia="Times New Roman" w:hAnsi="Times New Roman" w:cs="Times New Roman"/>
          <w:lang w:val="en-US" w:eastAsia="ru-RU"/>
        </w:rPr>
        <w:t>LV</w:t>
      </w:r>
      <w:r w:rsidRPr="004755E6">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Party</w:t>
      </w:r>
      <w:r>
        <w:rPr>
          <w:rFonts w:ascii="Times New Roman" w:eastAsia="Times New Roman" w:hAnsi="Times New Roman" w:cs="Times New Roman"/>
          <w:lang w:eastAsia="ru-RU"/>
        </w:rPr>
        <w:t>»:</w:t>
      </w:r>
    </w:p>
    <w:p w14:paraId="7CD18E71" w14:textId="77777777" w:rsidR="001F2C06" w:rsidRDefault="001F2C06" w:rsidP="000E5085">
      <w:pPr>
        <w:pStyle w:val="a7"/>
        <w:numPr>
          <w:ilvl w:val="0"/>
          <w:numId w:val="12"/>
        </w:numPr>
        <w:jc w:val="left"/>
        <w:rPr>
          <w:rFonts w:ascii="Times New Roman" w:eastAsia="Times New Roman" w:hAnsi="Times New Roman" w:cs="Times New Roman"/>
          <w:lang w:eastAsia="ru-RU"/>
        </w:rPr>
      </w:pPr>
      <w:r>
        <w:rPr>
          <w:rFonts w:ascii="Times New Roman" w:eastAsia="Times New Roman" w:hAnsi="Times New Roman" w:cs="Times New Roman"/>
          <w:lang w:eastAsia="ru-RU"/>
        </w:rPr>
        <w:t>Высокое к</w:t>
      </w:r>
      <w:r w:rsidRPr="00B92FA6">
        <w:rPr>
          <w:rFonts w:ascii="Times New Roman" w:eastAsia="Times New Roman" w:hAnsi="Times New Roman" w:cs="Times New Roman"/>
          <w:lang w:eastAsia="ru-RU"/>
        </w:rPr>
        <w:t>ачество предоставляемого оборудования: исправность</w:t>
      </w:r>
      <w:r>
        <w:rPr>
          <w:rFonts w:ascii="Times New Roman" w:eastAsia="Times New Roman" w:hAnsi="Times New Roman" w:cs="Times New Roman"/>
          <w:lang w:eastAsia="ru-RU"/>
        </w:rPr>
        <w:t xml:space="preserve"> аппаратуры</w:t>
      </w:r>
      <w:r w:rsidRPr="00B92FA6">
        <w:rPr>
          <w:rFonts w:ascii="Times New Roman" w:eastAsia="Times New Roman" w:hAnsi="Times New Roman" w:cs="Times New Roman"/>
          <w:lang w:eastAsia="ru-RU"/>
        </w:rPr>
        <w:t xml:space="preserve"> и</w:t>
      </w:r>
      <w:r>
        <w:rPr>
          <w:rFonts w:ascii="Times New Roman" w:eastAsia="Times New Roman" w:hAnsi="Times New Roman" w:cs="Times New Roman"/>
          <w:lang w:eastAsia="ru-RU"/>
        </w:rPr>
        <w:t xml:space="preserve"> её</w:t>
      </w:r>
      <w:r w:rsidRPr="00B92FA6">
        <w:rPr>
          <w:rFonts w:ascii="Times New Roman" w:eastAsia="Times New Roman" w:hAnsi="Times New Roman" w:cs="Times New Roman"/>
          <w:lang w:eastAsia="ru-RU"/>
        </w:rPr>
        <w:t xml:space="preserve"> внешнее презентабельное состояние.</w:t>
      </w:r>
    </w:p>
    <w:p w14:paraId="0E527C91" w14:textId="77777777" w:rsidR="001F2C06" w:rsidRDefault="001F2C06" w:rsidP="000E5085">
      <w:pPr>
        <w:pStyle w:val="a7"/>
        <w:numPr>
          <w:ilvl w:val="0"/>
          <w:numId w:val="12"/>
        </w:numPr>
        <w:jc w:val="left"/>
        <w:rPr>
          <w:rFonts w:ascii="Times New Roman" w:eastAsia="Times New Roman" w:hAnsi="Times New Roman" w:cs="Times New Roman"/>
          <w:lang w:eastAsia="ru-RU"/>
        </w:rPr>
      </w:pPr>
      <w:r w:rsidRPr="00B92FA6">
        <w:rPr>
          <w:rFonts w:ascii="Times New Roman" w:eastAsia="Times New Roman" w:hAnsi="Times New Roman" w:cs="Times New Roman"/>
          <w:lang w:eastAsia="ru-RU"/>
        </w:rPr>
        <w:t>Гибкая ценовая политика.</w:t>
      </w:r>
    </w:p>
    <w:p w14:paraId="0D816F5E" w14:textId="77777777" w:rsidR="001F2C06" w:rsidRPr="00B92FA6" w:rsidRDefault="001F2C06" w:rsidP="000E5085">
      <w:pPr>
        <w:pStyle w:val="a7"/>
        <w:numPr>
          <w:ilvl w:val="0"/>
          <w:numId w:val="12"/>
        </w:numPr>
        <w:jc w:val="left"/>
        <w:rPr>
          <w:rFonts w:ascii="Times New Roman" w:eastAsia="Times New Roman" w:hAnsi="Times New Roman" w:cs="Times New Roman"/>
          <w:lang w:eastAsia="ru-RU"/>
        </w:rPr>
      </w:pPr>
      <w:r>
        <w:rPr>
          <w:rFonts w:ascii="Times New Roman" w:eastAsia="Times New Roman" w:hAnsi="Times New Roman" w:cs="Times New Roman"/>
          <w:lang w:eastAsia="ru-RU"/>
        </w:rPr>
        <w:t>Мобильность: гибкость при выполнении технического задания.</w:t>
      </w:r>
    </w:p>
    <w:p w14:paraId="399A0E77" w14:textId="77777777" w:rsidR="001F2C06" w:rsidRDefault="001F2C06" w:rsidP="000E5085">
      <w:pPr>
        <w:pStyle w:val="a7"/>
        <w:numPr>
          <w:ilvl w:val="0"/>
          <w:numId w:val="12"/>
        </w:numPr>
        <w:jc w:val="left"/>
        <w:rPr>
          <w:rFonts w:ascii="Times New Roman" w:eastAsia="Times New Roman" w:hAnsi="Times New Roman" w:cs="Times New Roman"/>
          <w:lang w:eastAsia="ru-RU"/>
        </w:rPr>
      </w:pPr>
      <w:r w:rsidRPr="00B92FA6">
        <w:rPr>
          <w:rFonts w:ascii="Times New Roman" w:eastAsia="Times New Roman" w:hAnsi="Times New Roman" w:cs="Times New Roman"/>
          <w:lang w:eastAsia="ru-RU"/>
        </w:rPr>
        <w:t>Профессионализм команды</w:t>
      </w:r>
      <w:r>
        <w:rPr>
          <w:rFonts w:ascii="Times New Roman" w:eastAsia="Times New Roman" w:hAnsi="Times New Roman" w:cs="Times New Roman"/>
          <w:lang w:eastAsia="ru-RU"/>
        </w:rPr>
        <w:t>:</w:t>
      </w:r>
      <w:r w:rsidRPr="00B92FA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w:t>
      </w:r>
      <w:r w:rsidRPr="00B92FA6">
        <w:rPr>
          <w:rFonts w:ascii="Times New Roman" w:eastAsia="Times New Roman" w:hAnsi="Times New Roman" w:cs="Times New Roman"/>
          <w:lang w:eastAsia="ru-RU"/>
        </w:rPr>
        <w:t>лаженность</w:t>
      </w:r>
      <w:r>
        <w:rPr>
          <w:rFonts w:ascii="Times New Roman" w:eastAsia="Times New Roman" w:hAnsi="Times New Roman" w:cs="Times New Roman"/>
          <w:lang w:eastAsia="ru-RU"/>
        </w:rPr>
        <w:t xml:space="preserve"> работы</w:t>
      </w:r>
      <w:r w:rsidRPr="00B92FA6">
        <w:rPr>
          <w:rFonts w:ascii="Times New Roman" w:eastAsia="Times New Roman" w:hAnsi="Times New Roman" w:cs="Times New Roman"/>
          <w:lang w:eastAsia="ru-RU"/>
        </w:rPr>
        <w:t>, чёткость</w:t>
      </w:r>
      <w:r>
        <w:rPr>
          <w:rFonts w:ascii="Times New Roman" w:eastAsia="Times New Roman" w:hAnsi="Times New Roman" w:cs="Times New Roman"/>
          <w:lang w:eastAsia="ru-RU"/>
        </w:rPr>
        <w:t xml:space="preserve"> выполнения поставленной задачи, своевременный и быстрый</w:t>
      </w:r>
      <w:r w:rsidRPr="00B92FA6">
        <w:rPr>
          <w:rFonts w:ascii="Times New Roman" w:eastAsia="Times New Roman" w:hAnsi="Times New Roman" w:cs="Times New Roman"/>
          <w:lang w:eastAsia="ru-RU"/>
        </w:rPr>
        <w:t xml:space="preserve"> монтаж и демонтаж.</w:t>
      </w:r>
    </w:p>
    <w:p w14:paraId="27EB0C96" w14:textId="525EF4C2" w:rsidR="001F2C06" w:rsidRPr="002D1E23" w:rsidRDefault="001F2C06" w:rsidP="000E5085">
      <w:pPr>
        <w:pStyle w:val="a7"/>
        <w:numPr>
          <w:ilvl w:val="0"/>
          <w:numId w:val="12"/>
        </w:numPr>
        <w:jc w:val="lef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Большой опыт работы. </w:t>
      </w:r>
      <w:r w:rsidRPr="00B92FA6">
        <w:rPr>
          <w:rFonts w:ascii="Times New Roman" w:eastAsia="Times New Roman" w:hAnsi="Times New Roman" w:cs="Times New Roman"/>
          <w:lang w:eastAsia="ru-RU"/>
        </w:rPr>
        <w:t xml:space="preserve">Оперативное реагирование на внештатные ситуации. </w:t>
      </w:r>
      <w:r>
        <w:rPr>
          <w:rFonts w:ascii="Times New Roman" w:eastAsia="Times New Roman" w:hAnsi="Times New Roman" w:cs="Times New Roman"/>
          <w:lang w:eastAsia="ru-RU"/>
        </w:rPr>
        <w:t>Эффективное и</w:t>
      </w:r>
      <w:r w:rsidRPr="00B92FA6">
        <w:rPr>
          <w:rFonts w:ascii="Times New Roman" w:eastAsia="Times New Roman" w:hAnsi="Times New Roman" w:cs="Times New Roman"/>
          <w:lang w:eastAsia="ru-RU"/>
        </w:rPr>
        <w:t>справление технических сбоев.</w:t>
      </w:r>
      <w:r w:rsidR="00E64753">
        <w:rPr>
          <w:rFonts w:ascii="Times New Roman" w:eastAsia="Times New Roman" w:hAnsi="Times New Roman" w:cs="Times New Roman"/>
          <w:lang w:eastAsia="ru-RU"/>
        </w:rPr>
        <w:t xml:space="preserve"> </w:t>
      </w:r>
    </w:p>
    <w:p w14:paraId="7FD83AE3" w14:textId="1C46F922" w:rsidR="00E64753" w:rsidRPr="00486A4E" w:rsidRDefault="00714CF5" w:rsidP="00486A4E">
      <w:pPr>
        <w:pStyle w:val="3"/>
      </w:pPr>
      <w:bookmarkStart w:id="31" w:name="_Toc73569451"/>
      <w:r w:rsidRPr="00486A4E">
        <w:t>3</w:t>
      </w:r>
      <w:r w:rsidR="001F2C06" w:rsidRPr="00486A4E">
        <w:t>.</w:t>
      </w:r>
      <w:r w:rsidRPr="00486A4E">
        <w:t>2</w:t>
      </w:r>
      <w:r w:rsidR="001F2C06" w:rsidRPr="00486A4E">
        <w:t xml:space="preserve">. </w:t>
      </w:r>
      <w:r w:rsidR="001B62A3" w:rsidRPr="00486A4E">
        <w:t>П</w:t>
      </w:r>
      <w:r w:rsidR="001F2C06" w:rsidRPr="00486A4E">
        <w:t xml:space="preserve">рименение метода </w:t>
      </w:r>
      <w:r w:rsidR="00195D3D" w:rsidRPr="00486A4E">
        <w:t>по подбору</w:t>
      </w:r>
      <w:r w:rsidR="00E33C28" w:rsidRPr="00486A4E">
        <w:t xml:space="preserve"> поставщика </w:t>
      </w:r>
      <w:r w:rsidR="001F2C06" w:rsidRPr="00486A4E">
        <w:t>в компании</w:t>
      </w:r>
      <w:r w:rsidR="00ED3450" w:rsidRPr="00486A4E">
        <w:t xml:space="preserve"> </w:t>
      </w:r>
      <w:r w:rsidRPr="00486A4E">
        <w:t xml:space="preserve">«LV </w:t>
      </w:r>
      <w:proofErr w:type="spellStart"/>
      <w:r w:rsidRPr="00486A4E">
        <w:t>Party</w:t>
      </w:r>
      <w:proofErr w:type="spellEnd"/>
      <w:r w:rsidRPr="00486A4E">
        <w:t>»</w:t>
      </w:r>
      <w:bookmarkEnd w:id="31"/>
    </w:p>
    <w:p w14:paraId="4F717F98" w14:textId="2F7B60FB" w:rsidR="009A6FDF" w:rsidRDefault="001F2C06" w:rsidP="005360F3">
      <w:pPr>
        <w:ind w:firstLine="708"/>
        <w:rPr>
          <w:rFonts w:ascii="Times New Roman" w:hAnsi="Times New Roman" w:cs="Times New Roman"/>
        </w:rPr>
      </w:pPr>
      <w:r>
        <w:rPr>
          <w:rFonts w:ascii="Times New Roman" w:hAnsi="Times New Roman" w:cs="Times New Roman"/>
        </w:rPr>
        <w:t xml:space="preserve">В качестве </w:t>
      </w:r>
      <w:r w:rsidR="00380711">
        <w:rPr>
          <w:rFonts w:ascii="Times New Roman" w:hAnsi="Times New Roman" w:cs="Times New Roman"/>
        </w:rPr>
        <w:t>наиболее п</w:t>
      </w:r>
      <w:r>
        <w:rPr>
          <w:rFonts w:ascii="Times New Roman" w:hAnsi="Times New Roman" w:cs="Times New Roman"/>
        </w:rPr>
        <w:t>о</w:t>
      </w:r>
      <w:r w:rsidR="00380711">
        <w:rPr>
          <w:rFonts w:ascii="Times New Roman" w:hAnsi="Times New Roman" w:cs="Times New Roman"/>
        </w:rPr>
        <w:t>дходящего</w:t>
      </w:r>
      <w:r>
        <w:rPr>
          <w:rFonts w:ascii="Times New Roman" w:hAnsi="Times New Roman" w:cs="Times New Roman"/>
        </w:rPr>
        <w:t xml:space="preserve"> м</w:t>
      </w:r>
      <w:r w:rsidRPr="00CE271A">
        <w:rPr>
          <w:rFonts w:ascii="Times New Roman" w:hAnsi="Times New Roman" w:cs="Times New Roman"/>
        </w:rPr>
        <w:t>етод</w:t>
      </w:r>
      <w:r>
        <w:rPr>
          <w:rFonts w:ascii="Times New Roman" w:hAnsi="Times New Roman" w:cs="Times New Roman"/>
        </w:rPr>
        <w:t>а для компании</w:t>
      </w:r>
      <w:r w:rsidRPr="00CE271A">
        <w:rPr>
          <w:rFonts w:ascii="Times New Roman" w:hAnsi="Times New Roman" w:cs="Times New Roman"/>
        </w:rPr>
        <w:t xml:space="preserve"> был выбран</w:t>
      </w:r>
      <w:r>
        <w:rPr>
          <w:rFonts w:ascii="Times New Roman" w:hAnsi="Times New Roman" w:cs="Times New Roman"/>
        </w:rPr>
        <w:t xml:space="preserve"> </w:t>
      </w:r>
      <w:r w:rsidRPr="00CE271A">
        <w:rPr>
          <w:rFonts w:ascii="Times New Roman" w:hAnsi="Times New Roman" w:cs="Times New Roman"/>
        </w:rPr>
        <w:t>метод анализа иерархи</w:t>
      </w:r>
      <w:r w:rsidR="009408FD">
        <w:rPr>
          <w:rFonts w:ascii="Times New Roman" w:hAnsi="Times New Roman" w:cs="Times New Roman"/>
        </w:rPr>
        <w:t>й</w:t>
      </w:r>
      <w:r>
        <w:rPr>
          <w:rFonts w:ascii="Times New Roman" w:hAnsi="Times New Roman" w:cs="Times New Roman"/>
        </w:rPr>
        <w:t xml:space="preserve">. </w:t>
      </w:r>
      <w:r w:rsidR="009A6FDF">
        <w:rPr>
          <w:rFonts w:ascii="Times New Roman" w:hAnsi="Times New Roman" w:cs="Times New Roman"/>
        </w:rPr>
        <w:t>После определения метода, с помощью которого будет совершаться поиск и выбор поставщика, а</w:t>
      </w:r>
      <w:r>
        <w:rPr>
          <w:rFonts w:ascii="Times New Roman" w:hAnsi="Times New Roman" w:cs="Times New Roman"/>
        </w:rPr>
        <w:t xml:space="preserve">втор </w:t>
      </w:r>
      <w:r w:rsidR="009A6FDF">
        <w:rPr>
          <w:rFonts w:ascii="Times New Roman" w:hAnsi="Times New Roman" w:cs="Times New Roman"/>
        </w:rPr>
        <w:t>выпускной квалификационной работы изучил</w:t>
      </w:r>
      <w:r>
        <w:rPr>
          <w:rFonts w:ascii="Times New Roman" w:hAnsi="Times New Roman" w:cs="Times New Roman"/>
        </w:rPr>
        <w:t xml:space="preserve"> </w:t>
      </w:r>
      <w:r w:rsidR="009A6FDF">
        <w:rPr>
          <w:rFonts w:ascii="Times New Roman" w:hAnsi="Times New Roman" w:cs="Times New Roman"/>
        </w:rPr>
        <w:t xml:space="preserve">петербургский </w:t>
      </w:r>
      <w:r>
        <w:rPr>
          <w:rFonts w:ascii="Times New Roman" w:hAnsi="Times New Roman" w:cs="Times New Roman"/>
        </w:rPr>
        <w:t xml:space="preserve">рынок </w:t>
      </w:r>
      <w:r w:rsidR="009A6FDF">
        <w:rPr>
          <w:rFonts w:ascii="Times New Roman" w:hAnsi="Times New Roman" w:cs="Times New Roman"/>
        </w:rPr>
        <w:t xml:space="preserve">контрагентов звукового и светового оборудования. Анализ осуществлялся посредством просмотра отзывов </w:t>
      </w:r>
      <w:r w:rsidR="005E3662">
        <w:rPr>
          <w:rFonts w:ascii="Times New Roman" w:hAnsi="Times New Roman" w:cs="Times New Roman"/>
        </w:rPr>
        <w:t>на сайтах</w:t>
      </w:r>
      <w:r w:rsidR="009A6FDF">
        <w:rPr>
          <w:rFonts w:ascii="Times New Roman" w:hAnsi="Times New Roman" w:cs="Times New Roman"/>
        </w:rPr>
        <w:t xml:space="preserve"> наиболее известных компани</w:t>
      </w:r>
      <w:r w:rsidR="005E3662">
        <w:rPr>
          <w:rFonts w:ascii="Times New Roman" w:hAnsi="Times New Roman" w:cs="Times New Roman"/>
        </w:rPr>
        <w:t>й города</w:t>
      </w:r>
      <w:r w:rsidR="009A6FDF">
        <w:rPr>
          <w:rFonts w:ascii="Times New Roman" w:hAnsi="Times New Roman" w:cs="Times New Roman"/>
        </w:rPr>
        <w:t>, а также через личное взаимодействие с</w:t>
      </w:r>
      <w:r w:rsidR="005E3662">
        <w:rPr>
          <w:rFonts w:ascii="Times New Roman" w:hAnsi="Times New Roman" w:cs="Times New Roman"/>
        </w:rPr>
        <w:t>о</w:t>
      </w:r>
      <w:r w:rsidR="009A6FDF">
        <w:rPr>
          <w:rFonts w:ascii="Times New Roman" w:hAnsi="Times New Roman" w:cs="Times New Roman"/>
        </w:rPr>
        <w:t xml:space="preserve"> специалистами, с которыми </w:t>
      </w:r>
      <w:r w:rsidR="005E3662">
        <w:rPr>
          <w:rFonts w:ascii="Times New Roman" w:hAnsi="Times New Roman" w:cs="Times New Roman"/>
        </w:rPr>
        <w:t xml:space="preserve">у организации </w:t>
      </w:r>
      <w:r w:rsidR="009A6FDF">
        <w:rPr>
          <w:rFonts w:ascii="Times New Roman" w:hAnsi="Times New Roman" w:cs="Times New Roman"/>
        </w:rPr>
        <w:t xml:space="preserve">уже </w:t>
      </w:r>
      <w:r w:rsidR="005E3662">
        <w:rPr>
          <w:rFonts w:ascii="Times New Roman" w:hAnsi="Times New Roman" w:cs="Times New Roman"/>
        </w:rPr>
        <w:t>был опыт работы</w:t>
      </w:r>
      <w:r w:rsidR="009A6FDF">
        <w:rPr>
          <w:rFonts w:ascii="Times New Roman" w:hAnsi="Times New Roman" w:cs="Times New Roman"/>
        </w:rPr>
        <w:t xml:space="preserve">. В частности, после глубинного интервью с действующим менеджером, отвечающим за поставку звукового оборудования в компании, </w:t>
      </w:r>
      <w:r w:rsidR="005E3662">
        <w:rPr>
          <w:rFonts w:ascii="Times New Roman" w:hAnsi="Times New Roman" w:cs="Times New Roman"/>
        </w:rPr>
        <w:t>автор более детально рассмотрел такие компании, как «</w:t>
      </w:r>
      <w:r w:rsidR="005E3662">
        <w:rPr>
          <w:rFonts w:ascii="Times New Roman" w:hAnsi="Times New Roman" w:cs="Times New Roman"/>
          <w:lang w:val="en-US"/>
        </w:rPr>
        <w:t>Top</w:t>
      </w:r>
      <w:r w:rsidR="005E3662" w:rsidRPr="005E3662">
        <w:rPr>
          <w:rFonts w:ascii="Times New Roman" w:hAnsi="Times New Roman" w:cs="Times New Roman"/>
        </w:rPr>
        <w:t xml:space="preserve"> </w:t>
      </w:r>
      <w:r w:rsidR="005E3662">
        <w:rPr>
          <w:rFonts w:ascii="Times New Roman" w:hAnsi="Times New Roman" w:cs="Times New Roman"/>
          <w:lang w:val="en-US"/>
        </w:rPr>
        <w:t>Hertz</w:t>
      </w:r>
      <w:r w:rsidR="005E3662">
        <w:rPr>
          <w:rFonts w:ascii="Times New Roman" w:hAnsi="Times New Roman" w:cs="Times New Roman"/>
        </w:rPr>
        <w:t>», «</w:t>
      </w:r>
      <w:r w:rsidR="005E3662" w:rsidRPr="00D3141A">
        <w:rPr>
          <w:rFonts w:ascii="Times New Roman" w:hAnsi="Times New Roman" w:cs="Times New Roman"/>
          <w:lang w:val="en-US"/>
        </w:rPr>
        <w:t>Rental</w:t>
      </w:r>
      <w:r w:rsidR="005E3662" w:rsidRPr="005E3662">
        <w:rPr>
          <w:rFonts w:ascii="Times New Roman" w:hAnsi="Times New Roman" w:cs="Times New Roman"/>
        </w:rPr>
        <w:t xml:space="preserve"> </w:t>
      </w:r>
      <w:r w:rsidR="005E3662" w:rsidRPr="00D3141A">
        <w:rPr>
          <w:rFonts w:ascii="Times New Roman" w:hAnsi="Times New Roman" w:cs="Times New Roman"/>
          <w:lang w:val="en-US"/>
        </w:rPr>
        <w:t>Service</w:t>
      </w:r>
      <w:r w:rsidR="005E3662">
        <w:rPr>
          <w:rFonts w:ascii="Times New Roman" w:hAnsi="Times New Roman" w:cs="Times New Roman"/>
        </w:rPr>
        <w:t>», «</w:t>
      </w:r>
      <w:r w:rsidR="005E3662" w:rsidRPr="00D3141A">
        <w:rPr>
          <w:rFonts w:ascii="Times New Roman" w:hAnsi="Times New Roman" w:cs="Times New Roman"/>
          <w:lang w:val="en-US"/>
        </w:rPr>
        <w:t>First</w:t>
      </w:r>
      <w:r w:rsidR="005E3662" w:rsidRPr="005E3662">
        <w:rPr>
          <w:rFonts w:ascii="Times New Roman" w:hAnsi="Times New Roman" w:cs="Times New Roman"/>
        </w:rPr>
        <w:t xml:space="preserve"> </w:t>
      </w:r>
      <w:r w:rsidR="005E3662" w:rsidRPr="00D3141A">
        <w:rPr>
          <w:rFonts w:ascii="Times New Roman" w:hAnsi="Times New Roman" w:cs="Times New Roman"/>
          <w:lang w:val="en-US"/>
        </w:rPr>
        <w:t>Event</w:t>
      </w:r>
      <w:r w:rsidR="005E3662">
        <w:rPr>
          <w:rFonts w:ascii="Times New Roman" w:hAnsi="Times New Roman" w:cs="Times New Roman"/>
        </w:rPr>
        <w:t>». Именно они в последствии и стали потенциальными поставщиками фирмы.</w:t>
      </w:r>
    </w:p>
    <w:p w14:paraId="28F758F3" w14:textId="273BC402" w:rsidR="001F2C06" w:rsidRDefault="005E3662" w:rsidP="001F2C06">
      <w:pPr>
        <w:ind w:firstLine="708"/>
        <w:rPr>
          <w:rFonts w:ascii="Times New Roman" w:hAnsi="Times New Roman" w:cs="Times New Roman"/>
        </w:rPr>
      </w:pPr>
      <w:r>
        <w:rPr>
          <w:rFonts w:ascii="Times New Roman" w:hAnsi="Times New Roman" w:cs="Times New Roman"/>
        </w:rPr>
        <w:t>Итак, в</w:t>
      </w:r>
      <w:r w:rsidR="001F2C06">
        <w:rPr>
          <w:rFonts w:ascii="Times New Roman" w:hAnsi="Times New Roman" w:cs="Times New Roman"/>
        </w:rPr>
        <w:t xml:space="preserve">ыбранные </w:t>
      </w:r>
      <w:r>
        <w:rPr>
          <w:rFonts w:ascii="Times New Roman" w:hAnsi="Times New Roman" w:cs="Times New Roman"/>
        </w:rPr>
        <w:t xml:space="preserve">для анализа </w:t>
      </w:r>
      <w:r w:rsidR="001F2C06">
        <w:rPr>
          <w:rFonts w:ascii="Times New Roman" w:hAnsi="Times New Roman" w:cs="Times New Roman"/>
        </w:rPr>
        <w:t>компании:</w:t>
      </w:r>
    </w:p>
    <w:p w14:paraId="341C324D" w14:textId="77777777" w:rsidR="001F2C06" w:rsidRPr="00D3141A" w:rsidRDefault="001F2C06" w:rsidP="000E5085">
      <w:pPr>
        <w:pStyle w:val="a7"/>
        <w:numPr>
          <w:ilvl w:val="0"/>
          <w:numId w:val="13"/>
        </w:numPr>
        <w:tabs>
          <w:tab w:val="left" w:pos="1145"/>
        </w:tabs>
        <w:spacing w:line="240" w:lineRule="auto"/>
        <w:jc w:val="left"/>
        <w:rPr>
          <w:rFonts w:ascii="Times New Roman" w:hAnsi="Times New Roman" w:cs="Times New Roman"/>
          <w:lang w:val="en-US"/>
        </w:rPr>
      </w:pPr>
      <w:r w:rsidRPr="00D3141A">
        <w:rPr>
          <w:rFonts w:ascii="Times New Roman" w:hAnsi="Times New Roman" w:cs="Times New Roman"/>
          <w:lang w:val="en-US"/>
        </w:rPr>
        <w:lastRenderedPageBreak/>
        <w:t>«</w:t>
      </w:r>
      <w:r>
        <w:rPr>
          <w:rFonts w:ascii="Times New Roman" w:hAnsi="Times New Roman" w:cs="Times New Roman"/>
          <w:lang w:val="en-US"/>
        </w:rPr>
        <w:t>Top Hertz</w:t>
      </w:r>
      <w:r w:rsidRPr="00D3141A">
        <w:rPr>
          <w:rFonts w:ascii="Times New Roman" w:hAnsi="Times New Roman" w:cs="Times New Roman"/>
          <w:lang w:val="en-US"/>
        </w:rPr>
        <w:t>»</w:t>
      </w:r>
      <w:r>
        <w:rPr>
          <w:rStyle w:val="ab"/>
          <w:rFonts w:ascii="Times New Roman" w:hAnsi="Times New Roman" w:cs="Times New Roman"/>
          <w:lang w:val="en-US"/>
        </w:rPr>
        <w:footnoteReference w:id="30"/>
      </w:r>
    </w:p>
    <w:p w14:paraId="38C28D83" w14:textId="77777777" w:rsidR="001F2C06" w:rsidRDefault="001F2C06" w:rsidP="000E5085">
      <w:pPr>
        <w:pStyle w:val="a7"/>
        <w:numPr>
          <w:ilvl w:val="0"/>
          <w:numId w:val="13"/>
        </w:numPr>
        <w:tabs>
          <w:tab w:val="left" w:pos="1145"/>
        </w:tabs>
        <w:spacing w:line="240" w:lineRule="auto"/>
        <w:jc w:val="left"/>
        <w:rPr>
          <w:rFonts w:ascii="Times New Roman" w:hAnsi="Times New Roman" w:cs="Times New Roman"/>
          <w:lang w:val="en-US"/>
        </w:rPr>
      </w:pPr>
      <w:r w:rsidRPr="00D3141A">
        <w:rPr>
          <w:rFonts w:ascii="Times New Roman" w:hAnsi="Times New Roman" w:cs="Times New Roman"/>
          <w:lang w:val="en-US"/>
        </w:rPr>
        <w:t>«Rental Service»</w:t>
      </w:r>
      <w:r>
        <w:rPr>
          <w:rStyle w:val="ab"/>
          <w:rFonts w:ascii="Times New Roman" w:hAnsi="Times New Roman" w:cs="Times New Roman"/>
          <w:lang w:val="en-US"/>
        </w:rPr>
        <w:footnoteReference w:id="31"/>
      </w:r>
    </w:p>
    <w:p w14:paraId="1ABBB6C1" w14:textId="77777777" w:rsidR="001F2C06" w:rsidRDefault="001F2C06" w:rsidP="000E5085">
      <w:pPr>
        <w:pStyle w:val="a7"/>
        <w:numPr>
          <w:ilvl w:val="0"/>
          <w:numId w:val="13"/>
        </w:numPr>
        <w:tabs>
          <w:tab w:val="left" w:pos="1145"/>
        </w:tabs>
        <w:spacing w:line="240" w:lineRule="auto"/>
        <w:jc w:val="left"/>
        <w:rPr>
          <w:rFonts w:ascii="Times New Roman" w:hAnsi="Times New Roman" w:cs="Times New Roman"/>
          <w:lang w:val="en-US"/>
        </w:rPr>
      </w:pPr>
      <w:r w:rsidRPr="00D3141A">
        <w:rPr>
          <w:rFonts w:ascii="Times New Roman" w:hAnsi="Times New Roman" w:cs="Times New Roman"/>
          <w:lang w:val="en-US"/>
        </w:rPr>
        <w:t>«First Event»</w:t>
      </w:r>
      <w:r>
        <w:rPr>
          <w:rStyle w:val="ab"/>
          <w:rFonts w:ascii="Times New Roman" w:hAnsi="Times New Roman" w:cs="Times New Roman"/>
          <w:lang w:val="en-US"/>
        </w:rPr>
        <w:footnoteReference w:id="32"/>
      </w:r>
    </w:p>
    <w:p w14:paraId="2E5ECDA0" w14:textId="0B4D7FC8" w:rsidR="001F2C06" w:rsidRDefault="001F2C06" w:rsidP="001F2C06">
      <w:pPr>
        <w:ind w:firstLine="708"/>
        <w:rPr>
          <w:rFonts w:ascii="Times New Roman" w:hAnsi="Times New Roman" w:cs="Times New Roman"/>
        </w:rPr>
      </w:pPr>
    </w:p>
    <w:p w14:paraId="372BD6A0" w14:textId="1F2D6BBB" w:rsidR="005E3662" w:rsidRDefault="005E3662" w:rsidP="001F2C06">
      <w:pPr>
        <w:ind w:firstLine="708"/>
        <w:rPr>
          <w:rFonts w:ascii="Times New Roman" w:hAnsi="Times New Roman" w:cs="Times New Roman"/>
        </w:rPr>
      </w:pPr>
      <w:r>
        <w:rPr>
          <w:rFonts w:ascii="Times New Roman" w:hAnsi="Times New Roman" w:cs="Times New Roman"/>
        </w:rPr>
        <w:t xml:space="preserve">Выбранные для анализа критерии </w:t>
      </w:r>
      <w:r w:rsidRPr="005E3662">
        <w:rPr>
          <w:rFonts w:ascii="Times New Roman" w:hAnsi="Times New Roman" w:cs="Times New Roman"/>
        </w:rPr>
        <w:t>по выбору поставщика</w:t>
      </w:r>
      <w:r>
        <w:rPr>
          <w:rFonts w:ascii="Times New Roman" w:hAnsi="Times New Roman" w:cs="Times New Roman"/>
        </w:rPr>
        <w:t>:</w:t>
      </w:r>
    </w:p>
    <w:p w14:paraId="2C8AB615" w14:textId="404BFD26" w:rsidR="005E3662" w:rsidRDefault="005E3662" w:rsidP="000E5085">
      <w:pPr>
        <w:pStyle w:val="a7"/>
        <w:numPr>
          <w:ilvl w:val="0"/>
          <w:numId w:val="17"/>
        </w:numPr>
        <w:rPr>
          <w:rFonts w:ascii="Times New Roman" w:hAnsi="Times New Roman" w:cs="Times New Roman"/>
        </w:rPr>
      </w:pPr>
      <w:r>
        <w:rPr>
          <w:rFonts w:ascii="Times New Roman" w:hAnsi="Times New Roman" w:cs="Times New Roman"/>
        </w:rPr>
        <w:t>Высокое качество</w:t>
      </w:r>
    </w:p>
    <w:p w14:paraId="3E3B801C" w14:textId="0E135433" w:rsidR="005E3662" w:rsidRDefault="005E3662" w:rsidP="000E5085">
      <w:pPr>
        <w:pStyle w:val="a7"/>
        <w:numPr>
          <w:ilvl w:val="0"/>
          <w:numId w:val="17"/>
        </w:numPr>
        <w:rPr>
          <w:rFonts w:ascii="Times New Roman" w:hAnsi="Times New Roman" w:cs="Times New Roman"/>
        </w:rPr>
      </w:pPr>
      <w:r>
        <w:rPr>
          <w:rFonts w:ascii="Times New Roman" w:hAnsi="Times New Roman" w:cs="Times New Roman"/>
        </w:rPr>
        <w:t>Гибкая ценовая политика</w:t>
      </w:r>
    </w:p>
    <w:p w14:paraId="68AD5493" w14:textId="10DA697A" w:rsidR="005E3662" w:rsidRDefault="005E3662" w:rsidP="000E5085">
      <w:pPr>
        <w:pStyle w:val="a7"/>
        <w:numPr>
          <w:ilvl w:val="0"/>
          <w:numId w:val="17"/>
        </w:numPr>
        <w:rPr>
          <w:rFonts w:ascii="Times New Roman" w:hAnsi="Times New Roman" w:cs="Times New Roman"/>
        </w:rPr>
      </w:pPr>
      <w:r>
        <w:rPr>
          <w:rFonts w:ascii="Times New Roman" w:hAnsi="Times New Roman" w:cs="Times New Roman"/>
        </w:rPr>
        <w:t>Профессионализм команды</w:t>
      </w:r>
    </w:p>
    <w:p w14:paraId="4A128D26" w14:textId="77777777" w:rsidR="005E3662" w:rsidRDefault="005E3662" w:rsidP="000E5085">
      <w:pPr>
        <w:pStyle w:val="a7"/>
        <w:numPr>
          <w:ilvl w:val="0"/>
          <w:numId w:val="17"/>
        </w:numPr>
        <w:rPr>
          <w:rFonts w:ascii="Times New Roman" w:hAnsi="Times New Roman" w:cs="Times New Roman"/>
        </w:rPr>
      </w:pPr>
      <w:r>
        <w:rPr>
          <w:rFonts w:ascii="Times New Roman" w:hAnsi="Times New Roman" w:cs="Times New Roman"/>
        </w:rPr>
        <w:t xml:space="preserve">Мобильность </w:t>
      </w:r>
    </w:p>
    <w:p w14:paraId="67947796" w14:textId="44BDD56D" w:rsidR="005E3662" w:rsidRPr="005E3662" w:rsidRDefault="005E3662" w:rsidP="000E5085">
      <w:pPr>
        <w:pStyle w:val="a7"/>
        <w:numPr>
          <w:ilvl w:val="0"/>
          <w:numId w:val="17"/>
        </w:numPr>
        <w:rPr>
          <w:rFonts w:ascii="Times New Roman" w:hAnsi="Times New Roman" w:cs="Times New Roman"/>
        </w:rPr>
      </w:pPr>
      <w:r>
        <w:rPr>
          <w:rFonts w:ascii="Times New Roman" w:hAnsi="Times New Roman" w:cs="Times New Roman"/>
        </w:rPr>
        <w:t>Опыт работы</w:t>
      </w:r>
    </w:p>
    <w:p w14:paraId="5B6B1C0F" w14:textId="2A180509" w:rsidR="00EC5591" w:rsidRDefault="005E3662" w:rsidP="00EC5591">
      <w:pPr>
        <w:ind w:firstLine="708"/>
        <w:rPr>
          <w:rFonts w:ascii="Times New Roman" w:hAnsi="Times New Roman" w:cs="Times New Roman"/>
        </w:rPr>
      </w:pPr>
      <w:r>
        <w:rPr>
          <w:rFonts w:ascii="Times New Roman" w:hAnsi="Times New Roman" w:cs="Times New Roman"/>
        </w:rPr>
        <w:t>В первую очередь, для наглядности</w:t>
      </w:r>
      <w:r w:rsidR="001F2C06">
        <w:rPr>
          <w:rFonts w:ascii="Times New Roman" w:hAnsi="Times New Roman" w:cs="Times New Roman"/>
        </w:rPr>
        <w:t xml:space="preserve"> необходимо построить дерево критериев и альтернатив</w:t>
      </w:r>
      <w:r w:rsidR="0099043A">
        <w:rPr>
          <w:rFonts w:ascii="Times New Roman" w:hAnsi="Times New Roman" w:cs="Times New Roman"/>
        </w:rPr>
        <w:t>. Далее оно представлено на рисунке 6</w:t>
      </w:r>
      <w:r w:rsidR="001F2C06">
        <w:rPr>
          <w:rFonts w:ascii="Times New Roman" w:hAnsi="Times New Roman" w:cs="Times New Roman"/>
        </w:rPr>
        <w:t>:</w:t>
      </w:r>
    </w:p>
    <w:p w14:paraId="3A4EC2C8" w14:textId="4AAE1AE1" w:rsidR="00AE6E4A" w:rsidRDefault="00AE6E4A" w:rsidP="00EC5591">
      <w:pPr>
        <w:ind w:firstLine="708"/>
        <w:rPr>
          <w:rFonts w:ascii="Times New Roman" w:hAnsi="Times New Roman" w:cs="Times New Roman"/>
        </w:rPr>
      </w:pPr>
      <w:r>
        <w:rPr>
          <w:noProof/>
        </w:rPr>
        <mc:AlternateContent>
          <mc:Choice Requires="wps">
            <w:drawing>
              <wp:anchor distT="0" distB="0" distL="114300" distR="114300" simplePos="0" relativeHeight="251695104" behindDoc="0" locked="0" layoutInCell="1" allowOverlap="1" wp14:anchorId="46DB3D9B" wp14:editId="7B13B99C">
                <wp:simplePos x="0" y="0"/>
                <wp:positionH relativeFrom="column">
                  <wp:posOffset>1301115</wp:posOffset>
                </wp:positionH>
                <wp:positionV relativeFrom="paragraph">
                  <wp:posOffset>42812</wp:posOffset>
                </wp:positionV>
                <wp:extent cx="2821177" cy="4572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2821177" cy="457200"/>
                        </a:xfrm>
                        <a:prstGeom prst="rect">
                          <a:avLst/>
                        </a:prstGeom>
                        <a:solidFill>
                          <a:prstClr val="white"/>
                        </a:solidFill>
                        <a:ln>
                          <a:noFill/>
                        </a:ln>
                      </wps:spPr>
                      <wps:txbx>
                        <w:txbxContent>
                          <w:p w14:paraId="51D9DA35" w14:textId="6E88A1C0" w:rsidR="00AE0A78" w:rsidRPr="00AE6E4A" w:rsidRDefault="00AE0A78" w:rsidP="00AE6E4A">
                            <w:pPr>
                              <w:pStyle w:val="af7"/>
                              <w:jc w:val="right"/>
                              <w:rPr>
                                <w:rFonts w:ascii="Times New Roman" w:hAnsi="Times New Roman" w:cs="Times New Roman"/>
                                <w:color w:val="0D0D0D" w:themeColor="text1" w:themeTint="F2"/>
                              </w:rPr>
                            </w:pPr>
                            <w:r w:rsidRPr="00AE6E4A">
                              <w:rPr>
                                <w:rFonts w:ascii="Times New Roman" w:hAnsi="Times New Roman" w:cs="Times New Roman"/>
                                <w:color w:val="0D0D0D" w:themeColor="text1" w:themeTint="F2"/>
                              </w:rPr>
                              <w:t xml:space="preserve">Рисунок </w:t>
                            </w:r>
                            <w:r w:rsidRPr="00AE6E4A">
                              <w:rPr>
                                <w:rFonts w:ascii="Times New Roman" w:hAnsi="Times New Roman" w:cs="Times New Roman"/>
                                <w:color w:val="0D0D0D" w:themeColor="text1" w:themeTint="F2"/>
                              </w:rPr>
                              <w:fldChar w:fldCharType="begin"/>
                            </w:r>
                            <w:r w:rsidRPr="00AE6E4A">
                              <w:rPr>
                                <w:rFonts w:ascii="Times New Roman" w:hAnsi="Times New Roman" w:cs="Times New Roman"/>
                                <w:color w:val="0D0D0D" w:themeColor="text1" w:themeTint="F2"/>
                              </w:rPr>
                              <w:instrText xml:space="preserve"> SEQ Рисунок \* ARABIC </w:instrText>
                            </w:r>
                            <w:r w:rsidRPr="00AE6E4A">
                              <w:rPr>
                                <w:rFonts w:ascii="Times New Roman" w:hAnsi="Times New Roman" w:cs="Times New Roman"/>
                                <w:color w:val="0D0D0D" w:themeColor="text1" w:themeTint="F2"/>
                              </w:rPr>
                              <w:fldChar w:fldCharType="separate"/>
                            </w:r>
                            <w:r>
                              <w:rPr>
                                <w:rFonts w:ascii="Times New Roman" w:hAnsi="Times New Roman" w:cs="Times New Roman"/>
                                <w:noProof/>
                                <w:color w:val="0D0D0D" w:themeColor="text1" w:themeTint="F2"/>
                              </w:rPr>
                              <w:t>6</w:t>
                            </w:r>
                            <w:r w:rsidRPr="00AE6E4A">
                              <w:rPr>
                                <w:rFonts w:ascii="Times New Roman" w:hAnsi="Times New Roman" w:cs="Times New Roman"/>
                                <w:color w:val="0D0D0D" w:themeColor="text1" w:themeTint="F2"/>
                              </w:rPr>
                              <w:fldChar w:fldCharType="end"/>
                            </w:r>
                          </w:p>
                          <w:p w14:paraId="0E0C2AD5" w14:textId="1C5B269C" w:rsidR="00AE0A78" w:rsidRPr="00AE6E4A" w:rsidRDefault="00AE0A78" w:rsidP="00AE6E4A">
                            <w:pPr>
                              <w:rPr>
                                <w:rFonts w:ascii="Times New Roman" w:hAnsi="Times New Roman" w:cs="Times New Roman"/>
                                <w:b/>
                                <w:bCs/>
                                <w:i/>
                                <w:iCs/>
                                <w:color w:val="0D0D0D" w:themeColor="text1" w:themeTint="F2"/>
                                <w:sz w:val="22"/>
                              </w:rPr>
                            </w:pPr>
                            <w:r w:rsidRPr="00AE6E4A">
                              <w:rPr>
                                <w:rFonts w:ascii="Times New Roman" w:hAnsi="Times New Roman" w:cs="Times New Roman"/>
                                <w:b/>
                                <w:bCs/>
                                <w:i/>
                                <w:iCs/>
                                <w:color w:val="0D0D0D" w:themeColor="text1" w:themeTint="F2"/>
                                <w:sz w:val="22"/>
                              </w:rPr>
                              <w:t>Выбор поставщика</w:t>
                            </w:r>
                          </w:p>
                          <w:p w14:paraId="0055095C" w14:textId="77777777" w:rsidR="00AE0A78" w:rsidRPr="00AE6E4A" w:rsidRDefault="00AE0A78" w:rsidP="00AE6E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DB3D9B" id="_x0000_t202" coordsize="21600,21600" o:spt="202" path="m,l,21600r21600,l21600,xe">
                <v:stroke joinstyle="miter"/>
                <v:path gradientshapeok="t" o:connecttype="rect"/>
              </v:shapetype>
              <v:shape id="Надпись 1" o:spid="_x0000_s1026" type="#_x0000_t202" style="position:absolute;left:0;text-align:left;margin-left:102.45pt;margin-top:3.35pt;width:222.15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" stroked="f">
                <v:textbox inset="0,0,0,0">
                  <w:txbxContent>
                    <w:p w14:paraId="51D9DA35" w14:textId="6E88A1C0" w:rsidR="00AE0A78" w:rsidRPr="00AE6E4A" w:rsidRDefault="00AE0A78" w:rsidP="00AE6E4A">
                      <w:pPr>
                        <w:pStyle w:val="af7"/>
                        <w:jc w:val="right"/>
                        <w:rPr>
                          <w:rFonts w:ascii="Times New Roman" w:hAnsi="Times New Roman" w:cs="Times New Roman"/>
                          <w:color w:val="0D0D0D" w:themeColor="text1" w:themeTint="F2"/>
                        </w:rPr>
                      </w:pPr>
                      <w:r w:rsidRPr="00AE6E4A">
                        <w:rPr>
                          <w:rFonts w:ascii="Times New Roman" w:hAnsi="Times New Roman" w:cs="Times New Roman"/>
                          <w:color w:val="0D0D0D" w:themeColor="text1" w:themeTint="F2"/>
                        </w:rPr>
                        <w:t xml:space="preserve">Рисунок </w:t>
                      </w:r>
                      <w:r w:rsidRPr="00AE6E4A">
                        <w:rPr>
                          <w:rFonts w:ascii="Times New Roman" w:hAnsi="Times New Roman" w:cs="Times New Roman"/>
                          <w:color w:val="0D0D0D" w:themeColor="text1" w:themeTint="F2"/>
                        </w:rPr>
                        <w:fldChar w:fldCharType="begin"/>
                      </w:r>
                      <w:r w:rsidRPr="00AE6E4A">
                        <w:rPr>
                          <w:rFonts w:ascii="Times New Roman" w:hAnsi="Times New Roman" w:cs="Times New Roman"/>
                          <w:color w:val="0D0D0D" w:themeColor="text1" w:themeTint="F2"/>
                        </w:rPr>
                        <w:instrText xml:space="preserve"> SEQ Рисунок \* ARABIC </w:instrText>
                      </w:r>
                      <w:r w:rsidRPr="00AE6E4A">
                        <w:rPr>
                          <w:rFonts w:ascii="Times New Roman" w:hAnsi="Times New Roman" w:cs="Times New Roman"/>
                          <w:color w:val="0D0D0D" w:themeColor="text1" w:themeTint="F2"/>
                        </w:rPr>
                        <w:fldChar w:fldCharType="separate"/>
                      </w:r>
                      <w:r>
                        <w:rPr>
                          <w:rFonts w:ascii="Times New Roman" w:hAnsi="Times New Roman" w:cs="Times New Roman"/>
                          <w:noProof/>
                          <w:color w:val="0D0D0D" w:themeColor="text1" w:themeTint="F2"/>
                        </w:rPr>
                        <w:t>6</w:t>
                      </w:r>
                      <w:r w:rsidRPr="00AE6E4A">
                        <w:rPr>
                          <w:rFonts w:ascii="Times New Roman" w:hAnsi="Times New Roman" w:cs="Times New Roman"/>
                          <w:color w:val="0D0D0D" w:themeColor="text1" w:themeTint="F2"/>
                        </w:rPr>
                        <w:fldChar w:fldCharType="end"/>
                      </w:r>
                    </w:p>
                    <w:p w14:paraId="0E0C2AD5" w14:textId="1C5B269C" w:rsidR="00AE0A78" w:rsidRPr="00AE6E4A" w:rsidRDefault="00AE0A78" w:rsidP="00AE6E4A">
                      <w:pPr>
                        <w:rPr>
                          <w:rFonts w:ascii="Times New Roman" w:hAnsi="Times New Roman" w:cs="Times New Roman"/>
                          <w:b/>
                          <w:bCs/>
                          <w:i/>
                          <w:iCs/>
                          <w:color w:val="0D0D0D" w:themeColor="text1" w:themeTint="F2"/>
                          <w:sz w:val="22"/>
                        </w:rPr>
                      </w:pPr>
                      <w:r w:rsidRPr="00AE6E4A">
                        <w:rPr>
                          <w:rFonts w:ascii="Times New Roman" w:hAnsi="Times New Roman" w:cs="Times New Roman"/>
                          <w:b/>
                          <w:bCs/>
                          <w:i/>
                          <w:iCs/>
                          <w:color w:val="0D0D0D" w:themeColor="text1" w:themeTint="F2"/>
                          <w:sz w:val="22"/>
                        </w:rPr>
                        <w:t>Выбор поставщика</w:t>
                      </w:r>
                    </w:p>
                    <w:p w14:paraId="0055095C" w14:textId="77777777" w:rsidR="00AE0A78" w:rsidRPr="00AE6E4A" w:rsidRDefault="00AE0A78" w:rsidP="00AE6E4A"/>
                  </w:txbxContent>
                </v:textbox>
              </v:shape>
            </w:pict>
          </mc:Fallback>
        </mc:AlternateContent>
      </w:r>
    </w:p>
    <w:p w14:paraId="3D84F998" w14:textId="462D85E2" w:rsidR="004B0CE2" w:rsidRDefault="004B0CE2" w:rsidP="004B0CE2">
      <w:pPr>
        <w:ind w:firstLine="0"/>
        <w:rPr>
          <w:rFonts w:ascii="Times New Roman" w:hAnsi="Times New Roman" w:cs="Times New Roman"/>
        </w:rPr>
      </w:pPr>
    </w:p>
    <w:p w14:paraId="31681011" w14:textId="0BC0076A" w:rsidR="004B0CE2" w:rsidRDefault="004B0CE2" w:rsidP="004B0CE2">
      <w:pPr>
        <w:tabs>
          <w:tab w:val="left" w:pos="1145"/>
        </w:tabs>
        <w:rPr>
          <w:rFonts w:ascii="Times New Roman" w:hAnsi="Times New Roman" w:cs="Times New Roman"/>
        </w:rPr>
      </w:pPr>
      <w:r>
        <w:rPr>
          <w:rFonts w:ascii="Times New Roman" w:hAnsi="Times New Roman" w:cs="Times New Roman"/>
          <w:b/>
          <w:bCs/>
          <w:noProof/>
          <w:lang w:eastAsia="ru-RU"/>
        </w:rPr>
        <mc:AlternateContent>
          <mc:Choice Requires="wps">
            <w:drawing>
              <wp:anchor distT="0" distB="0" distL="114300" distR="114300" simplePos="0" relativeHeight="251659264" behindDoc="0" locked="0" layoutInCell="1" allowOverlap="1" wp14:anchorId="29ACD243" wp14:editId="660B0BEF">
                <wp:simplePos x="0" y="0"/>
                <wp:positionH relativeFrom="column">
                  <wp:posOffset>1688496</wp:posOffset>
                </wp:positionH>
                <wp:positionV relativeFrom="paragraph">
                  <wp:posOffset>107759</wp:posOffset>
                </wp:positionV>
                <wp:extent cx="1215221" cy="644486"/>
                <wp:effectExtent l="0" t="0" r="17145" b="16510"/>
                <wp:wrapNone/>
                <wp:docPr id="25" name="Надпись 25"/>
                <wp:cNvGraphicFramePr/>
                <a:graphic xmlns:a="http://schemas.openxmlformats.org/drawingml/2006/main">
                  <a:graphicData uri="http://schemas.microsoft.com/office/word/2010/wordprocessingShape">
                    <wps:wsp>
                      <wps:cNvSpPr txBox="1"/>
                      <wps:spPr>
                        <a:xfrm>
                          <a:off x="0" y="0"/>
                          <a:ext cx="1215221" cy="644486"/>
                        </a:xfrm>
                        <a:prstGeom prst="rect">
                          <a:avLst/>
                        </a:prstGeom>
                        <a:solidFill>
                          <a:schemeClr val="accent1">
                            <a:lumMod val="20000"/>
                            <a:lumOff val="80000"/>
                          </a:schemeClr>
                        </a:solidFill>
                        <a:ln w="6350">
                          <a:solidFill>
                            <a:prstClr val="black"/>
                          </a:solidFill>
                        </a:ln>
                      </wps:spPr>
                      <wps:txbx>
                        <w:txbxContent>
                          <w:p w14:paraId="4A2DF118" w14:textId="77777777" w:rsidR="00AE0A78" w:rsidRPr="00F866F5" w:rsidRDefault="00AE0A78" w:rsidP="004B0CE2">
                            <w:pPr>
                              <w:jc w:val="center"/>
                              <w:rPr>
                                <w:rFonts w:ascii="Times New Roman" w:hAnsi="Times New Roman" w:cs="Times New Roman"/>
                                <w:b/>
                                <w:bCs/>
                                <w:szCs w:val="24"/>
                              </w:rPr>
                            </w:pPr>
                            <w:r w:rsidRPr="00F866F5">
                              <w:rPr>
                                <w:rFonts w:ascii="Times New Roman" w:hAnsi="Times New Roman" w:cs="Times New Roman"/>
                                <w:b/>
                                <w:bCs/>
                                <w:szCs w:val="24"/>
                              </w:rPr>
                              <w:t>Выбор поставщика оборудования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D243" id="Надпись 25" o:spid="_x0000_s1027" type="#_x0000_t202" style="position:absolute;left:0;text-align:left;margin-left:132.95pt;margin-top:8.5pt;width:95.7pt;height: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" fillcolor="#d9e2f3 [660]" strokeweight=".5pt">
                <v:textbox>
                  <w:txbxContent>
                    <w:p w14:paraId="4A2DF118" w14:textId="77777777" w:rsidR="00AE0A78" w:rsidRPr="00F866F5" w:rsidRDefault="00AE0A78" w:rsidP="004B0CE2">
                      <w:pPr>
                        <w:jc w:val="center"/>
                        <w:rPr>
                          <w:rFonts w:ascii="Times New Roman" w:hAnsi="Times New Roman" w:cs="Times New Roman"/>
                          <w:b/>
                          <w:bCs/>
                          <w:szCs w:val="24"/>
                        </w:rPr>
                      </w:pPr>
                      <w:r w:rsidRPr="00F866F5">
                        <w:rPr>
                          <w:rFonts w:ascii="Times New Roman" w:hAnsi="Times New Roman" w:cs="Times New Roman"/>
                          <w:b/>
                          <w:bCs/>
                          <w:szCs w:val="24"/>
                        </w:rPr>
                        <w:t>Выбор поставщика оборудования</w:t>
                      </w:r>
                    </w:p>
                  </w:txbxContent>
                </v:textbox>
              </v:shape>
            </w:pict>
          </mc:Fallback>
        </mc:AlternateContent>
      </w:r>
    </w:p>
    <w:p w14:paraId="003D1979" w14:textId="6AEA3F7B" w:rsidR="004B0CE2" w:rsidRDefault="004B0CE2" w:rsidP="004B0CE2">
      <w:pPr>
        <w:ind w:firstLine="0"/>
        <w:rPr>
          <w:rFonts w:ascii="Times New Roman" w:hAnsi="Times New Roman" w:cs="Times New Roman"/>
        </w:rPr>
      </w:pPr>
      <w:r>
        <w:rPr>
          <w:rFonts w:ascii="Times New Roman" w:hAnsi="Times New Roman" w:cs="Times New Roman"/>
          <w:b/>
          <w:bCs/>
          <w:noProof/>
          <w:lang w:eastAsia="ru-RU"/>
        </w:rPr>
        <mc:AlternateContent>
          <mc:Choice Requires="wps">
            <w:drawing>
              <wp:anchor distT="0" distB="0" distL="114300" distR="114300" simplePos="0" relativeHeight="251687936" behindDoc="0" locked="0" layoutInCell="1" allowOverlap="1" wp14:anchorId="50D5C77C" wp14:editId="3452BCF6">
                <wp:simplePos x="0" y="0"/>
                <wp:positionH relativeFrom="column">
                  <wp:posOffset>889741</wp:posOffset>
                </wp:positionH>
                <wp:positionV relativeFrom="paragraph">
                  <wp:posOffset>176820</wp:posOffset>
                </wp:positionV>
                <wp:extent cx="800865" cy="594543"/>
                <wp:effectExtent l="25400" t="25400" r="37465" b="40640"/>
                <wp:wrapNone/>
                <wp:docPr id="26" name="Прямая со стрелкой 26"/>
                <wp:cNvGraphicFramePr/>
                <a:graphic xmlns:a="http://schemas.openxmlformats.org/drawingml/2006/main">
                  <a:graphicData uri="http://schemas.microsoft.com/office/word/2010/wordprocessingShape">
                    <wps:wsp>
                      <wps:cNvCnPr/>
                      <wps:spPr>
                        <a:xfrm flipH="1">
                          <a:off x="0" y="0"/>
                          <a:ext cx="800865" cy="59454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8D014" id="Прямая со стрелкой 26" o:spid="_x0000_s1026" type="#_x0000_t32" style="position:absolute;margin-left:70.05pt;margin-top:13.9pt;width:63.05pt;height:46.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" strokecolor="#4472c4 [3204]" strokeweight=".5pt">
                <v:stroke startarrow="block" endarrow="block" joinstyle="miter"/>
              </v:shape>
            </w:pict>
          </mc:Fallback>
        </mc:AlternateContent>
      </w:r>
    </w:p>
    <w:p w14:paraId="4306DA66" w14:textId="77777777" w:rsidR="004B0CE2" w:rsidRDefault="004B0CE2" w:rsidP="004B0CE2">
      <w:pPr>
        <w:ind w:firstLine="708"/>
        <w:rPr>
          <w:rFonts w:ascii="Times New Roman" w:hAnsi="Times New Roman" w:cs="Times New Roman"/>
          <w:b/>
          <w:bCs/>
        </w:rPr>
      </w:pPr>
      <w:r>
        <w:rPr>
          <w:rFonts w:ascii="Times New Roman" w:hAnsi="Times New Roman" w:cs="Times New Roman"/>
          <w:b/>
          <w:bCs/>
          <w:noProof/>
          <w:lang w:eastAsia="ru-RU"/>
        </w:rPr>
        <mc:AlternateContent>
          <mc:Choice Requires="wps">
            <w:drawing>
              <wp:anchor distT="0" distB="0" distL="114300" distR="114300" simplePos="0" relativeHeight="251668480" behindDoc="0" locked="0" layoutInCell="1" allowOverlap="1" wp14:anchorId="6527E5D5" wp14:editId="46A90C9F">
                <wp:simplePos x="0" y="0"/>
                <wp:positionH relativeFrom="column">
                  <wp:posOffset>2911336</wp:posOffset>
                </wp:positionH>
                <wp:positionV relativeFrom="paragraph">
                  <wp:posOffset>24412</wp:posOffset>
                </wp:positionV>
                <wp:extent cx="1709719" cy="1112795"/>
                <wp:effectExtent l="25400" t="25400" r="30480" b="43180"/>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1709719" cy="111279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B99E3" id="Прямая со стрелкой 28" o:spid="_x0000_s1026" type="#_x0000_t32" style="position:absolute;margin-left:229.25pt;margin-top:1.9pt;width:134.6pt;height:87.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" strokecolor="#4472c4 [3204]" strokeweight=".5pt">
                <v:stroke startarrow="block" endarrow="block" joinstyle="miter"/>
              </v:shape>
            </w:pict>
          </mc:Fallback>
        </mc:AlternateContent>
      </w:r>
    </w:p>
    <w:p w14:paraId="78F551AC" w14:textId="732A55A4" w:rsidR="004B0CE2" w:rsidRDefault="004B0CE2" w:rsidP="004B0CE2">
      <w:pPr>
        <w:rPr>
          <w:rFonts w:ascii="Times New Roman" w:hAnsi="Times New Roman" w:cs="Times New Roman"/>
          <w:b/>
          <w:bCs/>
        </w:rPr>
      </w:pPr>
      <w:r>
        <w:rPr>
          <w:rFonts w:ascii="Times New Roman" w:hAnsi="Times New Roman" w:cs="Times New Roman"/>
          <w:b/>
          <w:bCs/>
          <w:noProof/>
          <w:lang w:eastAsia="ru-RU"/>
        </w:rPr>
        <mc:AlternateContent>
          <mc:Choice Requires="wps">
            <w:drawing>
              <wp:anchor distT="0" distB="0" distL="114300" distR="114300" simplePos="0" relativeHeight="251661312" behindDoc="0" locked="0" layoutInCell="1" allowOverlap="1" wp14:anchorId="5E560D58" wp14:editId="09CD9111">
                <wp:simplePos x="0" y="0"/>
                <wp:positionH relativeFrom="column">
                  <wp:posOffset>1183830</wp:posOffset>
                </wp:positionH>
                <wp:positionV relativeFrom="paragraph">
                  <wp:posOffset>45506</wp:posOffset>
                </wp:positionV>
                <wp:extent cx="515766" cy="916542"/>
                <wp:effectExtent l="25400" t="25400" r="43180" b="36195"/>
                <wp:wrapNone/>
                <wp:docPr id="29" name="Прямая со стрелкой 29"/>
                <wp:cNvGraphicFramePr/>
                <a:graphic xmlns:a="http://schemas.openxmlformats.org/drawingml/2006/main">
                  <a:graphicData uri="http://schemas.microsoft.com/office/word/2010/wordprocessingShape">
                    <wps:wsp>
                      <wps:cNvCnPr/>
                      <wps:spPr>
                        <a:xfrm flipH="1">
                          <a:off x="0" y="0"/>
                          <a:ext cx="515766" cy="91654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B2FE6" id="Прямая со стрелкой 29" o:spid="_x0000_s1026" type="#_x0000_t32" style="position:absolute;margin-left:93.2pt;margin-top:3.6pt;width:40.6pt;height:7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" strokecolor="#4472c4 [3204]" strokeweight=".5pt">
                <v:stroke startarrow="block" endarrow="block" joinstyle="miter"/>
              </v:shape>
            </w:pict>
          </mc:Fallback>
        </mc:AlternateContent>
      </w:r>
      <w:r>
        <w:rPr>
          <w:rFonts w:ascii="Times New Roman" w:hAnsi="Times New Roman" w:cs="Times New Roman"/>
          <w:b/>
          <w:bCs/>
          <w:noProof/>
          <w:lang w:eastAsia="ru-RU"/>
        </w:rPr>
        <mc:AlternateContent>
          <mc:Choice Requires="wps">
            <w:drawing>
              <wp:anchor distT="0" distB="0" distL="114300" distR="114300" simplePos="0" relativeHeight="251665408" behindDoc="0" locked="0" layoutInCell="1" allowOverlap="1" wp14:anchorId="221F7753" wp14:editId="2C3165BF">
                <wp:simplePos x="0" y="0"/>
                <wp:positionH relativeFrom="column">
                  <wp:posOffset>-127176</wp:posOffset>
                </wp:positionH>
                <wp:positionV relativeFrom="paragraph">
                  <wp:posOffset>64173</wp:posOffset>
                </wp:positionV>
                <wp:extent cx="1008044" cy="534318"/>
                <wp:effectExtent l="0" t="0" r="8255" b="12065"/>
                <wp:wrapNone/>
                <wp:docPr id="30" name="Надпись 30"/>
                <wp:cNvGraphicFramePr/>
                <a:graphic xmlns:a="http://schemas.openxmlformats.org/drawingml/2006/main">
                  <a:graphicData uri="http://schemas.microsoft.com/office/word/2010/wordprocessingShape">
                    <wps:wsp>
                      <wps:cNvSpPr txBox="1"/>
                      <wps:spPr>
                        <a:xfrm>
                          <a:off x="0" y="0"/>
                          <a:ext cx="1008044" cy="534318"/>
                        </a:xfrm>
                        <a:prstGeom prst="rect">
                          <a:avLst/>
                        </a:prstGeom>
                        <a:solidFill>
                          <a:schemeClr val="accent4">
                            <a:lumMod val="40000"/>
                            <a:lumOff val="60000"/>
                          </a:schemeClr>
                        </a:solidFill>
                        <a:ln w="6350">
                          <a:solidFill>
                            <a:prstClr val="black"/>
                          </a:solidFill>
                        </a:ln>
                      </wps:spPr>
                      <wps:txbx>
                        <w:txbxContent>
                          <w:p w14:paraId="5F8703AD"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Высокое качество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F7753" id="Надпись 30" o:spid="_x0000_s1028" type="#_x0000_t202" style="position:absolute;left:0;text-align:left;margin-left:-10pt;margin-top:5.05pt;width:79.3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" fillcolor="#ffe599 [1303]" strokeweight=".5pt">
                <v:textbox>
                  <w:txbxContent>
                    <w:p w14:paraId="5F8703AD"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Высокое качество</w:t>
                      </w:r>
                    </w:p>
                  </w:txbxContent>
                </v:textbox>
              </v:shape>
            </w:pict>
          </mc:Fallback>
        </mc:AlternateContent>
      </w:r>
      <w:r>
        <w:rPr>
          <w:rFonts w:ascii="Times New Roman" w:hAnsi="Times New Roman" w:cs="Times New Roman"/>
          <w:b/>
          <w:bCs/>
          <w:noProof/>
          <w:lang w:eastAsia="ru-RU"/>
        </w:rPr>
        <mc:AlternateContent>
          <mc:Choice Requires="wps">
            <w:drawing>
              <wp:anchor distT="0" distB="0" distL="114300" distR="114300" simplePos="0" relativeHeight="251660288" behindDoc="0" locked="0" layoutInCell="1" allowOverlap="1" wp14:anchorId="7E192BDF" wp14:editId="26B501E6">
                <wp:simplePos x="0" y="0"/>
                <wp:positionH relativeFrom="column">
                  <wp:posOffset>2271900</wp:posOffset>
                </wp:positionH>
                <wp:positionV relativeFrom="paragraph">
                  <wp:posOffset>73822</wp:posOffset>
                </wp:positionV>
                <wp:extent cx="45719" cy="490250"/>
                <wp:effectExtent l="50800" t="25400" r="69215" b="30480"/>
                <wp:wrapNone/>
                <wp:docPr id="31" name="Прямая со стрелкой 31"/>
                <wp:cNvGraphicFramePr/>
                <a:graphic xmlns:a="http://schemas.openxmlformats.org/drawingml/2006/main">
                  <a:graphicData uri="http://schemas.microsoft.com/office/word/2010/wordprocessingShape">
                    <wps:wsp>
                      <wps:cNvCnPr/>
                      <wps:spPr>
                        <a:xfrm>
                          <a:off x="0" y="0"/>
                          <a:ext cx="45719" cy="490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36528" id="Прямая со стрелкой 31" o:spid="_x0000_s1026" type="#_x0000_t32" style="position:absolute;margin-left:178.9pt;margin-top:5.8pt;width:3.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" strokecolor="#4472c4 [3204]" strokeweight=".5pt">
                <v:stroke startarrow="block" endarrow="block" joinstyle="miter"/>
              </v:shape>
            </w:pict>
          </mc:Fallback>
        </mc:AlternateContent>
      </w:r>
      <w:r>
        <w:rPr>
          <w:rFonts w:ascii="Times New Roman" w:hAnsi="Times New Roman" w:cs="Times New Roman"/>
          <w:b/>
          <w:bCs/>
          <w:noProof/>
          <w:lang w:eastAsia="ru-RU"/>
        </w:rPr>
        <mc:AlternateContent>
          <mc:Choice Requires="wps">
            <w:drawing>
              <wp:anchor distT="0" distB="0" distL="114300" distR="114300" simplePos="0" relativeHeight="251662336" behindDoc="0" locked="0" layoutInCell="1" allowOverlap="1" wp14:anchorId="0916A003" wp14:editId="44054332">
                <wp:simplePos x="0" y="0"/>
                <wp:positionH relativeFrom="column">
                  <wp:posOffset>2913410</wp:posOffset>
                </wp:positionH>
                <wp:positionV relativeFrom="paragraph">
                  <wp:posOffset>46906</wp:posOffset>
                </wp:positionV>
                <wp:extent cx="478797" cy="787079"/>
                <wp:effectExtent l="25400" t="25400" r="41910" b="38735"/>
                <wp:wrapNone/>
                <wp:docPr id="32" name="Прямая со стрелкой 32"/>
                <wp:cNvGraphicFramePr/>
                <a:graphic xmlns:a="http://schemas.openxmlformats.org/drawingml/2006/main">
                  <a:graphicData uri="http://schemas.microsoft.com/office/word/2010/wordprocessingShape">
                    <wps:wsp>
                      <wps:cNvCnPr/>
                      <wps:spPr>
                        <a:xfrm>
                          <a:off x="0" y="0"/>
                          <a:ext cx="478797" cy="78707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76136" id="Прямая со стрелкой 32" o:spid="_x0000_s1026" type="#_x0000_t32" style="position:absolute;margin-left:229.4pt;margin-top:3.7pt;width:37.7pt;height:6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" strokecolor="#4472c4 [3204]" strokeweight=".5pt">
                <v:stroke startarrow="block" endarrow="block" joinstyle="miter"/>
              </v:shape>
            </w:pict>
          </mc:Fallback>
        </mc:AlternateContent>
      </w:r>
    </w:p>
    <w:p w14:paraId="764B1ACF" w14:textId="77777777" w:rsidR="004B0CE2" w:rsidRDefault="004B0CE2" w:rsidP="004B0CE2">
      <w:pPr>
        <w:rPr>
          <w:rFonts w:ascii="Times New Roman" w:hAnsi="Times New Roman" w:cs="Times New Roman"/>
          <w:b/>
          <w:bCs/>
          <w:color w:val="000000" w:themeColor="text1"/>
        </w:rPr>
      </w:pPr>
    </w:p>
    <w:p w14:paraId="3A50639F" w14:textId="77777777" w:rsidR="004B0CE2" w:rsidRPr="004755E6" w:rsidRDefault="004B0CE2" w:rsidP="004B0CE2">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14:anchorId="18EFA02C" wp14:editId="3BE064A4">
                <wp:simplePos x="0" y="0"/>
                <wp:positionH relativeFrom="column">
                  <wp:posOffset>851183</wp:posOffset>
                </wp:positionH>
                <wp:positionV relativeFrom="paragraph">
                  <wp:posOffset>37519</wp:posOffset>
                </wp:positionV>
                <wp:extent cx="3191365" cy="2081300"/>
                <wp:effectExtent l="25400" t="25400" r="34925" b="40005"/>
                <wp:wrapNone/>
                <wp:docPr id="33" name="Прямая со стрелкой 33"/>
                <wp:cNvGraphicFramePr/>
                <a:graphic xmlns:a="http://schemas.openxmlformats.org/drawingml/2006/main">
                  <a:graphicData uri="http://schemas.microsoft.com/office/word/2010/wordprocessingShape">
                    <wps:wsp>
                      <wps:cNvCnPr/>
                      <wps:spPr>
                        <a:xfrm>
                          <a:off x="0" y="0"/>
                          <a:ext cx="3191365" cy="2081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475C4" id="Прямая со стрелкой 33" o:spid="_x0000_s1026" type="#_x0000_t32" style="position:absolute;margin-left:67pt;margin-top:2.95pt;width:251.3pt;height:16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2A81CB4F" wp14:editId="50616679">
                <wp:simplePos x="0" y="0"/>
                <wp:positionH relativeFrom="column">
                  <wp:posOffset>-129317</wp:posOffset>
                </wp:positionH>
                <wp:positionV relativeFrom="paragraph">
                  <wp:posOffset>37518</wp:posOffset>
                </wp:positionV>
                <wp:extent cx="1709756" cy="1972195"/>
                <wp:effectExtent l="25400" t="25400" r="43180" b="34925"/>
                <wp:wrapNone/>
                <wp:docPr id="34" name="Прямая со стрелкой 34"/>
                <wp:cNvGraphicFramePr/>
                <a:graphic xmlns:a="http://schemas.openxmlformats.org/drawingml/2006/main">
                  <a:graphicData uri="http://schemas.microsoft.com/office/word/2010/wordprocessingShape">
                    <wps:wsp>
                      <wps:cNvCnPr/>
                      <wps:spPr>
                        <a:xfrm>
                          <a:off x="0" y="0"/>
                          <a:ext cx="1709756" cy="197219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7E8C3" id="Прямая со стрелкой 34" o:spid="_x0000_s1026" type="#_x0000_t32" style="position:absolute;margin-left:-10.2pt;margin-top:2.95pt;width:134.65pt;height:15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14:anchorId="43A50274" wp14:editId="2C5BF575">
                <wp:simplePos x="0" y="0"/>
                <wp:positionH relativeFrom="column">
                  <wp:posOffset>-42277</wp:posOffset>
                </wp:positionH>
                <wp:positionV relativeFrom="paragraph">
                  <wp:posOffset>37518</wp:posOffset>
                </wp:positionV>
                <wp:extent cx="45719" cy="1544503"/>
                <wp:effectExtent l="63500" t="25400" r="43815" b="30480"/>
                <wp:wrapNone/>
                <wp:docPr id="35" name="Прямая со стрелкой 35"/>
                <wp:cNvGraphicFramePr/>
                <a:graphic xmlns:a="http://schemas.openxmlformats.org/drawingml/2006/main">
                  <a:graphicData uri="http://schemas.microsoft.com/office/word/2010/wordprocessingShape">
                    <wps:wsp>
                      <wps:cNvCnPr/>
                      <wps:spPr>
                        <a:xfrm flipH="1">
                          <a:off x="0" y="0"/>
                          <a:ext cx="45719" cy="154450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B14F5" id="Прямая со стрелкой 35" o:spid="_x0000_s1026" type="#_x0000_t32" style="position:absolute;margin-left:-3.35pt;margin-top:2.95pt;width:3.6pt;height:121.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" strokecolor="#4472c4 [3204]" strokeweight=".5pt">
                <v:stroke startarrow="block" endarrow="block" joinstyle="miter"/>
              </v:shape>
            </w:pict>
          </mc:Fallback>
        </mc:AlternateContent>
      </w:r>
      <w:r>
        <w:rPr>
          <w:rFonts w:ascii="Times New Roman" w:hAnsi="Times New Roman" w:cs="Times New Roman"/>
          <w:b/>
          <w:bCs/>
          <w:noProof/>
          <w:lang w:eastAsia="ru-RU"/>
        </w:rPr>
        <mc:AlternateContent>
          <mc:Choice Requires="wps">
            <w:drawing>
              <wp:anchor distT="0" distB="0" distL="114300" distR="114300" simplePos="0" relativeHeight="251663360" behindDoc="0" locked="0" layoutInCell="1" allowOverlap="1" wp14:anchorId="5EE450C2" wp14:editId="77FB18B6">
                <wp:simplePos x="0" y="0"/>
                <wp:positionH relativeFrom="column">
                  <wp:posOffset>1690607</wp:posOffset>
                </wp:positionH>
                <wp:positionV relativeFrom="paragraph">
                  <wp:posOffset>72711</wp:posOffset>
                </wp:positionV>
                <wp:extent cx="1244600" cy="539827"/>
                <wp:effectExtent l="0" t="0" r="12700" b="19050"/>
                <wp:wrapNone/>
                <wp:docPr id="36" name="Надпись 36"/>
                <wp:cNvGraphicFramePr/>
                <a:graphic xmlns:a="http://schemas.openxmlformats.org/drawingml/2006/main">
                  <a:graphicData uri="http://schemas.microsoft.com/office/word/2010/wordprocessingShape">
                    <wps:wsp>
                      <wps:cNvSpPr txBox="1"/>
                      <wps:spPr>
                        <a:xfrm>
                          <a:off x="0" y="0"/>
                          <a:ext cx="1244600" cy="539827"/>
                        </a:xfrm>
                        <a:prstGeom prst="rect">
                          <a:avLst/>
                        </a:prstGeom>
                        <a:solidFill>
                          <a:schemeClr val="accent4">
                            <a:lumMod val="40000"/>
                            <a:lumOff val="60000"/>
                          </a:schemeClr>
                        </a:solidFill>
                        <a:ln w="6350">
                          <a:solidFill>
                            <a:prstClr val="black"/>
                          </a:solidFill>
                        </a:ln>
                      </wps:spPr>
                      <wps:txbx>
                        <w:txbxContent>
                          <w:p w14:paraId="59A4FB82"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Гибкая ценовая политика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50C2" id="Надпись 36" o:spid="_x0000_s1029" type="#_x0000_t202" style="position:absolute;left:0;text-align:left;margin-left:133.1pt;margin-top:5.75pt;width:98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" fillcolor="#ffe599 [1303]" strokeweight=".5pt">
                <v:textbox>
                  <w:txbxContent>
                    <w:p w14:paraId="59A4FB82"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Гибкая ценовая политика</w:t>
                      </w:r>
                    </w:p>
                  </w:txbxContent>
                </v:textbox>
              </v:shape>
            </w:pict>
          </mc:Fallback>
        </mc:AlternateContent>
      </w:r>
    </w:p>
    <w:p w14:paraId="390A9E4F" w14:textId="77777777" w:rsidR="004B0CE2" w:rsidRDefault="004B0CE2" w:rsidP="004B0CE2">
      <w:pPr>
        <w:rPr>
          <w:rFonts w:ascii="Times New Roman" w:hAnsi="Times New Roman" w:cs="Times New Roman"/>
          <w:b/>
          <w:bCs/>
          <w:color w:val="000000" w:themeColor="text1"/>
        </w:rPr>
      </w:pPr>
      <w:r>
        <w:rPr>
          <w:rFonts w:ascii="Times New Roman" w:hAnsi="Times New Roman" w:cs="Times New Roman"/>
          <w:b/>
          <w:bCs/>
          <w:noProof/>
          <w:lang w:eastAsia="ru-RU"/>
        </w:rPr>
        <mc:AlternateContent>
          <mc:Choice Requires="wps">
            <w:drawing>
              <wp:anchor distT="0" distB="0" distL="114300" distR="114300" simplePos="0" relativeHeight="251666432" behindDoc="0" locked="0" layoutInCell="1" allowOverlap="1" wp14:anchorId="76EFF015" wp14:editId="6DDA3A1B">
                <wp:simplePos x="0" y="0"/>
                <wp:positionH relativeFrom="column">
                  <wp:posOffset>137229</wp:posOffset>
                </wp:positionH>
                <wp:positionV relativeFrom="paragraph">
                  <wp:posOffset>173378</wp:posOffset>
                </wp:positionV>
                <wp:extent cx="1404620" cy="554210"/>
                <wp:effectExtent l="0" t="0" r="17780" b="17780"/>
                <wp:wrapNone/>
                <wp:docPr id="37" name="Надпись 37"/>
                <wp:cNvGraphicFramePr/>
                <a:graphic xmlns:a="http://schemas.openxmlformats.org/drawingml/2006/main">
                  <a:graphicData uri="http://schemas.microsoft.com/office/word/2010/wordprocessingShape">
                    <wps:wsp>
                      <wps:cNvSpPr txBox="1"/>
                      <wps:spPr>
                        <a:xfrm>
                          <a:off x="0" y="0"/>
                          <a:ext cx="1404620" cy="554210"/>
                        </a:xfrm>
                        <a:prstGeom prst="rect">
                          <a:avLst/>
                        </a:prstGeom>
                        <a:solidFill>
                          <a:schemeClr val="accent4">
                            <a:lumMod val="40000"/>
                            <a:lumOff val="60000"/>
                          </a:schemeClr>
                        </a:solidFill>
                        <a:ln w="6350">
                          <a:solidFill>
                            <a:prstClr val="black"/>
                          </a:solidFill>
                        </a:ln>
                      </wps:spPr>
                      <wps:txbx>
                        <w:txbxContent>
                          <w:p w14:paraId="29518724"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Профессионализм команды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FF015" id="Надпись 37" o:spid="_x0000_s1030" type="#_x0000_t202" style="position:absolute;left:0;text-align:left;margin-left:10.8pt;margin-top:13.65pt;width:110.6pt;height:4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" fillcolor="#ffe599 [1303]" strokeweight=".5pt">
                <v:textbox>
                  <w:txbxContent>
                    <w:p w14:paraId="29518724"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Профессионализм команды</w:t>
                      </w:r>
                    </w:p>
                  </w:txbxContent>
                </v:textbox>
              </v:shape>
            </w:pict>
          </mc:Fallback>
        </mc:AlternateContent>
      </w:r>
      <w:r>
        <w:rPr>
          <w:rFonts w:ascii="Times New Roman" w:hAnsi="Times New Roman" w:cs="Times New Roman"/>
          <w:b/>
          <w:bCs/>
          <w:noProof/>
          <w:lang w:eastAsia="ru-RU"/>
        </w:rPr>
        <mc:AlternateContent>
          <mc:Choice Requires="wps">
            <w:drawing>
              <wp:anchor distT="0" distB="0" distL="114300" distR="114300" simplePos="0" relativeHeight="251664384" behindDoc="0" locked="0" layoutInCell="1" allowOverlap="1" wp14:anchorId="67F40DF9" wp14:editId="18C90684">
                <wp:simplePos x="0" y="0"/>
                <wp:positionH relativeFrom="column">
                  <wp:posOffset>4621094</wp:posOffset>
                </wp:positionH>
                <wp:positionV relativeFrom="paragraph">
                  <wp:posOffset>157120</wp:posOffset>
                </wp:positionV>
                <wp:extent cx="1073785" cy="284297"/>
                <wp:effectExtent l="0" t="0" r="18415" b="8255"/>
                <wp:wrapNone/>
                <wp:docPr id="38" name="Надпись 38"/>
                <wp:cNvGraphicFramePr/>
                <a:graphic xmlns:a="http://schemas.openxmlformats.org/drawingml/2006/main">
                  <a:graphicData uri="http://schemas.microsoft.com/office/word/2010/wordprocessingShape">
                    <wps:wsp>
                      <wps:cNvSpPr txBox="1"/>
                      <wps:spPr>
                        <a:xfrm>
                          <a:off x="0" y="0"/>
                          <a:ext cx="1073785" cy="284297"/>
                        </a:xfrm>
                        <a:prstGeom prst="rect">
                          <a:avLst/>
                        </a:prstGeom>
                        <a:solidFill>
                          <a:schemeClr val="accent4">
                            <a:lumMod val="40000"/>
                            <a:lumOff val="60000"/>
                          </a:schemeClr>
                        </a:solidFill>
                        <a:ln w="6350">
                          <a:solidFill>
                            <a:prstClr val="black"/>
                          </a:solidFill>
                        </a:ln>
                      </wps:spPr>
                      <wps:txbx>
                        <w:txbxContent>
                          <w:p w14:paraId="37BA2C8C" w14:textId="77777777" w:rsidR="00AE0A78" w:rsidRPr="00F866F5" w:rsidRDefault="00AE0A78" w:rsidP="004B0CE2">
                            <w:pPr>
                              <w:ind w:firstLine="0"/>
                              <w:rPr>
                                <w:rFonts w:ascii="Times New Roman" w:hAnsi="Times New Roman" w:cs="Times New Roman"/>
                              </w:rPr>
                            </w:pPr>
                            <w:r w:rsidRPr="00F866F5">
                              <w:rPr>
                                <w:rFonts w:ascii="Times New Roman" w:hAnsi="Times New Roman" w:cs="Times New Roman"/>
                              </w:rPr>
                              <w:t>Опыт работы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40DF9" id="Надпись 38" o:spid="_x0000_s1031" type="#_x0000_t202" style="position:absolute;left:0;text-align:left;margin-left:363.85pt;margin-top:12.35pt;width:84.55pt;height:2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" fillcolor="#ffe599 [1303]" strokeweight=".5pt">
                <v:textbox>
                  <w:txbxContent>
                    <w:p w14:paraId="37BA2C8C" w14:textId="77777777" w:rsidR="00AE0A78" w:rsidRPr="00F866F5" w:rsidRDefault="00AE0A78" w:rsidP="004B0CE2">
                      <w:pPr>
                        <w:ind w:firstLine="0"/>
                        <w:rPr>
                          <w:rFonts w:ascii="Times New Roman" w:hAnsi="Times New Roman" w:cs="Times New Roman"/>
                        </w:rPr>
                      </w:pPr>
                      <w:r w:rsidRPr="00F866F5">
                        <w:rPr>
                          <w:rFonts w:ascii="Times New Roman" w:hAnsi="Times New Roman" w:cs="Times New Roman"/>
                        </w:rPr>
                        <w:t>Опыт работы</w:t>
                      </w:r>
                    </w:p>
                  </w:txbxContent>
                </v:textbox>
              </v:shape>
            </w:pict>
          </mc:Fallback>
        </mc:AlternateContent>
      </w:r>
      <w:r>
        <w:rPr>
          <w:rFonts w:ascii="Times New Roman" w:hAnsi="Times New Roman" w:cs="Times New Roman"/>
          <w:b/>
          <w:bCs/>
          <w:noProof/>
          <w:lang w:eastAsia="ru-RU"/>
        </w:rPr>
        <mc:AlternateContent>
          <mc:Choice Requires="wps">
            <w:drawing>
              <wp:anchor distT="0" distB="0" distL="114300" distR="114300" simplePos="0" relativeHeight="251667456" behindDoc="0" locked="0" layoutInCell="1" allowOverlap="1" wp14:anchorId="730BAF7F" wp14:editId="22588829">
                <wp:simplePos x="0" y="0"/>
                <wp:positionH relativeFrom="column">
                  <wp:posOffset>3310087</wp:posOffset>
                </wp:positionH>
                <wp:positionV relativeFrom="paragraph">
                  <wp:posOffset>129578</wp:posOffset>
                </wp:positionV>
                <wp:extent cx="1073785" cy="313981"/>
                <wp:effectExtent l="0" t="0" r="18415" b="16510"/>
                <wp:wrapNone/>
                <wp:docPr id="39" name="Надпись 39"/>
                <wp:cNvGraphicFramePr/>
                <a:graphic xmlns:a="http://schemas.openxmlformats.org/drawingml/2006/main">
                  <a:graphicData uri="http://schemas.microsoft.com/office/word/2010/wordprocessingShape">
                    <wps:wsp>
                      <wps:cNvSpPr txBox="1"/>
                      <wps:spPr>
                        <a:xfrm>
                          <a:off x="0" y="0"/>
                          <a:ext cx="1073785" cy="313981"/>
                        </a:xfrm>
                        <a:prstGeom prst="rect">
                          <a:avLst/>
                        </a:prstGeom>
                        <a:solidFill>
                          <a:schemeClr val="accent4">
                            <a:lumMod val="40000"/>
                            <a:lumOff val="60000"/>
                          </a:schemeClr>
                        </a:solidFill>
                        <a:ln w="6350">
                          <a:solidFill>
                            <a:prstClr val="black"/>
                          </a:solidFill>
                        </a:ln>
                      </wps:spPr>
                      <wps:txbx>
                        <w:txbxContent>
                          <w:p w14:paraId="7C4BC0BC"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Мобильность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BAF7F" id="Надпись 39" o:spid="_x0000_s1032" type="#_x0000_t202" style="position:absolute;left:0;text-align:left;margin-left:260.65pt;margin-top:10.2pt;width:84.55pt;height:24.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" fillcolor="#ffe599 [1303]" strokeweight=".5pt">
                <v:textbox>
                  <w:txbxContent>
                    <w:p w14:paraId="7C4BC0BC" w14:textId="77777777" w:rsidR="00AE0A78" w:rsidRPr="004755E6" w:rsidRDefault="00AE0A78" w:rsidP="004B0CE2">
                      <w:pPr>
                        <w:ind w:firstLine="0"/>
                        <w:rPr>
                          <w:rFonts w:ascii="Times New Roman" w:hAnsi="Times New Roman" w:cs="Times New Roman"/>
                        </w:rPr>
                      </w:pPr>
                      <w:r w:rsidRPr="004755E6">
                        <w:rPr>
                          <w:rFonts w:ascii="Times New Roman" w:hAnsi="Times New Roman" w:cs="Times New Roman"/>
                        </w:rPr>
                        <w:t>Мобильность</w:t>
                      </w:r>
                    </w:p>
                  </w:txbxContent>
                </v:textbox>
              </v:shape>
            </w:pict>
          </mc:Fallback>
        </mc:AlternateContent>
      </w:r>
    </w:p>
    <w:p w14:paraId="6768047A" w14:textId="77777777" w:rsidR="004B0CE2" w:rsidRDefault="004B0CE2" w:rsidP="004B0CE2">
      <w:pPr>
        <w:rPr>
          <w:rFonts w:ascii="Times New Roman" w:hAnsi="Times New Roman" w:cs="Times New Roman"/>
          <w:b/>
          <w:bCs/>
          <w:color w:val="000000" w:themeColor="text1"/>
        </w:rPr>
      </w:pPr>
      <w:r>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396C4B76" wp14:editId="0A97BB0C">
                <wp:simplePos x="0" y="0"/>
                <wp:positionH relativeFrom="column">
                  <wp:posOffset>2698651</wp:posOffset>
                </wp:positionH>
                <wp:positionV relativeFrom="paragraph">
                  <wp:posOffset>86681</wp:posOffset>
                </wp:positionV>
                <wp:extent cx="1674403" cy="1509357"/>
                <wp:effectExtent l="25400" t="25400" r="40640" b="40640"/>
                <wp:wrapNone/>
                <wp:docPr id="40" name="Прямая со стрелкой 40"/>
                <wp:cNvGraphicFramePr/>
                <a:graphic xmlns:a="http://schemas.openxmlformats.org/drawingml/2006/main">
                  <a:graphicData uri="http://schemas.microsoft.com/office/word/2010/wordprocessingShape">
                    <wps:wsp>
                      <wps:cNvCnPr/>
                      <wps:spPr>
                        <a:xfrm>
                          <a:off x="0" y="0"/>
                          <a:ext cx="1674403" cy="150935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92881" id="Прямая со стрелкой 40" o:spid="_x0000_s1026" type="#_x0000_t32" style="position:absolute;margin-left:212.5pt;margin-top:6.85pt;width:131.85pt;height:11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79EF7247" wp14:editId="72001376">
                <wp:simplePos x="0" y="0"/>
                <wp:positionH relativeFrom="column">
                  <wp:posOffset>3001568</wp:posOffset>
                </wp:positionH>
                <wp:positionV relativeFrom="paragraph">
                  <wp:posOffset>178258</wp:posOffset>
                </wp:positionV>
                <wp:extent cx="1795398" cy="1307641"/>
                <wp:effectExtent l="25400" t="25400" r="33655" b="3873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795398" cy="130764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06687" id="Прямая со стрелкой 41" o:spid="_x0000_s1026" type="#_x0000_t32" style="position:absolute;margin-left:236.35pt;margin-top:14.05pt;width:141.35pt;height:102.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07F797DF" wp14:editId="4089FF2F">
                <wp:simplePos x="0" y="0"/>
                <wp:positionH relativeFrom="column">
                  <wp:posOffset>4620634</wp:posOffset>
                </wp:positionH>
                <wp:positionV relativeFrom="paragraph">
                  <wp:posOffset>180110</wp:posOffset>
                </wp:positionV>
                <wp:extent cx="447675" cy="1415209"/>
                <wp:effectExtent l="38100" t="25400" r="34925" b="33020"/>
                <wp:wrapNone/>
                <wp:docPr id="42" name="Прямая со стрелкой 42"/>
                <wp:cNvGraphicFramePr/>
                <a:graphic xmlns:a="http://schemas.openxmlformats.org/drawingml/2006/main">
                  <a:graphicData uri="http://schemas.microsoft.com/office/word/2010/wordprocessingShape">
                    <wps:wsp>
                      <wps:cNvCnPr/>
                      <wps:spPr>
                        <a:xfrm flipH="1">
                          <a:off x="0" y="0"/>
                          <a:ext cx="447675" cy="141520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628E8" id="Прямая со стрелкой 42" o:spid="_x0000_s1026" type="#_x0000_t32" style="position:absolute;margin-left:363.85pt;margin-top:14.2pt;width:35.25pt;height:111.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090F7842" wp14:editId="318528B6">
                <wp:simplePos x="0" y="0"/>
                <wp:positionH relativeFrom="column">
                  <wp:posOffset>4010882</wp:posOffset>
                </wp:positionH>
                <wp:positionV relativeFrom="paragraph">
                  <wp:posOffset>178259</wp:posOffset>
                </wp:positionV>
                <wp:extent cx="208280" cy="1417810"/>
                <wp:effectExtent l="50800" t="25400" r="45720" b="30480"/>
                <wp:wrapNone/>
                <wp:docPr id="43" name="Прямая со стрелкой 43"/>
                <wp:cNvGraphicFramePr/>
                <a:graphic xmlns:a="http://schemas.openxmlformats.org/drawingml/2006/main">
                  <a:graphicData uri="http://schemas.microsoft.com/office/word/2010/wordprocessingShape">
                    <wps:wsp>
                      <wps:cNvCnPr/>
                      <wps:spPr>
                        <a:xfrm>
                          <a:off x="0" y="0"/>
                          <a:ext cx="208280" cy="14178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AE4DE" id="Прямая со стрелкой 43" o:spid="_x0000_s1026" type="#_x0000_t32" style="position:absolute;margin-left:315.8pt;margin-top:14.05pt;width:16.4pt;height:1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5C779273" wp14:editId="723A38CA">
                <wp:simplePos x="0" y="0"/>
                <wp:positionH relativeFrom="column">
                  <wp:posOffset>2432103</wp:posOffset>
                </wp:positionH>
                <wp:positionV relativeFrom="paragraph">
                  <wp:posOffset>150717</wp:posOffset>
                </wp:positionV>
                <wp:extent cx="1158875" cy="1332207"/>
                <wp:effectExtent l="25400" t="25400" r="34925" b="40005"/>
                <wp:wrapNone/>
                <wp:docPr id="44" name="Прямая со стрелкой 44"/>
                <wp:cNvGraphicFramePr/>
                <a:graphic xmlns:a="http://schemas.openxmlformats.org/drawingml/2006/main">
                  <a:graphicData uri="http://schemas.microsoft.com/office/word/2010/wordprocessingShape">
                    <wps:wsp>
                      <wps:cNvCnPr/>
                      <wps:spPr>
                        <a:xfrm flipH="1">
                          <a:off x="0" y="0"/>
                          <a:ext cx="1158875" cy="133220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5B7AE" id="Прямая со стрелкой 44" o:spid="_x0000_s1026" type="#_x0000_t32" style="position:absolute;margin-left:191.5pt;margin-top:11.85pt;width:91.25pt;height:104.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3EA1969E" wp14:editId="581C0157">
                <wp:simplePos x="0" y="0"/>
                <wp:positionH relativeFrom="column">
                  <wp:posOffset>1989287</wp:posOffset>
                </wp:positionH>
                <wp:positionV relativeFrom="paragraph">
                  <wp:posOffset>86682</wp:posOffset>
                </wp:positionV>
                <wp:extent cx="106680" cy="1399012"/>
                <wp:effectExtent l="50800" t="25400" r="45720" b="36195"/>
                <wp:wrapNone/>
                <wp:docPr id="45" name="Прямая со стрелкой 45"/>
                <wp:cNvGraphicFramePr/>
                <a:graphic xmlns:a="http://schemas.openxmlformats.org/drawingml/2006/main">
                  <a:graphicData uri="http://schemas.microsoft.com/office/word/2010/wordprocessingShape">
                    <wps:wsp>
                      <wps:cNvCnPr/>
                      <wps:spPr>
                        <a:xfrm>
                          <a:off x="0" y="0"/>
                          <a:ext cx="106680" cy="139901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C9CA3" id="Прямая со стрелкой 45" o:spid="_x0000_s1026" type="#_x0000_t32" style="position:absolute;margin-left:156.65pt;margin-top:6.85pt;width:8.4pt;height:11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456C4D8F" wp14:editId="66E83074">
                <wp:simplePos x="0" y="0"/>
                <wp:positionH relativeFrom="column">
                  <wp:posOffset>718980</wp:posOffset>
                </wp:positionH>
                <wp:positionV relativeFrom="paragraph">
                  <wp:posOffset>180110</wp:posOffset>
                </wp:positionV>
                <wp:extent cx="3902113" cy="1217219"/>
                <wp:effectExtent l="25400" t="38100" r="0" b="53340"/>
                <wp:wrapNone/>
                <wp:docPr id="66" name="Прямая со стрелкой 66"/>
                <wp:cNvGraphicFramePr/>
                <a:graphic xmlns:a="http://schemas.openxmlformats.org/drawingml/2006/main">
                  <a:graphicData uri="http://schemas.microsoft.com/office/word/2010/wordprocessingShape">
                    <wps:wsp>
                      <wps:cNvCnPr/>
                      <wps:spPr>
                        <a:xfrm flipH="1">
                          <a:off x="0" y="0"/>
                          <a:ext cx="3902113" cy="12172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FA084" id="Прямая со стрелкой 66" o:spid="_x0000_s1026" type="#_x0000_t32" style="position:absolute;margin-left:56.6pt;margin-top:14.2pt;width:307.25pt;height:95.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7497B33F" wp14:editId="7AC4614F">
                <wp:simplePos x="0" y="0"/>
                <wp:positionH relativeFrom="column">
                  <wp:posOffset>718980</wp:posOffset>
                </wp:positionH>
                <wp:positionV relativeFrom="paragraph">
                  <wp:posOffset>177808</wp:posOffset>
                </wp:positionV>
                <wp:extent cx="2558055" cy="986759"/>
                <wp:effectExtent l="25400" t="38100" r="0" b="42545"/>
                <wp:wrapNone/>
                <wp:docPr id="67" name="Прямая со стрелкой 67"/>
                <wp:cNvGraphicFramePr/>
                <a:graphic xmlns:a="http://schemas.openxmlformats.org/drawingml/2006/main">
                  <a:graphicData uri="http://schemas.microsoft.com/office/word/2010/wordprocessingShape">
                    <wps:wsp>
                      <wps:cNvCnPr/>
                      <wps:spPr>
                        <a:xfrm flipH="1">
                          <a:off x="0" y="0"/>
                          <a:ext cx="2558055" cy="98675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677A1" id="Прямая со стрелкой 67" o:spid="_x0000_s1026" type="#_x0000_t32" style="position:absolute;margin-left:56.6pt;margin-top:14pt;width:201.4pt;height:77.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5AD6036A" wp14:editId="5F4DF31D">
                <wp:simplePos x="0" y="0"/>
                <wp:positionH relativeFrom="column">
                  <wp:posOffset>718981</wp:posOffset>
                </wp:positionH>
                <wp:positionV relativeFrom="paragraph">
                  <wp:posOffset>86681</wp:posOffset>
                </wp:positionV>
                <wp:extent cx="971496" cy="969117"/>
                <wp:effectExtent l="25400" t="25400" r="32385" b="34290"/>
                <wp:wrapNone/>
                <wp:docPr id="68" name="Прямая со стрелкой 68"/>
                <wp:cNvGraphicFramePr/>
                <a:graphic xmlns:a="http://schemas.openxmlformats.org/drawingml/2006/main">
                  <a:graphicData uri="http://schemas.microsoft.com/office/word/2010/wordprocessingShape">
                    <wps:wsp>
                      <wps:cNvCnPr/>
                      <wps:spPr>
                        <a:xfrm flipH="1">
                          <a:off x="0" y="0"/>
                          <a:ext cx="971496" cy="96911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E4A9E" id="Прямая со стрелкой 68" o:spid="_x0000_s1026" type="#_x0000_t32" style="position:absolute;margin-left:56.6pt;margin-top:6.85pt;width:76.5pt;height:76.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" strokecolor="#4472c4 [3204]" strokeweight=".5pt">
                <v:stroke startarrow="block" endarrow="block" joinstyle="miter"/>
              </v:shape>
            </w:pict>
          </mc:Fallback>
        </mc:AlternateContent>
      </w:r>
    </w:p>
    <w:p w14:paraId="1C80BCFA" w14:textId="77777777" w:rsidR="004B0CE2" w:rsidRDefault="004B0CE2" w:rsidP="004B0CE2">
      <w:pPr>
        <w:tabs>
          <w:tab w:val="left" w:pos="1145"/>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4C74982B" wp14:editId="2FFE9465">
                <wp:simplePos x="0" y="0"/>
                <wp:positionH relativeFrom="column">
                  <wp:posOffset>1357958</wp:posOffset>
                </wp:positionH>
                <wp:positionV relativeFrom="paragraph">
                  <wp:posOffset>201808</wp:posOffset>
                </wp:positionV>
                <wp:extent cx="492393" cy="1021202"/>
                <wp:effectExtent l="25400" t="25400" r="41275" b="33020"/>
                <wp:wrapNone/>
                <wp:docPr id="69" name="Прямая со стрелкой 69"/>
                <wp:cNvGraphicFramePr/>
                <a:graphic xmlns:a="http://schemas.openxmlformats.org/drawingml/2006/main">
                  <a:graphicData uri="http://schemas.microsoft.com/office/word/2010/wordprocessingShape">
                    <wps:wsp>
                      <wps:cNvCnPr/>
                      <wps:spPr>
                        <a:xfrm>
                          <a:off x="0" y="0"/>
                          <a:ext cx="492393" cy="102120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CF1DE" id="Прямая со стрелкой 69" o:spid="_x0000_s1026" type="#_x0000_t32" style="position:absolute;margin-left:106.95pt;margin-top:15.9pt;width:38.75pt;height:8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" strokecolor="#4472c4 [3204]" strokeweight=".5pt">
                <v:stroke startarrow="block"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548FBA4F" wp14:editId="28EB5DD0">
                <wp:simplePos x="0" y="0"/>
                <wp:positionH relativeFrom="column">
                  <wp:posOffset>314722</wp:posOffset>
                </wp:positionH>
                <wp:positionV relativeFrom="paragraph">
                  <wp:posOffset>201807</wp:posOffset>
                </wp:positionV>
                <wp:extent cx="74516" cy="608039"/>
                <wp:effectExtent l="50800" t="25400" r="40005" b="40005"/>
                <wp:wrapNone/>
                <wp:docPr id="70" name="Прямая со стрелкой 70"/>
                <wp:cNvGraphicFramePr/>
                <a:graphic xmlns:a="http://schemas.openxmlformats.org/drawingml/2006/main">
                  <a:graphicData uri="http://schemas.microsoft.com/office/word/2010/wordprocessingShape">
                    <wps:wsp>
                      <wps:cNvCnPr/>
                      <wps:spPr>
                        <a:xfrm flipH="1">
                          <a:off x="0" y="0"/>
                          <a:ext cx="74516" cy="60803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0FE27" id="Прямая со стрелкой 70" o:spid="_x0000_s1026" type="#_x0000_t32" style="position:absolute;margin-left:24.8pt;margin-top:15.9pt;width:5.85pt;height:47.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" strokecolor="#4472c4 [3204]" strokeweight=".5pt">
                <v:stroke startarrow="block" endarrow="block" joinstyle="miter"/>
              </v:shape>
            </w:pict>
          </mc:Fallback>
        </mc:AlternateContent>
      </w:r>
    </w:p>
    <w:p w14:paraId="11DE7194" w14:textId="77777777" w:rsidR="004B0CE2" w:rsidRDefault="004B0CE2" w:rsidP="004B0CE2">
      <w:pPr>
        <w:tabs>
          <w:tab w:val="left" w:pos="1145"/>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687ACABA" wp14:editId="49C03D6D">
                <wp:simplePos x="0" y="0"/>
                <wp:positionH relativeFrom="column">
                  <wp:posOffset>1545245</wp:posOffset>
                </wp:positionH>
                <wp:positionV relativeFrom="paragraph">
                  <wp:posOffset>5019</wp:posOffset>
                </wp:positionV>
                <wp:extent cx="2376277" cy="1065270"/>
                <wp:effectExtent l="25400" t="25400" r="36830" b="40005"/>
                <wp:wrapNone/>
                <wp:docPr id="71" name="Прямая со стрелкой 71"/>
                <wp:cNvGraphicFramePr/>
                <a:graphic xmlns:a="http://schemas.openxmlformats.org/drawingml/2006/main">
                  <a:graphicData uri="http://schemas.microsoft.com/office/word/2010/wordprocessingShape">
                    <wps:wsp>
                      <wps:cNvCnPr/>
                      <wps:spPr>
                        <a:xfrm>
                          <a:off x="0" y="0"/>
                          <a:ext cx="2376277" cy="106527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6CB3E" id="Прямая со стрелкой 71" o:spid="_x0000_s1026" type="#_x0000_t32" style="position:absolute;margin-left:121.65pt;margin-top:.4pt;width:187.1pt;height:8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" strokecolor="#4472c4 [3204]" strokeweight=".5pt">
                <v:stroke startarrow="block" endarrow="block" joinstyle="miter"/>
              </v:shape>
            </w:pict>
          </mc:Fallback>
        </mc:AlternateContent>
      </w:r>
    </w:p>
    <w:p w14:paraId="1DB7FB6E" w14:textId="77777777" w:rsidR="004B0CE2" w:rsidRDefault="004B0CE2" w:rsidP="004B0CE2">
      <w:pPr>
        <w:tabs>
          <w:tab w:val="left" w:pos="1145"/>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6F01621A" wp14:editId="231D61AE">
                <wp:simplePos x="0" y="0"/>
                <wp:positionH relativeFrom="column">
                  <wp:posOffset>-303950</wp:posOffset>
                </wp:positionH>
                <wp:positionV relativeFrom="paragraph">
                  <wp:posOffset>265728</wp:posOffset>
                </wp:positionV>
                <wp:extent cx="1024569" cy="347031"/>
                <wp:effectExtent l="0" t="0" r="17145" b="8890"/>
                <wp:wrapNone/>
                <wp:docPr id="72" name="Надпись 72"/>
                <wp:cNvGraphicFramePr/>
                <a:graphic xmlns:a="http://schemas.openxmlformats.org/drawingml/2006/main">
                  <a:graphicData uri="http://schemas.microsoft.com/office/word/2010/wordprocessingShape">
                    <wps:wsp>
                      <wps:cNvSpPr txBox="1"/>
                      <wps:spPr>
                        <a:xfrm>
                          <a:off x="0" y="0"/>
                          <a:ext cx="1024569" cy="347031"/>
                        </a:xfrm>
                        <a:prstGeom prst="rect">
                          <a:avLst/>
                        </a:prstGeom>
                        <a:solidFill>
                          <a:schemeClr val="accent2">
                            <a:lumMod val="40000"/>
                            <a:lumOff val="60000"/>
                          </a:schemeClr>
                        </a:solidFill>
                        <a:ln w="6350">
                          <a:solidFill>
                            <a:prstClr val="black"/>
                          </a:solidFill>
                        </a:ln>
                      </wps:spPr>
                      <wps:txbx>
                        <w:txbxContent>
                          <w:p w14:paraId="012DF040" w14:textId="77777777" w:rsidR="00AE0A78" w:rsidRPr="00F866F5" w:rsidRDefault="00AE0A78" w:rsidP="004B0CE2">
                            <w:pPr>
                              <w:ind w:firstLine="0"/>
                              <w:rPr>
                                <w:rFonts w:ascii="Times New Roman" w:hAnsi="Times New Roman" w:cs="Times New Roman"/>
                                <w:lang w:val="en-US"/>
                              </w:rPr>
                            </w:pPr>
                            <w:r>
                              <w:rPr>
                                <w:rFonts w:ascii="Times New Roman" w:hAnsi="Times New Roman" w:cs="Times New Roman"/>
                                <w:lang w:val="en-US"/>
                              </w:rPr>
                              <w:t>Top Hertz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1621A" id="Надпись 72" o:spid="_x0000_s1033" type="#_x0000_t202" style="position:absolute;left:0;text-align:left;margin-left:-23.95pt;margin-top:20.9pt;width:80.65pt;height:27.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" fillcolor="#f7caac [1301]" strokeweight=".5pt">
                <v:textbox>
                  <w:txbxContent>
                    <w:p w14:paraId="012DF040" w14:textId="77777777" w:rsidR="00AE0A78" w:rsidRPr="00F866F5" w:rsidRDefault="00AE0A78" w:rsidP="004B0CE2">
                      <w:pPr>
                        <w:ind w:firstLine="0"/>
                        <w:rPr>
                          <w:rFonts w:ascii="Times New Roman" w:hAnsi="Times New Roman" w:cs="Times New Roman"/>
                          <w:lang w:val="en-US"/>
                        </w:rPr>
                      </w:pPr>
                      <w:r>
                        <w:rPr>
                          <w:rFonts w:ascii="Times New Roman" w:hAnsi="Times New Roman" w:cs="Times New Roman"/>
                          <w:lang w:val="en-US"/>
                        </w:rPr>
                        <w:t>Top Hertz</w:t>
                      </w:r>
                    </w:p>
                  </w:txbxContent>
                </v:textbox>
              </v:shape>
            </w:pict>
          </mc:Fallback>
        </mc:AlternateContent>
      </w:r>
    </w:p>
    <w:p w14:paraId="36357B6F" w14:textId="77777777" w:rsidR="004B0CE2" w:rsidRDefault="004B0CE2" w:rsidP="004B0CE2">
      <w:pPr>
        <w:tabs>
          <w:tab w:val="left" w:pos="1145"/>
        </w:tabs>
        <w:rPr>
          <w:rFonts w:ascii="Times New Roman" w:hAnsi="Times New Roman" w:cs="Times New Roman"/>
        </w:rPr>
      </w:pPr>
      <w:r>
        <w:rPr>
          <w:rFonts w:ascii="Times New Roman" w:hAnsi="Times New Roman" w:cs="Times New Roman"/>
        </w:rPr>
        <w:tab/>
      </w:r>
    </w:p>
    <w:p w14:paraId="3CCD2E50" w14:textId="77777777" w:rsidR="004B0CE2" w:rsidRDefault="004B0CE2" w:rsidP="004B0CE2">
      <w:pPr>
        <w:tabs>
          <w:tab w:val="left" w:pos="1145"/>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393908C8" wp14:editId="5C12BFD0">
                <wp:simplePos x="0" y="0"/>
                <wp:positionH relativeFrom="column">
                  <wp:posOffset>1583438</wp:posOffset>
                </wp:positionH>
                <wp:positionV relativeFrom="paragraph">
                  <wp:posOffset>170517</wp:posOffset>
                </wp:positionV>
                <wp:extent cx="1421206" cy="308472"/>
                <wp:effectExtent l="0" t="0" r="13970" b="9525"/>
                <wp:wrapNone/>
                <wp:docPr id="73" name="Надпись 73"/>
                <wp:cNvGraphicFramePr/>
                <a:graphic xmlns:a="http://schemas.openxmlformats.org/drawingml/2006/main">
                  <a:graphicData uri="http://schemas.microsoft.com/office/word/2010/wordprocessingShape">
                    <wps:wsp>
                      <wps:cNvSpPr txBox="1"/>
                      <wps:spPr>
                        <a:xfrm>
                          <a:off x="0" y="0"/>
                          <a:ext cx="1421206" cy="308472"/>
                        </a:xfrm>
                        <a:prstGeom prst="rect">
                          <a:avLst/>
                        </a:prstGeom>
                        <a:solidFill>
                          <a:schemeClr val="accent2">
                            <a:lumMod val="40000"/>
                            <a:lumOff val="60000"/>
                          </a:schemeClr>
                        </a:solidFill>
                        <a:ln w="6350">
                          <a:solidFill>
                            <a:prstClr val="black"/>
                          </a:solidFill>
                        </a:ln>
                      </wps:spPr>
                      <wps:txbx>
                        <w:txbxContent>
                          <w:p w14:paraId="5A6675C7" w14:textId="77777777" w:rsidR="00AE0A78" w:rsidRPr="00F866F5" w:rsidRDefault="00AE0A78" w:rsidP="004B0CE2">
                            <w:pPr>
                              <w:ind w:firstLine="0"/>
                              <w:rPr>
                                <w:rFonts w:ascii="Times New Roman" w:hAnsi="Times New Roman" w:cs="Times New Roman"/>
                                <w:lang w:val="en-US"/>
                              </w:rPr>
                            </w:pPr>
                            <w:r w:rsidRPr="00F866F5">
                              <w:rPr>
                                <w:rFonts w:ascii="Times New Roman" w:hAnsi="Times New Roman" w:cs="Times New Roman"/>
                                <w:lang w:val="en-US"/>
                              </w:rPr>
                              <w:t>Rental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908C8" id="Надпись 73" o:spid="_x0000_s1034" type="#_x0000_t202" style="position:absolute;left:0;text-align:left;margin-left:124.7pt;margin-top:13.45pt;width:111.9pt;height:24.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" fillcolor="#f7caac [1301]" strokeweight=".5pt">
                <v:textbox>
                  <w:txbxContent>
                    <w:p w14:paraId="5A6675C7" w14:textId="77777777" w:rsidR="00AE0A78" w:rsidRPr="00F866F5" w:rsidRDefault="00AE0A78" w:rsidP="004B0CE2">
                      <w:pPr>
                        <w:ind w:firstLine="0"/>
                        <w:rPr>
                          <w:rFonts w:ascii="Times New Roman" w:hAnsi="Times New Roman" w:cs="Times New Roman"/>
                          <w:lang w:val="en-US"/>
                        </w:rPr>
                      </w:pPr>
                      <w:r w:rsidRPr="00F866F5">
                        <w:rPr>
                          <w:rFonts w:ascii="Times New Roman" w:hAnsi="Times New Roman" w:cs="Times New Roman"/>
                          <w:lang w:val="en-US"/>
                        </w:rPr>
                        <w:t>Rental Service</w:t>
                      </w:r>
                    </w:p>
                  </w:txbxContent>
                </v:textbox>
              </v:shape>
            </w:pict>
          </mc:Fallback>
        </mc:AlternateContent>
      </w:r>
    </w:p>
    <w:p w14:paraId="26767680" w14:textId="77777777" w:rsidR="004B0CE2" w:rsidRDefault="004B0CE2" w:rsidP="004B0CE2">
      <w:pPr>
        <w:tabs>
          <w:tab w:val="left" w:pos="1145"/>
        </w:tabs>
        <w:ind w:firstLine="0"/>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565582A0" wp14:editId="29811BD4">
                <wp:simplePos x="0" y="0"/>
                <wp:positionH relativeFrom="column">
                  <wp:posOffset>3877455</wp:posOffset>
                </wp:positionH>
                <wp:positionV relativeFrom="paragraph">
                  <wp:posOffset>20970</wp:posOffset>
                </wp:positionV>
                <wp:extent cx="1233889" cy="490251"/>
                <wp:effectExtent l="0" t="0" r="10795" b="17780"/>
                <wp:wrapNone/>
                <wp:docPr id="74" name="Надпись 74"/>
                <wp:cNvGraphicFramePr/>
                <a:graphic xmlns:a="http://schemas.openxmlformats.org/drawingml/2006/main">
                  <a:graphicData uri="http://schemas.microsoft.com/office/word/2010/wordprocessingShape">
                    <wps:wsp>
                      <wps:cNvSpPr txBox="1"/>
                      <wps:spPr>
                        <a:xfrm>
                          <a:off x="0" y="0"/>
                          <a:ext cx="1233889" cy="490251"/>
                        </a:xfrm>
                        <a:prstGeom prst="rect">
                          <a:avLst/>
                        </a:prstGeom>
                        <a:solidFill>
                          <a:schemeClr val="accent2">
                            <a:lumMod val="40000"/>
                            <a:lumOff val="60000"/>
                          </a:schemeClr>
                        </a:solidFill>
                        <a:ln w="6350">
                          <a:solidFill>
                            <a:prstClr val="black"/>
                          </a:solidFill>
                        </a:ln>
                      </wps:spPr>
                      <wps:txbx>
                        <w:txbxContent>
                          <w:p w14:paraId="27C14BC8" w14:textId="77777777" w:rsidR="00AE0A78" w:rsidRPr="00F866F5" w:rsidRDefault="00AE0A78" w:rsidP="004B0CE2">
                            <w:pPr>
                              <w:ind w:firstLine="0"/>
                              <w:rPr>
                                <w:rFonts w:ascii="Times New Roman" w:hAnsi="Times New Roman" w:cs="Times New Roman"/>
                                <w:lang w:val="en-US"/>
                              </w:rPr>
                            </w:pPr>
                            <w:r w:rsidRPr="00F866F5">
                              <w:rPr>
                                <w:rFonts w:ascii="Times New Roman" w:hAnsi="Times New Roman" w:cs="Times New Roman"/>
                                <w:lang w:val="en-US"/>
                              </w:rPr>
                              <w:t>First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582A0" id="Надпись 74" o:spid="_x0000_s1035" type="#_x0000_t202" style="position:absolute;left:0;text-align:left;margin-left:305.3pt;margin-top:1.65pt;width:97.15pt;height:3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" fillcolor="#f7caac [1301]" strokeweight=".5pt">
                <v:textbox>
                  <w:txbxContent>
                    <w:p w14:paraId="27C14BC8" w14:textId="77777777" w:rsidR="00AE0A78" w:rsidRPr="00F866F5" w:rsidRDefault="00AE0A78" w:rsidP="004B0CE2">
                      <w:pPr>
                        <w:ind w:firstLine="0"/>
                        <w:rPr>
                          <w:rFonts w:ascii="Times New Roman" w:hAnsi="Times New Roman" w:cs="Times New Roman"/>
                          <w:lang w:val="en-US"/>
                        </w:rPr>
                      </w:pPr>
                      <w:r w:rsidRPr="00F866F5">
                        <w:rPr>
                          <w:rFonts w:ascii="Times New Roman" w:hAnsi="Times New Roman" w:cs="Times New Roman"/>
                          <w:lang w:val="en-US"/>
                        </w:rPr>
                        <w:t>First Event</w:t>
                      </w:r>
                    </w:p>
                  </w:txbxContent>
                </v:textbox>
              </v:shape>
            </w:pict>
          </mc:Fallback>
        </mc:AlternateContent>
      </w:r>
    </w:p>
    <w:p w14:paraId="23095D04" w14:textId="35BDB74E" w:rsidR="004B0CE2" w:rsidRDefault="004B0CE2" w:rsidP="004B0CE2">
      <w:pPr>
        <w:ind w:firstLine="0"/>
        <w:rPr>
          <w:rFonts w:ascii="Times New Roman" w:hAnsi="Times New Roman" w:cs="Times New Roman"/>
        </w:rPr>
      </w:pPr>
    </w:p>
    <w:p w14:paraId="271BD9AE" w14:textId="3ADB388C" w:rsidR="00EC5591" w:rsidRDefault="00EC5591" w:rsidP="00EC5591">
      <w:pPr>
        <w:ind w:firstLine="708"/>
        <w:rPr>
          <w:rFonts w:ascii="Times New Roman" w:hAnsi="Times New Roman" w:cs="Times New Roman"/>
        </w:rPr>
      </w:pPr>
    </w:p>
    <w:p w14:paraId="6DC59FD2" w14:textId="4C015990" w:rsidR="001F2C06" w:rsidRPr="004074C1" w:rsidRDefault="004B0CE2" w:rsidP="004B0CE2">
      <w:pPr>
        <w:tabs>
          <w:tab w:val="left" w:pos="1145"/>
        </w:tabs>
        <w:ind w:firstLine="0"/>
        <w:rPr>
          <w:rFonts w:ascii="Times New Roman" w:hAnsi="Times New Roman" w:cs="Times New Roman"/>
        </w:rPr>
      </w:pPr>
      <w:r>
        <w:rPr>
          <w:rFonts w:ascii="Times New Roman" w:hAnsi="Times New Roman" w:cs="Times New Roman"/>
        </w:rPr>
        <w:lastRenderedPageBreak/>
        <w:tab/>
      </w:r>
      <w:r w:rsidR="001F2C06">
        <w:rPr>
          <w:rFonts w:ascii="Times New Roman" w:hAnsi="Times New Roman" w:cs="Times New Roman"/>
        </w:rPr>
        <w:t xml:space="preserve">Основной целью является выбор </w:t>
      </w:r>
      <w:r w:rsidR="005E3662">
        <w:rPr>
          <w:rFonts w:ascii="Times New Roman" w:hAnsi="Times New Roman" w:cs="Times New Roman"/>
        </w:rPr>
        <w:t>наиболее п</w:t>
      </w:r>
      <w:r w:rsidR="001F2C06">
        <w:rPr>
          <w:rFonts w:ascii="Times New Roman" w:hAnsi="Times New Roman" w:cs="Times New Roman"/>
        </w:rPr>
        <w:t>о</w:t>
      </w:r>
      <w:r w:rsidR="005E3662">
        <w:rPr>
          <w:rFonts w:ascii="Times New Roman" w:hAnsi="Times New Roman" w:cs="Times New Roman"/>
        </w:rPr>
        <w:t>дходящего</w:t>
      </w:r>
      <w:r w:rsidR="001F2C06">
        <w:rPr>
          <w:rFonts w:ascii="Times New Roman" w:hAnsi="Times New Roman" w:cs="Times New Roman"/>
        </w:rPr>
        <w:t xml:space="preserve"> поставщика звукового и светового оборудования для компании «</w:t>
      </w:r>
      <w:r w:rsidR="001F2C06">
        <w:rPr>
          <w:rFonts w:ascii="Times New Roman" w:hAnsi="Times New Roman" w:cs="Times New Roman"/>
          <w:lang w:val="en-US"/>
        </w:rPr>
        <w:t>LV</w:t>
      </w:r>
      <w:r w:rsidR="001F2C06" w:rsidRPr="00F866F5">
        <w:rPr>
          <w:rFonts w:ascii="Times New Roman" w:hAnsi="Times New Roman" w:cs="Times New Roman"/>
        </w:rPr>
        <w:t xml:space="preserve"> </w:t>
      </w:r>
      <w:r w:rsidR="001F2C06">
        <w:rPr>
          <w:rFonts w:ascii="Times New Roman" w:hAnsi="Times New Roman" w:cs="Times New Roman"/>
          <w:lang w:val="en-US"/>
        </w:rPr>
        <w:t>Party</w:t>
      </w:r>
      <w:r w:rsidR="001F2C06">
        <w:rPr>
          <w:rFonts w:ascii="Times New Roman" w:hAnsi="Times New Roman" w:cs="Times New Roman"/>
        </w:rPr>
        <w:t>»</w:t>
      </w:r>
      <w:r w:rsidR="001F2C06" w:rsidRPr="00F866F5">
        <w:rPr>
          <w:rFonts w:ascii="Times New Roman" w:hAnsi="Times New Roman" w:cs="Times New Roman"/>
        </w:rPr>
        <w:t>.</w:t>
      </w:r>
    </w:p>
    <w:p w14:paraId="6BC2D049" w14:textId="70DB55BD" w:rsidR="00E16301" w:rsidRDefault="00E16301" w:rsidP="00E16301">
      <w:pPr>
        <w:rPr>
          <w:rFonts w:ascii="Times New Roman" w:hAnsi="Times New Roman" w:cs="Times New Roman"/>
        </w:rPr>
      </w:pPr>
      <w:r>
        <w:rPr>
          <w:rFonts w:ascii="Times New Roman" w:hAnsi="Times New Roman" w:cs="Times New Roman"/>
        </w:rPr>
        <w:t xml:space="preserve">Для того, чтобы выбрать поставщика, подходящего для заключения договора на поставку с предприятием, </w:t>
      </w:r>
      <w:r w:rsidR="004074C1">
        <w:rPr>
          <w:rFonts w:ascii="Times New Roman" w:hAnsi="Times New Roman" w:cs="Times New Roman"/>
        </w:rPr>
        <w:t>автор выпускной квалификационной работы</w:t>
      </w:r>
      <w:r>
        <w:rPr>
          <w:rFonts w:ascii="Times New Roman" w:hAnsi="Times New Roman" w:cs="Times New Roman"/>
        </w:rPr>
        <w:t xml:space="preserve"> использовал многошаговый метод анализа иерархий.</w:t>
      </w:r>
    </w:p>
    <w:p w14:paraId="2BBD6BBE" w14:textId="77777777" w:rsidR="00E16301" w:rsidRDefault="00E16301" w:rsidP="00E16301">
      <w:pPr>
        <w:rPr>
          <w:rFonts w:ascii="Times New Roman" w:hAnsi="Times New Roman" w:cs="Times New Roman"/>
        </w:rPr>
      </w:pPr>
      <w:r>
        <w:rPr>
          <w:rFonts w:ascii="Times New Roman" w:hAnsi="Times New Roman" w:cs="Times New Roman"/>
        </w:rPr>
        <w:t xml:space="preserve">В первую очередь был сформирован список критериев к выбранной группе альтернатив (3 поставщика оборудования – </w:t>
      </w:r>
      <w:r>
        <w:rPr>
          <w:rFonts w:ascii="Times New Roman" w:hAnsi="Times New Roman" w:cs="Times New Roman"/>
          <w:lang w:val="en-US"/>
        </w:rPr>
        <w:t>First</w:t>
      </w:r>
      <w:r w:rsidRPr="00096928">
        <w:rPr>
          <w:rFonts w:ascii="Times New Roman" w:hAnsi="Times New Roman" w:cs="Times New Roman"/>
        </w:rPr>
        <w:t xml:space="preserve"> </w:t>
      </w:r>
      <w:r>
        <w:rPr>
          <w:rFonts w:ascii="Times New Roman" w:hAnsi="Times New Roman" w:cs="Times New Roman"/>
          <w:lang w:val="en-US"/>
        </w:rPr>
        <w:t>Event</w:t>
      </w:r>
      <w:r w:rsidRPr="00096928">
        <w:rPr>
          <w:rFonts w:ascii="Times New Roman" w:hAnsi="Times New Roman" w:cs="Times New Roman"/>
        </w:rPr>
        <w:t xml:space="preserve">, </w:t>
      </w:r>
      <w:r>
        <w:rPr>
          <w:rFonts w:ascii="Times New Roman" w:hAnsi="Times New Roman" w:cs="Times New Roman"/>
          <w:lang w:val="en-US"/>
        </w:rPr>
        <w:t>R</w:t>
      </w:r>
      <w:r w:rsidRPr="00096928">
        <w:rPr>
          <w:rFonts w:ascii="Times New Roman" w:hAnsi="Times New Roman" w:cs="Times New Roman"/>
        </w:rPr>
        <w:t>.</w:t>
      </w:r>
      <w:r>
        <w:rPr>
          <w:rFonts w:ascii="Times New Roman" w:hAnsi="Times New Roman" w:cs="Times New Roman"/>
          <w:lang w:val="en-US"/>
        </w:rPr>
        <w:t>S</w:t>
      </w:r>
      <w:r w:rsidRPr="00096928">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Top</w:t>
      </w:r>
      <w:r w:rsidRPr="00096928">
        <w:rPr>
          <w:rFonts w:ascii="Times New Roman" w:hAnsi="Times New Roman" w:cs="Times New Roman"/>
        </w:rPr>
        <w:t xml:space="preserve"> </w:t>
      </w:r>
      <w:r>
        <w:rPr>
          <w:rFonts w:ascii="Times New Roman" w:hAnsi="Times New Roman" w:cs="Times New Roman"/>
          <w:lang w:val="en-US"/>
        </w:rPr>
        <w:t>Hertz</w:t>
      </w:r>
      <w:r>
        <w:rPr>
          <w:rFonts w:ascii="Times New Roman" w:hAnsi="Times New Roman" w:cs="Times New Roman"/>
        </w:rPr>
        <w:t xml:space="preserve">). </w:t>
      </w:r>
    </w:p>
    <w:p w14:paraId="1CDB2F2B" w14:textId="77777777" w:rsidR="00E16301" w:rsidRDefault="00E16301" w:rsidP="00E16301">
      <w:pPr>
        <w:rPr>
          <w:rFonts w:ascii="Times New Roman" w:hAnsi="Times New Roman" w:cs="Times New Roman"/>
        </w:rPr>
      </w:pPr>
      <w:r>
        <w:rPr>
          <w:rFonts w:ascii="Times New Roman" w:hAnsi="Times New Roman" w:cs="Times New Roman"/>
        </w:rPr>
        <w:t>В соответствии</w:t>
      </w:r>
      <w:r w:rsidRPr="006A47DA">
        <w:rPr>
          <w:rFonts w:ascii="Times New Roman" w:hAnsi="Times New Roman" w:cs="Times New Roman"/>
        </w:rPr>
        <w:t xml:space="preserve"> с приоритетностью каждого критерия, им были даны веса попарно относительно друг друга</w:t>
      </w:r>
      <w:r>
        <w:rPr>
          <w:rFonts w:ascii="Times New Roman" w:hAnsi="Times New Roman" w:cs="Times New Roman"/>
        </w:rPr>
        <w:t xml:space="preserve"> с ориентиром на следующую расшифровку численных делений:</w:t>
      </w:r>
    </w:p>
    <w:p w14:paraId="1FAD419D" w14:textId="77777777" w:rsidR="00E16301" w:rsidRPr="00B903E0" w:rsidRDefault="00E16301" w:rsidP="000E5085">
      <w:pPr>
        <w:pStyle w:val="a7"/>
        <w:numPr>
          <w:ilvl w:val="0"/>
          <w:numId w:val="18"/>
        </w:numPr>
        <w:spacing w:after="160"/>
        <w:jc w:val="left"/>
        <w:rPr>
          <w:rFonts w:ascii="Times New Roman" w:hAnsi="Times New Roman" w:cs="Times New Roman"/>
        </w:rPr>
      </w:pPr>
      <w:r w:rsidRPr="00B903E0">
        <w:rPr>
          <w:rFonts w:ascii="Times New Roman" w:hAnsi="Times New Roman" w:cs="Times New Roman"/>
        </w:rPr>
        <w:t>равно, безразлично = 1</w:t>
      </w:r>
    </w:p>
    <w:p w14:paraId="54BAF854" w14:textId="77777777" w:rsidR="00E16301" w:rsidRPr="00B903E0" w:rsidRDefault="00E16301" w:rsidP="000E5085">
      <w:pPr>
        <w:pStyle w:val="a7"/>
        <w:numPr>
          <w:ilvl w:val="0"/>
          <w:numId w:val="18"/>
        </w:numPr>
        <w:spacing w:after="160"/>
        <w:jc w:val="left"/>
        <w:rPr>
          <w:rFonts w:ascii="Times New Roman" w:hAnsi="Times New Roman" w:cs="Times New Roman"/>
        </w:rPr>
      </w:pPr>
      <w:r w:rsidRPr="00B903E0">
        <w:rPr>
          <w:rFonts w:ascii="Times New Roman" w:hAnsi="Times New Roman" w:cs="Times New Roman"/>
        </w:rPr>
        <w:t>немного лучше (хуже) = 3 (1/3)</w:t>
      </w:r>
    </w:p>
    <w:p w14:paraId="23D5959E" w14:textId="77777777" w:rsidR="00E16301" w:rsidRPr="00B903E0" w:rsidRDefault="00E16301" w:rsidP="000E5085">
      <w:pPr>
        <w:pStyle w:val="a7"/>
        <w:numPr>
          <w:ilvl w:val="0"/>
          <w:numId w:val="18"/>
        </w:numPr>
        <w:spacing w:after="160"/>
        <w:jc w:val="left"/>
        <w:rPr>
          <w:rFonts w:ascii="Times New Roman" w:hAnsi="Times New Roman" w:cs="Times New Roman"/>
        </w:rPr>
      </w:pPr>
      <w:r w:rsidRPr="00B903E0">
        <w:rPr>
          <w:rFonts w:ascii="Times New Roman" w:hAnsi="Times New Roman" w:cs="Times New Roman"/>
        </w:rPr>
        <w:t>лучше (хуже) = 5 (1/5)</w:t>
      </w:r>
    </w:p>
    <w:p w14:paraId="53D9A5D7" w14:textId="77777777" w:rsidR="00E16301" w:rsidRPr="00B903E0" w:rsidRDefault="00E16301" w:rsidP="000E5085">
      <w:pPr>
        <w:pStyle w:val="a7"/>
        <w:numPr>
          <w:ilvl w:val="0"/>
          <w:numId w:val="18"/>
        </w:numPr>
        <w:spacing w:after="160"/>
        <w:jc w:val="left"/>
        <w:rPr>
          <w:rFonts w:ascii="Times New Roman" w:hAnsi="Times New Roman" w:cs="Times New Roman"/>
        </w:rPr>
      </w:pPr>
      <w:r w:rsidRPr="00B903E0">
        <w:rPr>
          <w:rFonts w:ascii="Times New Roman" w:hAnsi="Times New Roman" w:cs="Times New Roman"/>
        </w:rPr>
        <w:t>значительно лучше (хуже) = 7 (1/7)</w:t>
      </w:r>
    </w:p>
    <w:p w14:paraId="5FBC01F8" w14:textId="77777777" w:rsidR="00E16301" w:rsidRPr="00B903E0" w:rsidRDefault="00E16301" w:rsidP="000E5085">
      <w:pPr>
        <w:pStyle w:val="a7"/>
        <w:numPr>
          <w:ilvl w:val="0"/>
          <w:numId w:val="18"/>
        </w:numPr>
        <w:spacing w:after="160"/>
        <w:jc w:val="left"/>
        <w:rPr>
          <w:rFonts w:ascii="Times New Roman" w:hAnsi="Times New Roman" w:cs="Times New Roman"/>
        </w:rPr>
      </w:pPr>
      <w:r w:rsidRPr="00B903E0">
        <w:rPr>
          <w:rFonts w:ascii="Times New Roman" w:hAnsi="Times New Roman" w:cs="Times New Roman"/>
        </w:rPr>
        <w:t>принципиально лучше (хуже) = 9 (1/9)</w:t>
      </w:r>
    </w:p>
    <w:p w14:paraId="4AA47144" w14:textId="77777777" w:rsidR="00E16301" w:rsidRDefault="00E16301" w:rsidP="00E16301">
      <w:pPr>
        <w:rPr>
          <w:rFonts w:ascii="Times New Roman" w:hAnsi="Times New Roman" w:cs="Times New Roman"/>
        </w:rPr>
      </w:pPr>
      <w:r w:rsidRPr="00B903E0">
        <w:rPr>
          <w:rFonts w:ascii="Times New Roman" w:hAnsi="Times New Roman" w:cs="Times New Roman"/>
        </w:rPr>
        <w:t>При пр</w:t>
      </w:r>
      <w:r>
        <w:rPr>
          <w:rFonts w:ascii="Times New Roman" w:hAnsi="Times New Roman" w:cs="Times New Roman"/>
        </w:rPr>
        <w:t>омежуточном мнении используются значения, равные</w:t>
      </w:r>
      <w:r w:rsidRPr="00B903E0">
        <w:rPr>
          <w:rFonts w:ascii="Times New Roman" w:hAnsi="Times New Roman" w:cs="Times New Roman"/>
        </w:rPr>
        <w:t xml:space="preserve"> 2, 4, 6, 8.</w:t>
      </w:r>
    </w:p>
    <w:p w14:paraId="219A264E" w14:textId="24672667" w:rsidR="00E16301" w:rsidRDefault="00E16301" w:rsidP="00E16301">
      <w:pPr>
        <w:rPr>
          <w:rFonts w:ascii="Times New Roman" w:hAnsi="Times New Roman" w:cs="Times New Roman"/>
        </w:rPr>
      </w:pPr>
      <w:r>
        <w:rPr>
          <w:rFonts w:ascii="Times New Roman" w:hAnsi="Times New Roman" w:cs="Times New Roman"/>
        </w:rPr>
        <w:t xml:space="preserve">Далее следовало построение матрицы попарных сравнений, где </w:t>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oMath>
      <w:r w:rsidRPr="00B903E0">
        <w:rPr>
          <w:rFonts w:ascii="Times New Roman" w:hAnsi="Times New Roman" w:cs="Times New Roman"/>
        </w:rPr>
        <w:t xml:space="preserve"> – отн</w:t>
      </w:r>
      <w:proofErr w:type="spellStart"/>
      <w:r>
        <w:rPr>
          <w:rFonts w:ascii="Times New Roman" w:hAnsi="Times New Roman" w:cs="Times New Roman"/>
        </w:rPr>
        <w:t>ошение</w:t>
      </w:r>
      <w:proofErr w:type="spellEnd"/>
      <w:r>
        <w:rPr>
          <w:rFonts w:ascii="Times New Roman" w:hAnsi="Times New Roman" w:cs="Times New Roman"/>
        </w:rPr>
        <w:t xml:space="preserve"> </w:t>
      </w:r>
      <w:r w:rsidR="00E33C28">
        <w:rPr>
          <w:rFonts w:ascii="Times New Roman" w:hAnsi="Times New Roman" w:cs="Times New Roman"/>
        </w:rPr>
        <w:t>значени</w:t>
      </w:r>
      <w:r>
        <w:rPr>
          <w:rFonts w:ascii="Times New Roman" w:hAnsi="Times New Roman" w:cs="Times New Roman"/>
        </w:rPr>
        <w:t>я i к критерию j.</w:t>
      </w:r>
      <w:r w:rsidRPr="00B903E0">
        <w:rPr>
          <w:rFonts w:ascii="Times New Roman" w:hAnsi="Times New Roman" w:cs="Times New Roman"/>
        </w:rPr>
        <w:t xml:space="preserve"> </w:t>
      </w:r>
      <w:r>
        <w:rPr>
          <w:rFonts w:ascii="Times New Roman" w:hAnsi="Times New Roman" w:cs="Times New Roman"/>
        </w:rPr>
        <w:t xml:space="preserve">Соответственно, обратное отношение вычислялось как </w:t>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ji</m:t>
            </m:r>
          </m:sub>
        </m:sSub>
      </m:oMath>
      <w:r w:rsidR="008E1BD6" w:rsidRPr="00B903E0">
        <w:rPr>
          <w:rFonts w:ascii="Times New Roman" w:hAnsi="Times New Roman" w:cs="Times New Roman"/>
        </w:rPr>
        <w:t xml:space="preserve"> </w:t>
      </w:r>
      <w:r w:rsidRPr="00B903E0">
        <w:rPr>
          <w:rFonts w:ascii="Times New Roman" w:hAnsi="Times New Roman" w:cs="Times New Roman"/>
        </w:rPr>
        <w:t xml:space="preserve"> =</w:t>
      </w:r>
      <w:r>
        <w:rPr>
          <w:rFonts w:ascii="Times New Roman" w:hAnsi="Times New Roman" w:cs="Times New Roman"/>
        </w:rPr>
        <w:t xml:space="preserve"> 1/</w:t>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oMath>
      <w:r>
        <w:rPr>
          <w:rFonts w:ascii="Times New Roman" w:hAnsi="Times New Roman" w:cs="Times New Roman"/>
        </w:rPr>
        <w:t>.</w:t>
      </w:r>
    </w:p>
    <w:p w14:paraId="31BC47B1" w14:textId="0C312C17" w:rsidR="00E16301" w:rsidRPr="00500111" w:rsidRDefault="00AE6E4A" w:rsidP="00E16301">
      <w:pPr>
        <w:rPr>
          <w:rFonts w:ascii="Times New Roman" w:hAnsi="Times New Roman" w:cs="Times New Roman"/>
        </w:rPr>
      </w:pPr>
      <w:r>
        <w:rPr>
          <w:rFonts w:ascii="Times New Roman" w:hAnsi="Times New Roman" w:cs="Times New Roman"/>
        </w:rPr>
        <w:t xml:space="preserve">На рисунке 6 </w:t>
      </w:r>
      <w:r w:rsidR="00E16301">
        <w:rPr>
          <w:rFonts w:ascii="Times New Roman" w:hAnsi="Times New Roman" w:cs="Times New Roman"/>
        </w:rPr>
        <w:t>приведены попарные отношения критериев друг к другу.</w:t>
      </w:r>
    </w:p>
    <w:p w14:paraId="68E1D44C" w14:textId="3CB4E38E" w:rsidR="00AE6E4A" w:rsidRDefault="00AE6E4A" w:rsidP="00AE6E4A">
      <w:pPr>
        <w:pStyle w:val="af7"/>
        <w:keepNext/>
        <w:jc w:val="right"/>
        <w:rPr>
          <w:rFonts w:ascii="Times New Roman" w:hAnsi="Times New Roman" w:cs="Times New Roman"/>
          <w:color w:val="0D0D0D" w:themeColor="text1" w:themeTint="F2"/>
        </w:rPr>
      </w:pPr>
      <w:r w:rsidRPr="00AE6E4A">
        <w:rPr>
          <w:rFonts w:ascii="Times New Roman" w:hAnsi="Times New Roman" w:cs="Times New Roman"/>
          <w:color w:val="0D0D0D" w:themeColor="text1" w:themeTint="F2"/>
        </w:rPr>
        <w:t xml:space="preserve">Рисунок </w:t>
      </w:r>
      <w:r w:rsidRPr="00AE6E4A">
        <w:rPr>
          <w:rFonts w:ascii="Times New Roman" w:hAnsi="Times New Roman" w:cs="Times New Roman"/>
          <w:color w:val="0D0D0D" w:themeColor="text1" w:themeTint="F2"/>
        </w:rPr>
        <w:fldChar w:fldCharType="begin"/>
      </w:r>
      <w:r w:rsidRPr="00AE6E4A">
        <w:rPr>
          <w:rFonts w:ascii="Times New Roman" w:hAnsi="Times New Roman" w:cs="Times New Roman"/>
          <w:color w:val="0D0D0D" w:themeColor="text1" w:themeTint="F2"/>
        </w:rPr>
        <w:instrText xml:space="preserve"> SEQ Рисунок \* ARABIC </w:instrText>
      </w:r>
      <w:r w:rsidRPr="00AE6E4A">
        <w:rPr>
          <w:rFonts w:ascii="Times New Roman" w:hAnsi="Times New Roman" w:cs="Times New Roman"/>
          <w:color w:val="0D0D0D" w:themeColor="text1" w:themeTint="F2"/>
        </w:rPr>
        <w:fldChar w:fldCharType="separate"/>
      </w:r>
      <w:r w:rsidR="0002292B">
        <w:rPr>
          <w:rFonts w:ascii="Times New Roman" w:hAnsi="Times New Roman" w:cs="Times New Roman"/>
          <w:noProof/>
          <w:color w:val="0D0D0D" w:themeColor="text1" w:themeTint="F2"/>
        </w:rPr>
        <w:t>7</w:t>
      </w:r>
      <w:r w:rsidRPr="00AE6E4A">
        <w:rPr>
          <w:rFonts w:ascii="Times New Roman" w:hAnsi="Times New Roman" w:cs="Times New Roman"/>
          <w:color w:val="0D0D0D" w:themeColor="text1" w:themeTint="F2"/>
        </w:rPr>
        <w:fldChar w:fldCharType="end"/>
      </w:r>
    </w:p>
    <w:p w14:paraId="1D92625F" w14:textId="3737A427" w:rsidR="00AE6E4A" w:rsidRPr="00AE6E4A" w:rsidRDefault="00AE6E4A" w:rsidP="00AE6E4A">
      <w:pPr>
        <w:jc w:val="center"/>
        <w:rPr>
          <w:rFonts w:ascii="Times New Roman" w:hAnsi="Times New Roman" w:cs="Times New Roman"/>
          <w:b/>
          <w:bCs/>
          <w:i/>
          <w:iCs/>
          <w:sz w:val="22"/>
        </w:rPr>
      </w:pPr>
      <w:r>
        <w:rPr>
          <w:rFonts w:ascii="Times New Roman" w:hAnsi="Times New Roman" w:cs="Times New Roman"/>
          <w:b/>
          <w:bCs/>
          <w:i/>
          <w:iCs/>
          <w:sz w:val="22"/>
        </w:rPr>
        <w:t>Попарное отношение критериев друг к другу</w:t>
      </w:r>
    </w:p>
    <w:p w14:paraId="1F172479" w14:textId="77777777" w:rsidR="00E16301" w:rsidRDefault="00E16301" w:rsidP="00A85729">
      <w:pPr>
        <w:ind w:firstLine="0"/>
        <w:rPr>
          <w:rFonts w:ascii="Times New Roman" w:hAnsi="Times New Roman" w:cs="Times New Roman"/>
        </w:rPr>
      </w:pPr>
      <w:r>
        <w:rPr>
          <w:rFonts w:ascii="Times New Roman" w:hAnsi="Times New Roman" w:cs="Times New Roman"/>
          <w:noProof/>
          <w:lang w:eastAsia="ru-RU"/>
        </w:rPr>
        <w:drawing>
          <wp:inline distT="0" distB="0" distL="0" distR="0" wp14:anchorId="31A407A7" wp14:editId="72DA68DB">
            <wp:extent cx="5839012" cy="1556498"/>
            <wp:effectExtent l="0" t="0" r="317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2.png"/>
                    <pic:cNvPicPr/>
                  </pic:nvPicPr>
                  <pic:blipFill>
                    <a:blip r:embed="rId23">
                      <a:extLst>
                        <a:ext uri="{28A0092B-C50C-407E-A947-70E740481C1C}">
                          <a14:useLocalDpi xmlns:a14="http://schemas.microsoft.com/office/drawing/2010/main" val="0"/>
                        </a:ext>
                      </a:extLst>
                    </a:blip>
                    <a:stretch>
                      <a:fillRect/>
                    </a:stretch>
                  </pic:blipFill>
                  <pic:spPr>
                    <a:xfrm>
                      <a:off x="0" y="0"/>
                      <a:ext cx="5928793" cy="1580431"/>
                    </a:xfrm>
                    <a:prstGeom prst="rect">
                      <a:avLst/>
                    </a:prstGeom>
                  </pic:spPr>
                </pic:pic>
              </a:graphicData>
            </a:graphic>
          </wp:inline>
        </w:drawing>
      </w:r>
    </w:p>
    <w:p w14:paraId="55DF0142" w14:textId="2292D0DF" w:rsidR="00E16301" w:rsidRDefault="00E16301" w:rsidP="00E16301">
      <w:pPr>
        <w:rPr>
          <w:rFonts w:ascii="Times New Roman" w:hAnsi="Times New Roman" w:cs="Times New Roman"/>
        </w:rPr>
      </w:pPr>
      <w:r>
        <w:rPr>
          <w:rFonts w:ascii="Times New Roman" w:hAnsi="Times New Roman" w:cs="Times New Roman"/>
        </w:rPr>
        <w:t xml:space="preserve">Далее </w:t>
      </w:r>
      <w:r w:rsidR="004074C1">
        <w:rPr>
          <w:rFonts w:ascii="Times New Roman" w:hAnsi="Times New Roman" w:cs="Times New Roman"/>
        </w:rPr>
        <w:t>автором работы</w:t>
      </w:r>
      <w:r>
        <w:rPr>
          <w:rFonts w:ascii="Times New Roman" w:hAnsi="Times New Roman" w:cs="Times New Roman"/>
        </w:rPr>
        <w:t xml:space="preserve"> были составлены аналогичные матрицы сравнения </w:t>
      </w:r>
      <w:r w:rsidRPr="004B1E1E">
        <w:rPr>
          <w:rFonts w:ascii="Times New Roman" w:hAnsi="Times New Roman" w:cs="Times New Roman"/>
        </w:rPr>
        <w:t>вариантов (а</w:t>
      </w:r>
      <w:r>
        <w:rPr>
          <w:rFonts w:ascii="Times New Roman" w:hAnsi="Times New Roman" w:cs="Times New Roman"/>
        </w:rPr>
        <w:t>льтернатив) по каждому из 5 критериев. Результат приведён ниже</w:t>
      </w:r>
      <w:r w:rsidR="00AE6E4A">
        <w:rPr>
          <w:rFonts w:ascii="Times New Roman" w:hAnsi="Times New Roman" w:cs="Times New Roman"/>
        </w:rPr>
        <w:t xml:space="preserve"> на рисунке 7</w:t>
      </w:r>
      <w:r>
        <w:rPr>
          <w:rFonts w:ascii="Times New Roman" w:hAnsi="Times New Roman" w:cs="Times New Roman"/>
        </w:rPr>
        <w:t>.</w:t>
      </w:r>
    </w:p>
    <w:p w14:paraId="54F6BCCB" w14:textId="18B58F1D" w:rsidR="00AE6E4A" w:rsidRDefault="00AE6E4A" w:rsidP="00E16301">
      <w:pPr>
        <w:rPr>
          <w:rFonts w:ascii="Times New Roman" w:hAnsi="Times New Roman" w:cs="Times New Roman"/>
        </w:rPr>
      </w:pPr>
    </w:p>
    <w:p w14:paraId="08401D6F" w14:textId="1EB5F342" w:rsidR="00AE6E4A" w:rsidRDefault="00AE6E4A" w:rsidP="00AE6E4A">
      <w:pPr>
        <w:ind w:firstLine="0"/>
        <w:rPr>
          <w:rFonts w:ascii="Times New Roman" w:hAnsi="Times New Roman" w:cs="Times New Roman"/>
        </w:rPr>
      </w:pPr>
    </w:p>
    <w:p w14:paraId="4541ECD7" w14:textId="0D27C0FC" w:rsidR="00AE6E4A" w:rsidRDefault="00AE6E4A" w:rsidP="00AE6E4A">
      <w:pPr>
        <w:ind w:firstLine="0"/>
        <w:rPr>
          <w:rFonts w:ascii="Times New Roman" w:hAnsi="Times New Roman" w:cs="Times New Roman"/>
        </w:rPr>
      </w:pPr>
    </w:p>
    <w:p w14:paraId="492344F6" w14:textId="69195ACB" w:rsidR="00AE6E4A" w:rsidRDefault="00AE6E4A" w:rsidP="00AE6E4A">
      <w:pPr>
        <w:ind w:firstLine="0"/>
        <w:rPr>
          <w:rFonts w:ascii="Times New Roman" w:hAnsi="Times New Roman" w:cs="Times New Roman"/>
        </w:rPr>
      </w:pPr>
    </w:p>
    <w:p w14:paraId="0CBD1E40" w14:textId="4E3E446E" w:rsidR="00AE6E4A" w:rsidRDefault="00AE6E4A" w:rsidP="00AE6E4A">
      <w:pPr>
        <w:ind w:firstLine="0"/>
        <w:rPr>
          <w:rFonts w:ascii="Times New Roman" w:hAnsi="Times New Roman" w:cs="Times New Roman"/>
        </w:rPr>
      </w:pPr>
    </w:p>
    <w:p w14:paraId="45D41F3B" w14:textId="75BEEA28" w:rsidR="00AE6E4A" w:rsidRDefault="00AE6E4A" w:rsidP="00AE6E4A">
      <w:pPr>
        <w:ind w:firstLine="0"/>
        <w:rPr>
          <w:rFonts w:ascii="Times New Roman" w:hAnsi="Times New Roman" w:cs="Times New Roman"/>
        </w:rPr>
      </w:pPr>
    </w:p>
    <w:p w14:paraId="3829E490" w14:textId="77777777" w:rsidR="00AE6E4A" w:rsidRDefault="00AE6E4A" w:rsidP="00AE6E4A">
      <w:pPr>
        <w:ind w:firstLine="0"/>
        <w:rPr>
          <w:rFonts w:ascii="Times New Roman" w:hAnsi="Times New Roman" w:cs="Times New Roman"/>
        </w:rPr>
      </w:pPr>
    </w:p>
    <w:p w14:paraId="4DAB5CF1" w14:textId="13EEF730" w:rsidR="00AE6E4A" w:rsidRDefault="00AE6E4A" w:rsidP="00AE6E4A">
      <w:pPr>
        <w:pStyle w:val="af7"/>
        <w:keepNext/>
        <w:jc w:val="right"/>
        <w:rPr>
          <w:rFonts w:ascii="Times New Roman" w:hAnsi="Times New Roman" w:cs="Times New Roman"/>
          <w:color w:val="0D0D0D" w:themeColor="text1" w:themeTint="F2"/>
        </w:rPr>
      </w:pPr>
      <w:r w:rsidRPr="00AE6E4A">
        <w:rPr>
          <w:rFonts w:ascii="Times New Roman" w:hAnsi="Times New Roman" w:cs="Times New Roman"/>
          <w:color w:val="0D0D0D" w:themeColor="text1" w:themeTint="F2"/>
        </w:rPr>
        <w:t xml:space="preserve">Рисунок </w:t>
      </w:r>
      <w:r w:rsidRPr="00AE6E4A">
        <w:rPr>
          <w:rFonts w:ascii="Times New Roman" w:hAnsi="Times New Roman" w:cs="Times New Roman"/>
          <w:color w:val="0D0D0D" w:themeColor="text1" w:themeTint="F2"/>
        </w:rPr>
        <w:fldChar w:fldCharType="begin"/>
      </w:r>
      <w:r w:rsidRPr="00AE6E4A">
        <w:rPr>
          <w:rFonts w:ascii="Times New Roman" w:hAnsi="Times New Roman" w:cs="Times New Roman"/>
          <w:color w:val="0D0D0D" w:themeColor="text1" w:themeTint="F2"/>
        </w:rPr>
        <w:instrText xml:space="preserve"> SEQ Рисунок \* ARABIC </w:instrText>
      </w:r>
      <w:r w:rsidRPr="00AE6E4A">
        <w:rPr>
          <w:rFonts w:ascii="Times New Roman" w:hAnsi="Times New Roman" w:cs="Times New Roman"/>
          <w:color w:val="0D0D0D" w:themeColor="text1" w:themeTint="F2"/>
        </w:rPr>
        <w:fldChar w:fldCharType="separate"/>
      </w:r>
      <w:r w:rsidR="0002292B">
        <w:rPr>
          <w:rFonts w:ascii="Times New Roman" w:hAnsi="Times New Roman" w:cs="Times New Roman"/>
          <w:noProof/>
          <w:color w:val="0D0D0D" w:themeColor="text1" w:themeTint="F2"/>
        </w:rPr>
        <w:t>8</w:t>
      </w:r>
      <w:r w:rsidRPr="00AE6E4A">
        <w:rPr>
          <w:rFonts w:ascii="Times New Roman" w:hAnsi="Times New Roman" w:cs="Times New Roman"/>
          <w:color w:val="0D0D0D" w:themeColor="text1" w:themeTint="F2"/>
        </w:rPr>
        <w:fldChar w:fldCharType="end"/>
      </w:r>
    </w:p>
    <w:p w14:paraId="215A8D99" w14:textId="7F50D28D" w:rsidR="00AE6E4A" w:rsidRPr="00AE6E4A" w:rsidRDefault="00AE6E4A" w:rsidP="00AE6E4A">
      <w:pPr>
        <w:jc w:val="center"/>
        <w:rPr>
          <w:rFonts w:ascii="Times New Roman" w:hAnsi="Times New Roman" w:cs="Times New Roman"/>
          <w:b/>
          <w:bCs/>
          <w:i/>
          <w:iCs/>
          <w:sz w:val="22"/>
        </w:rPr>
      </w:pPr>
      <w:r>
        <w:rPr>
          <w:rFonts w:ascii="Times New Roman" w:hAnsi="Times New Roman" w:cs="Times New Roman"/>
          <w:b/>
          <w:bCs/>
          <w:i/>
          <w:iCs/>
          <w:sz w:val="22"/>
        </w:rPr>
        <w:t>Матрицы сравнения альтернатив по 5 критериям</w:t>
      </w:r>
    </w:p>
    <w:p w14:paraId="67402FDE" w14:textId="77777777" w:rsidR="00E16301" w:rsidRDefault="00E16301" w:rsidP="004B0CE2">
      <w:pPr>
        <w:jc w:val="center"/>
        <w:rPr>
          <w:rFonts w:ascii="Times New Roman" w:hAnsi="Times New Roman" w:cs="Times New Roman"/>
        </w:rPr>
      </w:pPr>
      <w:r>
        <w:rPr>
          <w:rFonts w:ascii="Times New Roman" w:hAnsi="Times New Roman" w:cs="Times New Roman"/>
          <w:noProof/>
          <w:lang w:eastAsia="ru-RU"/>
        </w:rPr>
        <w:drawing>
          <wp:inline distT="0" distB="0" distL="0" distR="0" wp14:anchorId="60796A08" wp14:editId="02FDB756">
            <wp:extent cx="1816847" cy="398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png"/>
                    <pic:cNvPicPr/>
                  </pic:nvPicPr>
                  <pic:blipFill>
                    <a:blip r:embed="rId24">
                      <a:extLst>
                        <a:ext uri="{28A0092B-C50C-407E-A947-70E740481C1C}">
                          <a14:useLocalDpi xmlns:a14="http://schemas.microsoft.com/office/drawing/2010/main" val="0"/>
                        </a:ext>
                      </a:extLst>
                    </a:blip>
                    <a:stretch>
                      <a:fillRect/>
                    </a:stretch>
                  </pic:blipFill>
                  <pic:spPr>
                    <a:xfrm>
                      <a:off x="0" y="0"/>
                      <a:ext cx="1837843" cy="4027613"/>
                    </a:xfrm>
                    <a:prstGeom prst="rect">
                      <a:avLst/>
                    </a:prstGeom>
                  </pic:spPr>
                </pic:pic>
              </a:graphicData>
            </a:graphic>
          </wp:inline>
        </w:drawing>
      </w:r>
    </w:p>
    <w:p w14:paraId="24795142" w14:textId="42C731D9" w:rsidR="00E16301" w:rsidRDefault="00E16301" w:rsidP="00E16301">
      <w:pPr>
        <w:rPr>
          <w:rFonts w:ascii="Times New Roman" w:hAnsi="Times New Roman" w:cs="Times New Roman"/>
        </w:rPr>
      </w:pPr>
      <w:r>
        <w:rPr>
          <w:rFonts w:ascii="Times New Roman" w:hAnsi="Times New Roman" w:cs="Times New Roman"/>
        </w:rPr>
        <w:t xml:space="preserve">Далее </w:t>
      </w:r>
      <w:r w:rsidR="004074C1">
        <w:rPr>
          <w:rFonts w:ascii="Times New Roman" w:hAnsi="Times New Roman" w:cs="Times New Roman"/>
        </w:rPr>
        <w:t>была</w:t>
      </w:r>
      <w:r>
        <w:rPr>
          <w:rFonts w:ascii="Times New Roman" w:hAnsi="Times New Roman" w:cs="Times New Roman"/>
        </w:rPr>
        <w:t xml:space="preserve"> на</w:t>
      </w:r>
      <w:r w:rsidR="004074C1">
        <w:rPr>
          <w:rFonts w:ascii="Times New Roman" w:hAnsi="Times New Roman" w:cs="Times New Roman"/>
        </w:rPr>
        <w:t>йдена</w:t>
      </w:r>
      <w:r>
        <w:rPr>
          <w:rFonts w:ascii="Times New Roman" w:hAnsi="Times New Roman" w:cs="Times New Roman"/>
        </w:rPr>
        <w:t xml:space="preserve"> </w:t>
      </w:r>
      <w:r w:rsidRPr="00781335">
        <w:rPr>
          <w:rFonts w:ascii="Times New Roman" w:hAnsi="Times New Roman" w:cs="Times New Roman"/>
        </w:rPr>
        <w:t>с</w:t>
      </w:r>
      <w:r>
        <w:rPr>
          <w:rFonts w:ascii="Times New Roman" w:hAnsi="Times New Roman" w:cs="Times New Roman"/>
        </w:rPr>
        <w:t>умм</w:t>
      </w:r>
      <w:r w:rsidR="004074C1">
        <w:rPr>
          <w:rFonts w:ascii="Times New Roman" w:hAnsi="Times New Roman" w:cs="Times New Roman"/>
        </w:rPr>
        <w:t>а</w:t>
      </w:r>
      <w:r>
        <w:rPr>
          <w:rFonts w:ascii="Times New Roman" w:hAnsi="Times New Roman" w:cs="Times New Roman"/>
        </w:rPr>
        <w:t xml:space="preserve"> элементов каждого столбца</w:t>
      </w:r>
      <w:r w:rsidR="004074C1">
        <w:rPr>
          <w:rFonts w:ascii="Times New Roman" w:hAnsi="Times New Roman" w:cs="Times New Roman"/>
        </w:rPr>
        <w:t>, а</w:t>
      </w:r>
      <w:r>
        <w:rPr>
          <w:rFonts w:ascii="Times New Roman" w:hAnsi="Times New Roman" w:cs="Times New Roman"/>
        </w:rPr>
        <w:t xml:space="preserve"> все элементы матрицы </w:t>
      </w:r>
      <w:r w:rsidR="004074C1">
        <w:rPr>
          <w:rFonts w:ascii="Times New Roman" w:hAnsi="Times New Roman" w:cs="Times New Roman"/>
        </w:rPr>
        <w:t xml:space="preserve">поделены </w:t>
      </w:r>
      <w:r>
        <w:rPr>
          <w:rFonts w:ascii="Times New Roman" w:hAnsi="Times New Roman" w:cs="Times New Roman"/>
        </w:rPr>
        <w:t xml:space="preserve">на сумму </w:t>
      </w:r>
      <w:r w:rsidRPr="00781335">
        <w:rPr>
          <w:rFonts w:ascii="Times New Roman" w:hAnsi="Times New Roman" w:cs="Times New Roman"/>
        </w:rPr>
        <w:t>эле</w:t>
      </w:r>
      <w:r>
        <w:rPr>
          <w:rFonts w:ascii="Times New Roman" w:hAnsi="Times New Roman" w:cs="Times New Roman"/>
        </w:rPr>
        <w:t xml:space="preserve">ментов соответствующего столбца (иными словами, </w:t>
      </w:r>
      <w:r w:rsidR="004074C1">
        <w:rPr>
          <w:rFonts w:ascii="Times New Roman" w:hAnsi="Times New Roman" w:cs="Times New Roman"/>
        </w:rPr>
        <w:t xml:space="preserve">была </w:t>
      </w:r>
      <w:r>
        <w:rPr>
          <w:rFonts w:ascii="Times New Roman" w:hAnsi="Times New Roman" w:cs="Times New Roman"/>
        </w:rPr>
        <w:t>произве</w:t>
      </w:r>
      <w:r w:rsidR="004074C1">
        <w:rPr>
          <w:rFonts w:ascii="Times New Roman" w:hAnsi="Times New Roman" w:cs="Times New Roman"/>
        </w:rPr>
        <w:t>дена</w:t>
      </w:r>
      <w:r>
        <w:rPr>
          <w:rFonts w:ascii="Times New Roman" w:hAnsi="Times New Roman" w:cs="Times New Roman"/>
        </w:rPr>
        <w:t xml:space="preserve"> нормировк</w:t>
      </w:r>
      <w:r w:rsidR="004074C1">
        <w:rPr>
          <w:rFonts w:ascii="Times New Roman" w:hAnsi="Times New Roman" w:cs="Times New Roman"/>
        </w:rPr>
        <w:t>а</w:t>
      </w:r>
      <w:r>
        <w:rPr>
          <w:rFonts w:ascii="Times New Roman" w:hAnsi="Times New Roman" w:cs="Times New Roman"/>
        </w:rPr>
        <w:t xml:space="preserve"> </w:t>
      </w:r>
      <w:r w:rsidRPr="00781335">
        <w:rPr>
          <w:rFonts w:ascii="Times New Roman" w:hAnsi="Times New Roman" w:cs="Times New Roman"/>
        </w:rPr>
        <w:t>матрицы</w:t>
      </w:r>
      <w:r>
        <w:rPr>
          <w:rFonts w:ascii="Times New Roman" w:hAnsi="Times New Roman" w:cs="Times New Roman"/>
        </w:rPr>
        <w:t xml:space="preserve">), </w:t>
      </w:r>
      <w:r w:rsidR="004074C1">
        <w:rPr>
          <w:rFonts w:ascii="Times New Roman" w:hAnsi="Times New Roman" w:cs="Times New Roman"/>
        </w:rPr>
        <w:t>с использованием</w:t>
      </w:r>
      <w:r>
        <w:rPr>
          <w:rFonts w:ascii="Times New Roman" w:hAnsi="Times New Roman" w:cs="Times New Roman"/>
        </w:rPr>
        <w:t xml:space="preserve"> следующ</w:t>
      </w:r>
      <w:r w:rsidR="004074C1">
        <w:rPr>
          <w:rFonts w:ascii="Times New Roman" w:hAnsi="Times New Roman" w:cs="Times New Roman"/>
        </w:rPr>
        <w:t>ей</w:t>
      </w:r>
      <w:r>
        <w:rPr>
          <w:rFonts w:ascii="Times New Roman" w:hAnsi="Times New Roman" w:cs="Times New Roman"/>
        </w:rPr>
        <w:t xml:space="preserve"> формул</w:t>
      </w:r>
      <w:r w:rsidR="004074C1">
        <w:rPr>
          <w:rFonts w:ascii="Times New Roman" w:hAnsi="Times New Roman" w:cs="Times New Roman"/>
        </w:rPr>
        <w:t>ы</w:t>
      </w:r>
      <w:r>
        <w:rPr>
          <w:rFonts w:ascii="Times New Roman" w:hAnsi="Times New Roman" w:cs="Times New Roman"/>
        </w:rPr>
        <w:t>:</w:t>
      </w:r>
    </w:p>
    <w:p w14:paraId="41C98FAD" w14:textId="77777777" w:rsidR="004B0CE2" w:rsidRPr="004B0CE2" w:rsidRDefault="004B0CE2" w:rsidP="004B0CE2">
      <w:pPr>
        <w:jc w:val="center"/>
        <w:rPr>
          <w:rFonts w:ascii="Times New Roman" w:eastAsiaTheme="minorEastAsia" w:hAnsi="Times New Roman" w:cs="Times New Roman"/>
        </w:rPr>
      </w:pPr>
    </w:p>
    <w:p w14:paraId="72C66AE0" w14:textId="7F164F86" w:rsidR="009B7BD3" w:rsidRDefault="00B57CE5" w:rsidP="00AE6E4A">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lang w:val="en-US"/>
              </w:rPr>
              <m:t>A</m:t>
            </m:r>
          </m:e>
          <m:sub>
            <m:r>
              <w:rPr>
                <w:rFonts w:ascii="Cambria Math" w:hAnsi="Cambria Math" w:cs="Times New Roman"/>
              </w:rPr>
              <m:t>ij</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den>
        </m:f>
        <m:r>
          <w:rPr>
            <w:rFonts w:ascii="Cambria Math" w:hAnsi="Cambria Math" w:cs="Times New Roman"/>
          </w:rPr>
          <m:t xml:space="preserve"> </m:t>
        </m:r>
      </m:oMath>
      <w:proofErr w:type="gramStart"/>
      <w:r w:rsidR="004B0CE2" w:rsidRPr="00781DD3">
        <w:rPr>
          <w:rFonts w:ascii="Times New Roman" w:eastAsiaTheme="minorEastAsia" w:hAnsi="Times New Roman" w:cs="Times New Roman"/>
        </w:rPr>
        <w:t xml:space="preserve">, </w:t>
      </w:r>
      <w:r w:rsidR="004B0CE2" w:rsidRPr="00781DD3">
        <w:rPr>
          <w:rFonts w:ascii="Times New Roman" w:hAnsi="Times New Roman" w:cs="Times New Roman"/>
        </w:rPr>
        <w:t xml:space="preserve"> </w:t>
      </w:r>
      <w:r w:rsidR="004B0CE2">
        <w:rPr>
          <w:rFonts w:ascii="Times New Roman" w:hAnsi="Times New Roman" w:cs="Times New Roman"/>
        </w:rPr>
        <w:t>где</w:t>
      </w:r>
      <w:proofErr w:type="gramEnd"/>
      <w:r w:rsidR="00AE6E4A">
        <w:rPr>
          <w:rFonts w:ascii="Times New Roman" w:hAnsi="Times New Roman" w:cs="Times New Roman"/>
        </w:rPr>
        <w:t xml:space="preserve">                                                        (3)</w:t>
      </w:r>
    </w:p>
    <w:p w14:paraId="57A0B103" w14:textId="738FE80F" w:rsidR="00E16301" w:rsidRPr="0095041A" w:rsidRDefault="00B57CE5" w:rsidP="00E16301">
      <w:pPr>
        <w:rPr>
          <w:rFonts w:ascii="Times New Roman" w:hAnsi="Times New Roman" w:cs="Times New Roman"/>
        </w:rPr>
      </w:pP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oMath>
      <w:r w:rsidR="00E16301" w:rsidRPr="0095041A">
        <w:rPr>
          <w:rFonts w:ascii="Times New Roman" w:hAnsi="Times New Roman" w:cs="Times New Roman"/>
        </w:rPr>
        <w:t xml:space="preserve"> – </w:t>
      </w:r>
      <w:r w:rsidR="00E16301">
        <w:rPr>
          <w:rFonts w:ascii="Times New Roman" w:hAnsi="Times New Roman" w:cs="Times New Roman"/>
        </w:rPr>
        <w:t xml:space="preserve">результат нормировки матрицы для пары критериев </w:t>
      </w:r>
      <w:proofErr w:type="spellStart"/>
      <w:r w:rsidR="00E16301">
        <w:rPr>
          <w:rFonts w:ascii="Times New Roman" w:hAnsi="Times New Roman" w:cs="Times New Roman"/>
          <w:lang w:val="en-US"/>
        </w:rPr>
        <w:t>i</w:t>
      </w:r>
      <w:proofErr w:type="spellEnd"/>
      <w:r w:rsidR="00E16301" w:rsidRPr="0095041A">
        <w:rPr>
          <w:rFonts w:ascii="Times New Roman" w:hAnsi="Times New Roman" w:cs="Times New Roman"/>
        </w:rPr>
        <w:t xml:space="preserve"> </w:t>
      </w:r>
      <w:r w:rsidR="00E16301">
        <w:rPr>
          <w:rFonts w:ascii="Times New Roman" w:hAnsi="Times New Roman" w:cs="Times New Roman"/>
        </w:rPr>
        <w:t>и</w:t>
      </w:r>
      <w:r w:rsidR="00E16301" w:rsidRPr="0095041A">
        <w:rPr>
          <w:rFonts w:ascii="Times New Roman" w:hAnsi="Times New Roman" w:cs="Times New Roman"/>
        </w:rPr>
        <w:t xml:space="preserve"> </w:t>
      </w:r>
      <w:r w:rsidR="00E16301">
        <w:rPr>
          <w:rFonts w:ascii="Times New Roman" w:hAnsi="Times New Roman" w:cs="Times New Roman"/>
          <w:lang w:val="en-US"/>
        </w:rPr>
        <w:t>j</w:t>
      </w:r>
      <w:r w:rsidR="00E16301">
        <w:rPr>
          <w:rFonts w:ascii="Times New Roman" w:hAnsi="Times New Roman" w:cs="Times New Roman"/>
        </w:rPr>
        <w:t>,</w:t>
      </w:r>
    </w:p>
    <w:p w14:paraId="4AB3B534" w14:textId="3A7AF077" w:rsidR="00E16301" w:rsidRPr="0095041A" w:rsidRDefault="00B57CE5" w:rsidP="00E16301">
      <w:pPr>
        <w:rPr>
          <w:rFonts w:ascii="Times New Roman" w:hAnsi="Times New Roman" w:cs="Times New Roman"/>
        </w:rPr>
      </w:pP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oMath>
      <w:r w:rsidR="008E1BD6" w:rsidRPr="00B903E0">
        <w:rPr>
          <w:rFonts w:ascii="Times New Roman" w:hAnsi="Times New Roman" w:cs="Times New Roman"/>
        </w:rPr>
        <w:t xml:space="preserve"> </w:t>
      </w:r>
      <w:r w:rsidR="00E16301">
        <w:rPr>
          <w:rFonts w:ascii="Times New Roman" w:hAnsi="Times New Roman" w:cs="Times New Roman"/>
        </w:rPr>
        <w:t xml:space="preserve"> – элемент матрицы,</w:t>
      </w:r>
    </w:p>
    <w:p w14:paraId="6B3B620E" w14:textId="651C2C66" w:rsidR="00E16301" w:rsidRDefault="00B57CE5" w:rsidP="00E16301">
      <w:pPr>
        <w:rPr>
          <w:rFonts w:ascii="Times New Roman" w:hAnsi="Times New Roman" w:cs="Times New Roman"/>
        </w:rPr>
      </w:pP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j</m:t>
            </m:r>
          </m:sub>
        </m:sSub>
      </m:oMath>
      <w:r w:rsidR="00E16301">
        <w:rPr>
          <w:rFonts w:ascii="Times New Roman" w:hAnsi="Times New Roman" w:cs="Times New Roman"/>
        </w:rPr>
        <w:t xml:space="preserve"> – сумма элементов столбца </w:t>
      </w:r>
      <w:r w:rsidR="00E16301">
        <w:rPr>
          <w:rFonts w:ascii="Times New Roman" w:hAnsi="Times New Roman" w:cs="Times New Roman"/>
          <w:lang w:val="en-US"/>
        </w:rPr>
        <w:t>j</w:t>
      </w:r>
      <w:r w:rsidR="00E16301" w:rsidRPr="0095041A">
        <w:rPr>
          <w:rFonts w:ascii="Times New Roman" w:hAnsi="Times New Roman" w:cs="Times New Roman"/>
        </w:rPr>
        <w:t>.</w:t>
      </w:r>
    </w:p>
    <w:p w14:paraId="082F550D" w14:textId="1ED748F4" w:rsidR="0002292B" w:rsidRPr="0095041A" w:rsidRDefault="00E16301" w:rsidP="0002292B">
      <w:pPr>
        <w:rPr>
          <w:rFonts w:ascii="Times New Roman" w:hAnsi="Times New Roman" w:cs="Times New Roman"/>
        </w:rPr>
      </w:pPr>
      <w:r>
        <w:rPr>
          <w:rFonts w:ascii="Times New Roman" w:hAnsi="Times New Roman" w:cs="Times New Roman"/>
        </w:rPr>
        <w:t>Затем, найдя</w:t>
      </w:r>
      <w:r w:rsidRPr="003C6A22">
        <w:rPr>
          <w:rFonts w:ascii="Times New Roman" w:hAnsi="Times New Roman" w:cs="Times New Roman"/>
        </w:rPr>
        <w:t xml:space="preserve"> сре</w:t>
      </w:r>
      <w:r>
        <w:rPr>
          <w:rFonts w:ascii="Times New Roman" w:hAnsi="Times New Roman" w:cs="Times New Roman"/>
        </w:rPr>
        <w:t xml:space="preserve">днее значение для каждой строки, </w:t>
      </w:r>
      <w:r w:rsidR="009B7BD3">
        <w:rPr>
          <w:rFonts w:ascii="Times New Roman" w:hAnsi="Times New Roman" w:cs="Times New Roman"/>
        </w:rPr>
        <w:t>автор получил</w:t>
      </w:r>
      <w:r>
        <w:rPr>
          <w:rFonts w:ascii="Times New Roman" w:hAnsi="Times New Roman" w:cs="Times New Roman"/>
        </w:rPr>
        <w:t xml:space="preserve"> весовой столбец </w:t>
      </w:r>
      <w:r w:rsidRPr="003C6A22">
        <w:rPr>
          <w:rFonts w:ascii="Times New Roman" w:hAnsi="Times New Roman" w:cs="Times New Roman"/>
        </w:rPr>
        <w:t>критериев по цели.</w:t>
      </w:r>
      <w:r>
        <w:rPr>
          <w:rFonts w:ascii="Times New Roman" w:hAnsi="Times New Roman" w:cs="Times New Roman"/>
        </w:rPr>
        <w:t xml:space="preserve"> Вычисления представлены ниже</w:t>
      </w:r>
      <w:r w:rsidR="0002292B">
        <w:rPr>
          <w:rFonts w:ascii="Times New Roman" w:hAnsi="Times New Roman" w:cs="Times New Roman"/>
        </w:rPr>
        <w:t xml:space="preserve"> на рисунке 9</w:t>
      </w:r>
      <w:r>
        <w:rPr>
          <w:rFonts w:ascii="Times New Roman" w:hAnsi="Times New Roman" w:cs="Times New Roman"/>
        </w:rPr>
        <w:t>.</w:t>
      </w:r>
    </w:p>
    <w:p w14:paraId="0758316E" w14:textId="214D0FA2" w:rsidR="0002292B" w:rsidRDefault="0002292B" w:rsidP="0002292B">
      <w:pPr>
        <w:pStyle w:val="af7"/>
        <w:keepNext/>
        <w:jc w:val="right"/>
        <w:rPr>
          <w:rFonts w:ascii="Times New Roman" w:hAnsi="Times New Roman" w:cs="Times New Roman"/>
        </w:rPr>
      </w:pPr>
      <w:r w:rsidRPr="0002292B">
        <w:rPr>
          <w:rFonts w:ascii="Times New Roman" w:hAnsi="Times New Roman" w:cs="Times New Roman"/>
        </w:rPr>
        <w:t xml:space="preserve">Рисунок </w:t>
      </w:r>
      <w:r w:rsidRPr="0002292B">
        <w:rPr>
          <w:rFonts w:ascii="Times New Roman" w:hAnsi="Times New Roman" w:cs="Times New Roman"/>
        </w:rPr>
        <w:fldChar w:fldCharType="begin"/>
      </w:r>
      <w:r w:rsidRPr="0002292B">
        <w:rPr>
          <w:rFonts w:ascii="Times New Roman" w:hAnsi="Times New Roman" w:cs="Times New Roman"/>
        </w:rPr>
        <w:instrText xml:space="preserve"> SEQ Рисунок \* ARABIC </w:instrText>
      </w:r>
      <w:r w:rsidRPr="0002292B">
        <w:rPr>
          <w:rFonts w:ascii="Times New Roman" w:hAnsi="Times New Roman" w:cs="Times New Roman"/>
        </w:rPr>
        <w:fldChar w:fldCharType="separate"/>
      </w:r>
      <w:r>
        <w:rPr>
          <w:rFonts w:ascii="Times New Roman" w:hAnsi="Times New Roman" w:cs="Times New Roman"/>
          <w:noProof/>
        </w:rPr>
        <w:t>9</w:t>
      </w:r>
      <w:r w:rsidRPr="0002292B">
        <w:rPr>
          <w:rFonts w:ascii="Times New Roman" w:hAnsi="Times New Roman" w:cs="Times New Roman"/>
        </w:rPr>
        <w:fldChar w:fldCharType="end"/>
      </w:r>
    </w:p>
    <w:p w14:paraId="2F1300BD" w14:textId="6CEA5915" w:rsidR="0002292B" w:rsidRPr="0002292B" w:rsidRDefault="0002292B" w:rsidP="0002292B">
      <w:pPr>
        <w:jc w:val="center"/>
        <w:rPr>
          <w:rFonts w:ascii="Times New Roman" w:hAnsi="Times New Roman" w:cs="Times New Roman"/>
          <w:b/>
          <w:bCs/>
          <w:i/>
          <w:iCs/>
          <w:sz w:val="22"/>
        </w:rPr>
      </w:pPr>
      <w:r w:rsidRPr="0002292B">
        <w:rPr>
          <w:rFonts w:ascii="Times New Roman" w:hAnsi="Times New Roman" w:cs="Times New Roman"/>
          <w:b/>
          <w:bCs/>
          <w:i/>
          <w:iCs/>
          <w:sz w:val="22"/>
        </w:rPr>
        <w:t>Весовой столбец критериев по цели</w:t>
      </w:r>
    </w:p>
    <w:p w14:paraId="539D3721" w14:textId="77777777" w:rsidR="00E16301" w:rsidRDefault="00E16301" w:rsidP="00E16301">
      <w:pPr>
        <w:jc w:val="center"/>
        <w:rPr>
          <w:rFonts w:ascii="Times New Roman" w:hAnsi="Times New Roman" w:cs="Times New Roman"/>
        </w:rPr>
      </w:pPr>
      <w:r>
        <w:rPr>
          <w:rFonts w:ascii="Times New Roman" w:hAnsi="Times New Roman" w:cs="Times New Roman"/>
          <w:noProof/>
          <w:lang w:eastAsia="ru-RU"/>
        </w:rPr>
        <w:drawing>
          <wp:inline distT="0" distB="0" distL="0" distR="0" wp14:anchorId="4A965F6F" wp14:editId="2289C34D">
            <wp:extent cx="5286615" cy="10543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3.png"/>
                    <pic:cNvPicPr/>
                  </pic:nvPicPr>
                  <pic:blipFill>
                    <a:blip r:embed="rId25">
                      <a:extLst>
                        <a:ext uri="{28A0092B-C50C-407E-A947-70E740481C1C}">
                          <a14:useLocalDpi xmlns:a14="http://schemas.microsoft.com/office/drawing/2010/main" val="0"/>
                        </a:ext>
                      </a:extLst>
                    </a:blip>
                    <a:stretch>
                      <a:fillRect/>
                    </a:stretch>
                  </pic:blipFill>
                  <pic:spPr>
                    <a:xfrm>
                      <a:off x="0" y="0"/>
                      <a:ext cx="5316356" cy="1060326"/>
                    </a:xfrm>
                    <a:prstGeom prst="rect">
                      <a:avLst/>
                    </a:prstGeom>
                  </pic:spPr>
                </pic:pic>
              </a:graphicData>
            </a:graphic>
          </wp:inline>
        </w:drawing>
      </w:r>
    </w:p>
    <w:p w14:paraId="5158D630" w14:textId="5388445F" w:rsidR="00E16301" w:rsidRDefault="00E16301" w:rsidP="00E16301">
      <w:pPr>
        <w:rPr>
          <w:rFonts w:ascii="Times New Roman" w:hAnsi="Times New Roman" w:cs="Times New Roman"/>
        </w:rPr>
      </w:pPr>
      <w:r w:rsidRPr="006A47DA">
        <w:rPr>
          <w:rFonts w:ascii="Times New Roman" w:hAnsi="Times New Roman" w:cs="Times New Roman"/>
        </w:rPr>
        <w:lastRenderedPageBreak/>
        <w:t>Произведя нормировку матрицы</w:t>
      </w:r>
      <w:r>
        <w:rPr>
          <w:rFonts w:ascii="Times New Roman" w:hAnsi="Times New Roman" w:cs="Times New Roman"/>
        </w:rPr>
        <w:t xml:space="preserve">, </w:t>
      </w:r>
      <w:r w:rsidR="004074C1">
        <w:rPr>
          <w:rFonts w:ascii="Times New Roman" w:hAnsi="Times New Roman" w:cs="Times New Roman"/>
        </w:rPr>
        <w:t>были найдены</w:t>
      </w:r>
      <w:r>
        <w:rPr>
          <w:rFonts w:ascii="Times New Roman" w:hAnsi="Times New Roman" w:cs="Times New Roman"/>
        </w:rPr>
        <w:t xml:space="preserve"> доли каждого из критериев (качество, опыт, мобильность, цена, профессионализм)</w:t>
      </w:r>
      <w:r w:rsidR="0002292B">
        <w:rPr>
          <w:rFonts w:ascii="Times New Roman" w:hAnsi="Times New Roman" w:cs="Times New Roman"/>
        </w:rPr>
        <w:t>. Нормировка представлена на рисунке 10.</w:t>
      </w:r>
    </w:p>
    <w:p w14:paraId="489F3823" w14:textId="21405DE9" w:rsidR="0002292B" w:rsidRDefault="0002292B" w:rsidP="0002292B">
      <w:pPr>
        <w:pStyle w:val="af7"/>
        <w:keepNext/>
        <w:jc w:val="right"/>
        <w:rPr>
          <w:rFonts w:ascii="Times New Roman" w:hAnsi="Times New Roman" w:cs="Times New Roman"/>
          <w:color w:val="0D0D0D" w:themeColor="text1" w:themeTint="F2"/>
        </w:rPr>
      </w:pPr>
      <w:r w:rsidRPr="0002292B">
        <w:rPr>
          <w:rFonts w:ascii="Times New Roman" w:hAnsi="Times New Roman" w:cs="Times New Roman"/>
          <w:color w:val="0D0D0D" w:themeColor="text1" w:themeTint="F2"/>
        </w:rPr>
        <w:t xml:space="preserve">Рисунок </w:t>
      </w:r>
      <w:r w:rsidRPr="0002292B">
        <w:rPr>
          <w:rFonts w:ascii="Times New Roman" w:hAnsi="Times New Roman" w:cs="Times New Roman"/>
          <w:color w:val="0D0D0D" w:themeColor="text1" w:themeTint="F2"/>
        </w:rPr>
        <w:fldChar w:fldCharType="begin"/>
      </w:r>
      <w:r w:rsidRPr="0002292B">
        <w:rPr>
          <w:rFonts w:ascii="Times New Roman" w:hAnsi="Times New Roman" w:cs="Times New Roman"/>
          <w:color w:val="0D0D0D" w:themeColor="text1" w:themeTint="F2"/>
        </w:rPr>
        <w:instrText xml:space="preserve"> SEQ Рисунок \* ARABIC </w:instrText>
      </w:r>
      <w:r w:rsidRPr="0002292B">
        <w:rPr>
          <w:rFonts w:ascii="Times New Roman" w:hAnsi="Times New Roman" w:cs="Times New Roman"/>
          <w:color w:val="0D0D0D" w:themeColor="text1" w:themeTint="F2"/>
        </w:rPr>
        <w:fldChar w:fldCharType="separate"/>
      </w:r>
      <w:r>
        <w:rPr>
          <w:rFonts w:ascii="Times New Roman" w:hAnsi="Times New Roman" w:cs="Times New Roman"/>
          <w:noProof/>
          <w:color w:val="0D0D0D" w:themeColor="text1" w:themeTint="F2"/>
        </w:rPr>
        <w:t>10</w:t>
      </w:r>
      <w:r w:rsidRPr="0002292B">
        <w:rPr>
          <w:rFonts w:ascii="Times New Roman" w:hAnsi="Times New Roman" w:cs="Times New Roman"/>
          <w:color w:val="0D0D0D" w:themeColor="text1" w:themeTint="F2"/>
        </w:rPr>
        <w:fldChar w:fldCharType="end"/>
      </w:r>
    </w:p>
    <w:p w14:paraId="3894883D" w14:textId="02C9D480" w:rsidR="0002292B" w:rsidRPr="0002292B" w:rsidRDefault="0002292B" w:rsidP="0002292B">
      <w:pPr>
        <w:jc w:val="center"/>
        <w:rPr>
          <w:rFonts w:ascii="Times New Roman" w:hAnsi="Times New Roman" w:cs="Times New Roman"/>
          <w:b/>
          <w:bCs/>
          <w:i/>
          <w:iCs/>
          <w:sz w:val="22"/>
        </w:rPr>
      </w:pPr>
      <w:r>
        <w:rPr>
          <w:rFonts w:ascii="Times New Roman" w:hAnsi="Times New Roman" w:cs="Times New Roman"/>
          <w:b/>
          <w:bCs/>
          <w:i/>
          <w:iCs/>
          <w:sz w:val="22"/>
        </w:rPr>
        <w:t>Доли критериев поставщика</w:t>
      </w:r>
    </w:p>
    <w:p w14:paraId="581DCA2D" w14:textId="77777777" w:rsidR="00E16301" w:rsidRPr="006A47DA" w:rsidRDefault="00E16301" w:rsidP="00E16301">
      <w:pPr>
        <w:jc w:val="center"/>
        <w:rPr>
          <w:rFonts w:ascii="Times New Roman" w:hAnsi="Times New Roman" w:cs="Times New Roman"/>
        </w:rPr>
      </w:pPr>
      <w:r>
        <w:rPr>
          <w:rFonts w:ascii="Times New Roman" w:hAnsi="Times New Roman" w:cs="Times New Roman"/>
          <w:noProof/>
          <w:lang w:eastAsia="ru-RU"/>
        </w:rPr>
        <w:drawing>
          <wp:inline distT="0" distB="0" distL="0" distR="0" wp14:anchorId="49CC66C9" wp14:editId="418FFAA5">
            <wp:extent cx="2309060" cy="11049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олипр.png"/>
                    <pic:cNvPicPr/>
                  </pic:nvPicPr>
                  <pic:blipFill>
                    <a:blip r:embed="rId26">
                      <a:extLst>
                        <a:ext uri="{28A0092B-C50C-407E-A947-70E740481C1C}">
                          <a14:useLocalDpi xmlns:a14="http://schemas.microsoft.com/office/drawing/2010/main" val="0"/>
                        </a:ext>
                      </a:extLst>
                    </a:blip>
                    <a:stretch>
                      <a:fillRect/>
                    </a:stretch>
                  </pic:blipFill>
                  <pic:spPr>
                    <a:xfrm>
                      <a:off x="0" y="0"/>
                      <a:ext cx="2309060" cy="1104996"/>
                    </a:xfrm>
                    <a:prstGeom prst="rect">
                      <a:avLst/>
                    </a:prstGeom>
                  </pic:spPr>
                </pic:pic>
              </a:graphicData>
            </a:graphic>
          </wp:inline>
        </w:drawing>
      </w:r>
    </w:p>
    <w:p w14:paraId="09E1F8EB" w14:textId="77777777" w:rsidR="00E16301" w:rsidRPr="006A47DA" w:rsidRDefault="00E16301" w:rsidP="00E16301">
      <w:pPr>
        <w:rPr>
          <w:rFonts w:ascii="Times New Roman" w:hAnsi="Times New Roman" w:cs="Times New Roman"/>
        </w:rPr>
      </w:pPr>
      <w:r>
        <w:rPr>
          <w:rFonts w:ascii="Times New Roman" w:hAnsi="Times New Roman" w:cs="Times New Roman"/>
        </w:rPr>
        <w:t>По результатам этих действий наиболее весомым критерием признано</w:t>
      </w:r>
      <w:r w:rsidRPr="006A47DA">
        <w:rPr>
          <w:rFonts w:ascii="Times New Roman" w:hAnsi="Times New Roman" w:cs="Times New Roman"/>
        </w:rPr>
        <w:t xml:space="preserve"> Качес</w:t>
      </w:r>
      <w:r>
        <w:rPr>
          <w:rFonts w:ascii="Times New Roman" w:hAnsi="Times New Roman" w:cs="Times New Roman"/>
        </w:rPr>
        <w:t>тво (52,79%), а наименее весомым – Опыт (3,77%).</w:t>
      </w:r>
    </w:p>
    <w:p w14:paraId="3D16F74F" w14:textId="77777777" w:rsidR="00E16301" w:rsidRPr="006A47DA" w:rsidRDefault="00E16301" w:rsidP="00E16301">
      <w:pPr>
        <w:rPr>
          <w:rFonts w:ascii="Times New Roman" w:hAnsi="Times New Roman" w:cs="Times New Roman"/>
        </w:rPr>
      </w:pPr>
      <w:r w:rsidRPr="006A47DA">
        <w:rPr>
          <w:rFonts w:ascii="Times New Roman" w:hAnsi="Times New Roman" w:cs="Times New Roman"/>
        </w:rPr>
        <w:t>Далее были повторены данные действия для попарного сравнения альтернатив по критериям.</w:t>
      </w:r>
    </w:p>
    <w:p w14:paraId="351A646C" w14:textId="77777777" w:rsidR="00E16301" w:rsidRPr="006A47DA" w:rsidRDefault="00E16301" w:rsidP="00E16301">
      <w:pPr>
        <w:rPr>
          <w:rFonts w:ascii="Times New Roman" w:hAnsi="Times New Roman" w:cs="Times New Roman"/>
        </w:rPr>
      </w:pPr>
      <w:r w:rsidRPr="006A47DA">
        <w:rPr>
          <w:rFonts w:ascii="Times New Roman" w:hAnsi="Times New Roman" w:cs="Times New Roman"/>
        </w:rPr>
        <w:t>В итоге были получены столбцы (векторы) весовых коэффициентов объектов сравнения в соответствии всем пяти критериям.</w:t>
      </w:r>
    </w:p>
    <w:p w14:paraId="508B4B17" w14:textId="6CDC45F5" w:rsidR="00E16301" w:rsidRDefault="00E16301" w:rsidP="00E16301">
      <w:pPr>
        <w:rPr>
          <w:rFonts w:ascii="Times New Roman" w:hAnsi="Times New Roman" w:cs="Times New Roman"/>
        </w:rPr>
      </w:pPr>
      <w:r w:rsidRPr="006A47DA">
        <w:rPr>
          <w:rFonts w:ascii="Times New Roman" w:hAnsi="Times New Roman" w:cs="Times New Roman"/>
        </w:rPr>
        <w:t>Затем при помощи функции матричного умножения были умножены каждые из элементов средневзвешенных значений альтернатив по критериям на элементы-доли, представляющие собой значимость критериев.</w:t>
      </w:r>
      <w:r w:rsidR="0002292B">
        <w:rPr>
          <w:rFonts w:ascii="Times New Roman" w:hAnsi="Times New Roman" w:cs="Times New Roman"/>
        </w:rPr>
        <w:t xml:space="preserve"> Значения представлены на рисунке 11.</w:t>
      </w:r>
    </w:p>
    <w:p w14:paraId="6E38162F" w14:textId="313142C6" w:rsidR="0002292B" w:rsidRDefault="0002292B" w:rsidP="0002292B">
      <w:pPr>
        <w:pStyle w:val="af7"/>
        <w:keepNext/>
        <w:jc w:val="right"/>
        <w:rPr>
          <w:rFonts w:ascii="Times New Roman" w:hAnsi="Times New Roman" w:cs="Times New Roman"/>
          <w:color w:val="0D0D0D" w:themeColor="text1" w:themeTint="F2"/>
        </w:rPr>
      </w:pPr>
      <w:r w:rsidRPr="0002292B">
        <w:rPr>
          <w:rFonts w:ascii="Times New Roman" w:hAnsi="Times New Roman" w:cs="Times New Roman"/>
          <w:color w:val="0D0D0D" w:themeColor="text1" w:themeTint="F2"/>
        </w:rPr>
        <w:t xml:space="preserve">Рисунок </w:t>
      </w:r>
      <w:r w:rsidRPr="0002292B">
        <w:rPr>
          <w:rFonts w:ascii="Times New Roman" w:hAnsi="Times New Roman" w:cs="Times New Roman"/>
          <w:color w:val="0D0D0D" w:themeColor="text1" w:themeTint="F2"/>
        </w:rPr>
        <w:fldChar w:fldCharType="begin"/>
      </w:r>
      <w:r w:rsidRPr="0002292B">
        <w:rPr>
          <w:rFonts w:ascii="Times New Roman" w:hAnsi="Times New Roman" w:cs="Times New Roman"/>
          <w:color w:val="0D0D0D" w:themeColor="text1" w:themeTint="F2"/>
        </w:rPr>
        <w:instrText xml:space="preserve"> SEQ Рисунок \* ARABIC </w:instrText>
      </w:r>
      <w:r w:rsidRPr="0002292B">
        <w:rPr>
          <w:rFonts w:ascii="Times New Roman" w:hAnsi="Times New Roman" w:cs="Times New Roman"/>
          <w:color w:val="0D0D0D" w:themeColor="text1" w:themeTint="F2"/>
        </w:rPr>
        <w:fldChar w:fldCharType="separate"/>
      </w:r>
      <w:r w:rsidRPr="0002292B">
        <w:rPr>
          <w:rFonts w:ascii="Times New Roman" w:hAnsi="Times New Roman" w:cs="Times New Roman"/>
          <w:noProof/>
          <w:color w:val="0D0D0D" w:themeColor="text1" w:themeTint="F2"/>
        </w:rPr>
        <w:t>11</w:t>
      </w:r>
      <w:r w:rsidRPr="0002292B">
        <w:rPr>
          <w:rFonts w:ascii="Times New Roman" w:hAnsi="Times New Roman" w:cs="Times New Roman"/>
          <w:color w:val="0D0D0D" w:themeColor="text1" w:themeTint="F2"/>
        </w:rPr>
        <w:fldChar w:fldCharType="end"/>
      </w:r>
    </w:p>
    <w:p w14:paraId="49DB63F8" w14:textId="7B3D41F8" w:rsidR="0002292B" w:rsidRPr="0002292B" w:rsidRDefault="0002292B" w:rsidP="0002292B">
      <w:pPr>
        <w:jc w:val="center"/>
        <w:rPr>
          <w:rFonts w:ascii="Times New Roman" w:hAnsi="Times New Roman" w:cs="Times New Roman"/>
          <w:b/>
          <w:bCs/>
          <w:i/>
          <w:iCs/>
        </w:rPr>
      </w:pPr>
      <w:r>
        <w:rPr>
          <w:rFonts w:ascii="Times New Roman" w:hAnsi="Times New Roman" w:cs="Times New Roman"/>
          <w:b/>
          <w:bCs/>
          <w:i/>
          <w:iCs/>
        </w:rPr>
        <w:t>Средневзвешенные значения альтернатив</w:t>
      </w:r>
    </w:p>
    <w:p w14:paraId="0ACC929E" w14:textId="77777777" w:rsidR="00E16301" w:rsidRPr="006A47DA" w:rsidRDefault="00E16301" w:rsidP="00E16301">
      <w:pPr>
        <w:jc w:val="center"/>
        <w:rPr>
          <w:rFonts w:ascii="Times New Roman" w:hAnsi="Times New Roman" w:cs="Times New Roman"/>
        </w:rPr>
      </w:pPr>
      <w:r>
        <w:rPr>
          <w:rFonts w:ascii="Times New Roman" w:hAnsi="Times New Roman" w:cs="Times New Roman"/>
          <w:noProof/>
          <w:lang w:eastAsia="ru-RU"/>
        </w:rPr>
        <w:drawing>
          <wp:inline distT="0" distB="0" distL="0" distR="0" wp14:anchorId="4B8F6CAC" wp14:editId="5848EF6E">
            <wp:extent cx="5517358" cy="74682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2.png"/>
                    <pic:cNvPicPr/>
                  </pic:nvPicPr>
                  <pic:blipFill>
                    <a:blip r:embed="rId27">
                      <a:extLst>
                        <a:ext uri="{28A0092B-C50C-407E-A947-70E740481C1C}">
                          <a14:useLocalDpi xmlns:a14="http://schemas.microsoft.com/office/drawing/2010/main" val="0"/>
                        </a:ext>
                      </a:extLst>
                    </a:blip>
                    <a:stretch>
                      <a:fillRect/>
                    </a:stretch>
                  </pic:blipFill>
                  <pic:spPr>
                    <a:xfrm>
                      <a:off x="0" y="0"/>
                      <a:ext cx="5517358" cy="746825"/>
                    </a:xfrm>
                    <a:prstGeom prst="rect">
                      <a:avLst/>
                    </a:prstGeom>
                  </pic:spPr>
                </pic:pic>
              </a:graphicData>
            </a:graphic>
          </wp:inline>
        </w:drawing>
      </w:r>
    </w:p>
    <w:p w14:paraId="6CBE3B71" w14:textId="5511945D" w:rsidR="00B313E6" w:rsidRDefault="00E16301" w:rsidP="009B7BD3">
      <w:pPr>
        <w:rPr>
          <w:rFonts w:ascii="Times New Roman" w:hAnsi="Times New Roman" w:cs="Times New Roman"/>
        </w:rPr>
      </w:pPr>
      <w:r w:rsidRPr="006A47DA">
        <w:rPr>
          <w:rFonts w:ascii="Times New Roman" w:hAnsi="Times New Roman" w:cs="Times New Roman"/>
        </w:rPr>
        <w:t>По результат</w:t>
      </w:r>
      <w:r w:rsidR="009B7BD3">
        <w:rPr>
          <w:rFonts w:ascii="Times New Roman" w:hAnsi="Times New Roman" w:cs="Times New Roman"/>
        </w:rPr>
        <w:t>ам</w:t>
      </w:r>
      <w:r w:rsidRPr="006A47DA">
        <w:rPr>
          <w:rFonts w:ascii="Times New Roman" w:hAnsi="Times New Roman" w:cs="Times New Roman"/>
        </w:rPr>
        <w:t xml:space="preserve"> всех вычислений</w:t>
      </w:r>
      <w:r w:rsidR="009B7BD3">
        <w:rPr>
          <w:rFonts w:ascii="Times New Roman" w:hAnsi="Times New Roman" w:cs="Times New Roman"/>
        </w:rPr>
        <w:t xml:space="preserve"> </w:t>
      </w:r>
      <w:proofErr w:type="spellStart"/>
      <w:r w:rsidRPr="006A47DA">
        <w:rPr>
          <w:rFonts w:ascii="Times New Roman" w:hAnsi="Times New Roman" w:cs="Times New Roman"/>
        </w:rPr>
        <w:t>Top</w:t>
      </w:r>
      <w:proofErr w:type="spellEnd"/>
      <w:r w:rsidRPr="006A47DA">
        <w:rPr>
          <w:rFonts w:ascii="Times New Roman" w:hAnsi="Times New Roman" w:cs="Times New Roman"/>
        </w:rPr>
        <w:t xml:space="preserve"> </w:t>
      </w:r>
      <w:proofErr w:type="spellStart"/>
      <w:r w:rsidRPr="006A47DA">
        <w:rPr>
          <w:rFonts w:ascii="Times New Roman" w:hAnsi="Times New Roman" w:cs="Times New Roman"/>
        </w:rPr>
        <w:t>Hertz</w:t>
      </w:r>
      <w:proofErr w:type="spellEnd"/>
      <w:r w:rsidRPr="006A47DA">
        <w:rPr>
          <w:rFonts w:ascii="Times New Roman" w:hAnsi="Times New Roman" w:cs="Times New Roman"/>
        </w:rPr>
        <w:t xml:space="preserve"> </w:t>
      </w:r>
      <w:r w:rsidR="009B7BD3">
        <w:rPr>
          <w:rFonts w:ascii="Times New Roman" w:hAnsi="Times New Roman" w:cs="Times New Roman"/>
        </w:rPr>
        <w:t>был определён</w:t>
      </w:r>
      <w:r w:rsidRPr="006A47DA">
        <w:rPr>
          <w:rFonts w:ascii="Times New Roman" w:hAnsi="Times New Roman" w:cs="Times New Roman"/>
        </w:rPr>
        <w:t xml:space="preserve"> наиболее предпочтительны</w:t>
      </w:r>
      <w:r w:rsidR="009B7BD3">
        <w:rPr>
          <w:rFonts w:ascii="Times New Roman" w:hAnsi="Times New Roman" w:cs="Times New Roman"/>
        </w:rPr>
        <w:t>м</w:t>
      </w:r>
      <w:r w:rsidRPr="006A47DA">
        <w:rPr>
          <w:rFonts w:ascii="Times New Roman" w:hAnsi="Times New Roman" w:cs="Times New Roman"/>
        </w:rPr>
        <w:t xml:space="preserve"> поставщик</w:t>
      </w:r>
      <w:r w:rsidR="009B7BD3">
        <w:rPr>
          <w:rFonts w:ascii="Times New Roman" w:hAnsi="Times New Roman" w:cs="Times New Roman"/>
        </w:rPr>
        <w:t>ом</w:t>
      </w:r>
      <w:r w:rsidRPr="006A47DA">
        <w:rPr>
          <w:rFonts w:ascii="Times New Roman" w:hAnsi="Times New Roman" w:cs="Times New Roman"/>
        </w:rPr>
        <w:t xml:space="preserve">, </w:t>
      </w:r>
      <w:r w:rsidR="009B7BD3">
        <w:rPr>
          <w:rFonts w:ascii="Times New Roman" w:hAnsi="Times New Roman" w:cs="Times New Roman"/>
        </w:rPr>
        <w:t>так как</w:t>
      </w:r>
      <w:r w:rsidRPr="006A47DA">
        <w:rPr>
          <w:rFonts w:ascii="Times New Roman" w:hAnsi="Times New Roman" w:cs="Times New Roman"/>
        </w:rPr>
        <w:t xml:space="preserve"> у него наибольший вес (36,4%) с точки зрения поставленной цели</w:t>
      </w:r>
      <w:r>
        <w:rPr>
          <w:rFonts w:ascii="Times New Roman" w:hAnsi="Times New Roman" w:cs="Times New Roman"/>
        </w:rPr>
        <w:t>.</w:t>
      </w:r>
    </w:p>
    <w:p w14:paraId="40CCBB9C" w14:textId="3B3E3A64" w:rsidR="009408FD" w:rsidRDefault="009B7BD3" w:rsidP="00C77E69">
      <w:pPr>
        <w:rPr>
          <w:rFonts w:ascii="Times New Roman" w:hAnsi="Times New Roman" w:cs="Times New Roman"/>
        </w:rPr>
      </w:pPr>
      <w:r>
        <w:rPr>
          <w:rFonts w:ascii="Times New Roman" w:hAnsi="Times New Roman" w:cs="Times New Roman"/>
        </w:rPr>
        <w:t>Несмотря на определение наиболее подходящего поставщика для компании, необходимо помнить, что в</w:t>
      </w:r>
      <w:r w:rsidR="00C77E69" w:rsidRPr="00C77E69">
        <w:rPr>
          <w:rFonts w:ascii="Times New Roman" w:hAnsi="Times New Roman" w:cs="Times New Roman"/>
        </w:rPr>
        <w:t>ыбор поставщика– это трудоемкий процесс, который не может быть</w:t>
      </w:r>
      <w:r w:rsidR="00C77E69">
        <w:rPr>
          <w:rFonts w:ascii="Times New Roman" w:hAnsi="Times New Roman" w:cs="Times New Roman"/>
        </w:rPr>
        <w:t xml:space="preserve"> </w:t>
      </w:r>
      <w:r w:rsidR="00C77E69" w:rsidRPr="00C77E69">
        <w:rPr>
          <w:rFonts w:ascii="Times New Roman" w:hAnsi="Times New Roman" w:cs="Times New Roman"/>
        </w:rPr>
        <w:t>осуществлён единственный раз и далее использован на протяжении всей деятельности</w:t>
      </w:r>
      <w:r w:rsidR="00C77E69">
        <w:rPr>
          <w:rFonts w:ascii="Times New Roman" w:hAnsi="Times New Roman" w:cs="Times New Roman"/>
        </w:rPr>
        <w:t xml:space="preserve"> </w:t>
      </w:r>
      <w:r w:rsidR="00C77E69" w:rsidRPr="00C77E69">
        <w:rPr>
          <w:rFonts w:ascii="Times New Roman" w:hAnsi="Times New Roman" w:cs="Times New Roman"/>
        </w:rPr>
        <w:t>компании. Напротив, данный выбор зависит от множества факторов, в том числе от</w:t>
      </w:r>
      <w:r w:rsidR="00C77E69">
        <w:rPr>
          <w:rFonts w:ascii="Times New Roman" w:hAnsi="Times New Roman" w:cs="Times New Roman"/>
        </w:rPr>
        <w:t xml:space="preserve"> </w:t>
      </w:r>
      <w:r w:rsidR="00C77E69" w:rsidRPr="00C77E69">
        <w:rPr>
          <w:rFonts w:ascii="Times New Roman" w:hAnsi="Times New Roman" w:cs="Times New Roman"/>
        </w:rPr>
        <w:t>критериев, качество которых может меняться у компаний-контрагентов во время работы с</w:t>
      </w:r>
      <w:r w:rsidR="00C77E69">
        <w:rPr>
          <w:rFonts w:ascii="Times New Roman" w:hAnsi="Times New Roman" w:cs="Times New Roman"/>
        </w:rPr>
        <w:t xml:space="preserve"> </w:t>
      </w:r>
      <w:r w:rsidR="00C77E69" w:rsidRPr="00C77E69">
        <w:rPr>
          <w:rFonts w:ascii="Times New Roman" w:hAnsi="Times New Roman" w:cs="Times New Roman"/>
        </w:rPr>
        <w:t>организацией. Именно поэтому важно определить критерии</w:t>
      </w:r>
      <w:r w:rsidR="009408FD">
        <w:rPr>
          <w:rFonts w:ascii="Times New Roman" w:hAnsi="Times New Roman" w:cs="Times New Roman"/>
        </w:rPr>
        <w:t>, которые имеют наибольшее влияние</w:t>
      </w:r>
      <w:r w:rsidR="00C77E69" w:rsidRPr="00C77E69">
        <w:rPr>
          <w:rFonts w:ascii="Times New Roman" w:hAnsi="Times New Roman" w:cs="Times New Roman"/>
        </w:rPr>
        <w:t xml:space="preserve"> </w:t>
      </w:r>
      <w:r w:rsidR="009408FD">
        <w:rPr>
          <w:rFonts w:ascii="Times New Roman" w:hAnsi="Times New Roman" w:cs="Times New Roman"/>
        </w:rPr>
        <w:t>на текущую деятельность</w:t>
      </w:r>
      <w:r w:rsidR="00C77E69">
        <w:rPr>
          <w:rFonts w:ascii="Times New Roman" w:hAnsi="Times New Roman" w:cs="Times New Roman"/>
        </w:rPr>
        <w:t xml:space="preserve"> </w:t>
      </w:r>
      <w:r w:rsidR="00C77E69" w:rsidRPr="00C77E69">
        <w:rPr>
          <w:rFonts w:ascii="Times New Roman" w:hAnsi="Times New Roman" w:cs="Times New Roman"/>
        </w:rPr>
        <w:t>компании, изменение которых приведёт к необходимости пересчёта всей модели, и менее</w:t>
      </w:r>
      <w:r w:rsidR="00C77E69">
        <w:rPr>
          <w:rFonts w:ascii="Times New Roman" w:hAnsi="Times New Roman" w:cs="Times New Roman"/>
        </w:rPr>
        <w:t xml:space="preserve"> </w:t>
      </w:r>
      <w:r w:rsidR="00C77E69" w:rsidRPr="00C77E69">
        <w:rPr>
          <w:rFonts w:ascii="Times New Roman" w:hAnsi="Times New Roman" w:cs="Times New Roman"/>
        </w:rPr>
        <w:t xml:space="preserve">важных, колебание которых не повлечёт за </w:t>
      </w:r>
      <w:r w:rsidR="00C77E69" w:rsidRPr="00C77E69">
        <w:rPr>
          <w:rFonts w:ascii="Times New Roman" w:hAnsi="Times New Roman" w:cs="Times New Roman"/>
        </w:rPr>
        <w:lastRenderedPageBreak/>
        <w:t>собой пересмотр поставщика оборудования.</w:t>
      </w:r>
      <w:r w:rsidR="00C77E69">
        <w:rPr>
          <w:rFonts w:ascii="Times New Roman" w:hAnsi="Times New Roman" w:cs="Times New Roman"/>
        </w:rPr>
        <w:t xml:space="preserve"> </w:t>
      </w:r>
      <w:r w:rsidR="00C77E69" w:rsidRPr="00C77E69">
        <w:rPr>
          <w:rFonts w:ascii="Times New Roman" w:hAnsi="Times New Roman" w:cs="Times New Roman"/>
        </w:rPr>
        <w:t>Так как сегмент и общий формат мероприятий всегда остается неизменным, в</w:t>
      </w:r>
      <w:r w:rsidR="00C77E69">
        <w:rPr>
          <w:rFonts w:ascii="Times New Roman" w:hAnsi="Times New Roman" w:cs="Times New Roman"/>
        </w:rPr>
        <w:t xml:space="preserve"> </w:t>
      </w:r>
      <w:r w:rsidR="00C77E69" w:rsidRPr="00C77E69">
        <w:rPr>
          <w:rFonts w:ascii="Times New Roman" w:hAnsi="Times New Roman" w:cs="Times New Roman"/>
        </w:rPr>
        <w:t>данной ситуации имеет место применение конкурентных приоритетов, которые выделил</w:t>
      </w:r>
      <w:r w:rsidR="00C77E69">
        <w:rPr>
          <w:rFonts w:ascii="Times New Roman" w:hAnsi="Times New Roman" w:cs="Times New Roman"/>
        </w:rPr>
        <w:t xml:space="preserve"> </w:t>
      </w:r>
      <w:r w:rsidR="00C77E69" w:rsidRPr="00C77E69">
        <w:rPr>
          <w:rFonts w:ascii="Times New Roman" w:hAnsi="Times New Roman" w:cs="Times New Roman"/>
        </w:rPr>
        <w:t>профессор Терри Хилл — «победители заказа» и «квалификаторы заказа»</w:t>
      </w:r>
      <w:r w:rsidR="00C77E69">
        <w:rPr>
          <w:rFonts w:ascii="Times New Roman" w:hAnsi="Times New Roman" w:cs="Times New Roman"/>
        </w:rPr>
        <w:t xml:space="preserve"> </w:t>
      </w:r>
      <w:r w:rsidR="00C77E69" w:rsidRPr="00C77E69">
        <w:rPr>
          <w:rFonts w:ascii="Times New Roman" w:hAnsi="Times New Roman" w:cs="Times New Roman"/>
        </w:rPr>
        <w:t xml:space="preserve">[«Производственный и операционный менеджмент», автор Ричард </w:t>
      </w:r>
      <w:proofErr w:type="spellStart"/>
      <w:r w:rsidR="00C77E69" w:rsidRPr="00C77E69">
        <w:rPr>
          <w:rFonts w:ascii="Times New Roman" w:hAnsi="Times New Roman" w:cs="Times New Roman"/>
        </w:rPr>
        <w:t>Б.Чейз</w:t>
      </w:r>
      <w:proofErr w:type="spellEnd"/>
      <w:r w:rsidR="00C77E69" w:rsidRPr="00C77E69">
        <w:rPr>
          <w:rFonts w:ascii="Times New Roman" w:hAnsi="Times New Roman" w:cs="Times New Roman"/>
        </w:rPr>
        <w:t>, 2004 год].</w:t>
      </w:r>
      <w:r w:rsidR="00C77E69">
        <w:rPr>
          <w:rFonts w:ascii="Times New Roman" w:hAnsi="Times New Roman" w:cs="Times New Roman"/>
        </w:rPr>
        <w:t xml:space="preserve"> </w:t>
      </w:r>
    </w:p>
    <w:p w14:paraId="1DFB1546" w14:textId="77777777" w:rsidR="009408FD" w:rsidRDefault="00C77E69" w:rsidP="009408FD">
      <w:pPr>
        <w:rPr>
          <w:rFonts w:ascii="Times New Roman" w:hAnsi="Times New Roman" w:cs="Times New Roman"/>
        </w:rPr>
      </w:pPr>
      <w:r w:rsidRPr="00B27803">
        <w:rPr>
          <w:rFonts w:ascii="Times New Roman" w:hAnsi="Times New Roman" w:cs="Times New Roman"/>
        </w:rPr>
        <w:t xml:space="preserve">«Победитель заказа»— это показатель, указывающий на основной критерий среди всех представленных. </w:t>
      </w:r>
      <w:r w:rsidR="009408FD">
        <w:rPr>
          <w:rFonts w:ascii="Times New Roman" w:hAnsi="Times New Roman" w:cs="Times New Roman"/>
        </w:rPr>
        <w:t>После расчета модели с использованием метода анализа иерархий для компании «</w:t>
      </w:r>
      <w:r w:rsidR="009408FD">
        <w:rPr>
          <w:rFonts w:ascii="Times New Roman" w:hAnsi="Times New Roman" w:cs="Times New Roman"/>
          <w:lang w:val="en-US"/>
        </w:rPr>
        <w:t>LV</w:t>
      </w:r>
      <w:r w:rsidR="009408FD" w:rsidRPr="009408FD">
        <w:rPr>
          <w:rFonts w:ascii="Times New Roman" w:hAnsi="Times New Roman" w:cs="Times New Roman"/>
        </w:rPr>
        <w:t xml:space="preserve"> </w:t>
      </w:r>
      <w:r w:rsidR="009408FD">
        <w:rPr>
          <w:rFonts w:ascii="Times New Roman" w:hAnsi="Times New Roman" w:cs="Times New Roman"/>
          <w:lang w:val="en-US"/>
        </w:rPr>
        <w:t>Party</w:t>
      </w:r>
      <w:r w:rsidR="009408FD">
        <w:rPr>
          <w:rFonts w:ascii="Times New Roman" w:hAnsi="Times New Roman" w:cs="Times New Roman"/>
        </w:rPr>
        <w:t>»</w:t>
      </w:r>
      <w:r w:rsidRPr="00B27803">
        <w:rPr>
          <w:rFonts w:ascii="Times New Roman" w:hAnsi="Times New Roman" w:cs="Times New Roman"/>
        </w:rPr>
        <w:t xml:space="preserve"> «победител</w:t>
      </w:r>
      <w:r w:rsidR="00B27803">
        <w:rPr>
          <w:rFonts w:ascii="Times New Roman" w:hAnsi="Times New Roman" w:cs="Times New Roman"/>
        </w:rPr>
        <w:t>ями</w:t>
      </w:r>
      <w:r w:rsidRPr="00B27803">
        <w:rPr>
          <w:rFonts w:ascii="Times New Roman" w:hAnsi="Times New Roman" w:cs="Times New Roman"/>
        </w:rPr>
        <w:t xml:space="preserve"> заказа» </w:t>
      </w:r>
      <w:r w:rsidR="009408FD">
        <w:rPr>
          <w:rFonts w:ascii="Times New Roman" w:hAnsi="Times New Roman" w:cs="Times New Roman"/>
        </w:rPr>
        <w:t>можно назвать</w:t>
      </w:r>
      <w:r w:rsidRPr="00B27803">
        <w:rPr>
          <w:rFonts w:ascii="Times New Roman" w:hAnsi="Times New Roman" w:cs="Times New Roman"/>
        </w:rPr>
        <w:t xml:space="preserve"> </w:t>
      </w:r>
      <w:r w:rsidR="00B27803" w:rsidRPr="00B27803">
        <w:rPr>
          <w:rFonts w:ascii="Times New Roman" w:hAnsi="Times New Roman" w:cs="Times New Roman"/>
        </w:rPr>
        <w:t xml:space="preserve">«качество» и «цена», в связи с тем, что их весовые коэффициенты </w:t>
      </w:r>
      <w:r w:rsidR="009408FD">
        <w:rPr>
          <w:rFonts w:ascii="Times New Roman" w:hAnsi="Times New Roman" w:cs="Times New Roman"/>
        </w:rPr>
        <w:t xml:space="preserve">при выборе поставщика </w:t>
      </w:r>
      <w:r w:rsidR="00B27803" w:rsidRPr="00B27803">
        <w:rPr>
          <w:rFonts w:ascii="Times New Roman" w:hAnsi="Times New Roman" w:cs="Times New Roman"/>
        </w:rPr>
        <w:t>равны 52,79% и 24,39% соответственно</w:t>
      </w:r>
      <w:r w:rsidR="00B27803">
        <w:rPr>
          <w:rFonts w:ascii="Times New Roman" w:hAnsi="Times New Roman" w:cs="Times New Roman"/>
        </w:rPr>
        <w:t>, что составляет 77,18% в сумме относительно остальных выбранных критериев</w:t>
      </w:r>
      <w:r w:rsidR="00B27803" w:rsidRPr="00B27803">
        <w:rPr>
          <w:rFonts w:ascii="Times New Roman" w:hAnsi="Times New Roman" w:cs="Times New Roman"/>
        </w:rPr>
        <w:t>.</w:t>
      </w:r>
      <w:r w:rsidR="00B27803">
        <w:rPr>
          <w:rFonts w:ascii="Times New Roman" w:hAnsi="Times New Roman" w:cs="Times New Roman"/>
          <w:b/>
          <w:bCs/>
        </w:rPr>
        <w:t xml:space="preserve"> </w:t>
      </w:r>
      <w:r w:rsidRPr="003F58CE">
        <w:rPr>
          <w:rFonts w:ascii="Times New Roman" w:hAnsi="Times New Roman" w:cs="Times New Roman"/>
        </w:rPr>
        <w:t>«Квалификатор</w:t>
      </w:r>
      <w:r w:rsidR="00B27803" w:rsidRPr="003F58CE">
        <w:rPr>
          <w:rFonts w:ascii="Times New Roman" w:hAnsi="Times New Roman" w:cs="Times New Roman"/>
        </w:rPr>
        <w:t>ами</w:t>
      </w:r>
      <w:r w:rsidRPr="003F58CE">
        <w:rPr>
          <w:rFonts w:ascii="Times New Roman" w:hAnsi="Times New Roman" w:cs="Times New Roman"/>
        </w:rPr>
        <w:t xml:space="preserve"> заказа» называются </w:t>
      </w:r>
      <w:r w:rsidR="00B27803" w:rsidRPr="003F58CE">
        <w:rPr>
          <w:rFonts w:ascii="Times New Roman" w:hAnsi="Times New Roman" w:cs="Times New Roman"/>
        </w:rPr>
        <w:t xml:space="preserve">те </w:t>
      </w:r>
      <w:r w:rsidR="003F58CE" w:rsidRPr="003F58CE">
        <w:rPr>
          <w:rFonts w:ascii="Times New Roman" w:hAnsi="Times New Roman" w:cs="Times New Roman"/>
        </w:rPr>
        <w:t>показатели</w:t>
      </w:r>
      <w:r w:rsidRPr="003F58CE">
        <w:rPr>
          <w:rFonts w:ascii="Times New Roman" w:hAnsi="Times New Roman" w:cs="Times New Roman"/>
        </w:rPr>
        <w:t>, которые</w:t>
      </w:r>
      <w:r w:rsidR="003F58CE" w:rsidRPr="003F58CE">
        <w:rPr>
          <w:rFonts w:ascii="Times New Roman" w:hAnsi="Times New Roman" w:cs="Times New Roman"/>
        </w:rPr>
        <w:t xml:space="preserve"> определены в качестве важных, но не главенствующих критериев для выбора среди нескольких альтернатив</w:t>
      </w:r>
      <w:r w:rsidRPr="00E33C28">
        <w:rPr>
          <w:rFonts w:ascii="Times New Roman" w:hAnsi="Times New Roman" w:cs="Times New Roman"/>
          <w:b/>
          <w:bCs/>
        </w:rPr>
        <w:t xml:space="preserve">. </w:t>
      </w:r>
      <w:r w:rsidRPr="003F58CE">
        <w:rPr>
          <w:rFonts w:ascii="Times New Roman" w:hAnsi="Times New Roman" w:cs="Times New Roman"/>
        </w:rPr>
        <w:t xml:space="preserve">Для проекта «LV </w:t>
      </w:r>
      <w:proofErr w:type="spellStart"/>
      <w:r w:rsidRPr="003F58CE">
        <w:rPr>
          <w:rFonts w:ascii="Times New Roman" w:hAnsi="Times New Roman" w:cs="Times New Roman"/>
        </w:rPr>
        <w:t>Party</w:t>
      </w:r>
      <w:proofErr w:type="spellEnd"/>
      <w:r w:rsidRPr="003F58CE">
        <w:rPr>
          <w:rFonts w:ascii="Times New Roman" w:hAnsi="Times New Roman" w:cs="Times New Roman"/>
        </w:rPr>
        <w:t>» такими критериями явля</w:t>
      </w:r>
      <w:r w:rsidR="003F58CE" w:rsidRPr="003F58CE">
        <w:rPr>
          <w:rFonts w:ascii="Times New Roman" w:hAnsi="Times New Roman" w:cs="Times New Roman"/>
        </w:rPr>
        <w:t>ю</w:t>
      </w:r>
      <w:r w:rsidRPr="003F58CE">
        <w:rPr>
          <w:rFonts w:ascii="Times New Roman" w:hAnsi="Times New Roman" w:cs="Times New Roman"/>
        </w:rPr>
        <w:t>тся «</w:t>
      </w:r>
      <w:r w:rsidR="003F58CE" w:rsidRPr="003F58CE">
        <w:rPr>
          <w:rFonts w:ascii="Times New Roman" w:hAnsi="Times New Roman" w:cs="Times New Roman"/>
        </w:rPr>
        <w:t>пр</w:t>
      </w:r>
      <w:r w:rsidRPr="003F58CE">
        <w:rPr>
          <w:rFonts w:ascii="Times New Roman" w:hAnsi="Times New Roman" w:cs="Times New Roman"/>
        </w:rPr>
        <w:t>о</w:t>
      </w:r>
      <w:r w:rsidR="003F58CE" w:rsidRPr="003F58CE">
        <w:rPr>
          <w:rFonts w:ascii="Times New Roman" w:hAnsi="Times New Roman" w:cs="Times New Roman"/>
        </w:rPr>
        <w:t>фессионализм</w:t>
      </w:r>
      <w:r w:rsidRPr="003F58CE">
        <w:rPr>
          <w:rFonts w:ascii="Times New Roman" w:hAnsi="Times New Roman" w:cs="Times New Roman"/>
        </w:rPr>
        <w:t>»</w:t>
      </w:r>
      <w:r w:rsidR="003F58CE" w:rsidRPr="003F58CE">
        <w:rPr>
          <w:rFonts w:ascii="Times New Roman" w:hAnsi="Times New Roman" w:cs="Times New Roman"/>
        </w:rPr>
        <w:t xml:space="preserve">, </w:t>
      </w:r>
      <w:r w:rsidRPr="003F58CE">
        <w:rPr>
          <w:rFonts w:ascii="Times New Roman" w:hAnsi="Times New Roman" w:cs="Times New Roman"/>
        </w:rPr>
        <w:t>«</w:t>
      </w:r>
      <w:r w:rsidR="003F58CE" w:rsidRPr="003F58CE">
        <w:rPr>
          <w:rFonts w:ascii="Times New Roman" w:hAnsi="Times New Roman" w:cs="Times New Roman"/>
        </w:rPr>
        <w:t>мобильность</w:t>
      </w:r>
      <w:r w:rsidRPr="003F58CE">
        <w:rPr>
          <w:rFonts w:ascii="Times New Roman" w:hAnsi="Times New Roman" w:cs="Times New Roman"/>
        </w:rPr>
        <w:t>»</w:t>
      </w:r>
      <w:r w:rsidR="003F58CE" w:rsidRPr="003F58CE">
        <w:rPr>
          <w:rFonts w:ascii="Times New Roman" w:hAnsi="Times New Roman" w:cs="Times New Roman"/>
        </w:rPr>
        <w:t xml:space="preserve"> и «опыт»</w:t>
      </w:r>
      <w:r w:rsidRPr="003F58CE">
        <w:rPr>
          <w:rFonts w:ascii="Times New Roman" w:hAnsi="Times New Roman" w:cs="Times New Roman"/>
        </w:rPr>
        <w:t xml:space="preserve">, в связи с тем, что их весовые коэффициенты равны </w:t>
      </w:r>
      <w:r w:rsidR="003F58CE" w:rsidRPr="003F58CE">
        <w:rPr>
          <w:rFonts w:ascii="Times New Roman" w:hAnsi="Times New Roman" w:cs="Times New Roman"/>
        </w:rPr>
        <w:t>11</w:t>
      </w:r>
      <w:r w:rsidRPr="003F58CE">
        <w:rPr>
          <w:rFonts w:ascii="Times New Roman" w:hAnsi="Times New Roman" w:cs="Times New Roman"/>
        </w:rPr>
        <w:t>,</w:t>
      </w:r>
      <w:r w:rsidR="003F58CE" w:rsidRPr="003F58CE">
        <w:rPr>
          <w:rFonts w:ascii="Times New Roman" w:hAnsi="Times New Roman" w:cs="Times New Roman"/>
        </w:rPr>
        <w:t>43</w:t>
      </w:r>
      <w:r w:rsidRPr="003F58CE">
        <w:rPr>
          <w:rFonts w:ascii="Times New Roman" w:hAnsi="Times New Roman" w:cs="Times New Roman"/>
        </w:rPr>
        <w:t>%</w:t>
      </w:r>
      <w:r w:rsidR="003F58CE" w:rsidRPr="003F58CE">
        <w:rPr>
          <w:rFonts w:ascii="Times New Roman" w:hAnsi="Times New Roman" w:cs="Times New Roman"/>
        </w:rPr>
        <w:t>,</w:t>
      </w:r>
      <w:r w:rsidRPr="003F58CE">
        <w:rPr>
          <w:rFonts w:ascii="Times New Roman" w:hAnsi="Times New Roman" w:cs="Times New Roman"/>
        </w:rPr>
        <w:t xml:space="preserve"> </w:t>
      </w:r>
      <w:r w:rsidR="003F58CE" w:rsidRPr="003F58CE">
        <w:rPr>
          <w:rFonts w:ascii="Times New Roman" w:hAnsi="Times New Roman" w:cs="Times New Roman"/>
        </w:rPr>
        <w:t>7</w:t>
      </w:r>
      <w:r w:rsidRPr="003F58CE">
        <w:rPr>
          <w:rFonts w:ascii="Times New Roman" w:hAnsi="Times New Roman" w:cs="Times New Roman"/>
        </w:rPr>
        <w:t>,</w:t>
      </w:r>
      <w:r w:rsidR="003F58CE" w:rsidRPr="003F58CE">
        <w:rPr>
          <w:rFonts w:ascii="Times New Roman" w:hAnsi="Times New Roman" w:cs="Times New Roman"/>
        </w:rPr>
        <w:t>62</w:t>
      </w:r>
      <w:r w:rsidRPr="003F58CE">
        <w:rPr>
          <w:rFonts w:ascii="Times New Roman" w:hAnsi="Times New Roman" w:cs="Times New Roman"/>
        </w:rPr>
        <w:t>%</w:t>
      </w:r>
      <w:r w:rsidR="003F58CE" w:rsidRPr="003F58CE">
        <w:rPr>
          <w:rFonts w:ascii="Times New Roman" w:hAnsi="Times New Roman" w:cs="Times New Roman"/>
        </w:rPr>
        <w:t xml:space="preserve"> и 3,77%</w:t>
      </w:r>
      <w:r w:rsidRPr="003F58CE">
        <w:rPr>
          <w:rFonts w:ascii="Times New Roman" w:hAnsi="Times New Roman" w:cs="Times New Roman"/>
        </w:rPr>
        <w:t xml:space="preserve"> соответственно</w:t>
      </w:r>
      <w:r w:rsidRPr="00E33C28">
        <w:rPr>
          <w:rFonts w:ascii="Times New Roman" w:hAnsi="Times New Roman" w:cs="Times New Roman"/>
          <w:b/>
          <w:bCs/>
        </w:rPr>
        <w:t>.</w:t>
      </w:r>
      <w:r>
        <w:rPr>
          <w:rFonts w:ascii="Times New Roman" w:hAnsi="Times New Roman" w:cs="Times New Roman"/>
        </w:rPr>
        <w:t xml:space="preserve"> </w:t>
      </w:r>
      <w:r w:rsidRPr="00C77E69">
        <w:rPr>
          <w:rFonts w:ascii="Times New Roman" w:hAnsi="Times New Roman" w:cs="Times New Roman"/>
        </w:rPr>
        <w:t>Это означает, что все пять выбранных для исследования критериев по выбору</w:t>
      </w:r>
      <w:r>
        <w:rPr>
          <w:rFonts w:ascii="Times New Roman" w:hAnsi="Times New Roman" w:cs="Times New Roman"/>
        </w:rPr>
        <w:t xml:space="preserve"> </w:t>
      </w:r>
      <w:r w:rsidRPr="00C77E69">
        <w:rPr>
          <w:rFonts w:ascii="Times New Roman" w:hAnsi="Times New Roman" w:cs="Times New Roman"/>
        </w:rPr>
        <w:t>поставщика светового и звукового оборудования важны для компании, но есть два</w:t>
      </w:r>
      <w:r>
        <w:rPr>
          <w:rFonts w:ascii="Times New Roman" w:hAnsi="Times New Roman" w:cs="Times New Roman"/>
        </w:rPr>
        <w:t xml:space="preserve"> </w:t>
      </w:r>
      <w:r w:rsidRPr="00C77E69">
        <w:rPr>
          <w:rFonts w:ascii="Times New Roman" w:hAnsi="Times New Roman" w:cs="Times New Roman"/>
        </w:rPr>
        <w:t>приоритетных показателя, от которых будет зависеть пересчёт всей модели под каждое</w:t>
      </w:r>
      <w:r>
        <w:rPr>
          <w:rFonts w:ascii="Times New Roman" w:hAnsi="Times New Roman" w:cs="Times New Roman"/>
        </w:rPr>
        <w:t xml:space="preserve"> </w:t>
      </w:r>
      <w:r w:rsidRPr="00C77E69">
        <w:rPr>
          <w:rFonts w:ascii="Times New Roman" w:hAnsi="Times New Roman" w:cs="Times New Roman"/>
        </w:rPr>
        <w:t xml:space="preserve">мероприятие. </w:t>
      </w:r>
    </w:p>
    <w:p w14:paraId="3AD7DF5E" w14:textId="77777777" w:rsidR="009408FD" w:rsidRDefault="00C77E69" w:rsidP="009408FD">
      <w:pPr>
        <w:rPr>
          <w:rFonts w:ascii="Times New Roman" w:hAnsi="Times New Roman" w:cs="Times New Roman"/>
        </w:rPr>
      </w:pPr>
      <w:r w:rsidRPr="00C77E69">
        <w:rPr>
          <w:rFonts w:ascii="Times New Roman" w:hAnsi="Times New Roman" w:cs="Times New Roman"/>
        </w:rPr>
        <w:t>Следовательно, если выбранная компания-контрагент к следующей</w:t>
      </w:r>
      <w:r>
        <w:rPr>
          <w:rFonts w:ascii="Times New Roman" w:hAnsi="Times New Roman" w:cs="Times New Roman"/>
        </w:rPr>
        <w:t xml:space="preserve"> </w:t>
      </w:r>
      <w:r w:rsidRPr="00C77E69">
        <w:rPr>
          <w:rFonts w:ascii="Times New Roman" w:hAnsi="Times New Roman" w:cs="Times New Roman"/>
        </w:rPr>
        <w:t xml:space="preserve">вечеринке повышает цену на оборудование или </w:t>
      </w:r>
      <w:r w:rsidR="009408FD">
        <w:rPr>
          <w:rFonts w:ascii="Times New Roman" w:hAnsi="Times New Roman" w:cs="Times New Roman"/>
        </w:rPr>
        <w:t xml:space="preserve">по факту проведения мероприятия менеджер по работе с поставщиками выявляет </w:t>
      </w:r>
      <w:r w:rsidRPr="00C77E69">
        <w:rPr>
          <w:rFonts w:ascii="Times New Roman" w:hAnsi="Times New Roman" w:cs="Times New Roman"/>
        </w:rPr>
        <w:t>сниж</w:t>
      </w:r>
      <w:r w:rsidR="009408FD">
        <w:rPr>
          <w:rFonts w:ascii="Times New Roman" w:hAnsi="Times New Roman" w:cs="Times New Roman"/>
        </w:rPr>
        <w:t>ение</w:t>
      </w:r>
      <w:r w:rsidRPr="00C77E69">
        <w:rPr>
          <w:rFonts w:ascii="Times New Roman" w:hAnsi="Times New Roman" w:cs="Times New Roman"/>
        </w:rPr>
        <w:t xml:space="preserve"> качеств</w:t>
      </w:r>
      <w:r w:rsidR="009408FD">
        <w:rPr>
          <w:rFonts w:ascii="Times New Roman" w:hAnsi="Times New Roman" w:cs="Times New Roman"/>
        </w:rPr>
        <w:t>а</w:t>
      </w:r>
      <w:r w:rsidRPr="00C77E69">
        <w:rPr>
          <w:rFonts w:ascii="Times New Roman" w:hAnsi="Times New Roman" w:cs="Times New Roman"/>
        </w:rPr>
        <w:t xml:space="preserve"> аппаратуры, то</w:t>
      </w:r>
      <w:r>
        <w:rPr>
          <w:rFonts w:ascii="Times New Roman" w:hAnsi="Times New Roman" w:cs="Times New Roman"/>
        </w:rPr>
        <w:t xml:space="preserve"> </w:t>
      </w:r>
      <w:r w:rsidRPr="00C77E69">
        <w:rPr>
          <w:rFonts w:ascii="Times New Roman" w:hAnsi="Times New Roman" w:cs="Times New Roman"/>
        </w:rPr>
        <w:t>модель пересчитывается заново, с учетом новых весовых коэффициентов данных</w:t>
      </w:r>
      <w:r>
        <w:rPr>
          <w:rFonts w:ascii="Times New Roman" w:hAnsi="Times New Roman" w:cs="Times New Roman"/>
        </w:rPr>
        <w:t xml:space="preserve"> </w:t>
      </w:r>
      <w:r w:rsidRPr="00C77E69">
        <w:rPr>
          <w:rFonts w:ascii="Times New Roman" w:hAnsi="Times New Roman" w:cs="Times New Roman"/>
        </w:rPr>
        <w:t>критериев и, возможно, с добавлением новых компаний-поставщиков, которые за это</w:t>
      </w:r>
      <w:r>
        <w:rPr>
          <w:rFonts w:ascii="Times New Roman" w:hAnsi="Times New Roman" w:cs="Times New Roman"/>
        </w:rPr>
        <w:t xml:space="preserve"> </w:t>
      </w:r>
      <w:r w:rsidRPr="00C77E69">
        <w:rPr>
          <w:rFonts w:ascii="Times New Roman" w:hAnsi="Times New Roman" w:cs="Times New Roman"/>
        </w:rPr>
        <w:t xml:space="preserve">время появились на рынке или усилили свои позиции. </w:t>
      </w:r>
    </w:p>
    <w:p w14:paraId="385E9177" w14:textId="7E8E797E" w:rsidR="00C77E69" w:rsidRPr="00E16301" w:rsidRDefault="00C77E69" w:rsidP="009408FD">
      <w:pPr>
        <w:rPr>
          <w:rFonts w:ascii="Times New Roman" w:hAnsi="Times New Roman" w:cs="Times New Roman"/>
        </w:rPr>
      </w:pPr>
      <w:r w:rsidRPr="00C77E69">
        <w:rPr>
          <w:rFonts w:ascii="Times New Roman" w:hAnsi="Times New Roman" w:cs="Times New Roman"/>
        </w:rPr>
        <w:t>Таким образом, если к следующему</w:t>
      </w:r>
      <w:r>
        <w:rPr>
          <w:rFonts w:ascii="Times New Roman" w:hAnsi="Times New Roman" w:cs="Times New Roman"/>
        </w:rPr>
        <w:t xml:space="preserve"> </w:t>
      </w:r>
      <w:r w:rsidRPr="00C77E69">
        <w:rPr>
          <w:rFonts w:ascii="Times New Roman" w:hAnsi="Times New Roman" w:cs="Times New Roman"/>
        </w:rPr>
        <w:t>мероприятию по ключевым критериям нет изменений, то и модель не пересчитывается и</w:t>
      </w:r>
      <w:r>
        <w:rPr>
          <w:rFonts w:ascii="Times New Roman" w:hAnsi="Times New Roman" w:cs="Times New Roman"/>
        </w:rPr>
        <w:t xml:space="preserve"> </w:t>
      </w:r>
      <w:r w:rsidRPr="00C77E69">
        <w:rPr>
          <w:rFonts w:ascii="Times New Roman" w:hAnsi="Times New Roman" w:cs="Times New Roman"/>
        </w:rPr>
        <w:t>поставщик остается тем же.</w:t>
      </w:r>
      <w:r>
        <w:rPr>
          <w:rFonts w:ascii="Times New Roman" w:hAnsi="Times New Roman" w:cs="Times New Roman"/>
        </w:rPr>
        <w:t xml:space="preserve"> </w:t>
      </w:r>
    </w:p>
    <w:p w14:paraId="167919FC" w14:textId="26828174" w:rsidR="008A61ED" w:rsidRPr="009B7BD3" w:rsidRDefault="008A61ED" w:rsidP="00486A4E">
      <w:pPr>
        <w:pStyle w:val="3"/>
      </w:pPr>
      <w:bookmarkStart w:id="32" w:name="_Toc73569452"/>
      <w:r w:rsidRPr="009B7BD3">
        <w:t xml:space="preserve">Вывод по главе </w:t>
      </w:r>
      <w:r w:rsidR="001B62A3" w:rsidRPr="009B7BD3">
        <w:t>3</w:t>
      </w:r>
      <w:bookmarkEnd w:id="32"/>
    </w:p>
    <w:p w14:paraId="46BB25D2" w14:textId="77777777" w:rsidR="001F603C" w:rsidRDefault="001F603C" w:rsidP="001F603C">
      <w:pPr>
        <w:rPr>
          <w:rFonts w:ascii="Times New Roman" w:hAnsi="Times New Roman" w:cs="Times New Roman"/>
          <w:lang w:eastAsia="ru-RU"/>
        </w:rPr>
      </w:pPr>
      <w:r w:rsidRPr="00D44BD5">
        <w:rPr>
          <w:rFonts w:ascii="Times New Roman" w:hAnsi="Times New Roman" w:cs="Times New Roman"/>
          <w:lang w:eastAsia="ru-RU"/>
        </w:rPr>
        <w:t>Исходя</w:t>
      </w:r>
      <w:r>
        <w:rPr>
          <w:rFonts w:ascii="Times New Roman" w:hAnsi="Times New Roman" w:cs="Times New Roman"/>
          <w:lang w:eastAsia="ru-RU"/>
        </w:rPr>
        <w:t xml:space="preserve"> из анализа, проведенного автором в 3 главе, можно сделать следующие выводы:</w:t>
      </w:r>
    </w:p>
    <w:p w14:paraId="3F0A29B6" w14:textId="33BEFEBC" w:rsidR="00DC50BD" w:rsidRPr="004B0CE2" w:rsidRDefault="004B0CE2" w:rsidP="004B0CE2">
      <w:pPr>
        <w:pStyle w:val="a7"/>
        <w:numPr>
          <w:ilvl w:val="0"/>
          <w:numId w:val="20"/>
        </w:numPr>
        <w:rPr>
          <w:rFonts w:ascii="Times New Roman" w:hAnsi="Times New Roman" w:cs="Times New Roman"/>
          <w:lang w:eastAsia="ru-RU"/>
        </w:rPr>
      </w:pPr>
      <w:r w:rsidRPr="004B0CE2">
        <w:rPr>
          <w:rFonts w:ascii="Times New Roman" w:hAnsi="Times New Roman" w:cs="Times New Roman"/>
          <w:lang w:eastAsia="ru-RU"/>
        </w:rPr>
        <w:t xml:space="preserve">После анализа различных сайтов по аренде светового и звукового оборудования, а также после проведения глубинного интервью с сотрудником компании, в качестве критериев для применения метода анализа иерархий были выделены следующие параметры поставщиков: </w:t>
      </w:r>
      <w:r>
        <w:rPr>
          <w:rFonts w:ascii="Times New Roman" w:hAnsi="Times New Roman" w:cs="Times New Roman"/>
          <w:lang w:eastAsia="ru-RU"/>
        </w:rPr>
        <w:t>в</w:t>
      </w:r>
      <w:r w:rsidRPr="00DC50BD">
        <w:rPr>
          <w:rFonts w:ascii="Times New Roman" w:hAnsi="Times New Roman" w:cs="Times New Roman"/>
          <w:lang w:eastAsia="ru-RU"/>
        </w:rPr>
        <w:t>ысокое качество предоставляемого оборудовани</w:t>
      </w:r>
      <w:r>
        <w:rPr>
          <w:rFonts w:ascii="Times New Roman" w:hAnsi="Times New Roman" w:cs="Times New Roman"/>
          <w:lang w:eastAsia="ru-RU"/>
        </w:rPr>
        <w:t>я, г</w:t>
      </w:r>
      <w:r w:rsidRPr="00DC50BD">
        <w:rPr>
          <w:rFonts w:ascii="Times New Roman" w:hAnsi="Times New Roman" w:cs="Times New Roman"/>
          <w:lang w:eastAsia="ru-RU"/>
        </w:rPr>
        <w:t>ибкая ценовая политика</w:t>
      </w:r>
      <w:r>
        <w:rPr>
          <w:rFonts w:ascii="Times New Roman" w:hAnsi="Times New Roman" w:cs="Times New Roman"/>
          <w:lang w:eastAsia="ru-RU"/>
        </w:rPr>
        <w:t>, м</w:t>
      </w:r>
      <w:r w:rsidRPr="00DC50BD">
        <w:rPr>
          <w:rFonts w:ascii="Times New Roman" w:hAnsi="Times New Roman" w:cs="Times New Roman"/>
          <w:lang w:eastAsia="ru-RU"/>
        </w:rPr>
        <w:t>обильност</w:t>
      </w:r>
      <w:r>
        <w:rPr>
          <w:rFonts w:ascii="Times New Roman" w:hAnsi="Times New Roman" w:cs="Times New Roman"/>
          <w:lang w:eastAsia="ru-RU"/>
        </w:rPr>
        <w:t>ь, п</w:t>
      </w:r>
      <w:r w:rsidRPr="00DC50BD">
        <w:rPr>
          <w:rFonts w:ascii="Times New Roman" w:hAnsi="Times New Roman" w:cs="Times New Roman"/>
          <w:lang w:eastAsia="ru-RU"/>
        </w:rPr>
        <w:t>рофессионализм команды</w:t>
      </w:r>
      <w:r>
        <w:rPr>
          <w:rFonts w:ascii="Times New Roman" w:hAnsi="Times New Roman" w:cs="Times New Roman"/>
          <w:lang w:eastAsia="ru-RU"/>
        </w:rPr>
        <w:t xml:space="preserve">, большой опыт. А в </w:t>
      </w:r>
      <w:r w:rsidR="00DC50BD" w:rsidRPr="004B0CE2">
        <w:rPr>
          <w:rFonts w:ascii="Times New Roman" w:hAnsi="Times New Roman" w:cs="Times New Roman"/>
          <w:lang w:eastAsia="ru-RU"/>
        </w:rPr>
        <w:lastRenderedPageBreak/>
        <w:t>качестве потенциальных поставщиков были выбраны «</w:t>
      </w:r>
      <w:proofErr w:type="spellStart"/>
      <w:r w:rsidR="00DC50BD" w:rsidRPr="004B0CE2">
        <w:rPr>
          <w:rFonts w:ascii="Times New Roman" w:hAnsi="Times New Roman" w:cs="Times New Roman"/>
          <w:lang w:eastAsia="ru-RU"/>
        </w:rPr>
        <w:t>Top</w:t>
      </w:r>
      <w:proofErr w:type="spellEnd"/>
      <w:r w:rsidR="00DC50BD" w:rsidRPr="004B0CE2">
        <w:rPr>
          <w:rFonts w:ascii="Times New Roman" w:hAnsi="Times New Roman" w:cs="Times New Roman"/>
          <w:lang w:eastAsia="ru-RU"/>
        </w:rPr>
        <w:t xml:space="preserve"> </w:t>
      </w:r>
      <w:proofErr w:type="spellStart"/>
      <w:r w:rsidR="00DC50BD" w:rsidRPr="004B0CE2">
        <w:rPr>
          <w:rFonts w:ascii="Times New Roman" w:hAnsi="Times New Roman" w:cs="Times New Roman"/>
          <w:lang w:eastAsia="ru-RU"/>
        </w:rPr>
        <w:t>Hertz</w:t>
      </w:r>
      <w:proofErr w:type="spellEnd"/>
      <w:r w:rsidR="00DC50BD" w:rsidRPr="004B0CE2">
        <w:rPr>
          <w:rFonts w:ascii="Times New Roman" w:hAnsi="Times New Roman" w:cs="Times New Roman"/>
          <w:lang w:eastAsia="ru-RU"/>
        </w:rPr>
        <w:t>», «</w:t>
      </w:r>
      <w:proofErr w:type="spellStart"/>
      <w:r w:rsidR="00DC50BD" w:rsidRPr="004B0CE2">
        <w:rPr>
          <w:rFonts w:ascii="Times New Roman" w:hAnsi="Times New Roman" w:cs="Times New Roman"/>
          <w:lang w:eastAsia="ru-RU"/>
        </w:rPr>
        <w:t>Rental</w:t>
      </w:r>
      <w:proofErr w:type="spellEnd"/>
      <w:r w:rsidR="00DC50BD" w:rsidRPr="004B0CE2">
        <w:rPr>
          <w:rFonts w:ascii="Times New Roman" w:hAnsi="Times New Roman" w:cs="Times New Roman"/>
          <w:lang w:eastAsia="ru-RU"/>
        </w:rPr>
        <w:t xml:space="preserve"> </w:t>
      </w:r>
      <w:proofErr w:type="spellStart"/>
      <w:r w:rsidR="00DC50BD" w:rsidRPr="004B0CE2">
        <w:rPr>
          <w:rFonts w:ascii="Times New Roman" w:hAnsi="Times New Roman" w:cs="Times New Roman"/>
          <w:lang w:eastAsia="ru-RU"/>
        </w:rPr>
        <w:t>Service</w:t>
      </w:r>
      <w:proofErr w:type="spellEnd"/>
      <w:r w:rsidR="00DC50BD" w:rsidRPr="004B0CE2">
        <w:rPr>
          <w:rFonts w:ascii="Times New Roman" w:hAnsi="Times New Roman" w:cs="Times New Roman"/>
          <w:lang w:eastAsia="ru-RU"/>
        </w:rPr>
        <w:t>», «</w:t>
      </w:r>
      <w:proofErr w:type="spellStart"/>
      <w:r w:rsidR="00DC50BD" w:rsidRPr="004B0CE2">
        <w:rPr>
          <w:rFonts w:ascii="Times New Roman" w:hAnsi="Times New Roman" w:cs="Times New Roman"/>
          <w:lang w:eastAsia="ru-RU"/>
        </w:rPr>
        <w:t>First</w:t>
      </w:r>
      <w:proofErr w:type="spellEnd"/>
      <w:r w:rsidR="00DC50BD" w:rsidRPr="004B0CE2">
        <w:rPr>
          <w:rFonts w:ascii="Times New Roman" w:hAnsi="Times New Roman" w:cs="Times New Roman"/>
          <w:lang w:eastAsia="ru-RU"/>
        </w:rPr>
        <w:t xml:space="preserve"> </w:t>
      </w:r>
      <w:proofErr w:type="spellStart"/>
      <w:r w:rsidR="00DC50BD" w:rsidRPr="004B0CE2">
        <w:rPr>
          <w:rFonts w:ascii="Times New Roman" w:hAnsi="Times New Roman" w:cs="Times New Roman"/>
          <w:lang w:eastAsia="ru-RU"/>
        </w:rPr>
        <w:t>Event</w:t>
      </w:r>
      <w:proofErr w:type="spellEnd"/>
      <w:r w:rsidR="00DC50BD" w:rsidRPr="004B0CE2">
        <w:rPr>
          <w:rFonts w:ascii="Times New Roman" w:hAnsi="Times New Roman" w:cs="Times New Roman"/>
          <w:lang w:eastAsia="ru-RU"/>
        </w:rPr>
        <w:t>».</w:t>
      </w:r>
    </w:p>
    <w:p w14:paraId="49653C63" w14:textId="2CE47A78" w:rsidR="00837450" w:rsidRPr="009B7BD3" w:rsidRDefault="00DC50BD" w:rsidP="009B7BD3">
      <w:pPr>
        <w:pStyle w:val="a7"/>
        <w:numPr>
          <w:ilvl w:val="0"/>
          <w:numId w:val="20"/>
        </w:numPr>
        <w:rPr>
          <w:rFonts w:ascii="Times New Roman" w:hAnsi="Times New Roman" w:cs="Times New Roman"/>
          <w:lang w:eastAsia="ru-RU"/>
        </w:rPr>
      </w:pPr>
      <w:r>
        <w:rPr>
          <w:rFonts w:ascii="Times New Roman" w:hAnsi="Times New Roman" w:cs="Times New Roman"/>
          <w:lang w:eastAsia="ru-RU"/>
        </w:rPr>
        <w:t xml:space="preserve">Далее </w:t>
      </w:r>
      <w:r w:rsidR="004B0CE2">
        <w:rPr>
          <w:rFonts w:ascii="Times New Roman" w:hAnsi="Times New Roman" w:cs="Times New Roman"/>
          <w:lang w:eastAsia="ru-RU"/>
        </w:rPr>
        <w:t>автор</w:t>
      </w:r>
      <w:r>
        <w:rPr>
          <w:rFonts w:ascii="Times New Roman" w:hAnsi="Times New Roman" w:cs="Times New Roman"/>
          <w:lang w:eastAsia="ru-RU"/>
        </w:rPr>
        <w:t xml:space="preserve"> пошагово описа</w:t>
      </w:r>
      <w:r w:rsidR="004B0CE2">
        <w:rPr>
          <w:rFonts w:ascii="Times New Roman" w:hAnsi="Times New Roman" w:cs="Times New Roman"/>
          <w:lang w:eastAsia="ru-RU"/>
        </w:rPr>
        <w:t>л</w:t>
      </w:r>
      <w:r>
        <w:rPr>
          <w:rFonts w:ascii="Times New Roman" w:hAnsi="Times New Roman" w:cs="Times New Roman"/>
          <w:lang w:eastAsia="ru-RU"/>
        </w:rPr>
        <w:t xml:space="preserve"> процесс применения метода анализа иерархии</w:t>
      </w:r>
      <w:r w:rsidR="004B0CE2">
        <w:rPr>
          <w:rFonts w:ascii="Times New Roman" w:hAnsi="Times New Roman" w:cs="Times New Roman"/>
          <w:lang w:eastAsia="ru-RU"/>
        </w:rPr>
        <w:t xml:space="preserve"> с помощью</w:t>
      </w:r>
      <w:r>
        <w:rPr>
          <w:rFonts w:ascii="Times New Roman" w:hAnsi="Times New Roman" w:cs="Times New Roman"/>
          <w:lang w:eastAsia="ru-RU"/>
        </w:rPr>
        <w:t xml:space="preserve"> в компании «</w:t>
      </w:r>
      <w:r>
        <w:rPr>
          <w:rFonts w:ascii="Times New Roman" w:hAnsi="Times New Roman" w:cs="Times New Roman"/>
          <w:lang w:val="en-US" w:eastAsia="ru-RU"/>
        </w:rPr>
        <w:t>LV</w:t>
      </w:r>
      <w:r w:rsidRPr="00DC50BD">
        <w:rPr>
          <w:rFonts w:ascii="Times New Roman" w:hAnsi="Times New Roman" w:cs="Times New Roman"/>
          <w:lang w:eastAsia="ru-RU"/>
        </w:rPr>
        <w:t xml:space="preserve"> </w:t>
      </w:r>
      <w:r>
        <w:rPr>
          <w:rFonts w:ascii="Times New Roman" w:hAnsi="Times New Roman" w:cs="Times New Roman"/>
          <w:lang w:val="en-US" w:eastAsia="ru-RU"/>
        </w:rPr>
        <w:t>Party</w:t>
      </w:r>
      <w:r>
        <w:rPr>
          <w:rFonts w:ascii="Times New Roman" w:hAnsi="Times New Roman" w:cs="Times New Roman"/>
          <w:lang w:eastAsia="ru-RU"/>
        </w:rPr>
        <w:t xml:space="preserve">», и результатом стал выбор поставщика </w:t>
      </w:r>
      <w:r w:rsidRPr="00DC50BD">
        <w:rPr>
          <w:rFonts w:ascii="Times New Roman" w:hAnsi="Times New Roman" w:cs="Times New Roman"/>
          <w:lang w:eastAsia="ru-RU"/>
        </w:rPr>
        <w:t>«</w:t>
      </w:r>
      <w:proofErr w:type="spellStart"/>
      <w:r w:rsidRPr="00DC50BD">
        <w:rPr>
          <w:rFonts w:ascii="Times New Roman" w:hAnsi="Times New Roman" w:cs="Times New Roman"/>
          <w:lang w:eastAsia="ru-RU"/>
        </w:rPr>
        <w:t>Top</w:t>
      </w:r>
      <w:proofErr w:type="spellEnd"/>
      <w:r w:rsidRPr="00DC50BD">
        <w:rPr>
          <w:rFonts w:ascii="Times New Roman" w:hAnsi="Times New Roman" w:cs="Times New Roman"/>
          <w:lang w:eastAsia="ru-RU"/>
        </w:rPr>
        <w:t xml:space="preserve"> </w:t>
      </w:r>
      <w:proofErr w:type="spellStart"/>
      <w:r w:rsidRPr="00DC50BD">
        <w:rPr>
          <w:rFonts w:ascii="Times New Roman" w:hAnsi="Times New Roman" w:cs="Times New Roman"/>
          <w:lang w:eastAsia="ru-RU"/>
        </w:rPr>
        <w:t>Hertz</w:t>
      </w:r>
      <w:proofErr w:type="spellEnd"/>
      <w:r w:rsidRPr="00DC50BD">
        <w:rPr>
          <w:rFonts w:ascii="Times New Roman" w:hAnsi="Times New Roman" w:cs="Times New Roman"/>
          <w:lang w:eastAsia="ru-RU"/>
        </w:rPr>
        <w:t>»</w:t>
      </w:r>
      <w:r>
        <w:rPr>
          <w:rFonts w:ascii="Times New Roman" w:hAnsi="Times New Roman" w:cs="Times New Roman"/>
          <w:lang w:eastAsia="ru-RU"/>
        </w:rPr>
        <w:t>.</w:t>
      </w:r>
      <w:r w:rsidR="00204D61">
        <w:rPr>
          <w:rFonts w:ascii="Times New Roman" w:hAnsi="Times New Roman" w:cs="Times New Roman"/>
          <w:lang w:eastAsia="ru-RU"/>
        </w:rPr>
        <w:t xml:space="preserve"> При этом, автор обратил внимание на то, что модель будет пересчитываться только в случае изменения критериев «цена» и «качество», так как они были названы «победителями заказа».</w:t>
      </w:r>
    </w:p>
    <w:p w14:paraId="76192635" w14:textId="725165AC" w:rsidR="001F2C06" w:rsidRDefault="00837450" w:rsidP="00837450">
      <w:pPr>
        <w:pStyle w:val="1"/>
      </w:pPr>
      <w:bookmarkStart w:id="33" w:name="_Toc73569453"/>
      <w:r w:rsidRPr="00837450">
        <w:lastRenderedPageBreak/>
        <w:t>Заключение</w:t>
      </w:r>
      <w:bookmarkEnd w:id="33"/>
    </w:p>
    <w:p w14:paraId="1C51147C" w14:textId="77777777" w:rsidR="00D53693" w:rsidRDefault="00204D61" w:rsidP="00D53693">
      <w:pPr>
        <w:ind w:firstLine="708"/>
        <w:rPr>
          <w:rFonts w:ascii="Times New Roman" w:hAnsi="Times New Roman" w:cs="Times New Roman"/>
        </w:rPr>
      </w:pPr>
      <w:r>
        <w:rPr>
          <w:rFonts w:ascii="Times New Roman" w:hAnsi="Times New Roman" w:cs="Times New Roman"/>
        </w:rPr>
        <w:t xml:space="preserve">Целью данной выпускной квалификационной работы являлось </w:t>
      </w:r>
      <w:r w:rsidRPr="00204D61">
        <w:rPr>
          <w:rFonts w:ascii="Times New Roman" w:hAnsi="Times New Roman" w:cs="Times New Roman"/>
        </w:rPr>
        <w:t>выявление и применение подходящего для компании метода по выбору поставщика оборудования для организации массовых развлекательных мероприятий</w:t>
      </w:r>
      <w:r>
        <w:rPr>
          <w:rFonts w:ascii="Times New Roman" w:hAnsi="Times New Roman" w:cs="Times New Roman"/>
        </w:rPr>
        <w:t xml:space="preserve"> «</w:t>
      </w:r>
      <w:r>
        <w:rPr>
          <w:rFonts w:ascii="Times New Roman" w:hAnsi="Times New Roman" w:cs="Times New Roman"/>
          <w:lang w:val="en-US"/>
        </w:rPr>
        <w:t>LV</w:t>
      </w:r>
      <w:r w:rsidRPr="00204D61">
        <w:rPr>
          <w:rFonts w:ascii="Times New Roman" w:hAnsi="Times New Roman" w:cs="Times New Roman"/>
        </w:rPr>
        <w:t xml:space="preserve"> </w:t>
      </w:r>
      <w:r>
        <w:rPr>
          <w:rFonts w:ascii="Times New Roman" w:hAnsi="Times New Roman" w:cs="Times New Roman"/>
          <w:lang w:val="en-US"/>
        </w:rPr>
        <w:t>Party</w:t>
      </w:r>
      <w:r>
        <w:rPr>
          <w:rFonts w:ascii="Times New Roman" w:hAnsi="Times New Roman" w:cs="Times New Roman"/>
        </w:rPr>
        <w:t xml:space="preserve">». </w:t>
      </w:r>
      <w:r w:rsidRPr="00F63F58">
        <w:rPr>
          <w:rFonts w:ascii="Times New Roman" w:hAnsi="Times New Roman" w:cs="Times New Roman"/>
        </w:rPr>
        <w:t xml:space="preserve">Для </w:t>
      </w:r>
      <w:r>
        <w:rPr>
          <w:rFonts w:ascii="Times New Roman" w:hAnsi="Times New Roman" w:cs="Times New Roman"/>
        </w:rPr>
        <w:t>достижения</w:t>
      </w:r>
      <w:r w:rsidRPr="00F63F58">
        <w:rPr>
          <w:rFonts w:ascii="Times New Roman" w:hAnsi="Times New Roman" w:cs="Times New Roman"/>
        </w:rPr>
        <w:t xml:space="preserve"> </w:t>
      </w:r>
      <w:r>
        <w:rPr>
          <w:rFonts w:ascii="Times New Roman" w:hAnsi="Times New Roman" w:cs="Times New Roman"/>
        </w:rPr>
        <w:t>результата</w:t>
      </w:r>
      <w:r w:rsidRPr="00F63F58">
        <w:rPr>
          <w:rFonts w:ascii="Times New Roman" w:hAnsi="Times New Roman" w:cs="Times New Roman"/>
        </w:rPr>
        <w:t xml:space="preserve"> </w:t>
      </w:r>
      <w:r>
        <w:rPr>
          <w:rFonts w:ascii="Times New Roman" w:hAnsi="Times New Roman" w:cs="Times New Roman"/>
        </w:rPr>
        <w:t>был выявлен перечень</w:t>
      </w:r>
      <w:r w:rsidRPr="00F63F58">
        <w:rPr>
          <w:rFonts w:ascii="Times New Roman" w:hAnsi="Times New Roman" w:cs="Times New Roman"/>
        </w:rPr>
        <w:t xml:space="preserve"> задач, </w:t>
      </w:r>
      <w:r>
        <w:rPr>
          <w:rFonts w:ascii="Times New Roman" w:hAnsi="Times New Roman" w:cs="Times New Roman"/>
        </w:rPr>
        <w:t>которые были поэтапно исполнены</w:t>
      </w:r>
      <w:r w:rsidRPr="00F63F58">
        <w:rPr>
          <w:rFonts w:ascii="Times New Roman" w:hAnsi="Times New Roman" w:cs="Times New Roman"/>
        </w:rPr>
        <w:t xml:space="preserve"> </w:t>
      </w:r>
      <w:r>
        <w:rPr>
          <w:rFonts w:ascii="Times New Roman" w:hAnsi="Times New Roman" w:cs="Times New Roman"/>
        </w:rPr>
        <w:t>с применением</w:t>
      </w:r>
      <w:r w:rsidRPr="00F63F58">
        <w:rPr>
          <w:rFonts w:ascii="Times New Roman" w:hAnsi="Times New Roman" w:cs="Times New Roman"/>
        </w:rPr>
        <w:t xml:space="preserve"> </w:t>
      </w:r>
      <w:r>
        <w:rPr>
          <w:rFonts w:ascii="Times New Roman" w:hAnsi="Times New Roman" w:cs="Times New Roman"/>
        </w:rPr>
        <w:t xml:space="preserve">определенных инструментов менеджмента. </w:t>
      </w:r>
      <w:r w:rsidR="009426AD">
        <w:rPr>
          <w:rFonts w:ascii="Times New Roman" w:hAnsi="Times New Roman" w:cs="Times New Roman"/>
        </w:rPr>
        <w:t>Данные действия позволили</w:t>
      </w:r>
      <w:r w:rsidRPr="00F63F58">
        <w:rPr>
          <w:rFonts w:ascii="Times New Roman" w:hAnsi="Times New Roman" w:cs="Times New Roman"/>
        </w:rPr>
        <w:t xml:space="preserve"> </w:t>
      </w:r>
      <w:r w:rsidR="009426AD">
        <w:rPr>
          <w:rFonts w:ascii="Times New Roman" w:hAnsi="Times New Roman" w:cs="Times New Roman"/>
        </w:rPr>
        <w:t>достичь поставленную цель.</w:t>
      </w:r>
    </w:p>
    <w:p w14:paraId="0035BBC7" w14:textId="59E7003D" w:rsidR="00D53693" w:rsidRDefault="00D53693" w:rsidP="00260E37">
      <w:pPr>
        <w:ind w:firstLine="708"/>
        <w:rPr>
          <w:rFonts w:ascii="Times New Roman" w:hAnsi="Times New Roman" w:cs="Times New Roman"/>
        </w:rPr>
      </w:pPr>
      <w:r w:rsidRPr="00D53693">
        <w:rPr>
          <w:rFonts w:ascii="Times New Roman" w:hAnsi="Times New Roman" w:cs="Times New Roman"/>
        </w:rPr>
        <w:t>Компания «</w:t>
      </w:r>
      <w:r w:rsidRPr="00D53693">
        <w:rPr>
          <w:rFonts w:ascii="Times New Roman" w:hAnsi="Times New Roman" w:cs="Times New Roman"/>
          <w:lang w:val="en-US"/>
        </w:rPr>
        <w:t>LV</w:t>
      </w:r>
      <w:r w:rsidRPr="00D53693">
        <w:rPr>
          <w:rFonts w:ascii="Times New Roman" w:hAnsi="Times New Roman" w:cs="Times New Roman"/>
        </w:rPr>
        <w:t xml:space="preserve"> </w:t>
      </w:r>
      <w:r w:rsidRPr="00D53693">
        <w:rPr>
          <w:rFonts w:ascii="Times New Roman" w:hAnsi="Times New Roman" w:cs="Times New Roman"/>
          <w:lang w:val="en-US"/>
        </w:rPr>
        <w:t>Party</w:t>
      </w:r>
      <w:r w:rsidRPr="00D53693">
        <w:rPr>
          <w:rFonts w:ascii="Times New Roman" w:hAnsi="Times New Roman" w:cs="Times New Roman"/>
        </w:rPr>
        <w:t xml:space="preserve">» </w:t>
      </w:r>
      <w:r>
        <w:rPr>
          <w:rFonts w:ascii="Times New Roman" w:hAnsi="Times New Roman" w:cs="Times New Roman"/>
        </w:rPr>
        <w:t>представляет из себя</w:t>
      </w:r>
      <w:r w:rsidR="0002292B">
        <w:rPr>
          <w:rFonts w:ascii="Times New Roman" w:hAnsi="Times New Roman" w:cs="Times New Roman"/>
        </w:rPr>
        <w:t xml:space="preserve"> небольшую</w:t>
      </w:r>
      <w:r w:rsidRPr="00D53693">
        <w:rPr>
          <w:rFonts w:ascii="Times New Roman" w:hAnsi="Times New Roman" w:cs="Times New Roman"/>
        </w:rPr>
        <w:t>, но успешно развивающ</w:t>
      </w:r>
      <w:r w:rsidR="0002292B">
        <w:rPr>
          <w:rFonts w:ascii="Times New Roman" w:hAnsi="Times New Roman" w:cs="Times New Roman"/>
        </w:rPr>
        <w:t>ую</w:t>
      </w:r>
      <w:r w:rsidRPr="00D53693">
        <w:rPr>
          <w:rFonts w:ascii="Times New Roman" w:hAnsi="Times New Roman" w:cs="Times New Roman"/>
        </w:rPr>
        <w:t>ся организаци</w:t>
      </w:r>
      <w:r w:rsidR="0002292B">
        <w:rPr>
          <w:rFonts w:ascii="Times New Roman" w:hAnsi="Times New Roman" w:cs="Times New Roman"/>
        </w:rPr>
        <w:t>ю</w:t>
      </w:r>
      <w:r w:rsidRPr="00D53693">
        <w:rPr>
          <w:rFonts w:ascii="Times New Roman" w:hAnsi="Times New Roman" w:cs="Times New Roman"/>
        </w:rPr>
        <w:t>, которой удаётся поддерживать высокий уровень мероприятий при наличии небольшого количества ресурсов. Поэтому, когда у данного проекта возникла потребность в поиске поставщика светового и звукового оборудования, ста</w:t>
      </w:r>
      <w:r w:rsidR="0002292B">
        <w:rPr>
          <w:rFonts w:ascii="Times New Roman" w:hAnsi="Times New Roman" w:cs="Times New Roman"/>
        </w:rPr>
        <w:t>ло</w:t>
      </w:r>
      <w:r w:rsidRPr="00D53693">
        <w:rPr>
          <w:rFonts w:ascii="Times New Roman" w:hAnsi="Times New Roman" w:cs="Times New Roman"/>
        </w:rPr>
        <w:t xml:space="preserve"> очевидно, что даже при ограниченном бюджете, </w:t>
      </w:r>
      <w:r w:rsidR="0002292B">
        <w:rPr>
          <w:rFonts w:ascii="Times New Roman" w:hAnsi="Times New Roman" w:cs="Times New Roman"/>
        </w:rPr>
        <w:t xml:space="preserve">поставщик </w:t>
      </w:r>
      <w:r w:rsidRPr="00D53693">
        <w:rPr>
          <w:rFonts w:ascii="Times New Roman" w:hAnsi="Times New Roman" w:cs="Times New Roman"/>
        </w:rPr>
        <w:t>должен соответствовать всем необходимым критериям.</w:t>
      </w:r>
    </w:p>
    <w:p w14:paraId="07A752E6" w14:textId="77777777" w:rsidR="00260E37" w:rsidRDefault="009426AD" w:rsidP="00260E37">
      <w:pPr>
        <w:ind w:firstLine="708"/>
        <w:rPr>
          <w:rFonts w:ascii="Times New Roman" w:hAnsi="Times New Roman" w:cs="Times New Roman"/>
        </w:rPr>
      </w:pPr>
      <w:r>
        <w:rPr>
          <w:rFonts w:ascii="Times New Roman" w:hAnsi="Times New Roman" w:cs="Times New Roman"/>
        </w:rPr>
        <w:t>После анализа</w:t>
      </w:r>
      <w:r w:rsidRPr="00F63F58">
        <w:rPr>
          <w:rFonts w:ascii="Times New Roman" w:hAnsi="Times New Roman" w:cs="Times New Roman"/>
        </w:rPr>
        <w:t xml:space="preserve"> </w:t>
      </w:r>
      <w:r>
        <w:rPr>
          <w:rFonts w:ascii="Times New Roman" w:hAnsi="Times New Roman" w:cs="Times New Roman"/>
        </w:rPr>
        <w:t>развлекательной сферы,</w:t>
      </w:r>
      <w:r w:rsidR="009B7BD3">
        <w:rPr>
          <w:rFonts w:ascii="Times New Roman" w:hAnsi="Times New Roman" w:cs="Times New Roman"/>
        </w:rPr>
        <w:t xml:space="preserve"> </w:t>
      </w:r>
      <w:r w:rsidRPr="00F63F58">
        <w:rPr>
          <w:rFonts w:ascii="Times New Roman" w:hAnsi="Times New Roman" w:cs="Times New Roman"/>
        </w:rPr>
        <w:t xml:space="preserve">подтвердилась </w:t>
      </w:r>
      <w:r w:rsidR="005C0C83">
        <w:rPr>
          <w:rFonts w:ascii="Times New Roman" w:hAnsi="Times New Roman" w:cs="Times New Roman"/>
        </w:rPr>
        <w:t>релевантность</w:t>
      </w:r>
      <w:r w:rsidRPr="00F63F58">
        <w:rPr>
          <w:rFonts w:ascii="Times New Roman" w:hAnsi="Times New Roman" w:cs="Times New Roman"/>
        </w:rPr>
        <w:t xml:space="preserve"> </w:t>
      </w:r>
      <w:r>
        <w:rPr>
          <w:rFonts w:ascii="Times New Roman" w:hAnsi="Times New Roman" w:cs="Times New Roman"/>
        </w:rPr>
        <w:t>поиска наиболее подходящего метода по выбору поставщика светового и звукового оборудования</w:t>
      </w:r>
      <w:r w:rsidRPr="00F63F58">
        <w:rPr>
          <w:rFonts w:ascii="Times New Roman" w:hAnsi="Times New Roman" w:cs="Times New Roman"/>
        </w:rPr>
        <w:t xml:space="preserve"> </w:t>
      </w:r>
      <w:r w:rsidR="005C0C83">
        <w:rPr>
          <w:rFonts w:ascii="Times New Roman" w:hAnsi="Times New Roman" w:cs="Times New Roman"/>
        </w:rPr>
        <w:t>и дальнейшего его применения</w:t>
      </w:r>
      <w:r w:rsidRPr="00F63F58">
        <w:rPr>
          <w:rFonts w:ascii="Times New Roman" w:hAnsi="Times New Roman" w:cs="Times New Roman"/>
        </w:rPr>
        <w:t>.</w:t>
      </w:r>
      <w:r w:rsidR="005C0C83">
        <w:rPr>
          <w:rFonts w:ascii="Times New Roman" w:hAnsi="Times New Roman" w:cs="Times New Roman"/>
        </w:rPr>
        <w:t xml:space="preserve"> </w:t>
      </w:r>
      <w:r w:rsidR="00D53693">
        <w:rPr>
          <w:rFonts w:ascii="Times New Roman" w:hAnsi="Times New Roman" w:cs="Times New Roman"/>
        </w:rPr>
        <w:t>Во-первых, а</w:t>
      </w:r>
      <w:r w:rsidR="005C0C83">
        <w:rPr>
          <w:rFonts w:ascii="Times New Roman" w:hAnsi="Times New Roman" w:cs="Times New Roman"/>
        </w:rPr>
        <w:t xml:space="preserve">ктуальность проблемы </w:t>
      </w:r>
      <w:r w:rsidR="0013079F">
        <w:rPr>
          <w:rFonts w:ascii="Times New Roman" w:hAnsi="Times New Roman" w:cs="Times New Roman"/>
        </w:rPr>
        <w:t>основана на том</w:t>
      </w:r>
      <w:r w:rsidR="005C0C83">
        <w:rPr>
          <w:rFonts w:ascii="Times New Roman" w:hAnsi="Times New Roman" w:cs="Times New Roman"/>
        </w:rPr>
        <w:t xml:space="preserve">, что после пандемии </w:t>
      </w:r>
      <w:r w:rsidR="0013079F">
        <w:rPr>
          <w:rFonts w:ascii="Times New Roman" w:hAnsi="Times New Roman" w:cs="Times New Roman"/>
        </w:rPr>
        <w:t>организации</w:t>
      </w:r>
      <w:r w:rsidR="005C0C83">
        <w:rPr>
          <w:rFonts w:ascii="Times New Roman" w:hAnsi="Times New Roman" w:cs="Times New Roman"/>
        </w:rPr>
        <w:t xml:space="preserve">, функционирующие в развлекательной нише, </w:t>
      </w:r>
      <w:r w:rsidR="00D53693">
        <w:rPr>
          <w:rFonts w:ascii="Times New Roman" w:hAnsi="Times New Roman" w:cs="Times New Roman"/>
        </w:rPr>
        <w:t xml:space="preserve">столкнулись с необходимостью уделять особое внимание </w:t>
      </w:r>
      <w:r w:rsidR="005C0C83">
        <w:rPr>
          <w:rFonts w:ascii="Times New Roman" w:hAnsi="Times New Roman" w:cs="Times New Roman"/>
        </w:rPr>
        <w:t xml:space="preserve">качеству предоставляемых ими услуг, так как </w:t>
      </w:r>
      <w:r w:rsidR="0013079F">
        <w:rPr>
          <w:rFonts w:ascii="Times New Roman" w:hAnsi="Times New Roman" w:cs="Times New Roman"/>
        </w:rPr>
        <w:t>в связи с карантином</w:t>
      </w:r>
      <w:r w:rsidR="005C0C83">
        <w:rPr>
          <w:rFonts w:ascii="Times New Roman" w:hAnsi="Times New Roman" w:cs="Times New Roman"/>
        </w:rPr>
        <w:t xml:space="preserve"> доходы населения</w:t>
      </w:r>
      <w:r w:rsidR="0013079F">
        <w:rPr>
          <w:rFonts w:ascii="Times New Roman" w:hAnsi="Times New Roman" w:cs="Times New Roman"/>
        </w:rPr>
        <w:t xml:space="preserve"> сильно</w:t>
      </w:r>
      <w:r w:rsidR="005C0C83">
        <w:rPr>
          <w:rFonts w:ascii="Times New Roman" w:hAnsi="Times New Roman" w:cs="Times New Roman"/>
        </w:rPr>
        <w:t xml:space="preserve"> снизились. </w:t>
      </w:r>
      <w:r w:rsidR="0013079F">
        <w:rPr>
          <w:rFonts w:ascii="Times New Roman" w:hAnsi="Times New Roman" w:cs="Times New Roman"/>
        </w:rPr>
        <w:t xml:space="preserve">Кроме того, в ходе анализа рынка поставщиков звукового и светового оборудования в Санкт-Петербурге </w:t>
      </w:r>
      <w:r w:rsidR="0013079F" w:rsidRPr="0013079F">
        <w:rPr>
          <w:rFonts w:ascii="Times New Roman" w:hAnsi="Times New Roman" w:cs="Times New Roman"/>
        </w:rPr>
        <w:t>был выявлен в</w:t>
      </w:r>
      <w:r w:rsidR="005C0C83" w:rsidRPr="0013079F">
        <w:rPr>
          <w:rFonts w:ascii="Times New Roman" w:hAnsi="Times New Roman" w:cs="Times New Roman"/>
        </w:rPr>
        <w:t>ысок</w:t>
      </w:r>
      <w:r w:rsidR="0013079F" w:rsidRPr="0013079F">
        <w:rPr>
          <w:rFonts w:ascii="Times New Roman" w:hAnsi="Times New Roman" w:cs="Times New Roman"/>
        </w:rPr>
        <w:t>ий</w:t>
      </w:r>
      <w:r w:rsidR="005C0C83" w:rsidRPr="0013079F">
        <w:rPr>
          <w:rFonts w:ascii="Times New Roman" w:hAnsi="Times New Roman" w:cs="Times New Roman"/>
        </w:rPr>
        <w:t xml:space="preserve"> уро</w:t>
      </w:r>
      <w:r w:rsidR="0013079F" w:rsidRPr="0013079F">
        <w:rPr>
          <w:rFonts w:ascii="Times New Roman" w:hAnsi="Times New Roman" w:cs="Times New Roman"/>
        </w:rPr>
        <w:t>вень</w:t>
      </w:r>
      <w:r w:rsidR="005C0C83" w:rsidRPr="0013079F">
        <w:rPr>
          <w:rFonts w:ascii="Times New Roman" w:hAnsi="Times New Roman" w:cs="Times New Roman"/>
        </w:rPr>
        <w:t xml:space="preserve"> влияния поставщиков на рассматриваемую компанию</w:t>
      </w:r>
      <w:r w:rsidR="00260E37">
        <w:rPr>
          <w:rFonts w:ascii="Times New Roman" w:hAnsi="Times New Roman" w:cs="Times New Roman"/>
        </w:rPr>
        <w:t>. Учитывая то, что для организации важно</w:t>
      </w:r>
      <w:r w:rsidR="005C0C83" w:rsidRPr="0013079F">
        <w:rPr>
          <w:rFonts w:ascii="Times New Roman" w:hAnsi="Times New Roman" w:cs="Times New Roman"/>
        </w:rPr>
        <w:t xml:space="preserve"> </w:t>
      </w:r>
      <w:r w:rsidR="00260E37">
        <w:rPr>
          <w:rFonts w:ascii="Times New Roman" w:hAnsi="Times New Roman" w:cs="Times New Roman"/>
        </w:rPr>
        <w:t>работать с контрагентами, которые предоставляют</w:t>
      </w:r>
      <w:r w:rsidR="005C0C83" w:rsidRPr="0013079F">
        <w:rPr>
          <w:rFonts w:ascii="Times New Roman" w:hAnsi="Times New Roman" w:cs="Times New Roman"/>
        </w:rPr>
        <w:t xml:space="preserve"> </w:t>
      </w:r>
      <w:r w:rsidR="00260E37">
        <w:rPr>
          <w:rFonts w:ascii="Times New Roman" w:hAnsi="Times New Roman" w:cs="Times New Roman"/>
        </w:rPr>
        <w:t>аппаратуру высокого качества</w:t>
      </w:r>
      <w:r w:rsidR="005C0C83" w:rsidRPr="0013079F">
        <w:rPr>
          <w:rFonts w:ascii="Times New Roman" w:hAnsi="Times New Roman" w:cs="Times New Roman"/>
        </w:rPr>
        <w:t xml:space="preserve">, </w:t>
      </w:r>
      <w:r w:rsidR="00260E37">
        <w:rPr>
          <w:rFonts w:ascii="Times New Roman" w:hAnsi="Times New Roman" w:cs="Times New Roman"/>
        </w:rPr>
        <w:t>и при этом соответствуют остальным</w:t>
      </w:r>
      <w:r w:rsidR="005C0C83" w:rsidRPr="0013079F">
        <w:rPr>
          <w:rFonts w:ascii="Times New Roman" w:hAnsi="Times New Roman" w:cs="Times New Roman"/>
        </w:rPr>
        <w:t xml:space="preserve"> особенност</w:t>
      </w:r>
      <w:r w:rsidR="00260E37">
        <w:rPr>
          <w:rFonts w:ascii="Times New Roman" w:hAnsi="Times New Roman" w:cs="Times New Roman"/>
        </w:rPr>
        <w:t>ям формата</w:t>
      </w:r>
      <w:r w:rsidR="005C0C83" w:rsidRPr="0013079F">
        <w:rPr>
          <w:rFonts w:ascii="Times New Roman" w:hAnsi="Times New Roman" w:cs="Times New Roman"/>
        </w:rPr>
        <w:t xml:space="preserve"> проекта, можно </w:t>
      </w:r>
      <w:r w:rsidR="00260E37">
        <w:rPr>
          <w:rFonts w:ascii="Times New Roman" w:hAnsi="Times New Roman" w:cs="Times New Roman"/>
        </w:rPr>
        <w:t>прийти к заключению</w:t>
      </w:r>
      <w:r w:rsidR="005C0C83" w:rsidRPr="0013079F">
        <w:rPr>
          <w:rFonts w:ascii="Times New Roman" w:hAnsi="Times New Roman" w:cs="Times New Roman"/>
        </w:rPr>
        <w:t xml:space="preserve">, что управленческой задачей является выявление наиболее подходящего метода по подбору контрагентов оборудования и применение найденного метода в компании. </w:t>
      </w:r>
    </w:p>
    <w:p w14:paraId="7E46D706" w14:textId="12D40FC7" w:rsidR="00260E37" w:rsidRDefault="00260E37" w:rsidP="00260E37">
      <w:pPr>
        <w:ind w:firstLine="708"/>
        <w:rPr>
          <w:rFonts w:ascii="Times New Roman" w:hAnsi="Times New Roman" w:cs="Times New Roman"/>
          <w:lang w:eastAsia="ru-RU"/>
        </w:rPr>
      </w:pPr>
      <w:r w:rsidRPr="00260E37">
        <w:rPr>
          <w:rFonts w:ascii="Times New Roman" w:hAnsi="Times New Roman" w:cs="Times New Roman"/>
          <w:lang w:eastAsia="ru-RU"/>
        </w:rPr>
        <w:t xml:space="preserve">После </w:t>
      </w:r>
      <w:r>
        <w:rPr>
          <w:rFonts w:ascii="Times New Roman" w:hAnsi="Times New Roman" w:cs="Times New Roman"/>
          <w:lang w:eastAsia="ru-RU"/>
        </w:rPr>
        <w:t>изучения</w:t>
      </w:r>
      <w:r w:rsidRPr="00260E37">
        <w:rPr>
          <w:rFonts w:ascii="Times New Roman" w:hAnsi="Times New Roman" w:cs="Times New Roman"/>
          <w:lang w:eastAsia="ru-RU"/>
        </w:rPr>
        <w:t xml:space="preserve"> научной и профессиональной литературы, автор исследования пришёл к </w:t>
      </w:r>
      <w:r>
        <w:rPr>
          <w:rFonts w:ascii="Times New Roman" w:hAnsi="Times New Roman" w:cs="Times New Roman"/>
          <w:lang w:eastAsia="ru-RU"/>
        </w:rPr>
        <w:t>выводу</w:t>
      </w:r>
      <w:r w:rsidRPr="00260E37">
        <w:rPr>
          <w:rFonts w:ascii="Times New Roman" w:hAnsi="Times New Roman" w:cs="Times New Roman"/>
          <w:lang w:eastAsia="ru-RU"/>
        </w:rPr>
        <w:t xml:space="preserve">, что наиболее подходящим методом по выбору поставщика является метод анализа иерархий, так как он является наиболее удобным для применения и при этом универсальным для достижения конкретной цели. </w:t>
      </w:r>
      <w:r>
        <w:rPr>
          <w:rFonts w:ascii="Times New Roman" w:hAnsi="Times New Roman" w:cs="Times New Roman"/>
          <w:lang w:eastAsia="ru-RU"/>
        </w:rPr>
        <w:t xml:space="preserve">Основными критериями были названы следующие параметры: </w:t>
      </w:r>
      <w:r w:rsidRPr="00260E37">
        <w:rPr>
          <w:rFonts w:ascii="Times New Roman" w:hAnsi="Times New Roman" w:cs="Times New Roman"/>
          <w:lang w:eastAsia="ru-RU"/>
        </w:rPr>
        <w:t>высокое качество, гибкая ценовая политика, мобильность, профессионализм команды</w:t>
      </w:r>
      <w:r w:rsidR="00C647F0">
        <w:rPr>
          <w:rFonts w:ascii="Times New Roman" w:hAnsi="Times New Roman" w:cs="Times New Roman"/>
          <w:lang w:eastAsia="ru-RU"/>
        </w:rPr>
        <w:t xml:space="preserve"> и </w:t>
      </w:r>
      <w:r w:rsidRPr="00260E37">
        <w:rPr>
          <w:rFonts w:ascii="Times New Roman" w:hAnsi="Times New Roman" w:cs="Times New Roman"/>
          <w:lang w:eastAsia="ru-RU"/>
        </w:rPr>
        <w:t>опыт</w:t>
      </w:r>
      <w:r>
        <w:rPr>
          <w:rFonts w:ascii="Times New Roman" w:hAnsi="Times New Roman" w:cs="Times New Roman"/>
          <w:lang w:eastAsia="ru-RU"/>
        </w:rPr>
        <w:t>, а</w:t>
      </w:r>
      <w:r w:rsidRPr="00260E37">
        <w:rPr>
          <w:rFonts w:ascii="Times New Roman" w:hAnsi="Times New Roman" w:cs="Times New Roman"/>
          <w:lang w:eastAsia="ru-RU"/>
        </w:rPr>
        <w:t xml:space="preserve"> в качестве потенциальных поставщиков были выбраны «</w:t>
      </w:r>
      <w:proofErr w:type="spellStart"/>
      <w:r w:rsidRPr="00260E37">
        <w:rPr>
          <w:rFonts w:ascii="Times New Roman" w:hAnsi="Times New Roman" w:cs="Times New Roman"/>
          <w:lang w:eastAsia="ru-RU"/>
        </w:rPr>
        <w:t>Top</w:t>
      </w:r>
      <w:proofErr w:type="spellEnd"/>
      <w:r w:rsidRPr="00260E37">
        <w:rPr>
          <w:rFonts w:ascii="Times New Roman" w:hAnsi="Times New Roman" w:cs="Times New Roman"/>
          <w:lang w:eastAsia="ru-RU"/>
        </w:rPr>
        <w:t xml:space="preserve"> </w:t>
      </w:r>
      <w:proofErr w:type="spellStart"/>
      <w:r w:rsidRPr="00260E37">
        <w:rPr>
          <w:rFonts w:ascii="Times New Roman" w:hAnsi="Times New Roman" w:cs="Times New Roman"/>
          <w:lang w:eastAsia="ru-RU"/>
        </w:rPr>
        <w:t>Hertz</w:t>
      </w:r>
      <w:proofErr w:type="spellEnd"/>
      <w:r w:rsidRPr="00260E37">
        <w:rPr>
          <w:rFonts w:ascii="Times New Roman" w:hAnsi="Times New Roman" w:cs="Times New Roman"/>
          <w:lang w:eastAsia="ru-RU"/>
        </w:rPr>
        <w:t>», «</w:t>
      </w:r>
      <w:proofErr w:type="spellStart"/>
      <w:r w:rsidRPr="00260E37">
        <w:rPr>
          <w:rFonts w:ascii="Times New Roman" w:hAnsi="Times New Roman" w:cs="Times New Roman"/>
          <w:lang w:eastAsia="ru-RU"/>
        </w:rPr>
        <w:t>Rental</w:t>
      </w:r>
      <w:proofErr w:type="spellEnd"/>
      <w:r w:rsidRPr="00260E37">
        <w:rPr>
          <w:rFonts w:ascii="Times New Roman" w:hAnsi="Times New Roman" w:cs="Times New Roman"/>
          <w:lang w:eastAsia="ru-RU"/>
        </w:rPr>
        <w:t xml:space="preserve"> </w:t>
      </w:r>
      <w:proofErr w:type="spellStart"/>
      <w:r w:rsidRPr="00260E37">
        <w:rPr>
          <w:rFonts w:ascii="Times New Roman" w:hAnsi="Times New Roman" w:cs="Times New Roman"/>
          <w:lang w:eastAsia="ru-RU"/>
        </w:rPr>
        <w:t>Service</w:t>
      </w:r>
      <w:proofErr w:type="spellEnd"/>
      <w:r w:rsidRPr="00260E37">
        <w:rPr>
          <w:rFonts w:ascii="Times New Roman" w:hAnsi="Times New Roman" w:cs="Times New Roman"/>
          <w:lang w:eastAsia="ru-RU"/>
        </w:rPr>
        <w:t>», «</w:t>
      </w:r>
      <w:proofErr w:type="spellStart"/>
      <w:r w:rsidRPr="00260E37">
        <w:rPr>
          <w:rFonts w:ascii="Times New Roman" w:hAnsi="Times New Roman" w:cs="Times New Roman"/>
          <w:lang w:eastAsia="ru-RU"/>
        </w:rPr>
        <w:t>First</w:t>
      </w:r>
      <w:proofErr w:type="spellEnd"/>
      <w:r w:rsidRPr="00260E37">
        <w:rPr>
          <w:rFonts w:ascii="Times New Roman" w:hAnsi="Times New Roman" w:cs="Times New Roman"/>
          <w:lang w:eastAsia="ru-RU"/>
        </w:rPr>
        <w:t xml:space="preserve"> </w:t>
      </w:r>
      <w:proofErr w:type="spellStart"/>
      <w:r w:rsidRPr="00260E37">
        <w:rPr>
          <w:rFonts w:ascii="Times New Roman" w:hAnsi="Times New Roman" w:cs="Times New Roman"/>
          <w:lang w:eastAsia="ru-RU"/>
        </w:rPr>
        <w:t>Event</w:t>
      </w:r>
      <w:proofErr w:type="spellEnd"/>
      <w:r w:rsidRPr="00260E37">
        <w:rPr>
          <w:rFonts w:ascii="Times New Roman" w:hAnsi="Times New Roman" w:cs="Times New Roman"/>
          <w:lang w:eastAsia="ru-RU"/>
        </w:rPr>
        <w:t>».</w:t>
      </w:r>
    </w:p>
    <w:p w14:paraId="2C1D6AA0" w14:textId="61BFB2E8" w:rsidR="00260E37" w:rsidRDefault="00260E37" w:rsidP="00260E37">
      <w:pPr>
        <w:ind w:firstLine="708"/>
        <w:rPr>
          <w:rFonts w:ascii="Times New Roman" w:hAnsi="Times New Roman" w:cs="Times New Roman"/>
          <w:lang w:eastAsia="ru-RU"/>
        </w:rPr>
      </w:pPr>
      <w:r>
        <w:rPr>
          <w:rFonts w:ascii="Times New Roman" w:hAnsi="Times New Roman" w:cs="Times New Roman"/>
          <w:lang w:eastAsia="ru-RU"/>
        </w:rPr>
        <w:t>Далее метод анализа иерархий был успешно</w:t>
      </w:r>
      <w:r w:rsidR="00C647F0">
        <w:rPr>
          <w:rFonts w:ascii="Times New Roman" w:hAnsi="Times New Roman" w:cs="Times New Roman"/>
          <w:lang w:eastAsia="ru-RU"/>
        </w:rPr>
        <w:t xml:space="preserve"> применен, а результатом стал </w:t>
      </w:r>
      <w:r>
        <w:rPr>
          <w:rFonts w:ascii="Times New Roman" w:hAnsi="Times New Roman" w:cs="Times New Roman"/>
          <w:lang w:eastAsia="ru-RU"/>
        </w:rPr>
        <w:t>выб</w:t>
      </w:r>
      <w:r w:rsidR="00C647F0">
        <w:rPr>
          <w:rFonts w:ascii="Times New Roman" w:hAnsi="Times New Roman" w:cs="Times New Roman"/>
          <w:lang w:eastAsia="ru-RU"/>
        </w:rPr>
        <w:t>ор</w:t>
      </w:r>
      <w:r>
        <w:rPr>
          <w:rFonts w:ascii="Times New Roman" w:hAnsi="Times New Roman" w:cs="Times New Roman"/>
          <w:lang w:eastAsia="ru-RU"/>
        </w:rPr>
        <w:t xml:space="preserve"> поставщик</w:t>
      </w:r>
      <w:r w:rsidR="00C647F0">
        <w:rPr>
          <w:rFonts w:ascii="Times New Roman" w:hAnsi="Times New Roman" w:cs="Times New Roman"/>
          <w:lang w:eastAsia="ru-RU"/>
        </w:rPr>
        <w:t>а</w:t>
      </w:r>
      <w:r>
        <w:rPr>
          <w:rFonts w:ascii="Times New Roman" w:hAnsi="Times New Roman" w:cs="Times New Roman"/>
          <w:lang w:eastAsia="ru-RU"/>
        </w:rPr>
        <w:t xml:space="preserve"> </w:t>
      </w:r>
      <w:r w:rsidRPr="00260E37">
        <w:rPr>
          <w:rFonts w:ascii="Times New Roman" w:hAnsi="Times New Roman" w:cs="Times New Roman"/>
          <w:lang w:eastAsia="ru-RU"/>
        </w:rPr>
        <w:t>«</w:t>
      </w:r>
      <w:proofErr w:type="spellStart"/>
      <w:r w:rsidRPr="00260E37">
        <w:rPr>
          <w:rFonts w:ascii="Times New Roman" w:hAnsi="Times New Roman" w:cs="Times New Roman"/>
          <w:lang w:eastAsia="ru-RU"/>
        </w:rPr>
        <w:t>Top</w:t>
      </w:r>
      <w:proofErr w:type="spellEnd"/>
      <w:r w:rsidRPr="00260E37">
        <w:rPr>
          <w:rFonts w:ascii="Times New Roman" w:hAnsi="Times New Roman" w:cs="Times New Roman"/>
          <w:lang w:eastAsia="ru-RU"/>
        </w:rPr>
        <w:t xml:space="preserve"> </w:t>
      </w:r>
      <w:proofErr w:type="spellStart"/>
      <w:r w:rsidRPr="00260E37">
        <w:rPr>
          <w:rFonts w:ascii="Times New Roman" w:hAnsi="Times New Roman" w:cs="Times New Roman"/>
          <w:lang w:eastAsia="ru-RU"/>
        </w:rPr>
        <w:t>Hertz</w:t>
      </w:r>
      <w:proofErr w:type="spellEnd"/>
      <w:r w:rsidRPr="00260E37">
        <w:rPr>
          <w:rFonts w:ascii="Times New Roman" w:hAnsi="Times New Roman" w:cs="Times New Roman"/>
          <w:lang w:eastAsia="ru-RU"/>
        </w:rPr>
        <w:t>»,</w:t>
      </w:r>
      <w:r>
        <w:rPr>
          <w:rFonts w:ascii="Times New Roman" w:hAnsi="Times New Roman" w:cs="Times New Roman"/>
          <w:lang w:eastAsia="ru-RU"/>
        </w:rPr>
        <w:t xml:space="preserve"> как наиболее подходящ</w:t>
      </w:r>
      <w:r w:rsidR="00C647F0">
        <w:rPr>
          <w:rFonts w:ascii="Times New Roman" w:hAnsi="Times New Roman" w:cs="Times New Roman"/>
          <w:lang w:eastAsia="ru-RU"/>
        </w:rPr>
        <w:t>его</w:t>
      </w:r>
      <w:r>
        <w:rPr>
          <w:rFonts w:ascii="Times New Roman" w:hAnsi="Times New Roman" w:cs="Times New Roman"/>
          <w:lang w:eastAsia="ru-RU"/>
        </w:rPr>
        <w:t xml:space="preserve"> для компании. Автор </w:t>
      </w:r>
      <w:r w:rsidR="00C647F0">
        <w:rPr>
          <w:rFonts w:ascii="Times New Roman" w:hAnsi="Times New Roman" w:cs="Times New Roman"/>
          <w:lang w:eastAsia="ru-RU"/>
        </w:rPr>
        <w:t xml:space="preserve">исследования </w:t>
      </w:r>
      <w:r>
        <w:rPr>
          <w:rFonts w:ascii="Times New Roman" w:hAnsi="Times New Roman" w:cs="Times New Roman"/>
          <w:lang w:eastAsia="ru-RU"/>
        </w:rPr>
        <w:lastRenderedPageBreak/>
        <w:t>указал на то, что пересчёт модели потребуется исключительно при изменении факторов «цен</w:t>
      </w:r>
      <w:r w:rsidR="00C647F0">
        <w:rPr>
          <w:rFonts w:ascii="Times New Roman" w:hAnsi="Times New Roman" w:cs="Times New Roman"/>
          <w:lang w:eastAsia="ru-RU"/>
        </w:rPr>
        <w:t>ы</w:t>
      </w:r>
      <w:r>
        <w:rPr>
          <w:rFonts w:ascii="Times New Roman" w:hAnsi="Times New Roman" w:cs="Times New Roman"/>
          <w:lang w:eastAsia="ru-RU"/>
        </w:rPr>
        <w:t>» и «стоимост</w:t>
      </w:r>
      <w:r w:rsidR="00C647F0">
        <w:rPr>
          <w:rFonts w:ascii="Times New Roman" w:hAnsi="Times New Roman" w:cs="Times New Roman"/>
          <w:lang w:eastAsia="ru-RU"/>
        </w:rPr>
        <w:t>и</w:t>
      </w:r>
      <w:r>
        <w:rPr>
          <w:rFonts w:ascii="Times New Roman" w:hAnsi="Times New Roman" w:cs="Times New Roman"/>
          <w:lang w:eastAsia="ru-RU"/>
        </w:rPr>
        <w:t>»</w:t>
      </w:r>
      <w:r w:rsidR="00C647F0">
        <w:rPr>
          <w:rFonts w:ascii="Times New Roman" w:hAnsi="Times New Roman" w:cs="Times New Roman"/>
          <w:lang w:eastAsia="ru-RU"/>
        </w:rPr>
        <w:t>. Е</w:t>
      </w:r>
      <w:r>
        <w:rPr>
          <w:rFonts w:ascii="Times New Roman" w:hAnsi="Times New Roman" w:cs="Times New Roman"/>
          <w:lang w:eastAsia="ru-RU"/>
        </w:rPr>
        <w:t xml:space="preserve">сли </w:t>
      </w:r>
      <w:r w:rsidR="00C647F0">
        <w:rPr>
          <w:rFonts w:ascii="Times New Roman" w:hAnsi="Times New Roman" w:cs="Times New Roman"/>
          <w:lang w:eastAsia="ru-RU"/>
        </w:rPr>
        <w:t xml:space="preserve">по прошествии состоявшегося мероприятия </w:t>
      </w:r>
      <w:r>
        <w:rPr>
          <w:rFonts w:ascii="Times New Roman" w:hAnsi="Times New Roman" w:cs="Times New Roman"/>
          <w:lang w:eastAsia="ru-RU"/>
        </w:rPr>
        <w:t xml:space="preserve">данные критерии остаются прежними, </w:t>
      </w:r>
      <w:r w:rsidR="00C647F0">
        <w:rPr>
          <w:rFonts w:ascii="Times New Roman" w:hAnsi="Times New Roman" w:cs="Times New Roman"/>
          <w:lang w:eastAsia="ru-RU"/>
        </w:rPr>
        <w:t>то нет нужды в повторном использовании метода анализа иерархий,</w:t>
      </w:r>
      <w:r>
        <w:rPr>
          <w:rFonts w:ascii="Times New Roman" w:hAnsi="Times New Roman" w:cs="Times New Roman"/>
          <w:lang w:eastAsia="ru-RU"/>
        </w:rPr>
        <w:t xml:space="preserve"> </w:t>
      </w:r>
      <w:r w:rsidR="00C647F0">
        <w:rPr>
          <w:rFonts w:ascii="Times New Roman" w:hAnsi="Times New Roman" w:cs="Times New Roman"/>
          <w:lang w:eastAsia="ru-RU"/>
        </w:rPr>
        <w:t xml:space="preserve">и </w:t>
      </w:r>
      <w:r>
        <w:rPr>
          <w:rFonts w:ascii="Times New Roman" w:hAnsi="Times New Roman" w:cs="Times New Roman"/>
          <w:lang w:eastAsia="ru-RU"/>
        </w:rPr>
        <w:t>поставщик</w:t>
      </w:r>
      <w:r w:rsidR="00C647F0">
        <w:rPr>
          <w:rFonts w:ascii="Times New Roman" w:hAnsi="Times New Roman" w:cs="Times New Roman"/>
          <w:lang w:eastAsia="ru-RU"/>
        </w:rPr>
        <w:t xml:space="preserve"> остаётся тем же</w:t>
      </w:r>
      <w:r>
        <w:rPr>
          <w:rFonts w:ascii="Times New Roman" w:hAnsi="Times New Roman" w:cs="Times New Roman"/>
          <w:lang w:eastAsia="ru-RU"/>
        </w:rPr>
        <w:t>.</w:t>
      </w:r>
    </w:p>
    <w:p w14:paraId="264BBC9E" w14:textId="5F2C110E" w:rsidR="00260E37" w:rsidRDefault="00C647F0" w:rsidP="00260E37">
      <w:pPr>
        <w:jc w:val="left"/>
        <w:rPr>
          <w:rFonts w:ascii="Times New Roman" w:hAnsi="Times New Roman" w:cs="Times New Roman"/>
          <w:szCs w:val="24"/>
        </w:rPr>
      </w:pPr>
      <w:r>
        <w:rPr>
          <w:rFonts w:ascii="Times New Roman" w:hAnsi="Times New Roman" w:cs="Times New Roman"/>
          <w:szCs w:val="24"/>
        </w:rPr>
        <w:t>Также</w:t>
      </w:r>
      <w:r w:rsidR="00260E37">
        <w:rPr>
          <w:rFonts w:ascii="Times New Roman" w:hAnsi="Times New Roman" w:cs="Times New Roman"/>
          <w:szCs w:val="24"/>
        </w:rPr>
        <w:t xml:space="preserve"> в выпускной квалификационной работе были использованы такие</w:t>
      </w:r>
      <w:r w:rsidR="00260E37" w:rsidRPr="00F63F58">
        <w:rPr>
          <w:rFonts w:ascii="Times New Roman" w:hAnsi="Times New Roman" w:cs="Times New Roman"/>
          <w:szCs w:val="24"/>
        </w:rPr>
        <w:t xml:space="preserve"> </w:t>
      </w:r>
      <w:r w:rsidR="00260E37">
        <w:rPr>
          <w:rFonts w:ascii="Times New Roman" w:hAnsi="Times New Roman" w:cs="Times New Roman"/>
          <w:b/>
          <w:szCs w:val="24"/>
        </w:rPr>
        <w:t>инструменты менеджмента</w:t>
      </w:r>
      <w:r w:rsidR="00260E37">
        <w:rPr>
          <w:rFonts w:ascii="Times New Roman" w:hAnsi="Times New Roman" w:cs="Times New Roman"/>
          <w:szCs w:val="24"/>
        </w:rPr>
        <w:t xml:space="preserve">, как </w:t>
      </w:r>
      <w:r w:rsidR="00260E37">
        <w:rPr>
          <w:rFonts w:ascii="Times New Roman" w:hAnsi="Times New Roman" w:cs="Times New Roman"/>
          <w:szCs w:val="24"/>
          <w:lang w:val="en-US"/>
        </w:rPr>
        <w:t>PEST</w:t>
      </w:r>
      <w:r w:rsidR="00260E37" w:rsidRPr="007F62C2">
        <w:rPr>
          <w:rFonts w:ascii="Times New Roman" w:hAnsi="Times New Roman" w:cs="Times New Roman"/>
          <w:szCs w:val="24"/>
        </w:rPr>
        <w:t>-</w:t>
      </w:r>
      <w:r w:rsidR="00260E37">
        <w:rPr>
          <w:rFonts w:ascii="Times New Roman" w:hAnsi="Times New Roman" w:cs="Times New Roman"/>
          <w:szCs w:val="24"/>
        </w:rPr>
        <w:t>анализ и различные аналитические расчёты.</w:t>
      </w:r>
    </w:p>
    <w:p w14:paraId="2CCBF299" w14:textId="5D7C25EE" w:rsidR="00AA2C12" w:rsidRPr="002B09D3" w:rsidRDefault="00260E37" w:rsidP="00AA2C12">
      <w:pPr>
        <w:rPr>
          <w:rFonts w:ascii="Times New Roman" w:hAnsi="Times New Roman" w:cs="Times New Roman"/>
        </w:rPr>
      </w:pPr>
      <w:r>
        <w:rPr>
          <w:rFonts w:ascii="Times New Roman" w:hAnsi="Times New Roman" w:cs="Times New Roman"/>
        </w:rPr>
        <w:t>Исходя из всего вышесказанного</w:t>
      </w:r>
      <w:r w:rsidRPr="00F63F58">
        <w:rPr>
          <w:rFonts w:ascii="Times New Roman" w:hAnsi="Times New Roman" w:cs="Times New Roman"/>
        </w:rPr>
        <w:t xml:space="preserve">, можно </w:t>
      </w:r>
      <w:r>
        <w:rPr>
          <w:rFonts w:ascii="Times New Roman" w:hAnsi="Times New Roman" w:cs="Times New Roman"/>
        </w:rPr>
        <w:t xml:space="preserve">сделать </w:t>
      </w:r>
      <w:r w:rsidRPr="00BC5EA6">
        <w:rPr>
          <w:rFonts w:ascii="Times New Roman" w:hAnsi="Times New Roman" w:cs="Times New Roman"/>
          <w:b/>
        </w:rPr>
        <w:t>заключительный вывод</w:t>
      </w:r>
      <w:r>
        <w:rPr>
          <w:rFonts w:ascii="Times New Roman" w:hAnsi="Times New Roman" w:cs="Times New Roman"/>
        </w:rPr>
        <w:t xml:space="preserve">, что </w:t>
      </w:r>
      <w:r w:rsidR="00AA2C12">
        <w:rPr>
          <w:rFonts w:ascii="Times New Roman" w:hAnsi="Times New Roman" w:cs="Times New Roman"/>
        </w:rPr>
        <w:t xml:space="preserve">поиск и определение метода по </w:t>
      </w:r>
      <w:r w:rsidR="00C647F0">
        <w:rPr>
          <w:rFonts w:ascii="Times New Roman" w:hAnsi="Times New Roman" w:cs="Times New Roman"/>
        </w:rPr>
        <w:t>выбору</w:t>
      </w:r>
      <w:r w:rsidR="00AA2C12">
        <w:rPr>
          <w:rFonts w:ascii="Times New Roman" w:hAnsi="Times New Roman" w:cs="Times New Roman"/>
        </w:rPr>
        <w:t xml:space="preserve"> поставщика светового и звукового оборудования можно считать успешным</w:t>
      </w:r>
      <w:r w:rsidR="00621C25">
        <w:rPr>
          <w:rFonts w:ascii="Times New Roman" w:hAnsi="Times New Roman" w:cs="Times New Roman"/>
        </w:rPr>
        <w:t>и</w:t>
      </w:r>
      <w:r>
        <w:rPr>
          <w:rFonts w:ascii="Times New Roman" w:hAnsi="Times New Roman" w:cs="Times New Roman"/>
        </w:rPr>
        <w:t>, а перечень шагов</w:t>
      </w:r>
      <w:r w:rsidR="00AA2C12">
        <w:rPr>
          <w:rFonts w:ascii="Times New Roman" w:hAnsi="Times New Roman" w:cs="Times New Roman"/>
        </w:rPr>
        <w:t xml:space="preserve"> по применению выбранного метода</w:t>
      </w:r>
      <w:r>
        <w:rPr>
          <w:rFonts w:ascii="Times New Roman" w:hAnsi="Times New Roman" w:cs="Times New Roman"/>
        </w:rPr>
        <w:t xml:space="preserve"> является актуальным для компани</w:t>
      </w:r>
      <w:r w:rsidR="00AA2C12">
        <w:rPr>
          <w:rFonts w:ascii="Times New Roman" w:hAnsi="Times New Roman" w:cs="Times New Roman"/>
        </w:rPr>
        <w:t xml:space="preserve">и, так как автор исследования </w:t>
      </w:r>
      <w:r w:rsidR="00621C25">
        <w:rPr>
          <w:rFonts w:ascii="Times New Roman" w:hAnsi="Times New Roman" w:cs="Times New Roman"/>
        </w:rPr>
        <w:t>смог выбрать</w:t>
      </w:r>
      <w:r w:rsidR="00AA2C12">
        <w:rPr>
          <w:rFonts w:ascii="Times New Roman" w:hAnsi="Times New Roman" w:cs="Times New Roman"/>
        </w:rPr>
        <w:t xml:space="preserve"> наиболее подходящую компанию-</w:t>
      </w:r>
      <w:r w:rsidR="00621C25">
        <w:rPr>
          <w:rFonts w:ascii="Times New Roman" w:hAnsi="Times New Roman" w:cs="Times New Roman"/>
        </w:rPr>
        <w:t>поставщика</w:t>
      </w:r>
      <w:r w:rsidR="00AA2C12">
        <w:rPr>
          <w:rFonts w:ascii="Times New Roman" w:hAnsi="Times New Roman" w:cs="Times New Roman"/>
        </w:rPr>
        <w:t xml:space="preserve"> для проекта «</w:t>
      </w:r>
      <w:r w:rsidR="00AA2C12">
        <w:rPr>
          <w:rFonts w:ascii="Times New Roman" w:hAnsi="Times New Roman" w:cs="Times New Roman"/>
          <w:lang w:val="en-US"/>
        </w:rPr>
        <w:t>LV</w:t>
      </w:r>
      <w:r w:rsidR="00AA2C12" w:rsidRPr="00AA2C12">
        <w:rPr>
          <w:rFonts w:ascii="Times New Roman" w:hAnsi="Times New Roman" w:cs="Times New Roman"/>
        </w:rPr>
        <w:t xml:space="preserve"> </w:t>
      </w:r>
      <w:r w:rsidR="00AA2C12">
        <w:rPr>
          <w:rFonts w:ascii="Times New Roman" w:hAnsi="Times New Roman" w:cs="Times New Roman"/>
          <w:lang w:val="en-US"/>
        </w:rPr>
        <w:t>Party</w:t>
      </w:r>
      <w:r w:rsidR="00AA2C12">
        <w:rPr>
          <w:rFonts w:ascii="Times New Roman" w:hAnsi="Times New Roman" w:cs="Times New Roman"/>
        </w:rPr>
        <w:t>».</w:t>
      </w:r>
    </w:p>
    <w:p w14:paraId="200F9AB5" w14:textId="77777777" w:rsidR="00260E37" w:rsidRPr="004D5837" w:rsidRDefault="00260E37" w:rsidP="00260E37">
      <w:pPr>
        <w:jc w:val="left"/>
        <w:rPr>
          <w:rFonts w:ascii="Times New Roman" w:hAnsi="Times New Roman" w:cs="Times New Roman"/>
          <w:szCs w:val="24"/>
        </w:rPr>
      </w:pPr>
    </w:p>
    <w:p w14:paraId="11AEE407" w14:textId="77777777" w:rsidR="00260E37" w:rsidRDefault="00260E37" w:rsidP="00260E37">
      <w:pPr>
        <w:rPr>
          <w:rFonts w:ascii="Times New Roman" w:hAnsi="Times New Roman" w:cs="Times New Roman"/>
        </w:rPr>
      </w:pPr>
    </w:p>
    <w:p w14:paraId="20DF0190" w14:textId="77777777" w:rsidR="00260E37" w:rsidRPr="00260E37" w:rsidRDefault="00260E37" w:rsidP="00260E37">
      <w:pPr>
        <w:ind w:firstLine="708"/>
        <w:rPr>
          <w:rFonts w:ascii="Times New Roman" w:hAnsi="Times New Roman" w:cs="Times New Roman"/>
        </w:rPr>
      </w:pPr>
    </w:p>
    <w:p w14:paraId="79D1BCD9" w14:textId="77777777" w:rsidR="00260E37" w:rsidRPr="0013079F" w:rsidRDefault="00260E37" w:rsidP="005C0C83">
      <w:pPr>
        <w:ind w:firstLine="708"/>
        <w:rPr>
          <w:rFonts w:ascii="Times New Roman" w:hAnsi="Times New Roman" w:cs="Times New Roman"/>
        </w:rPr>
      </w:pPr>
    </w:p>
    <w:p w14:paraId="34602039" w14:textId="55557A4F" w:rsidR="005C0C83" w:rsidRPr="0013079F" w:rsidRDefault="005C0C83" w:rsidP="005C0C83">
      <w:pPr>
        <w:ind w:firstLine="708"/>
        <w:rPr>
          <w:rFonts w:ascii="Times New Roman" w:hAnsi="Times New Roman" w:cs="Times New Roman"/>
        </w:rPr>
      </w:pPr>
      <w:r w:rsidRPr="0013079F">
        <w:rPr>
          <w:rFonts w:ascii="Times New Roman" w:hAnsi="Times New Roman" w:cs="Times New Roman"/>
        </w:rPr>
        <w:t xml:space="preserve"> </w:t>
      </w:r>
    </w:p>
    <w:p w14:paraId="52EAF77B" w14:textId="77777777" w:rsidR="005C0C83" w:rsidRPr="00204D61" w:rsidRDefault="005C0C83" w:rsidP="009B7BD3">
      <w:pPr>
        <w:ind w:firstLine="708"/>
        <w:rPr>
          <w:rFonts w:ascii="Times New Roman" w:hAnsi="Times New Roman" w:cs="Times New Roman"/>
        </w:rPr>
      </w:pPr>
    </w:p>
    <w:p w14:paraId="7579B67F" w14:textId="595B145B" w:rsidR="00486A4E" w:rsidRPr="00486A4E" w:rsidRDefault="00837450" w:rsidP="00486A4E">
      <w:pPr>
        <w:pStyle w:val="1"/>
      </w:pPr>
      <w:bookmarkStart w:id="34" w:name="_Toc73569454"/>
      <w:r w:rsidRPr="00837450">
        <w:lastRenderedPageBreak/>
        <w:t>Список источников</w:t>
      </w:r>
      <w:bookmarkEnd w:id="34"/>
      <w:r w:rsidRPr="00837450">
        <w:t xml:space="preserve"> </w:t>
      </w:r>
    </w:p>
    <w:p w14:paraId="1D97D2AD" w14:textId="710945D0" w:rsidR="002F2417" w:rsidRPr="002F2417" w:rsidRDefault="002F2417" w:rsidP="002F2417">
      <w:pPr>
        <w:pStyle w:val="a7"/>
        <w:numPr>
          <w:ilvl w:val="0"/>
          <w:numId w:val="14"/>
        </w:numPr>
        <w:outlineLvl w:val="0"/>
        <w:rPr>
          <w:rFonts w:ascii="Times New Roman" w:eastAsia="Times New Roman" w:hAnsi="Times New Roman" w:cs="Times New Roman"/>
          <w:bCs/>
          <w:color w:val="000000" w:themeColor="text1"/>
          <w:kern w:val="36"/>
          <w:szCs w:val="24"/>
          <w:lang w:eastAsia="ru-RU"/>
        </w:rPr>
      </w:pPr>
      <w:bookmarkStart w:id="35" w:name="_Hlk73567705"/>
      <w:bookmarkStart w:id="36" w:name="_Toc73394544"/>
      <w:bookmarkStart w:id="37" w:name="_Toc73547337"/>
      <w:bookmarkStart w:id="38" w:name="_Toc73564551"/>
      <w:bookmarkStart w:id="39" w:name="_Toc73569455"/>
      <w:r w:rsidRPr="002F2417">
        <w:rPr>
          <w:rFonts w:ascii="Times New Roman" w:eastAsia="Times New Roman" w:hAnsi="Times New Roman" w:cs="Times New Roman"/>
          <w:bCs/>
          <w:color w:val="000000" w:themeColor="text1"/>
          <w:kern w:val="36"/>
          <w:szCs w:val="24"/>
          <w:lang w:eastAsia="ru-RU"/>
        </w:rPr>
        <w:t>4 этапа в конкурсном выборе поставщика: как все организовать и задокументировать [</w:t>
      </w:r>
      <w:r>
        <w:rPr>
          <w:rFonts w:ascii="Times New Roman" w:eastAsia="Times New Roman" w:hAnsi="Times New Roman" w:cs="Times New Roman"/>
          <w:bCs/>
          <w:color w:val="000000" w:themeColor="text1"/>
          <w:kern w:val="36"/>
          <w:szCs w:val="24"/>
          <w:lang w:eastAsia="ru-RU"/>
        </w:rPr>
        <w:t>Электронный ресурс</w:t>
      </w:r>
      <w:r w:rsidRPr="002F2417">
        <w:rPr>
          <w:rFonts w:ascii="Times New Roman" w:eastAsia="Times New Roman" w:hAnsi="Times New Roman" w:cs="Times New Roman"/>
          <w:bCs/>
          <w:color w:val="000000" w:themeColor="text1"/>
          <w:kern w:val="36"/>
          <w:szCs w:val="24"/>
          <w:lang w:eastAsia="ru-RU"/>
        </w:rPr>
        <w:t xml:space="preserve">] // </w:t>
      </w:r>
      <w:r>
        <w:rPr>
          <w:rFonts w:ascii="Times New Roman" w:eastAsia="Times New Roman" w:hAnsi="Times New Roman" w:cs="Times New Roman"/>
          <w:bCs/>
          <w:color w:val="000000" w:themeColor="text1"/>
          <w:kern w:val="36"/>
          <w:szCs w:val="24"/>
          <w:lang w:eastAsia="ru-RU"/>
        </w:rPr>
        <w:t xml:space="preserve">Сайт Секретарь Референт. – Режим доступа: </w:t>
      </w:r>
      <w:hyperlink r:id="rId28" w:history="1">
        <w:r w:rsidRPr="00D20701">
          <w:rPr>
            <w:rStyle w:val="ac"/>
            <w:rFonts w:ascii="Times New Roman" w:eastAsia="Times New Roman" w:hAnsi="Times New Roman" w:cs="Times New Roman"/>
            <w:bCs/>
            <w:kern w:val="36"/>
            <w:szCs w:val="24"/>
            <w:lang w:eastAsia="ru-RU"/>
          </w:rPr>
          <w:t>https://www.profiz.ru/sr/8_2016/provodim_tender/</w:t>
        </w:r>
      </w:hyperlink>
      <w:r>
        <w:rPr>
          <w:rFonts w:ascii="Times New Roman" w:eastAsia="Times New Roman" w:hAnsi="Times New Roman" w:cs="Times New Roman"/>
          <w:bCs/>
          <w:color w:val="000000" w:themeColor="text1"/>
          <w:kern w:val="36"/>
          <w:szCs w:val="24"/>
          <w:lang w:eastAsia="ru-RU"/>
        </w:rPr>
        <w:t>, свободный</w:t>
      </w:r>
      <w:bookmarkEnd w:id="39"/>
    </w:p>
    <w:p w14:paraId="4D450278" w14:textId="3936A139" w:rsidR="00190BAD" w:rsidRPr="003F7775" w:rsidRDefault="00190BAD" w:rsidP="000E5085">
      <w:pPr>
        <w:pStyle w:val="a7"/>
        <w:numPr>
          <w:ilvl w:val="0"/>
          <w:numId w:val="14"/>
        </w:numPr>
        <w:outlineLvl w:val="0"/>
        <w:rPr>
          <w:rFonts w:ascii="Times New Roman" w:eastAsia="Times New Roman" w:hAnsi="Times New Roman" w:cs="Times New Roman"/>
          <w:bCs/>
          <w:color w:val="000000" w:themeColor="text1"/>
          <w:kern w:val="36"/>
          <w:szCs w:val="24"/>
          <w:lang w:eastAsia="ru-RU"/>
        </w:rPr>
      </w:pPr>
      <w:bookmarkStart w:id="40" w:name="_Toc73569456"/>
      <w:bookmarkEnd w:id="35"/>
      <w:r w:rsidRPr="003F7775">
        <w:rPr>
          <w:rFonts w:ascii="Times New Roman" w:eastAsia="Times New Roman" w:hAnsi="Times New Roman" w:cs="Times New Roman"/>
          <w:bCs/>
          <w:color w:val="000000" w:themeColor="text1"/>
          <w:kern w:val="36"/>
          <w:szCs w:val="24"/>
          <w:lang w:eastAsia="ru-RU"/>
        </w:rPr>
        <w:t xml:space="preserve">5 сил Портера: как эта модель анализа пригодится бизнесу </w:t>
      </w:r>
      <w:r w:rsidRPr="003F7775">
        <w:rPr>
          <w:rFonts w:ascii="Times New Roman" w:eastAsia="Times New Roman" w:hAnsi="Times New Roman" w:cs="Times New Roman"/>
          <w:color w:val="000000" w:themeColor="text1"/>
          <w:szCs w:val="24"/>
          <w:shd w:val="clear" w:color="auto" w:fill="FFFFFF"/>
        </w:rPr>
        <w:t xml:space="preserve">[Электронный ресурс] // </w:t>
      </w:r>
      <w:proofErr w:type="spellStart"/>
      <w:r w:rsidRPr="003F7775">
        <w:rPr>
          <w:rFonts w:ascii="Times New Roman" w:eastAsia="Times New Roman" w:hAnsi="Times New Roman" w:cs="Times New Roman"/>
          <w:color w:val="000000" w:themeColor="text1"/>
          <w:szCs w:val="24"/>
          <w:shd w:val="clear" w:color="auto" w:fill="FFFFFF"/>
          <w:lang w:val="en-US"/>
        </w:rPr>
        <w:t>calltouch</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w:t>
      </w:r>
      <w:r w:rsidRPr="003F7775">
        <w:rPr>
          <w:rFonts w:ascii="Times New Roman" w:eastAsia="Times New Roman" w:hAnsi="Times New Roman" w:cs="Times New Roman"/>
          <w:bCs/>
          <w:color w:val="000000" w:themeColor="text1"/>
          <w:kern w:val="36"/>
          <w:szCs w:val="24"/>
          <w:lang w:eastAsia="ru-RU"/>
        </w:rPr>
        <w:t xml:space="preserve"> </w:t>
      </w:r>
      <w:hyperlink r:id="rId29" w:history="1">
        <w:r w:rsidRPr="003F7775">
          <w:rPr>
            <w:rStyle w:val="ac"/>
            <w:rFonts w:ascii="Times New Roman" w:eastAsia="Times New Roman" w:hAnsi="Times New Roman" w:cs="Times New Roman"/>
            <w:bCs/>
            <w:color w:val="000000" w:themeColor="text1"/>
            <w:kern w:val="36"/>
            <w:szCs w:val="24"/>
            <w:lang w:eastAsia="ru-RU"/>
          </w:rPr>
          <w:t>https://blog.calltouch.ru/</w:t>
        </w:r>
      </w:hyperlink>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bookmarkEnd w:id="36"/>
      <w:bookmarkEnd w:id="37"/>
      <w:bookmarkEnd w:id="38"/>
      <w:bookmarkEnd w:id="40"/>
    </w:p>
    <w:p w14:paraId="26833DB8" w14:textId="20EEEB53" w:rsidR="00490C52" w:rsidRDefault="00490C52" w:rsidP="00490C52">
      <w:pPr>
        <w:pStyle w:val="a7"/>
        <w:numPr>
          <w:ilvl w:val="0"/>
          <w:numId w:val="14"/>
        </w:numPr>
        <w:rPr>
          <w:rFonts w:ascii="Times New Roman" w:hAnsi="Times New Roman" w:cs="Times New Roman"/>
          <w:color w:val="000000" w:themeColor="text1"/>
          <w:szCs w:val="24"/>
        </w:rPr>
      </w:pPr>
      <w:bookmarkStart w:id="41" w:name="_Hlk73566948"/>
      <w:bookmarkStart w:id="42" w:name="_Hlk73566605"/>
      <w:proofErr w:type="spellStart"/>
      <w:r>
        <w:rPr>
          <w:rFonts w:ascii="Times New Roman" w:hAnsi="Times New Roman" w:cs="Times New Roman"/>
          <w:color w:val="000000" w:themeColor="text1"/>
          <w:szCs w:val="24"/>
        </w:rPr>
        <w:t>Альтова</w:t>
      </w:r>
      <w:proofErr w:type="spellEnd"/>
      <w:r>
        <w:rPr>
          <w:rFonts w:ascii="Times New Roman" w:hAnsi="Times New Roman" w:cs="Times New Roman"/>
          <w:color w:val="000000" w:themeColor="text1"/>
          <w:szCs w:val="24"/>
        </w:rPr>
        <w:t xml:space="preserve">, В.П. Отчет о прохождении </w:t>
      </w:r>
      <w:r w:rsidR="002F2417">
        <w:rPr>
          <w:rFonts w:ascii="Times New Roman" w:hAnsi="Times New Roman" w:cs="Times New Roman"/>
          <w:color w:val="000000" w:themeColor="text1"/>
          <w:szCs w:val="24"/>
        </w:rPr>
        <w:t xml:space="preserve">летней </w:t>
      </w:r>
      <w:r>
        <w:rPr>
          <w:rFonts w:ascii="Times New Roman" w:hAnsi="Times New Roman" w:cs="Times New Roman"/>
          <w:color w:val="000000" w:themeColor="text1"/>
          <w:szCs w:val="24"/>
        </w:rPr>
        <w:t xml:space="preserve">практики </w:t>
      </w:r>
      <w:r w:rsidR="002F2417" w:rsidRPr="002F2417">
        <w:rPr>
          <w:rFonts w:ascii="Times New Roman" w:hAnsi="Times New Roman" w:cs="Times New Roman"/>
          <w:color w:val="000000" w:themeColor="text1"/>
          <w:szCs w:val="24"/>
        </w:rPr>
        <w:t>2</w:t>
      </w:r>
      <w:r>
        <w:rPr>
          <w:rFonts w:ascii="Times New Roman" w:hAnsi="Times New Roman" w:cs="Times New Roman"/>
          <w:color w:val="000000" w:themeColor="text1"/>
          <w:szCs w:val="24"/>
        </w:rPr>
        <w:t xml:space="preserve"> курса в компании </w:t>
      </w:r>
      <w:r>
        <w:rPr>
          <w:rFonts w:ascii="Times New Roman" w:hAnsi="Times New Roman" w:cs="Times New Roman"/>
          <w:color w:val="000000" w:themeColor="text1"/>
          <w:szCs w:val="24"/>
          <w:lang w:val="en-US"/>
        </w:rPr>
        <w:t>LV</w:t>
      </w:r>
      <w:r w:rsidRPr="00490C52">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lang w:val="en-US"/>
        </w:rPr>
        <w:t>PARTY</w:t>
      </w:r>
      <w:r>
        <w:rPr>
          <w:rFonts w:ascii="Times New Roman" w:hAnsi="Times New Roman" w:cs="Times New Roman"/>
          <w:color w:val="000000" w:themeColor="text1"/>
          <w:szCs w:val="24"/>
        </w:rPr>
        <w:t>. – 20</w:t>
      </w:r>
      <w:r w:rsidR="002F2417" w:rsidRPr="002F2417">
        <w:rPr>
          <w:rFonts w:ascii="Times New Roman" w:hAnsi="Times New Roman" w:cs="Times New Roman"/>
          <w:color w:val="000000" w:themeColor="text1"/>
          <w:szCs w:val="24"/>
        </w:rPr>
        <w:t>19</w:t>
      </w:r>
      <w:r>
        <w:rPr>
          <w:rFonts w:ascii="Times New Roman" w:hAnsi="Times New Roman" w:cs="Times New Roman"/>
          <w:color w:val="000000" w:themeColor="text1"/>
          <w:szCs w:val="24"/>
        </w:rPr>
        <w:t>.</w:t>
      </w:r>
    </w:p>
    <w:p w14:paraId="4A088952" w14:textId="3DFA8E68" w:rsidR="002F2417" w:rsidRDefault="002F2417" w:rsidP="00490C52">
      <w:pPr>
        <w:pStyle w:val="a7"/>
        <w:numPr>
          <w:ilvl w:val="0"/>
          <w:numId w:val="14"/>
        </w:numPr>
        <w:rPr>
          <w:rFonts w:ascii="Times New Roman" w:hAnsi="Times New Roman" w:cs="Times New Roman"/>
          <w:color w:val="000000" w:themeColor="text1"/>
          <w:szCs w:val="24"/>
        </w:rPr>
      </w:pPr>
      <w:bookmarkStart w:id="43" w:name="_Hlk73567442"/>
      <w:proofErr w:type="spellStart"/>
      <w:r>
        <w:rPr>
          <w:rFonts w:ascii="Times New Roman" w:hAnsi="Times New Roman" w:cs="Times New Roman"/>
          <w:color w:val="000000" w:themeColor="text1"/>
          <w:szCs w:val="24"/>
        </w:rPr>
        <w:t>Альтова</w:t>
      </w:r>
      <w:proofErr w:type="spellEnd"/>
      <w:r>
        <w:rPr>
          <w:rFonts w:ascii="Times New Roman" w:hAnsi="Times New Roman" w:cs="Times New Roman"/>
          <w:color w:val="000000" w:themeColor="text1"/>
          <w:szCs w:val="24"/>
        </w:rPr>
        <w:t xml:space="preserve">, В.П. Отчет о прохождении летней практики </w:t>
      </w:r>
      <w:r w:rsidRPr="002F2417">
        <w:rPr>
          <w:rFonts w:ascii="Times New Roman" w:hAnsi="Times New Roman" w:cs="Times New Roman"/>
          <w:color w:val="000000" w:themeColor="text1"/>
          <w:szCs w:val="24"/>
        </w:rPr>
        <w:t>3</w:t>
      </w:r>
      <w:r>
        <w:rPr>
          <w:rFonts w:ascii="Times New Roman" w:hAnsi="Times New Roman" w:cs="Times New Roman"/>
          <w:color w:val="000000" w:themeColor="text1"/>
          <w:szCs w:val="24"/>
        </w:rPr>
        <w:t xml:space="preserve"> курса в компании </w:t>
      </w:r>
      <w:r>
        <w:rPr>
          <w:rFonts w:ascii="Times New Roman" w:hAnsi="Times New Roman" w:cs="Times New Roman"/>
          <w:color w:val="000000" w:themeColor="text1"/>
          <w:szCs w:val="24"/>
          <w:lang w:val="en-US"/>
        </w:rPr>
        <w:t>LV</w:t>
      </w:r>
      <w:r w:rsidRPr="002F2417">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lang w:val="en-US"/>
        </w:rPr>
        <w:t>PARTY</w:t>
      </w:r>
      <w:r w:rsidRPr="002F2417">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w:t>
      </w:r>
      <w:r w:rsidRPr="002F2417">
        <w:rPr>
          <w:rFonts w:ascii="Times New Roman" w:hAnsi="Times New Roman" w:cs="Times New Roman"/>
          <w:color w:val="000000" w:themeColor="text1"/>
          <w:szCs w:val="24"/>
        </w:rPr>
        <w:t xml:space="preserve"> 2020.</w:t>
      </w:r>
    </w:p>
    <w:bookmarkEnd w:id="41"/>
    <w:bookmarkEnd w:id="43"/>
    <w:p w14:paraId="6910140D" w14:textId="6CCD9969" w:rsidR="00490C52" w:rsidRPr="00490C52" w:rsidRDefault="00212D16" w:rsidP="00490C52">
      <w:pPr>
        <w:pStyle w:val="a7"/>
        <w:numPr>
          <w:ilvl w:val="0"/>
          <w:numId w:val="14"/>
        </w:numPr>
        <w:rPr>
          <w:rFonts w:ascii="Times New Roman" w:hAnsi="Times New Roman" w:cs="Times New Roman"/>
          <w:color w:val="000000" w:themeColor="text1"/>
          <w:szCs w:val="24"/>
        </w:rPr>
      </w:pPr>
      <w:r w:rsidRPr="00212D16">
        <w:rPr>
          <w:rFonts w:ascii="Times New Roman" w:hAnsi="Times New Roman" w:cs="Times New Roman"/>
          <w:color w:val="000000" w:themeColor="text1"/>
          <w:szCs w:val="24"/>
        </w:rPr>
        <w:t>Динамика мирового рынка медиа и развлечений в 2020 году будет самой негативной за всю историю наблюдений – минус 5,6%</w:t>
      </w:r>
      <w:r>
        <w:rPr>
          <w:rFonts w:ascii="Times New Roman" w:hAnsi="Times New Roman" w:cs="Times New Roman"/>
          <w:color w:val="000000" w:themeColor="text1"/>
          <w:szCs w:val="24"/>
        </w:rPr>
        <w:t xml:space="preserve"> </w:t>
      </w:r>
      <w:r w:rsidR="00490C52" w:rsidRPr="00490C52">
        <w:rPr>
          <w:rFonts w:ascii="Times New Roman" w:hAnsi="Times New Roman" w:cs="Times New Roman"/>
          <w:color w:val="000000" w:themeColor="text1"/>
          <w:szCs w:val="24"/>
        </w:rPr>
        <w:t>[</w:t>
      </w:r>
      <w:r w:rsidR="00490C52">
        <w:rPr>
          <w:rFonts w:ascii="Times New Roman" w:hAnsi="Times New Roman" w:cs="Times New Roman"/>
          <w:color w:val="000000" w:themeColor="text1"/>
          <w:szCs w:val="24"/>
        </w:rPr>
        <w:t>Электронный ресурс</w:t>
      </w:r>
      <w:r w:rsidR="00490C52" w:rsidRPr="00490C52">
        <w:rPr>
          <w:rFonts w:ascii="Times New Roman" w:hAnsi="Times New Roman" w:cs="Times New Roman"/>
          <w:color w:val="000000" w:themeColor="text1"/>
          <w:szCs w:val="24"/>
        </w:rPr>
        <w:t xml:space="preserve">] </w:t>
      </w:r>
      <w:r w:rsidRPr="00212D16">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Сайт </w:t>
      </w:r>
      <w:r>
        <w:rPr>
          <w:rFonts w:ascii="Times New Roman" w:hAnsi="Times New Roman" w:cs="Times New Roman"/>
          <w:color w:val="000000" w:themeColor="text1"/>
          <w:szCs w:val="24"/>
          <w:lang w:val="en-US"/>
        </w:rPr>
        <w:t>PWC</w:t>
      </w:r>
      <w:r w:rsidRPr="00212D16">
        <w:rPr>
          <w:rFonts w:ascii="Times New Roman" w:hAnsi="Times New Roman" w:cs="Times New Roman"/>
          <w:color w:val="000000" w:themeColor="text1"/>
          <w:szCs w:val="24"/>
        </w:rPr>
        <w:t xml:space="preserve">. </w:t>
      </w:r>
      <w:r w:rsidR="00490C52">
        <w:rPr>
          <w:rFonts w:ascii="Times New Roman" w:hAnsi="Times New Roman" w:cs="Times New Roman"/>
          <w:color w:val="000000" w:themeColor="text1"/>
          <w:szCs w:val="24"/>
        </w:rPr>
        <w:t xml:space="preserve">– Режим доступа: </w:t>
      </w:r>
      <w:hyperlink r:id="rId30" w:history="1">
        <w:r w:rsidR="00490C52" w:rsidRPr="00D20701">
          <w:rPr>
            <w:rStyle w:val="ac"/>
            <w:rFonts w:ascii="Times New Roman" w:hAnsi="Times New Roman" w:cs="Times New Roman"/>
            <w:szCs w:val="24"/>
          </w:rPr>
          <w:t>https://www.pwc.ru/ru/press-center/2020/dinamika-mirovogo-rynka.html</w:t>
        </w:r>
      </w:hyperlink>
      <w:r w:rsidR="00490C52">
        <w:rPr>
          <w:rFonts w:ascii="Times New Roman" w:hAnsi="Times New Roman" w:cs="Times New Roman"/>
          <w:color w:val="000000" w:themeColor="text1"/>
          <w:szCs w:val="24"/>
        </w:rPr>
        <w:t>, свободный</w:t>
      </w:r>
    </w:p>
    <w:bookmarkEnd w:id="42"/>
    <w:p w14:paraId="6B7C8610" w14:textId="1F02D9F9" w:rsidR="00190BAD" w:rsidRPr="000B567C"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eastAsia="Times New Roman" w:hAnsi="Times New Roman" w:cs="Times New Roman"/>
          <w:color w:val="000000" w:themeColor="text1"/>
          <w:szCs w:val="24"/>
          <w:shd w:val="clear" w:color="auto" w:fill="FFFFFF"/>
          <w:lang w:eastAsia="ru-RU"/>
        </w:rPr>
        <w:t xml:space="preserve">Евстигнеева </w:t>
      </w:r>
      <w:proofErr w:type="gramStart"/>
      <w:r w:rsidRPr="003F7775">
        <w:rPr>
          <w:rFonts w:ascii="Times New Roman" w:eastAsia="Times New Roman" w:hAnsi="Times New Roman" w:cs="Times New Roman"/>
          <w:color w:val="000000" w:themeColor="text1"/>
          <w:szCs w:val="24"/>
          <w:shd w:val="clear" w:color="auto" w:fill="FFFFFF"/>
          <w:lang w:eastAsia="ru-RU"/>
        </w:rPr>
        <w:t>О.А..</w:t>
      </w:r>
      <w:proofErr w:type="gramEnd"/>
      <w:r w:rsidRPr="003F7775">
        <w:rPr>
          <w:rFonts w:ascii="Times New Roman" w:eastAsia="Times New Roman" w:hAnsi="Times New Roman" w:cs="Times New Roman"/>
          <w:color w:val="000000" w:themeColor="text1"/>
          <w:szCs w:val="24"/>
          <w:shd w:val="clear" w:color="auto" w:fill="FFFFFF"/>
          <w:lang w:eastAsia="ru-RU"/>
        </w:rPr>
        <w:t xml:space="preserve"> Выбор поставщика как один из методов оптимизации логистических затрат // Молодой учёный № 28 (214) </w:t>
      </w:r>
      <w:r w:rsidR="000B567C">
        <w:rPr>
          <w:rFonts w:ascii="Times New Roman" w:eastAsia="Times New Roman" w:hAnsi="Times New Roman" w:cs="Times New Roman"/>
          <w:color w:val="000000" w:themeColor="text1"/>
          <w:szCs w:val="24"/>
          <w:shd w:val="clear" w:color="auto" w:fill="FFFFFF"/>
          <w:lang w:eastAsia="ru-RU"/>
        </w:rPr>
        <w:t>–</w:t>
      </w:r>
      <w:r w:rsidRPr="003F7775">
        <w:rPr>
          <w:rFonts w:ascii="Times New Roman" w:eastAsia="Times New Roman" w:hAnsi="Times New Roman" w:cs="Times New Roman"/>
          <w:color w:val="000000" w:themeColor="text1"/>
          <w:szCs w:val="24"/>
          <w:shd w:val="clear" w:color="auto" w:fill="FFFFFF"/>
          <w:lang w:eastAsia="ru-RU"/>
        </w:rPr>
        <w:t xml:space="preserve"> 2018</w:t>
      </w:r>
    </w:p>
    <w:p w14:paraId="2671D6AE" w14:textId="2B35A5E5" w:rsidR="000B567C" w:rsidRPr="003F7775" w:rsidRDefault="000B567C" w:rsidP="000E5085">
      <w:pPr>
        <w:pStyle w:val="a7"/>
        <w:numPr>
          <w:ilvl w:val="0"/>
          <w:numId w:val="14"/>
        </w:numPr>
        <w:rPr>
          <w:rFonts w:ascii="Times New Roman" w:hAnsi="Times New Roman" w:cs="Times New Roman"/>
          <w:color w:val="000000" w:themeColor="text1"/>
          <w:szCs w:val="24"/>
        </w:rPr>
      </w:pPr>
      <w:r w:rsidRPr="000B567C">
        <w:rPr>
          <w:rFonts w:ascii="Times New Roman" w:hAnsi="Times New Roman" w:cs="Times New Roman"/>
          <w:color w:val="000000" w:themeColor="text1"/>
          <w:szCs w:val="24"/>
        </w:rPr>
        <w:t xml:space="preserve">Законодательство РФ в сфере </w:t>
      </w:r>
      <w:proofErr w:type="gramStart"/>
      <w:r w:rsidRPr="000B567C">
        <w:rPr>
          <w:rFonts w:ascii="Times New Roman" w:hAnsi="Times New Roman" w:cs="Times New Roman"/>
          <w:color w:val="000000" w:themeColor="text1"/>
          <w:szCs w:val="24"/>
        </w:rPr>
        <w:t>закупок :</w:t>
      </w:r>
      <w:proofErr w:type="gramEnd"/>
      <w:r w:rsidRPr="000B567C">
        <w:rPr>
          <w:rFonts w:ascii="Times New Roman" w:hAnsi="Times New Roman" w:cs="Times New Roman"/>
          <w:color w:val="000000" w:themeColor="text1"/>
          <w:szCs w:val="24"/>
        </w:rPr>
        <w:t xml:space="preserve"> [</w:t>
      </w:r>
      <w:proofErr w:type="spellStart"/>
      <w:r w:rsidRPr="000B567C">
        <w:rPr>
          <w:rFonts w:ascii="Times New Roman" w:hAnsi="Times New Roman" w:cs="Times New Roman"/>
          <w:color w:val="000000" w:themeColor="text1"/>
          <w:szCs w:val="24"/>
        </w:rPr>
        <w:t>федер</w:t>
      </w:r>
      <w:proofErr w:type="spellEnd"/>
      <w:r w:rsidRPr="000B567C">
        <w:rPr>
          <w:rFonts w:ascii="Times New Roman" w:hAnsi="Times New Roman" w:cs="Times New Roman"/>
          <w:color w:val="000000" w:themeColor="text1"/>
          <w:szCs w:val="24"/>
        </w:rPr>
        <w:t xml:space="preserve">. закон : принят Гос. Думой 8 </w:t>
      </w:r>
      <w:proofErr w:type="spellStart"/>
      <w:r w:rsidRPr="000B567C">
        <w:rPr>
          <w:rFonts w:ascii="Times New Roman" w:hAnsi="Times New Roman" w:cs="Times New Roman"/>
          <w:color w:val="000000" w:themeColor="text1"/>
          <w:szCs w:val="24"/>
        </w:rPr>
        <w:t>июл</w:t>
      </w:r>
      <w:proofErr w:type="spellEnd"/>
      <w:r w:rsidRPr="000B567C">
        <w:rPr>
          <w:rFonts w:ascii="Times New Roman" w:hAnsi="Times New Roman" w:cs="Times New Roman"/>
          <w:color w:val="000000" w:themeColor="text1"/>
          <w:szCs w:val="24"/>
        </w:rPr>
        <w:t xml:space="preserve">. 2011 </w:t>
      </w:r>
      <w:proofErr w:type="gramStart"/>
      <w:r w:rsidRPr="000B567C">
        <w:rPr>
          <w:rFonts w:ascii="Times New Roman" w:hAnsi="Times New Roman" w:cs="Times New Roman"/>
          <w:color w:val="000000" w:themeColor="text1"/>
          <w:szCs w:val="24"/>
        </w:rPr>
        <w:t>г. :</w:t>
      </w:r>
      <w:proofErr w:type="gramEnd"/>
      <w:r w:rsidRPr="000B567C">
        <w:rPr>
          <w:rFonts w:ascii="Times New Roman" w:hAnsi="Times New Roman" w:cs="Times New Roman"/>
          <w:color w:val="000000" w:themeColor="text1"/>
          <w:szCs w:val="24"/>
        </w:rPr>
        <w:t xml:space="preserve"> по состоянию на 18 </w:t>
      </w:r>
      <w:proofErr w:type="spellStart"/>
      <w:r w:rsidRPr="000B567C">
        <w:rPr>
          <w:rFonts w:ascii="Times New Roman" w:hAnsi="Times New Roman" w:cs="Times New Roman"/>
          <w:color w:val="000000" w:themeColor="text1"/>
          <w:szCs w:val="24"/>
        </w:rPr>
        <w:t>июл</w:t>
      </w:r>
      <w:proofErr w:type="spellEnd"/>
      <w:r w:rsidRPr="000B567C">
        <w:rPr>
          <w:rFonts w:ascii="Times New Roman" w:hAnsi="Times New Roman" w:cs="Times New Roman"/>
          <w:color w:val="000000" w:themeColor="text1"/>
          <w:szCs w:val="24"/>
        </w:rPr>
        <w:t>. 2011 г.] ― СПб., 2001. ― 42 с.</w:t>
      </w:r>
    </w:p>
    <w:p w14:paraId="2330172A" w14:textId="23FE11A8"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proofErr w:type="spellStart"/>
      <w:r w:rsidRPr="003F7775">
        <w:rPr>
          <w:rFonts w:ascii="Times New Roman" w:hAnsi="Times New Roman" w:cs="Times New Roman"/>
          <w:color w:val="000000" w:themeColor="text1"/>
          <w:szCs w:val="24"/>
        </w:rPr>
        <w:t>Ивент</w:t>
      </w:r>
      <w:proofErr w:type="spellEnd"/>
      <w:r w:rsidRPr="003F7775">
        <w:rPr>
          <w:rFonts w:ascii="Times New Roman" w:hAnsi="Times New Roman" w:cs="Times New Roman"/>
          <w:color w:val="000000" w:themeColor="text1"/>
          <w:szCs w:val="24"/>
        </w:rPr>
        <w:t xml:space="preserve">-индустрия </w:t>
      </w:r>
      <w:r w:rsidRPr="003F7775">
        <w:rPr>
          <w:rFonts w:ascii="Times New Roman" w:eastAsia="Times New Roman" w:hAnsi="Times New Roman" w:cs="Times New Roman"/>
          <w:color w:val="000000" w:themeColor="text1"/>
          <w:szCs w:val="24"/>
          <w:shd w:val="clear" w:color="auto" w:fill="FFFFFF"/>
        </w:rPr>
        <w:t xml:space="preserve">[Электронный ресурс] // </w:t>
      </w:r>
      <w:r w:rsidRPr="003F7775">
        <w:rPr>
          <w:rFonts w:ascii="Times New Roman" w:eastAsia="Times New Roman" w:hAnsi="Times New Roman" w:cs="Times New Roman"/>
          <w:color w:val="000000" w:themeColor="text1"/>
          <w:szCs w:val="24"/>
          <w:shd w:val="clear" w:color="auto" w:fill="FFFFFF"/>
          <w:lang w:val="en-US"/>
        </w:rPr>
        <w:t>plus</w:t>
      </w:r>
      <w:r w:rsidRPr="003F7775">
        <w:rPr>
          <w:rFonts w:ascii="Times New Roman" w:eastAsia="Times New Roman" w:hAnsi="Times New Roman" w:cs="Times New Roman"/>
          <w:color w:val="000000" w:themeColor="text1"/>
          <w:szCs w:val="24"/>
          <w:shd w:val="clear" w:color="auto" w:fill="FFFFFF"/>
        </w:rPr>
        <w:t>.</w:t>
      </w:r>
      <w:proofErr w:type="spellStart"/>
      <w:r w:rsidRPr="003F7775">
        <w:rPr>
          <w:rFonts w:ascii="Times New Roman" w:eastAsia="Times New Roman" w:hAnsi="Times New Roman" w:cs="Times New Roman"/>
          <w:color w:val="000000" w:themeColor="text1"/>
          <w:szCs w:val="24"/>
          <w:shd w:val="clear" w:color="auto" w:fill="FFFFFF"/>
          <w:lang w:val="en-US"/>
        </w:rPr>
        <w:t>rbc</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w:t>
      </w:r>
      <w:hyperlink r:id="rId31" w:history="1">
        <w:r w:rsidRPr="003F7775">
          <w:rPr>
            <w:rStyle w:val="ac"/>
            <w:rFonts w:ascii="Times New Roman" w:eastAsia="Times New Roman" w:hAnsi="Times New Roman" w:cs="Times New Roman"/>
            <w:color w:val="000000" w:themeColor="text1"/>
            <w:szCs w:val="24"/>
            <w:shd w:val="clear" w:color="auto" w:fill="FFFFFF"/>
          </w:rPr>
          <w:t>: https://plus.rbc.ru/news/</w:t>
        </w:r>
      </w:hyperlink>
      <w:r w:rsidRPr="003F7775">
        <w:rPr>
          <w:rFonts w:ascii="Times New Roman" w:eastAsia="Times New Roman" w:hAnsi="Times New Roman" w:cs="Times New Roman"/>
          <w:color w:val="000000" w:themeColor="text1"/>
          <w:szCs w:val="24"/>
          <w:shd w:val="clear" w:color="auto" w:fill="FFFFFF"/>
        </w:rPr>
        <w:t xml:space="preserve"> </w:t>
      </w:r>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p>
    <w:p w14:paraId="06F569C6" w14:textId="37EAE50A" w:rsidR="00190BAD" w:rsidRPr="003F7775"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eastAsia="Times New Roman" w:hAnsi="Times New Roman" w:cs="Times New Roman"/>
          <w:color w:val="000000" w:themeColor="text1"/>
          <w:szCs w:val="24"/>
          <w:shd w:val="clear" w:color="auto" w:fill="FFFFFF"/>
          <w:lang w:eastAsia="ru-RU"/>
        </w:rPr>
        <w:t xml:space="preserve">Кондратьев П.Н., </w:t>
      </w:r>
      <w:proofErr w:type="spellStart"/>
      <w:r w:rsidRPr="003F7775">
        <w:rPr>
          <w:rFonts w:ascii="Times New Roman" w:eastAsia="Times New Roman" w:hAnsi="Times New Roman" w:cs="Times New Roman"/>
          <w:color w:val="000000" w:themeColor="text1"/>
          <w:szCs w:val="24"/>
          <w:shd w:val="clear" w:color="auto" w:fill="FFFFFF"/>
          <w:lang w:eastAsia="ru-RU"/>
        </w:rPr>
        <w:t>Квашина</w:t>
      </w:r>
      <w:proofErr w:type="spellEnd"/>
      <w:r w:rsidRPr="003F7775">
        <w:rPr>
          <w:rFonts w:ascii="Times New Roman" w:eastAsia="Times New Roman" w:hAnsi="Times New Roman" w:cs="Times New Roman"/>
          <w:color w:val="000000" w:themeColor="text1"/>
          <w:szCs w:val="24"/>
          <w:shd w:val="clear" w:color="auto" w:fill="FFFFFF"/>
          <w:lang w:eastAsia="ru-RU"/>
        </w:rPr>
        <w:t xml:space="preserve"> </w:t>
      </w:r>
      <w:proofErr w:type="gramStart"/>
      <w:r w:rsidRPr="003F7775">
        <w:rPr>
          <w:rFonts w:ascii="Times New Roman" w:eastAsia="Times New Roman" w:hAnsi="Times New Roman" w:cs="Times New Roman"/>
          <w:color w:val="000000" w:themeColor="text1"/>
          <w:szCs w:val="24"/>
          <w:shd w:val="clear" w:color="auto" w:fill="FFFFFF"/>
          <w:lang w:eastAsia="ru-RU"/>
        </w:rPr>
        <w:t>О.Н..</w:t>
      </w:r>
      <w:proofErr w:type="gramEnd"/>
      <w:r w:rsidRPr="003F7775">
        <w:rPr>
          <w:rFonts w:ascii="Times New Roman" w:eastAsia="Times New Roman" w:hAnsi="Times New Roman" w:cs="Times New Roman"/>
          <w:color w:val="000000" w:themeColor="text1"/>
          <w:szCs w:val="24"/>
          <w:shd w:val="clear" w:color="auto" w:fill="FFFFFF"/>
          <w:lang w:eastAsia="ru-RU"/>
        </w:rPr>
        <w:t xml:space="preserve"> Выбор поставщика как задача многокритериальной оптимизации в логистике снабжения // Финансовый университет при Правительстве РФ – 2020</w:t>
      </w:r>
      <w:r w:rsidR="00464C91" w:rsidRPr="00464C91">
        <w:rPr>
          <w:rFonts w:ascii="Times New Roman" w:eastAsia="Times New Roman" w:hAnsi="Times New Roman" w:cs="Times New Roman"/>
          <w:color w:val="000000" w:themeColor="text1"/>
          <w:szCs w:val="24"/>
          <w:shd w:val="clear" w:color="auto" w:fill="FFFFFF"/>
          <w:lang w:eastAsia="ru-RU"/>
        </w:rPr>
        <w:t>.</w:t>
      </w:r>
    </w:p>
    <w:p w14:paraId="0FE7774C" w14:textId="6C115AC3" w:rsidR="00190BAD" w:rsidRPr="003F7775" w:rsidRDefault="00190BAD" w:rsidP="000E5085">
      <w:pPr>
        <w:pStyle w:val="a7"/>
        <w:numPr>
          <w:ilvl w:val="0"/>
          <w:numId w:val="14"/>
        </w:numPr>
        <w:outlineLvl w:val="0"/>
        <w:rPr>
          <w:rFonts w:ascii="Times New Roman" w:eastAsia="Times New Roman" w:hAnsi="Times New Roman" w:cs="Times New Roman"/>
          <w:bCs/>
          <w:color w:val="000000" w:themeColor="text1"/>
          <w:kern w:val="36"/>
          <w:szCs w:val="24"/>
          <w:lang w:eastAsia="ru-RU"/>
        </w:rPr>
      </w:pPr>
      <w:bookmarkStart w:id="44" w:name="_Toc73394545"/>
      <w:bookmarkStart w:id="45" w:name="_Toc73547338"/>
      <w:bookmarkStart w:id="46" w:name="_Toc73564552"/>
      <w:bookmarkStart w:id="47" w:name="_Toc73569457"/>
      <w:r w:rsidRPr="003F7775">
        <w:rPr>
          <w:rFonts w:ascii="Times New Roman" w:eastAsia="Times New Roman" w:hAnsi="Times New Roman" w:cs="Times New Roman"/>
          <w:bCs/>
          <w:color w:val="000000" w:themeColor="text1"/>
          <w:kern w:val="36"/>
          <w:szCs w:val="24"/>
          <w:lang w:eastAsia="ru-RU"/>
        </w:rPr>
        <w:t xml:space="preserve">Модель 5 сил конкуренции Портера </w:t>
      </w:r>
      <w:r w:rsidRPr="003F7775">
        <w:rPr>
          <w:rFonts w:ascii="Times New Roman" w:eastAsia="Times New Roman" w:hAnsi="Times New Roman" w:cs="Times New Roman"/>
          <w:color w:val="000000" w:themeColor="text1"/>
          <w:szCs w:val="24"/>
          <w:shd w:val="clear" w:color="auto" w:fill="FFFFFF"/>
        </w:rPr>
        <w:t xml:space="preserve">[Электронный ресурс] // </w:t>
      </w:r>
      <w:proofErr w:type="spellStart"/>
      <w:r w:rsidRPr="003F7775">
        <w:rPr>
          <w:rFonts w:ascii="Times New Roman" w:eastAsia="Times New Roman" w:hAnsi="Times New Roman" w:cs="Times New Roman"/>
          <w:color w:val="000000" w:themeColor="text1"/>
          <w:szCs w:val="24"/>
          <w:shd w:val="clear" w:color="auto" w:fill="FFFFFF"/>
          <w:lang w:val="en-US"/>
        </w:rPr>
        <w:t>urazova</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w:t>
      </w:r>
      <w:hyperlink r:id="rId32" w:history="1">
        <w:r w:rsidRPr="003F7775">
          <w:rPr>
            <w:rStyle w:val="ac"/>
            <w:rFonts w:ascii="Times New Roman" w:eastAsia="Times New Roman" w:hAnsi="Times New Roman" w:cs="Times New Roman"/>
            <w:color w:val="000000" w:themeColor="text1"/>
            <w:szCs w:val="24"/>
            <w:shd w:val="clear" w:color="auto" w:fill="FFFFFF"/>
          </w:rPr>
          <w:t xml:space="preserve"> https://urazova.com/</w:t>
        </w:r>
      </w:hyperlink>
      <w:r w:rsidRPr="003F7775">
        <w:rPr>
          <w:rFonts w:ascii="Times New Roman" w:eastAsia="Times New Roman" w:hAnsi="Times New Roman" w:cs="Times New Roman"/>
          <w:bCs/>
          <w:color w:val="000000" w:themeColor="text1"/>
          <w:kern w:val="36"/>
          <w:szCs w:val="24"/>
          <w:lang w:eastAsia="ru-RU"/>
        </w:rPr>
        <w:t xml:space="preserve"> </w:t>
      </w:r>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bookmarkEnd w:id="44"/>
      <w:bookmarkEnd w:id="45"/>
      <w:bookmarkEnd w:id="46"/>
      <w:bookmarkEnd w:id="47"/>
    </w:p>
    <w:p w14:paraId="3DD85216" w14:textId="4BA3E52A" w:rsidR="00190BAD" w:rsidRPr="003F7775" w:rsidRDefault="00190BAD" w:rsidP="000E5085">
      <w:pPr>
        <w:pStyle w:val="a7"/>
        <w:numPr>
          <w:ilvl w:val="0"/>
          <w:numId w:val="14"/>
        </w:numPr>
        <w:outlineLvl w:val="0"/>
        <w:rPr>
          <w:rFonts w:ascii="Times New Roman" w:eastAsia="Times New Roman" w:hAnsi="Times New Roman" w:cs="Times New Roman"/>
          <w:bCs/>
          <w:color w:val="000000" w:themeColor="text1"/>
          <w:kern w:val="36"/>
          <w:szCs w:val="24"/>
          <w:lang w:eastAsia="ru-RU"/>
        </w:rPr>
      </w:pPr>
      <w:bookmarkStart w:id="48" w:name="_Toc73394546"/>
      <w:bookmarkStart w:id="49" w:name="_Toc73547339"/>
      <w:bookmarkStart w:id="50" w:name="_Toc73564553"/>
      <w:bookmarkStart w:id="51" w:name="_Toc73569458"/>
      <w:r w:rsidRPr="003F7775">
        <w:rPr>
          <w:rFonts w:ascii="Times New Roman" w:eastAsia="Times New Roman" w:hAnsi="Times New Roman" w:cs="Times New Roman"/>
          <w:bCs/>
          <w:color w:val="000000" w:themeColor="text1"/>
          <w:kern w:val="36"/>
          <w:szCs w:val="24"/>
          <w:lang w:eastAsia="ru-RU"/>
        </w:rPr>
        <w:t xml:space="preserve">Население России впервые за 15 лет снизилось более чем на 500 000 человек </w:t>
      </w:r>
      <w:r w:rsidRPr="003F7775">
        <w:rPr>
          <w:rFonts w:ascii="Times New Roman" w:eastAsia="Times New Roman" w:hAnsi="Times New Roman" w:cs="Times New Roman"/>
          <w:color w:val="000000" w:themeColor="text1"/>
          <w:szCs w:val="24"/>
          <w:shd w:val="clear" w:color="auto" w:fill="FFFFFF"/>
        </w:rPr>
        <w:t xml:space="preserve">[Электронный ресурс] // </w:t>
      </w:r>
      <w:proofErr w:type="spellStart"/>
      <w:r w:rsidRPr="003F7775">
        <w:rPr>
          <w:rFonts w:ascii="Times New Roman" w:eastAsia="Times New Roman" w:hAnsi="Times New Roman" w:cs="Times New Roman"/>
          <w:color w:val="000000" w:themeColor="text1"/>
          <w:szCs w:val="24"/>
          <w:shd w:val="clear" w:color="auto" w:fill="FFFFFF"/>
          <w:lang w:val="en-US"/>
        </w:rPr>
        <w:t>vedomosti</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w:t>
      </w:r>
      <w:hyperlink r:id="rId33" w:history="1">
        <w:r w:rsidRPr="003F7775">
          <w:rPr>
            <w:rStyle w:val="ac"/>
            <w:rFonts w:ascii="Times New Roman" w:eastAsia="Times New Roman" w:hAnsi="Times New Roman" w:cs="Times New Roman"/>
            <w:color w:val="000000" w:themeColor="text1"/>
            <w:szCs w:val="24"/>
            <w:shd w:val="clear" w:color="auto" w:fill="FFFFFF"/>
          </w:rPr>
          <w:t>: https://www.vedomosti.ru/society/</w:t>
        </w:r>
      </w:hyperlink>
      <w:r w:rsidRPr="003F7775">
        <w:rPr>
          <w:rFonts w:ascii="Times New Roman" w:eastAsia="Times New Roman" w:hAnsi="Times New Roman" w:cs="Times New Roman"/>
          <w:color w:val="000000" w:themeColor="text1"/>
          <w:szCs w:val="24"/>
          <w:shd w:val="clear" w:color="auto" w:fill="FFFFFF"/>
        </w:rPr>
        <w:t xml:space="preserve"> </w:t>
      </w:r>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bookmarkEnd w:id="48"/>
      <w:bookmarkEnd w:id="49"/>
      <w:bookmarkEnd w:id="50"/>
      <w:bookmarkEnd w:id="51"/>
    </w:p>
    <w:p w14:paraId="75F3D46D" w14:textId="6AD07C4B" w:rsidR="00212D16" w:rsidRPr="00212D16" w:rsidRDefault="00212D16" w:rsidP="000E5085">
      <w:pPr>
        <w:pStyle w:val="a7"/>
        <w:numPr>
          <w:ilvl w:val="0"/>
          <w:numId w:val="14"/>
        </w:numPr>
        <w:rPr>
          <w:rFonts w:ascii="Times New Roman" w:eastAsia="Times New Roman" w:hAnsi="Times New Roman" w:cs="Times New Roman"/>
          <w:color w:val="000000" w:themeColor="text1"/>
          <w:szCs w:val="24"/>
          <w:lang w:eastAsia="ru-RU"/>
        </w:rPr>
      </w:pPr>
      <w:r w:rsidRPr="00212D16">
        <w:rPr>
          <w:rFonts w:ascii="Times New Roman" w:eastAsia="Times New Roman" w:hAnsi="Times New Roman" w:cs="Times New Roman"/>
          <w:color w:val="000000" w:themeColor="text1"/>
          <w:szCs w:val="24"/>
          <w:lang w:eastAsia="ru-RU"/>
        </w:rPr>
        <w:t xml:space="preserve">Короп, М.М. Особенности рынка </w:t>
      </w:r>
      <w:proofErr w:type="spellStart"/>
      <w:r w:rsidRPr="00212D16">
        <w:rPr>
          <w:rFonts w:ascii="Times New Roman" w:eastAsia="Times New Roman" w:hAnsi="Times New Roman" w:cs="Times New Roman"/>
          <w:color w:val="000000" w:themeColor="text1"/>
          <w:szCs w:val="24"/>
          <w:lang w:eastAsia="ru-RU"/>
        </w:rPr>
        <w:t>event</w:t>
      </w:r>
      <w:proofErr w:type="spellEnd"/>
      <w:r w:rsidRPr="00212D16">
        <w:rPr>
          <w:rFonts w:ascii="Times New Roman" w:eastAsia="Times New Roman" w:hAnsi="Times New Roman" w:cs="Times New Roman"/>
          <w:color w:val="000000" w:themeColor="text1"/>
          <w:szCs w:val="24"/>
          <w:lang w:eastAsia="ru-RU"/>
        </w:rPr>
        <w:t xml:space="preserve">-услуг, его проблемы и тенденции развития / М.М. Короп, А.И. </w:t>
      </w:r>
      <w:proofErr w:type="spellStart"/>
      <w:r w:rsidRPr="00212D16">
        <w:rPr>
          <w:rFonts w:ascii="Times New Roman" w:eastAsia="Times New Roman" w:hAnsi="Times New Roman" w:cs="Times New Roman"/>
          <w:color w:val="000000" w:themeColor="text1"/>
          <w:szCs w:val="24"/>
          <w:lang w:eastAsia="ru-RU"/>
        </w:rPr>
        <w:t>Витохина</w:t>
      </w:r>
      <w:proofErr w:type="spellEnd"/>
      <w:r w:rsidRPr="00212D16">
        <w:rPr>
          <w:rFonts w:ascii="Times New Roman" w:eastAsia="Times New Roman" w:hAnsi="Times New Roman" w:cs="Times New Roman"/>
          <w:color w:val="000000" w:themeColor="text1"/>
          <w:szCs w:val="24"/>
          <w:lang w:eastAsia="ru-RU"/>
        </w:rPr>
        <w:t xml:space="preserve"> // Актуальные исследования. 2020. №2 (5).  С. 45-47.</w:t>
      </w:r>
    </w:p>
    <w:p w14:paraId="3BAA0608" w14:textId="77777777"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FFFFF"/>
        </w:rPr>
        <w:t>Официальный профиль вечеринки «</w:t>
      </w:r>
      <w:proofErr w:type="gramStart"/>
      <w:r w:rsidRPr="003F7775">
        <w:rPr>
          <w:rFonts w:ascii="Times New Roman" w:eastAsia="Times New Roman" w:hAnsi="Times New Roman" w:cs="Times New Roman"/>
          <w:color w:val="000000" w:themeColor="text1"/>
          <w:szCs w:val="24"/>
          <w:shd w:val="clear" w:color="auto" w:fill="FFFFFF"/>
          <w:lang w:val="en-US"/>
        </w:rPr>
        <w:t>AVG</w:t>
      </w:r>
      <w:r w:rsidRPr="003F7775">
        <w:rPr>
          <w:rFonts w:ascii="Times New Roman" w:eastAsia="Times New Roman" w:hAnsi="Times New Roman" w:cs="Times New Roman"/>
          <w:color w:val="000000" w:themeColor="text1"/>
          <w:szCs w:val="24"/>
          <w:shd w:val="clear" w:color="auto" w:fill="FFFFFF"/>
        </w:rPr>
        <w:t xml:space="preserve"> »</w:t>
      </w:r>
      <w:proofErr w:type="gramEnd"/>
      <w:r w:rsidRPr="003F7775">
        <w:rPr>
          <w:rFonts w:ascii="Times New Roman" w:eastAsia="Times New Roman" w:hAnsi="Times New Roman" w:cs="Times New Roman"/>
          <w:color w:val="000000" w:themeColor="text1"/>
          <w:szCs w:val="24"/>
          <w:shd w:val="clear" w:color="auto" w:fill="FFFFFF"/>
        </w:rPr>
        <w:t xml:space="preserve"> [Электронный ресурс] //.</w:t>
      </w:r>
      <w:r w:rsidRPr="003F7775">
        <w:rPr>
          <w:rStyle w:val="apple-converted-space"/>
          <w:rFonts w:ascii="Times New Roman" w:hAnsi="Times New Roman" w:cs="Times New Roman"/>
          <w:color w:val="000000" w:themeColor="text1"/>
          <w:szCs w:val="24"/>
          <w:shd w:val="clear" w:color="auto" w:fill="FFFFFF"/>
        </w:rPr>
        <w:t> </w:t>
      </w:r>
      <w:hyperlink r:id="rId34" w:tgtFrame="_blank" w:history="1">
        <w:r w:rsidRPr="003F7775">
          <w:rPr>
            <w:rStyle w:val="ac"/>
            <w:rFonts w:ascii="Times New Roman" w:eastAsia="Times New Roman" w:hAnsi="Times New Roman" w:cs="Times New Roman"/>
            <w:color w:val="000000" w:themeColor="text1"/>
            <w:szCs w:val="24"/>
          </w:rPr>
          <w:t>Instagram.com</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eastAsia="Times New Roman" w:hAnsi="Times New Roman" w:cs="Times New Roman"/>
          <w:color w:val="000000" w:themeColor="text1"/>
          <w:szCs w:val="24"/>
          <w:shd w:val="clear" w:color="auto" w:fill="FFFFFF"/>
        </w:rPr>
        <w:t>– Режим доступа:</w:t>
      </w:r>
      <w:r w:rsidRPr="003F7775">
        <w:rPr>
          <w:rStyle w:val="apple-converted-space"/>
          <w:rFonts w:ascii="Times New Roman" w:hAnsi="Times New Roman" w:cs="Times New Roman"/>
          <w:color w:val="000000" w:themeColor="text1"/>
          <w:szCs w:val="24"/>
          <w:shd w:val="clear" w:color="auto" w:fill="FFFFFF"/>
        </w:rPr>
        <w:t> </w:t>
      </w:r>
      <w:hyperlink r:id="rId35" w:history="1">
        <w:r w:rsidRPr="003F7775">
          <w:rPr>
            <w:rStyle w:val="ac"/>
            <w:rFonts w:ascii="Times New Roman" w:eastAsia="Times New Roman" w:hAnsi="Times New Roman" w:cs="Times New Roman"/>
            <w:color w:val="000000" w:themeColor="text1"/>
            <w:szCs w:val="24"/>
          </w:rPr>
          <w:t>https://www.instagram.com/avg_officialpage/?hl=ru</w:t>
        </w:r>
      </w:hyperlink>
      <w:r w:rsidRPr="003F7775">
        <w:rPr>
          <w:rFonts w:ascii="Times New Roman" w:eastAsia="Times New Roman" w:hAnsi="Times New Roman" w:cs="Times New Roman"/>
          <w:color w:val="000000" w:themeColor="text1"/>
          <w:szCs w:val="24"/>
        </w:rPr>
        <w:t xml:space="preserve"> </w:t>
      </w:r>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hAnsi="Times New Roman" w:cs="Times New Roman"/>
          <w:color w:val="000000" w:themeColor="text1"/>
          <w:szCs w:val="24"/>
        </w:rPr>
        <w:t xml:space="preserve">, свободный – </w:t>
      </w:r>
      <w:proofErr w:type="spellStart"/>
      <w:r w:rsidRPr="003F7775">
        <w:rPr>
          <w:rFonts w:ascii="Times New Roman" w:hAnsi="Times New Roman" w:cs="Times New Roman"/>
          <w:color w:val="000000" w:themeColor="text1"/>
          <w:szCs w:val="24"/>
        </w:rPr>
        <w:t>Загл</w:t>
      </w:r>
      <w:proofErr w:type="spellEnd"/>
      <w:r w:rsidRPr="003F7775">
        <w:rPr>
          <w:rFonts w:ascii="Times New Roman" w:hAnsi="Times New Roman" w:cs="Times New Roman"/>
          <w:color w:val="000000" w:themeColor="text1"/>
          <w:szCs w:val="24"/>
        </w:rPr>
        <w:t>. с экрана</w:t>
      </w:r>
    </w:p>
    <w:p w14:paraId="04B62CAA" w14:textId="442E8737"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FFFFF"/>
        </w:rPr>
        <w:lastRenderedPageBreak/>
        <w:t>Официальный профиль вечеринки «</w:t>
      </w:r>
      <w:proofErr w:type="spellStart"/>
      <w:proofErr w:type="gramStart"/>
      <w:r w:rsidRPr="003F7775">
        <w:rPr>
          <w:rFonts w:ascii="Times New Roman" w:eastAsia="Times New Roman" w:hAnsi="Times New Roman" w:cs="Times New Roman"/>
          <w:color w:val="000000" w:themeColor="text1"/>
          <w:szCs w:val="24"/>
          <w:shd w:val="clear" w:color="auto" w:fill="FFFFFF"/>
          <w:lang w:val="en-US"/>
        </w:rPr>
        <w:t>drugfootball</w:t>
      </w:r>
      <w:proofErr w:type="spellEnd"/>
      <w:r w:rsidRPr="003F7775">
        <w:rPr>
          <w:rFonts w:ascii="Times New Roman" w:eastAsia="Times New Roman" w:hAnsi="Times New Roman" w:cs="Times New Roman"/>
          <w:color w:val="000000" w:themeColor="text1"/>
          <w:szCs w:val="24"/>
          <w:shd w:val="clear" w:color="auto" w:fill="FFFFFF"/>
        </w:rPr>
        <w:t xml:space="preserve"> »</w:t>
      </w:r>
      <w:proofErr w:type="gramEnd"/>
      <w:r w:rsidRPr="003F7775">
        <w:rPr>
          <w:rFonts w:ascii="Times New Roman" w:eastAsia="Times New Roman" w:hAnsi="Times New Roman" w:cs="Times New Roman"/>
          <w:color w:val="000000" w:themeColor="text1"/>
          <w:szCs w:val="24"/>
          <w:shd w:val="clear" w:color="auto" w:fill="FFFFFF"/>
        </w:rPr>
        <w:t xml:space="preserve"> [Электронный ресурс] //.</w:t>
      </w:r>
      <w:r w:rsidRPr="003F7775">
        <w:rPr>
          <w:rStyle w:val="apple-converted-space"/>
          <w:rFonts w:ascii="Times New Roman" w:hAnsi="Times New Roman" w:cs="Times New Roman"/>
          <w:color w:val="000000" w:themeColor="text1"/>
          <w:szCs w:val="24"/>
          <w:shd w:val="clear" w:color="auto" w:fill="FFFFFF"/>
        </w:rPr>
        <w:t> </w:t>
      </w:r>
      <w:hyperlink r:id="rId36" w:tgtFrame="_blank" w:history="1">
        <w:r w:rsidRPr="003F7775">
          <w:rPr>
            <w:rStyle w:val="ac"/>
            <w:rFonts w:ascii="Times New Roman" w:eastAsia="Times New Roman" w:hAnsi="Times New Roman" w:cs="Times New Roman"/>
            <w:color w:val="000000" w:themeColor="text1"/>
            <w:szCs w:val="24"/>
          </w:rPr>
          <w:t>Instagram.com</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eastAsia="Times New Roman" w:hAnsi="Times New Roman" w:cs="Times New Roman"/>
          <w:color w:val="000000" w:themeColor="text1"/>
          <w:szCs w:val="24"/>
          <w:shd w:val="clear" w:color="auto" w:fill="FFFFFF"/>
        </w:rPr>
        <w:t xml:space="preserve">– Режим доступа; </w:t>
      </w:r>
      <w:r w:rsidRPr="003F7775">
        <w:rPr>
          <w:rFonts w:ascii="Times New Roman" w:hAnsi="Times New Roman" w:cs="Times New Roman"/>
          <w:color w:val="000000" w:themeColor="text1"/>
          <w:szCs w:val="24"/>
        </w:rPr>
        <w:t xml:space="preserve"> </w:t>
      </w:r>
      <w:hyperlink r:id="rId37" w:history="1">
        <w:r w:rsidRPr="003F7775">
          <w:rPr>
            <w:rStyle w:val="ac"/>
            <w:rFonts w:ascii="Times New Roman" w:eastAsia="Times New Roman" w:hAnsi="Times New Roman" w:cs="Times New Roman"/>
            <w:color w:val="000000" w:themeColor="text1"/>
            <w:szCs w:val="24"/>
            <w:shd w:val="clear" w:color="auto" w:fill="FFFFFF"/>
          </w:rPr>
          <w:t>https://www.instagram.com/drugfootball/?hl=ru</w:t>
        </w:r>
      </w:hyperlink>
      <w:r w:rsidRPr="003F7775">
        <w:rPr>
          <w:rFonts w:ascii="Times New Roman" w:hAnsi="Times New Roman" w:cs="Times New Roman"/>
          <w:color w:val="000000" w:themeColor="text1"/>
          <w:szCs w:val="24"/>
        </w:rPr>
        <w:t>, свободный</w:t>
      </w:r>
    </w:p>
    <w:p w14:paraId="5BDC1B5F" w14:textId="480612C9"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FFFFF"/>
        </w:rPr>
        <w:t xml:space="preserve">Официальный профиль вечеринки «LV </w:t>
      </w:r>
      <w:proofErr w:type="spellStart"/>
      <w:r w:rsidRPr="003F7775">
        <w:rPr>
          <w:rFonts w:ascii="Times New Roman" w:eastAsia="Times New Roman" w:hAnsi="Times New Roman" w:cs="Times New Roman"/>
          <w:color w:val="000000" w:themeColor="text1"/>
          <w:szCs w:val="24"/>
          <w:shd w:val="clear" w:color="auto" w:fill="FFFFFF"/>
        </w:rPr>
        <w:t>Party</w:t>
      </w:r>
      <w:proofErr w:type="spellEnd"/>
      <w:r w:rsidRPr="003F7775">
        <w:rPr>
          <w:rFonts w:ascii="Times New Roman" w:eastAsia="Times New Roman" w:hAnsi="Times New Roman" w:cs="Times New Roman"/>
          <w:color w:val="000000" w:themeColor="text1"/>
          <w:szCs w:val="24"/>
          <w:shd w:val="clear" w:color="auto" w:fill="FFFFFF"/>
        </w:rPr>
        <w:t>» [Электронный ресурс] //.</w:t>
      </w:r>
      <w:r w:rsidRPr="003F7775">
        <w:rPr>
          <w:rStyle w:val="apple-converted-space"/>
          <w:rFonts w:ascii="Times New Roman" w:hAnsi="Times New Roman" w:cs="Times New Roman"/>
          <w:color w:val="000000" w:themeColor="text1"/>
          <w:szCs w:val="24"/>
          <w:shd w:val="clear" w:color="auto" w:fill="FFFFFF"/>
        </w:rPr>
        <w:t> </w:t>
      </w:r>
      <w:hyperlink r:id="rId38" w:tgtFrame="_blank" w:history="1">
        <w:r w:rsidRPr="003F7775">
          <w:rPr>
            <w:rStyle w:val="ac"/>
            <w:rFonts w:ascii="Times New Roman" w:eastAsia="Times New Roman" w:hAnsi="Times New Roman" w:cs="Times New Roman"/>
            <w:color w:val="000000" w:themeColor="text1"/>
            <w:szCs w:val="24"/>
          </w:rPr>
          <w:t>Instagram.com</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eastAsia="Times New Roman" w:hAnsi="Times New Roman" w:cs="Times New Roman"/>
          <w:color w:val="000000" w:themeColor="text1"/>
          <w:szCs w:val="24"/>
          <w:shd w:val="clear" w:color="auto" w:fill="FFFFFF"/>
        </w:rPr>
        <w:t>– Режим доступа:</w:t>
      </w:r>
      <w:r w:rsidRPr="003F7775">
        <w:rPr>
          <w:rStyle w:val="apple-converted-space"/>
          <w:rFonts w:ascii="Times New Roman" w:hAnsi="Times New Roman" w:cs="Times New Roman"/>
          <w:color w:val="000000" w:themeColor="text1"/>
          <w:szCs w:val="24"/>
          <w:shd w:val="clear" w:color="auto" w:fill="FFFFFF"/>
        </w:rPr>
        <w:t> </w:t>
      </w:r>
      <w:hyperlink r:id="rId39" w:tgtFrame="_blank" w:history="1">
        <w:r w:rsidRPr="003F7775">
          <w:rPr>
            <w:rStyle w:val="ac"/>
            <w:rFonts w:ascii="Times New Roman" w:eastAsia="Times New Roman" w:hAnsi="Times New Roman" w:cs="Times New Roman"/>
            <w:color w:val="000000" w:themeColor="text1"/>
            <w:szCs w:val="24"/>
          </w:rPr>
          <w:t>https://www.instagram.com/lvparty_/?hl=ru</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hAnsi="Times New Roman" w:cs="Times New Roman"/>
          <w:color w:val="000000" w:themeColor="text1"/>
          <w:szCs w:val="24"/>
        </w:rPr>
        <w:t xml:space="preserve">, свободный </w:t>
      </w:r>
    </w:p>
    <w:p w14:paraId="2612EC65" w14:textId="2C0B7FA3"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FFFFF"/>
        </w:rPr>
        <w:t>Официальный профиль вечеринки «</w:t>
      </w:r>
      <w:r w:rsidRPr="003F7775">
        <w:rPr>
          <w:rFonts w:ascii="Times New Roman" w:eastAsia="Times New Roman" w:hAnsi="Times New Roman" w:cs="Times New Roman"/>
          <w:color w:val="000000" w:themeColor="text1"/>
          <w:szCs w:val="24"/>
          <w:shd w:val="clear" w:color="auto" w:fill="FFFFFF"/>
          <w:lang w:val="en-US"/>
        </w:rPr>
        <w:t>MAFFPARTY</w:t>
      </w:r>
      <w:r w:rsidRPr="003F7775">
        <w:rPr>
          <w:rFonts w:ascii="Times New Roman" w:eastAsia="Times New Roman" w:hAnsi="Times New Roman" w:cs="Times New Roman"/>
          <w:color w:val="000000" w:themeColor="text1"/>
          <w:szCs w:val="24"/>
          <w:shd w:val="clear" w:color="auto" w:fill="FFFFFF"/>
        </w:rPr>
        <w:t>» [Электронный ресурс] //.</w:t>
      </w:r>
      <w:r w:rsidRPr="003F7775">
        <w:rPr>
          <w:rStyle w:val="apple-converted-space"/>
          <w:rFonts w:ascii="Times New Roman" w:hAnsi="Times New Roman" w:cs="Times New Roman"/>
          <w:color w:val="000000" w:themeColor="text1"/>
          <w:szCs w:val="24"/>
          <w:shd w:val="clear" w:color="auto" w:fill="FFFFFF"/>
        </w:rPr>
        <w:t> </w:t>
      </w:r>
      <w:hyperlink r:id="rId40" w:tgtFrame="_blank" w:history="1">
        <w:r w:rsidRPr="003F7775">
          <w:rPr>
            <w:rStyle w:val="ac"/>
            <w:rFonts w:ascii="Times New Roman" w:eastAsia="Times New Roman" w:hAnsi="Times New Roman" w:cs="Times New Roman"/>
            <w:color w:val="000000" w:themeColor="text1"/>
            <w:szCs w:val="24"/>
          </w:rPr>
          <w:t>Instagram.com</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eastAsia="Times New Roman" w:hAnsi="Times New Roman" w:cs="Times New Roman"/>
          <w:color w:val="000000" w:themeColor="text1"/>
          <w:szCs w:val="24"/>
          <w:shd w:val="clear" w:color="auto" w:fill="FFFFFF"/>
        </w:rPr>
        <w:t xml:space="preserve">– Режим доступа; </w:t>
      </w:r>
      <w:r w:rsidRPr="003F7775">
        <w:rPr>
          <w:rFonts w:ascii="Times New Roman" w:hAnsi="Times New Roman" w:cs="Times New Roman"/>
          <w:color w:val="000000" w:themeColor="text1"/>
          <w:szCs w:val="24"/>
        </w:rPr>
        <w:t xml:space="preserve"> </w:t>
      </w:r>
      <w:hyperlink r:id="rId41" w:history="1">
        <w:r w:rsidRPr="003F7775">
          <w:rPr>
            <w:rStyle w:val="ac"/>
            <w:rFonts w:ascii="Times New Roman" w:eastAsia="Times New Roman" w:hAnsi="Times New Roman" w:cs="Times New Roman"/>
            <w:color w:val="000000" w:themeColor="text1"/>
            <w:szCs w:val="24"/>
            <w:shd w:val="clear" w:color="auto" w:fill="FFFFFF"/>
          </w:rPr>
          <w:t>https://www.instagram.com/maffparty/?hl=ru</w:t>
        </w:r>
      </w:hyperlink>
      <w:r w:rsidRPr="003F7775">
        <w:rPr>
          <w:rFonts w:ascii="Times New Roman" w:eastAsia="Times New Roman" w:hAnsi="Times New Roman" w:cs="Times New Roman"/>
          <w:color w:val="000000" w:themeColor="text1"/>
          <w:szCs w:val="24"/>
          <w:shd w:val="clear" w:color="auto" w:fill="FFFFFF"/>
        </w:rPr>
        <w:t xml:space="preserve"> </w:t>
      </w:r>
      <w:r w:rsidRPr="003F7775">
        <w:rPr>
          <w:rFonts w:ascii="Times New Roman" w:hAnsi="Times New Roman" w:cs="Times New Roman"/>
          <w:color w:val="000000" w:themeColor="text1"/>
          <w:szCs w:val="24"/>
        </w:rPr>
        <w:t>, свободный</w:t>
      </w:r>
    </w:p>
    <w:p w14:paraId="3F03B336" w14:textId="03DC7B72"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FFFFF"/>
        </w:rPr>
        <w:t>Официальный профиль вечеринки «</w:t>
      </w:r>
      <w:r w:rsidRPr="003F7775">
        <w:rPr>
          <w:rFonts w:ascii="Times New Roman" w:eastAsia="Times New Roman" w:hAnsi="Times New Roman" w:cs="Times New Roman"/>
          <w:color w:val="000000" w:themeColor="text1"/>
          <w:szCs w:val="24"/>
          <w:shd w:val="clear" w:color="auto" w:fill="FFFFFF"/>
          <w:lang w:val="en-US"/>
        </w:rPr>
        <w:t>SONATA</w:t>
      </w:r>
      <w:r w:rsidRPr="003F7775">
        <w:rPr>
          <w:rFonts w:ascii="Times New Roman" w:eastAsia="Times New Roman" w:hAnsi="Times New Roman" w:cs="Times New Roman"/>
          <w:color w:val="000000" w:themeColor="text1"/>
          <w:szCs w:val="24"/>
          <w:shd w:val="clear" w:color="auto" w:fill="FFFFFF"/>
        </w:rPr>
        <w:t>2.0» [Электронный ресурс] //.</w:t>
      </w:r>
      <w:r w:rsidRPr="003F7775">
        <w:rPr>
          <w:rStyle w:val="apple-converted-space"/>
          <w:rFonts w:ascii="Times New Roman" w:hAnsi="Times New Roman" w:cs="Times New Roman"/>
          <w:color w:val="000000" w:themeColor="text1"/>
          <w:szCs w:val="24"/>
          <w:shd w:val="clear" w:color="auto" w:fill="FFFFFF"/>
        </w:rPr>
        <w:t> </w:t>
      </w:r>
      <w:hyperlink r:id="rId42" w:tgtFrame="_blank" w:history="1">
        <w:r w:rsidRPr="003F7775">
          <w:rPr>
            <w:rStyle w:val="ac"/>
            <w:rFonts w:ascii="Times New Roman" w:eastAsia="Times New Roman" w:hAnsi="Times New Roman" w:cs="Times New Roman"/>
            <w:color w:val="000000" w:themeColor="text1"/>
            <w:szCs w:val="24"/>
          </w:rPr>
          <w:t>Instagram.com</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eastAsia="Times New Roman" w:hAnsi="Times New Roman" w:cs="Times New Roman"/>
          <w:color w:val="000000" w:themeColor="text1"/>
          <w:szCs w:val="24"/>
          <w:shd w:val="clear" w:color="auto" w:fill="FFFFFF"/>
        </w:rPr>
        <w:t xml:space="preserve">– Режим доступа; </w:t>
      </w:r>
      <w:r w:rsidRPr="003F7775">
        <w:rPr>
          <w:rFonts w:ascii="Times New Roman" w:hAnsi="Times New Roman" w:cs="Times New Roman"/>
          <w:color w:val="000000" w:themeColor="text1"/>
          <w:szCs w:val="24"/>
        </w:rPr>
        <w:t xml:space="preserve"> </w:t>
      </w:r>
      <w:hyperlink r:id="rId43" w:history="1">
        <w:r w:rsidRPr="003F7775">
          <w:rPr>
            <w:rStyle w:val="ac"/>
            <w:rFonts w:ascii="Times New Roman" w:eastAsia="Times New Roman" w:hAnsi="Times New Roman" w:cs="Times New Roman"/>
            <w:color w:val="000000" w:themeColor="text1"/>
            <w:szCs w:val="24"/>
            <w:shd w:val="clear" w:color="auto" w:fill="FFFFFF"/>
          </w:rPr>
          <w:t>https://www.instagram.com/sonata.20/?hl=ru</w:t>
        </w:r>
      </w:hyperlink>
      <w:r w:rsidRPr="003F7775">
        <w:rPr>
          <w:rFonts w:ascii="Times New Roman" w:eastAsia="Times New Roman" w:hAnsi="Times New Roman" w:cs="Times New Roman"/>
          <w:color w:val="000000" w:themeColor="text1"/>
          <w:szCs w:val="24"/>
          <w:shd w:val="clear" w:color="auto" w:fill="FFFFFF"/>
        </w:rPr>
        <w:t xml:space="preserve"> </w:t>
      </w:r>
      <w:r w:rsidRPr="003F7775">
        <w:rPr>
          <w:rFonts w:ascii="Times New Roman" w:hAnsi="Times New Roman" w:cs="Times New Roman"/>
          <w:color w:val="000000" w:themeColor="text1"/>
          <w:szCs w:val="24"/>
        </w:rPr>
        <w:t>, свободный</w:t>
      </w:r>
    </w:p>
    <w:p w14:paraId="0BFEF444" w14:textId="6293178D" w:rsidR="00190BAD" w:rsidRPr="003F7775"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FFFFF"/>
        </w:rPr>
        <w:t>Официальный профиль вечеринки «</w:t>
      </w:r>
      <w:r w:rsidRPr="003F7775">
        <w:rPr>
          <w:rFonts w:ascii="Times New Roman" w:eastAsia="Times New Roman" w:hAnsi="Times New Roman" w:cs="Times New Roman"/>
          <w:color w:val="000000" w:themeColor="text1"/>
          <w:szCs w:val="24"/>
          <w:shd w:val="clear" w:color="auto" w:fill="FFFFFF"/>
          <w:lang w:val="en-US"/>
        </w:rPr>
        <w:t>VIBERROMMSPB</w:t>
      </w:r>
      <w:r w:rsidRPr="003F7775">
        <w:rPr>
          <w:rFonts w:ascii="Times New Roman" w:eastAsia="Times New Roman" w:hAnsi="Times New Roman" w:cs="Times New Roman"/>
          <w:color w:val="000000" w:themeColor="text1"/>
          <w:szCs w:val="24"/>
          <w:shd w:val="clear" w:color="auto" w:fill="FFFFFF"/>
        </w:rPr>
        <w:t>» [Электронный ресурс] //.</w:t>
      </w:r>
      <w:r w:rsidRPr="003F7775">
        <w:rPr>
          <w:rStyle w:val="apple-converted-space"/>
          <w:rFonts w:ascii="Times New Roman" w:hAnsi="Times New Roman" w:cs="Times New Roman"/>
          <w:color w:val="000000" w:themeColor="text1"/>
          <w:szCs w:val="24"/>
          <w:shd w:val="clear" w:color="auto" w:fill="FFFFFF"/>
        </w:rPr>
        <w:t> </w:t>
      </w:r>
      <w:hyperlink r:id="rId44" w:tgtFrame="_blank" w:history="1">
        <w:r w:rsidRPr="003F7775">
          <w:rPr>
            <w:rStyle w:val="ac"/>
            <w:rFonts w:ascii="Times New Roman" w:eastAsia="Times New Roman" w:hAnsi="Times New Roman" w:cs="Times New Roman"/>
            <w:color w:val="000000" w:themeColor="text1"/>
            <w:szCs w:val="24"/>
          </w:rPr>
          <w:t>Instagram.com</w:t>
        </w:r>
      </w:hyperlink>
      <w:r w:rsidRPr="003F7775">
        <w:rPr>
          <w:rStyle w:val="apple-converted-space"/>
          <w:rFonts w:ascii="Times New Roman" w:hAnsi="Times New Roman" w:cs="Times New Roman"/>
          <w:color w:val="000000" w:themeColor="text1"/>
          <w:szCs w:val="24"/>
          <w:shd w:val="clear" w:color="auto" w:fill="FFFFFF"/>
        </w:rPr>
        <w:t> </w:t>
      </w:r>
      <w:r w:rsidRPr="003F7775">
        <w:rPr>
          <w:rFonts w:ascii="Times New Roman" w:eastAsia="Times New Roman" w:hAnsi="Times New Roman" w:cs="Times New Roman"/>
          <w:color w:val="000000" w:themeColor="text1"/>
          <w:szCs w:val="24"/>
          <w:shd w:val="clear" w:color="auto" w:fill="FFFFFF"/>
        </w:rPr>
        <w:t xml:space="preserve">– Режим доступа; </w:t>
      </w:r>
      <w:r w:rsidRPr="003F7775">
        <w:rPr>
          <w:rFonts w:ascii="Times New Roman" w:hAnsi="Times New Roman" w:cs="Times New Roman"/>
          <w:color w:val="000000" w:themeColor="text1"/>
          <w:szCs w:val="24"/>
        </w:rPr>
        <w:t xml:space="preserve"> </w:t>
      </w:r>
      <w:hyperlink r:id="rId45" w:history="1">
        <w:r w:rsidRPr="003F7775">
          <w:rPr>
            <w:rStyle w:val="ac"/>
            <w:rFonts w:ascii="Times New Roman" w:eastAsia="Times New Roman" w:hAnsi="Times New Roman" w:cs="Times New Roman"/>
            <w:color w:val="000000" w:themeColor="text1"/>
            <w:szCs w:val="24"/>
            <w:shd w:val="clear" w:color="auto" w:fill="FFFFFF"/>
          </w:rPr>
          <w:t>https://www.instagram.com/viberoomspb/?hl=ru</w:t>
        </w:r>
      </w:hyperlink>
      <w:r w:rsidRPr="003F7775">
        <w:rPr>
          <w:rFonts w:ascii="Times New Roman" w:hAnsi="Times New Roman" w:cs="Times New Roman"/>
          <w:color w:val="000000" w:themeColor="text1"/>
          <w:szCs w:val="24"/>
        </w:rPr>
        <w:t>, свободный</w:t>
      </w:r>
    </w:p>
    <w:p w14:paraId="4EED796B" w14:textId="191E58F0" w:rsidR="00190BAD" w:rsidRPr="000B567C"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bCs/>
          <w:color w:val="000000" w:themeColor="text1"/>
          <w:kern w:val="36"/>
          <w:szCs w:val="24"/>
          <w:lang w:eastAsia="ru-RU"/>
        </w:rPr>
        <w:t xml:space="preserve">Поставка и инсталляция профессионального звука </w:t>
      </w:r>
      <w:r w:rsidRPr="003F7775">
        <w:rPr>
          <w:rFonts w:ascii="Times New Roman" w:eastAsia="Times New Roman" w:hAnsi="Times New Roman" w:cs="Times New Roman"/>
          <w:color w:val="000000" w:themeColor="text1"/>
          <w:szCs w:val="24"/>
          <w:shd w:val="clear" w:color="auto" w:fill="FFFFFF"/>
        </w:rPr>
        <w:t xml:space="preserve">[Электронный ресурс] // </w:t>
      </w:r>
      <w:proofErr w:type="spellStart"/>
      <w:r w:rsidRPr="003F7775">
        <w:rPr>
          <w:rFonts w:ascii="Times New Roman" w:eastAsia="Times New Roman" w:hAnsi="Times New Roman" w:cs="Times New Roman"/>
          <w:color w:val="000000" w:themeColor="text1"/>
          <w:szCs w:val="24"/>
          <w:shd w:val="clear" w:color="auto" w:fill="FFFFFF"/>
          <w:lang w:val="en-US"/>
        </w:rPr>
        <w:t>unvispro</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w:t>
      </w:r>
      <w:r w:rsidRPr="003F7775">
        <w:rPr>
          <w:rFonts w:ascii="Times New Roman" w:eastAsia="Times New Roman" w:hAnsi="Times New Roman" w:cs="Times New Roman"/>
          <w:bCs/>
          <w:color w:val="000000" w:themeColor="text1"/>
          <w:kern w:val="36"/>
          <w:szCs w:val="24"/>
          <w:lang w:eastAsia="ru-RU"/>
        </w:rPr>
        <w:t xml:space="preserve"> </w:t>
      </w:r>
      <w:hyperlink r:id="rId46" w:history="1">
        <w:r w:rsidRPr="003F7775">
          <w:rPr>
            <w:rStyle w:val="ac"/>
            <w:rFonts w:ascii="Times New Roman" w:eastAsia="Times New Roman" w:hAnsi="Times New Roman" w:cs="Times New Roman"/>
            <w:bCs/>
            <w:color w:val="000000" w:themeColor="text1"/>
            <w:kern w:val="36"/>
            <w:szCs w:val="24"/>
            <w:lang w:eastAsia="ru-RU"/>
          </w:rPr>
          <w:t>https://www.unvispro.ru/</w:t>
        </w:r>
      </w:hyperlink>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p>
    <w:p w14:paraId="3829A393" w14:textId="25A5FAA1" w:rsidR="000B567C" w:rsidRPr="003F7775" w:rsidRDefault="000B567C" w:rsidP="000E5085">
      <w:pPr>
        <w:pStyle w:val="a7"/>
        <w:numPr>
          <w:ilvl w:val="0"/>
          <w:numId w:val="14"/>
        </w:numPr>
        <w:rPr>
          <w:rFonts w:ascii="Times New Roman" w:eastAsia="Times New Roman" w:hAnsi="Times New Roman" w:cs="Times New Roman"/>
          <w:color w:val="000000" w:themeColor="text1"/>
          <w:szCs w:val="24"/>
          <w:lang w:eastAsia="ru-RU"/>
        </w:rPr>
      </w:pPr>
      <w:proofErr w:type="spellStart"/>
      <w:r>
        <w:rPr>
          <w:rFonts w:ascii="Times New Roman" w:eastAsia="Times New Roman" w:hAnsi="Times New Roman" w:cs="Times New Roman"/>
          <w:color w:val="000000" w:themeColor="text1"/>
          <w:szCs w:val="24"/>
          <w:shd w:val="clear" w:color="auto" w:fill="FFFFFF"/>
        </w:rPr>
        <w:t>Поцулин</w:t>
      </w:r>
      <w:proofErr w:type="spellEnd"/>
      <w:r>
        <w:rPr>
          <w:rFonts w:ascii="Times New Roman" w:eastAsia="Times New Roman" w:hAnsi="Times New Roman" w:cs="Times New Roman"/>
          <w:color w:val="000000" w:themeColor="text1"/>
          <w:szCs w:val="24"/>
          <w:shd w:val="clear" w:color="auto" w:fill="FFFFFF"/>
        </w:rPr>
        <w:t xml:space="preserve">, А.Д. </w:t>
      </w:r>
      <w:r w:rsidRPr="000B567C">
        <w:rPr>
          <w:rFonts w:ascii="Times New Roman" w:eastAsia="Times New Roman" w:hAnsi="Times New Roman" w:cs="Times New Roman"/>
          <w:color w:val="000000" w:themeColor="text1"/>
          <w:szCs w:val="24"/>
          <w:shd w:val="clear" w:color="auto" w:fill="FFFFFF"/>
        </w:rPr>
        <w:t>Использование методов машинного обучения для оценки поставщиков продукции</w:t>
      </w:r>
      <w:r>
        <w:rPr>
          <w:rFonts w:ascii="Times New Roman" w:eastAsia="Times New Roman" w:hAnsi="Times New Roman" w:cs="Times New Roman"/>
          <w:color w:val="000000" w:themeColor="text1"/>
          <w:szCs w:val="24"/>
          <w:shd w:val="clear" w:color="auto" w:fill="FFFFFF"/>
        </w:rPr>
        <w:t xml:space="preserve"> </w:t>
      </w:r>
      <w:r w:rsidRPr="000B567C">
        <w:rPr>
          <w:rFonts w:ascii="Times New Roman" w:eastAsia="Times New Roman" w:hAnsi="Times New Roman" w:cs="Times New Roman"/>
          <w:color w:val="000000" w:themeColor="text1"/>
          <w:szCs w:val="24"/>
          <w:shd w:val="clear" w:color="auto" w:fill="FFFFFF"/>
        </w:rPr>
        <w:t xml:space="preserve">/ </w:t>
      </w:r>
      <w:r>
        <w:rPr>
          <w:rFonts w:ascii="Times New Roman" w:eastAsia="Times New Roman" w:hAnsi="Times New Roman" w:cs="Times New Roman"/>
          <w:color w:val="000000" w:themeColor="text1"/>
          <w:szCs w:val="24"/>
          <w:shd w:val="clear" w:color="auto" w:fill="FFFFFF"/>
        </w:rPr>
        <w:t xml:space="preserve">А.Д. </w:t>
      </w:r>
      <w:proofErr w:type="spellStart"/>
      <w:r>
        <w:rPr>
          <w:rFonts w:ascii="Times New Roman" w:eastAsia="Times New Roman" w:hAnsi="Times New Roman" w:cs="Times New Roman"/>
          <w:color w:val="000000" w:themeColor="text1"/>
          <w:szCs w:val="24"/>
          <w:shd w:val="clear" w:color="auto" w:fill="FFFFFF"/>
        </w:rPr>
        <w:t>Поцулин</w:t>
      </w:r>
      <w:proofErr w:type="spellEnd"/>
      <w:r>
        <w:rPr>
          <w:rFonts w:ascii="Times New Roman" w:eastAsia="Times New Roman" w:hAnsi="Times New Roman" w:cs="Times New Roman"/>
          <w:color w:val="000000" w:themeColor="text1"/>
          <w:szCs w:val="24"/>
          <w:shd w:val="clear" w:color="auto" w:fill="FFFFFF"/>
        </w:rPr>
        <w:t xml:space="preserve">, И.Г. Сергеева, В.Д. Руденко </w:t>
      </w:r>
      <w:r w:rsidRPr="000B567C">
        <w:rPr>
          <w:rFonts w:ascii="Times New Roman" w:eastAsia="Times New Roman" w:hAnsi="Times New Roman" w:cs="Times New Roman"/>
          <w:color w:val="000000" w:themeColor="text1"/>
          <w:szCs w:val="24"/>
          <w:shd w:val="clear" w:color="auto" w:fill="FFFFFF"/>
        </w:rPr>
        <w:t xml:space="preserve">// </w:t>
      </w:r>
      <w:r>
        <w:rPr>
          <w:rFonts w:ascii="Times New Roman" w:eastAsia="Times New Roman" w:hAnsi="Times New Roman" w:cs="Times New Roman"/>
          <w:color w:val="000000" w:themeColor="text1"/>
          <w:szCs w:val="24"/>
          <w:shd w:val="clear" w:color="auto" w:fill="FFFFFF"/>
        </w:rPr>
        <w:t>Н</w:t>
      </w:r>
      <w:r w:rsidRPr="000B567C">
        <w:rPr>
          <w:rFonts w:ascii="Times New Roman" w:eastAsia="Times New Roman" w:hAnsi="Times New Roman" w:cs="Times New Roman"/>
          <w:color w:val="000000" w:themeColor="text1"/>
          <w:szCs w:val="24"/>
          <w:shd w:val="clear" w:color="auto" w:fill="FFFFFF"/>
        </w:rPr>
        <w:t xml:space="preserve">аучно-технические </w:t>
      </w:r>
      <w:r w:rsidR="00D57432">
        <w:rPr>
          <w:rFonts w:ascii="Times New Roman" w:eastAsia="Times New Roman" w:hAnsi="Times New Roman" w:cs="Times New Roman"/>
          <w:color w:val="000000" w:themeColor="text1"/>
          <w:szCs w:val="24"/>
          <w:shd w:val="clear" w:color="auto" w:fill="FFFFFF"/>
        </w:rPr>
        <w:t>В</w:t>
      </w:r>
      <w:r w:rsidRPr="000B567C">
        <w:rPr>
          <w:rFonts w:ascii="Times New Roman" w:eastAsia="Times New Roman" w:hAnsi="Times New Roman" w:cs="Times New Roman"/>
          <w:color w:val="000000" w:themeColor="text1"/>
          <w:szCs w:val="24"/>
          <w:shd w:val="clear" w:color="auto" w:fill="FFFFFF"/>
        </w:rPr>
        <w:t xml:space="preserve">едомости </w:t>
      </w:r>
      <w:r w:rsidR="00D57432">
        <w:rPr>
          <w:rFonts w:ascii="Times New Roman" w:eastAsia="Times New Roman" w:hAnsi="Times New Roman" w:cs="Times New Roman"/>
          <w:color w:val="000000" w:themeColor="text1"/>
          <w:szCs w:val="24"/>
          <w:shd w:val="clear" w:color="auto" w:fill="FFFFFF"/>
        </w:rPr>
        <w:t>С</w:t>
      </w:r>
      <w:r w:rsidRPr="000B567C">
        <w:rPr>
          <w:rFonts w:ascii="Times New Roman" w:eastAsia="Times New Roman" w:hAnsi="Times New Roman" w:cs="Times New Roman"/>
          <w:color w:val="000000" w:themeColor="text1"/>
          <w:szCs w:val="24"/>
          <w:shd w:val="clear" w:color="auto" w:fill="FFFFFF"/>
        </w:rPr>
        <w:t>анкт-</w:t>
      </w:r>
      <w:r w:rsidR="00D57432">
        <w:rPr>
          <w:rFonts w:ascii="Times New Roman" w:eastAsia="Times New Roman" w:hAnsi="Times New Roman" w:cs="Times New Roman"/>
          <w:color w:val="000000" w:themeColor="text1"/>
          <w:szCs w:val="24"/>
          <w:shd w:val="clear" w:color="auto" w:fill="FFFFFF"/>
        </w:rPr>
        <w:t>П</w:t>
      </w:r>
      <w:r w:rsidRPr="000B567C">
        <w:rPr>
          <w:rFonts w:ascii="Times New Roman" w:eastAsia="Times New Roman" w:hAnsi="Times New Roman" w:cs="Times New Roman"/>
          <w:color w:val="000000" w:themeColor="text1"/>
          <w:szCs w:val="24"/>
          <w:shd w:val="clear" w:color="auto" w:fill="FFFFFF"/>
        </w:rPr>
        <w:t xml:space="preserve">етербургского </w:t>
      </w:r>
      <w:r w:rsidR="00D57432">
        <w:rPr>
          <w:rFonts w:ascii="Times New Roman" w:eastAsia="Times New Roman" w:hAnsi="Times New Roman" w:cs="Times New Roman"/>
          <w:color w:val="000000" w:themeColor="text1"/>
          <w:szCs w:val="24"/>
          <w:shd w:val="clear" w:color="auto" w:fill="FFFFFF"/>
        </w:rPr>
        <w:t>Г</w:t>
      </w:r>
      <w:r w:rsidRPr="000B567C">
        <w:rPr>
          <w:rFonts w:ascii="Times New Roman" w:eastAsia="Times New Roman" w:hAnsi="Times New Roman" w:cs="Times New Roman"/>
          <w:color w:val="000000" w:themeColor="text1"/>
          <w:szCs w:val="24"/>
          <w:shd w:val="clear" w:color="auto" w:fill="FFFFFF"/>
        </w:rPr>
        <w:t xml:space="preserve">осударственного </w:t>
      </w:r>
      <w:r w:rsidR="00D57432">
        <w:rPr>
          <w:rFonts w:ascii="Times New Roman" w:eastAsia="Times New Roman" w:hAnsi="Times New Roman" w:cs="Times New Roman"/>
          <w:color w:val="000000" w:themeColor="text1"/>
          <w:szCs w:val="24"/>
          <w:shd w:val="clear" w:color="auto" w:fill="FFFFFF"/>
        </w:rPr>
        <w:t>П</w:t>
      </w:r>
      <w:r w:rsidRPr="000B567C">
        <w:rPr>
          <w:rFonts w:ascii="Times New Roman" w:eastAsia="Times New Roman" w:hAnsi="Times New Roman" w:cs="Times New Roman"/>
          <w:color w:val="000000" w:themeColor="text1"/>
          <w:szCs w:val="24"/>
          <w:shd w:val="clear" w:color="auto" w:fill="FFFFFF"/>
        </w:rPr>
        <w:t xml:space="preserve">олитехнического </w:t>
      </w:r>
      <w:r w:rsidR="00D57432">
        <w:rPr>
          <w:rFonts w:ascii="Times New Roman" w:eastAsia="Times New Roman" w:hAnsi="Times New Roman" w:cs="Times New Roman"/>
          <w:color w:val="000000" w:themeColor="text1"/>
          <w:szCs w:val="24"/>
          <w:shd w:val="clear" w:color="auto" w:fill="FFFFFF"/>
        </w:rPr>
        <w:t>У</w:t>
      </w:r>
      <w:r w:rsidRPr="000B567C">
        <w:rPr>
          <w:rFonts w:ascii="Times New Roman" w:eastAsia="Times New Roman" w:hAnsi="Times New Roman" w:cs="Times New Roman"/>
          <w:color w:val="000000" w:themeColor="text1"/>
          <w:szCs w:val="24"/>
          <w:shd w:val="clear" w:color="auto" w:fill="FFFFFF"/>
        </w:rPr>
        <w:t xml:space="preserve">ниверситета. </w:t>
      </w:r>
      <w:r w:rsidR="00D57432">
        <w:rPr>
          <w:rFonts w:ascii="Times New Roman" w:eastAsia="Times New Roman" w:hAnsi="Times New Roman" w:cs="Times New Roman"/>
          <w:color w:val="000000" w:themeColor="text1"/>
          <w:szCs w:val="24"/>
          <w:shd w:val="clear" w:color="auto" w:fill="FFFFFF"/>
        </w:rPr>
        <w:t>Э</w:t>
      </w:r>
      <w:r w:rsidRPr="000B567C">
        <w:rPr>
          <w:rFonts w:ascii="Times New Roman" w:eastAsia="Times New Roman" w:hAnsi="Times New Roman" w:cs="Times New Roman"/>
          <w:color w:val="000000" w:themeColor="text1"/>
          <w:szCs w:val="24"/>
          <w:shd w:val="clear" w:color="auto" w:fill="FFFFFF"/>
        </w:rPr>
        <w:t>кономические науки</w:t>
      </w:r>
      <w:r w:rsidR="00D57432">
        <w:rPr>
          <w:rFonts w:ascii="Times New Roman" w:eastAsia="Times New Roman" w:hAnsi="Times New Roman" w:cs="Times New Roman"/>
          <w:color w:val="000000" w:themeColor="text1"/>
          <w:szCs w:val="24"/>
          <w:shd w:val="clear" w:color="auto" w:fill="FFFFFF"/>
        </w:rPr>
        <w:t>. – № 13 (6). – 2020. – С. 79-90</w:t>
      </w:r>
    </w:p>
    <w:p w14:paraId="0757D7DD" w14:textId="596A6458" w:rsidR="00190BAD" w:rsidRPr="003F7775"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eastAsia="Times New Roman" w:hAnsi="Times New Roman" w:cs="Times New Roman"/>
          <w:bCs/>
          <w:color w:val="000000" w:themeColor="text1"/>
          <w:kern w:val="36"/>
          <w:szCs w:val="24"/>
          <w:lang w:eastAsia="ru-RU"/>
        </w:rPr>
        <w:t>Сайт компании «</w:t>
      </w:r>
      <w:r w:rsidRPr="003F7775">
        <w:rPr>
          <w:rFonts w:ascii="Times New Roman" w:eastAsia="Times New Roman" w:hAnsi="Times New Roman" w:cs="Times New Roman"/>
          <w:bCs/>
          <w:color w:val="000000" w:themeColor="text1"/>
          <w:kern w:val="36"/>
          <w:szCs w:val="24"/>
          <w:lang w:val="en-US" w:eastAsia="ru-RU"/>
        </w:rPr>
        <w:t>ART</w:t>
      </w:r>
      <w:r w:rsidRPr="003F7775">
        <w:rPr>
          <w:rFonts w:ascii="Times New Roman" w:eastAsia="Times New Roman" w:hAnsi="Times New Roman" w:cs="Times New Roman"/>
          <w:bCs/>
          <w:color w:val="000000" w:themeColor="text1"/>
          <w:kern w:val="36"/>
          <w:szCs w:val="24"/>
          <w:lang w:eastAsia="ru-RU"/>
        </w:rPr>
        <w:t>-</w:t>
      </w:r>
      <w:r w:rsidRPr="003F7775">
        <w:rPr>
          <w:rFonts w:ascii="Times New Roman" w:eastAsia="Times New Roman" w:hAnsi="Times New Roman" w:cs="Times New Roman"/>
          <w:bCs/>
          <w:color w:val="000000" w:themeColor="text1"/>
          <w:kern w:val="36"/>
          <w:szCs w:val="24"/>
          <w:lang w:val="en-US" w:eastAsia="ru-RU"/>
        </w:rPr>
        <w:t>Complex</w:t>
      </w:r>
      <w:r w:rsidRPr="003F7775">
        <w:rPr>
          <w:rFonts w:ascii="Times New Roman" w:eastAsia="Times New Roman" w:hAnsi="Times New Roman" w:cs="Times New Roman"/>
          <w:bCs/>
          <w:color w:val="000000" w:themeColor="text1"/>
          <w:kern w:val="36"/>
          <w:szCs w:val="24"/>
          <w:lang w:eastAsia="ru-RU"/>
        </w:rPr>
        <w:t xml:space="preserve">» </w:t>
      </w:r>
      <w:r w:rsidRPr="003F7775">
        <w:rPr>
          <w:rFonts w:ascii="Times New Roman" w:hAnsi="Times New Roman" w:cs="Times New Roman"/>
          <w:color w:val="000000" w:themeColor="text1"/>
          <w:szCs w:val="24"/>
        </w:rPr>
        <w:t xml:space="preserve">[Электронный ресурс] // </w:t>
      </w:r>
      <w:r w:rsidRPr="003F7775">
        <w:rPr>
          <w:rFonts w:ascii="Times New Roman" w:hAnsi="Times New Roman" w:cs="Times New Roman"/>
          <w:color w:val="000000" w:themeColor="text1"/>
          <w:szCs w:val="24"/>
          <w:lang w:val="en-US"/>
        </w:rPr>
        <w:t>art</w:t>
      </w:r>
      <w:r w:rsidRPr="003F7775">
        <w:rPr>
          <w:rFonts w:ascii="Times New Roman" w:hAnsi="Times New Roman" w:cs="Times New Roman"/>
          <w:color w:val="000000" w:themeColor="text1"/>
          <w:szCs w:val="24"/>
        </w:rPr>
        <w:t>-</w:t>
      </w:r>
      <w:r w:rsidRPr="003F7775">
        <w:rPr>
          <w:rFonts w:ascii="Times New Roman" w:hAnsi="Times New Roman" w:cs="Times New Roman"/>
          <w:color w:val="000000" w:themeColor="text1"/>
          <w:szCs w:val="24"/>
          <w:lang w:val="en-US"/>
        </w:rPr>
        <w:t>complex</w:t>
      </w:r>
      <w:r w:rsidRPr="003F7775">
        <w:rPr>
          <w:rFonts w:ascii="Times New Roman" w:hAnsi="Times New Roman" w:cs="Times New Roman"/>
          <w:color w:val="000000" w:themeColor="text1"/>
          <w:szCs w:val="24"/>
        </w:rPr>
        <w:t xml:space="preserve"> - Режим доступа: </w:t>
      </w:r>
      <w:hyperlink r:id="rId47" w:history="1">
        <w:r w:rsidRPr="003F7775">
          <w:rPr>
            <w:rStyle w:val="ac"/>
            <w:rFonts w:ascii="Times New Roman" w:hAnsi="Times New Roman" w:cs="Times New Roman"/>
            <w:color w:val="000000" w:themeColor="text1"/>
            <w:szCs w:val="24"/>
          </w:rPr>
          <w:t>http://art-complex.ru/about/</w:t>
        </w:r>
      </w:hyperlink>
      <w:r w:rsidRPr="003F7775">
        <w:rPr>
          <w:rFonts w:ascii="Times New Roman" w:hAnsi="Times New Roman" w:cs="Times New Roman"/>
          <w:color w:val="000000" w:themeColor="text1"/>
          <w:szCs w:val="24"/>
        </w:rPr>
        <w:t xml:space="preserve"> , свободный</w:t>
      </w:r>
    </w:p>
    <w:p w14:paraId="5000F288" w14:textId="23E32512" w:rsidR="00190BAD" w:rsidRPr="003F7775"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eastAsia="Times New Roman" w:hAnsi="Times New Roman" w:cs="Times New Roman"/>
          <w:color w:val="000000" w:themeColor="text1"/>
          <w:szCs w:val="24"/>
          <w:lang w:eastAsia="ru-RU"/>
        </w:rPr>
        <w:t>Сайт компании «</w:t>
      </w:r>
      <w:r w:rsidRPr="003F7775">
        <w:rPr>
          <w:rFonts w:ascii="Times New Roman" w:eastAsia="Times New Roman" w:hAnsi="Times New Roman" w:cs="Times New Roman"/>
          <w:color w:val="000000" w:themeColor="text1"/>
          <w:szCs w:val="24"/>
          <w:lang w:val="en-US" w:eastAsia="ru-RU"/>
        </w:rPr>
        <w:t>first</w:t>
      </w:r>
      <w:r w:rsidRPr="003F7775">
        <w:rPr>
          <w:rFonts w:ascii="Times New Roman" w:eastAsia="Times New Roman" w:hAnsi="Times New Roman" w:cs="Times New Roman"/>
          <w:color w:val="000000" w:themeColor="text1"/>
          <w:szCs w:val="24"/>
          <w:lang w:eastAsia="ru-RU"/>
        </w:rPr>
        <w:t>-</w:t>
      </w:r>
      <w:proofErr w:type="gramStart"/>
      <w:r w:rsidRPr="003F7775">
        <w:rPr>
          <w:rFonts w:ascii="Times New Roman" w:eastAsia="Times New Roman" w:hAnsi="Times New Roman" w:cs="Times New Roman"/>
          <w:color w:val="000000" w:themeColor="text1"/>
          <w:szCs w:val="24"/>
          <w:lang w:val="en-US" w:eastAsia="ru-RU"/>
        </w:rPr>
        <w:t>event</w:t>
      </w:r>
      <w:r w:rsidRPr="003F7775">
        <w:rPr>
          <w:rFonts w:ascii="Times New Roman" w:eastAsia="Times New Roman" w:hAnsi="Times New Roman" w:cs="Times New Roman"/>
          <w:color w:val="000000" w:themeColor="text1"/>
          <w:szCs w:val="24"/>
          <w:lang w:eastAsia="ru-RU"/>
        </w:rPr>
        <w:t xml:space="preserve"> »</w:t>
      </w:r>
      <w:proofErr w:type="gramEnd"/>
      <w:r w:rsidRPr="003F7775">
        <w:rPr>
          <w:rFonts w:ascii="Times New Roman" w:eastAsia="Times New Roman" w:hAnsi="Times New Roman" w:cs="Times New Roman"/>
          <w:color w:val="000000" w:themeColor="text1"/>
          <w:szCs w:val="24"/>
          <w:lang w:eastAsia="ru-RU"/>
        </w:rPr>
        <w:t xml:space="preserve"> </w:t>
      </w:r>
      <w:r w:rsidRPr="003F7775">
        <w:rPr>
          <w:rFonts w:ascii="Times New Roman" w:hAnsi="Times New Roman" w:cs="Times New Roman"/>
          <w:color w:val="000000" w:themeColor="text1"/>
          <w:szCs w:val="24"/>
        </w:rPr>
        <w:t xml:space="preserve">[Электронный ресурс] // </w:t>
      </w:r>
      <w:r w:rsidRPr="003F7775">
        <w:rPr>
          <w:rFonts w:ascii="Times New Roman" w:hAnsi="Times New Roman" w:cs="Times New Roman"/>
          <w:color w:val="000000" w:themeColor="text1"/>
          <w:szCs w:val="24"/>
          <w:lang w:val="en-US"/>
        </w:rPr>
        <w:t>first</w:t>
      </w:r>
      <w:r w:rsidRPr="003F7775">
        <w:rPr>
          <w:rFonts w:ascii="Times New Roman" w:hAnsi="Times New Roman" w:cs="Times New Roman"/>
          <w:color w:val="000000" w:themeColor="text1"/>
          <w:szCs w:val="24"/>
        </w:rPr>
        <w:t>-</w:t>
      </w:r>
      <w:r w:rsidRPr="003F7775">
        <w:rPr>
          <w:rFonts w:ascii="Times New Roman" w:hAnsi="Times New Roman" w:cs="Times New Roman"/>
          <w:color w:val="000000" w:themeColor="text1"/>
          <w:szCs w:val="24"/>
          <w:lang w:val="en-US"/>
        </w:rPr>
        <w:t>event</w:t>
      </w:r>
      <w:r w:rsidRPr="003F7775">
        <w:rPr>
          <w:rFonts w:ascii="Times New Roman" w:hAnsi="Times New Roman" w:cs="Times New Roman"/>
          <w:color w:val="000000" w:themeColor="text1"/>
          <w:szCs w:val="24"/>
        </w:rPr>
        <w:t xml:space="preserve"> - Режим доступа: </w:t>
      </w:r>
      <w:hyperlink r:id="rId48" w:history="1">
        <w:r w:rsidRPr="003F7775">
          <w:rPr>
            <w:rStyle w:val="ac"/>
            <w:rFonts w:ascii="Times New Roman" w:hAnsi="Times New Roman" w:cs="Times New Roman"/>
            <w:color w:val="000000" w:themeColor="text1"/>
            <w:szCs w:val="24"/>
          </w:rPr>
          <w:t>https://first-event.ru</w:t>
        </w:r>
      </w:hyperlink>
      <w:r w:rsidRPr="003F7775">
        <w:rPr>
          <w:rFonts w:ascii="Times New Roman" w:hAnsi="Times New Roman" w:cs="Times New Roman"/>
          <w:color w:val="000000" w:themeColor="text1"/>
          <w:szCs w:val="24"/>
        </w:rPr>
        <w:t xml:space="preserve">   , свободный</w:t>
      </w:r>
    </w:p>
    <w:p w14:paraId="4F651C8E" w14:textId="053DD02B" w:rsidR="00190BAD" w:rsidRPr="003F7775"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eastAsia="Times New Roman" w:hAnsi="Times New Roman" w:cs="Times New Roman"/>
          <w:color w:val="000000" w:themeColor="text1"/>
          <w:szCs w:val="24"/>
          <w:lang w:eastAsia="ru-RU"/>
        </w:rPr>
        <w:t>Сайт компании «</w:t>
      </w:r>
      <w:r w:rsidR="00464C91">
        <w:rPr>
          <w:rFonts w:ascii="Times New Roman" w:eastAsia="Times New Roman" w:hAnsi="Times New Roman" w:cs="Times New Roman"/>
          <w:color w:val="000000" w:themeColor="text1"/>
          <w:szCs w:val="24"/>
          <w:lang w:val="en-US" w:eastAsia="ru-RU"/>
        </w:rPr>
        <w:t>t</w:t>
      </w:r>
      <w:r w:rsidRPr="003F7775">
        <w:rPr>
          <w:rFonts w:ascii="Times New Roman" w:eastAsia="Times New Roman" w:hAnsi="Times New Roman" w:cs="Times New Roman"/>
          <w:color w:val="000000" w:themeColor="text1"/>
          <w:szCs w:val="24"/>
          <w:lang w:val="en-US" w:eastAsia="ru-RU"/>
        </w:rPr>
        <w:t>op</w:t>
      </w:r>
      <w:proofErr w:type="spellStart"/>
      <w:r w:rsidRPr="003F7775">
        <w:rPr>
          <w:rFonts w:ascii="Times New Roman" w:eastAsia="Times New Roman" w:hAnsi="Times New Roman" w:cs="Times New Roman"/>
          <w:color w:val="000000" w:themeColor="text1"/>
          <w:szCs w:val="24"/>
          <w:lang w:eastAsia="ru-RU"/>
        </w:rPr>
        <w:t>hertz</w:t>
      </w:r>
      <w:proofErr w:type="spellEnd"/>
      <w:r w:rsidRPr="003F7775">
        <w:rPr>
          <w:rFonts w:ascii="Times New Roman" w:eastAsia="Times New Roman" w:hAnsi="Times New Roman" w:cs="Times New Roman"/>
          <w:color w:val="000000" w:themeColor="text1"/>
          <w:szCs w:val="24"/>
          <w:lang w:eastAsia="ru-RU"/>
        </w:rPr>
        <w:t xml:space="preserve">» </w:t>
      </w:r>
      <w:r w:rsidRPr="003F7775">
        <w:rPr>
          <w:rFonts w:ascii="Times New Roman" w:hAnsi="Times New Roman" w:cs="Times New Roman"/>
          <w:color w:val="000000" w:themeColor="text1"/>
          <w:szCs w:val="24"/>
        </w:rPr>
        <w:t xml:space="preserve">[Электронный ресурс] // </w:t>
      </w:r>
      <w:proofErr w:type="spellStart"/>
      <w:r w:rsidRPr="003F7775">
        <w:rPr>
          <w:rFonts w:ascii="Times New Roman" w:hAnsi="Times New Roman" w:cs="Times New Roman"/>
          <w:color w:val="000000" w:themeColor="text1"/>
          <w:szCs w:val="24"/>
          <w:lang w:val="en-US"/>
        </w:rPr>
        <w:t>tophertz</w:t>
      </w:r>
      <w:proofErr w:type="spellEnd"/>
      <w:r w:rsidRPr="003F7775">
        <w:rPr>
          <w:rFonts w:ascii="Times New Roman" w:hAnsi="Times New Roman" w:cs="Times New Roman"/>
          <w:color w:val="000000" w:themeColor="text1"/>
          <w:szCs w:val="24"/>
        </w:rPr>
        <w:t xml:space="preserve"> - Режим доступа: </w:t>
      </w:r>
      <w:hyperlink r:id="rId49" w:history="1">
        <w:r w:rsidRPr="003F7775">
          <w:rPr>
            <w:rStyle w:val="ac"/>
            <w:rFonts w:ascii="Times New Roman" w:hAnsi="Times New Roman" w:cs="Times New Roman"/>
            <w:color w:val="000000" w:themeColor="text1"/>
            <w:szCs w:val="24"/>
          </w:rPr>
          <w:t>http://tophertz.ru</w:t>
        </w:r>
      </w:hyperlink>
      <w:r w:rsidRPr="003F7775">
        <w:rPr>
          <w:rFonts w:ascii="Times New Roman" w:hAnsi="Times New Roman" w:cs="Times New Roman"/>
          <w:color w:val="000000" w:themeColor="text1"/>
          <w:szCs w:val="24"/>
        </w:rPr>
        <w:t xml:space="preserve"> , свободный</w:t>
      </w:r>
    </w:p>
    <w:p w14:paraId="7505428F" w14:textId="1362A2F4" w:rsidR="00190BAD" w:rsidRPr="003F7775"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eastAsia="Times New Roman" w:hAnsi="Times New Roman" w:cs="Times New Roman"/>
          <w:color w:val="000000" w:themeColor="text1"/>
          <w:szCs w:val="24"/>
          <w:lang w:eastAsia="ru-RU"/>
        </w:rPr>
        <w:t>Сайт компании «</w:t>
      </w:r>
      <w:proofErr w:type="spellStart"/>
      <w:r w:rsidRPr="003F7775">
        <w:rPr>
          <w:rFonts w:ascii="Times New Roman" w:eastAsia="Times New Roman" w:hAnsi="Times New Roman" w:cs="Times New Roman"/>
          <w:color w:val="000000" w:themeColor="text1"/>
          <w:szCs w:val="24"/>
          <w:lang w:val="en-US" w:eastAsia="ru-RU"/>
        </w:rPr>
        <w:t>Rentalservice</w:t>
      </w:r>
      <w:proofErr w:type="spellEnd"/>
      <w:r w:rsidRPr="003F7775">
        <w:rPr>
          <w:rFonts w:ascii="Times New Roman" w:eastAsia="Times New Roman" w:hAnsi="Times New Roman" w:cs="Times New Roman"/>
          <w:color w:val="000000" w:themeColor="text1"/>
          <w:szCs w:val="24"/>
          <w:lang w:eastAsia="ru-RU"/>
        </w:rPr>
        <w:t xml:space="preserve">» </w:t>
      </w:r>
      <w:r w:rsidRPr="003F7775">
        <w:rPr>
          <w:rFonts w:ascii="Times New Roman" w:hAnsi="Times New Roman" w:cs="Times New Roman"/>
          <w:color w:val="000000" w:themeColor="text1"/>
          <w:szCs w:val="24"/>
        </w:rPr>
        <w:t xml:space="preserve">[Электронный ресурс] // </w:t>
      </w:r>
      <w:r w:rsidRPr="003F7775">
        <w:rPr>
          <w:rFonts w:ascii="Times New Roman" w:hAnsi="Times New Roman" w:cs="Times New Roman"/>
          <w:color w:val="000000" w:themeColor="text1"/>
          <w:szCs w:val="24"/>
          <w:lang w:val="en-US"/>
        </w:rPr>
        <w:t>art</w:t>
      </w:r>
      <w:r w:rsidRPr="003F7775">
        <w:rPr>
          <w:rFonts w:ascii="Times New Roman" w:hAnsi="Times New Roman" w:cs="Times New Roman"/>
          <w:color w:val="000000" w:themeColor="text1"/>
          <w:szCs w:val="24"/>
        </w:rPr>
        <w:t>-</w:t>
      </w:r>
      <w:r w:rsidRPr="003F7775">
        <w:rPr>
          <w:rFonts w:ascii="Times New Roman" w:hAnsi="Times New Roman" w:cs="Times New Roman"/>
          <w:color w:val="000000" w:themeColor="text1"/>
          <w:szCs w:val="24"/>
          <w:lang w:val="en-US"/>
        </w:rPr>
        <w:t>complex</w:t>
      </w:r>
      <w:r w:rsidRPr="003F7775">
        <w:rPr>
          <w:rFonts w:ascii="Times New Roman" w:hAnsi="Times New Roman" w:cs="Times New Roman"/>
          <w:color w:val="000000" w:themeColor="text1"/>
          <w:szCs w:val="24"/>
        </w:rPr>
        <w:t xml:space="preserve"> - Режим доступа: </w:t>
      </w:r>
      <w:hyperlink r:id="rId50" w:history="1">
        <w:r w:rsidRPr="003F7775">
          <w:rPr>
            <w:rStyle w:val="ac"/>
            <w:rFonts w:ascii="Times New Roman" w:hAnsi="Times New Roman" w:cs="Times New Roman"/>
            <w:color w:val="000000" w:themeColor="text1"/>
            <w:szCs w:val="24"/>
          </w:rPr>
          <w:t>https://rentalservice.pro</w:t>
        </w:r>
      </w:hyperlink>
      <w:r w:rsidRPr="003F7775">
        <w:rPr>
          <w:rFonts w:ascii="Times New Roman" w:hAnsi="Times New Roman" w:cs="Times New Roman"/>
          <w:color w:val="000000" w:themeColor="text1"/>
          <w:szCs w:val="24"/>
        </w:rPr>
        <w:t xml:space="preserve">  , свободный</w:t>
      </w:r>
    </w:p>
    <w:p w14:paraId="65D75305" w14:textId="22C4F94E" w:rsidR="00190BAD" w:rsidRPr="00D57432" w:rsidRDefault="00190BAD" w:rsidP="000E5085">
      <w:pPr>
        <w:pStyle w:val="a7"/>
        <w:numPr>
          <w:ilvl w:val="0"/>
          <w:numId w:val="14"/>
        </w:numPr>
        <w:rPr>
          <w:rFonts w:ascii="Times New Roman" w:eastAsia="Times New Roman" w:hAnsi="Times New Roman" w:cs="Times New Roman"/>
          <w:color w:val="000000" w:themeColor="text1"/>
          <w:szCs w:val="24"/>
          <w:lang w:eastAsia="ru-RU"/>
        </w:rPr>
      </w:pPr>
      <w:r w:rsidRPr="003F7775">
        <w:rPr>
          <w:rFonts w:ascii="Times New Roman" w:eastAsia="Times New Roman" w:hAnsi="Times New Roman" w:cs="Times New Roman"/>
          <w:color w:val="000000" w:themeColor="text1"/>
          <w:szCs w:val="24"/>
          <w:shd w:val="clear" w:color="auto" w:fill="F7F7F7"/>
          <w:lang w:eastAsia="ru-RU"/>
        </w:rPr>
        <w:t xml:space="preserve">Сокращение населения России на фоне пандемии стало рекордным за 15 </w:t>
      </w:r>
      <w:proofErr w:type="spellStart"/>
      <w:r w:rsidRPr="003F7775">
        <w:rPr>
          <w:rFonts w:ascii="Times New Roman" w:eastAsia="Times New Roman" w:hAnsi="Times New Roman" w:cs="Times New Roman"/>
          <w:color w:val="000000" w:themeColor="text1"/>
          <w:szCs w:val="24"/>
          <w:shd w:val="clear" w:color="auto" w:fill="F7F7F7"/>
          <w:lang w:eastAsia="ru-RU"/>
        </w:rPr>
        <w:t>летПодробнее</w:t>
      </w:r>
      <w:proofErr w:type="spellEnd"/>
      <w:r w:rsidRPr="003F7775">
        <w:rPr>
          <w:rFonts w:ascii="Times New Roman" w:eastAsia="Times New Roman" w:hAnsi="Times New Roman" w:cs="Times New Roman"/>
          <w:color w:val="000000" w:themeColor="text1"/>
          <w:szCs w:val="24"/>
          <w:shd w:val="clear" w:color="auto" w:fill="F7F7F7"/>
          <w:lang w:eastAsia="ru-RU"/>
        </w:rPr>
        <w:t xml:space="preserve"> на РБК:</w:t>
      </w:r>
      <w:r w:rsidRPr="003F7775">
        <w:rPr>
          <w:rFonts w:ascii="Times New Roman" w:eastAsia="Times New Roman" w:hAnsi="Times New Roman" w:cs="Times New Roman"/>
          <w:color w:val="000000" w:themeColor="text1"/>
          <w:szCs w:val="24"/>
          <w:shd w:val="clear" w:color="auto" w:fill="FFFFFF"/>
        </w:rPr>
        <w:t xml:space="preserve"> [Электронный ресурс] // </w:t>
      </w:r>
      <w:proofErr w:type="spellStart"/>
      <w:r w:rsidRPr="003F7775">
        <w:rPr>
          <w:rFonts w:ascii="Times New Roman" w:eastAsia="Times New Roman" w:hAnsi="Times New Roman" w:cs="Times New Roman"/>
          <w:color w:val="000000" w:themeColor="text1"/>
          <w:szCs w:val="24"/>
          <w:shd w:val="clear" w:color="auto" w:fill="FFFFFF"/>
          <w:lang w:val="en-US"/>
        </w:rPr>
        <w:t>rbc</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w:t>
      </w:r>
      <w:hyperlink r:id="rId51" w:history="1">
        <w:r w:rsidRPr="003F7775">
          <w:rPr>
            <w:rStyle w:val="ac"/>
            <w:rFonts w:ascii="Times New Roman" w:eastAsia="Times New Roman" w:hAnsi="Times New Roman" w:cs="Times New Roman"/>
            <w:color w:val="000000" w:themeColor="text1"/>
            <w:szCs w:val="24"/>
            <w:shd w:val="clear" w:color="auto" w:fill="FFFFFF"/>
          </w:rPr>
          <w:t xml:space="preserve"> https://www.rbc.ru/economics</w:t>
        </w:r>
      </w:hyperlink>
      <w:r w:rsidRPr="003F7775">
        <w:rPr>
          <w:rFonts w:ascii="Times New Roman" w:eastAsia="Times New Roman" w:hAnsi="Times New Roman" w:cs="Times New Roman"/>
          <w:color w:val="000000" w:themeColor="text1"/>
          <w:szCs w:val="24"/>
          <w:shd w:val="clear" w:color="auto" w:fill="FFFFFF"/>
        </w:rPr>
        <w:t xml:space="preserve"> </w:t>
      </w:r>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p>
    <w:p w14:paraId="76FC020D" w14:textId="7CC92AA2" w:rsidR="00D57432" w:rsidRPr="003F7775" w:rsidRDefault="00D57432" w:rsidP="000E5085">
      <w:pPr>
        <w:pStyle w:val="a7"/>
        <w:numPr>
          <w:ilvl w:val="0"/>
          <w:numId w:val="14"/>
        </w:numPr>
        <w:rPr>
          <w:rFonts w:ascii="Times New Roman" w:eastAsia="Times New Roman" w:hAnsi="Times New Roman" w:cs="Times New Roman"/>
          <w:color w:val="000000" w:themeColor="text1"/>
          <w:szCs w:val="24"/>
          <w:lang w:eastAsia="ru-RU"/>
        </w:rPr>
      </w:pPr>
      <w:r w:rsidRPr="00D57432">
        <w:rPr>
          <w:rFonts w:ascii="Times New Roman" w:eastAsia="Times New Roman" w:hAnsi="Times New Roman" w:cs="Times New Roman"/>
          <w:color w:val="000000" w:themeColor="text1"/>
          <w:szCs w:val="24"/>
          <w:shd w:val="clear" w:color="auto" w:fill="FFFFFF"/>
        </w:rPr>
        <w:t xml:space="preserve">Чейз, Р. Производственный и операционный менеджмент: пер. с англ. / Р. Чейз. – 8-е изд. – </w:t>
      </w:r>
      <w:proofErr w:type="gramStart"/>
      <w:r w:rsidRPr="00D57432">
        <w:rPr>
          <w:rFonts w:ascii="Times New Roman" w:eastAsia="Times New Roman" w:hAnsi="Times New Roman" w:cs="Times New Roman"/>
          <w:color w:val="000000" w:themeColor="text1"/>
          <w:szCs w:val="24"/>
          <w:shd w:val="clear" w:color="auto" w:fill="FFFFFF"/>
        </w:rPr>
        <w:t>М. :</w:t>
      </w:r>
      <w:proofErr w:type="gramEnd"/>
      <w:r w:rsidRPr="00D57432">
        <w:rPr>
          <w:rFonts w:ascii="Times New Roman" w:eastAsia="Times New Roman" w:hAnsi="Times New Roman" w:cs="Times New Roman"/>
          <w:color w:val="000000" w:themeColor="text1"/>
          <w:szCs w:val="24"/>
          <w:shd w:val="clear" w:color="auto" w:fill="FFFFFF"/>
        </w:rPr>
        <w:t xml:space="preserve"> Вильяме, 2004. – 950 с.</w:t>
      </w:r>
    </w:p>
    <w:p w14:paraId="1098D663" w14:textId="3092DE43" w:rsidR="00190BAD" w:rsidRPr="003F7775" w:rsidRDefault="00190BAD" w:rsidP="000E5085">
      <w:pPr>
        <w:pStyle w:val="a7"/>
        <w:numPr>
          <w:ilvl w:val="0"/>
          <w:numId w:val="14"/>
        </w:numPr>
        <w:rPr>
          <w:rStyle w:val="ac"/>
          <w:rFonts w:ascii="Times New Roman" w:hAnsi="Times New Roman" w:cs="Times New Roman"/>
          <w:color w:val="000000" w:themeColor="text1"/>
          <w:szCs w:val="24"/>
        </w:rPr>
      </w:pPr>
      <w:r w:rsidRPr="003F7775">
        <w:rPr>
          <w:rFonts w:ascii="Times New Roman" w:hAnsi="Times New Roman" w:cs="Times New Roman"/>
          <w:color w:val="000000" w:themeColor="text1"/>
          <w:szCs w:val="24"/>
        </w:rPr>
        <w:lastRenderedPageBreak/>
        <w:t xml:space="preserve">Что такое </w:t>
      </w:r>
      <w:r w:rsidRPr="003F7775">
        <w:rPr>
          <w:rFonts w:ascii="Times New Roman" w:hAnsi="Times New Roman" w:cs="Times New Roman"/>
          <w:color w:val="000000" w:themeColor="text1"/>
          <w:szCs w:val="24"/>
          <w:lang w:val="en-US"/>
        </w:rPr>
        <w:t>event</w:t>
      </w:r>
      <w:r w:rsidRPr="003F7775">
        <w:rPr>
          <w:rFonts w:ascii="Times New Roman" w:hAnsi="Times New Roman" w:cs="Times New Roman"/>
          <w:color w:val="000000" w:themeColor="text1"/>
          <w:szCs w:val="24"/>
        </w:rPr>
        <w:t xml:space="preserve">-индустрия? А что такое </w:t>
      </w:r>
      <w:r w:rsidRPr="003F7775">
        <w:rPr>
          <w:rFonts w:ascii="Times New Roman" w:hAnsi="Times New Roman" w:cs="Times New Roman"/>
          <w:color w:val="000000" w:themeColor="text1"/>
          <w:szCs w:val="24"/>
          <w:lang w:val="en-US"/>
        </w:rPr>
        <w:t>event</w:t>
      </w:r>
      <w:r w:rsidRPr="003F7775">
        <w:rPr>
          <w:rFonts w:ascii="Times New Roman" w:hAnsi="Times New Roman" w:cs="Times New Roman"/>
          <w:color w:val="000000" w:themeColor="text1"/>
          <w:szCs w:val="24"/>
        </w:rPr>
        <w:t xml:space="preserve">-портал? </w:t>
      </w:r>
      <w:r w:rsidRPr="003F7775">
        <w:rPr>
          <w:rFonts w:ascii="Times New Roman" w:eastAsia="Times New Roman" w:hAnsi="Times New Roman" w:cs="Times New Roman"/>
          <w:color w:val="000000" w:themeColor="text1"/>
          <w:szCs w:val="24"/>
          <w:shd w:val="clear" w:color="auto" w:fill="FFFFFF"/>
        </w:rPr>
        <w:t xml:space="preserve">[Электронный ресурс] // журналистика-обучение – Режим доступа: </w:t>
      </w:r>
      <w:hyperlink r:id="rId52" w:history="1">
        <w:r w:rsidRPr="003F7775">
          <w:rPr>
            <w:rStyle w:val="ac"/>
            <w:rFonts w:ascii="Times New Roman" w:hAnsi="Times New Roman" w:cs="Times New Roman"/>
            <w:color w:val="000000" w:themeColor="text1"/>
            <w:szCs w:val="24"/>
          </w:rPr>
          <w:t>https://журналистика-обучение.рф/</w:t>
        </w:r>
      </w:hyperlink>
      <w:r w:rsidRPr="003F7775">
        <w:rPr>
          <w:rStyle w:val="ac"/>
          <w:rFonts w:ascii="Times New Roman" w:hAnsi="Times New Roman" w:cs="Times New Roman"/>
          <w:color w:val="000000" w:themeColor="text1"/>
          <w:szCs w:val="24"/>
        </w:rPr>
        <w:t>, свободный</w:t>
      </w:r>
    </w:p>
    <w:p w14:paraId="52655933" w14:textId="52DEC48B" w:rsidR="00190BAD" w:rsidRPr="003F7775" w:rsidRDefault="00190BAD" w:rsidP="000E5085">
      <w:pPr>
        <w:pStyle w:val="a7"/>
        <w:numPr>
          <w:ilvl w:val="0"/>
          <w:numId w:val="14"/>
        </w:numPr>
        <w:rPr>
          <w:rFonts w:ascii="Times New Roman" w:hAnsi="Times New Roman" w:cs="Times New Roman"/>
          <w:color w:val="000000" w:themeColor="text1"/>
          <w:szCs w:val="24"/>
        </w:rPr>
      </w:pPr>
      <w:r w:rsidRPr="003F7775">
        <w:rPr>
          <w:rFonts w:ascii="Times New Roman" w:hAnsi="Times New Roman" w:cs="Times New Roman"/>
          <w:color w:val="000000" w:themeColor="text1"/>
          <w:szCs w:val="24"/>
        </w:rPr>
        <w:t xml:space="preserve">Шевченко Д.В. Метод анализа иерархий [Электронный ресурс] // </w:t>
      </w:r>
      <w:proofErr w:type="spellStart"/>
      <w:r w:rsidRPr="003F7775">
        <w:rPr>
          <w:rFonts w:ascii="Times New Roman" w:hAnsi="Times New Roman" w:cs="Times New Roman"/>
          <w:color w:val="000000" w:themeColor="text1"/>
          <w:szCs w:val="24"/>
          <w:lang w:val="en-US"/>
        </w:rPr>
        <w:t>hse</w:t>
      </w:r>
      <w:proofErr w:type="spellEnd"/>
      <w:r w:rsidRPr="003F7775">
        <w:rPr>
          <w:rFonts w:ascii="Times New Roman" w:hAnsi="Times New Roman" w:cs="Times New Roman"/>
          <w:color w:val="000000" w:themeColor="text1"/>
          <w:szCs w:val="24"/>
        </w:rPr>
        <w:t xml:space="preserve"> - Режим доступа:</w:t>
      </w:r>
      <w:r w:rsidRPr="003F7775">
        <w:rPr>
          <w:rFonts w:ascii="Times New Roman" w:hAnsi="Times New Roman" w:cs="Times New Roman"/>
          <w:szCs w:val="24"/>
        </w:rPr>
        <w:t xml:space="preserve"> </w:t>
      </w:r>
      <w:proofErr w:type="gramStart"/>
      <w:r w:rsidRPr="003F7775">
        <w:rPr>
          <w:rFonts w:ascii="Times New Roman" w:hAnsi="Times New Roman" w:cs="Times New Roman"/>
          <w:color w:val="000000" w:themeColor="text1"/>
          <w:szCs w:val="24"/>
        </w:rPr>
        <w:t>https://www.hse.ru/mirror/pubs/share/204810376 ,</w:t>
      </w:r>
      <w:proofErr w:type="gramEnd"/>
      <w:r w:rsidRPr="003F7775">
        <w:rPr>
          <w:rFonts w:ascii="Times New Roman" w:hAnsi="Times New Roman" w:cs="Times New Roman"/>
          <w:color w:val="000000" w:themeColor="text1"/>
          <w:szCs w:val="24"/>
        </w:rPr>
        <w:t xml:space="preserve"> свободный</w:t>
      </w:r>
    </w:p>
    <w:p w14:paraId="151BCD13" w14:textId="36123F06" w:rsidR="00190BAD" w:rsidRPr="003F7775" w:rsidRDefault="00190BAD" w:rsidP="000E5085">
      <w:pPr>
        <w:pStyle w:val="a7"/>
        <w:numPr>
          <w:ilvl w:val="0"/>
          <w:numId w:val="14"/>
        </w:numPr>
        <w:rPr>
          <w:rStyle w:val="apple-converted-space"/>
          <w:rFonts w:ascii="Times New Roman" w:hAnsi="Times New Roman" w:cs="Times New Roman"/>
          <w:color w:val="000000" w:themeColor="text1"/>
          <w:szCs w:val="24"/>
        </w:rPr>
      </w:pPr>
      <w:r w:rsidRPr="003F7775">
        <w:rPr>
          <w:rFonts w:ascii="Times New Roman" w:hAnsi="Times New Roman" w:cs="Times New Roman"/>
          <w:color w:val="000000" w:themeColor="text1"/>
          <w:szCs w:val="24"/>
          <w:lang w:val="en-US"/>
        </w:rPr>
        <w:t>Event</w:t>
      </w:r>
      <w:r w:rsidRPr="003F7775">
        <w:rPr>
          <w:rFonts w:ascii="Times New Roman" w:hAnsi="Times New Roman" w:cs="Times New Roman"/>
          <w:color w:val="000000" w:themeColor="text1"/>
          <w:szCs w:val="24"/>
        </w:rPr>
        <w:t xml:space="preserve"> 2.0: как рынок мероприятий трансформируется из-за пандемии </w:t>
      </w:r>
      <w:r w:rsidRPr="003F7775">
        <w:rPr>
          <w:rFonts w:ascii="Times New Roman" w:eastAsia="Times New Roman" w:hAnsi="Times New Roman" w:cs="Times New Roman"/>
          <w:color w:val="000000" w:themeColor="text1"/>
          <w:szCs w:val="24"/>
          <w:shd w:val="clear" w:color="auto" w:fill="FFFFFF"/>
        </w:rPr>
        <w:t xml:space="preserve">[Электронный ресурс] // </w:t>
      </w:r>
      <w:r w:rsidRPr="003F7775">
        <w:rPr>
          <w:rFonts w:ascii="Times New Roman" w:eastAsia="Times New Roman" w:hAnsi="Times New Roman" w:cs="Times New Roman"/>
          <w:color w:val="000000" w:themeColor="text1"/>
          <w:szCs w:val="24"/>
          <w:shd w:val="clear" w:color="auto" w:fill="FFFFFF"/>
          <w:lang w:val="en-US"/>
        </w:rPr>
        <w:t>trends</w:t>
      </w:r>
      <w:r w:rsidRPr="003F7775">
        <w:rPr>
          <w:rFonts w:ascii="Times New Roman" w:eastAsia="Times New Roman" w:hAnsi="Times New Roman" w:cs="Times New Roman"/>
          <w:color w:val="000000" w:themeColor="text1"/>
          <w:szCs w:val="24"/>
          <w:shd w:val="clear" w:color="auto" w:fill="FFFFFF"/>
        </w:rPr>
        <w:t>.</w:t>
      </w:r>
      <w:proofErr w:type="spellStart"/>
      <w:r w:rsidRPr="003F7775">
        <w:rPr>
          <w:rFonts w:ascii="Times New Roman" w:eastAsia="Times New Roman" w:hAnsi="Times New Roman" w:cs="Times New Roman"/>
          <w:color w:val="000000" w:themeColor="text1"/>
          <w:szCs w:val="24"/>
          <w:shd w:val="clear" w:color="auto" w:fill="FFFFFF"/>
          <w:lang w:val="en-US"/>
        </w:rPr>
        <w:t>rbc</w:t>
      </w:r>
      <w:proofErr w:type="spellEnd"/>
      <w:r w:rsidRPr="003F7775">
        <w:rPr>
          <w:rFonts w:ascii="Times New Roman" w:eastAsia="Times New Roman" w:hAnsi="Times New Roman" w:cs="Times New Roman"/>
          <w:color w:val="000000" w:themeColor="text1"/>
          <w:szCs w:val="24"/>
          <w:shd w:val="clear" w:color="auto" w:fill="FFFFFF"/>
        </w:rPr>
        <w:t xml:space="preserve"> - Режим доступа: </w:t>
      </w:r>
      <w:hyperlink r:id="rId53" w:history="1">
        <w:r w:rsidRPr="003F7775">
          <w:rPr>
            <w:rStyle w:val="ac"/>
            <w:rFonts w:ascii="Times New Roman" w:eastAsia="Times New Roman" w:hAnsi="Times New Roman" w:cs="Times New Roman"/>
            <w:color w:val="000000" w:themeColor="text1"/>
            <w:szCs w:val="24"/>
            <w:shd w:val="clear" w:color="auto" w:fill="FFFFFF"/>
          </w:rPr>
          <w:t>https://trends.rbc.ru/trends/</w:t>
        </w:r>
      </w:hyperlink>
      <w:r w:rsidRPr="003F7775">
        <w:rPr>
          <w:rFonts w:ascii="Times New Roman" w:eastAsia="Times New Roman" w:hAnsi="Times New Roman" w:cs="Times New Roman"/>
          <w:color w:val="000000" w:themeColor="text1"/>
          <w:szCs w:val="24"/>
        </w:rPr>
        <w:t xml:space="preserve">, </w:t>
      </w:r>
      <w:r w:rsidRPr="003F7775">
        <w:rPr>
          <w:rFonts w:ascii="Times New Roman" w:eastAsia="Times New Roman" w:hAnsi="Times New Roman" w:cs="Times New Roman"/>
          <w:color w:val="000000" w:themeColor="text1"/>
          <w:szCs w:val="24"/>
          <w:shd w:val="clear" w:color="auto" w:fill="FFFFFF"/>
        </w:rPr>
        <w:t>свободный</w:t>
      </w:r>
    </w:p>
    <w:p w14:paraId="669719AE" w14:textId="77777777" w:rsidR="00190BAD" w:rsidRPr="003F7775" w:rsidRDefault="00190BAD" w:rsidP="000E5085">
      <w:pPr>
        <w:pStyle w:val="a7"/>
        <w:numPr>
          <w:ilvl w:val="0"/>
          <w:numId w:val="14"/>
        </w:numPr>
        <w:rPr>
          <w:rFonts w:ascii="Times New Roman" w:hAnsi="Times New Roman" w:cs="Times New Roman"/>
          <w:color w:val="000000" w:themeColor="text1"/>
          <w:szCs w:val="24"/>
          <w:lang w:val="en-US"/>
        </w:rPr>
      </w:pPr>
      <w:proofErr w:type="spellStart"/>
      <w:r w:rsidRPr="003F7775">
        <w:rPr>
          <w:rFonts w:ascii="Times New Roman" w:eastAsia="Times New Roman" w:hAnsi="Times New Roman" w:cs="Times New Roman"/>
          <w:color w:val="000000" w:themeColor="text1"/>
          <w:szCs w:val="24"/>
          <w:shd w:val="clear" w:color="auto" w:fill="FFFFFF"/>
          <w:lang w:val="en-US" w:eastAsia="ru-RU"/>
        </w:rPr>
        <w:t>Saaty</w:t>
      </w:r>
      <w:proofErr w:type="spellEnd"/>
      <w:r w:rsidRPr="003F7775">
        <w:rPr>
          <w:rFonts w:ascii="Times New Roman" w:eastAsia="Times New Roman" w:hAnsi="Times New Roman" w:cs="Times New Roman"/>
          <w:color w:val="000000" w:themeColor="text1"/>
          <w:szCs w:val="24"/>
          <w:shd w:val="clear" w:color="auto" w:fill="FFFFFF"/>
          <w:lang w:val="en-US" w:eastAsia="ru-RU"/>
        </w:rPr>
        <w:t xml:space="preserve">, Thomas L. Decision Making for Leaders: The Analytic Hierarchy Process for Decisions in a Complex World </w:t>
      </w:r>
      <w:r w:rsidRPr="003F7775">
        <w:rPr>
          <w:rFonts w:ascii="Times New Roman" w:hAnsi="Times New Roman" w:cs="Times New Roman"/>
          <w:color w:val="000000" w:themeColor="text1"/>
          <w:szCs w:val="24"/>
          <w:lang w:val="en-US"/>
        </w:rPr>
        <w:t xml:space="preserve">// </w:t>
      </w:r>
      <w:r w:rsidRPr="003F7775">
        <w:rPr>
          <w:rFonts w:ascii="Times New Roman" w:eastAsia="Times New Roman" w:hAnsi="Times New Roman" w:cs="Times New Roman"/>
          <w:color w:val="000000" w:themeColor="text1"/>
          <w:szCs w:val="24"/>
          <w:shd w:val="clear" w:color="auto" w:fill="FFFFFF"/>
          <w:lang w:val="en-US" w:eastAsia="ru-RU"/>
        </w:rPr>
        <w:t>RWS Publications - 1999.</w:t>
      </w:r>
    </w:p>
    <w:p w14:paraId="4DC128DD" w14:textId="77777777" w:rsidR="00190BAD" w:rsidRPr="003F7775" w:rsidRDefault="00190BAD" w:rsidP="00190BAD">
      <w:pPr>
        <w:ind w:left="360"/>
        <w:rPr>
          <w:rFonts w:ascii="Times New Roman" w:eastAsia="Times New Roman" w:hAnsi="Times New Roman" w:cs="Times New Roman"/>
          <w:szCs w:val="24"/>
          <w:lang w:val="en-US" w:eastAsia="ru-RU"/>
        </w:rPr>
      </w:pPr>
    </w:p>
    <w:p w14:paraId="15AA48B4" w14:textId="77777777" w:rsidR="00190BAD" w:rsidRPr="003F7775" w:rsidRDefault="00190BAD" w:rsidP="00190BAD">
      <w:pPr>
        <w:rPr>
          <w:rFonts w:ascii="Times New Roman" w:hAnsi="Times New Roman" w:cs="Times New Roman"/>
          <w:szCs w:val="24"/>
          <w:lang w:val="en-US"/>
        </w:rPr>
      </w:pPr>
    </w:p>
    <w:p w14:paraId="2F3FE2D1" w14:textId="2A46829F" w:rsidR="00837450" w:rsidRPr="00AE0A78" w:rsidRDefault="00837450" w:rsidP="00621C25">
      <w:pPr>
        <w:spacing w:line="240" w:lineRule="auto"/>
        <w:ind w:firstLine="0"/>
        <w:jc w:val="left"/>
        <w:rPr>
          <w:rFonts w:ascii="Times New Roman" w:hAnsi="Times New Roman" w:cs="Times New Roman"/>
          <w:szCs w:val="24"/>
          <w:lang w:val="en-US"/>
        </w:rPr>
      </w:pPr>
    </w:p>
    <w:p w14:paraId="4BCA6E8B" w14:textId="77777777" w:rsidR="001F2C06" w:rsidRPr="00200EC9" w:rsidRDefault="001F2C06" w:rsidP="001F2C06">
      <w:pPr>
        <w:tabs>
          <w:tab w:val="left" w:pos="1145"/>
        </w:tabs>
        <w:rPr>
          <w:rFonts w:ascii="Times New Roman" w:hAnsi="Times New Roman" w:cs="Times New Roman"/>
          <w:lang w:val="en-US"/>
        </w:rPr>
      </w:pPr>
    </w:p>
    <w:p w14:paraId="5D3998D8" w14:textId="1B84DD16" w:rsidR="00C50824" w:rsidRPr="001B7F6B" w:rsidRDefault="00B05A4F" w:rsidP="00B05A4F">
      <w:pPr>
        <w:pStyle w:val="a"/>
        <w:numPr>
          <w:ilvl w:val="0"/>
          <w:numId w:val="0"/>
        </w:numPr>
        <w:jc w:val="both"/>
        <w:rPr>
          <w:lang w:val="en-US"/>
        </w:rPr>
      </w:pPr>
      <w:r w:rsidRPr="001B7F6B">
        <w:rPr>
          <w:lang w:val="en-US"/>
        </w:rPr>
        <w:t xml:space="preserve"> </w:t>
      </w:r>
    </w:p>
    <w:sectPr w:rsidR="00C50824" w:rsidRPr="001B7F6B" w:rsidSect="00DC4E16">
      <w:footerReference w:type="default" r:id="rId54"/>
      <w:type w:val="continuous"/>
      <w:pgSz w:w="11900" w:h="16840"/>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1CC81" w14:textId="77777777" w:rsidR="00B57CE5" w:rsidRDefault="00B57CE5" w:rsidP="0078763F">
      <w:pPr>
        <w:spacing w:line="240" w:lineRule="auto"/>
      </w:pPr>
      <w:r>
        <w:separator/>
      </w:r>
    </w:p>
  </w:endnote>
  <w:endnote w:type="continuationSeparator" w:id="0">
    <w:p w14:paraId="64DA000E" w14:textId="77777777" w:rsidR="00B57CE5" w:rsidRDefault="00B57CE5" w:rsidP="00787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PT Sans Bold">
    <w:altName w:val="PT Sans"/>
    <w:panose1 w:val="020B0703020203020204"/>
    <w:charset w:val="00"/>
    <w:family w:val="swiss"/>
    <w:pitch w:val="variable"/>
    <w:sig w:usb0="A00002EF" w:usb1="5000204B" w:usb2="00000000" w:usb3="00000000" w:csb0="00000097" w:csb1="00000000"/>
  </w:font>
  <w:font w:name="PT Sans">
    <w:panose1 w:val="020B0503020203020204"/>
    <w:charset w:val="00"/>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2E66" w14:textId="77777777" w:rsidR="00AE0A78" w:rsidRDefault="00AE0A78" w:rsidP="0016610F">
    <w:pPr>
      <w:pStyle w:val="af3"/>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24EB4DAC" w14:textId="77777777" w:rsidR="00AE0A78" w:rsidRDefault="00AE0A78" w:rsidP="0016610F">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910D4" w14:textId="77777777" w:rsidR="00AE0A78" w:rsidRDefault="00AE0A78" w:rsidP="0016610F">
    <w:pPr>
      <w:pStyle w:val="af3"/>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140A" w14:textId="77777777" w:rsidR="00AE0A78" w:rsidRDefault="00AE0A78" w:rsidP="0016610F">
    <w:pPr>
      <w:pStyle w:val="af3"/>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8B7A" w14:textId="77777777" w:rsidR="00AE0A78" w:rsidRDefault="00AE0A78" w:rsidP="00DC4E16">
    <w:pPr>
      <w:pStyle w:val="af3"/>
      <w:framePr w:wrap="none" w:vAnchor="text" w:hAnchor="page" w:x="10222" w:y="2"/>
      <w:rPr>
        <w:rStyle w:val="af5"/>
      </w:rPr>
    </w:pPr>
    <w:r>
      <w:rPr>
        <w:rStyle w:val="af5"/>
      </w:rPr>
      <w:fldChar w:fldCharType="begin"/>
    </w:r>
    <w:r>
      <w:rPr>
        <w:rStyle w:val="af5"/>
      </w:rPr>
      <w:instrText xml:space="preserve">PAGE  </w:instrText>
    </w:r>
    <w:r>
      <w:rPr>
        <w:rStyle w:val="af5"/>
      </w:rPr>
      <w:fldChar w:fldCharType="separate"/>
    </w:r>
    <w:r>
      <w:rPr>
        <w:rStyle w:val="af5"/>
        <w:noProof/>
      </w:rPr>
      <w:t>4</w:t>
    </w:r>
    <w:r>
      <w:rPr>
        <w:rStyle w:val="af5"/>
      </w:rPr>
      <w:fldChar w:fldCharType="end"/>
    </w:r>
  </w:p>
  <w:p w14:paraId="24BA757B" w14:textId="77777777" w:rsidR="00AE0A78" w:rsidRDefault="00AE0A78" w:rsidP="0016610F">
    <w:pPr>
      <w:pStyle w:val="af3"/>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B3673" w14:textId="77777777" w:rsidR="00B57CE5" w:rsidRDefault="00B57CE5" w:rsidP="0078763F">
      <w:pPr>
        <w:spacing w:line="240" w:lineRule="auto"/>
      </w:pPr>
      <w:r>
        <w:separator/>
      </w:r>
    </w:p>
  </w:footnote>
  <w:footnote w:type="continuationSeparator" w:id="0">
    <w:p w14:paraId="2640726A" w14:textId="77777777" w:rsidR="00B57CE5" w:rsidRDefault="00B57CE5" w:rsidP="0078763F">
      <w:pPr>
        <w:spacing w:line="240" w:lineRule="auto"/>
      </w:pPr>
      <w:r>
        <w:continuationSeparator/>
      </w:r>
    </w:p>
  </w:footnote>
  <w:footnote w:id="1">
    <w:p w14:paraId="63F3909E" w14:textId="3B5ED51A" w:rsidR="00AE0A78" w:rsidRDefault="00AE0A78">
      <w:pPr>
        <w:pStyle w:val="a9"/>
      </w:pPr>
      <w:r>
        <w:rPr>
          <w:rStyle w:val="ab"/>
        </w:rPr>
        <w:footnoteRef/>
      </w:r>
      <w:r>
        <w:t xml:space="preserve"> </w:t>
      </w:r>
      <w:r w:rsidRPr="00AE0A78">
        <w:t xml:space="preserve">Официальный профиль вечеринки «LV </w:t>
      </w:r>
      <w:proofErr w:type="spellStart"/>
      <w:r w:rsidRPr="00AE0A78">
        <w:t>Party</w:t>
      </w:r>
      <w:proofErr w:type="spellEnd"/>
      <w:r w:rsidRPr="00AE0A78">
        <w:t xml:space="preserve">» [Электронный ресурс] //. Instagram.com – Режим доступа: </w:t>
      </w:r>
      <w:hyperlink r:id="rId1" w:history="1">
        <w:r w:rsidRPr="00D20701">
          <w:rPr>
            <w:rStyle w:val="ac"/>
          </w:rPr>
          <w:t>https://www.instagram.com/lvparty_/?hl=ru</w:t>
        </w:r>
      </w:hyperlink>
      <w:r w:rsidRPr="00AE0A78">
        <w:t xml:space="preserve">, свободный </w:t>
      </w:r>
    </w:p>
  </w:footnote>
  <w:footnote w:id="2">
    <w:p w14:paraId="0F588EAE" w14:textId="5287B606" w:rsidR="00AE0A78" w:rsidRPr="00FF2EA9" w:rsidRDefault="00AE0A78" w:rsidP="001F2C06">
      <w:pPr>
        <w:pStyle w:val="a9"/>
      </w:pPr>
      <w:r>
        <w:rPr>
          <w:rStyle w:val="ab"/>
        </w:rPr>
        <w:footnoteRef/>
      </w:r>
      <w:r w:rsidRPr="00FF2EA9">
        <w:t xml:space="preserve"> </w:t>
      </w:r>
      <w:r w:rsidRPr="00AE0A78">
        <w:t xml:space="preserve">Что такое </w:t>
      </w:r>
      <w:proofErr w:type="spellStart"/>
      <w:r w:rsidRPr="00AE0A78">
        <w:t>event</w:t>
      </w:r>
      <w:proofErr w:type="spellEnd"/>
      <w:r w:rsidRPr="00AE0A78">
        <w:t xml:space="preserve">-индустрия? А что такое </w:t>
      </w:r>
      <w:proofErr w:type="spellStart"/>
      <w:r w:rsidRPr="00AE0A78">
        <w:t>event</w:t>
      </w:r>
      <w:proofErr w:type="spellEnd"/>
      <w:r w:rsidRPr="00AE0A78">
        <w:t xml:space="preserve">-портал? [Электронный ресурс] // журналистика-обучение – Режим доступа: </w:t>
      </w:r>
      <w:hyperlink r:id="rId2" w:history="1">
        <w:r w:rsidRPr="00D20701">
          <w:rPr>
            <w:rStyle w:val="ac"/>
          </w:rPr>
          <w:t>https://журналистика-обучение.рф/</w:t>
        </w:r>
      </w:hyperlink>
      <w:r w:rsidRPr="00AE0A78">
        <w:t>, свободный</w:t>
      </w:r>
    </w:p>
  </w:footnote>
  <w:footnote w:id="3">
    <w:p w14:paraId="5366514C" w14:textId="61A2775A" w:rsidR="00AE0A78" w:rsidRDefault="00AE0A78" w:rsidP="001F2C06">
      <w:pPr>
        <w:pStyle w:val="a9"/>
      </w:pPr>
      <w:r>
        <w:rPr>
          <w:rStyle w:val="ab"/>
        </w:rPr>
        <w:footnoteRef/>
      </w:r>
      <w:r>
        <w:t xml:space="preserve"> </w:t>
      </w:r>
      <w:r w:rsidRPr="00AE0A78">
        <w:t xml:space="preserve">Особенности рынка </w:t>
      </w:r>
      <w:proofErr w:type="spellStart"/>
      <w:r w:rsidRPr="00AE0A78">
        <w:t>event</w:t>
      </w:r>
      <w:proofErr w:type="spellEnd"/>
      <w:r w:rsidRPr="00AE0A78">
        <w:t xml:space="preserve">-услуг, его проблемы и тенденции развития [Электронный ресурс] // </w:t>
      </w:r>
      <w:proofErr w:type="spellStart"/>
      <w:r w:rsidRPr="00AE0A78">
        <w:t>apni</w:t>
      </w:r>
      <w:proofErr w:type="spellEnd"/>
      <w:r w:rsidRPr="00AE0A78">
        <w:t xml:space="preserve"> - Режим доступа: </w:t>
      </w:r>
      <w:hyperlink r:id="rId3" w:history="1">
        <w:r w:rsidRPr="00D20701">
          <w:rPr>
            <w:rStyle w:val="ac"/>
          </w:rPr>
          <w:t>https://apni.ru/</w:t>
        </w:r>
      </w:hyperlink>
      <w:r w:rsidRPr="00AE0A78">
        <w:t>, свободный</w:t>
      </w:r>
    </w:p>
  </w:footnote>
  <w:footnote w:id="4">
    <w:p w14:paraId="1749B145" w14:textId="5FC33BBB" w:rsidR="00AE0A78" w:rsidRDefault="00AE0A78" w:rsidP="001F2C06">
      <w:pPr>
        <w:pStyle w:val="a9"/>
      </w:pPr>
      <w:r>
        <w:rPr>
          <w:rStyle w:val="ab"/>
        </w:rPr>
        <w:footnoteRef/>
      </w:r>
      <w:r>
        <w:t xml:space="preserve"> </w:t>
      </w:r>
      <w:proofErr w:type="spellStart"/>
      <w:r w:rsidRPr="00AE0A78">
        <w:t>Ивент</w:t>
      </w:r>
      <w:proofErr w:type="spellEnd"/>
      <w:r w:rsidRPr="00AE0A78">
        <w:t xml:space="preserve">-индустрия [Электронный ресурс] // </w:t>
      </w:r>
      <w:proofErr w:type="spellStart"/>
      <w:r w:rsidRPr="00AE0A78">
        <w:t>plus.rbc</w:t>
      </w:r>
      <w:proofErr w:type="spellEnd"/>
      <w:r w:rsidRPr="00AE0A78">
        <w:t xml:space="preserve"> - Режим доступа: </w:t>
      </w:r>
      <w:hyperlink r:id="rId4" w:history="1">
        <w:r w:rsidRPr="00D20701">
          <w:rPr>
            <w:rStyle w:val="ac"/>
          </w:rPr>
          <w:t>https://plus.rbc.ru/news/</w:t>
        </w:r>
      </w:hyperlink>
      <w:r w:rsidRPr="00AE0A78">
        <w:t>, свободный</w:t>
      </w:r>
    </w:p>
  </w:footnote>
  <w:footnote w:id="5">
    <w:p w14:paraId="012263AF" w14:textId="3B4029B5" w:rsidR="00AE0A78" w:rsidRPr="00AE0A78" w:rsidRDefault="00AE0A78" w:rsidP="00212D16">
      <w:pPr>
        <w:spacing w:line="240" w:lineRule="auto"/>
        <w:ind w:firstLine="0"/>
        <w:rPr>
          <w:rFonts w:ascii="Times New Roman" w:hAnsi="Times New Roman" w:cs="Times New Roman"/>
          <w:sz w:val="20"/>
          <w:szCs w:val="20"/>
        </w:rPr>
      </w:pPr>
      <w:r w:rsidRPr="00AE0A78">
        <w:rPr>
          <w:rStyle w:val="ab"/>
          <w:rFonts w:ascii="Times New Roman" w:hAnsi="Times New Roman" w:cs="Times New Roman"/>
          <w:sz w:val="20"/>
          <w:szCs w:val="20"/>
        </w:rPr>
        <w:footnoteRef/>
      </w:r>
      <w:r w:rsidRPr="00AE0A78">
        <w:rPr>
          <w:rFonts w:ascii="Times New Roman" w:hAnsi="Times New Roman" w:cs="Times New Roman"/>
          <w:sz w:val="20"/>
          <w:szCs w:val="20"/>
        </w:rPr>
        <w:t xml:space="preserve"> </w:t>
      </w:r>
      <w:proofErr w:type="spellStart"/>
      <w:r w:rsidR="00212D16" w:rsidRPr="00212D16">
        <w:rPr>
          <w:rFonts w:ascii="Times New Roman" w:hAnsi="Times New Roman" w:cs="Times New Roman"/>
          <w:sz w:val="20"/>
          <w:szCs w:val="20"/>
        </w:rPr>
        <w:t>Event</w:t>
      </w:r>
      <w:proofErr w:type="spellEnd"/>
      <w:r w:rsidR="00212D16" w:rsidRPr="00212D16">
        <w:rPr>
          <w:rFonts w:ascii="Times New Roman" w:hAnsi="Times New Roman" w:cs="Times New Roman"/>
          <w:sz w:val="20"/>
          <w:szCs w:val="20"/>
        </w:rPr>
        <w:t xml:space="preserve"> 2.0: как рынок мероприятий трансформируется из-за пандемии [Электронный ресурс] // </w:t>
      </w:r>
      <w:proofErr w:type="spellStart"/>
      <w:r w:rsidR="00212D16" w:rsidRPr="00212D16">
        <w:rPr>
          <w:rFonts w:ascii="Times New Roman" w:hAnsi="Times New Roman" w:cs="Times New Roman"/>
          <w:sz w:val="20"/>
          <w:szCs w:val="20"/>
        </w:rPr>
        <w:t>trends.rbc</w:t>
      </w:r>
      <w:proofErr w:type="spellEnd"/>
      <w:r w:rsidR="00212D16" w:rsidRPr="00212D16">
        <w:rPr>
          <w:rFonts w:ascii="Times New Roman" w:hAnsi="Times New Roman" w:cs="Times New Roman"/>
          <w:sz w:val="20"/>
          <w:szCs w:val="20"/>
        </w:rPr>
        <w:t xml:space="preserve"> Режим доступа: </w:t>
      </w:r>
      <w:hyperlink r:id="rId5" w:history="1">
        <w:r w:rsidR="00212D16" w:rsidRPr="00D20701">
          <w:rPr>
            <w:rStyle w:val="ac"/>
            <w:rFonts w:ascii="Times New Roman" w:hAnsi="Times New Roman" w:cs="Times New Roman"/>
            <w:sz w:val="20"/>
            <w:szCs w:val="20"/>
          </w:rPr>
          <w:t>https://trends.rbc.ru/trends/</w:t>
        </w:r>
      </w:hyperlink>
      <w:r w:rsidR="00212D16" w:rsidRPr="00212D16">
        <w:rPr>
          <w:rFonts w:ascii="Times New Roman" w:hAnsi="Times New Roman" w:cs="Times New Roman"/>
          <w:sz w:val="20"/>
          <w:szCs w:val="20"/>
        </w:rPr>
        <w:t xml:space="preserve">, свободный </w:t>
      </w:r>
    </w:p>
    <w:p w14:paraId="1F56EC38" w14:textId="77777777" w:rsidR="00AE0A78" w:rsidRDefault="00AE0A78" w:rsidP="001F2C06">
      <w:pPr>
        <w:pStyle w:val="a9"/>
      </w:pPr>
      <w:r>
        <w:t xml:space="preserve"> </w:t>
      </w:r>
    </w:p>
  </w:footnote>
  <w:footnote w:id="6">
    <w:p w14:paraId="64B0EA4C" w14:textId="01727C15" w:rsidR="00AE0A78" w:rsidRPr="00212D16" w:rsidRDefault="00AE0A78" w:rsidP="002F2417">
      <w:pPr>
        <w:spacing w:line="240" w:lineRule="auto"/>
        <w:ind w:firstLine="0"/>
        <w:rPr>
          <w:rFonts w:ascii="Times New Roman" w:hAnsi="Times New Roman" w:cs="Times New Roman"/>
          <w:sz w:val="20"/>
          <w:szCs w:val="20"/>
        </w:rPr>
      </w:pPr>
      <w:r w:rsidRPr="00212D16">
        <w:rPr>
          <w:rStyle w:val="ab"/>
          <w:rFonts w:ascii="Times New Roman" w:hAnsi="Times New Roman" w:cs="Times New Roman"/>
          <w:sz w:val="20"/>
          <w:szCs w:val="20"/>
        </w:rPr>
        <w:footnoteRef/>
      </w:r>
      <w:r w:rsidRPr="00212D16">
        <w:rPr>
          <w:rFonts w:ascii="Times New Roman" w:hAnsi="Times New Roman" w:cs="Times New Roman"/>
          <w:sz w:val="20"/>
          <w:szCs w:val="20"/>
        </w:rPr>
        <w:t xml:space="preserve"> Короп</w:t>
      </w:r>
      <w:r w:rsidR="00212D16">
        <w:rPr>
          <w:rFonts w:ascii="Times New Roman" w:hAnsi="Times New Roman" w:cs="Times New Roman"/>
          <w:sz w:val="20"/>
          <w:szCs w:val="20"/>
        </w:rPr>
        <w:t xml:space="preserve">, </w:t>
      </w:r>
      <w:r w:rsidRPr="00212D16">
        <w:rPr>
          <w:rFonts w:ascii="Times New Roman" w:hAnsi="Times New Roman" w:cs="Times New Roman"/>
          <w:sz w:val="20"/>
          <w:szCs w:val="20"/>
        </w:rPr>
        <w:t>М.М.</w:t>
      </w:r>
      <w:r w:rsidR="00212D16">
        <w:rPr>
          <w:rFonts w:ascii="Times New Roman" w:hAnsi="Times New Roman" w:cs="Times New Roman"/>
          <w:sz w:val="20"/>
          <w:szCs w:val="20"/>
        </w:rPr>
        <w:t xml:space="preserve"> </w:t>
      </w:r>
      <w:r w:rsidRPr="00212D16">
        <w:rPr>
          <w:rFonts w:ascii="Times New Roman" w:hAnsi="Times New Roman" w:cs="Times New Roman"/>
          <w:sz w:val="20"/>
          <w:szCs w:val="20"/>
        </w:rPr>
        <w:t xml:space="preserve">Особенности рынка </w:t>
      </w:r>
      <w:proofErr w:type="spellStart"/>
      <w:r w:rsidRPr="00212D16">
        <w:rPr>
          <w:rFonts w:ascii="Times New Roman" w:hAnsi="Times New Roman" w:cs="Times New Roman"/>
          <w:sz w:val="20"/>
          <w:szCs w:val="20"/>
        </w:rPr>
        <w:t>event</w:t>
      </w:r>
      <w:proofErr w:type="spellEnd"/>
      <w:r w:rsidRPr="00212D16">
        <w:rPr>
          <w:rFonts w:ascii="Times New Roman" w:hAnsi="Times New Roman" w:cs="Times New Roman"/>
          <w:sz w:val="20"/>
          <w:szCs w:val="20"/>
        </w:rPr>
        <w:t xml:space="preserve">-услуг, его проблемы и тенденции развития </w:t>
      </w:r>
      <w:r w:rsidR="00212D16" w:rsidRPr="00212D16">
        <w:rPr>
          <w:rFonts w:ascii="Times New Roman" w:hAnsi="Times New Roman" w:cs="Times New Roman"/>
          <w:sz w:val="20"/>
          <w:szCs w:val="20"/>
        </w:rPr>
        <w:t xml:space="preserve">/ </w:t>
      </w:r>
      <w:r w:rsidR="00212D16">
        <w:rPr>
          <w:rFonts w:ascii="Times New Roman" w:hAnsi="Times New Roman" w:cs="Times New Roman"/>
          <w:sz w:val="20"/>
          <w:szCs w:val="20"/>
        </w:rPr>
        <w:t xml:space="preserve">М.М. Короп, А.И. </w:t>
      </w:r>
      <w:proofErr w:type="spellStart"/>
      <w:r w:rsidR="00212D16">
        <w:rPr>
          <w:rFonts w:ascii="Times New Roman" w:hAnsi="Times New Roman" w:cs="Times New Roman"/>
          <w:sz w:val="20"/>
          <w:szCs w:val="20"/>
        </w:rPr>
        <w:t>Витохина</w:t>
      </w:r>
      <w:proofErr w:type="spellEnd"/>
      <w:r w:rsidR="00212D16">
        <w:rPr>
          <w:rFonts w:ascii="Times New Roman" w:hAnsi="Times New Roman" w:cs="Times New Roman"/>
          <w:sz w:val="20"/>
          <w:szCs w:val="20"/>
        </w:rPr>
        <w:t xml:space="preserve"> </w:t>
      </w:r>
      <w:r w:rsidRPr="00212D16">
        <w:rPr>
          <w:rFonts w:ascii="Times New Roman" w:hAnsi="Times New Roman" w:cs="Times New Roman"/>
          <w:sz w:val="20"/>
          <w:szCs w:val="20"/>
        </w:rPr>
        <w:t>// Актуальные исследования. 2020. №2 (5).  С. 45-47</w:t>
      </w:r>
    </w:p>
    <w:p w14:paraId="721955A9" w14:textId="77777777" w:rsidR="00AE0A78" w:rsidRPr="001F2C06" w:rsidRDefault="00AE0A78" w:rsidP="001F2C06">
      <w:pPr>
        <w:pStyle w:val="a9"/>
      </w:pPr>
      <w:r w:rsidRPr="001F2C06">
        <w:t xml:space="preserve"> </w:t>
      </w:r>
    </w:p>
  </w:footnote>
  <w:footnote w:id="7">
    <w:p w14:paraId="13ECE190" w14:textId="591A21AA" w:rsidR="00AE0A78" w:rsidRDefault="00AE0A78">
      <w:pPr>
        <w:pStyle w:val="a9"/>
      </w:pPr>
      <w:r>
        <w:rPr>
          <w:rStyle w:val="ab"/>
        </w:rPr>
        <w:footnoteRef/>
      </w:r>
      <w:r>
        <w:t xml:space="preserve"> </w:t>
      </w:r>
      <w:r w:rsidR="00490C52" w:rsidRPr="00490C52">
        <w:t>Динамика мирового рынка медиа и развлечений в 2020 году будет самой негативной за всю историю наблюдений – минус 5,6% [Электронный ресурс] // Сайт PWC. – Режим доступа: https://www.pwc.ru/ru/press-center/2020/dinamika-mirovogo-rynka.html, свободный</w:t>
      </w:r>
    </w:p>
  </w:footnote>
  <w:footnote w:id="8">
    <w:p w14:paraId="50F83A11" w14:textId="201D84E1" w:rsidR="00AE0A78" w:rsidRPr="001F2C06" w:rsidRDefault="00AE0A78" w:rsidP="001F2C06">
      <w:pPr>
        <w:pStyle w:val="a9"/>
      </w:pPr>
      <w:r>
        <w:rPr>
          <w:rStyle w:val="ab"/>
        </w:rPr>
        <w:footnoteRef/>
      </w:r>
      <w:r w:rsidRPr="001F2C06">
        <w:t xml:space="preserve"> </w:t>
      </w:r>
      <w:r w:rsidR="00490C52" w:rsidRPr="00490C52">
        <w:t xml:space="preserve">Население России впервые за 15 лет снизилось более чем на 500 000 человек [Электронный ресурс] // </w:t>
      </w:r>
      <w:proofErr w:type="spellStart"/>
      <w:r w:rsidR="00490C52" w:rsidRPr="00490C52">
        <w:t>vedomosti</w:t>
      </w:r>
      <w:proofErr w:type="spellEnd"/>
      <w:r w:rsidR="00490C52" w:rsidRPr="00490C52">
        <w:t xml:space="preserve"> - Режим доступа: </w:t>
      </w:r>
      <w:hyperlink r:id="rId6" w:history="1">
        <w:r w:rsidR="00490C52" w:rsidRPr="00D20701">
          <w:rPr>
            <w:rStyle w:val="ac"/>
          </w:rPr>
          <w:t>https://www.vedomosti.ru/society/</w:t>
        </w:r>
      </w:hyperlink>
      <w:r w:rsidR="00490C52" w:rsidRPr="00490C52">
        <w:t>, свободный</w:t>
      </w:r>
    </w:p>
  </w:footnote>
  <w:footnote w:id="9">
    <w:p w14:paraId="5DD879D0" w14:textId="27FB3FDC" w:rsidR="00AE0A78" w:rsidRPr="00490C52" w:rsidRDefault="00AE0A78" w:rsidP="00490C52">
      <w:pPr>
        <w:spacing w:line="240" w:lineRule="auto"/>
        <w:ind w:firstLine="0"/>
        <w:rPr>
          <w:rFonts w:ascii="Times New Roman" w:hAnsi="Times New Roman" w:cs="Times New Roman"/>
          <w:sz w:val="20"/>
          <w:szCs w:val="20"/>
        </w:rPr>
      </w:pPr>
      <w:r w:rsidRPr="00490C52">
        <w:rPr>
          <w:rStyle w:val="ab"/>
          <w:rFonts w:ascii="Times New Roman" w:hAnsi="Times New Roman" w:cs="Times New Roman"/>
          <w:sz w:val="20"/>
          <w:szCs w:val="20"/>
        </w:rPr>
        <w:footnoteRef/>
      </w:r>
      <w:r w:rsidRPr="00490C52">
        <w:rPr>
          <w:rFonts w:ascii="Times New Roman" w:hAnsi="Times New Roman" w:cs="Times New Roman"/>
          <w:sz w:val="20"/>
          <w:szCs w:val="20"/>
        </w:rPr>
        <w:t xml:space="preserve"> </w:t>
      </w:r>
      <w:r w:rsidR="00490C52" w:rsidRPr="00490C52">
        <w:rPr>
          <w:rFonts w:ascii="Times New Roman" w:hAnsi="Times New Roman" w:cs="Times New Roman"/>
          <w:sz w:val="20"/>
          <w:szCs w:val="20"/>
        </w:rPr>
        <w:t>Сокращение населения России на фоне пандемии стало рекордным за 15 лет</w:t>
      </w:r>
      <w:r w:rsidR="00490C52">
        <w:rPr>
          <w:rFonts w:ascii="Times New Roman" w:hAnsi="Times New Roman" w:cs="Times New Roman"/>
          <w:sz w:val="20"/>
          <w:szCs w:val="20"/>
        </w:rPr>
        <w:t xml:space="preserve"> </w:t>
      </w:r>
      <w:r w:rsidR="00490C52" w:rsidRPr="00490C52">
        <w:rPr>
          <w:rFonts w:ascii="Times New Roman" w:hAnsi="Times New Roman" w:cs="Times New Roman"/>
          <w:sz w:val="20"/>
          <w:szCs w:val="20"/>
        </w:rPr>
        <w:t xml:space="preserve">[Электронный ресурс] // </w:t>
      </w:r>
      <w:proofErr w:type="spellStart"/>
      <w:r w:rsidR="00490C52" w:rsidRPr="00490C52">
        <w:rPr>
          <w:rFonts w:ascii="Times New Roman" w:hAnsi="Times New Roman" w:cs="Times New Roman"/>
          <w:sz w:val="20"/>
          <w:szCs w:val="20"/>
        </w:rPr>
        <w:t>rbc</w:t>
      </w:r>
      <w:proofErr w:type="spellEnd"/>
      <w:r w:rsidR="00490C52" w:rsidRPr="00490C52">
        <w:rPr>
          <w:rFonts w:ascii="Times New Roman" w:hAnsi="Times New Roman" w:cs="Times New Roman"/>
          <w:sz w:val="20"/>
          <w:szCs w:val="20"/>
        </w:rPr>
        <w:t xml:space="preserve"> - Режим доступа </w:t>
      </w:r>
      <w:hyperlink r:id="rId7" w:history="1">
        <w:r w:rsidR="00490C52" w:rsidRPr="00D20701">
          <w:rPr>
            <w:rStyle w:val="ac"/>
            <w:rFonts w:ascii="Times New Roman" w:hAnsi="Times New Roman" w:cs="Times New Roman"/>
            <w:sz w:val="20"/>
            <w:szCs w:val="20"/>
          </w:rPr>
          <w:t>https://www.rbc.ru/economics</w:t>
        </w:r>
      </w:hyperlink>
      <w:r w:rsidR="00490C52" w:rsidRPr="00490C52">
        <w:rPr>
          <w:rFonts w:ascii="Times New Roman" w:hAnsi="Times New Roman" w:cs="Times New Roman"/>
          <w:sz w:val="20"/>
          <w:szCs w:val="20"/>
        </w:rPr>
        <w:t>, свободный</w:t>
      </w:r>
    </w:p>
    <w:p w14:paraId="54C60005" w14:textId="77777777" w:rsidR="00AE0A78" w:rsidRPr="001F2C06" w:rsidRDefault="00AE0A78" w:rsidP="001F2C06">
      <w:pPr>
        <w:pStyle w:val="a9"/>
      </w:pPr>
      <w:r w:rsidRPr="001F2C06">
        <w:t xml:space="preserve"> </w:t>
      </w:r>
    </w:p>
  </w:footnote>
  <w:footnote w:id="10">
    <w:p w14:paraId="4AFBA964" w14:textId="19F49F6E" w:rsidR="00AE0A78" w:rsidRPr="00CE271A" w:rsidRDefault="00AE0A78" w:rsidP="00490C52">
      <w:pPr>
        <w:pStyle w:val="a9"/>
      </w:pPr>
      <w:r>
        <w:rPr>
          <w:rStyle w:val="ab"/>
        </w:rPr>
        <w:footnoteRef/>
      </w:r>
      <w:r w:rsidRPr="00CE271A">
        <w:t xml:space="preserve"> </w:t>
      </w:r>
      <w:proofErr w:type="spellStart"/>
      <w:r w:rsidR="00490C52" w:rsidRPr="00490C52">
        <w:t>Альтова</w:t>
      </w:r>
      <w:proofErr w:type="spellEnd"/>
      <w:r w:rsidR="00490C52" w:rsidRPr="00490C52">
        <w:t xml:space="preserve">, В.П. Отчет о прохождении практики </w:t>
      </w:r>
      <w:r w:rsidR="002F2417" w:rsidRPr="002F2417">
        <w:t xml:space="preserve">2 </w:t>
      </w:r>
      <w:r w:rsidR="00490C52" w:rsidRPr="00490C52">
        <w:t xml:space="preserve">курса в компании </w:t>
      </w:r>
      <w:r w:rsidR="00490C52" w:rsidRPr="00490C52">
        <w:rPr>
          <w:lang w:val="en-US"/>
        </w:rPr>
        <w:t>LV</w:t>
      </w:r>
      <w:r w:rsidR="00490C52" w:rsidRPr="00490C52">
        <w:t xml:space="preserve"> </w:t>
      </w:r>
      <w:r w:rsidR="00490C52" w:rsidRPr="00490C52">
        <w:rPr>
          <w:lang w:val="en-US"/>
        </w:rPr>
        <w:t>PARTY</w:t>
      </w:r>
      <w:r w:rsidR="00490C52" w:rsidRPr="00490C52">
        <w:t>. – 20</w:t>
      </w:r>
      <w:r w:rsidR="002F2417" w:rsidRPr="002F2417">
        <w:t>19</w:t>
      </w:r>
      <w:r w:rsidR="00490C52">
        <w:t>.</w:t>
      </w:r>
    </w:p>
  </w:footnote>
  <w:footnote w:id="11">
    <w:p w14:paraId="339E388C" w14:textId="1198F959" w:rsidR="00AE0A78" w:rsidRPr="00CE271A" w:rsidRDefault="00AE0A78" w:rsidP="001F2C06">
      <w:pPr>
        <w:pStyle w:val="a9"/>
      </w:pPr>
      <w:r>
        <w:rPr>
          <w:rStyle w:val="ab"/>
        </w:rPr>
        <w:footnoteRef/>
      </w:r>
      <w:r w:rsidRPr="00CE271A">
        <w:t xml:space="preserve"> </w:t>
      </w:r>
      <w:r w:rsidR="00490C52" w:rsidRPr="00490C52">
        <w:t>Официальный профиль вечеринки «</w:t>
      </w:r>
      <w:proofErr w:type="gramStart"/>
      <w:r w:rsidR="00490C52" w:rsidRPr="00490C52">
        <w:t>AVG »</w:t>
      </w:r>
      <w:proofErr w:type="gramEnd"/>
      <w:r w:rsidR="00490C52" w:rsidRPr="00490C52">
        <w:t xml:space="preserve"> [Электронный ресурс] //. Instagram.com – Режим доступа: </w:t>
      </w:r>
      <w:hyperlink r:id="rId8" w:history="1">
        <w:r w:rsidR="00490C52" w:rsidRPr="00D20701">
          <w:rPr>
            <w:rStyle w:val="ac"/>
          </w:rPr>
          <w:t>https://www.instagram.com/avg_officialpage/?hl=ru</w:t>
        </w:r>
      </w:hyperlink>
      <w:r w:rsidR="00490C52" w:rsidRPr="00490C52">
        <w:t>, свободный</w:t>
      </w:r>
    </w:p>
  </w:footnote>
  <w:footnote w:id="12">
    <w:p w14:paraId="57EC16D1" w14:textId="209D38D4" w:rsidR="00AE0A78" w:rsidRPr="001F2C06" w:rsidRDefault="00AE0A78" w:rsidP="001F2C06">
      <w:pPr>
        <w:pStyle w:val="a9"/>
      </w:pPr>
      <w:r>
        <w:rPr>
          <w:rStyle w:val="ab"/>
        </w:rPr>
        <w:footnoteRef/>
      </w:r>
      <w:r w:rsidRPr="001F2C06">
        <w:t xml:space="preserve"> </w:t>
      </w:r>
      <w:r w:rsidR="00490C52" w:rsidRPr="00490C52">
        <w:t>Официальный профиль вечеринки «SONATA2.0» [Электронный ресурс] //. Instagram.com – Режим доступа</w:t>
      </w:r>
      <w:r w:rsidR="00490C52">
        <w:t>:</w:t>
      </w:r>
      <w:r w:rsidR="00490C52" w:rsidRPr="00490C52">
        <w:t xml:space="preserve"> </w:t>
      </w:r>
      <w:hyperlink r:id="rId9" w:history="1">
        <w:r w:rsidR="00490C52" w:rsidRPr="00D20701">
          <w:rPr>
            <w:rStyle w:val="ac"/>
          </w:rPr>
          <w:t>https://www.instagram.com/sonata.20/?hl=ru</w:t>
        </w:r>
      </w:hyperlink>
      <w:r w:rsidR="00490C52" w:rsidRPr="00490C52">
        <w:t>, свободный</w:t>
      </w:r>
    </w:p>
  </w:footnote>
  <w:footnote w:id="13">
    <w:p w14:paraId="17344677" w14:textId="25D0D986" w:rsidR="00AE0A78" w:rsidRPr="001F2C06" w:rsidRDefault="00AE0A78" w:rsidP="001F2C06">
      <w:pPr>
        <w:pStyle w:val="a9"/>
      </w:pPr>
      <w:r>
        <w:rPr>
          <w:rStyle w:val="ab"/>
        </w:rPr>
        <w:footnoteRef/>
      </w:r>
      <w:r w:rsidRPr="001F2C06">
        <w:t xml:space="preserve"> </w:t>
      </w:r>
      <w:r w:rsidR="00490C52" w:rsidRPr="00490C52">
        <w:t>Официальный профиль вечеринки «</w:t>
      </w:r>
      <w:proofErr w:type="spellStart"/>
      <w:proofErr w:type="gramStart"/>
      <w:r w:rsidR="00490C52" w:rsidRPr="00490C52">
        <w:t>drugfootball</w:t>
      </w:r>
      <w:proofErr w:type="spellEnd"/>
      <w:r w:rsidR="00490C52" w:rsidRPr="00490C52">
        <w:t xml:space="preserve"> »</w:t>
      </w:r>
      <w:proofErr w:type="gramEnd"/>
      <w:r w:rsidR="00490C52" w:rsidRPr="00490C52">
        <w:t xml:space="preserve"> [Электронный ресурс] //. Instagram.com – Режим доступа</w:t>
      </w:r>
      <w:r w:rsidR="002F2417">
        <w:t>:</w:t>
      </w:r>
      <w:r w:rsidR="00490C52" w:rsidRPr="00490C52">
        <w:t xml:space="preserve"> </w:t>
      </w:r>
      <w:hyperlink r:id="rId10" w:history="1">
        <w:r w:rsidR="00490C52" w:rsidRPr="00D20701">
          <w:rPr>
            <w:rStyle w:val="ac"/>
          </w:rPr>
          <w:t>https://www.instagram.com/drugfootball/?hl=ru</w:t>
        </w:r>
      </w:hyperlink>
      <w:r w:rsidR="00490C52" w:rsidRPr="00490C52">
        <w:t>, свободный</w:t>
      </w:r>
    </w:p>
  </w:footnote>
  <w:footnote w:id="14">
    <w:p w14:paraId="4B800458" w14:textId="6C414FC6" w:rsidR="00AE0A78" w:rsidRPr="001F2C06" w:rsidRDefault="00AE0A78" w:rsidP="001F2C06">
      <w:pPr>
        <w:pStyle w:val="a9"/>
      </w:pPr>
      <w:r>
        <w:rPr>
          <w:rStyle w:val="ab"/>
        </w:rPr>
        <w:footnoteRef/>
      </w:r>
      <w:r w:rsidRPr="001F2C06">
        <w:t xml:space="preserve"> </w:t>
      </w:r>
      <w:r w:rsidR="00490C52" w:rsidRPr="00490C52">
        <w:t>Официальный профиль вечеринки «MAFFPARTY» [Электронный ресурс] //. Instagram.com – Режим доступа</w:t>
      </w:r>
      <w:r w:rsidR="002F2417">
        <w:t>:</w:t>
      </w:r>
      <w:r w:rsidR="00490C52" w:rsidRPr="00490C52">
        <w:t xml:space="preserve"> </w:t>
      </w:r>
      <w:hyperlink r:id="rId11" w:history="1">
        <w:r w:rsidR="002F2417" w:rsidRPr="00D20701">
          <w:rPr>
            <w:rStyle w:val="ac"/>
          </w:rPr>
          <w:t>https://www.instagram.com/maffparty/?hl=ru</w:t>
        </w:r>
      </w:hyperlink>
      <w:r w:rsidR="00490C52" w:rsidRPr="00490C52">
        <w:t>, свободны</w:t>
      </w:r>
    </w:p>
  </w:footnote>
  <w:footnote w:id="15">
    <w:p w14:paraId="093377E4" w14:textId="33F06E15" w:rsidR="00AE0A78" w:rsidRPr="001F2C06" w:rsidRDefault="00AE0A78" w:rsidP="001F2C06">
      <w:pPr>
        <w:pStyle w:val="a9"/>
      </w:pPr>
      <w:r>
        <w:rPr>
          <w:rStyle w:val="ab"/>
        </w:rPr>
        <w:footnoteRef/>
      </w:r>
      <w:r w:rsidRPr="001F2C06">
        <w:t xml:space="preserve"> </w:t>
      </w:r>
      <w:r w:rsidR="002F2417" w:rsidRPr="002F2417">
        <w:t>Официальный профиль вечеринки «VIBERROMMSPB» [Электронный ресурс] //. Instagram.com – Режим доступа</w:t>
      </w:r>
      <w:r w:rsidR="002F2417">
        <w:t xml:space="preserve">: </w:t>
      </w:r>
      <w:hyperlink r:id="rId12" w:history="1">
        <w:r w:rsidR="002F2417" w:rsidRPr="00D20701">
          <w:rPr>
            <w:rStyle w:val="ac"/>
          </w:rPr>
          <w:t>https://www.instagram.com/viberoomspb/?hl=ru</w:t>
        </w:r>
      </w:hyperlink>
      <w:r w:rsidR="002F2417" w:rsidRPr="002F2417">
        <w:t>, свободный</w:t>
      </w:r>
    </w:p>
  </w:footnote>
  <w:footnote w:id="16">
    <w:p w14:paraId="168B2A17" w14:textId="3A4BD241" w:rsidR="00AE0A78" w:rsidRPr="003F5EDC" w:rsidRDefault="00AE0A78" w:rsidP="001F2C06">
      <w:pPr>
        <w:pStyle w:val="a9"/>
      </w:pPr>
      <w:r>
        <w:rPr>
          <w:rStyle w:val="ab"/>
        </w:rPr>
        <w:footnoteRef/>
      </w:r>
      <w:r w:rsidRPr="001F2C06">
        <w:t xml:space="preserve"> </w:t>
      </w:r>
      <w:r w:rsidR="002F2417" w:rsidRPr="002F2417">
        <w:t xml:space="preserve">5 сил Портера: как эта модель анализа пригодится бизнесу [Электронный ресурс] // </w:t>
      </w:r>
      <w:proofErr w:type="spellStart"/>
      <w:r w:rsidR="002F2417" w:rsidRPr="002F2417">
        <w:t>calltouch</w:t>
      </w:r>
      <w:proofErr w:type="spellEnd"/>
      <w:r w:rsidR="002F2417" w:rsidRPr="002F2417">
        <w:t xml:space="preserve"> - Режим доступа: </w:t>
      </w:r>
      <w:hyperlink r:id="rId13" w:history="1">
        <w:r w:rsidR="002F2417" w:rsidRPr="00D20701">
          <w:rPr>
            <w:rStyle w:val="ac"/>
          </w:rPr>
          <w:t>https://blog.calltouch.ru/</w:t>
        </w:r>
      </w:hyperlink>
      <w:r w:rsidR="002F2417" w:rsidRPr="002F2417">
        <w:t>, свободный</w:t>
      </w:r>
    </w:p>
  </w:footnote>
  <w:footnote w:id="17">
    <w:p w14:paraId="73DA7A09" w14:textId="71A5FBF0" w:rsidR="00AE0A78" w:rsidRPr="00490E8E" w:rsidRDefault="00AE0A78" w:rsidP="001F2C06">
      <w:pPr>
        <w:pStyle w:val="a9"/>
      </w:pPr>
      <w:r>
        <w:rPr>
          <w:rStyle w:val="ab"/>
        </w:rPr>
        <w:footnoteRef/>
      </w:r>
      <w:r w:rsidRPr="00490E8E">
        <w:t xml:space="preserve"> </w:t>
      </w:r>
      <w:r w:rsidR="002F2417" w:rsidRPr="002F2417">
        <w:t xml:space="preserve">Модель 5 сил конкуренции Портера [Электронный ресурс] // </w:t>
      </w:r>
      <w:proofErr w:type="spellStart"/>
      <w:r w:rsidR="002F2417" w:rsidRPr="002F2417">
        <w:t>urazova</w:t>
      </w:r>
      <w:proofErr w:type="spellEnd"/>
      <w:r w:rsidR="002F2417" w:rsidRPr="002F2417">
        <w:t xml:space="preserve"> - Режим доступа: </w:t>
      </w:r>
      <w:hyperlink r:id="rId14" w:history="1">
        <w:r w:rsidR="002F2417" w:rsidRPr="00D20701">
          <w:rPr>
            <w:rStyle w:val="ac"/>
          </w:rPr>
          <w:t>https://urazova.com/</w:t>
        </w:r>
      </w:hyperlink>
      <w:r w:rsidR="002F2417" w:rsidRPr="002F2417">
        <w:t>, свободный</w:t>
      </w:r>
    </w:p>
  </w:footnote>
  <w:footnote w:id="18">
    <w:p w14:paraId="10BF2F10" w14:textId="77777777" w:rsidR="002F2417" w:rsidRPr="002F2417" w:rsidRDefault="00AE0A78" w:rsidP="002F2417">
      <w:pPr>
        <w:pStyle w:val="a9"/>
      </w:pPr>
      <w:r>
        <w:rPr>
          <w:rStyle w:val="ab"/>
        </w:rPr>
        <w:footnoteRef/>
      </w:r>
      <w:r>
        <w:t xml:space="preserve"> </w:t>
      </w:r>
      <w:proofErr w:type="spellStart"/>
      <w:r w:rsidR="002F2417" w:rsidRPr="002F2417">
        <w:t>Альтова</w:t>
      </w:r>
      <w:proofErr w:type="spellEnd"/>
      <w:r w:rsidR="002F2417" w:rsidRPr="002F2417">
        <w:t xml:space="preserve">, В.П. Отчет о прохождении летней практики 3 курса в компании </w:t>
      </w:r>
      <w:r w:rsidR="002F2417" w:rsidRPr="002F2417">
        <w:rPr>
          <w:lang w:val="en-US"/>
        </w:rPr>
        <w:t>LV</w:t>
      </w:r>
      <w:r w:rsidR="002F2417" w:rsidRPr="002F2417">
        <w:t xml:space="preserve"> </w:t>
      </w:r>
      <w:r w:rsidR="002F2417" w:rsidRPr="002F2417">
        <w:rPr>
          <w:lang w:val="en-US"/>
        </w:rPr>
        <w:t>PARTY</w:t>
      </w:r>
      <w:r w:rsidR="002F2417" w:rsidRPr="002F2417">
        <w:t>. – 2020.</w:t>
      </w:r>
    </w:p>
    <w:p w14:paraId="06CB7750" w14:textId="117D23E6" w:rsidR="00AE0A78" w:rsidRDefault="00AE0A78">
      <w:pPr>
        <w:pStyle w:val="a9"/>
      </w:pPr>
    </w:p>
  </w:footnote>
  <w:footnote w:id="19">
    <w:p w14:paraId="3E1B409D" w14:textId="2E1FC9C9" w:rsidR="00AE0A78" w:rsidRPr="000B567C" w:rsidRDefault="00AE0A78">
      <w:pPr>
        <w:pStyle w:val="a9"/>
        <w:rPr>
          <w:bCs/>
        </w:rPr>
      </w:pPr>
      <w:r>
        <w:rPr>
          <w:rStyle w:val="ab"/>
        </w:rPr>
        <w:footnoteRef/>
      </w:r>
      <w:r>
        <w:t xml:space="preserve"> </w:t>
      </w:r>
      <w:r w:rsidR="002F2417" w:rsidRPr="002F2417">
        <w:rPr>
          <w:bCs/>
        </w:rPr>
        <w:t xml:space="preserve">4 этапа в конкурсном выборе поставщика: как все организовать и задокументировать [Электронный ресурс] // Сайт Секретарь Референт. – Режим доступа: </w:t>
      </w:r>
      <w:hyperlink r:id="rId15" w:history="1">
        <w:r w:rsidR="002F2417" w:rsidRPr="002F2417">
          <w:rPr>
            <w:rStyle w:val="ac"/>
            <w:bCs/>
          </w:rPr>
          <w:t>https://www.profiz.ru/sr/8_2016/provodim_tender/</w:t>
        </w:r>
      </w:hyperlink>
      <w:r w:rsidR="002F2417" w:rsidRPr="002F2417">
        <w:rPr>
          <w:bCs/>
        </w:rPr>
        <w:t>, свободный</w:t>
      </w:r>
    </w:p>
  </w:footnote>
  <w:footnote w:id="20">
    <w:p w14:paraId="5C2712C6" w14:textId="26072A35" w:rsidR="00AE0A78" w:rsidRPr="00C225E2" w:rsidRDefault="00AE0A78" w:rsidP="00C225E2">
      <w:pPr>
        <w:pStyle w:val="a9"/>
      </w:pPr>
      <w:r>
        <w:rPr>
          <w:rStyle w:val="ab"/>
        </w:rPr>
        <w:footnoteRef/>
      </w:r>
      <w:r w:rsidRPr="00C225E2">
        <w:t xml:space="preserve"> </w:t>
      </w:r>
      <w:bookmarkStart w:id="23" w:name="_Hlk73568019"/>
      <w:r w:rsidR="000B567C">
        <w:t xml:space="preserve">Законодательство РФ в сфере </w:t>
      </w:r>
      <w:proofErr w:type="gramStart"/>
      <w:r w:rsidR="000B567C">
        <w:t>закупок</w:t>
      </w:r>
      <w:r w:rsidR="000B567C" w:rsidRPr="000B567C">
        <w:t xml:space="preserve"> :</w:t>
      </w:r>
      <w:proofErr w:type="gramEnd"/>
      <w:r w:rsidR="000B567C" w:rsidRPr="000B567C">
        <w:t xml:space="preserve"> [</w:t>
      </w:r>
      <w:proofErr w:type="spellStart"/>
      <w:r w:rsidR="000B567C" w:rsidRPr="000B567C">
        <w:t>федер</w:t>
      </w:r>
      <w:proofErr w:type="spellEnd"/>
      <w:r w:rsidR="000B567C" w:rsidRPr="000B567C">
        <w:t xml:space="preserve">. закон : принят Гос. Думой 8 </w:t>
      </w:r>
      <w:proofErr w:type="spellStart"/>
      <w:r w:rsidR="000B567C">
        <w:t>июл</w:t>
      </w:r>
      <w:proofErr w:type="spellEnd"/>
      <w:r w:rsidR="000B567C" w:rsidRPr="000B567C">
        <w:t xml:space="preserve">. </w:t>
      </w:r>
      <w:r w:rsidR="000B567C">
        <w:t>2011</w:t>
      </w:r>
      <w:r w:rsidR="000B567C" w:rsidRPr="000B567C">
        <w:t xml:space="preserve"> </w:t>
      </w:r>
      <w:proofErr w:type="gramStart"/>
      <w:r w:rsidR="000B567C" w:rsidRPr="000B567C">
        <w:t>г. :</w:t>
      </w:r>
      <w:proofErr w:type="gramEnd"/>
      <w:r w:rsidR="000B567C" w:rsidRPr="000B567C">
        <w:t xml:space="preserve"> по состоянию на </w:t>
      </w:r>
      <w:r w:rsidR="000B567C">
        <w:t>18</w:t>
      </w:r>
      <w:r w:rsidR="000B567C" w:rsidRPr="000B567C">
        <w:t xml:space="preserve"> </w:t>
      </w:r>
      <w:proofErr w:type="spellStart"/>
      <w:r w:rsidR="000B567C">
        <w:t>июл</w:t>
      </w:r>
      <w:proofErr w:type="spellEnd"/>
      <w:r w:rsidR="000B567C" w:rsidRPr="000B567C">
        <w:t>. 20</w:t>
      </w:r>
      <w:r w:rsidR="000B567C">
        <w:t>11</w:t>
      </w:r>
      <w:r w:rsidR="000B567C" w:rsidRPr="000B567C">
        <w:t xml:space="preserve"> г.] ― СПб</w:t>
      </w:r>
      <w:r w:rsidR="000B567C">
        <w:t>.</w:t>
      </w:r>
      <w:r w:rsidR="000B567C" w:rsidRPr="000B567C">
        <w:t xml:space="preserve">, 2001. ― </w:t>
      </w:r>
      <w:r w:rsidR="000B567C">
        <w:t>42</w:t>
      </w:r>
      <w:r w:rsidR="000B567C" w:rsidRPr="000B567C">
        <w:t xml:space="preserve"> с.</w:t>
      </w:r>
      <w:bookmarkEnd w:id="23"/>
    </w:p>
  </w:footnote>
  <w:footnote w:id="21">
    <w:p w14:paraId="6EDDB97D" w14:textId="009E31C9" w:rsidR="00AE0A78" w:rsidRPr="000B567C" w:rsidRDefault="00AE0A78">
      <w:pPr>
        <w:pStyle w:val="a9"/>
      </w:pPr>
      <w:r>
        <w:rPr>
          <w:rStyle w:val="ab"/>
        </w:rPr>
        <w:footnoteRef/>
      </w:r>
      <w:r w:rsidRPr="000B567C">
        <w:t xml:space="preserve"> </w:t>
      </w:r>
      <w:r w:rsidR="000B567C" w:rsidRPr="000B567C">
        <w:t xml:space="preserve">Евстигнеева </w:t>
      </w:r>
      <w:proofErr w:type="gramStart"/>
      <w:r w:rsidR="000B567C" w:rsidRPr="000B567C">
        <w:t>О.А..</w:t>
      </w:r>
      <w:proofErr w:type="gramEnd"/>
      <w:r w:rsidR="000B567C" w:rsidRPr="000B567C">
        <w:t xml:space="preserve"> Выбор поставщика как один из методов оптимизации логистических затрат // Молодой учёный № 28 (214) - 2018</w:t>
      </w:r>
    </w:p>
  </w:footnote>
  <w:footnote w:id="22">
    <w:p w14:paraId="67878D76" w14:textId="48EAC0A3" w:rsidR="000B567C" w:rsidRPr="000B567C" w:rsidRDefault="000B567C">
      <w:pPr>
        <w:pStyle w:val="a9"/>
      </w:pPr>
      <w:r>
        <w:rPr>
          <w:rStyle w:val="ab"/>
        </w:rPr>
        <w:footnoteRef/>
      </w:r>
      <w:r w:rsidRPr="000B567C">
        <w:t xml:space="preserve"> Кондратьев П.Н., </w:t>
      </w:r>
      <w:proofErr w:type="spellStart"/>
      <w:r w:rsidRPr="000B567C">
        <w:t>Квашина</w:t>
      </w:r>
      <w:proofErr w:type="spellEnd"/>
      <w:r w:rsidRPr="000B567C">
        <w:t xml:space="preserve"> </w:t>
      </w:r>
      <w:proofErr w:type="gramStart"/>
      <w:r w:rsidRPr="000B567C">
        <w:t>О.Н..</w:t>
      </w:r>
      <w:proofErr w:type="gramEnd"/>
      <w:r w:rsidRPr="000B567C">
        <w:t xml:space="preserve"> Выбор поставщика как задача многокритериальной оптимизации в логистике снабжения // Финансовый университет при Правительстве РФ – 2020</w:t>
      </w:r>
    </w:p>
  </w:footnote>
  <w:footnote w:id="23">
    <w:p w14:paraId="53A67315" w14:textId="059564D1" w:rsidR="00D57432" w:rsidRPr="00B07EC4" w:rsidRDefault="00D57432">
      <w:pPr>
        <w:pStyle w:val="a9"/>
        <w:rPr>
          <w:lang w:val="en-US"/>
        </w:rPr>
      </w:pPr>
      <w:r>
        <w:rPr>
          <w:rStyle w:val="ab"/>
        </w:rPr>
        <w:footnoteRef/>
      </w:r>
      <w:r w:rsidRPr="00D57432">
        <w:t xml:space="preserve"> </w:t>
      </w:r>
      <w:proofErr w:type="spellStart"/>
      <w:r w:rsidRPr="00D57432">
        <w:t>Поцулин</w:t>
      </w:r>
      <w:proofErr w:type="spellEnd"/>
      <w:r w:rsidRPr="00D57432">
        <w:t xml:space="preserve">, А.Д. Использование методов машинного обучения для оценки поставщиков продукции / А.Д. </w:t>
      </w:r>
      <w:proofErr w:type="spellStart"/>
      <w:r w:rsidRPr="00D57432">
        <w:t>Поцулин</w:t>
      </w:r>
      <w:proofErr w:type="spellEnd"/>
      <w:r w:rsidRPr="00D57432">
        <w:t>, И.Г. Сергеева, В.Д. Руденко // Научно-технические Ведомости Санкт-Петербургского Государственного Политехнического Университета. Экономические</w:t>
      </w:r>
      <w:r w:rsidRPr="00B07EC4">
        <w:rPr>
          <w:lang w:val="en-US"/>
        </w:rPr>
        <w:t xml:space="preserve"> </w:t>
      </w:r>
      <w:r w:rsidRPr="00D57432">
        <w:t>науки</w:t>
      </w:r>
      <w:r w:rsidRPr="00B07EC4">
        <w:rPr>
          <w:lang w:val="en-US"/>
        </w:rPr>
        <w:t xml:space="preserve">. </w:t>
      </w:r>
      <w:r w:rsidRPr="00B07EC4">
        <w:rPr>
          <w:lang w:val="en-US"/>
        </w:rPr>
        <w:t xml:space="preserve">– № 13 (6). – 2020. – </w:t>
      </w:r>
      <w:r w:rsidRPr="00D57432">
        <w:t>С</w:t>
      </w:r>
      <w:r w:rsidRPr="00B07EC4">
        <w:rPr>
          <w:lang w:val="en-US"/>
        </w:rPr>
        <w:t>. 79-90</w:t>
      </w:r>
    </w:p>
  </w:footnote>
  <w:footnote w:id="24">
    <w:p w14:paraId="497C52AC" w14:textId="7E312EE3" w:rsidR="00D57432" w:rsidRPr="00D57432" w:rsidRDefault="00D57432">
      <w:pPr>
        <w:pStyle w:val="a9"/>
        <w:rPr>
          <w:lang w:val="en-US"/>
        </w:rPr>
      </w:pPr>
      <w:r>
        <w:rPr>
          <w:rStyle w:val="ab"/>
        </w:rPr>
        <w:footnoteRef/>
      </w:r>
      <w:r w:rsidRPr="00D57432">
        <w:rPr>
          <w:lang w:val="en-US"/>
        </w:rPr>
        <w:t xml:space="preserve"> </w:t>
      </w:r>
      <w:proofErr w:type="spellStart"/>
      <w:r w:rsidRPr="00D57432">
        <w:rPr>
          <w:lang w:val="en-US"/>
        </w:rPr>
        <w:t>Saaty</w:t>
      </w:r>
      <w:proofErr w:type="spellEnd"/>
      <w:r w:rsidRPr="00D57432">
        <w:rPr>
          <w:lang w:val="en-US"/>
        </w:rPr>
        <w:t>, Thomas L. Decision Making for Leaders: The Analytic Hierarchy Process for Decisions in a Complex World // RWS Publications - 1999.</w:t>
      </w:r>
    </w:p>
  </w:footnote>
  <w:footnote w:id="25">
    <w:p w14:paraId="6252D0BE" w14:textId="05D48F0D" w:rsidR="00AE0A78" w:rsidRPr="00D57432" w:rsidRDefault="00AE0A78" w:rsidP="005A067F">
      <w:pPr>
        <w:pStyle w:val="a9"/>
      </w:pPr>
      <w:r>
        <w:rPr>
          <w:rStyle w:val="ab"/>
        </w:rPr>
        <w:footnoteRef/>
      </w:r>
      <w:r w:rsidR="00D57432" w:rsidRPr="00D57432">
        <w:t xml:space="preserve"> </w:t>
      </w:r>
      <w:r w:rsidR="00D57432">
        <w:rPr>
          <w:lang w:val="en-US"/>
        </w:rPr>
        <w:t>ibid</w:t>
      </w:r>
      <w:r w:rsidR="00D57432" w:rsidRPr="00D57432">
        <w:t>.</w:t>
      </w:r>
    </w:p>
  </w:footnote>
  <w:footnote w:id="26">
    <w:p w14:paraId="1E1EE902" w14:textId="5CAA47E9" w:rsidR="00AE0A78" w:rsidRPr="00D57432" w:rsidRDefault="00AE0A78" w:rsidP="005A067F">
      <w:pPr>
        <w:pStyle w:val="a9"/>
      </w:pPr>
      <w:r>
        <w:rPr>
          <w:rStyle w:val="ab"/>
        </w:rPr>
        <w:footnoteRef/>
      </w:r>
      <w:r w:rsidRPr="00D57432">
        <w:t xml:space="preserve">  </w:t>
      </w:r>
      <w:r w:rsidR="00D57432" w:rsidRPr="00D57432">
        <w:t xml:space="preserve">Шевченко Д.В. Метод анализа иерархий [Электронный ресурс] // </w:t>
      </w:r>
      <w:proofErr w:type="spellStart"/>
      <w:r w:rsidR="00D57432" w:rsidRPr="00D57432">
        <w:t>hse</w:t>
      </w:r>
      <w:proofErr w:type="spellEnd"/>
      <w:r w:rsidR="00D57432" w:rsidRPr="00D57432">
        <w:t xml:space="preserve"> - Режим доступа: </w:t>
      </w:r>
      <w:hyperlink r:id="rId16" w:history="1">
        <w:r w:rsidR="00D57432" w:rsidRPr="00D20701">
          <w:rPr>
            <w:rStyle w:val="ac"/>
          </w:rPr>
          <w:t>https://www.hse.ru/mirror/pubs/share/204810376</w:t>
        </w:r>
      </w:hyperlink>
      <w:r w:rsidR="00D57432" w:rsidRPr="00D57432">
        <w:t>, свободный</w:t>
      </w:r>
    </w:p>
  </w:footnote>
  <w:footnote w:id="27">
    <w:p w14:paraId="6C91ABE7" w14:textId="6F40899C" w:rsidR="00AE0A78" w:rsidRPr="00D57432" w:rsidRDefault="00AE0A78" w:rsidP="001F2C06">
      <w:pPr>
        <w:pStyle w:val="a9"/>
      </w:pPr>
      <w:r>
        <w:rPr>
          <w:rStyle w:val="ab"/>
        </w:rPr>
        <w:footnoteRef/>
      </w:r>
      <w:r w:rsidRPr="00D57432">
        <w:t xml:space="preserve"> </w:t>
      </w:r>
      <w:r w:rsidR="00D57432" w:rsidRPr="00D57432">
        <w:t xml:space="preserve">Поставка и инсталляция профессионального звука [Электронный ресурс] // </w:t>
      </w:r>
      <w:proofErr w:type="spellStart"/>
      <w:r w:rsidR="00D57432" w:rsidRPr="00D57432">
        <w:t>unvispro</w:t>
      </w:r>
      <w:proofErr w:type="spellEnd"/>
      <w:r w:rsidR="00D57432" w:rsidRPr="00D57432">
        <w:t xml:space="preserve"> - Режим доступа: </w:t>
      </w:r>
      <w:hyperlink r:id="rId17" w:history="1">
        <w:r w:rsidR="00D57432" w:rsidRPr="00D20701">
          <w:rPr>
            <w:rStyle w:val="ac"/>
          </w:rPr>
          <w:t>https://www.unvispro.ru/</w:t>
        </w:r>
      </w:hyperlink>
      <w:r w:rsidR="00D57432" w:rsidRPr="00D57432">
        <w:t>, свободный</w:t>
      </w:r>
    </w:p>
  </w:footnote>
  <w:footnote w:id="28">
    <w:p w14:paraId="2B7C9F27" w14:textId="67A72654" w:rsidR="00AE0A78" w:rsidRPr="00D57432" w:rsidRDefault="00AE0A78" w:rsidP="001F2C06">
      <w:pPr>
        <w:pStyle w:val="a9"/>
      </w:pPr>
      <w:r>
        <w:rPr>
          <w:rStyle w:val="ab"/>
        </w:rPr>
        <w:footnoteRef/>
      </w:r>
      <w:r w:rsidRPr="00D57432">
        <w:t xml:space="preserve">  </w:t>
      </w:r>
      <w:r w:rsidR="00D57432" w:rsidRPr="00D57432">
        <w:t>Сайт компании «ART-</w:t>
      </w:r>
      <w:proofErr w:type="spellStart"/>
      <w:r w:rsidR="00D57432" w:rsidRPr="00D57432">
        <w:t>Complex</w:t>
      </w:r>
      <w:proofErr w:type="spellEnd"/>
      <w:r w:rsidR="00D57432" w:rsidRPr="00D57432">
        <w:t xml:space="preserve">» [Электронный ресурс] // </w:t>
      </w:r>
      <w:proofErr w:type="spellStart"/>
      <w:r w:rsidR="00D57432" w:rsidRPr="00D57432">
        <w:t>art-complex</w:t>
      </w:r>
      <w:proofErr w:type="spellEnd"/>
      <w:r w:rsidR="00D57432" w:rsidRPr="00D57432">
        <w:t xml:space="preserve"> - Режим доступа: </w:t>
      </w:r>
      <w:hyperlink r:id="rId18" w:history="1">
        <w:r w:rsidR="00D57432" w:rsidRPr="00D20701">
          <w:rPr>
            <w:rStyle w:val="ac"/>
          </w:rPr>
          <w:t>http://art-complex.ru/about/</w:t>
        </w:r>
      </w:hyperlink>
      <w:r w:rsidR="00D57432" w:rsidRPr="00D57432">
        <w:t>, свободный</w:t>
      </w:r>
    </w:p>
  </w:footnote>
  <w:footnote w:id="29">
    <w:p w14:paraId="260F869B" w14:textId="187F885B" w:rsidR="00AE0A78" w:rsidRPr="00D57432" w:rsidRDefault="00AE0A78">
      <w:pPr>
        <w:pStyle w:val="a9"/>
      </w:pPr>
      <w:r>
        <w:rPr>
          <w:rStyle w:val="ab"/>
        </w:rPr>
        <w:footnoteRef/>
      </w:r>
      <w:r w:rsidRPr="00D57432">
        <w:t xml:space="preserve"> </w:t>
      </w:r>
      <w:bookmarkStart w:id="29" w:name="_Hlk73568947"/>
      <w:r w:rsidR="00D57432">
        <w:t xml:space="preserve">Чейз, Р. Производственный и операционный менеджмент: пер. с англ. </w:t>
      </w:r>
      <w:r w:rsidR="00D57432" w:rsidRPr="00D57432">
        <w:t xml:space="preserve">/ </w:t>
      </w:r>
      <w:r w:rsidR="00D57432">
        <w:t xml:space="preserve">Р. Чейз. – 8-е изд. – </w:t>
      </w:r>
      <w:proofErr w:type="gramStart"/>
      <w:r w:rsidR="00D57432">
        <w:t>М. :</w:t>
      </w:r>
      <w:proofErr w:type="gramEnd"/>
      <w:r w:rsidR="00D57432">
        <w:t xml:space="preserve"> Вильяме, 2004. – 950 с.</w:t>
      </w:r>
      <w:r w:rsidRPr="00D57432">
        <w:t xml:space="preserve"> </w:t>
      </w:r>
      <w:bookmarkEnd w:id="29"/>
    </w:p>
  </w:footnote>
  <w:footnote w:id="30">
    <w:p w14:paraId="66F253BD" w14:textId="2B29E7D2" w:rsidR="00AE0A78" w:rsidRPr="00464C91" w:rsidRDefault="00AE0A78" w:rsidP="00464C91">
      <w:pPr>
        <w:spacing w:line="240" w:lineRule="auto"/>
        <w:ind w:firstLine="0"/>
        <w:rPr>
          <w:rFonts w:ascii="Times New Roman" w:hAnsi="Times New Roman" w:cs="Times New Roman"/>
          <w:sz w:val="20"/>
          <w:szCs w:val="20"/>
        </w:rPr>
      </w:pPr>
      <w:r w:rsidRPr="00464C91">
        <w:rPr>
          <w:rStyle w:val="ab"/>
          <w:rFonts w:ascii="Times New Roman" w:hAnsi="Times New Roman" w:cs="Times New Roman"/>
          <w:sz w:val="20"/>
          <w:szCs w:val="20"/>
        </w:rPr>
        <w:footnoteRef/>
      </w:r>
      <w:r w:rsidRPr="00464C91">
        <w:rPr>
          <w:rFonts w:ascii="Times New Roman" w:hAnsi="Times New Roman" w:cs="Times New Roman"/>
          <w:sz w:val="20"/>
          <w:szCs w:val="20"/>
        </w:rPr>
        <w:t xml:space="preserve"> </w:t>
      </w:r>
      <w:r w:rsidR="00464C91" w:rsidRPr="00464C91">
        <w:rPr>
          <w:rFonts w:ascii="Times New Roman" w:hAnsi="Times New Roman" w:cs="Times New Roman"/>
          <w:sz w:val="20"/>
          <w:szCs w:val="20"/>
        </w:rPr>
        <w:t>Сайт компании «</w:t>
      </w:r>
      <w:proofErr w:type="spellStart"/>
      <w:r w:rsidR="00464C91" w:rsidRPr="00464C91">
        <w:rPr>
          <w:rFonts w:ascii="Times New Roman" w:hAnsi="Times New Roman" w:cs="Times New Roman"/>
          <w:sz w:val="20"/>
          <w:szCs w:val="20"/>
        </w:rPr>
        <w:t>Rentalservice</w:t>
      </w:r>
      <w:proofErr w:type="spellEnd"/>
      <w:r w:rsidR="00464C91" w:rsidRPr="00464C91">
        <w:rPr>
          <w:rFonts w:ascii="Times New Roman" w:hAnsi="Times New Roman" w:cs="Times New Roman"/>
          <w:sz w:val="20"/>
          <w:szCs w:val="20"/>
        </w:rPr>
        <w:t xml:space="preserve">» [Электронный ресурс] // </w:t>
      </w:r>
      <w:proofErr w:type="spellStart"/>
      <w:r w:rsidR="00464C91" w:rsidRPr="00464C91">
        <w:rPr>
          <w:rFonts w:ascii="Times New Roman" w:hAnsi="Times New Roman" w:cs="Times New Roman"/>
          <w:sz w:val="20"/>
          <w:szCs w:val="20"/>
        </w:rPr>
        <w:t>art-complex</w:t>
      </w:r>
      <w:proofErr w:type="spellEnd"/>
      <w:r w:rsidR="00464C91" w:rsidRPr="00464C91">
        <w:rPr>
          <w:rFonts w:ascii="Times New Roman" w:hAnsi="Times New Roman" w:cs="Times New Roman"/>
          <w:sz w:val="20"/>
          <w:szCs w:val="20"/>
        </w:rPr>
        <w:t xml:space="preserve"> - Режим доступа: </w:t>
      </w:r>
      <w:hyperlink r:id="rId19" w:history="1">
        <w:r w:rsidR="00464C91" w:rsidRPr="00464C91">
          <w:rPr>
            <w:rStyle w:val="ac"/>
            <w:rFonts w:ascii="Times New Roman" w:hAnsi="Times New Roman" w:cs="Times New Roman"/>
            <w:sz w:val="20"/>
            <w:szCs w:val="20"/>
          </w:rPr>
          <w:t>https://rentalservice.pro</w:t>
        </w:r>
      </w:hyperlink>
      <w:r w:rsidR="00464C91" w:rsidRPr="00464C91">
        <w:rPr>
          <w:rFonts w:ascii="Times New Roman" w:hAnsi="Times New Roman" w:cs="Times New Roman"/>
          <w:sz w:val="20"/>
          <w:szCs w:val="20"/>
        </w:rPr>
        <w:t>, свободный</w:t>
      </w:r>
    </w:p>
  </w:footnote>
  <w:footnote w:id="31">
    <w:p w14:paraId="798358D1" w14:textId="4E76BE7A" w:rsidR="00AE0A78" w:rsidRPr="00464C91" w:rsidRDefault="00AE0A78" w:rsidP="00464C91">
      <w:pPr>
        <w:spacing w:line="240" w:lineRule="auto"/>
        <w:ind w:firstLine="0"/>
        <w:rPr>
          <w:rFonts w:ascii="Times New Roman" w:hAnsi="Times New Roman" w:cs="Times New Roman"/>
          <w:sz w:val="20"/>
          <w:szCs w:val="20"/>
        </w:rPr>
      </w:pPr>
      <w:r w:rsidRPr="00464C91">
        <w:rPr>
          <w:rStyle w:val="ab"/>
          <w:rFonts w:ascii="Times New Roman" w:hAnsi="Times New Roman" w:cs="Times New Roman"/>
          <w:sz w:val="20"/>
          <w:szCs w:val="20"/>
        </w:rPr>
        <w:footnoteRef/>
      </w:r>
      <w:r w:rsidRPr="00464C91">
        <w:rPr>
          <w:rFonts w:ascii="Times New Roman" w:hAnsi="Times New Roman" w:cs="Times New Roman"/>
          <w:sz w:val="20"/>
          <w:szCs w:val="20"/>
        </w:rPr>
        <w:t xml:space="preserve"> </w:t>
      </w:r>
      <w:r w:rsidR="00464C91" w:rsidRPr="00464C91">
        <w:rPr>
          <w:rFonts w:ascii="Times New Roman" w:hAnsi="Times New Roman" w:cs="Times New Roman"/>
          <w:sz w:val="20"/>
          <w:szCs w:val="20"/>
        </w:rPr>
        <w:t>Сайт компании «</w:t>
      </w:r>
      <w:proofErr w:type="spellStart"/>
      <w:r w:rsidR="00464C91" w:rsidRPr="00464C91">
        <w:rPr>
          <w:rFonts w:ascii="Times New Roman" w:hAnsi="Times New Roman" w:cs="Times New Roman"/>
          <w:sz w:val="20"/>
          <w:szCs w:val="20"/>
        </w:rPr>
        <w:t>first-</w:t>
      </w:r>
      <w:proofErr w:type="gramStart"/>
      <w:r w:rsidR="00464C91" w:rsidRPr="00464C91">
        <w:rPr>
          <w:rFonts w:ascii="Times New Roman" w:hAnsi="Times New Roman" w:cs="Times New Roman"/>
          <w:sz w:val="20"/>
          <w:szCs w:val="20"/>
        </w:rPr>
        <w:t>event</w:t>
      </w:r>
      <w:proofErr w:type="spellEnd"/>
      <w:r w:rsidR="00464C91" w:rsidRPr="00464C91">
        <w:rPr>
          <w:rFonts w:ascii="Times New Roman" w:hAnsi="Times New Roman" w:cs="Times New Roman"/>
          <w:sz w:val="20"/>
          <w:szCs w:val="20"/>
        </w:rPr>
        <w:t xml:space="preserve"> »</w:t>
      </w:r>
      <w:proofErr w:type="gramEnd"/>
      <w:r w:rsidR="00464C91" w:rsidRPr="00464C91">
        <w:rPr>
          <w:rFonts w:ascii="Times New Roman" w:hAnsi="Times New Roman" w:cs="Times New Roman"/>
          <w:sz w:val="20"/>
          <w:szCs w:val="20"/>
        </w:rPr>
        <w:t xml:space="preserve"> [Электронный ресурс] // </w:t>
      </w:r>
      <w:proofErr w:type="spellStart"/>
      <w:r w:rsidR="00464C91" w:rsidRPr="00464C91">
        <w:rPr>
          <w:rFonts w:ascii="Times New Roman" w:hAnsi="Times New Roman" w:cs="Times New Roman"/>
          <w:sz w:val="20"/>
          <w:szCs w:val="20"/>
        </w:rPr>
        <w:t>first-event</w:t>
      </w:r>
      <w:proofErr w:type="spellEnd"/>
      <w:r w:rsidR="00464C91" w:rsidRPr="00464C91">
        <w:rPr>
          <w:rFonts w:ascii="Times New Roman" w:hAnsi="Times New Roman" w:cs="Times New Roman"/>
          <w:sz w:val="20"/>
          <w:szCs w:val="20"/>
        </w:rPr>
        <w:t xml:space="preserve"> - Режим доступа: </w:t>
      </w:r>
      <w:hyperlink r:id="rId20" w:history="1">
        <w:r w:rsidR="00464C91" w:rsidRPr="00464C91">
          <w:rPr>
            <w:rStyle w:val="ac"/>
            <w:rFonts w:ascii="Times New Roman" w:hAnsi="Times New Roman" w:cs="Times New Roman"/>
            <w:sz w:val="20"/>
            <w:szCs w:val="20"/>
          </w:rPr>
          <w:t>https://first-event.ru</w:t>
        </w:r>
      </w:hyperlink>
      <w:r w:rsidR="00464C91" w:rsidRPr="00464C91">
        <w:rPr>
          <w:rFonts w:ascii="Times New Roman" w:hAnsi="Times New Roman" w:cs="Times New Roman"/>
          <w:sz w:val="20"/>
          <w:szCs w:val="20"/>
        </w:rPr>
        <w:t>, свободный</w:t>
      </w:r>
    </w:p>
  </w:footnote>
  <w:footnote w:id="32">
    <w:p w14:paraId="3EF33DFD" w14:textId="13EED742" w:rsidR="00AE0A78" w:rsidRPr="00464C91" w:rsidRDefault="00AE0A78" w:rsidP="00464C91">
      <w:pPr>
        <w:spacing w:line="240" w:lineRule="auto"/>
        <w:ind w:firstLine="0"/>
        <w:rPr>
          <w:rFonts w:ascii="Times New Roman" w:hAnsi="Times New Roman" w:cs="Times New Roman"/>
          <w:sz w:val="20"/>
          <w:szCs w:val="20"/>
        </w:rPr>
      </w:pPr>
      <w:r w:rsidRPr="00464C91">
        <w:rPr>
          <w:rStyle w:val="ab"/>
          <w:rFonts w:ascii="Times New Roman" w:hAnsi="Times New Roman" w:cs="Times New Roman"/>
          <w:sz w:val="20"/>
          <w:szCs w:val="20"/>
        </w:rPr>
        <w:footnoteRef/>
      </w:r>
      <w:r w:rsidRPr="00464C91">
        <w:rPr>
          <w:rFonts w:ascii="Times New Roman" w:hAnsi="Times New Roman" w:cs="Times New Roman"/>
          <w:sz w:val="20"/>
          <w:szCs w:val="20"/>
        </w:rPr>
        <w:t xml:space="preserve"> </w:t>
      </w:r>
      <w:r w:rsidR="00464C91" w:rsidRPr="00464C91">
        <w:rPr>
          <w:rFonts w:ascii="Times New Roman" w:hAnsi="Times New Roman" w:cs="Times New Roman"/>
          <w:sz w:val="20"/>
          <w:szCs w:val="20"/>
        </w:rPr>
        <w:t>Сайт компании «</w:t>
      </w:r>
      <w:r w:rsidR="00464C91" w:rsidRPr="00464C91">
        <w:rPr>
          <w:rFonts w:ascii="Times New Roman" w:hAnsi="Times New Roman" w:cs="Times New Roman"/>
          <w:sz w:val="20"/>
          <w:szCs w:val="20"/>
          <w:lang w:val="en-US"/>
        </w:rPr>
        <w:t>t</w:t>
      </w:r>
      <w:proofErr w:type="spellStart"/>
      <w:r w:rsidR="00464C91" w:rsidRPr="00464C91">
        <w:rPr>
          <w:rFonts w:ascii="Times New Roman" w:hAnsi="Times New Roman" w:cs="Times New Roman"/>
          <w:sz w:val="20"/>
          <w:szCs w:val="20"/>
        </w:rPr>
        <w:t>ophertz</w:t>
      </w:r>
      <w:proofErr w:type="spellEnd"/>
      <w:r w:rsidR="00464C91" w:rsidRPr="00464C91">
        <w:rPr>
          <w:rFonts w:ascii="Times New Roman" w:hAnsi="Times New Roman" w:cs="Times New Roman"/>
          <w:sz w:val="20"/>
          <w:szCs w:val="20"/>
        </w:rPr>
        <w:t xml:space="preserve">» [Электронный ресурс] // </w:t>
      </w:r>
      <w:proofErr w:type="spellStart"/>
      <w:r w:rsidR="00464C91" w:rsidRPr="00464C91">
        <w:rPr>
          <w:rFonts w:ascii="Times New Roman" w:hAnsi="Times New Roman" w:cs="Times New Roman"/>
          <w:sz w:val="20"/>
          <w:szCs w:val="20"/>
        </w:rPr>
        <w:t>tophertz</w:t>
      </w:r>
      <w:proofErr w:type="spellEnd"/>
      <w:r w:rsidR="00464C91" w:rsidRPr="00464C91">
        <w:rPr>
          <w:rFonts w:ascii="Times New Roman" w:hAnsi="Times New Roman" w:cs="Times New Roman"/>
          <w:sz w:val="20"/>
          <w:szCs w:val="20"/>
        </w:rPr>
        <w:t xml:space="preserve"> - Режим доступа: </w:t>
      </w:r>
      <w:hyperlink r:id="rId21" w:history="1">
        <w:r w:rsidR="00464C91" w:rsidRPr="00464C91">
          <w:rPr>
            <w:rStyle w:val="ac"/>
            <w:rFonts w:ascii="Times New Roman" w:hAnsi="Times New Roman" w:cs="Times New Roman"/>
            <w:sz w:val="20"/>
            <w:szCs w:val="20"/>
          </w:rPr>
          <w:t>http://tophertz.ru</w:t>
        </w:r>
      </w:hyperlink>
      <w:r w:rsidR="00464C91" w:rsidRPr="00464C91">
        <w:rPr>
          <w:rFonts w:ascii="Times New Roman" w:hAnsi="Times New Roman" w:cs="Times New Roman"/>
          <w:sz w:val="20"/>
          <w:szCs w:val="20"/>
        </w:rPr>
        <w:t>, свободный</w:t>
      </w:r>
    </w:p>
    <w:p w14:paraId="149DFAB0" w14:textId="77777777" w:rsidR="00AE0A78" w:rsidRPr="00464C91" w:rsidRDefault="00AE0A78" w:rsidP="001F2C06">
      <w:pPr>
        <w:pStyle w:val="a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496AA" w14:textId="5C3C206D" w:rsidR="00AE0A78" w:rsidRPr="002D4CA8" w:rsidRDefault="00AE0A78" w:rsidP="002D4CA8">
    <w:pPr>
      <w:pStyle w:val="af8"/>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73ECB"/>
    <w:multiLevelType w:val="hybridMultilevel"/>
    <w:tmpl w:val="71A44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F47529"/>
    <w:multiLevelType w:val="hybridMultilevel"/>
    <w:tmpl w:val="D1AC3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32245C"/>
    <w:multiLevelType w:val="hybridMultilevel"/>
    <w:tmpl w:val="1848FA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D00C0"/>
    <w:multiLevelType w:val="multilevel"/>
    <w:tmpl w:val="4392CCD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95B48"/>
    <w:multiLevelType w:val="multilevel"/>
    <w:tmpl w:val="B15A3918"/>
    <w:lvl w:ilvl="0">
      <w:start w:val="1"/>
      <w:numFmt w:val="none"/>
      <w:pStyle w:val="a"/>
      <w:suff w:val="space"/>
      <w:lvlText w:val=""/>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5" w15:restartNumberingAfterBreak="0">
    <w:nsid w:val="18983F06"/>
    <w:multiLevelType w:val="hybridMultilevel"/>
    <w:tmpl w:val="3398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EB08E9"/>
    <w:multiLevelType w:val="hybridMultilevel"/>
    <w:tmpl w:val="9EC0A72E"/>
    <w:lvl w:ilvl="0" w:tplc="FE26C498">
      <w:start w:val="3"/>
      <w:numFmt w:val="decimal"/>
      <w:lvlText w:val="%1)"/>
      <w:lvlJc w:val="left"/>
      <w:pPr>
        <w:ind w:left="643" w:hanging="360"/>
      </w:pPr>
      <w:rPr>
        <w:rFonts w:hint="default"/>
        <w:color w:val="000000" w:themeColor="text1"/>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 w15:restartNumberingAfterBreak="0">
    <w:nsid w:val="2A3C08FA"/>
    <w:multiLevelType w:val="hybridMultilevel"/>
    <w:tmpl w:val="4C0497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A0724"/>
    <w:multiLevelType w:val="hybridMultilevel"/>
    <w:tmpl w:val="AFCA80E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31FA7C29"/>
    <w:multiLevelType w:val="hybridMultilevel"/>
    <w:tmpl w:val="0D8AA416"/>
    <w:lvl w:ilvl="0" w:tplc="902A2E7A">
      <w:start w:val="1"/>
      <w:numFmt w:val="decimal"/>
      <w:pStyle w:val="a0"/>
      <w:lvlText w:val="Таблица %1"/>
      <w:lvlJc w:val="right"/>
      <w:pPr>
        <w:ind w:left="6739" w:hanging="360"/>
      </w:pPr>
      <w:rPr>
        <w:rFonts w:hint="default"/>
        <w:b/>
        <w:i w:val="0"/>
      </w:rPr>
    </w:lvl>
    <w:lvl w:ilvl="1" w:tplc="04190019">
      <w:start w:val="1"/>
      <w:numFmt w:val="lowerLetter"/>
      <w:lvlText w:val="%2."/>
      <w:lvlJc w:val="left"/>
      <w:pPr>
        <w:ind w:left="7459" w:hanging="360"/>
      </w:pPr>
    </w:lvl>
    <w:lvl w:ilvl="2" w:tplc="0419001B" w:tentative="1">
      <w:start w:val="1"/>
      <w:numFmt w:val="lowerRoman"/>
      <w:lvlText w:val="%3."/>
      <w:lvlJc w:val="right"/>
      <w:pPr>
        <w:ind w:left="8179" w:hanging="180"/>
      </w:pPr>
    </w:lvl>
    <w:lvl w:ilvl="3" w:tplc="0419000F" w:tentative="1">
      <w:start w:val="1"/>
      <w:numFmt w:val="decimal"/>
      <w:lvlText w:val="%4."/>
      <w:lvlJc w:val="left"/>
      <w:pPr>
        <w:ind w:left="8899" w:hanging="360"/>
      </w:pPr>
    </w:lvl>
    <w:lvl w:ilvl="4" w:tplc="04190019" w:tentative="1">
      <w:start w:val="1"/>
      <w:numFmt w:val="lowerLetter"/>
      <w:lvlText w:val="%5."/>
      <w:lvlJc w:val="left"/>
      <w:pPr>
        <w:ind w:left="9619" w:hanging="360"/>
      </w:pPr>
    </w:lvl>
    <w:lvl w:ilvl="5" w:tplc="0419001B" w:tentative="1">
      <w:start w:val="1"/>
      <w:numFmt w:val="lowerRoman"/>
      <w:lvlText w:val="%6."/>
      <w:lvlJc w:val="right"/>
      <w:pPr>
        <w:ind w:left="10339" w:hanging="180"/>
      </w:pPr>
    </w:lvl>
    <w:lvl w:ilvl="6" w:tplc="0419000F" w:tentative="1">
      <w:start w:val="1"/>
      <w:numFmt w:val="decimal"/>
      <w:lvlText w:val="%7."/>
      <w:lvlJc w:val="left"/>
      <w:pPr>
        <w:ind w:left="11059" w:hanging="360"/>
      </w:pPr>
    </w:lvl>
    <w:lvl w:ilvl="7" w:tplc="04190019" w:tentative="1">
      <w:start w:val="1"/>
      <w:numFmt w:val="lowerLetter"/>
      <w:lvlText w:val="%8."/>
      <w:lvlJc w:val="left"/>
      <w:pPr>
        <w:ind w:left="11779" w:hanging="360"/>
      </w:pPr>
    </w:lvl>
    <w:lvl w:ilvl="8" w:tplc="0419001B" w:tentative="1">
      <w:start w:val="1"/>
      <w:numFmt w:val="lowerRoman"/>
      <w:lvlText w:val="%9."/>
      <w:lvlJc w:val="right"/>
      <w:pPr>
        <w:ind w:left="12499" w:hanging="180"/>
      </w:pPr>
    </w:lvl>
  </w:abstractNum>
  <w:abstractNum w:abstractNumId="10" w15:restartNumberingAfterBreak="0">
    <w:nsid w:val="37491C25"/>
    <w:multiLevelType w:val="hybridMultilevel"/>
    <w:tmpl w:val="58FADB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3B41F9"/>
    <w:multiLevelType w:val="hybridMultilevel"/>
    <w:tmpl w:val="969C6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6B5F34"/>
    <w:multiLevelType w:val="hybridMultilevel"/>
    <w:tmpl w:val="027222C8"/>
    <w:lvl w:ilvl="0" w:tplc="B150C982">
      <w:start w:val="1"/>
      <w:numFmt w:val="decimal"/>
      <w:lvlText w:val="%1)"/>
      <w:lvlJc w:val="left"/>
      <w:pPr>
        <w:ind w:left="643" w:hanging="360"/>
      </w:pPr>
      <w:rPr>
        <w:rFonts w:hint="default"/>
        <w:b w:val="0"/>
        <w:color w:val="000000" w:themeColor="text1"/>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15:restartNumberingAfterBreak="0">
    <w:nsid w:val="54340728"/>
    <w:multiLevelType w:val="hybridMultilevel"/>
    <w:tmpl w:val="7288241C"/>
    <w:lvl w:ilvl="0" w:tplc="418AAFCA">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4" w15:restartNumberingAfterBreak="0">
    <w:nsid w:val="5C085CC2"/>
    <w:multiLevelType w:val="hybridMultilevel"/>
    <w:tmpl w:val="B77CB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5B60FF"/>
    <w:multiLevelType w:val="hybridMultilevel"/>
    <w:tmpl w:val="1E3ADBDA"/>
    <w:lvl w:ilvl="0" w:tplc="D01A103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1835BB"/>
    <w:multiLevelType w:val="hybridMultilevel"/>
    <w:tmpl w:val="30CEC5D6"/>
    <w:lvl w:ilvl="0" w:tplc="20BC47A2">
      <w:start w:val="1"/>
      <w:numFmt w:val="bullet"/>
      <w:lvlText w:val="•"/>
      <w:lvlJc w:val="left"/>
      <w:pPr>
        <w:tabs>
          <w:tab w:val="num" w:pos="720"/>
        </w:tabs>
        <w:ind w:left="720" w:hanging="360"/>
      </w:pPr>
      <w:rPr>
        <w:rFonts w:ascii="Arial" w:hAnsi="Arial" w:hint="default"/>
      </w:rPr>
    </w:lvl>
    <w:lvl w:ilvl="1" w:tplc="86F85522" w:tentative="1">
      <w:start w:val="1"/>
      <w:numFmt w:val="bullet"/>
      <w:lvlText w:val="•"/>
      <w:lvlJc w:val="left"/>
      <w:pPr>
        <w:tabs>
          <w:tab w:val="num" w:pos="1440"/>
        </w:tabs>
        <w:ind w:left="1440" w:hanging="360"/>
      </w:pPr>
      <w:rPr>
        <w:rFonts w:ascii="Arial" w:hAnsi="Arial" w:hint="default"/>
      </w:rPr>
    </w:lvl>
    <w:lvl w:ilvl="2" w:tplc="90684D50" w:tentative="1">
      <w:start w:val="1"/>
      <w:numFmt w:val="bullet"/>
      <w:lvlText w:val="•"/>
      <w:lvlJc w:val="left"/>
      <w:pPr>
        <w:tabs>
          <w:tab w:val="num" w:pos="2160"/>
        </w:tabs>
        <w:ind w:left="2160" w:hanging="360"/>
      </w:pPr>
      <w:rPr>
        <w:rFonts w:ascii="Arial" w:hAnsi="Arial" w:hint="default"/>
      </w:rPr>
    </w:lvl>
    <w:lvl w:ilvl="3" w:tplc="678A94A4" w:tentative="1">
      <w:start w:val="1"/>
      <w:numFmt w:val="bullet"/>
      <w:lvlText w:val="•"/>
      <w:lvlJc w:val="left"/>
      <w:pPr>
        <w:tabs>
          <w:tab w:val="num" w:pos="2880"/>
        </w:tabs>
        <w:ind w:left="2880" w:hanging="360"/>
      </w:pPr>
      <w:rPr>
        <w:rFonts w:ascii="Arial" w:hAnsi="Arial" w:hint="default"/>
      </w:rPr>
    </w:lvl>
    <w:lvl w:ilvl="4" w:tplc="E2FC962C" w:tentative="1">
      <w:start w:val="1"/>
      <w:numFmt w:val="bullet"/>
      <w:lvlText w:val="•"/>
      <w:lvlJc w:val="left"/>
      <w:pPr>
        <w:tabs>
          <w:tab w:val="num" w:pos="3600"/>
        </w:tabs>
        <w:ind w:left="3600" w:hanging="360"/>
      </w:pPr>
      <w:rPr>
        <w:rFonts w:ascii="Arial" w:hAnsi="Arial" w:hint="default"/>
      </w:rPr>
    </w:lvl>
    <w:lvl w:ilvl="5" w:tplc="91CCDC18" w:tentative="1">
      <w:start w:val="1"/>
      <w:numFmt w:val="bullet"/>
      <w:lvlText w:val="•"/>
      <w:lvlJc w:val="left"/>
      <w:pPr>
        <w:tabs>
          <w:tab w:val="num" w:pos="4320"/>
        </w:tabs>
        <w:ind w:left="4320" w:hanging="360"/>
      </w:pPr>
      <w:rPr>
        <w:rFonts w:ascii="Arial" w:hAnsi="Arial" w:hint="default"/>
      </w:rPr>
    </w:lvl>
    <w:lvl w:ilvl="6" w:tplc="1A1E4A6C" w:tentative="1">
      <w:start w:val="1"/>
      <w:numFmt w:val="bullet"/>
      <w:lvlText w:val="•"/>
      <w:lvlJc w:val="left"/>
      <w:pPr>
        <w:tabs>
          <w:tab w:val="num" w:pos="5040"/>
        </w:tabs>
        <w:ind w:left="5040" w:hanging="360"/>
      </w:pPr>
      <w:rPr>
        <w:rFonts w:ascii="Arial" w:hAnsi="Arial" w:hint="default"/>
      </w:rPr>
    </w:lvl>
    <w:lvl w:ilvl="7" w:tplc="8A7E6EC2" w:tentative="1">
      <w:start w:val="1"/>
      <w:numFmt w:val="bullet"/>
      <w:lvlText w:val="•"/>
      <w:lvlJc w:val="left"/>
      <w:pPr>
        <w:tabs>
          <w:tab w:val="num" w:pos="5760"/>
        </w:tabs>
        <w:ind w:left="5760" w:hanging="360"/>
      </w:pPr>
      <w:rPr>
        <w:rFonts w:ascii="Arial" w:hAnsi="Arial" w:hint="default"/>
      </w:rPr>
    </w:lvl>
    <w:lvl w:ilvl="8" w:tplc="6FDCE0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1C2282"/>
    <w:multiLevelType w:val="hybridMultilevel"/>
    <w:tmpl w:val="17906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5F004A"/>
    <w:multiLevelType w:val="hybridMultilevel"/>
    <w:tmpl w:val="882A4E90"/>
    <w:lvl w:ilvl="0" w:tplc="3E9426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686C21"/>
    <w:multiLevelType w:val="multilevel"/>
    <w:tmpl w:val="4392CCD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4A109F"/>
    <w:multiLevelType w:val="hybridMultilevel"/>
    <w:tmpl w:val="96B87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19"/>
  </w:num>
  <w:num w:numId="5">
    <w:abstractNumId w:val="10"/>
  </w:num>
  <w:num w:numId="6">
    <w:abstractNumId w:val="12"/>
  </w:num>
  <w:num w:numId="7">
    <w:abstractNumId w:val="6"/>
  </w:num>
  <w:num w:numId="8">
    <w:abstractNumId w:val="7"/>
  </w:num>
  <w:num w:numId="9">
    <w:abstractNumId w:val="2"/>
  </w:num>
  <w:num w:numId="10">
    <w:abstractNumId w:val="14"/>
  </w:num>
  <w:num w:numId="11">
    <w:abstractNumId w:val="11"/>
  </w:num>
  <w:num w:numId="12">
    <w:abstractNumId w:val="3"/>
  </w:num>
  <w:num w:numId="13">
    <w:abstractNumId w:val="1"/>
  </w:num>
  <w:num w:numId="14">
    <w:abstractNumId w:val="15"/>
  </w:num>
  <w:num w:numId="15">
    <w:abstractNumId w:val="13"/>
  </w:num>
  <w:num w:numId="16">
    <w:abstractNumId w:val="18"/>
  </w:num>
  <w:num w:numId="17">
    <w:abstractNumId w:val="5"/>
  </w:num>
  <w:num w:numId="18">
    <w:abstractNumId w:val="0"/>
  </w:num>
  <w:num w:numId="19">
    <w:abstractNumId w:val="16"/>
  </w:num>
  <w:num w:numId="20">
    <w:abstractNumId w:val="17"/>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F5B"/>
    <w:rsid w:val="000006B5"/>
    <w:rsid w:val="0000364D"/>
    <w:rsid w:val="000039BF"/>
    <w:rsid w:val="00004D9E"/>
    <w:rsid w:val="00006691"/>
    <w:rsid w:val="00006995"/>
    <w:rsid w:val="0000764B"/>
    <w:rsid w:val="00011238"/>
    <w:rsid w:val="00020752"/>
    <w:rsid w:val="0002292B"/>
    <w:rsid w:val="00024900"/>
    <w:rsid w:val="00026DA9"/>
    <w:rsid w:val="00026E0F"/>
    <w:rsid w:val="00027C8B"/>
    <w:rsid w:val="00027D63"/>
    <w:rsid w:val="000304D1"/>
    <w:rsid w:val="0003096C"/>
    <w:rsid w:val="00030F98"/>
    <w:rsid w:val="00032879"/>
    <w:rsid w:val="00032D5D"/>
    <w:rsid w:val="000352A0"/>
    <w:rsid w:val="00036984"/>
    <w:rsid w:val="00043D25"/>
    <w:rsid w:val="00045E90"/>
    <w:rsid w:val="00045F69"/>
    <w:rsid w:val="00047550"/>
    <w:rsid w:val="00050F9F"/>
    <w:rsid w:val="00051F61"/>
    <w:rsid w:val="000543FA"/>
    <w:rsid w:val="000545D2"/>
    <w:rsid w:val="00055963"/>
    <w:rsid w:val="00056B38"/>
    <w:rsid w:val="00057F63"/>
    <w:rsid w:val="00060ED4"/>
    <w:rsid w:val="00061D95"/>
    <w:rsid w:val="00062383"/>
    <w:rsid w:val="00063E5E"/>
    <w:rsid w:val="00064225"/>
    <w:rsid w:val="000653B1"/>
    <w:rsid w:val="0006627A"/>
    <w:rsid w:val="00072AB9"/>
    <w:rsid w:val="00072E6A"/>
    <w:rsid w:val="00073B12"/>
    <w:rsid w:val="00073FE6"/>
    <w:rsid w:val="00074198"/>
    <w:rsid w:val="00075ADC"/>
    <w:rsid w:val="00081201"/>
    <w:rsid w:val="000835B4"/>
    <w:rsid w:val="00083CC6"/>
    <w:rsid w:val="0008638A"/>
    <w:rsid w:val="000934B6"/>
    <w:rsid w:val="00093BBE"/>
    <w:rsid w:val="0009427A"/>
    <w:rsid w:val="00096808"/>
    <w:rsid w:val="00096E15"/>
    <w:rsid w:val="00097B54"/>
    <w:rsid w:val="000A1073"/>
    <w:rsid w:val="000A1D0D"/>
    <w:rsid w:val="000A1D90"/>
    <w:rsid w:val="000A501A"/>
    <w:rsid w:val="000B0394"/>
    <w:rsid w:val="000B20B4"/>
    <w:rsid w:val="000B2CEC"/>
    <w:rsid w:val="000B2D9C"/>
    <w:rsid w:val="000B3799"/>
    <w:rsid w:val="000B525E"/>
    <w:rsid w:val="000B567C"/>
    <w:rsid w:val="000B63C7"/>
    <w:rsid w:val="000B6435"/>
    <w:rsid w:val="000B68E3"/>
    <w:rsid w:val="000B7C42"/>
    <w:rsid w:val="000C7840"/>
    <w:rsid w:val="000D1720"/>
    <w:rsid w:val="000D3C88"/>
    <w:rsid w:val="000D5528"/>
    <w:rsid w:val="000D716E"/>
    <w:rsid w:val="000D7ABC"/>
    <w:rsid w:val="000E0D07"/>
    <w:rsid w:val="000E10D5"/>
    <w:rsid w:val="000E3DA5"/>
    <w:rsid w:val="000E420B"/>
    <w:rsid w:val="000E4D4C"/>
    <w:rsid w:val="000E4FFE"/>
    <w:rsid w:val="000E5085"/>
    <w:rsid w:val="000E56F9"/>
    <w:rsid w:val="000E71E2"/>
    <w:rsid w:val="000F0F8C"/>
    <w:rsid w:val="000F1DED"/>
    <w:rsid w:val="000F3123"/>
    <w:rsid w:val="000F3838"/>
    <w:rsid w:val="000F6030"/>
    <w:rsid w:val="000F683F"/>
    <w:rsid w:val="000F6E09"/>
    <w:rsid w:val="00100C20"/>
    <w:rsid w:val="00100FB6"/>
    <w:rsid w:val="0010384E"/>
    <w:rsid w:val="00105AF6"/>
    <w:rsid w:val="00105B5E"/>
    <w:rsid w:val="001067BA"/>
    <w:rsid w:val="0010682B"/>
    <w:rsid w:val="00107082"/>
    <w:rsid w:val="00107FF7"/>
    <w:rsid w:val="001118AF"/>
    <w:rsid w:val="0011254F"/>
    <w:rsid w:val="00116448"/>
    <w:rsid w:val="001166B2"/>
    <w:rsid w:val="00116E70"/>
    <w:rsid w:val="00124543"/>
    <w:rsid w:val="001257C7"/>
    <w:rsid w:val="00125AFD"/>
    <w:rsid w:val="001263CA"/>
    <w:rsid w:val="00127107"/>
    <w:rsid w:val="00127D70"/>
    <w:rsid w:val="0013079F"/>
    <w:rsid w:val="001334BC"/>
    <w:rsid w:val="00133539"/>
    <w:rsid w:val="00136105"/>
    <w:rsid w:val="0013726A"/>
    <w:rsid w:val="001376F6"/>
    <w:rsid w:val="00137A94"/>
    <w:rsid w:val="00141A37"/>
    <w:rsid w:val="00143734"/>
    <w:rsid w:val="00143F08"/>
    <w:rsid w:val="00143F61"/>
    <w:rsid w:val="001469CA"/>
    <w:rsid w:val="001472B0"/>
    <w:rsid w:val="00154AEB"/>
    <w:rsid w:val="001557AA"/>
    <w:rsid w:val="0015714A"/>
    <w:rsid w:val="00160C1A"/>
    <w:rsid w:val="00161E5D"/>
    <w:rsid w:val="0016610F"/>
    <w:rsid w:val="00166339"/>
    <w:rsid w:val="00166CB8"/>
    <w:rsid w:val="00170C44"/>
    <w:rsid w:val="00170E6B"/>
    <w:rsid w:val="001731B1"/>
    <w:rsid w:val="001737C5"/>
    <w:rsid w:val="001753D2"/>
    <w:rsid w:val="00176228"/>
    <w:rsid w:val="0018255B"/>
    <w:rsid w:val="00182DA3"/>
    <w:rsid w:val="001838B4"/>
    <w:rsid w:val="00184A92"/>
    <w:rsid w:val="00184BC7"/>
    <w:rsid w:val="00185CD3"/>
    <w:rsid w:val="00186A85"/>
    <w:rsid w:val="00190BAD"/>
    <w:rsid w:val="00192394"/>
    <w:rsid w:val="00192A87"/>
    <w:rsid w:val="00193A34"/>
    <w:rsid w:val="00195D3D"/>
    <w:rsid w:val="00196E95"/>
    <w:rsid w:val="001973FA"/>
    <w:rsid w:val="001979E4"/>
    <w:rsid w:val="001A4199"/>
    <w:rsid w:val="001A7F1F"/>
    <w:rsid w:val="001B2932"/>
    <w:rsid w:val="001B62A3"/>
    <w:rsid w:val="001B7C6A"/>
    <w:rsid w:val="001B7DF6"/>
    <w:rsid w:val="001B7F6B"/>
    <w:rsid w:val="001C1381"/>
    <w:rsid w:val="001C1C8A"/>
    <w:rsid w:val="001C5A96"/>
    <w:rsid w:val="001D0B61"/>
    <w:rsid w:val="001D1534"/>
    <w:rsid w:val="001D4009"/>
    <w:rsid w:val="001D5476"/>
    <w:rsid w:val="001D610C"/>
    <w:rsid w:val="001D661A"/>
    <w:rsid w:val="001E00D5"/>
    <w:rsid w:val="001E0315"/>
    <w:rsid w:val="001E1374"/>
    <w:rsid w:val="001F03EA"/>
    <w:rsid w:val="001F0F6F"/>
    <w:rsid w:val="001F108F"/>
    <w:rsid w:val="001F2AAA"/>
    <w:rsid w:val="001F2C06"/>
    <w:rsid w:val="001F3B43"/>
    <w:rsid w:val="001F48FC"/>
    <w:rsid w:val="001F603C"/>
    <w:rsid w:val="002010EB"/>
    <w:rsid w:val="002034B5"/>
    <w:rsid w:val="00204045"/>
    <w:rsid w:val="00204D61"/>
    <w:rsid w:val="00206AF4"/>
    <w:rsid w:val="00212988"/>
    <w:rsid w:val="00212D16"/>
    <w:rsid w:val="00213BC5"/>
    <w:rsid w:val="00213D54"/>
    <w:rsid w:val="002151D6"/>
    <w:rsid w:val="00215D56"/>
    <w:rsid w:val="00216D22"/>
    <w:rsid w:val="002173A4"/>
    <w:rsid w:val="002178A7"/>
    <w:rsid w:val="0022376F"/>
    <w:rsid w:val="00225560"/>
    <w:rsid w:val="00227B86"/>
    <w:rsid w:val="00230619"/>
    <w:rsid w:val="00236E20"/>
    <w:rsid w:val="00237033"/>
    <w:rsid w:val="002402A8"/>
    <w:rsid w:val="0024279B"/>
    <w:rsid w:val="00243AEA"/>
    <w:rsid w:val="00251FD0"/>
    <w:rsid w:val="00252654"/>
    <w:rsid w:val="00254D83"/>
    <w:rsid w:val="00255D90"/>
    <w:rsid w:val="0025712B"/>
    <w:rsid w:val="00257592"/>
    <w:rsid w:val="00260C12"/>
    <w:rsid w:val="00260E37"/>
    <w:rsid w:val="002615E3"/>
    <w:rsid w:val="00261C2D"/>
    <w:rsid w:val="00263B00"/>
    <w:rsid w:val="00267979"/>
    <w:rsid w:val="002710FB"/>
    <w:rsid w:val="002723EF"/>
    <w:rsid w:val="00273933"/>
    <w:rsid w:val="00273BA8"/>
    <w:rsid w:val="00274004"/>
    <w:rsid w:val="0027495B"/>
    <w:rsid w:val="00274DEC"/>
    <w:rsid w:val="002755CB"/>
    <w:rsid w:val="00276361"/>
    <w:rsid w:val="002767C7"/>
    <w:rsid w:val="002774DB"/>
    <w:rsid w:val="00282C67"/>
    <w:rsid w:val="00284750"/>
    <w:rsid w:val="00285264"/>
    <w:rsid w:val="00286BDC"/>
    <w:rsid w:val="00290E5E"/>
    <w:rsid w:val="00291DB5"/>
    <w:rsid w:val="002935D1"/>
    <w:rsid w:val="0029673E"/>
    <w:rsid w:val="002977C5"/>
    <w:rsid w:val="002A0162"/>
    <w:rsid w:val="002A0B58"/>
    <w:rsid w:val="002A1698"/>
    <w:rsid w:val="002A1A87"/>
    <w:rsid w:val="002A610D"/>
    <w:rsid w:val="002B09D3"/>
    <w:rsid w:val="002B351A"/>
    <w:rsid w:val="002B4AA7"/>
    <w:rsid w:val="002B67FE"/>
    <w:rsid w:val="002B7166"/>
    <w:rsid w:val="002B773C"/>
    <w:rsid w:val="002C2524"/>
    <w:rsid w:val="002C25B2"/>
    <w:rsid w:val="002C296C"/>
    <w:rsid w:val="002C6BAE"/>
    <w:rsid w:val="002C7A12"/>
    <w:rsid w:val="002D0386"/>
    <w:rsid w:val="002D14FC"/>
    <w:rsid w:val="002D1E23"/>
    <w:rsid w:val="002D2C44"/>
    <w:rsid w:val="002D2F99"/>
    <w:rsid w:val="002D4B44"/>
    <w:rsid w:val="002D4CA8"/>
    <w:rsid w:val="002D4F8E"/>
    <w:rsid w:val="002D5731"/>
    <w:rsid w:val="002D72E4"/>
    <w:rsid w:val="002D77D3"/>
    <w:rsid w:val="002D7DF5"/>
    <w:rsid w:val="002E622B"/>
    <w:rsid w:val="002E6745"/>
    <w:rsid w:val="002E7FE0"/>
    <w:rsid w:val="002F00A8"/>
    <w:rsid w:val="002F1FF0"/>
    <w:rsid w:val="002F2417"/>
    <w:rsid w:val="002F64FE"/>
    <w:rsid w:val="00301FD5"/>
    <w:rsid w:val="003043C2"/>
    <w:rsid w:val="003077BE"/>
    <w:rsid w:val="003077FC"/>
    <w:rsid w:val="0031109D"/>
    <w:rsid w:val="0031403D"/>
    <w:rsid w:val="003160D9"/>
    <w:rsid w:val="00316109"/>
    <w:rsid w:val="003166DD"/>
    <w:rsid w:val="00320B9B"/>
    <w:rsid w:val="0032204D"/>
    <w:rsid w:val="00322126"/>
    <w:rsid w:val="00322A63"/>
    <w:rsid w:val="00325981"/>
    <w:rsid w:val="00336294"/>
    <w:rsid w:val="0033662B"/>
    <w:rsid w:val="00336F1F"/>
    <w:rsid w:val="00337175"/>
    <w:rsid w:val="003375F1"/>
    <w:rsid w:val="003403D4"/>
    <w:rsid w:val="00340927"/>
    <w:rsid w:val="003424BB"/>
    <w:rsid w:val="00346C62"/>
    <w:rsid w:val="00350996"/>
    <w:rsid w:val="00351338"/>
    <w:rsid w:val="00351CA4"/>
    <w:rsid w:val="0035385B"/>
    <w:rsid w:val="00360E1A"/>
    <w:rsid w:val="00362231"/>
    <w:rsid w:val="00362546"/>
    <w:rsid w:val="00367601"/>
    <w:rsid w:val="00367C04"/>
    <w:rsid w:val="00370088"/>
    <w:rsid w:val="00374024"/>
    <w:rsid w:val="0037482D"/>
    <w:rsid w:val="00375847"/>
    <w:rsid w:val="00376EFD"/>
    <w:rsid w:val="00377067"/>
    <w:rsid w:val="003779E6"/>
    <w:rsid w:val="003803BE"/>
    <w:rsid w:val="00380711"/>
    <w:rsid w:val="00383008"/>
    <w:rsid w:val="00385B48"/>
    <w:rsid w:val="00386BE1"/>
    <w:rsid w:val="00390E4C"/>
    <w:rsid w:val="00393EEE"/>
    <w:rsid w:val="00394995"/>
    <w:rsid w:val="00397DC2"/>
    <w:rsid w:val="003A1690"/>
    <w:rsid w:val="003A34C9"/>
    <w:rsid w:val="003B090E"/>
    <w:rsid w:val="003B286A"/>
    <w:rsid w:val="003B35B8"/>
    <w:rsid w:val="003B4331"/>
    <w:rsid w:val="003B4AF1"/>
    <w:rsid w:val="003B6149"/>
    <w:rsid w:val="003B64E4"/>
    <w:rsid w:val="003B675D"/>
    <w:rsid w:val="003B6B62"/>
    <w:rsid w:val="003B723B"/>
    <w:rsid w:val="003C1453"/>
    <w:rsid w:val="003C1E3F"/>
    <w:rsid w:val="003C5F69"/>
    <w:rsid w:val="003D05F3"/>
    <w:rsid w:val="003D0EDA"/>
    <w:rsid w:val="003D124D"/>
    <w:rsid w:val="003D4257"/>
    <w:rsid w:val="003D4540"/>
    <w:rsid w:val="003D4726"/>
    <w:rsid w:val="003D5118"/>
    <w:rsid w:val="003D5D30"/>
    <w:rsid w:val="003D65C9"/>
    <w:rsid w:val="003E0C74"/>
    <w:rsid w:val="003E1D4F"/>
    <w:rsid w:val="003E2779"/>
    <w:rsid w:val="003E322F"/>
    <w:rsid w:val="003E3718"/>
    <w:rsid w:val="003E397E"/>
    <w:rsid w:val="003E405A"/>
    <w:rsid w:val="003E51B5"/>
    <w:rsid w:val="003E723F"/>
    <w:rsid w:val="003E7E5A"/>
    <w:rsid w:val="003F2189"/>
    <w:rsid w:val="003F4C0D"/>
    <w:rsid w:val="003F52CA"/>
    <w:rsid w:val="003F58CE"/>
    <w:rsid w:val="003F61BE"/>
    <w:rsid w:val="003F7775"/>
    <w:rsid w:val="00402169"/>
    <w:rsid w:val="00403115"/>
    <w:rsid w:val="004074C1"/>
    <w:rsid w:val="00411F78"/>
    <w:rsid w:val="004120B3"/>
    <w:rsid w:val="004129C9"/>
    <w:rsid w:val="00412D1F"/>
    <w:rsid w:val="00413D48"/>
    <w:rsid w:val="00415927"/>
    <w:rsid w:val="00416C63"/>
    <w:rsid w:val="00417049"/>
    <w:rsid w:val="00417B4B"/>
    <w:rsid w:val="0042120D"/>
    <w:rsid w:val="00422BFC"/>
    <w:rsid w:val="00423FD4"/>
    <w:rsid w:val="004245B9"/>
    <w:rsid w:val="00425CC3"/>
    <w:rsid w:val="00426845"/>
    <w:rsid w:val="004278D6"/>
    <w:rsid w:val="00427A9C"/>
    <w:rsid w:val="00431082"/>
    <w:rsid w:val="00434233"/>
    <w:rsid w:val="00434E53"/>
    <w:rsid w:val="00437A9F"/>
    <w:rsid w:val="00437F3F"/>
    <w:rsid w:val="004402F3"/>
    <w:rsid w:val="00444212"/>
    <w:rsid w:val="0044632D"/>
    <w:rsid w:val="00447763"/>
    <w:rsid w:val="00450701"/>
    <w:rsid w:val="00450D13"/>
    <w:rsid w:val="00452B77"/>
    <w:rsid w:val="0045403B"/>
    <w:rsid w:val="00457EA4"/>
    <w:rsid w:val="004612A9"/>
    <w:rsid w:val="00464C91"/>
    <w:rsid w:val="00465348"/>
    <w:rsid w:val="00466D91"/>
    <w:rsid w:val="00471FC8"/>
    <w:rsid w:val="00473FBC"/>
    <w:rsid w:val="00473FD0"/>
    <w:rsid w:val="00474A34"/>
    <w:rsid w:val="004756EA"/>
    <w:rsid w:val="004779CF"/>
    <w:rsid w:val="00477E7A"/>
    <w:rsid w:val="004809B9"/>
    <w:rsid w:val="0048124C"/>
    <w:rsid w:val="00486A4E"/>
    <w:rsid w:val="00490C52"/>
    <w:rsid w:val="0049116C"/>
    <w:rsid w:val="00491F0E"/>
    <w:rsid w:val="00492870"/>
    <w:rsid w:val="00495C9D"/>
    <w:rsid w:val="004A117D"/>
    <w:rsid w:val="004A3AB0"/>
    <w:rsid w:val="004A47C8"/>
    <w:rsid w:val="004A4BD7"/>
    <w:rsid w:val="004A63E3"/>
    <w:rsid w:val="004B0AE3"/>
    <w:rsid w:val="004B0CE2"/>
    <w:rsid w:val="004B72DC"/>
    <w:rsid w:val="004B7F1D"/>
    <w:rsid w:val="004C095D"/>
    <w:rsid w:val="004C1EF4"/>
    <w:rsid w:val="004C1F73"/>
    <w:rsid w:val="004C76B1"/>
    <w:rsid w:val="004C7DF7"/>
    <w:rsid w:val="004D00F4"/>
    <w:rsid w:val="004D0649"/>
    <w:rsid w:val="004D1000"/>
    <w:rsid w:val="004D5837"/>
    <w:rsid w:val="004D63A5"/>
    <w:rsid w:val="004D6BF0"/>
    <w:rsid w:val="004D7B12"/>
    <w:rsid w:val="004E1DE7"/>
    <w:rsid w:val="004E2E0D"/>
    <w:rsid w:val="004E46FA"/>
    <w:rsid w:val="004E6710"/>
    <w:rsid w:val="004F02B2"/>
    <w:rsid w:val="004F458D"/>
    <w:rsid w:val="004F57F3"/>
    <w:rsid w:val="004F68F0"/>
    <w:rsid w:val="00502224"/>
    <w:rsid w:val="00504A97"/>
    <w:rsid w:val="00507871"/>
    <w:rsid w:val="00507B2B"/>
    <w:rsid w:val="00507B3E"/>
    <w:rsid w:val="005116F9"/>
    <w:rsid w:val="00511B01"/>
    <w:rsid w:val="00513293"/>
    <w:rsid w:val="00515C55"/>
    <w:rsid w:val="00517B92"/>
    <w:rsid w:val="00521AAA"/>
    <w:rsid w:val="00525024"/>
    <w:rsid w:val="00525F8E"/>
    <w:rsid w:val="00526506"/>
    <w:rsid w:val="00526B68"/>
    <w:rsid w:val="00526C33"/>
    <w:rsid w:val="00527000"/>
    <w:rsid w:val="005273A6"/>
    <w:rsid w:val="00532168"/>
    <w:rsid w:val="00532353"/>
    <w:rsid w:val="005344A6"/>
    <w:rsid w:val="005360F3"/>
    <w:rsid w:val="00536799"/>
    <w:rsid w:val="00537D02"/>
    <w:rsid w:val="0054186A"/>
    <w:rsid w:val="00544085"/>
    <w:rsid w:val="00544B77"/>
    <w:rsid w:val="005452F2"/>
    <w:rsid w:val="005505C8"/>
    <w:rsid w:val="0055391E"/>
    <w:rsid w:val="00556332"/>
    <w:rsid w:val="005573DB"/>
    <w:rsid w:val="00560D67"/>
    <w:rsid w:val="00561FA0"/>
    <w:rsid w:val="00567A9D"/>
    <w:rsid w:val="00567AC1"/>
    <w:rsid w:val="005701D3"/>
    <w:rsid w:val="00571341"/>
    <w:rsid w:val="00574536"/>
    <w:rsid w:val="00574758"/>
    <w:rsid w:val="00576208"/>
    <w:rsid w:val="005819FA"/>
    <w:rsid w:val="00582132"/>
    <w:rsid w:val="0058445C"/>
    <w:rsid w:val="00585E7A"/>
    <w:rsid w:val="00590E4E"/>
    <w:rsid w:val="00592EAE"/>
    <w:rsid w:val="00595291"/>
    <w:rsid w:val="00595716"/>
    <w:rsid w:val="005A067F"/>
    <w:rsid w:val="005A0DA1"/>
    <w:rsid w:val="005A0FD0"/>
    <w:rsid w:val="005A2CD8"/>
    <w:rsid w:val="005A4B93"/>
    <w:rsid w:val="005A4C55"/>
    <w:rsid w:val="005A4D93"/>
    <w:rsid w:val="005A5693"/>
    <w:rsid w:val="005B1509"/>
    <w:rsid w:val="005B2DFE"/>
    <w:rsid w:val="005B49DE"/>
    <w:rsid w:val="005B4D8E"/>
    <w:rsid w:val="005B4E08"/>
    <w:rsid w:val="005B55CA"/>
    <w:rsid w:val="005C0C83"/>
    <w:rsid w:val="005C1A78"/>
    <w:rsid w:val="005C3707"/>
    <w:rsid w:val="005C42F2"/>
    <w:rsid w:val="005C529B"/>
    <w:rsid w:val="005C62C9"/>
    <w:rsid w:val="005C7B6E"/>
    <w:rsid w:val="005D0A1B"/>
    <w:rsid w:val="005D0E1B"/>
    <w:rsid w:val="005D1086"/>
    <w:rsid w:val="005D1CAE"/>
    <w:rsid w:val="005D2618"/>
    <w:rsid w:val="005D2787"/>
    <w:rsid w:val="005D5C5D"/>
    <w:rsid w:val="005E0259"/>
    <w:rsid w:val="005E1C9E"/>
    <w:rsid w:val="005E29E1"/>
    <w:rsid w:val="005E3662"/>
    <w:rsid w:val="005E450F"/>
    <w:rsid w:val="005E5476"/>
    <w:rsid w:val="005E61D3"/>
    <w:rsid w:val="005E6B47"/>
    <w:rsid w:val="005E7125"/>
    <w:rsid w:val="005F23A0"/>
    <w:rsid w:val="005F2713"/>
    <w:rsid w:val="005F2B6C"/>
    <w:rsid w:val="005F612F"/>
    <w:rsid w:val="005F77BC"/>
    <w:rsid w:val="006003C1"/>
    <w:rsid w:val="0060127B"/>
    <w:rsid w:val="006017E3"/>
    <w:rsid w:val="00605AD9"/>
    <w:rsid w:val="00606A63"/>
    <w:rsid w:val="00606E87"/>
    <w:rsid w:val="006127B8"/>
    <w:rsid w:val="00615854"/>
    <w:rsid w:val="00617618"/>
    <w:rsid w:val="006205CF"/>
    <w:rsid w:val="0062117E"/>
    <w:rsid w:val="00621649"/>
    <w:rsid w:val="00621C25"/>
    <w:rsid w:val="00621F2F"/>
    <w:rsid w:val="006243FA"/>
    <w:rsid w:val="006247CD"/>
    <w:rsid w:val="0062639C"/>
    <w:rsid w:val="00630E02"/>
    <w:rsid w:val="00631428"/>
    <w:rsid w:val="006325E4"/>
    <w:rsid w:val="0063346B"/>
    <w:rsid w:val="00633E03"/>
    <w:rsid w:val="006347EE"/>
    <w:rsid w:val="0064096C"/>
    <w:rsid w:val="00643E22"/>
    <w:rsid w:val="00647351"/>
    <w:rsid w:val="00647A16"/>
    <w:rsid w:val="00652DAC"/>
    <w:rsid w:val="006531E3"/>
    <w:rsid w:val="006537E2"/>
    <w:rsid w:val="00655A43"/>
    <w:rsid w:val="00656854"/>
    <w:rsid w:val="00656AF7"/>
    <w:rsid w:val="006573EE"/>
    <w:rsid w:val="00661235"/>
    <w:rsid w:val="006612CD"/>
    <w:rsid w:val="0066295B"/>
    <w:rsid w:val="006640E1"/>
    <w:rsid w:val="00664729"/>
    <w:rsid w:val="00667E58"/>
    <w:rsid w:val="00672B44"/>
    <w:rsid w:val="00673036"/>
    <w:rsid w:val="00675944"/>
    <w:rsid w:val="00677ADC"/>
    <w:rsid w:val="0068447C"/>
    <w:rsid w:val="006847DB"/>
    <w:rsid w:val="006856C1"/>
    <w:rsid w:val="006938BD"/>
    <w:rsid w:val="006944AC"/>
    <w:rsid w:val="00697304"/>
    <w:rsid w:val="00697F22"/>
    <w:rsid w:val="006A1DAF"/>
    <w:rsid w:val="006A1F94"/>
    <w:rsid w:val="006A3C0E"/>
    <w:rsid w:val="006A4CFE"/>
    <w:rsid w:val="006B0070"/>
    <w:rsid w:val="006B033C"/>
    <w:rsid w:val="006B329F"/>
    <w:rsid w:val="006B32FF"/>
    <w:rsid w:val="006B6BBE"/>
    <w:rsid w:val="006B744D"/>
    <w:rsid w:val="006C0263"/>
    <w:rsid w:val="006C7327"/>
    <w:rsid w:val="006D23CC"/>
    <w:rsid w:val="006D3802"/>
    <w:rsid w:val="006E1B6F"/>
    <w:rsid w:val="006E3BD4"/>
    <w:rsid w:val="006E5BAB"/>
    <w:rsid w:val="006E747F"/>
    <w:rsid w:val="006E7F50"/>
    <w:rsid w:val="006F18B7"/>
    <w:rsid w:val="006F2874"/>
    <w:rsid w:val="006F31A2"/>
    <w:rsid w:val="006F67A9"/>
    <w:rsid w:val="006F6F5B"/>
    <w:rsid w:val="00701921"/>
    <w:rsid w:val="00701A75"/>
    <w:rsid w:val="00701D98"/>
    <w:rsid w:val="0070323F"/>
    <w:rsid w:val="00703C95"/>
    <w:rsid w:val="00707529"/>
    <w:rsid w:val="00710696"/>
    <w:rsid w:val="00710EF0"/>
    <w:rsid w:val="00711B06"/>
    <w:rsid w:val="00714CF5"/>
    <w:rsid w:val="00715660"/>
    <w:rsid w:val="00717FEA"/>
    <w:rsid w:val="007223E7"/>
    <w:rsid w:val="00722D97"/>
    <w:rsid w:val="007251FC"/>
    <w:rsid w:val="007261F3"/>
    <w:rsid w:val="00730CFF"/>
    <w:rsid w:val="0073100D"/>
    <w:rsid w:val="00731172"/>
    <w:rsid w:val="00732321"/>
    <w:rsid w:val="0073370A"/>
    <w:rsid w:val="00734445"/>
    <w:rsid w:val="0073479E"/>
    <w:rsid w:val="0074171A"/>
    <w:rsid w:val="007420E5"/>
    <w:rsid w:val="007450C5"/>
    <w:rsid w:val="00745EF2"/>
    <w:rsid w:val="00751BD3"/>
    <w:rsid w:val="00757CE2"/>
    <w:rsid w:val="00757D54"/>
    <w:rsid w:val="00761A35"/>
    <w:rsid w:val="00761DA2"/>
    <w:rsid w:val="00761E59"/>
    <w:rsid w:val="00764BEE"/>
    <w:rsid w:val="00765B77"/>
    <w:rsid w:val="0076673B"/>
    <w:rsid w:val="00766E7D"/>
    <w:rsid w:val="00767705"/>
    <w:rsid w:val="00767B08"/>
    <w:rsid w:val="007704C4"/>
    <w:rsid w:val="007740CA"/>
    <w:rsid w:val="00775AD8"/>
    <w:rsid w:val="007839CE"/>
    <w:rsid w:val="0078576C"/>
    <w:rsid w:val="00785AE3"/>
    <w:rsid w:val="00787201"/>
    <w:rsid w:val="0078763F"/>
    <w:rsid w:val="00787CFE"/>
    <w:rsid w:val="0079004C"/>
    <w:rsid w:val="0079143C"/>
    <w:rsid w:val="00791EF5"/>
    <w:rsid w:val="007A276A"/>
    <w:rsid w:val="007A4D21"/>
    <w:rsid w:val="007A5465"/>
    <w:rsid w:val="007A5745"/>
    <w:rsid w:val="007A64ED"/>
    <w:rsid w:val="007A682F"/>
    <w:rsid w:val="007A7124"/>
    <w:rsid w:val="007A722F"/>
    <w:rsid w:val="007A7824"/>
    <w:rsid w:val="007B4968"/>
    <w:rsid w:val="007B62D9"/>
    <w:rsid w:val="007B6C4E"/>
    <w:rsid w:val="007C1E28"/>
    <w:rsid w:val="007C59E4"/>
    <w:rsid w:val="007C79E1"/>
    <w:rsid w:val="007D0947"/>
    <w:rsid w:val="007D0E07"/>
    <w:rsid w:val="007D6BA2"/>
    <w:rsid w:val="007D7E32"/>
    <w:rsid w:val="007E3088"/>
    <w:rsid w:val="007E6348"/>
    <w:rsid w:val="007F0DDF"/>
    <w:rsid w:val="007F5A10"/>
    <w:rsid w:val="007F62C2"/>
    <w:rsid w:val="007F68ED"/>
    <w:rsid w:val="00801730"/>
    <w:rsid w:val="0080312A"/>
    <w:rsid w:val="00804D96"/>
    <w:rsid w:val="0080682A"/>
    <w:rsid w:val="00806CC8"/>
    <w:rsid w:val="00807848"/>
    <w:rsid w:val="00810856"/>
    <w:rsid w:val="008110FD"/>
    <w:rsid w:val="00811FFD"/>
    <w:rsid w:val="00812739"/>
    <w:rsid w:val="008152DA"/>
    <w:rsid w:val="0081540A"/>
    <w:rsid w:val="00820275"/>
    <w:rsid w:val="00821568"/>
    <w:rsid w:val="00824A7D"/>
    <w:rsid w:val="00824E65"/>
    <w:rsid w:val="0082529B"/>
    <w:rsid w:val="008271D7"/>
    <w:rsid w:val="008309AA"/>
    <w:rsid w:val="00832899"/>
    <w:rsid w:val="008336C0"/>
    <w:rsid w:val="00836288"/>
    <w:rsid w:val="00836387"/>
    <w:rsid w:val="00837450"/>
    <w:rsid w:val="00842477"/>
    <w:rsid w:val="0084333F"/>
    <w:rsid w:val="00844703"/>
    <w:rsid w:val="00852969"/>
    <w:rsid w:val="00855BCA"/>
    <w:rsid w:val="00857080"/>
    <w:rsid w:val="008604AD"/>
    <w:rsid w:val="00862FCA"/>
    <w:rsid w:val="00865131"/>
    <w:rsid w:val="00865691"/>
    <w:rsid w:val="00866801"/>
    <w:rsid w:val="00867C47"/>
    <w:rsid w:val="00870071"/>
    <w:rsid w:val="00870E66"/>
    <w:rsid w:val="00870FF2"/>
    <w:rsid w:val="00872FA6"/>
    <w:rsid w:val="00877A7E"/>
    <w:rsid w:val="008823F8"/>
    <w:rsid w:val="00884ED6"/>
    <w:rsid w:val="00890356"/>
    <w:rsid w:val="00892256"/>
    <w:rsid w:val="00892513"/>
    <w:rsid w:val="00893CB7"/>
    <w:rsid w:val="00894E34"/>
    <w:rsid w:val="0089558D"/>
    <w:rsid w:val="008976A8"/>
    <w:rsid w:val="008A0CA0"/>
    <w:rsid w:val="008A468C"/>
    <w:rsid w:val="008A61ED"/>
    <w:rsid w:val="008A6D05"/>
    <w:rsid w:val="008B3310"/>
    <w:rsid w:val="008B672E"/>
    <w:rsid w:val="008B6C46"/>
    <w:rsid w:val="008C0E67"/>
    <w:rsid w:val="008C151E"/>
    <w:rsid w:val="008C1C4C"/>
    <w:rsid w:val="008C3620"/>
    <w:rsid w:val="008C3A4D"/>
    <w:rsid w:val="008C3B3F"/>
    <w:rsid w:val="008C4046"/>
    <w:rsid w:val="008C749F"/>
    <w:rsid w:val="008D0F68"/>
    <w:rsid w:val="008D1D1E"/>
    <w:rsid w:val="008D2112"/>
    <w:rsid w:val="008D368B"/>
    <w:rsid w:val="008D4FDB"/>
    <w:rsid w:val="008D53A5"/>
    <w:rsid w:val="008D597D"/>
    <w:rsid w:val="008D5EFB"/>
    <w:rsid w:val="008D63B7"/>
    <w:rsid w:val="008D7CA1"/>
    <w:rsid w:val="008E1BD6"/>
    <w:rsid w:val="008E1D9A"/>
    <w:rsid w:val="008E2AD5"/>
    <w:rsid w:val="008E3988"/>
    <w:rsid w:val="008E4D35"/>
    <w:rsid w:val="008E512F"/>
    <w:rsid w:val="008E54B6"/>
    <w:rsid w:val="008E5664"/>
    <w:rsid w:val="008E5B7F"/>
    <w:rsid w:val="008E600A"/>
    <w:rsid w:val="008F1216"/>
    <w:rsid w:val="008F3180"/>
    <w:rsid w:val="008F33D8"/>
    <w:rsid w:val="008F36A4"/>
    <w:rsid w:val="008F6B86"/>
    <w:rsid w:val="0090208B"/>
    <w:rsid w:val="009025D6"/>
    <w:rsid w:val="00902A3D"/>
    <w:rsid w:val="009044EF"/>
    <w:rsid w:val="00905424"/>
    <w:rsid w:val="00905F30"/>
    <w:rsid w:val="00910F09"/>
    <w:rsid w:val="00914A17"/>
    <w:rsid w:val="00915387"/>
    <w:rsid w:val="00916A84"/>
    <w:rsid w:val="009174AC"/>
    <w:rsid w:val="009229DF"/>
    <w:rsid w:val="00923B2C"/>
    <w:rsid w:val="00924AF1"/>
    <w:rsid w:val="00925E45"/>
    <w:rsid w:val="00926D3B"/>
    <w:rsid w:val="0092781F"/>
    <w:rsid w:val="00927B87"/>
    <w:rsid w:val="00930320"/>
    <w:rsid w:val="009354FB"/>
    <w:rsid w:val="00936747"/>
    <w:rsid w:val="009408FD"/>
    <w:rsid w:val="00941DF8"/>
    <w:rsid w:val="009426AD"/>
    <w:rsid w:val="009427CC"/>
    <w:rsid w:val="009440DF"/>
    <w:rsid w:val="00946E0C"/>
    <w:rsid w:val="00952185"/>
    <w:rsid w:val="009531C9"/>
    <w:rsid w:val="00954D13"/>
    <w:rsid w:val="00962D89"/>
    <w:rsid w:val="00963B64"/>
    <w:rsid w:val="00965E08"/>
    <w:rsid w:val="00966128"/>
    <w:rsid w:val="00970979"/>
    <w:rsid w:val="00972C4C"/>
    <w:rsid w:val="00976A8D"/>
    <w:rsid w:val="00980215"/>
    <w:rsid w:val="00981822"/>
    <w:rsid w:val="0098451A"/>
    <w:rsid w:val="0099043A"/>
    <w:rsid w:val="00990D61"/>
    <w:rsid w:val="0099213F"/>
    <w:rsid w:val="00994363"/>
    <w:rsid w:val="00994FFF"/>
    <w:rsid w:val="00995990"/>
    <w:rsid w:val="00996578"/>
    <w:rsid w:val="0099733B"/>
    <w:rsid w:val="00997D55"/>
    <w:rsid w:val="009A14B0"/>
    <w:rsid w:val="009A1895"/>
    <w:rsid w:val="009A2F08"/>
    <w:rsid w:val="009A3E06"/>
    <w:rsid w:val="009A6388"/>
    <w:rsid w:val="009A6FDF"/>
    <w:rsid w:val="009A745C"/>
    <w:rsid w:val="009B055E"/>
    <w:rsid w:val="009B1EAA"/>
    <w:rsid w:val="009B59A2"/>
    <w:rsid w:val="009B66A5"/>
    <w:rsid w:val="009B7BD3"/>
    <w:rsid w:val="009C02DF"/>
    <w:rsid w:val="009C15F8"/>
    <w:rsid w:val="009C1C6B"/>
    <w:rsid w:val="009C1CC4"/>
    <w:rsid w:val="009C4CB0"/>
    <w:rsid w:val="009C4F15"/>
    <w:rsid w:val="009C5F18"/>
    <w:rsid w:val="009C6CBE"/>
    <w:rsid w:val="009C7E3F"/>
    <w:rsid w:val="009D03BF"/>
    <w:rsid w:val="009D1C48"/>
    <w:rsid w:val="009D245B"/>
    <w:rsid w:val="009D508F"/>
    <w:rsid w:val="009D58E5"/>
    <w:rsid w:val="009D5A94"/>
    <w:rsid w:val="009D6879"/>
    <w:rsid w:val="009D7462"/>
    <w:rsid w:val="009E075A"/>
    <w:rsid w:val="009E18B0"/>
    <w:rsid w:val="009E2076"/>
    <w:rsid w:val="009E438A"/>
    <w:rsid w:val="009E4564"/>
    <w:rsid w:val="009E5909"/>
    <w:rsid w:val="009F0B18"/>
    <w:rsid w:val="009F16CF"/>
    <w:rsid w:val="009F3374"/>
    <w:rsid w:val="009F476A"/>
    <w:rsid w:val="009F73F1"/>
    <w:rsid w:val="00A0049E"/>
    <w:rsid w:val="00A0323C"/>
    <w:rsid w:val="00A069BA"/>
    <w:rsid w:val="00A07DEA"/>
    <w:rsid w:val="00A10B5F"/>
    <w:rsid w:val="00A11BF9"/>
    <w:rsid w:val="00A11D9A"/>
    <w:rsid w:val="00A127F8"/>
    <w:rsid w:val="00A1311C"/>
    <w:rsid w:val="00A1337A"/>
    <w:rsid w:val="00A1731E"/>
    <w:rsid w:val="00A1780E"/>
    <w:rsid w:val="00A22E71"/>
    <w:rsid w:val="00A2465D"/>
    <w:rsid w:val="00A263AF"/>
    <w:rsid w:val="00A26D78"/>
    <w:rsid w:val="00A27D69"/>
    <w:rsid w:val="00A319CC"/>
    <w:rsid w:val="00A3222D"/>
    <w:rsid w:val="00A335B0"/>
    <w:rsid w:val="00A34670"/>
    <w:rsid w:val="00A34900"/>
    <w:rsid w:val="00A3562F"/>
    <w:rsid w:val="00A35B16"/>
    <w:rsid w:val="00A41DAB"/>
    <w:rsid w:val="00A438F3"/>
    <w:rsid w:val="00A459BB"/>
    <w:rsid w:val="00A503FA"/>
    <w:rsid w:val="00A51550"/>
    <w:rsid w:val="00A52DAE"/>
    <w:rsid w:val="00A53F98"/>
    <w:rsid w:val="00A56B4F"/>
    <w:rsid w:val="00A67438"/>
    <w:rsid w:val="00A675B5"/>
    <w:rsid w:val="00A704CD"/>
    <w:rsid w:val="00A72CDA"/>
    <w:rsid w:val="00A72E11"/>
    <w:rsid w:val="00A73616"/>
    <w:rsid w:val="00A74FCB"/>
    <w:rsid w:val="00A7538F"/>
    <w:rsid w:val="00A803BE"/>
    <w:rsid w:val="00A85101"/>
    <w:rsid w:val="00A85729"/>
    <w:rsid w:val="00A901DD"/>
    <w:rsid w:val="00A91B5B"/>
    <w:rsid w:val="00A92CBC"/>
    <w:rsid w:val="00A94C56"/>
    <w:rsid w:val="00A97117"/>
    <w:rsid w:val="00A97D84"/>
    <w:rsid w:val="00AA15D4"/>
    <w:rsid w:val="00AA2BEB"/>
    <w:rsid w:val="00AA2C12"/>
    <w:rsid w:val="00AA2C41"/>
    <w:rsid w:val="00AA3537"/>
    <w:rsid w:val="00AA4423"/>
    <w:rsid w:val="00AA5D58"/>
    <w:rsid w:val="00AA737E"/>
    <w:rsid w:val="00AA75AD"/>
    <w:rsid w:val="00AB2377"/>
    <w:rsid w:val="00AB3F20"/>
    <w:rsid w:val="00AB5337"/>
    <w:rsid w:val="00AB5BAF"/>
    <w:rsid w:val="00AB5BC4"/>
    <w:rsid w:val="00AB5C83"/>
    <w:rsid w:val="00AB5E51"/>
    <w:rsid w:val="00AB64F1"/>
    <w:rsid w:val="00AB6654"/>
    <w:rsid w:val="00AC0137"/>
    <w:rsid w:val="00AC05E6"/>
    <w:rsid w:val="00AC1556"/>
    <w:rsid w:val="00AC2122"/>
    <w:rsid w:val="00AC2863"/>
    <w:rsid w:val="00AC61D6"/>
    <w:rsid w:val="00AD0545"/>
    <w:rsid w:val="00AD1CC9"/>
    <w:rsid w:val="00AD7199"/>
    <w:rsid w:val="00AD7E50"/>
    <w:rsid w:val="00AE0832"/>
    <w:rsid w:val="00AE0A78"/>
    <w:rsid w:val="00AE0DE1"/>
    <w:rsid w:val="00AE18F8"/>
    <w:rsid w:val="00AE2F21"/>
    <w:rsid w:val="00AE2FBB"/>
    <w:rsid w:val="00AE4358"/>
    <w:rsid w:val="00AE4B07"/>
    <w:rsid w:val="00AE563B"/>
    <w:rsid w:val="00AE6E4A"/>
    <w:rsid w:val="00AE75E3"/>
    <w:rsid w:val="00AF5C9F"/>
    <w:rsid w:val="00AF70C9"/>
    <w:rsid w:val="00AF7DC2"/>
    <w:rsid w:val="00B03AF5"/>
    <w:rsid w:val="00B05A4F"/>
    <w:rsid w:val="00B05E51"/>
    <w:rsid w:val="00B06B08"/>
    <w:rsid w:val="00B07430"/>
    <w:rsid w:val="00B07EC4"/>
    <w:rsid w:val="00B11464"/>
    <w:rsid w:val="00B11B64"/>
    <w:rsid w:val="00B1288E"/>
    <w:rsid w:val="00B175A8"/>
    <w:rsid w:val="00B17E54"/>
    <w:rsid w:val="00B21FAC"/>
    <w:rsid w:val="00B243FA"/>
    <w:rsid w:val="00B267E4"/>
    <w:rsid w:val="00B27803"/>
    <w:rsid w:val="00B27C0C"/>
    <w:rsid w:val="00B303A5"/>
    <w:rsid w:val="00B30464"/>
    <w:rsid w:val="00B313E6"/>
    <w:rsid w:val="00B340E3"/>
    <w:rsid w:val="00B35D9C"/>
    <w:rsid w:val="00B36C18"/>
    <w:rsid w:val="00B37316"/>
    <w:rsid w:val="00B40795"/>
    <w:rsid w:val="00B408E7"/>
    <w:rsid w:val="00B41278"/>
    <w:rsid w:val="00B50ECB"/>
    <w:rsid w:val="00B52BDA"/>
    <w:rsid w:val="00B55BF3"/>
    <w:rsid w:val="00B57CE5"/>
    <w:rsid w:val="00B60234"/>
    <w:rsid w:val="00B61B58"/>
    <w:rsid w:val="00B62DCB"/>
    <w:rsid w:val="00B6311A"/>
    <w:rsid w:val="00B63871"/>
    <w:rsid w:val="00B6572E"/>
    <w:rsid w:val="00B67A1E"/>
    <w:rsid w:val="00B71B06"/>
    <w:rsid w:val="00B72FD6"/>
    <w:rsid w:val="00B77374"/>
    <w:rsid w:val="00B77F84"/>
    <w:rsid w:val="00B83658"/>
    <w:rsid w:val="00B8587B"/>
    <w:rsid w:val="00B85D54"/>
    <w:rsid w:val="00B870D6"/>
    <w:rsid w:val="00B90C06"/>
    <w:rsid w:val="00B91087"/>
    <w:rsid w:val="00B91E2D"/>
    <w:rsid w:val="00BA1752"/>
    <w:rsid w:val="00BA3565"/>
    <w:rsid w:val="00BA4854"/>
    <w:rsid w:val="00BA6514"/>
    <w:rsid w:val="00BA710C"/>
    <w:rsid w:val="00BA748E"/>
    <w:rsid w:val="00BB1198"/>
    <w:rsid w:val="00BB4343"/>
    <w:rsid w:val="00BB4481"/>
    <w:rsid w:val="00BB524D"/>
    <w:rsid w:val="00BB60E1"/>
    <w:rsid w:val="00BB64A8"/>
    <w:rsid w:val="00BB787A"/>
    <w:rsid w:val="00BB7A62"/>
    <w:rsid w:val="00BC0DB2"/>
    <w:rsid w:val="00BC1213"/>
    <w:rsid w:val="00BC320E"/>
    <w:rsid w:val="00BC3900"/>
    <w:rsid w:val="00BC5F4F"/>
    <w:rsid w:val="00BD01B0"/>
    <w:rsid w:val="00BD0DDB"/>
    <w:rsid w:val="00BD305C"/>
    <w:rsid w:val="00BD485A"/>
    <w:rsid w:val="00BD4863"/>
    <w:rsid w:val="00BD6473"/>
    <w:rsid w:val="00BD6695"/>
    <w:rsid w:val="00BE22B6"/>
    <w:rsid w:val="00BE24DD"/>
    <w:rsid w:val="00BE480F"/>
    <w:rsid w:val="00BE7661"/>
    <w:rsid w:val="00BE785E"/>
    <w:rsid w:val="00BF0AE1"/>
    <w:rsid w:val="00BF0C52"/>
    <w:rsid w:val="00BF226B"/>
    <w:rsid w:val="00BF48E8"/>
    <w:rsid w:val="00BF6459"/>
    <w:rsid w:val="00C00EB7"/>
    <w:rsid w:val="00C02F4C"/>
    <w:rsid w:val="00C03832"/>
    <w:rsid w:val="00C05F95"/>
    <w:rsid w:val="00C13CB7"/>
    <w:rsid w:val="00C1417B"/>
    <w:rsid w:val="00C14742"/>
    <w:rsid w:val="00C1633B"/>
    <w:rsid w:val="00C16AD4"/>
    <w:rsid w:val="00C1754B"/>
    <w:rsid w:val="00C17576"/>
    <w:rsid w:val="00C217DD"/>
    <w:rsid w:val="00C222D8"/>
    <w:rsid w:val="00C225E2"/>
    <w:rsid w:val="00C226F4"/>
    <w:rsid w:val="00C25397"/>
    <w:rsid w:val="00C27125"/>
    <w:rsid w:val="00C2783D"/>
    <w:rsid w:val="00C27B6C"/>
    <w:rsid w:val="00C32B95"/>
    <w:rsid w:val="00C35A69"/>
    <w:rsid w:val="00C36078"/>
    <w:rsid w:val="00C368B1"/>
    <w:rsid w:val="00C41DD3"/>
    <w:rsid w:val="00C421D7"/>
    <w:rsid w:val="00C45493"/>
    <w:rsid w:val="00C468E1"/>
    <w:rsid w:val="00C47A79"/>
    <w:rsid w:val="00C50824"/>
    <w:rsid w:val="00C516B9"/>
    <w:rsid w:val="00C51D05"/>
    <w:rsid w:val="00C5343A"/>
    <w:rsid w:val="00C5364B"/>
    <w:rsid w:val="00C6039F"/>
    <w:rsid w:val="00C647F0"/>
    <w:rsid w:val="00C64F80"/>
    <w:rsid w:val="00C65CE5"/>
    <w:rsid w:val="00C66305"/>
    <w:rsid w:val="00C66CA7"/>
    <w:rsid w:val="00C72896"/>
    <w:rsid w:val="00C75B98"/>
    <w:rsid w:val="00C768F3"/>
    <w:rsid w:val="00C77CE1"/>
    <w:rsid w:val="00C77E69"/>
    <w:rsid w:val="00C815D5"/>
    <w:rsid w:val="00C81BD3"/>
    <w:rsid w:val="00C83C01"/>
    <w:rsid w:val="00C84431"/>
    <w:rsid w:val="00C91B28"/>
    <w:rsid w:val="00C93B6E"/>
    <w:rsid w:val="00C946FD"/>
    <w:rsid w:val="00C94A54"/>
    <w:rsid w:val="00C953C6"/>
    <w:rsid w:val="00C96DF9"/>
    <w:rsid w:val="00CA0CE5"/>
    <w:rsid w:val="00CA6DF1"/>
    <w:rsid w:val="00CB2039"/>
    <w:rsid w:val="00CB310A"/>
    <w:rsid w:val="00CB4FB7"/>
    <w:rsid w:val="00CB5A2F"/>
    <w:rsid w:val="00CB69F0"/>
    <w:rsid w:val="00CB75B4"/>
    <w:rsid w:val="00CC05B7"/>
    <w:rsid w:val="00CC0E79"/>
    <w:rsid w:val="00CC30A0"/>
    <w:rsid w:val="00CC3187"/>
    <w:rsid w:val="00CD2A3D"/>
    <w:rsid w:val="00CD3B9E"/>
    <w:rsid w:val="00CD5BBB"/>
    <w:rsid w:val="00CE0A88"/>
    <w:rsid w:val="00CE1EF8"/>
    <w:rsid w:val="00CE5593"/>
    <w:rsid w:val="00CE6254"/>
    <w:rsid w:val="00CF11D3"/>
    <w:rsid w:val="00CF1A3D"/>
    <w:rsid w:val="00CF1BB5"/>
    <w:rsid w:val="00CF4EBA"/>
    <w:rsid w:val="00CF5B09"/>
    <w:rsid w:val="00CF5D43"/>
    <w:rsid w:val="00CF5D90"/>
    <w:rsid w:val="00CF66C6"/>
    <w:rsid w:val="00CF68D6"/>
    <w:rsid w:val="00CF6E69"/>
    <w:rsid w:val="00D03582"/>
    <w:rsid w:val="00D040B3"/>
    <w:rsid w:val="00D0530B"/>
    <w:rsid w:val="00D0577B"/>
    <w:rsid w:val="00D10AA9"/>
    <w:rsid w:val="00D1525B"/>
    <w:rsid w:val="00D15B4A"/>
    <w:rsid w:val="00D1657C"/>
    <w:rsid w:val="00D201A7"/>
    <w:rsid w:val="00D21C60"/>
    <w:rsid w:val="00D21D90"/>
    <w:rsid w:val="00D24AD4"/>
    <w:rsid w:val="00D27032"/>
    <w:rsid w:val="00D27886"/>
    <w:rsid w:val="00D32EB9"/>
    <w:rsid w:val="00D35326"/>
    <w:rsid w:val="00D35512"/>
    <w:rsid w:val="00D3567D"/>
    <w:rsid w:val="00D35FBE"/>
    <w:rsid w:val="00D3787B"/>
    <w:rsid w:val="00D37EDF"/>
    <w:rsid w:val="00D37F6E"/>
    <w:rsid w:val="00D405A6"/>
    <w:rsid w:val="00D43AD7"/>
    <w:rsid w:val="00D43C27"/>
    <w:rsid w:val="00D4488D"/>
    <w:rsid w:val="00D44BD5"/>
    <w:rsid w:val="00D467AB"/>
    <w:rsid w:val="00D47145"/>
    <w:rsid w:val="00D52556"/>
    <w:rsid w:val="00D52652"/>
    <w:rsid w:val="00D53693"/>
    <w:rsid w:val="00D54EDE"/>
    <w:rsid w:val="00D55B61"/>
    <w:rsid w:val="00D57432"/>
    <w:rsid w:val="00D5755D"/>
    <w:rsid w:val="00D57E36"/>
    <w:rsid w:val="00D643C2"/>
    <w:rsid w:val="00D648E0"/>
    <w:rsid w:val="00D64D10"/>
    <w:rsid w:val="00D64F1B"/>
    <w:rsid w:val="00D66277"/>
    <w:rsid w:val="00D66B39"/>
    <w:rsid w:val="00D7375D"/>
    <w:rsid w:val="00D76487"/>
    <w:rsid w:val="00D773D4"/>
    <w:rsid w:val="00D807D8"/>
    <w:rsid w:val="00D81376"/>
    <w:rsid w:val="00D8323B"/>
    <w:rsid w:val="00D87E6F"/>
    <w:rsid w:val="00D91507"/>
    <w:rsid w:val="00D95641"/>
    <w:rsid w:val="00D97F2F"/>
    <w:rsid w:val="00DA3224"/>
    <w:rsid w:val="00DA4F34"/>
    <w:rsid w:val="00DA747E"/>
    <w:rsid w:val="00DB0AC1"/>
    <w:rsid w:val="00DB1A48"/>
    <w:rsid w:val="00DB28BF"/>
    <w:rsid w:val="00DB6467"/>
    <w:rsid w:val="00DB66C3"/>
    <w:rsid w:val="00DB6707"/>
    <w:rsid w:val="00DB6774"/>
    <w:rsid w:val="00DB6EFA"/>
    <w:rsid w:val="00DB7934"/>
    <w:rsid w:val="00DB79A6"/>
    <w:rsid w:val="00DC05D9"/>
    <w:rsid w:val="00DC0A42"/>
    <w:rsid w:val="00DC0CA5"/>
    <w:rsid w:val="00DC2B1E"/>
    <w:rsid w:val="00DC3815"/>
    <w:rsid w:val="00DC44F5"/>
    <w:rsid w:val="00DC4E16"/>
    <w:rsid w:val="00DC50BD"/>
    <w:rsid w:val="00DC5AC2"/>
    <w:rsid w:val="00DC5D19"/>
    <w:rsid w:val="00DC5DB9"/>
    <w:rsid w:val="00DD0D68"/>
    <w:rsid w:val="00DD1FA9"/>
    <w:rsid w:val="00DD30ED"/>
    <w:rsid w:val="00DD4DD1"/>
    <w:rsid w:val="00DD616C"/>
    <w:rsid w:val="00DD6531"/>
    <w:rsid w:val="00DD6E98"/>
    <w:rsid w:val="00DD7BC0"/>
    <w:rsid w:val="00DE0D56"/>
    <w:rsid w:val="00DE378B"/>
    <w:rsid w:val="00DE48ED"/>
    <w:rsid w:val="00DE4AA7"/>
    <w:rsid w:val="00DE6B4B"/>
    <w:rsid w:val="00DF02E6"/>
    <w:rsid w:val="00DF1CF4"/>
    <w:rsid w:val="00DF3807"/>
    <w:rsid w:val="00DF4B9A"/>
    <w:rsid w:val="00DF6CC4"/>
    <w:rsid w:val="00DF7B98"/>
    <w:rsid w:val="00DF7FC3"/>
    <w:rsid w:val="00E00478"/>
    <w:rsid w:val="00E02E00"/>
    <w:rsid w:val="00E03CEA"/>
    <w:rsid w:val="00E05801"/>
    <w:rsid w:val="00E06A6A"/>
    <w:rsid w:val="00E07092"/>
    <w:rsid w:val="00E10F5F"/>
    <w:rsid w:val="00E11A5C"/>
    <w:rsid w:val="00E11ADA"/>
    <w:rsid w:val="00E11E8B"/>
    <w:rsid w:val="00E12D84"/>
    <w:rsid w:val="00E14BAB"/>
    <w:rsid w:val="00E150C0"/>
    <w:rsid w:val="00E16301"/>
    <w:rsid w:val="00E17735"/>
    <w:rsid w:val="00E20276"/>
    <w:rsid w:val="00E23CC3"/>
    <w:rsid w:val="00E24040"/>
    <w:rsid w:val="00E2671F"/>
    <w:rsid w:val="00E27DDF"/>
    <w:rsid w:val="00E332E0"/>
    <w:rsid w:val="00E33C28"/>
    <w:rsid w:val="00E33FA5"/>
    <w:rsid w:val="00E34137"/>
    <w:rsid w:val="00E353C6"/>
    <w:rsid w:val="00E35413"/>
    <w:rsid w:val="00E35AC1"/>
    <w:rsid w:val="00E35C61"/>
    <w:rsid w:val="00E35FA8"/>
    <w:rsid w:val="00E361AB"/>
    <w:rsid w:val="00E379E1"/>
    <w:rsid w:val="00E41120"/>
    <w:rsid w:val="00E4127A"/>
    <w:rsid w:val="00E45641"/>
    <w:rsid w:val="00E50806"/>
    <w:rsid w:val="00E50B8E"/>
    <w:rsid w:val="00E52BD5"/>
    <w:rsid w:val="00E53164"/>
    <w:rsid w:val="00E541E7"/>
    <w:rsid w:val="00E553F0"/>
    <w:rsid w:val="00E64753"/>
    <w:rsid w:val="00E6592E"/>
    <w:rsid w:val="00E6643D"/>
    <w:rsid w:val="00E72949"/>
    <w:rsid w:val="00E73A39"/>
    <w:rsid w:val="00E77BF2"/>
    <w:rsid w:val="00E82740"/>
    <w:rsid w:val="00E83571"/>
    <w:rsid w:val="00E840C9"/>
    <w:rsid w:val="00E84DEF"/>
    <w:rsid w:val="00E85297"/>
    <w:rsid w:val="00E87689"/>
    <w:rsid w:val="00E91157"/>
    <w:rsid w:val="00E93C36"/>
    <w:rsid w:val="00E94101"/>
    <w:rsid w:val="00E94465"/>
    <w:rsid w:val="00E948C8"/>
    <w:rsid w:val="00E964AD"/>
    <w:rsid w:val="00E96B9E"/>
    <w:rsid w:val="00E96F22"/>
    <w:rsid w:val="00EA032C"/>
    <w:rsid w:val="00EA1F7D"/>
    <w:rsid w:val="00EA40E5"/>
    <w:rsid w:val="00EA62B4"/>
    <w:rsid w:val="00EA6896"/>
    <w:rsid w:val="00EA7DEF"/>
    <w:rsid w:val="00EB01A1"/>
    <w:rsid w:val="00EB03F4"/>
    <w:rsid w:val="00EB2E55"/>
    <w:rsid w:val="00EB68A0"/>
    <w:rsid w:val="00EB6D4A"/>
    <w:rsid w:val="00EC13AD"/>
    <w:rsid w:val="00EC32CD"/>
    <w:rsid w:val="00EC4931"/>
    <w:rsid w:val="00EC5591"/>
    <w:rsid w:val="00ED0AF1"/>
    <w:rsid w:val="00ED3450"/>
    <w:rsid w:val="00ED459A"/>
    <w:rsid w:val="00ED4A17"/>
    <w:rsid w:val="00ED55A2"/>
    <w:rsid w:val="00ED6DDD"/>
    <w:rsid w:val="00EE0FA4"/>
    <w:rsid w:val="00EE391F"/>
    <w:rsid w:val="00EE42A1"/>
    <w:rsid w:val="00EE4365"/>
    <w:rsid w:val="00EE7DAD"/>
    <w:rsid w:val="00EF1B81"/>
    <w:rsid w:val="00EF4B81"/>
    <w:rsid w:val="00EF5964"/>
    <w:rsid w:val="00EF5FAA"/>
    <w:rsid w:val="00EF61AE"/>
    <w:rsid w:val="00EF7A01"/>
    <w:rsid w:val="00F01992"/>
    <w:rsid w:val="00F05B16"/>
    <w:rsid w:val="00F12F8A"/>
    <w:rsid w:val="00F14D9C"/>
    <w:rsid w:val="00F20BDD"/>
    <w:rsid w:val="00F2243F"/>
    <w:rsid w:val="00F246E2"/>
    <w:rsid w:val="00F257FF"/>
    <w:rsid w:val="00F30514"/>
    <w:rsid w:val="00F31E98"/>
    <w:rsid w:val="00F337BE"/>
    <w:rsid w:val="00F35C4E"/>
    <w:rsid w:val="00F360A6"/>
    <w:rsid w:val="00F363BE"/>
    <w:rsid w:val="00F37A45"/>
    <w:rsid w:val="00F412B9"/>
    <w:rsid w:val="00F42986"/>
    <w:rsid w:val="00F43504"/>
    <w:rsid w:val="00F4353C"/>
    <w:rsid w:val="00F44674"/>
    <w:rsid w:val="00F44A03"/>
    <w:rsid w:val="00F45717"/>
    <w:rsid w:val="00F47BC7"/>
    <w:rsid w:val="00F5215C"/>
    <w:rsid w:val="00F5308C"/>
    <w:rsid w:val="00F531DD"/>
    <w:rsid w:val="00F57817"/>
    <w:rsid w:val="00F57C58"/>
    <w:rsid w:val="00F61012"/>
    <w:rsid w:val="00F61ABA"/>
    <w:rsid w:val="00F63385"/>
    <w:rsid w:val="00F653CA"/>
    <w:rsid w:val="00F66334"/>
    <w:rsid w:val="00F66E6E"/>
    <w:rsid w:val="00F7063C"/>
    <w:rsid w:val="00F73EA3"/>
    <w:rsid w:val="00F7451A"/>
    <w:rsid w:val="00F74E10"/>
    <w:rsid w:val="00F759D1"/>
    <w:rsid w:val="00F76B3B"/>
    <w:rsid w:val="00F7701E"/>
    <w:rsid w:val="00F83212"/>
    <w:rsid w:val="00F84E5E"/>
    <w:rsid w:val="00F87BBB"/>
    <w:rsid w:val="00F87C2A"/>
    <w:rsid w:val="00F90478"/>
    <w:rsid w:val="00F921F8"/>
    <w:rsid w:val="00F93B02"/>
    <w:rsid w:val="00F947AD"/>
    <w:rsid w:val="00F94CAE"/>
    <w:rsid w:val="00F956D2"/>
    <w:rsid w:val="00F956D7"/>
    <w:rsid w:val="00F96CAE"/>
    <w:rsid w:val="00F96D34"/>
    <w:rsid w:val="00FA0059"/>
    <w:rsid w:val="00FA05AC"/>
    <w:rsid w:val="00FA2D29"/>
    <w:rsid w:val="00FA3BFD"/>
    <w:rsid w:val="00FA3D46"/>
    <w:rsid w:val="00FA5819"/>
    <w:rsid w:val="00FB0993"/>
    <w:rsid w:val="00FB2BF4"/>
    <w:rsid w:val="00FB3396"/>
    <w:rsid w:val="00FB47E7"/>
    <w:rsid w:val="00FB4C7B"/>
    <w:rsid w:val="00FB5037"/>
    <w:rsid w:val="00FC04F1"/>
    <w:rsid w:val="00FC074B"/>
    <w:rsid w:val="00FC0876"/>
    <w:rsid w:val="00FC32E9"/>
    <w:rsid w:val="00FC45AC"/>
    <w:rsid w:val="00FD0FAD"/>
    <w:rsid w:val="00FD21C1"/>
    <w:rsid w:val="00FD339B"/>
    <w:rsid w:val="00FD4D3E"/>
    <w:rsid w:val="00FD7249"/>
    <w:rsid w:val="00FD72A9"/>
    <w:rsid w:val="00FD7AD0"/>
    <w:rsid w:val="00FD7D8D"/>
    <w:rsid w:val="00FE0EAC"/>
    <w:rsid w:val="00FE2303"/>
    <w:rsid w:val="00FE285F"/>
    <w:rsid w:val="00FE2F7C"/>
    <w:rsid w:val="00FE3386"/>
    <w:rsid w:val="00FE57B2"/>
    <w:rsid w:val="00FE5835"/>
    <w:rsid w:val="00FF1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C4427"/>
  <w15:chartTrackingRefBased/>
  <w15:docId w15:val="{6B529006-E401-C041-A6C6-29E2F058C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1">
    <w:name w:val="Normal"/>
    <w:qFormat/>
    <w:rsid w:val="00E64753"/>
    <w:pPr>
      <w:spacing w:line="360" w:lineRule="auto"/>
      <w:ind w:firstLine="709"/>
      <w:jc w:val="both"/>
    </w:pPr>
    <w:rPr>
      <w:szCs w:val="22"/>
    </w:rPr>
  </w:style>
  <w:style w:type="paragraph" w:styleId="1">
    <w:name w:val="heading 1"/>
    <w:aliases w:val="Большой"/>
    <w:basedOn w:val="a1"/>
    <w:next w:val="a1"/>
    <w:link w:val="10"/>
    <w:uiPriority w:val="9"/>
    <w:qFormat/>
    <w:rsid w:val="00C1633B"/>
    <w:pPr>
      <w:keepNext/>
      <w:keepLines/>
      <w:pageBreakBefore/>
      <w:spacing w:after="240"/>
      <w:outlineLvl w:val="0"/>
    </w:pPr>
    <w:rPr>
      <w:rFonts w:ascii="Times New Roman" w:eastAsiaTheme="majorEastAsia" w:hAnsi="Times New Roman" w:cstheme="majorBidi"/>
      <w:b/>
      <w:bCs/>
      <w:caps/>
      <w:sz w:val="28"/>
      <w:szCs w:val="28"/>
    </w:rPr>
  </w:style>
  <w:style w:type="paragraph" w:styleId="2">
    <w:name w:val="heading 2"/>
    <w:aliases w:val="Средний"/>
    <w:basedOn w:val="a1"/>
    <w:next w:val="a1"/>
    <w:link w:val="20"/>
    <w:qFormat/>
    <w:rsid w:val="00213D54"/>
    <w:pPr>
      <w:keepNext/>
      <w:numPr>
        <w:ilvl w:val="1"/>
        <w:numId w:val="2"/>
      </w:numPr>
      <w:spacing w:before="240" w:after="60" w:line="240" w:lineRule="auto"/>
      <w:jc w:val="left"/>
      <w:outlineLvl w:val="1"/>
    </w:pPr>
    <w:rPr>
      <w:rFonts w:ascii="Times New Roman" w:eastAsia="Times New Roman" w:hAnsi="Times New Roman" w:cs="Arial"/>
      <w:b/>
      <w:bCs/>
      <w:iCs/>
      <w:szCs w:val="28"/>
      <w:lang w:eastAsia="ru-RU"/>
    </w:rPr>
  </w:style>
  <w:style w:type="paragraph" w:styleId="3">
    <w:name w:val="heading 3"/>
    <w:aliases w:val="Маленький"/>
    <w:basedOn w:val="a1"/>
    <w:next w:val="a1"/>
    <w:link w:val="30"/>
    <w:uiPriority w:val="9"/>
    <w:qFormat/>
    <w:rsid w:val="00213D54"/>
    <w:pPr>
      <w:keepNext/>
      <w:numPr>
        <w:ilvl w:val="2"/>
        <w:numId w:val="2"/>
      </w:numPr>
      <w:spacing w:before="100" w:beforeAutospacing="1" w:afterAutospacing="1"/>
      <w:outlineLvl w:val="2"/>
    </w:pPr>
    <w:rPr>
      <w:rFonts w:ascii="Times New Roman" w:eastAsia="Times New Roman" w:hAnsi="Times New Roman" w:cs="Times New Roman"/>
      <w:b/>
      <w:bCs/>
      <w:iCs/>
      <w:color w:val="222222"/>
      <w:spacing w:val="-4"/>
      <w:sz w:val="22"/>
      <w:szCs w:val="24"/>
      <w:lang w:eastAsia="ru-RU"/>
    </w:rPr>
  </w:style>
  <w:style w:type="paragraph" w:styleId="4">
    <w:name w:val="heading 4"/>
    <w:basedOn w:val="a1"/>
    <w:next w:val="a1"/>
    <w:link w:val="40"/>
    <w:uiPriority w:val="9"/>
    <w:unhideWhenUsed/>
    <w:qFormat/>
    <w:rsid w:val="00213D54"/>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unhideWhenUsed/>
    <w:qFormat/>
    <w:rsid w:val="00213D54"/>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213D54"/>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213D54"/>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213D5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213D5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unhideWhenUsed/>
    <w:rsid w:val="006F6F5B"/>
    <w:pPr>
      <w:spacing w:line="240" w:lineRule="auto"/>
      <w:jc w:val="left"/>
    </w:pPr>
    <w:rPr>
      <w:rFonts w:ascii="Courier New" w:eastAsia="Calibri" w:hAnsi="Courier New" w:cs="Courier New"/>
      <w:sz w:val="20"/>
      <w:szCs w:val="20"/>
      <w:lang w:eastAsia="ru-RU"/>
    </w:rPr>
  </w:style>
  <w:style w:type="character" w:customStyle="1" w:styleId="a6">
    <w:name w:val="Текст Знак"/>
    <w:basedOn w:val="a2"/>
    <w:link w:val="a5"/>
    <w:rsid w:val="006F6F5B"/>
    <w:rPr>
      <w:rFonts w:ascii="Courier New" w:eastAsia="Calibri" w:hAnsi="Courier New" w:cs="Courier New"/>
      <w:sz w:val="20"/>
      <w:szCs w:val="20"/>
      <w:lang w:eastAsia="ru-RU"/>
    </w:rPr>
  </w:style>
  <w:style w:type="character" w:customStyle="1" w:styleId="10">
    <w:name w:val="Заголовок 1 Знак"/>
    <w:aliases w:val="Большой Знак"/>
    <w:basedOn w:val="a2"/>
    <w:link w:val="1"/>
    <w:uiPriority w:val="9"/>
    <w:rsid w:val="00C1633B"/>
    <w:rPr>
      <w:rFonts w:ascii="Times New Roman" w:eastAsiaTheme="majorEastAsia" w:hAnsi="Times New Roman" w:cstheme="majorBidi"/>
      <w:b/>
      <w:bCs/>
      <w:caps/>
      <w:sz w:val="28"/>
      <w:szCs w:val="28"/>
    </w:rPr>
  </w:style>
  <w:style w:type="paragraph" w:styleId="a7">
    <w:name w:val="List Paragraph"/>
    <w:basedOn w:val="a1"/>
    <w:uiPriority w:val="34"/>
    <w:qFormat/>
    <w:rsid w:val="00F74E10"/>
    <w:pPr>
      <w:ind w:left="720"/>
      <w:contextualSpacing/>
    </w:pPr>
  </w:style>
  <w:style w:type="paragraph" w:customStyle="1" w:styleId="CharChar1">
    <w:name w:val="Char Char1"/>
    <w:basedOn w:val="a1"/>
    <w:rsid w:val="000653B1"/>
    <w:pPr>
      <w:spacing w:line="240" w:lineRule="auto"/>
      <w:ind w:firstLine="0"/>
      <w:jc w:val="left"/>
    </w:pPr>
    <w:rPr>
      <w:rFonts w:ascii="Verdana" w:eastAsia="Times New Roman" w:hAnsi="Verdana" w:cs="Verdana"/>
      <w:sz w:val="20"/>
      <w:szCs w:val="20"/>
      <w:lang w:val="en-US"/>
    </w:rPr>
  </w:style>
  <w:style w:type="character" w:customStyle="1" w:styleId="20">
    <w:name w:val="Заголовок 2 Знак"/>
    <w:aliases w:val="Средний Знак"/>
    <w:basedOn w:val="a2"/>
    <w:link w:val="2"/>
    <w:rsid w:val="005D0A1B"/>
    <w:rPr>
      <w:rFonts w:ascii="Times New Roman" w:eastAsia="Times New Roman" w:hAnsi="Times New Roman" w:cs="Arial"/>
      <w:b/>
      <w:bCs/>
      <w:iCs/>
      <w:szCs w:val="28"/>
      <w:lang w:eastAsia="ru-RU"/>
    </w:rPr>
  </w:style>
  <w:style w:type="paragraph" w:styleId="a8">
    <w:name w:val="Normal (Web)"/>
    <w:basedOn w:val="a1"/>
    <w:uiPriority w:val="99"/>
    <w:rsid w:val="00257592"/>
    <w:pPr>
      <w:spacing w:before="100" w:beforeAutospacing="1" w:after="100" w:afterAutospacing="1" w:line="240" w:lineRule="auto"/>
      <w:ind w:firstLine="225"/>
    </w:pPr>
    <w:rPr>
      <w:rFonts w:ascii="Verdana" w:eastAsia="Times New Roman" w:hAnsi="Verdana" w:cs="Times New Roman"/>
      <w:color w:val="000000"/>
      <w:sz w:val="18"/>
      <w:szCs w:val="18"/>
      <w:lang w:eastAsia="ru-RU"/>
    </w:rPr>
  </w:style>
  <w:style w:type="paragraph" w:styleId="a9">
    <w:name w:val="footnote text"/>
    <w:aliases w:val=" Текст сноски"/>
    <w:basedOn w:val="a1"/>
    <w:link w:val="aa"/>
    <w:uiPriority w:val="99"/>
    <w:rsid w:val="0078763F"/>
    <w:pPr>
      <w:spacing w:line="240" w:lineRule="auto"/>
      <w:ind w:firstLine="0"/>
      <w:jc w:val="left"/>
    </w:pPr>
    <w:rPr>
      <w:rFonts w:ascii="Times New Roman" w:eastAsia="Times New Roman" w:hAnsi="Times New Roman" w:cs="Times New Roman"/>
      <w:sz w:val="20"/>
      <w:szCs w:val="20"/>
      <w:lang w:eastAsia="ru-RU"/>
    </w:rPr>
  </w:style>
  <w:style w:type="character" w:customStyle="1" w:styleId="aa">
    <w:name w:val="Текст сноски Знак"/>
    <w:aliases w:val=" Текст сноски Знак"/>
    <w:basedOn w:val="a2"/>
    <w:link w:val="a9"/>
    <w:uiPriority w:val="99"/>
    <w:rsid w:val="0078763F"/>
    <w:rPr>
      <w:rFonts w:ascii="Times New Roman" w:eastAsia="Times New Roman" w:hAnsi="Times New Roman" w:cs="Times New Roman"/>
      <w:sz w:val="20"/>
      <w:szCs w:val="20"/>
      <w:lang w:eastAsia="ru-RU"/>
    </w:rPr>
  </w:style>
  <w:style w:type="character" w:styleId="ab">
    <w:name w:val="footnote reference"/>
    <w:uiPriority w:val="99"/>
    <w:rsid w:val="0078763F"/>
    <w:rPr>
      <w:vertAlign w:val="superscript"/>
    </w:rPr>
  </w:style>
  <w:style w:type="character" w:customStyle="1" w:styleId="agamapays">
    <w:name w:val="agama_pays"/>
    <w:basedOn w:val="a2"/>
    <w:rsid w:val="0078763F"/>
  </w:style>
  <w:style w:type="character" w:customStyle="1" w:styleId="30">
    <w:name w:val="Заголовок 3 Знак"/>
    <w:aliases w:val="Маленький Знак"/>
    <w:basedOn w:val="a2"/>
    <w:link w:val="3"/>
    <w:uiPriority w:val="9"/>
    <w:rsid w:val="00F20BDD"/>
    <w:rPr>
      <w:rFonts w:ascii="Times New Roman" w:eastAsia="Times New Roman" w:hAnsi="Times New Roman" w:cs="Times New Roman"/>
      <w:b/>
      <w:bCs/>
      <w:iCs/>
      <w:color w:val="222222"/>
      <w:spacing w:val="-4"/>
      <w:sz w:val="22"/>
      <w:lang w:eastAsia="ru-RU"/>
    </w:rPr>
  </w:style>
  <w:style w:type="character" w:styleId="ac">
    <w:name w:val="Hyperlink"/>
    <w:basedOn w:val="a2"/>
    <w:uiPriority w:val="99"/>
    <w:unhideWhenUsed/>
    <w:rsid w:val="001838B4"/>
    <w:rPr>
      <w:color w:val="0563C1" w:themeColor="hyperlink"/>
      <w:u w:val="single"/>
    </w:rPr>
  </w:style>
  <w:style w:type="character" w:customStyle="1" w:styleId="11">
    <w:name w:val="Неразрешенное упоминание1"/>
    <w:basedOn w:val="a2"/>
    <w:uiPriority w:val="99"/>
    <w:semiHidden/>
    <w:unhideWhenUsed/>
    <w:rsid w:val="001838B4"/>
    <w:rPr>
      <w:color w:val="605E5C"/>
      <w:shd w:val="clear" w:color="auto" w:fill="E1DFDD"/>
    </w:rPr>
  </w:style>
  <w:style w:type="character" w:styleId="ad">
    <w:name w:val="FollowedHyperlink"/>
    <w:basedOn w:val="a2"/>
    <w:uiPriority w:val="99"/>
    <w:semiHidden/>
    <w:unhideWhenUsed/>
    <w:rsid w:val="001376F6"/>
    <w:rPr>
      <w:color w:val="954F72" w:themeColor="followedHyperlink"/>
      <w:u w:val="single"/>
    </w:rPr>
  </w:style>
  <w:style w:type="character" w:styleId="ae">
    <w:name w:val="Strong"/>
    <w:uiPriority w:val="22"/>
    <w:qFormat/>
    <w:rsid w:val="00B303A5"/>
    <w:rPr>
      <w:b/>
      <w:bCs/>
    </w:rPr>
  </w:style>
  <w:style w:type="character" w:customStyle="1" w:styleId="ltitle1">
    <w:name w:val="l_title1"/>
    <w:rsid w:val="00CC30A0"/>
    <w:rPr>
      <w:rFonts w:ascii="Verdana" w:hAnsi="Verdana" w:hint="default"/>
      <w:b/>
      <w:bCs/>
      <w:color w:val="333333"/>
      <w:sz w:val="27"/>
      <w:szCs w:val="27"/>
    </w:rPr>
  </w:style>
  <w:style w:type="paragraph" w:customStyle="1" w:styleId="af">
    <w:name w:val="ГЕВ без абзацного отступа"/>
    <w:basedOn w:val="a1"/>
    <w:next w:val="a1"/>
    <w:qFormat/>
    <w:rsid w:val="00677ADC"/>
    <w:pPr>
      <w:ind w:firstLine="0"/>
    </w:pPr>
    <w:rPr>
      <w:rFonts w:ascii="Times New Roman" w:hAnsi="Times New Roman"/>
      <w:szCs w:val="24"/>
    </w:rPr>
  </w:style>
  <w:style w:type="table" w:styleId="af0">
    <w:name w:val="Table Grid"/>
    <w:basedOn w:val="a3"/>
    <w:uiPriority w:val="39"/>
    <w:rsid w:val="00B910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comment1">
    <w:name w:val="h1_comment1"/>
    <w:rsid w:val="00C222D8"/>
    <w:rPr>
      <w:b/>
      <w:bCs/>
    </w:rPr>
  </w:style>
  <w:style w:type="character" w:styleId="af1">
    <w:name w:val="Emphasis"/>
    <w:qFormat/>
    <w:rsid w:val="00D3567D"/>
    <w:rPr>
      <w:i/>
      <w:iCs/>
    </w:rPr>
  </w:style>
  <w:style w:type="paragraph" w:styleId="12">
    <w:name w:val="toc 1"/>
    <w:basedOn w:val="a1"/>
    <w:next w:val="a1"/>
    <w:autoRedefine/>
    <w:uiPriority w:val="39"/>
    <w:unhideWhenUsed/>
    <w:rsid w:val="00532168"/>
    <w:pPr>
      <w:spacing w:before="120"/>
      <w:jc w:val="left"/>
    </w:pPr>
    <w:rPr>
      <w:b/>
      <w:szCs w:val="24"/>
    </w:rPr>
  </w:style>
  <w:style w:type="paragraph" w:styleId="21">
    <w:name w:val="toc 2"/>
    <w:basedOn w:val="a1"/>
    <w:next w:val="a1"/>
    <w:autoRedefine/>
    <w:uiPriority w:val="39"/>
    <w:unhideWhenUsed/>
    <w:rsid w:val="00532168"/>
    <w:pPr>
      <w:ind w:left="240"/>
      <w:jc w:val="left"/>
    </w:pPr>
    <w:rPr>
      <w:b/>
      <w:sz w:val="22"/>
    </w:rPr>
  </w:style>
  <w:style w:type="paragraph" w:styleId="31">
    <w:name w:val="toc 3"/>
    <w:basedOn w:val="a1"/>
    <w:next w:val="a1"/>
    <w:autoRedefine/>
    <w:uiPriority w:val="39"/>
    <w:unhideWhenUsed/>
    <w:rsid w:val="008A61ED"/>
    <w:pPr>
      <w:tabs>
        <w:tab w:val="right" w:leader="dot" w:pos="9339"/>
      </w:tabs>
      <w:ind w:left="480"/>
      <w:jc w:val="left"/>
    </w:pPr>
    <w:rPr>
      <w:sz w:val="22"/>
    </w:rPr>
  </w:style>
  <w:style w:type="paragraph" w:styleId="41">
    <w:name w:val="toc 4"/>
    <w:basedOn w:val="a1"/>
    <w:next w:val="a1"/>
    <w:autoRedefine/>
    <w:uiPriority w:val="39"/>
    <w:unhideWhenUsed/>
    <w:rsid w:val="00532168"/>
    <w:pPr>
      <w:ind w:left="720"/>
      <w:jc w:val="left"/>
    </w:pPr>
    <w:rPr>
      <w:sz w:val="20"/>
      <w:szCs w:val="20"/>
    </w:rPr>
  </w:style>
  <w:style w:type="paragraph" w:styleId="51">
    <w:name w:val="toc 5"/>
    <w:basedOn w:val="a1"/>
    <w:next w:val="a1"/>
    <w:autoRedefine/>
    <w:uiPriority w:val="39"/>
    <w:unhideWhenUsed/>
    <w:rsid w:val="00532168"/>
    <w:pPr>
      <w:ind w:left="960"/>
      <w:jc w:val="left"/>
    </w:pPr>
    <w:rPr>
      <w:sz w:val="20"/>
      <w:szCs w:val="20"/>
    </w:rPr>
  </w:style>
  <w:style w:type="paragraph" w:styleId="61">
    <w:name w:val="toc 6"/>
    <w:basedOn w:val="a1"/>
    <w:next w:val="a1"/>
    <w:autoRedefine/>
    <w:uiPriority w:val="39"/>
    <w:unhideWhenUsed/>
    <w:rsid w:val="00532168"/>
    <w:pPr>
      <w:ind w:left="1200"/>
      <w:jc w:val="left"/>
    </w:pPr>
    <w:rPr>
      <w:sz w:val="20"/>
      <w:szCs w:val="20"/>
    </w:rPr>
  </w:style>
  <w:style w:type="paragraph" w:styleId="71">
    <w:name w:val="toc 7"/>
    <w:basedOn w:val="a1"/>
    <w:next w:val="a1"/>
    <w:autoRedefine/>
    <w:uiPriority w:val="39"/>
    <w:unhideWhenUsed/>
    <w:rsid w:val="00532168"/>
    <w:pPr>
      <w:ind w:left="1440"/>
      <w:jc w:val="left"/>
    </w:pPr>
    <w:rPr>
      <w:sz w:val="20"/>
      <w:szCs w:val="20"/>
    </w:rPr>
  </w:style>
  <w:style w:type="paragraph" w:styleId="81">
    <w:name w:val="toc 8"/>
    <w:basedOn w:val="a1"/>
    <w:next w:val="a1"/>
    <w:autoRedefine/>
    <w:uiPriority w:val="39"/>
    <w:unhideWhenUsed/>
    <w:rsid w:val="00532168"/>
    <w:pPr>
      <w:ind w:left="1680"/>
      <w:jc w:val="left"/>
    </w:pPr>
    <w:rPr>
      <w:sz w:val="20"/>
      <w:szCs w:val="20"/>
    </w:rPr>
  </w:style>
  <w:style w:type="paragraph" w:styleId="91">
    <w:name w:val="toc 9"/>
    <w:basedOn w:val="a1"/>
    <w:next w:val="a1"/>
    <w:autoRedefine/>
    <w:uiPriority w:val="39"/>
    <w:unhideWhenUsed/>
    <w:rsid w:val="00532168"/>
    <w:pPr>
      <w:ind w:left="1920"/>
      <w:jc w:val="left"/>
    </w:pPr>
    <w:rPr>
      <w:sz w:val="20"/>
      <w:szCs w:val="20"/>
    </w:rPr>
  </w:style>
  <w:style w:type="paragraph" w:styleId="af2">
    <w:name w:val="TOC Heading"/>
    <w:basedOn w:val="1"/>
    <w:next w:val="a1"/>
    <w:uiPriority w:val="39"/>
    <w:unhideWhenUsed/>
    <w:qFormat/>
    <w:rsid w:val="00DE48ED"/>
    <w:pPr>
      <w:pageBreakBefore w:val="0"/>
      <w:spacing w:before="240" w:after="0"/>
      <w:outlineLvl w:val="9"/>
    </w:pPr>
    <w:rPr>
      <w:b w:val="0"/>
      <w:bCs w:val="0"/>
      <w:caps w:val="0"/>
      <w:color w:val="2F5496" w:themeColor="accent1" w:themeShade="BF"/>
      <w:sz w:val="32"/>
      <w:szCs w:val="32"/>
    </w:rPr>
  </w:style>
  <w:style w:type="paragraph" w:styleId="af3">
    <w:name w:val="footer"/>
    <w:basedOn w:val="a1"/>
    <w:link w:val="af4"/>
    <w:uiPriority w:val="99"/>
    <w:unhideWhenUsed/>
    <w:rsid w:val="00DE48ED"/>
    <w:pPr>
      <w:tabs>
        <w:tab w:val="center" w:pos="4677"/>
        <w:tab w:val="right" w:pos="9355"/>
      </w:tabs>
      <w:spacing w:line="240" w:lineRule="auto"/>
    </w:pPr>
  </w:style>
  <w:style w:type="character" w:customStyle="1" w:styleId="af4">
    <w:name w:val="Нижний колонтитул Знак"/>
    <w:basedOn w:val="a2"/>
    <w:link w:val="af3"/>
    <w:uiPriority w:val="99"/>
    <w:rsid w:val="00DE48ED"/>
    <w:rPr>
      <w:szCs w:val="22"/>
    </w:rPr>
  </w:style>
  <w:style w:type="character" w:styleId="af5">
    <w:name w:val="page number"/>
    <w:basedOn w:val="a2"/>
    <w:uiPriority w:val="99"/>
    <w:semiHidden/>
    <w:unhideWhenUsed/>
    <w:rsid w:val="00DE48ED"/>
  </w:style>
  <w:style w:type="paragraph" w:customStyle="1" w:styleId="a">
    <w:name w:val="Рисунки"/>
    <w:basedOn w:val="a1"/>
    <w:link w:val="af6"/>
    <w:autoRedefine/>
    <w:qFormat/>
    <w:rsid w:val="00213D54"/>
    <w:pPr>
      <w:numPr>
        <w:numId w:val="2"/>
      </w:numPr>
      <w:jc w:val="center"/>
    </w:pPr>
    <w:rPr>
      <w:rFonts w:ascii="Times New Roman" w:hAnsi="Times New Roman"/>
      <w:i/>
      <w:lang w:eastAsia="ru-RU"/>
    </w:rPr>
  </w:style>
  <w:style w:type="character" w:customStyle="1" w:styleId="af6">
    <w:name w:val="Рисунки Знак"/>
    <w:basedOn w:val="a2"/>
    <w:link w:val="a"/>
    <w:rsid w:val="003E397E"/>
    <w:rPr>
      <w:rFonts w:ascii="Times New Roman" w:hAnsi="Times New Roman"/>
      <w:i/>
      <w:szCs w:val="22"/>
      <w:lang w:eastAsia="ru-RU"/>
    </w:rPr>
  </w:style>
  <w:style w:type="paragraph" w:customStyle="1" w:styleId="a0">
    <w:name w:val="ТАБЛИЦА"/>
    <w:basedOn w:val="af7"/>
    <w:next w:val="a1"/>
    <w:autoRedefine/>
    <w:qFormat/>
    <w:rsid w:val="00DC5AC2"/>
    <w:pPr>
      <w:keepNext/>
      <w:keepLines/>
      <w:numPr>
        <w:numId w:val="1"/>
      </w:numPr>
      <w:tabs>
        <w:tab w:val="num" w:pos="720"/>
      </w:tabs>
      <w:spacing w:after="0"/>
      <w:ind w:left="0"/>
      <w:jc w:val="right"/>
    </w:pPr>
    <w:rPr>
      <w:rFonts w:ascii="Times New Roman" w:hAnsi="Times New Roman" w:cs="Times New Roman"/>
      <w:i w:val="0"/>
      <w:color w:val="000000" w:themeColor="text1"/>
      <w:sz w:val="24"/>
      <w:szCs w:val="24"/>
    </w:rPr>
  </w:style>
  <w:style w:type="paragraph" w:styleId="af7">
    <w:name w:val="caption"/>
    <w:basedOn w:val="a1"/>
    <w:next w:val="a1"/>
    <w:uiPriority w:val="35"/>
    <w:unhideWhenUsed/>
    <w:qFormat/>
    <w:rsid w:val="00DC5AC2"/>
    <w:pPr>
      <w:spacing w:after="200" w:line="240" w:lineRule="auto"/>
    </w:pPr>
    <w:rPr>
      <w:i/>
      <w:iCs/>
      <w:color w:val="44546A" w:themeColor="text2"/>
      <w:sz w:val="18"/>
      <w:szCs w:val="18"/>
    </w:rPr>
  </w:style>
  <w:style w:type="paragraph" w:styleId="af8">
    <w:name w:val="header"/>
    <w:basedOn w:val="a1"/>
    <w:link w:val="af9"/>
    <w:uiPriority w:val="99"/>
    <w:unhideWhenUsed/>
    <w:rsid w:val="00A34670"/>
    <w:pPr>
      <w:tabs>
        <w:tab w:val="center" w:pos="4677"/>
        <w:tab w:val="right" w:pos="9355"/>
      </w:tabs>
      <w:spacing w:line="240" w:lineRule="auto"/>
    </w:pPr>
  </w:style>
  <w:style w:type="character" w:customStyle="1" w:styleId="af9">
    <w:name w:val="Верхний колонтитул Знак"/>
    <w:basedOn w:val="a2"/>
    <w:link w:val="af8"/>
    <w:uiPriority w:val="99"/>
    <w:rsid w:val="00A34670"/>
    <w:rPr>
      <w:szCs w:val="22"/>
    </w:rPr>
  </w:style>
  <w:style w:type="character" w:customStyle="1" w:styleId="40">
    <w:name w:val="Заголовок 4 Знак"/>
    <w:basedOn w:val="a2"/>
    <w:link w:val="4"/>
    <w:uiPriority w:val="9"/>
    <w:rsid w:val="009B055E"/>
    <w:rPr>
      <w:rFonts w:asciiTheme="majorHAnsi" w:eastAsiaTheme="majorEastAsia" w:hAnsiTheme="majorHAnsi" w:cstheme="majorBidi"/>
      <w:i/>
      <w:iCs/>
      <w:color w:val="2F5496" w:themeColor="accent1" w:themeShade="BF"/>
      <w:szCs w:val="22"/>
    </w:rPr>
  </w:style>
  <w:style w:type="character" w:customStyle="1" w:styleId="50">
    <w:name w:val="Заголовок 5 Знак"/>
    <w:basedOn w:val="a2"/>
    <w:link w:val="5"/>
    <w:uiPriority w:val="9"/>
    <w:rsid w:val="003E397E"/>
    <w:rPr>
      <w:rFonts w:asciiTheme="majorHAnsi" w:eastAsiaTheme="majorEastAsia" w:hAnsiTheme="majorHAnsi" w:cstheme="majorBidi"/>
      <w:color w:val="2F5496" w:themeColor="accent1" w:themeShade="BF"/>
      <w:szCs w:val="22"/>
    </w:rPr>
  </w:style>
  <w:style w:type="character" w:customStyle="1" w:styleId="60">
    <w:name w:val="Заголовок 6 Знак"/>
    <w:basedOn w:val="a2"/>
    <w:link w:val="6"/>
    <w:uiPriority w:val="9"/>
    <w:semiHidden/>
    <w:rsid w:val="003E397E"/>
    <w:rPr>
      <w:rFonts w:asciiTheme="majorHAnsi" w:eastAsiaTheme="majorEastAsia" w:hAnsiTheme="majorHAnsi" w:cstheme="majorBidi"/>
      <w:color w:val="1F3763" w:themeColor="accent1" w:themeShade="7F"/>
      <w:szCs w:val="22"/>
    </w:rPr>
  </w:style>
  <w:style w:type="character" w:customStyle="1" w:styleId="70">
    <w:name w:val="Заголовок 7 Знак"/>
    <w:basedOn w:val="a2"/>
    <w:link w:val="7"/>
    <w:uiPriority w:val="9"/>
    <w:semiHidden/>
    <w:rsid w:val="003E397E"/>
    <w:rPr>
      <w:rFonts w:asciiTheme="majorHAnsi" w:eastAsiaTheme="majorEastAsia" w:hAnsiTheme="majorHAnsi" w:cstheme="majorBidi"/>
      <w:i/>
      <w:iCs/>
      <w:color w:val="1F3763" w:themeColor="accent1" w:themeShade="7F"/>
      <w:szCs w:val="22"/>
    </w:rPr>
  </w:style>
  <w:style w:type="character" w:customStyle="1" w:styleId="80">
    <w:name w:val="Заголовок 8 Знак"/>
    <w:basedOn w:val="a2"/>
    <w:link w:val="8"/>
    <w:uiPriority w:val="9"/>
    <w:semiHidden/>
    <w:rsid w:val="003E397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3E397E"/>
    <w:rPr>
      <w:rFonts w:asciiTheme="majorHAnsi" w:eastAsiaTheme="majorEastAsia" w:hAnsiTheme="majorHAnsi" w:cstheme="majorBidi"/>
      <w:i/>
      <w:iCs/>
      <w:color w:val="272727" w:themeColor="text1" w:themeTint="D8"/>
      <w:sz w:val="21"/>
      <w:szCs w:val="21"/>
    </w:rPr>
  </w:style>
  <w:style w:type="paragraph" w:customStyle="1" w:styleId="CharChar10">
    <w:name w:val="Char Char1"/>
    <w:basedOn w:val="a1"/>
    <w:rsid w:val="006537E2"/>
    <w:pPr>
      <w:spacing w:line="240" w:lineRule="auto"/>
      <w:ind w:firstLine="0"/>
      <w:jc w:val="left"/>
    </w:pPr>
    <w:rPr>
      <w:rFonts w:ascii="Verdana" w:eastAsia="Times New Roman" w:hAnsi="Verdana" w:cs="Verdana"/>
      <w:sz w:val="20"/>
      <w:szCs w:val="20"/>
      <w:lang w:val="en-US"/>
    </w:rPr>
  </w:style>
  <w:style w:type="character" w:customStyle="1" w:styleId="210">
    <w:name w:val="стиль21"/>
    <w:basedOn w:val="a2"/>
    <w:rsid w:val="008C151E"/>
  </w:style>
  <w:style w:type="character" w:customStyle="1" w:styleId="apple-converted-space">
    <w:name w:val="apple-converted-space"/>
    <w:basedOn w:val="a2"/>
    <w:rsid w:val="005B4E08"/>
  </w:style>
  <w:style w:type="character" w:customStyle="1" w:styleId="22">
    <w:name w:val="Неразрешенное упоминание2"/>
    <w:basedOn w:val="a2"/>
    <w:uiPriority w:val="99"/>
    <w:unhideWhenUsed/>
    <w:rsid w:val="001F2C06"/>
    <w:rPr>
      <w:color w:val="605E5C"/>
      <w:shd w:val="clear" w:color="auto" w:fill="E1DFDD"/>
    </w:rPr>
  </w:style>
  <w:style w:type="character" w:styleId="afa">
    <w:name w:val="Placeholder Text"/>
    <w:basedOn w:val="a2"/>
    <w:uiPriority w:val="99"/>
    <w:semiHidden/>
    <w:rsid w:val="001F2C06"/>
    <w:rPr>
      <w:color w:val="808080"/>
    </w:rPr>
  </w:style>
  <w:style w:type="character" w:customStyle="1" w:styleId="32">
    <w:name w:val="Неразрешенное упоминание3"/>
    <w:basedOn w:val="a2"/>
    <w:uiPriority w:val="99"/>
    <w:rsid w:val="00DF4B9A"/>
    <w:rPr>
      <w:color w:val="605E5C"/>
      <w:shd w:val="clear" w:color="auto" w:fill="E1DFDD"/>
    </w:rPr>
  </w:style>
  <w:style w:type="character" w:customStyle="1" w:styleId="42">
    <w:name w:val="Неразрешенное упоминание4"/>
    <w:basedOn w:val="a2"/>
    <w:uiPriority w:val="99"/>
    <w:rsid w:val="00A97D84"/>
    <w:rPr>
      <w:color w:val="605E5C"/>
      <w:shd w:val="clear" w:color="auto" w:fill="E1DFDD"/>
    </w:rPr>
  </w:style>
  <w:style w:type="character" w:styleId="afb">
    <w:name w:val="Unresolved Mention"/>
    <w:basedOn w:val="a2"/>
    <w:uiPriority w:val="99"/>
    <w:rsid w:val="006A3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822">
      <w:bodyDiv w:val="1"/>
      <w:marLeft w:val="0"/>
      <w:marRight w:val="0"/>
      <w:marTop w:val="0"/>
      <w:marBottom w:val="0"/>
      <w:divBdr>
        <w:top w:val="none" w:sz="0" w:space="0" w:color="auto"/>
        <w:left w:val="none" w:sz="0" w:space="0" w:color="auto"/>
        <w:bottom w:val="none" w:sz="0" w:space="0" w:color="auto"/>
        <w:right w:val="none" w:sz="0" w:space="0" w:color="auto"/>
      </w:divBdr>
    </w:div>
    <w:div w:id="16199916">
      <w:bodyDiv w:val="1"/>
      <w:marLeft w:val="0"/>
      <w:marRight w:val="0"/>
      <w:marTop w:val="0"/>
      <w:marBottom w:val="0"/>
      <w:divBdr>
        <w:top w:val="none" w:sz="0" w:space="0" w:color="auto"/>
        <w:left w:val="none" w:sz="0" w:space="0" w:color="auto"/>
        <w:bottom w:val="none" w:sz="0" w:space="0" w:color="auto"/>
        <w:right w:val="none" w:sz="0" w:space="0" w:color="auto"/>
      </w:divBdr>
    </w:div>
    <w:div w:id="18972614">
      <w:bodyDiv w:val="1"/>
      <w:marLeft w:val="0"/>
      <w:marRight w:val="0"/>
      <w:marTop w:val="0"/>
      <w:marBottom w:val="0"/>
      <w:divBdr>
        <w:top w:val="none" w:sz="0" w:space="0" w:color="auto"/>
        <w:left w:val="none" w:sz="0" w:space="0" w:color="auto"/>
        <w:bottom w:val="none" w:sz="0" w:space="0" w:color="auto"/>
        <w:right w:val="none" w:sz="0" w:space="0" w:color="auto"/>
      </w:divBdr>
    </w:div>
    <w:div w:id="32267084">
      <w:bodyDiv w:val="1"/>
      <w:marLeft w:val="0"/>
      <w:marRight w:val="0"/>
      <w:marTop w:val="0"/>
      <w:marBottom w:val="0"/>
      <w:divBdr>
        <w:top w:val="none" w:sz="0" w:space="0" w:color="auto"/>
        <w:left w:val="none" w:sz="0" w:space="0" w:color="auto"/>
        <w:bottom w:val="none" w:sz="0" w:space="0" w:color="auto"/>
        <w:right w:val="none" w:sz="0" w:space="0" w:color="auto"/>
      </w:divBdr>
    </w:div>
    <w:div w:id="38239386">
      <w:bodyDiv w:val="1"/>
      <w:marLeft w:val="0"/>
      <w:marRight w:val="0"/>
      <w:marTop w:val="0"/>
      <w:marBottom w:val="0"/>
      <w:divBdr>
        <w:top w:val="none" w:sz="0" w:space="0" w:color="auto"/>
        <w:left w:val="none" w:sz="0" w:space="0" w:color="auto"/>
        <w:bottom w:val="none" w:sz="0" w:space="0" w:color="auto"/>
        <w:right w:val="none" w:sz="0" w:space="0" w:color="auto"/>
      </w:divBdr>
      <w:divsChild>
        <w:div w:id="19547878">
          <w:marLeft w:val="0"/>
          <w:marRight w:val="0"/>
          <w:marTop w:val="0"/>
          <w:marBottom w:val="0"/>
          <w:divBdr>
            <w:top w:val="none" w:sz="0" w:space="0" w:color="auto"/>
            <w:left w:val="none" w:sz="0" w:space="0" w:color="auto"/>
            <w:bottom w:val="none" w:sz="0" w:space="0" w:color="auto"/>
            <w:right w:val="none" w:sz="0" w:space="0" w:color="auto"/>
          </w:divBdr>
          <w:divsChild>
            <w:div w:id="1637494353">
              <w:marLeft w:val="0"/>
              <w:marRight w:val="0"/>
              <w:marTop w:val="0"/>
              <w:marBottom w:val="0"/>
              <w:divBdr>
                <w:top w:val="none" w:sz="0" w:space="0" w:color="auto"/>
                <w:left w:val="none" w:sz="0" w:space="0" w:color="auto"/>
                <w:bottom w:val="none" w:sz="0" w:space="0" w:color="auto"/>
                <w:right w:val="none" w:sz="0" w:space="0" w:color="auto"/>
              </w:divBdr>
              <w:divsChild>
                <w:div w:id="8517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554">
      <w:bodyDiv w:val="1"/>
      <w:marLeft w:val="0"/>
      <w:marRight w:val="0"/>
      <w:marTop w:val="0"/>
      <w:marBottom w:val="0"/>
      <w:divBdr>
        <w:top w:val="none" w:sz="0" w:space="0" w:color="auto"/>
        <w:left w:val="none" w:sz="0" w:space="0" w:color="auto"/>
        <w:bottom w:val="none" w:sz="0" w:space="0" w:color="auto"/>
        <w:right w:val="none" w:sz="0" w:space="0" w:color="auto"/>
      </w:divBdr>
    </w:div>
    <w:div w:id="68894916">
      <w:bodyDiv w:val="1"/>
      <w:marLeft w:val="0"/>
      <w:marRight w:val="0"/>
      <w:marTop w:val="0"/>
      <w:marBottom w:val="0"/>
      <w:divBdr>
        <w:top w:val="none" w:sz="0" w:space="0" w:color="auto"/>
        <w:left w:val="none" w:sz="0" w:space="0" w:color="auto"/>
        <w:bottom w:val="none" w:sz="0" w:space="0" w:color="auto"/>
        <w:right w:val="none" w:sz="0" w:space="0" w:color="auto"/>
      </w:divBdr>
    </w:div>
    <w:div w:id="88426261">
      <w:bodyDiv w:val="1"/>
      <w:marLeft w:val="0"/>
      <w:marRight w:val="0"/>
      <w:marTop w:val="0"/>
      <w:marBottom w:val="0"/>
      <w:divBdr>
        <w:top w:val="none" w:sz="0" w:space="0" w:color="auto"/>
        <w:left w:val="none" w:sz="0" w:space="0" w:color="auto"/>
        <w:bottom w:val="none" w:sz="0" w:space="0" w:color="auto"/>
        <w:right w:val="none" w:sz="0" w:space="0" w:color="auto"/>
      </w:divBdr>
      <w:divsChild>
        <w:div w:id="675964525">
          <w:marLeft w:val="0"/>
          <w:marRight w:val="0"/>
          <w:marTop w:val="0"/>
          <w:marBottom w:val="0"/>
          <w:divBdr>
            <w:top w:val="none" w:sz="0" w:space="0" w:color="auto"/>
            <w:left w:val="none" w:sz="0" w:space="0" w:color="auto"/>
            <w:bottom w:val="none" w:sz="0" w:space="0" w:color="auto"/>
            <w:right w:val="none" w:sz="0" w:space="0" w:color="auto"/>
          </w:divBdr>
          <w:divsChild>
            <w:div w:id="1115715652">
              <w:marLeft w:val="0"/>
              <w:marRight w:val="0"/>
              <w:marTop w:val="0"/>
              <w:marBottom w:val="0"/>
              <w:divBdr>
                <w:top w:val="none" w:sz="0" w:space="0" w:color="auto"/>
                <w:left w:val="none" w:sz="0" w:space="0" w:color="auto"/>
                <w:bottom w:val="none" w:sz="0" w:space="0" w:color="auto"/>
                <w:right w:val="none" w:sz="0" w:space="0" w:color="auto"/>
              </w:divBdr>
              <w:divsChild>
                <w:div w:id="90316657">
                  <w:marLeft w:val="0"/>
                  <w:marRight w:val="0"/>
                  <w:marTop w:val="0"/>
                  <w:marBottom w:val="0"/>
                  <w:divBdr>
                    <w:top w:val="none" w:sz="0" w:space="0" w:color="auto"/>
                    <w:left w:val="none" w:sz="0" w:space="0" w:color="auto"/>
                    <w:bottom w:val="none" w:sz="0" w:space="0" w:color="auto"/>
                    <w:right w:val="none" w:sz="0" w:space="0" w:color="auto"/>
                  </w:divBdr>
                </w:div>
              </w:divsChild>
            </w:div>
            <w:div w:id="1585189110">
              <w:marLeft w:val="0"/>
              <w:marRight w:val="0"/>
              <w:marTop w:val="0"/>
              <w:marBottom w:val="0"/>
              <w:divBdr>
                <w:top w:val="none" w:sz="0" w:space="0" w:color="auto"/>
                <w:left w:val="none" w:sz="0" w:space="0" w:color="auto"/>
                <w:bottom w:val="none" w:sz="0" w:space="0" w:color="auto"/>
                <w:right w:val="none" w:sz="0" w:space="0" w:color="auto"/>
              </w:divBdr>
              <w:divsChild>
                <w:div w:id="21352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1747">
      <w:bodyDiv w:val="1"/>
      <w:marLeft w:val="0"/>
      <w:marRight w:val="0"/>
      <w:marTop w:val="0"/>
      <w:marBottom w:val="0"/>
      <w:divBdr>
        <w:top w:val="none" w:sz="0" w:space="0" w:color="auto"/>
        <w:left w:val="none" w:sz="0" w:space="0" w:color="auto"/>
        <w:bottom w:val="none" w:sz="0" w:space="0" w:color="auto"/>
        <w:right w:val="none" w:sz="0" w:space="0" w:color="auto"/>
      </w:divBdr>
    </w:div>
    <w:div w:id="98570708">
      <w:bodyDiv w:val="1"/>
      <w:marLeft w:val="0"/>
      <w:marRight w:val="0"/>
      <w:marTop w:val="0"/>
      <w:marBottom w:val="0"/>
      <w:divBdr>
        <w:top w:val="none" w:sz="0" w:space="0" w:color="auto"/>
        <w:left w:val="none" w:sz="0" w:space="0" w:color="auto"/>
        <w:bottom w:val="none" w:sz="0" w:space="0" w:color="auto"/>
        <w:right w:val="none" w:sz="0" w:space="0" w:color="auto"/>
      </w:divBdr>
    </w:div>
    <w:div w:id="99222324">
      <w:bodyDiv w:val="1"/>
      <w:marLeft w:val="0"/>
      <w:marRight w:val="0"/>
      <w:marTop w:val="0"/>
      <w:marBottom w:val="0"/>
      <w:divBdr>
        <w:top w:val="none" w:sz="0" w:space="0" w:color="auto"/>
        <w:left w:val="none" w:sz="0" w:space="0" w:color="auto"/>
        <w:bottom w:val="none" w:sz="0" w:space="0" w:color="auto"/>
        <w:right w:val="none" w:sz="0" w:space="0" w:color="auto"/>
      </w:divBdr>
    </w:div>
    <w:div w:id="104858598">
      <w:bodyDiv w:val="1"/>
      <w:marLeft w:val="0"/>
      <w:marRight w:val="0"/>
      <w:marTop w:val="0"/>
      <w:marBottom w:val="0"/>
      <w:divBdr>
        <w:top w:val="none" w:sz="0" w:space="0" w:color="auto"/>
        <w:left w:val="none" w:sz="0" w:space="0" w:color="auto"/>
        <w:bottom w:val="none" w:sz="0" w:space="0" w:color="auto"/>
        <w:right w:val="none" w:sz="0" w:space="0" w:color="auto"/>
      </w:divBdr>
    </w:div>
    <w:div w:id="135221738">
      <w:bodyDiv w:val="1"/>
      <w:marLeft w:val="0"/>
      <w:marRight w:val="0"/>
      <w:marTop w:val="0"/>
      <w:marBottom w:val="0"/>
      <w:divBdr>
        <w:top w:val="none" w:sz="0" w:space="0" w:color="auto"/>
        <w:left w:val="none" w:sz="0" w:space="0" w:color="auto"/>
        <w:bottom w:val="none" w:sz="0" w:space="0" w:color="auto"/>
        <w:right w:val="none" w:sz="0" w:space="0" w:color="auto"/>
      </w:divBdr>
    </w:div>
    <w:div w:id="147409102">
      <w:bodyDiv w:val="1"/>
      <w:marLeft w:val="0"/>
      <w:marRight w:val="0"/>
      <w:marTop w:val="0"/>
      <w:marBottom w:val="0"/>
      <w:divBdr>
        <w:top w:val="none" w:sz="0" w:space="0" w:color="auto"/>
        <w:left w:val="none" w:sz="0" w:space="0" w:color="auto"/>
        <w:bottom w:val="none" w:sz="0" w:space="0" w:color="auto"/>
        <w:right w:val="none" w:sz="0" w:space="0" w:color="auto"/>
      </w:divBdr>
      <w:divsChild>
        <w:div w:id="593708260">
          <w:marLeft w:val="0"/>
          <w:marRight w:val="0"/>
          <w:marTop w:val="0"/>
          <w:marBottom w:val="0"/>
          <w:divBdr>
            <w:top w:val="none" w:sz="0" w:space="0" w:color="auto"/>
            <w:left w:val="none" w:sz="0" w:space="0" w:color="auto"/>
            <w:bottom w:val="none" w:sz="0" w:space="0" w:color="auto"/>
            <w:right w:val="none" w:sz="0" w:space="0" w:color="auto"/>
          </w:divBdr>
          <w:divsChild>
            <w:div w:id="1351420212">
              <w:marLeft w:val="0"/>
              <w:marRight w:val="0"/>
              <w:marTop w:val="0"/>
              <w:marBottom w:val="0"/>
              <w:divBdr>
                <w:top w:val="none" w:sz="0" w:space="0" w:color="auto"/>
                <w:left w:val="none" w:sz="0" w:space="0" w:color="auto"/>
                <w:bottom w:val="none" w:sz="0" w:space="0" w:color="auto"/>
                <w:right w:val="none" w:sz="0" w:space="0" w:color="auto"/>
              </w:divBdr>
              <w:divsChild>
                <w:div w:id="10257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4385">
      <w:bodyDiv w:val="1"/>
      <w:marLeft w:val="0"/>
      <w:marRight w:val="0"/>
      <w:marTop w:val="0"/>
      <w:marBottom w:val="0"/>
      <w:divBdr>
        <w:top w:val="none" w:sz="0" w:space="0" w:color="auto"/>
        <w:left w:val="none" w:sz="0" w:space="0" w:color="auto"/>
        <w:bottom w:val="none" w:sz="0" w:space="0" w:color="auto"/>
        <w:right w:val="none" w:sz="0" w:space="0" w:color="auto"/>
      </w:divBdr>
    </w:div>
    <w:div w:id="182517857">
      <w:bodyDiv w:val="1"/>
      <w:marLeft w:val="0"/>
      <w:marRight w:val="0"/>
      <w:marTop w:val="0"/>
      <w:marBottom w:val="0"/>
      <w:divBdr>
        <w:top w:val="none" w:sz="0" w:space="0" w:color="auto"/>
        <w:left w:val="none" w:sz="0" w:space="0" w:color="auto"/>
        <w:bottom w:val="none" w:sz="0" w:space="0" w:color="auto"/>
        <w:right w:val="none" w:sz="0" w:space="0" w:color="auto"/>
      </w:divBdr>
    </w:div>
    <w:div w:id="183130475">
      <w:bodyDiv w:val="1"/>
      <w:marLeft w:val="0"/>
      <w:marRight w:val="0"/>
      <w:marTop w:val="0"/>
      <w:marBottom w:val="0"/>
      <w:divBdr>
        <w:top w:val="none" w:sz="0" w:space="0" w:color="auto"/>
        <w:left w:val="none" w:sz="0" w:space="0" w:color="auto"/>
        <w:bottom w:val="none" w:sz="0" w:space="0" w:color="auto"/>
        <w:right w:val="none" w:sz="0" w:space="0" w:color="auto"/>
      </w:divBdr>
      <w:divsChild>
        <w:div w:id="902983651">
          <w:marLeft w:val="0"/>
          <w:marRight w:val="0"/>
          <w:marTop w:val="0"/>
          <w:marBottom w:val="0"/>
          <w:divBdr>
            <w:top w:val="none" w:sz="0" w:space="0" w:color="auto"/>
            <w:left w:val="none" w:sz="0" w:space="0" w:color="auto"/>
            <w:bottom w:val="none" w:sz="0" w:space="0" w:color="auto"/>
            <w:right w:val="none" w:sz="0" w:space="0" w:color="auto"/>
          </w:divBdr>
        </w:div>
      </w:divsChild>
    </w:div>
    <w:div w:id="185406598">
      <w:bodyDiv w:val="1"/>
      <w:marLeft w:val="0"/>
      <w:marRight w:val="0"/>
      <w:marTop w:val="0"/>
      <w:marBottom w:val="0"/>
      <w:divBdr>
        <w:top w:val="none" w:sz="0" w:space="0" w:color="auto"/>
        <w:left w:val="none" w:sz="0" w:space="0" w:color="auto"/>
        <w:bottom w:val="none" w:sz="0" w:space="0" w:color="auto"/>
        <w:right w:val="none" w:sz="0" w:space="0" w:color="auto"/>
      </w:divBdr>
    </w:div>
    <w:div w:id="200016429">
      <w:bodyDiv w:val="1"/>
      <w:marLeft w:val="0"/>
      <w:marRight w:val="0"/>
      <w:marTop w:val="0"/>
      <w:marBottom w:val="0"/>
      <w:divBdr>
        <w:top w:val="none" w:sz="0" w:space="0" w:color="auto"/>
        <w:left w:val="none" w:sz="0" w:space="0" w:color="auto"/>
        <w:bottom w:val="none" w:sz="0" w:space="0" w:color="auto"/>
        <w:right w:val="none" w:sz="0" w:space="0" w:color="auto"/>
      </w:divBdr>
      <w:divsChild>
        <w:div w:id="93676087">
          <w:marLeft w:val="0"/>
          <w:marRight w:val="0"/>
          <w:marTop w:val="0"/>
          <w:marBottom w:val="0"/>
          <w:divBdr>
            <w:top w:val="none" w:sz="0" w:space="0" w:color="auto"/>
            <w:left w:val="none" w:sz="0" w:space="0" w:color="auto"/>
            <w:bottom w:val="none" w:sz="0" w:space="0" w:color="auto"/>
            <w:right w:val="none" w:sz="0" w:space="0" w:color="auto"/>
          </w:divBdr>
          <w:divsChild>
            <w:div w:id="386491172">
              <w:marLeft w:val="0"/>
              <w:marRight w:val="0"/>
              <w:marTop w:val="0"/>
              <w:marBottom w:val="0"/>
              <w:divBdr>
                <w:top w:val="none" w:sz="0" w:space="0" w:color="auto"/>
                <w:left w:val="none" w:sz="0" w:space="0" w:color="auto"/>
                <w:bottom w:val="none" w:sz="0" w:space="0" w:color="auto"/>
                <w:right w:val="none" w:sz="0" w:space="0" w:color="auto"/>
              </w:divBdr>
              <w:divsChild>
                <w:div w:id="12547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0460">
      <w:bodyDiv w:val="1"/>
      <w:marLeft w:val="0"/>
      <w:marRight w:val="0"/>
      <w:marTop w:val="0"/>
      <w:marBottom w:val="0"/>
      <w:divBdr>
        <w:top w:val="none" w:sz="0" w:space="0" w:color="auto"/>
        <w:left w:val="none" w:sz="0" w:space="0" w:color="auto"/>
        <w:bottom w:val="none" w:sz="0" w:space="0" w:color="auto"/>
        <w:right w:val="none" w:sz="0" w:space="0" w:color="auto"/>
      </w:divBdr>
    </w:div>
    <w:div w:id="214662630">
      <w:bodyDiv w:val="1"/>
      <w:marLeft w:val="0"/>
      <w:marRight w:val="0"/>
      <w:marTop w:val="0"/>
      <w:marBottom w:val="0"/>
      <w:divBdr>
        <w:top w:val="none" w:sz="0" w:space="0" w:color="auto"/>
        <w:left w:val="none" w:sz="0" w:space="0" w:color="auto"/>
        <w:bottom w:val="none" w:sz="0" w:space="0" w:color="auto"/>
        <w:right w:val="none" w:sz="0" w:space="0" w:color="auto"/>
      </w:divBdr>
    </w:div>
    <w:div w:id="237522235">
      <w:bodyDiv w:val="1"/>
      <w:marLeft w:val="0"/>
      <w:marRight w:val="0"/>
      <w:marTop w:val="0"/>
      <w:marBottom w:val="0"/>
      <w:divBdr>
        <w:top w:val="none" w:sz="0" w:space="0" w:color="auto"/>
        <w:left w:val="none" w:sz="0" w:space="0" w:color="auto"/>
        <w:bottom w:val="none" w:sz="0" w:space="0" w:color="auto"/>
        <w:right w:val="none" w:sz="0" w:space="0" w:color="auto"/>
      </w:divBdr>
    </w:div>
    <w:div w:id="254098683">
      <w:bodyDiv w:val="1"/>
      <w:marLeft w:val="0"/>
      <w:marRight w:val="0"/>
      <w:marTop w:val="0"/>
      <w:marBottom w:val="0"/>
      <w:divBdr>
        <w:top w:val="none" w:sz="0" w:space="0" w:color="auto"/>
        <w:left w:val="none" w:sz="0" w:space="0" w:color="auto"/>
        <w:bottom w:val="none" w:sz="0" w:space="0" w:color="auto"/>
        <w:right w:val="none" w:sz="0" w:space="0" w:color="auto"/>
      </w:divBdr>
    </w:div>
    <w:div w:id="254173586">
      <w:bodyDiv w:val="1"/>
      <w:marLeft w:val="0"/>
      <w:marRight w:val="0"/>
      <w:marTop w:val="0"/>
      <w:marBottom w:val="0"/>
      <w:divBdr>
        <w:top w:val="none" w:sz="0" w:space="0" w:color="auto"/>
        <w:left w:val="none" w:sz="0" w:space="0" w:color="auto"/>
        <w:bottom w:val="none" w:sz="0" w:space="0" w:color="auto"/>
        <w:right w:val="none" w:sz="0" w:space="0" w:color="auto"/>
      </w:divBdr>
    </w:div>
    <w:div w:id="259796459">
      <w:bodyDiv w:val="1"/>
      <w:marLeft w:val="0"/>
      <w:marRight w:val="0"/>
      <w:marTop w:val="0"/>
      <w:marBottom w:val="0"/>
      <w:divBdr>
        <w:top w:val="none" w:sz="0" w:space="0" w:color="auto"/>
        <w:left w:val="none" w:sz="0" w:space="0" w:color="auto"/>
        <w:bottom w:val="none" w:sz="0" w:space="0" w:color="auto"/>
        <w:right w:val="none" w:sz="0" w:space="0" w:color="auto"/>
      </w:divBdr>
    </w:div>
    <w:div w:id="279186722">
      <w:bodyDiv w:val="1"/>
      <w:marLeft w:val="0"/>
      <w:marRight w:val="0"/>
      <w:marTop w:val="0"/>
      <w:marBottom w:val="0"/>
      <w:divBdr>
        <w:top w:val="none" w:sz="0" w:space="0" w:color="auto"/>
        <w:left w:val="none" w:sz="0" w:space="0" w:color="auto"/>
        <w:bottom w:val="none" w:sz="0" w:space="0" w:color="auto"/>
        <w:right w:val="none" w:sz="0" w:space="0" w:color="auto"/>
      </w:divBdr>
    </w:div>
    <w:div w:id="284435147">
      <w:bodyDiv w:val="1"/>
      <w:marLeft w:val="0"/>
      <w:marRight w:val="0"/>
      <w:marTop w:val="0"/>
      <w:marBottom w:val="0"/>
      <w:divBdr>
        <w:top w:val="none" w:sz="0" w:space="0" w:color="auto"/>
        <w:left w:val="none" w:sz="0" w:space="0" w:color="auto"/>
        <w:bottom w:val="none" w:sz="0" w:space="0" w:color="auto"/>
        <w:right w:val="none" w:sz="0" w:space="0" w:color="auto"/>
      </w:divBdr>
    </w:div>
    <w:div w:id="294019582">
      <w:bodyDiv w:val="1"/>
      <w:marLeft w:val="0"/>
      <w:marRight w:val="0"/>
      <w:marTop w:val="0"/>
      <w:marBottom w:val="0"/>
      <w:divBdr>
        <w:top w:val="none" w:sz="0" w:space="0" w:color="auto"/>
        <w:left w:val="none" w:sz="0" w:space="0" w:color="auto"/>
        <w:bottom w:val="none" w:sz="0" w:space="0" w:color="auto"/>
        <w:right w:val="none" w:sz="0" w:space="0" w:color="auto"/>
      </w:divBdr>
      <w:divsChild>
        <w:div w:id="129788592">
          <w:marLeft w:val="0"/>
          <w:marRight w:val="0"/>
          <w:marTop w:val="0"/>
          <w:marBottom w:val="0"/>
          <w:divBdr>
            <w:top w:val="none" w:sz="0" w:space="0" w:color="auto"/>
            <w:left w:val="none" w:sz="0" w:space="0" w:color="auto"/>
            <w:bottom w:val="none" w:sz="0" w:space="0" w:color="auto"/>
            <w:right w:val="none" w:sz="0" w:space="0" w:color="auto"/>
          </w:divBdr>
          <w:divsChild>
            <w:div w:id="2028091884">
              <w:marLeft w:val="0"/>
              <w:marRight w:val="0"/>
              <w:marTop w:val="0"/>
              <w:marBottom w:val="0"/>
              <w:divBdr>
                <w:top w:val="none" w:sz="0" w:space="0" w:color="auto"/>
                <w:left w:val="none" w:sz="0" w:space="0" w:color="auto"/>
                <w:bottom w:val="none" w:sz="0" w:space="0" w:color="auto"/>
                <w:right w:val="none" w:sz="0" w:space="0" w:color="auto"/>
              </w:divBdr>
              <w:divsChild>
                <w:div w:id="935134111">
                  <w:marLeft w:val="0"/>
                  <w:marRight w:val="0"/>
                  <w:marTop w:val="0"/>
                  <w:marBottom w:val="0"/>
                  <w:divBdr>
                    <w:top w:val="none" w:sz="0" w:space="0" w:color="auto"/>
                    <w:left w:val="none" w:sz="0" w:space="0" w:color="auto"/>
                    <w:bottom w:val="none" w:sz="0" w:space="0" w:color="auto"/>
                    <w:right w:val="none" w:sz="0" w:space="0" w:color="auto"/>
                  </w:divBdr>
                </w:div>
              </w:divsChild>
            </w:div>
            <w:div w:id="323632370">
              <w:marLeft w:val="0"/>
              <w:marRight w:val="0"/>
              <w:marTop w:val="0"/>
              <w:marBottom w:val="0"/>
              <w:divBdr>
                <w:top w:val="none" w:sz="0" w:space="0" w:color="auto"/>
                <w:left w:val="none" w:sz="0" w:space="0" w:color="auto"/>
                <w:bottom w:val="none" w:sz="0" w:space="0" w:color="auto"/>
                <w:right w:val="none" w:sz="0" w:space="0" w:color="auto"/>
              </w:divBdr>
              <w:divsChild>
                <w:div w:id="573858630">
                  <w:marLeft w:val="0"/>
                  <w:marRight w:val="0"/>
                  <w:marTop w:val="0"/>
                  <w:marBottom w:val="0"/>
                  <w:divBdr>
                    <w:top w:val="none" w:sz="0" w:space="0" w:color="auto"/>
                    <w:left w:val="none" w:sz="0" w:space="0" w:color="auto"/>
                    <w:bottom w:val="none" w:sz="0" w:space="0" w:color="auto"/>
                    <w:right w:val="none" w:sz="0" w:space="0" w:color="auto"/>
                  </w:divBdr>
                </w:div>
              </w:divsChild>
            </w:div>
            <w:div w:id="1825078235">
              <w:marLeft w:val="0"/>
              <w:marRight w:val="0"/>
              <w:marTop w:val="0"/>
              <w:marBottom w:val="0"/>
              <w:divBdr>
                <w:top w:val="none" w:sz="0" w:space="0" w:color="auto"/>
                <w:left w:val="none" w:sz="0" w:space="0" w:color="auto"/>
                <w:bottom w:val="none" w:sz="0" w:space="0" w:color="auto"/>
                <w:right w:val="none" w:sz="0" w:space="0" w:color="auto"/>
              </w:divBdr>
              <w:divsChild>
                <w:div w:id="976450110">
                  <w:marLeft w:val="0"/>
                  <w:marRight w:val="0"/>
                  <w:marTop w:val="0"/>
                  <w:marBottom w:val="0"/>
                  <w:divBdr>
                    <w:top w:val="none" w:sz="0" w:space="0" w:color="auto"/>
                    <w:left w:val="none" w:sz="0" w:space="0" w:color="auto"/>
                    <w:bottom w:val="none" w:sz="0" w:space="0" w:color="auto"/>
                    <w:right w:val="none" w:sz="0" w:space="0" w:color="auto"/>
                  </w:divBdr>
                </w:div>
              </w:divsChild>
            </w:div>
            <w:div w:id="1450586786">
              <w:marLeft w:val="0"/>
              <w:marRight w:val="0"/>
              <w:marTop w:val="0"/>
              <w:marBottom w:val="0"/>
              <w:divBdr>
                <w:top w:val="none" w:sz="0" w:space="0" w:color="auto"/>
                <w:left w:val="none" w:sz="0" w:space="0" w:color="auto"/>
                <w:bottom w:val="none" w:sz="0" w:space="0" w:color="auto"/>
                <w:right w:val="none" w:sz="0" w:space="0" w:color="auto"/>
              </w:divBdr>
              <w:divsChild>
                <w:div w:id="533925608">
                  <w:marLeft w:val="0"/>
                  <w:marRight w:val="0"/>
                  <w:marTop w:val="0"/>
                  <w:marBottom w:val="0"/>
                  <w:divBdr>
                    <w:top w:val="none" w:sz="0" w:space="0" w:color="auto"/>
                    <w:left w:val="none" w:sz="0" w:space="0" w:color="auto"/>
                    <w:bottom w:val="none" w:sz="0" w:space="0" w:color="auto"/>
                    <w:right w:val="none" w:sz="0" w:space="0" w:color="auto"/>
                  </w:divBdr>
                </w:div>
              </w:divsChild>
            </w:div>
            <w:div w:id="1821190588">
              <w:marLeft w:val="0"/>
              <w:marRight w:val="0"/>
              <w:marTop w:val="0"/>
              <w:marBottom w:val="0"/>
              <w:divBdr>
                <w:top w:val="none" w:sz="0" w:space="0" w:color="auto"/>
                <w:left w:val="none" w:sz="0" w:space="0" w:color="auto"/>
                <w:bottom w:val="none" w:sz="0" w:space="0" w:color="auto"/>
                <w:right w:val="none" w:sz="0" w:space="0" w:color="auto"/>
              </w:divBdr>
              <w:divsChild>
                <w:div w:id="268587380">
                  <w:marLeft w:val="0"/>
                  <w:marRight w:val="0"/>
                  <w:marTop w:val="0"/>
                  <w:marBottom w:val="0"/>
                  <w:divBdr>
                    <w:top w:val="none" w:sz="0" w:space="0" w:color="auto"/>
                    <w:left w:val="none" w:sz="0" w:space="0" w:color="auto"/>
                    <w:bottom w:val="none" w:sz="0" w:space="0" w:color="auto"/>
                    <w:right w:val="none" w:sz="0" w:space="0" w:color="auto"/>
                  </w:divBdr>
                </w:div>
              </w:divsChild>
            </w:div>
            <w:div w:id="1483347736">
              <w:marLeft w:val="0"/>
              <w:marRight w:val="0"/>
              <w:marTop w:val="0"/>
              <w:marBottom w:val="0"/>
              <w:divBdr>
                <w:top w:val="none" w:sz="0" w:space="0" w:color="auto"/>
                <w:left w:val="none" w:sz="0" w:space="0" w:color="auto"/>
                <w:bottom w:val="none" w:sz="0" w:space="0" w:color="auto"/>
                <w:right w:val="none" w:sz="0" w:space="0" w:color="auto"/>
              </w:divBdr>
              <w:divsChild>
                <w:div w:id="9122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9806">
      <w:bodyDiv w:val="1"/>
      <w:marLeft w:val="0"/>
      <w:marRight w:val="0"/>
      <w:marTop w:val="0"/>
      <w:marBottom w:val="0"/>
      <w:divBdr>
        <w:top w:val="none" w:sz="0" w:space="0" w:color="auto"/>
        <w:left w:val="none" w:sz="0" w:space="0" w:color="auto"/>
        <w:bottom w:val="none" w:sz="0" w:space="0" w:color="auto"/>
        <w:right w:val="none" w:sz="0" w:space="0" w:color="auto"/>
      </w:divBdr>
    </w:div>
    <w:div w:id="326127992">
      <w:bodyDiv w:val="1"/>
      <w:marLeft w:val="0"/>
      <w:marRight w:val="0"/>
      <w:marTop w:val="0"/>
      <w:marBottom w:val="0"/>
      <w:divBdr>
        <w:top w:val="none" w:sz="0" w:space="0" w:color="auto"/>
        <w:left w:val="none" w:sz="0" w:space="0" w:color="auto"/>
        <w:bottom w:val="none" w:sz="0" w:space="0" w:color="auto"/>
        <w:right w:val="none" w:sz="0" w:space="0" w:color="auto"/>
      </w:divBdr>
      <w:divsChild>
        <w:div w:id="1603686983">
          <w:marLeft w:val="0"/>
          <w:marRight w:val="0"/>
          <w:marTop w:val="0"/>
          <w:marBottom w:val="0"/>
          <w:divBdr>
            <w:top w:val="none" w:sz="0" w:space="0" w:color="auto"/>
            <w:left w:val="none" w:sz="0" w:space="0" w:color="auto"/>
            <w:bottom w:val="none" w:sz="0" w:space="0" w:color="auto"/>
            <w:right w:val="none" w:sz="0" w:space="0" w:color="auto"/>
          </w:divBdr>
        </w:div>
      </w:divsChild>
    </w:div>
    <w:div w:id="327173929">
      <w:bodyDiv w:val="1"/>
      <w:marLeft w:val="0"/>
      <w:marRight w:val="0"/>
      <w:marTop w:val="0"/>
      <w:marBottom w:val="0"/>
      <w:divBdr>
        <w:top w:val="none" w:sz="0" w:space="0" w:color="auto"/>
        <w:left w:val="none" w:sz="0" w:space="0" w:color="auto"/>
        <w:bottom w:val="none" w:sz="0" w:space="0" w:color="auto"/>
        <w:right w:val="none" w:sz="0" w:space="0" w:color="auto"/>
      </w:divBdr>
    </w:div>
    <w:div w:id="344597690">
      <w:bodyDiv w:val="1"/>
      <w:marLeft w:val="0"/>
      <w:marRight w:val="0"/>
      <w:marTop w:val="0"/>
      <w:marBottom w:val="0"/>
      <w:divBdr>
        <w:top w:val="none" w:sz="0" w:space="0" w:color="auto"/>
        <w:left w:val="none" w:sz="0" w:space="0" w:color="auto"/>
        <w:bottom w:val="none" w:sz="0" w:space="0" w:color="auto"/>
        <w:right w:val="none" w:sz="0" w:space="0" w:color="auto"/>
      </w:divBdr>
      <w:divsChild>
        <w:div w:id="733358086">
          <w:marLeft w:val="0"/>
          <w:marRight w:val="0"/>
          <w:marTop w:val="0"/>
          <w:marBottom w:val="0"/>
          <w:divBdr>
            <w:top w:val="none" w:sz="0" w:space="0" w:color="auto"/>
            <w:left w:val="none" w:sz="0" w:space="0" w:color="auto"/>
            <w:bottom w:val="none" w:sz="0" w:space="0" w:color="auto"/>
            <w:right w:val="none" w:sz="0" w:space="0" w:color="auto"/>
          </w:divBdr>
          <w:divsChild>
            <w:div w:id="2102950767">
              <w:marLeft w:val="0"/>
              <w:marRight w:val="0"/>
              <w:marTop w:val="0"/>
              <w:marBottom w:val="0"/>
              <w:divBdr>
                <w:top w:val="none" w:sz="0" w:space="0" w:color="auto"/>
                <w:left w:val="none" w:sz="0" w:space="0" w:color="auto"/>
                <w:bottom w:val="none" w:sz="0" w:space="0" w:color="auto"/>
                <w:right w:val="none" w:sz="0" w:space="0" w:color="auto"/>
              </w:divBdr>
              <w:divsChild>
                <w:div w:id="1598054485">
                  <w:marLeft w:val="0"/>
                  <w:marRight w:val="0"/>
                  <w:marTop w:val="0"/>
                  <w:marBottom w:val="0"/>
                  <w:divBdr>
                    <w:top w:val="none" w:sz="0" w:space="0" w:color="auto"/>
                    <w:left w:val="none" w:sz="0" w:space="0" w:color="auto"/>
                    <w:bottom w:val="none" w:sz="0" w:space="0" w:color="auto"/>
                    <w:right w:val="none" w:sz="0" w:space="0" w:color="auto"/>
                  </w:divBdr>
                </w:div>
                <w:div w:id="888611259">
                  <w:marLeft w:val="0"/>
                  <w:marRight w:val="0"/>
                  <w:marTop w:val="0"/>
                  <w:marBottom w:val="0"/>
                  <w:divBdr>
                    <w:top w:val="none" w:sz="0" w:space="0" w:color="auto"/>
                    <w:left w:val="none" w:sz="0" w:space="0" w:color="auto"/>
                    <w:bottom w:val="none" w:sz="0" w:space="0" w:color="auto"/>
                    <w:right w:val="none" w:sz="0" w:space="0" w:color="auto"/>
                  </w:divBdr>
                </w:div>
                <w:div w:id="503594498">
                  <w:marLeft w:val="0"/>
                  <w:marRight w:val="0"/>
                  <w:marTop w:val="0"/>
                  <w:marBottom w:val="0"/>
                  <w:divBdr>
                    <w:top w:val="none" w:sz="0" w:space="0" w:color="auto"/>
                    <w:left w:val="none" w:sz="0" w:space="0" w:color="auto"/>
                    <w:bottom w:val="none" w:sz="0" w:space="0" w:color="auto"/>
                    <w:right w:val="none" w:sz="0" w:space="0" w:color="auto"/>
                  </w:divBdr>
                </w:div>
                <w:div w:id="1653488831">
                  <w:marLeft w:val="0"/>
                  <w:marRight w:val="0"/>
                  <w:marTop w:val="0"/>
                  <w:marBottom w:val="0"/>
                  <w:divBdr>
                    <w:top w:val="none" w:sz="0" w:space="0" w:color="auto"/>
                    <w:left w:val="none" w:sz="0" w:space="0" w:color="auto"/>
                    <w:bottom w:val="none" w:sz="0" w:space="0" w:color="auto"/>
                    <w:right w:val="none" w:sz="0" w:space="0" w:color="auto"/>
                  </w:divBdr>
                </w:div>
              </w:divsChild>
            </w:div>
            <w:div w:id="1656882468">
              <w:marLeft w:val="0"/>
              <w:marRight w:val="0"/>
              <w:marTop w:val="0"/>
              <w:marBottom w:val="0"/>
              <w:divBdr>
                <w:top w:val="none" w:sz="0" w:space="0" w:color="auto"/>
                <w:left w:val="none" w:sz="0" w:space="0" w:color="auto"/>
                <w:bottom w:val="none" w:sz="0" w:space="0" w:color="auto"/>
                <w:right w:val="none" w:sz="0" w:space="0" w:color="auto"/>
              </w:divBdr>
              <w:divsChild>
                <w:div w:id="3408075">
                  <w:marLeft w:val="0"/>
                  <w:marRight w:val="0"/>
                  <w:marTop w:val="0"/>
                  <w:marBottom w:val="0"/>
                  <w:divBdr>
                    <w:top w:val="none" w:sz="0" w:space="0" w:color="auto"/>
                    <w:left w:val="none" w:sz="0" w:space="0" w:color="auto"/>
                    <w:bottom w:val="none" w:sz="0" w:space="0" w:color="auto"/>
                    <w:right w:val="none" w:sz="0" w:space="0" w:color="auto"/>
                  </w:divBdr>
                </w:div>
                <w:div w:id="2102410363">
                  <w:marLeft w:val="0"/>
                  <w:marRight w:val="0"/>
                  <w:marTop w:val="0"/>
                  <w:marBottom w:val="0"/>
                  <w:divBdr>
                    <w:top w:val="none" w:sz="0" w:space="0" w:color="auto"/>
                    <w:left w:val="none" w:sz="0" w:space="0" w:color="auto"/>
                    <w:bottom w:val="none" w:sz="0" w:space="0" w:color="auto"/>
                    <w:right w:val="none" w:sz="0" w:space="0" w:color="auto"/>
                  </w:divBdr>
                </w:div>
              </w:divsChild>
            </w:div>
            <w:div w:id="1095631580">
              <w:marLeft w:val="0"/>
              <w:marRight w:val="0"/>
              <w:marTop w:val="0"/>
              <w:marBottom w:val="0"/>
              <w:divBdr>
                <w:top w:val="none" w:sz="0" w:space="0" w:color="auto"/>
                <w:left w:val="none" w:sz="0" w:space="0" w:color="auto"/>
                <w:bottom w:val="none" w:sz="0" w:space="0" w:color="auto"/>
                <w:right w:val="none" w:sz="0" w:space="0" w:color="auto"/>
              </w:divBdr>
              <w:divsChild>
                <w:div w:id="1118139888">
                  <w:marLeft w:val="0"/>
                  <w:marRight w:val="0"/>
                  <w:marTop w:val="0"/>
                  <w:marBottom w:val="0"/>
                  <w:divBdr>
                    <w:top w:val="none" w:sz="0" w:space="0" w:color="auto"/>
                    <w:left w:val="none" w:sz="0" w:space="0" w:color="auto"/>
                    <w:bottom w:val="none" w:sz="0" w:space="0" w:color="auto"/>
                    <w:right w:val="none" w:sz="0" w:space="0" w:color="auto"/>
                  </w:divBdr>
                </w:div>
                <w:div w:id="8706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224">
      <w:bodyDiv w:val="1"/>
      <w:marLeft w:val="0"/>
      <w:marRight w:val="0"/>
      <w:marTop w:val="0"/>
      <w:marBottom w:val="0"/>
      <w:divBdr>
        <w:top w:val="none" w:sz="0" w:space="0" w:color="auto"/>
        <w:left w:val="none" w:sz="0" w:space="0" w:color="auto"/>
        <w:bottom w:val="none" w:sz="0" w:space="0" w:color="auto"/>
        <w:right w:val="none" w:sz="0" w:space="0" w:color="auto"/>
      </w:divBdr>
      <w:divsChild>
        <w:div w:id="825049176">
          <w:marLeft w:val="0"/>
          <w:marRight w:val="0"/>
          <w:marTop w:val="0"/>
          <w:marBottom w:val="0"/>
          <w:divBdr>
            <w:top w:val="none" w:sz="0" w:space="0" w:color="auto"/>
            <w:left w:val="none" w:sz="0" w:space="0" w:color="auto"/>
            <w:bottom w:val="none" w:sz="0" w:space="0" w:color="auto"/>
            <w:right w:val="none" w:sz="0" w:space="0" w:color="auto"/>
          </w:divBdr>
          <w:divsChild>
            <w:div w:id="806819529">
              <w:marLeft w:val="0"/>
              <w:marRight w:val="0"/>
              <w:marTop w:val="0"/>
              <w:marBottom w:val="0"/>
              <w:divBdr>
                <w:top w:val="none" w:sz="0" w:space="0" w:color="auto"/>
                <w:left w:val="none" w:sz="0" w:space="0" w:color="auto"/>
                <w:bottom w:val="none" w:sz="0" w:space="0" w:color="auto"/>
                <w:right w:val="none" w:sz="0" w:space="0" w:color="auto"/>
              </w:divBdr>
              <w:divsChild>
                <w:div w:id="458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5586">
      <w:bodyDiv w:val="1"/>
      <w:marLeft w:val="0"/>
      <w:marRight w:val="0"/>
      <w:marTop w:val="0"/>
      <w:marBottom w:val="0"/>
      <w:divBdr>
        <w:top w:val="none" w:sz="0" w:space="0" w:color="auto"/>
        <w:left w:val="none" w:sz="0" w:space="0" w:color="auto"/>
        <w:bottom w:val="none" w:sz="0" w:space="0" w:color="auto"/>
        <w:right w:val="none" w:sz="0" w:space="0" w:color="auto"/>
      </w:divBdr>
    </w:div>
    <w:div w:id="363791366">
      <w:bodyDiv w:val="1"/>
      <w:marLeft w:val="0"/>
      <w:marRight w:val="0"/>
      <w:marTop w:val="0"/>
      <w:marBottom w:val="0"/>
      <w:divBdr>
        <w:top w:val="none" w:sz="0" w:space="0" w:color="auto"/>
        <w:left w:val="none" w:sz="0" w:space="0" w:color="auto"/>
        <w:bottom w:val="none" w:sz="0" w:space="0" w:color="auto"/>
        <w:right w:val="none" w:sz="0" w:space="0" w:color="auto"/>
      </w:divBdr>
    </w:div>
    <w:div w:id="372728831">
      <w:bodyDiv w:val="1"/>
      <w:marLeft w:val="0"/>
      <w:marRight w:val="0"/>
      <w:marTop w:val="0"/>
      <w:marBottom w:val="0"/>
      <w:divBdr>
        <w:top w:val="none" w:sz="0" w:space="0" w:color="auto"/>
        <w:left w:val="none" w:sz="0" w:space="0" w:color="auto"/>
        <w:bottom w:val="none" w:sz="0" w:space="0" w:color="auto"/>
        <w:right w:val="none" w:sz="0" w:space="0" w:color="auto"/>
      </w:divBdr>
    </w:div>
    <w:div w:id="375744678">
      <w:bodyDiv w:val="1"/>
      <w:marLeft w:val="0"/>
      <w:marRight w:val="0"/>
      <w:marTop w:val="0"/>
      <w:marBottom w:val="0"/>
      <w:divBdr>
        <w:top w:val="none" w:sz="0" w:space="0" w:color="auto"/>
        <w:left w:val="none" w:sz="0" w:space="0" w:color="auto"/>
        <w:bottom w:val="none" w:sz="0" w:space="0" w:color="auto"/>
        <w:right w:val="none" w:sz="0" w:space="0" w:color="auto"/>
      </w:divBdr>
    </w:div>
    <w:div w:id="378286272">
      <w:bodyDiv w:val="1"/>
      <w:marLeft w:val="0"/>
      <w:marRight w:val="0"/>
      <w:marTop w:val="0"/>
      <w:marBottom w:val="0"/>
      <w:divBdr>
        <w:top w:val="none" w:sz="0" w:space="0" w:color="auto"/>
        <w:left w:val="none" w:sz="0" w:space="0" w:color="auto"/>
        <w:bottom w:val="none" w:sz="0" w:space="0" w:color="auto"/>
        <w:right w:val="none" w:sz="0" w:space="0" w:color="auto"/>
      </w:divBdr>
    </w:div>
    <w:div w:id="389964310">
      <w:bodyDiv w:val="1"/>
      <w:marLeft w:val="0"/>
      <w:marRight w:val="0"/>
      <w:marTop w:val="0"/>
      <w:marBottom w:val="0"/>
      <w:divBdr>
        <w:top w:val="none" w:sz="0" w:space="0" w:color="auto"/>
        <w:left w:val="none" w:sz="0" w:space="0" w:color="auto"/>
        <w:bottom w:val="none" w:sz="0" w:space="0" w:color="auto"/>
        <w:right w:val="none" w:sz="0" w:space="0" w:color="auto"/>
      </w:divBdr>
      <w:divsChild>
        <w:div w:id="1614632263">
          <w:marLeft w:val="0"/>
          <w:marRight w:val="0"/>
          <w:marTop w:val="0"/>
          <w:marBottom w:val="0"/>
          <w:divBdr>
            <w:top w:val="none" w:sz="0" w:space="0" w:color="auto"/>
            <w:left w:val="none" w:sz="0" w:space="0" w:color="auto"/>
            <w:bottom w:val="none" w:sz="0" w:space="0" w:color="auto"/>
            <w:right w:val="none" w:sz="0" w:space="0" w:color="auto"/>
          </w:divBdr>
          <w:divsChild>
            <w:div w:id="1853564416">
              <w:marLeft w:val="0"/>
              <w:marRight w:val="0"/>
              <w:marTop w:val="0"/>
              <w:marBottom w:val="0"/>
              <w:divBdr>
                <w:top w:val="none" w:sz="0" w:space="0" w:color="auto"/>
                <w:left w:val="none" w:sz="0" w:space="0" w:color="auto"/>
                <w:bottom w:val="none" w:sz="0" w:space="0" w:color="auto"/>
                <w:right w:val="none" w:sz="0" w:space="0" w:color="auto"/>
              </w:divBdr>
              <w:divsChild>
                <w:div w:id="1072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9936">
      <w:bodyDiv w:val="1"/>
      <w:marLeft w:val="0"/>
      <w:marRight w:val="0"/>
      <w:marTop w:val="0"/>
      <w:marBottom w:val="0"/>
      <w:divBdr>
        <w:top w:val="none" w:sz="0" w:space="0" w:color="auto"/>
        <w:left w:val="none" w:sz="0" w:space="0" w:color="auto"/>
        <w:bottom w:val="none" w:sz="0" w:space="0" w:color="auto"/>
        <w:right w:val="none" w:sz="0" w:space="0" w:color="auto"/>
      </w:divBdr>
    </w:div>
    <w:div w:id="404382091">
      <w:bodyDiv w:val="1"/>
      <w:marLeft w:val="0"/>
      <w:marRight w:val="0"/>
      <w:marTop w:val="0"/>
      <w:marBottom w:val="0"/>
      <w:divBdr>
        <w:top w:val="none" w:sz="0" w:space="0" w:color="auto"/>
        <w:left w:val="none" w:sz="0" w:space="0" w:color="auto"/>
        <w:bottom w:val="none" w:sz="0" w:space="0" w:color="auto"/>
        <w:right w:val="none" w:sz="0" w:space="0" w:color="auto"/>
      </w:divBdr>
    </w:div>
    <w:div w:id="408163704">
      <w:bodyDiv w:val="1"/>
      <w:marLeft w:val="0"/>
      <w:marRight w:val="0"/>
      <w:marTop w:val="0"/>
      <w:marBottom w:val="0"/>
      <w:divBdr>
        <w:top w:val="none" w:sz="0" w:space="0" w:color="auto"/>
        <w:left w:val="none" w:sz="0" w:space="0" w:color="auto"/>
        <w:bottom w:val="none" w:sz="0" w:space="0" w:color="auto"/>
        <w:right w:val="none" w:sz="0" w:space="0" w:color="auto"/>
      </w:divBdr>
    </w:div>
    <w:div w:id="411051132">
      <w:bodyDiv w:val="1"/>
      <w:marLeft w:val="0"/>
      <w:marRight w:val="0"/>
      <w:marTop w:val="0"/>
      <w:marBottom w:val="0"/>
      <w:divBdr>
        <w:top w:val="none" w:sz="0" w:space="0" w:color="auto"/>
        <w:left w:val="none" w:sz="0" w:space="0" w:color="auto"/>
        <w:bottom w:val="none" w:sz="0" w:space="0" w:color="auto"/>
        <w:right w:val="none" w:sz="0" w:space="0" w:color="auto"/>
      </w:divBdr>
      <w:divsChild>
        <w:div w:id="223492958">
          <w:marLeft w:val="0"/>
          <w:marRight w:val="0"/>
          <w:marTop w:val="0"/>
          <w:marBottom w:val="0"/>
          <w:divBdr>
            <w:top w:val="none" w:sz="0" w:space="0" w:color="auto"/>
            <w:left w:val="none" w:sz="0" w:space="0" w:color="auto"/>
            <w:bottom w:val="none" w:sz="0" w:space="0" w:color="auto"/>
            <w:right w:val="none" w:sz="0" w:space="0" w:color="auto"/>
          </w:divBdr>
          <w:divsChild>
            <w:div w:id="1244874607">
              <w:marLeft w:val="0"/>
              <w:marRight w:val="0"/>
              <w:marTop w:val="0"/>
              <w:marBottom w:val="0"/>
              <w:divBdr>
                <w:top w:val="none" w:sz="0" w:space="0" w:color="auto"/>
                <w:left w:val="none" w:sz="0" w:space="0" w:color="auto"/>
                <w:bottom w:val="none" w:sz="0" w:space="0" w:color="auto"/>
                <w:right w:val="none" w:sz="0" w:space="0" w:color="auto"/>
              </w:divBdr>
              <w:divsChild>
                <w:div w:id="5782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3772">
      <w:bodyDiv w:val="1"/>
      <w:marLeft w:val="0"/>
      <w:marRight w:val="0"/>
      <w:marTop w:val="0"/>
      <w:marBottom w:val="0"/>
      <w:divBdr>
        <w:top w:val="none" w:sz="0" w:space="0" w:color="auto"/>
        <w:left w:val="none" w:sz="0" w:space="0" w:color="auto"/>
        <w:bottom w:val="none" w:sz="0" w:space="0" w:color="auto"/>
        <w:right w:val="none" w:sz="0" w:space="0" w:color="auto"/>
      </w:divBdr>
    </w:div>
    <w:div w:id="427697959">
      <w:bodyDiv w:val="1"/>
      <w:marLeft w:val="0"/>
      <w:marRight w:val="0"/>
      <w:marTop w:val="0"/>
      <w:marBottom w:val="0"/>
      <w:divBdr>
        <w:top w:val="none" w:sz="0" w:space="0" w:color="auto"/>
        <w:left w:val="none" w:sz="0" w:space="0" w:color="auto"/>
        <w:bottom w:val="none" w:sz="0" w:space="0" w:color="auto"/>
        <w:right w:val="none" w:sz="0" w:space="0" w:color="auto"/>
      </w:divBdr>
    </w:div>
    <w:div w:id="440803506">
      <w:bodyDiv w:val="1"/>
      <w:marLeft w:val="0"/>
      <w:marRight w:val="0"/>
      <w:marTop w:val="0"/>
      <w:marBottom w:val="0"/>
      <w:divBdr>
        <w:top w:val="none" w:sz="0" w:space="0" w:color="auto"/>
        <w:left w:val="none" w:sz="0" w:space="0" w:color="auto"/>
        <w:bottom w:val="none" w:sz="0" w:space="0" w:color="auto"/>
        <w:right w:val="none" w:sz="0" w:space="0" w:color="auto"/>
      </w:divBdr>
      <w:divsChild>
        <w:div w:id="1300914193">
          <w:marLeft w:val="0"/>
          <w:marRight w:val="0"/>
          <w:marTop w:val="0"/>
          <w:marBottom w:val="0"/>
          <w:divBdr>
            <w:top w:val="none" w:sz="0" w:space="0" w:color="auto"/>
            <w:left w:val="none" w:sz="0" w:space="0" w:color="auto"/>
            <w:bottom w:val="none" w:sz="0" w:space="0" w:color="auto"/>
            <w:right w:val="none" w:sz="0" w:space="0" w:color="auto"/>
          </w:divBdr>
          <w:divsChild>
            <w:div w:id="882641422">
              <w:marLeft w:val="0"/>
              <w:marRight w:val="0"/>
              <w:marTop w:val="0"/>
              <w:marBottom w:val="0"/>
              <w:divBdr>
                <w:top w:val="none" w:sz="0" w:space="0" w:color="auto"/>
                <w:left w:val="none" w:sz="0" w:space="0" w:color="auto"/>
                <w:bottom w:val="none" w:sz="0" w:space="0" w:color="auto"/>
                <w:right w:val="none" w:sz="0" w:space="0" w:color="auto"/>
              </w:divBdr>
              <w:divsChild>
                <w:div w:id="329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19213">
      <w:bodyDiv w:val="1"/>
      <w:marLeft w:val="0"/>
      <w:marRight w:val="0"/>
      <w:marTop w:val="0"/>
      <w:marBottom w:val="0"/>
      <w:divBdr>
        <w:top w:val="none" w:sz="0" w:space="0" w:color="auto"/>
        <w:left w:val="none" w:sz="0" w:space="0" w:color="auto"/>
        <w:bottom w:val="none" w:sz="0" w:space="0" w:color="auto"/>
        <w:right w:val="none" w:sz="0" w:space="0" w:color="auto"/>
      </w:divBdr>
    </w:div>
    <w:div w:id="443383634">
      <w:bodyDiv w:val="1"/>
      <w:marLeft w:val="0"/>
      <w:marRight w:val="0"/>
      <w:marTop w:val="0"/>
      <w:marBottom w:val="0"/>
      <w:divBdr>
        <w:top w:val="none" w:sz="0" w:space="0" w:color="auto"/>
        <w:left w:val="none" w:sz="0" w:space="0" w:color="auto"/>
        <w:bottom w:val="none" w:sz="0" w:space="0" w:color="auto"/>
        <w:right w:val="none" w:sz="0" w:space="0" w:color="auto"/>
      </w:divBdr>
    </w:div>
    <w:div w:id="444689520">
      <w:bodyDiv w:val="1"/>
      <w:marLeft w:val="0"/>
      <w:marRight w:val="0"/>
      <w:marTop w:val="0"/>
      <w:marBottom w:val="0"/>
      <w:divBdr>
        <w:top w:val="none" w:sz="0" w:space="0" w:color="auto"/>
        <w:left w:val="none" w:sz="0" w:space="0" w:color="auto"/>
        <w:bottom w:val="none" w:sz="0" w:space="0" w:color="auto"/>
        <w:right w:val="none" w:sz="0" w:space="0" w:color="auto"/>
      </w:divBdr>
    </w:div>
    <w:div w:id="450629651">
      <w:bodyDiv w:val="1"/>
      <w:marLeft w:val="0"/>
      <w:marRight w:val="0"/>
      <w:marTop w:val="0"/>
      <w:marBottom w:val="0"/>
      <w:divBdr>
        <w:top w:val="none" w:sz="0" w:space="0" w:color="auto"/>
        <w:left w:val="none" w:sz="0" w:space="0" w:color="auto"/>
        <w:bottom w:val="none" w:sz="0" w:space="0" w:color="auto"/>
        <w:right w:val="none" w:sz="0" w:space="0" w:color="auto"/>
      </w:divBdr>
    </w:div>
    <w:div w:id="453646246">
      <w:bodyDiv w:val="1"/>
      <w:marLeft w:val="0"/>
      <w:marRight w:val="0"/>
      <w:marTop w:val="0"/>
      <w:marBottom w:val="0"/>
      <w:divBdr>
        <w:top w:val="none" w:sz="0" w:space="0" w:color="auto"/>
        <w:left w:val="none" w:sz="0" w:space="0" w:color="auto"/>
        <w:bottom w:val="none" w:sz="0" w:space="0" w:color="auto"/>
        <w:right w:val="none" w:sz="0" w:space="0" w:color="auto"/>
      </w:divBdr>
    </w:div>
    <w:div w:id="481121407">
      <w:bodyDiv w:val="1"/>
      <w:marLeft w:val="0"/>
      <w:marRight w:val="0"/>
      <w:marTop w:val="0"/>
      <w:marBottom w:val="0"/>
      <w:divBdr>
        <w:top w:val="none" w:sz="0" w:space="0" w:color="auto"/>
        <w:left w:val="none" w:sz="0" w:space="0" w:color="auto"/>
        <w:bottom w:val="none" w:sz="0" w:space="0" w:color="auto"/>
        <w:right w:val="none" w:sz="0" w:space="0" w:color="auto"/>
      </w:divBdr>
    </w:div>
    <w:div w:id="482699877">
      <w:bodyDiv w:val="1"/>
      <w:marLeft w:val="0"/>
      <w:marRight w:val="0"/>
      <w:marTop w:val="0"/>
      <w:marBottom w:val="0"/>
      <w:divBdr>
        <w:top w:val="none" w:sz="0" w:space="0" w:color="auto"/>
        <w:left w:val="none" w:sz="0" w:space="0" w:color="auto"/>
        <w:bottom w:val="none" w:sz="0" w:space="0" w:color="auto"/>
        <w:right w:val="none" w:sz="0" w:space="0" w:color="auto"/>
      </w:divBdr>
    </w:div>
    <w:div w:id="496188633">
      <w:bodyDiv w:val="1"/>
      <w:marLeft w:val="0"/>
      <w:marRight w:val="0"/>
      <w:marTop w:val="0"/>
      <w:marBottom w:val="0"/>
      <w:divBdr>
        <w:top w:val="none" w:sz="0" w:space="0" w:color="auto"/>
        <w:left w:val="none" w:sz="0" w:space="0" w:color="auto"/>
        <w:bottom w:val="none" w:sz="0" w:space="0" w:color="auto"/>
        <w:right w:val="none" w:sz="0" w:space="0" w:color="auto"/>
      </w:divBdr>
    </w:div>
    <w:div w:id="497775316">
      <w:bodyDiv w:val="1"/>
      <w:marLeft w:val="0"/>
      <w:marRight w:val="0"/>
      <w:marTop w:val="0"/>
      <w:marBottom w:val="0"/>
      <w:divBdr>
        <w:top w:val="none" w:sz="0" w:space="0" w:color="auto"/>
        <w:left w:val="none" w:sz="0" w:space="0" w:color="auto"/>
        <w:bottom w:val="none" w:sz="0" w:space="0" w:color="auto"/>
        <w:right w:val="none" w:sz="0" w:space="0" w:color="auto"/>
      </w:divBdr>
    </w:div>
    <w:div w:id="503789266">
      <w:bodyDiv w:val="1"/>
      <w:marLeft w:val="0"/>
      <w:marRight w:val="0"/>
      <w:marTop w:val="0"/>
      <w:marBottom w:val="0"/>
      <w:divBdr>
        <w:top w:val="none" w:sz="0" w:space="0" w:color="auto"/>
        <w:left w:val="none" w:sz="0" w:space="0" w:color="auto"/>
        <w:bottom w:val="none" w:sz="0" w:space="0" w:color="auto"/>
        <w:right w:val="none" w:sz="0" w:space="0" w:color="auto"/>
      </w:divBdr>
      <w:divsChild>
        <w:div w:id="1056389909">
          <w:marLeft w:val="0"/>
          <w:marRight w:val="0"/>
          <w:marTop w:val="0"/>
          <w:marBottom w:val="0"/>
          <w:divBdr>
            <w:top w:val="none" w:sz="0" w:space="0" w:color="auto"/>
            <w:left w:val="none" w:sz="0" w:space="0" w:color="auto"/>
            <w:bottom w:val="none" w:sz="0" w:space="0" w:color="auto"/>
            <w:right w:val="none" w:sz="0" w:space="0" w:color="auto"/>
          </w:divBdr>
        </w:div>
      </w:divsChild>
    </w:div>
    <w:div w:id="536041462">
      <w:bodyDiv w:val="1"/>
      <w:marLeft w:val="0"/>
      <w:marRight w:val="0"/>
      <w:marTop w:val="0"/>
      <w:marBottom w:val="0"/>
      <w:divBdr>
        <w:top w:val="none" w:sz="0" w:space="0" w:color="auto"/>
        <w:left w:val="none" w:sz="0" w:space="0" w:color="auto"/>
        <w:bottom w:val="none" w:sz="0" w:space="0" w:color="auto"/>
        <w:right w:val="none" w:sz="0" w:space="0" w:color="auto"/>
      </w:divBdr>
    </w:div>
    <w:div w:id="538468712">
      <w:bodyDiv w:val="1"/>
      <w:marLeft w:val="0"/>
      <w:marRight w:val="0"/>
      <w:marTop w:val="0"/>
      <w:marBottom w:val="0"/>
      <w:divBdr>
        <w:top w:val="none" w:sz="0" w:space="0" w:color="auto"/>
        <w:left w:val="none" w:sz="0" w:space="0" w:color="auto"/>
        <w:bottom w:val="none" w:sz="0" w:space="0" w:color="auto"/>
        <w:right w:val="none" w:sz="0" w:space="0" w:color="auto"/>
      </w:divBdr>
    </w:div>
    <w:div w:id="548801902">
      <w:bodyDiv w:val="1"/>
      <w:marLeft w:val="0"/>
      <w:marRight w:val="0"/>
      <w:marTop w:val="0"/>
      <w:marBottom w:val="0"/>
      <w:divBdr>
        <w:top w:val="none" w:sz="0" w:space="0" w:color="auto"/>
        <w:left w:val="none" w:sz="0" w:space="0" w:color="auto"/>
        <w:bottom w:val="none" w:sz="0" w:space="0" w:color="auto"/>
        <w:right w:val="none" w:sz="0" w:space="0" w:color="auto"/>
      </w:divBdr>
    </w:div>
    <w:div w:id="550190283">
      <w:bodyDiv w:val="1"/>
      <w:marLeft w:val="0"/>
      <w:marRight w:val="0"/>
      <w:marTop w:val="0"/>
      <w:marBottom w:val="0"/>
      <w:divBdr>
        <w:top w:val="none" w:sz="0" w:space="0" w:color="auto"/>
        <w:left w:val="none" w:sz="0" w:space="0" w:color="auto"/>
        <w:bottom w:val="none" w:sz="0" w:space="0" w:color="auto"/>
        <w:right w:val="none" w:sz="0" w:space="0" w:color="auto"/>
      </w:divBdr>
      <w:divsChild>
        <w:div w:id="1100445388">
          <w:marLeft w:val="0"/>
          <w:marRight w:val="0"/>
          <w:marTop w:val="0"/>
          <w:marBottom w:val="0"/>
          <w:divBdr>
            <w:top w:val="none" w:sz="0" w:space="0" w:color="auto"/>
            <w:left w:val="none" w:sz="0" w:space="0" w:color="auto"/>
            <w:bottom w:val="none" w:sz="0" w:space="0" w:color="auto"/>
            <w:right w:val="none" w:sz="0" w:space="0" w:color="auto"/>
          </w:divBdr>
          <w:divsChild>
            <w:div w:id="1247300396">
              <w:marLeft w:val="0"/>
              <w:marRight w:val="0"/>
              <w:marTop w:val="0"/>
              <w:marBottom w:val="0"/>
              <w:divBdr>
                <w:top w:val="none" w:sz="0" w:space="0" w:color="auto"/>
                <w:left w:val="none" w:sz="0" w:space="0" w:color="auto"/>
                <w:bottom w:val="none" w:sz="0" w:space="0" w:color="auto"/>
                <w:right w:val="none" w:sz="0" w:space="0" w:color="auto"/>
              </w:divBdr>
              <w:divsChild>
                <w:div w:id="891041938">
                  <w:marLeft w:val="0"/>
                  <w:marRight w:val="0"/>
                  <w:marTop w:val="0"/>
                  <w:marBottom w:val="0"/>
                  <w:divBdr>
                    <w:top w:val="none" w:sz="0" w:space="0" w:color="auto"/>
                    <w:left w:val="none" w:sz="0" w:space="0" w:color="auto"/>
                    <w:bottom w:val="none" w:sz="0" w:space="0" w:color="auto"/>
                    <w:right w:val="none" w:sz="0" w:space="0" w:color="auto"/>
                  </w:divBdr>
                </w:div>
              </w:divsChild>
            </w:div>
            <w:div w:id="93940752">
              <w:marLeft w:val="0"/>
              <w:marRight w:val="0"/>
              <w:marTop w:val="0"/>
              <w:marBottom w:val="0"/>
              <w:divBdr>
                <w:top w:val="none" w:sz="0" w:space="0" w:color="auto"/>
                <w:left w:val="none" w:sz="0" w:space="0" w:color="auto"/>
                <w:bottom w:val="none" w:sz="0" w:space="0" w:color="auto"/>
                <w:right w:val="none" w:sz="0" w:space="0" w:color="auto"/>
              </w:divBdr>
              <w:divsChild>
                <w:div w:id="80763313">
                  <w:marLeft w:val="0"/>
                  <w:marRight w:val="0"/>
                  <w:marTop w:val="0"/>
                  <w:marBottom w:val="0"/>
                  <w:divBdr>
                    <w:top w:val="none" w:sz="0" w:space="0" w:color="auto"/>
                    <w:left w:val="none" w:sz="0" w:space="0" w:color="auto"/>
                    <w:bottom w:val="none" w:sz="0" w:space="0" w:color="auto"/>
                    <w:right w:val="none" w:sz="0" w:space="0" w:color="auto"/>
                  </w:divBdr>
                </w:div>
                <w:div w:id="19727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6218">
      <w:bodyDiv w:val="1"/>
      <w:marLeft w:val="0"/>
      <w:marRight w:val="0"/>
      <w:marTop w:val="0"/>
      <w:marBottom w:val="0"/>
      <w:divBdr>
        <w:top w:val="none" w:sz="0" w:space="0" w:color="auto"/>
        <w:left w:val="none" w:sz="0" w:space="0" w:color="auto"/>
        <w:bottom w:val="none" w:sz="0" w:space="0" w:color="auto"/>
        <w:right w:val="none" w:sz="0" w:space="0" w:color="auto"/>
      </w:divBdr>
      <w:divsChild>
        <w:div w:id="2043940933">
          <w:marLeft w:val="0"/>
          <w:marRight w:val="0"/>
          <w:marTop w:val="0"/>
          <w:marBottom w:val="0"/>
          <w:divBdr>
            <w:top w:val="none" w:sz="0" w:space="0" w:color="auto"/>
            <w:left w:val="none" w:sz="0" w:space="0" w:color="auto"/>
            <w:bottom w:val="none" w:sz="0" w:space="0" w:color="auto"/>
            <w:right w:val="none" w:sz="0" w:space="0" w:color="auto"/>
          </w:divBdr>
        </w:div>
      </w:divsChild>
    </w:div>
    <w:div w:id="583952559">
      <w:bodyDiv w:val="1"/>
      <w:marLeft w:val="0"/>
      <w:marRight w:val="0"/>
      <w:marTop w:val="0"/>
      <w:marBottom w:val="0"/>
      <w:divBdr>
        <w:top w:val="none" w:sz="0" w:space="0" w:color="auto"/>
        <w:left w:val="none" w:sz="0" w:space="0" w:color="auto"/>
        <w:bottom w:val="none" w:sz="0" w:space="0" w:color="auto"/>
        <w:right w:val="none" w:sz="0" w:space="0" w:color="auto"/>
      </w:divBdr>
      <w:divsChild>
        <w:div w:id="591938596">
          <w:marLeft w:val="0"/>
          <w:marRight w:val="0"/>
          <w:marTop w:val="0"/>
          <w:marBottom w:val="0"/>
          <w:divBdr>
            <w:top w:val="none" w:sz="0" w:space="0" w:color="auto"/>
            <w:left w:val="none" w:sz="0" w:space="0" w:color="auto"/>
            <w:bottom w:val="none" w:sz="0" w:space="0" w:color="auto"/>
            <w:right w:val="none" w:sz="0" w:space="0" w:color="auto"/>
          </w:divBdr>
        </w:div>
      </w:divsChild>
    </w:div>
    <w:div w:id="590746406">
      <w:bodyDiv w:val="1"/>
      <w:marLeft w:val="0"/>
      <w:marRight w:val="0"/>
      <w:marTop w:val="0"/>
      <w:marBottom w:val="0"/>
      <w:divBdr>
        <w:top w:val="none" w:sz="0" w:space="0" w:color="auto"/>
        <w:left w:val="none" w:sz="0" w:space="0" w:color="auto"/>
        <w:bottom w:val="none" w:sz="0" w:space="0" w:color="auto"/>
        <w:right w:val="none" w:sz="0" w:space="0" w:color="auto"/>
      </w:divBdr>
    </w:div>
    <w:div w:id="599026927">
      <w:bodyDiv w:val="1"/>
      <w:marLeft w:val="0"/>
      <w:marRight w:val="0"/>
      <w:marTop w:val="0"/>
      <w:marBottom w:val="0"/>
      <w:divBdr>
        <w:top w:val="none" w:sz="0" w:space="0" w:color="auto"/>
        <w:left w:val="none" w:sz="0" w:space="0" w:color="auto"/>
        <w:bottom w:val="none" w:sz="0" w:space="0" w:color="auto"/>
        <w:right w:val="none" w:sz="0" w:space="0" w:color="auto"/>
      </w:divBdr>
      <w:divsChild>
        <w:div w:id="162204762">
          <w:marLeft w:val="907"/>
          <w:marRight w:val="0"/>
          <w:marTop w:val="0"/>
          <w:marBottom w:val="0"/>
          <w:divBdr>
            <w:top w:val="none" w:sz="0" w:space="0" w:color="auto"/>
            <w:left w:val="none" w:sz="0" w:space="0" w:color="auto"/>
            <w:bottom w:val="none" w:sz="0" w:space="0" w:color="auto"/>
            <w:right w:val="none" w:sz="0" w:space="0" w:color="auto"/>
          </w:divBdr>
        </w:div>
        <w:div w:id="1242956607">
          <w:marLeft w:val="907"/>
          <w:marRight w:val="0"/>
          <w:marTop w:val="0"/>
          <w:marBottom w:val="0"/>
          <w:divBdr>
            <w:top w:val="none" w:sz="0" w:space="0" w:color="auto"/>
            <w:left w:val="none" w:sz="0" w:space="0" w:color="auto"/>
            <w:bottom w:val="none" w:sz="0" w:space="0" w:color="auto"/>
            <w:right w:val="none" w:sz="0" w:space="0" w:color="auto"/>
          </w:divBdr>
        </w:div>
      </w:divsChild>
    </w:div>
    <w:div w:id="629359055">
      <w:bodyDiv w:val="1"/>
      <w:marLeft w:val="0"/>
      <w:marRight w:val="0"/>
      <w:marTop w:val="0"/>
      <w:marBottom w:val="0"/>
      <w:divBdr>
        <w:top w:val="none" w:sz="0" w:space="0" w:color="auto"/>
        <w:left w:val="none" w:sz="0" w:space="0" w:color="auto"/>
        <w:bottom w:val="none" w:sz="0" w:space="0" w:color="auto"/>
        <w:right w:val="none" w:sz="0" w:space="0" w:color="auto"/>
      </w:divBdr>
    </w:div>
    <w:div w:id="645283618">
      <w:bodyDiv w:val="1"/>
      <w:marLeft w:val="0"/>
      <w:marRight w:val="0"/>
      <w:marTop w:val="0"/>
      <w:marBottom w:val="0"/>
      <w:divBdr>
        <w:top w:val="none" w:sz="0" w:space="0" w:color="auto"/>
        <w:left w:val="none" w:sz="0" w:space="0" w:color="auto"/>
        <w:bottom w:val="none" w:sz="0" w:space="0" w:color="auto"/>
        <w:right w:val="none" w:sz="0" w:space="0" w:color="auto"/>
      </w:divBdr>
    </w:div>
    <w:div w:id="645476499">
      <w:bodyDiv w:val="1"/>
      <w:marLeft w:val="0"/>
      <w:marRight w:val="0"/>
      <w:marTop w:val="0"/>
      <w:marBottom w:val="0"/>
      <w:divBdr>
        <w:top w:val="none" w:sz="0" w:space="0" w:color="auto"/>
        <w:left w:val="none" w:sz="0" w:space="0" w:color="auto"/>
        <w:bottom w:val="none" w:sz="0" w:space="0" w:color="auto"/>
        <w:right w:val="none" w:sz="0" w:space="0" w:color="auto"/>
      </w:divBdr>
    </w:div>
    <w:div w:id="648023968">
      <w:bodyDiv w:val="1"/>
      <w:marLeft w:val="0"/>
      <w:marRight w:val="0"/>
      <w:marTop w:val="0"/>
      <w:marBottom w:val="0"/>
      <w:divBdr>
        <w:top w:val="none" w:sz="0" w:space="0" w:color="auto"/>
        <w:left w:val="none" w:sz="0" w:space="0" w:color="auto"/>
        <w:bottom w:val="none" w:sz="0" w:space="0" w:color="auto"/>
        <w:right w:val="none" w:sz="0" w:space="0" w:color="auto"/>
      </w:divBdr>
      <w:divsChild>
        <w:div w:id="756362367">
          <w:marLeft w:val="0"/>
          <w:marRight w:val="0"/>
          <w:marTop w:val="0"/>
          <w:marBottom w:val="0"/>
          <w:divBdr>
            <w:top w:val="none" w:sz="0" w:space="0" w:color="auto"/>
            <w:left w:val="none" w:sz="0" w:space="0" w:color="auto"/>
            <w:bottom w:val="none" w:sz="0" w:space="0" w:color="auto"/>
            <w:right w:val="none" w:sz="0" w:space="0" w:color="auto"/>
          </w:divBdr>
        </w:div>
      </w:divsChild>
    </w:div>
    <w:div w:id="678317189">
      <w:bodyDiv w:val="1"/>
      <w:marLeft w:val="0"/>
      <w:marRight w:val="0"/>
      <w:marTop w:val="0"/>
      <w:marBottom w:val="0"/>
      <w:divBdr>
        <w:top w:val="none" w:sz="0" w:space="0" w:color="auto"/>
        <w:left w:val="none" w:sz="0" w:space="0" w:color="auto"/>
        <w:bottom w:val="none" w:sz="0" w:space="0" w:color="auto"/>
        <w:right w:val="none" w:sz="0" w:space="0" w:color="auto"/>
      </w:divBdr>
    </w:div>
    <w:div w:id="680743854">
      <w:bodyDiv w:val="1"/>
      <w:marLeft w:val="0"/>
      <w:marRight w:val="0"/>
      <w:marTop w:val="0"/>
      <w:marBottom w:val="0"/>
      <w:divBdr>
        <w:top w:val="none" w:sz="0" w:space="0" w:color="auto"/>
        <w:left w:val="none" w:sz="0" w:space="0" w:color="auto"/>
        <w:bottom w:val="none" w:sz="0" w:space="0" w:color="auto"/>
        <w:right w:val="none" w:sz="0" w:space="0" w:color="auto"/>
      </w:divBdr>
      <w:divsChild>
        <w:div w:id="682392222">
          <w:marLeft w:val="0"/>
          <w:marRight w:val="0"/>
          <w:marTop w:val="0"/>
          <w:marBottom w:val="0"/>
          <w:divBdr>
            <w:top w:val="none" w:sz="0" w:space="0" w:color="auto"/>
            <w:left w:val="none" w:sz="0" w:space="0" w:color="auto"/>
            <w:bottom w:val="none" w:sz="0" w:space="0" w:color="auto"/>
            <w:right w:val="none" w:sz="0" w:space="0" w:color="auto"/>
          </w:divBdr>
          <w:divsChild>
            <w:div w:id="974212306">
              <w:marLeft w:val="0"/>
              <w:marRight w:val="0"/>
              <w:marTop w:val="0"/>
              <w:marBottom w:val="0"/>
              <w:divBdr>
                <w:top w:val="none" w:sz="0" w:space="0" w:color="auto"/>
                <w:left w:val="none" w:sz="0" w:space="0" w:color="auto"/>
                <w:bottom w:val="none" w:sz="0" w:space="0" w:color="auto"/>
                <w:right w:val="none" w:sz="0" w:space="0" w:color="auto"/>
              </w:divBdr>
              <w:divsChild>
                <w:div w:id="9563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8666">
      <w:bodyDiv w:val="1"/>
      <w:marLeft w:val="0"/>
      <w:marRight w:val="0"/>
      <w:marTop w:val="0"/>
      <w:marBottom w:val="0"/>
      <w:divBdr>
        <w:top w:val="none" w:sz="0" w:space="0" w:color="auto"/>
        <w:left w:val="none" w:sz="0" w:space="0" w:color="auto"/>
        <w:bottom w:val="none" w:sz="0" w:space="0" w:color="auto"/>
        <w:right w:val="none" w:sz="0" w:space="0" w:color="auto"/>
      </w:divBdr>
    </w:div>
    <w:div w:id="697632162">
      <w:bodyDiv w:val="1"/>
      <w:marLeft w:val="0"/>
      <w:marRight w:val="0"/>
      <w:marTop w:val="0"/>
      <w:marBottom w:val="0"/>
      <w:divBdr>
        <w:top w:val="none" w:sz="0" w:space="0" w:color="auto"/>
        <w:left w:val="none" w:sz="0" w:space="0" w:color="auto"/>
        <w:bottom w:val="none" w:sz="0" w:space="0" w:color="auto"/>
        <w:right w:val="none" w:sz="0" w:space="0" w:color="auto"/>
      </w:divBdr>
      <w:divsChild>
        <w:div w:id="1864006132">
          <w:marLeft w:val="0"/>
          <w:marRight w:val="0"/>
          <w:marTop w:val="0"/>
          <w:marBottom w:val="0"/>
          <w:divBdr>
            <w:top w:val="none" w:sz="0" w:space="0" w:color="auto"/>
            <w:left w:val="none" w:sz="0" w:space="0" w:color="auto"/>
            <w:bottom w:val="none" w:sz="0" w:space="0" w:color="auto"/>
            <w:right w:val="none" w:sz="0" w:space="0" w:color="auto"/>
          </w:divBdr>
        </w:div>
      </w:divsChild>
    </w:div>
    <w:div w:id="706031971">
      <w:bodyDiv w:val="1"/>
      <w:marLeft w:val="0"/>
      <w:marRight w:val="0"/>
      <w:marTop w:val="0"/>
      <w:marBottom w:val="0"/>
      <w:divBdr>
        <w:top w:val="none" w:sz="0" w:space="0" w:color="auto"/>
        <w:left w:val="none" w:sz="0" w:space="0" w:color="auto"/>
        <w:bottom w:val="none" w:sz="0" w:space="0" w:color="auto"/>
        <w:right w:val="none" w:sz="0" w:space="0" w:color="auto"/>
      </w:divBdr>
    </w:div>
    <w:div w:id="715935764">
      <w:bodyDiv w:val="1"/>
      <w:marLeft w:val="0"/>
      <w:marRight w:val="0"/>
      <w:marTop w:val="0"/>
      <w:marBottom w:val="0"/>
      <w:divBdr>
        <w:top w:val="none" w:sz="0" w:space="0" w:color="auto"/>
        <w:left w:val="none" w:sz="0" w:space="0" w:color="auto"/>
        <w:bottom w:val="none" w:sz="0" w:space="0" w:color="auto"/>
        <w:right w:val="none" w:sz="0" w:space="0" w:color="auto"/>
      </w:divBdr>
    </w:div>
    <w:div w:id="718018323">
      <w:bodyDiv w:val="1"/>
      <w:marLeft w:val="0"/>
      <w:marRight w:val="0"/>
      <w:marTop w:val="0"/>
      <w:marBottom w:val="0"/>
      <w:divBdr>
        <w:top w:val="none" w:sz="0" w:space="0" w:color="auto"/>
        <w:left w:val="none" w:sz="0" w:space="0" w:color="auto"/>
        <w:bottom w:val="none" w:sz="0" w:space="0" w:color="auto"/>
        <w:right w:val="none" w:sz="0" w:space="0" w:color="auto"/>
      </w:divBdr>
    </w:div>
    <w:div w:id="720206091">
      <w:bodyDiv w:val="1"/>
      <w:marLeft w:val="0"/>
      <w:marRight w:val="0"/>
      <w:marTop w:val="0"/>
      <w:marBottom w:val="0"/>
      <w:divBdr>
        <w:top w:val="none" w:sz="0" w:space="0" w:color="auto"/>
        <w:left w:val="none" w:sz="0" w:space="0" w:color="auto"/>
        <w:bottom w:val="none" w:sz="0" w:space="0" w:color="auto"/>
        <w:right w:val="none" w:sz="0" w:space="0" w:color="auto"/>
      </w:divBdr>
    </w:div>
    <w:div w:id="726612288">
      <w:bodyDiv w:val="1"/>
      <w:marLeft w:val="0"/>
      <w:marRight w:val="0"/>
      <w:marTop w:val="0"/>
      <w:marBottom w:val="0"/>
      <w:divBdr>
        <w:top w:val="none" w:sz="0" w:space="0" w:color="auto"/>
        <w:left w:val="none" w:sz="0" w:space="0" w:color="auto"/>
        <w:bottom w:val="none" w:sz="0" w:space="0" w:color="auto"/>
        <w:right w:val="none" w:sz="0" w:space="0" w:color="auto"/>
      </w:divBdr>
    </w:div>
    <w:div w:id="727457982">
      <w:bodyDiv w:val="1"/>
      <w:marLeft w:val="0"/>
      <w:marRight w:val="0"/>
      <w:marTop w:val="0"/>
      <w:marBottom w:val="0"/>
      <w:divBdr>
        <w:top w:val="none" w:sz="0" w:space="0" w:color="auto"/>
        <w:left w:val="none" w:sz="0" w:space="0" w:color="auto"/>
        <w:bottom w:val="none" w:sz="0" w:space="0" w:color="auto"/>
        <w:right w:val="none" w:sz="0" w:space="0" w:color="auto"/>
      </w:divBdr>
    </w:div>
    <w:div w:id="727607544">
      <w:bodyDiv w:val="1"/>
      <w:marLeft w:val="0"/>
      <w:marRight w:val="0"/>
      <w:marTop w:val="0"/>
      <w:marBottom w:val="0"/>
      <w:divBdr>
        <w:top w:val="none" w:sz="0" w:space="0" w:color="auto"/>
        <w:left w:val="none" w:sz="0" w:space="0" w:color="auto"/>
        <w:bottom w:val="none" w:sz="0" w:space="0" w:color="auto"/>
        <w:right w:val="none" w:sz="0" w:space="0" w:color="auto"/>
      </w:divBdr>
    </w:div>
    <w:div w:id="741102667">
      <w:bodyDiv w:val="1"/>
      <w:marLeft w:val="0"/>
      <w:marRight w:val="0"/>
      <w:marTop w:val="0"/>
      <w:marBottom w:val="0"/>
      <w:divBdr>
        <w:top w:val="none" w:sz="0" w:space="0" w:color="auto"/>
        <w:left w:val="none" w:sz="0" w:space="0" w:color="auto"/>
        <w:bottom w:val="none" w:sz="0" w:space="0" w:color="auto"/>
        <w:right w:val="none" w:sz="0" w:space="0" w:color="auto"/>
      </w:divBdr>
    </w:div>
    <w:div w:id="776408002">
      <w:bodyDiv w:val="1"/>
      <w:marLeft w:val="0"/>
      <w:marRight w:val="0"/>
      <w:marTop w:val="0"/>
      <w:marBottom w:val="0"/>
      <w:divBdr>
        <w:top w:val="none" w:sz="0" w:space="0" w:color="auto"/>
        <w:left w:val="none" w:sz="0" w:space="0" w:color="auto"/>
        <w:bottom w:val="none" w:sz="0" w:space="0" w:color="auto"/>
        <w:right w:val="none" w:sz="0" w:space="0" w:color="auto"/>
      </w:divBdr>
      <w:divsChild>
        <w:div w:id="776297456">
          <w:marLeft w:val="0"/>
          <w:marRight w:val="0"/>
          <w:marTop w:val="0"/>
          <w:marBottom w:val="0"/>
          <w:divBdr>
            <w:top w:val="none" w:sz="0" w:space="0" w:color="auto"/>
            <w:left w:val="none" w:sz="0" w:space="0" w:color="auto"/>
            <w:bottom w:val="none" w:sz="0" w:space="0" w:color="auto"/>
            <w:right w:val="none" w:sz="0" w:space="0" w:color="auto"/>
          </w:divBdr>
          <w:divsChild>
            <w:div w:id="1857226967">
              <w:marLeft w:val="0"/>
              <w:marRight w:val="0"/>
              <w:marTop w:val="0"/>
              <w:marBottom w:val="0"/>
              <w:divBdr>
                <w:top w:val="none" w:sz="0" w:space="0" w:color="auto"/>
                <w:left w:val="none" w:sz="0" w:space="0" w:color="auto"/>
                <w:bottom w:val="none" w:sz="0" w:space="0" w:color="auto"/>
                <w:right w:val="none" w:sz="0" w:space="0" w:color="auto"/>
              </w:divBdr>
              <w:divsChild>
                <w:div w:id="14684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3291">
      <w:bodyDiv w:val="1"/>
      <w:marLeft w:val="0"/>
      <w:marRight w:val="0"/>
      <w:marTop w:val="0"/>
      <w:marBottom w:val="0"/>
      <w:divBdr>
        <w:top w:val="none" w:sz="0" w:space="0" w:color="auto"/>
        <w:left w:val="none" w:sz="0" w:space="0" w:color="auto"/>
        <w:bottom w:val="none" w:sz="0" w:space="0" w:color="auto"/>
        <w:right w:val="none" w:sz="0" w:space="0" w:color="auto"/>
      </w:divBdr>
    </w:div>
    <w:div w:id="806977136">
      <w:bodyDiv w:val="1"/>
      <w:marLeft w:val="0"/>
      <w:marRight w:val="0"/>
      <w:marTop w:val="0"/>
      <w:marBottom w:val="0"/>
      <w:divBdr>
        <w:top w:val="none" w:sz="0" w:space="0" w:color="auto"/>
        <w:left w:val="none" w:sz="0" w:space="0" w:color="auto"/>
        <w:bottom w:val="none" w:sz="0" w:space="0" w:color="auto"/>
        <w:right w:val="none" w:sz="0" w:space="0" w:color="auto"/>
      </w:divBdr>
    </w:div>
    <w:div w:id="818158509">
      <w:bodyDiv w:val="1"/>
      <w:marLeft w:val="0"/>
      <w:marRight w:val="0"/>
      <w:marTop w:val="0"/>
      <w:marBottom w:val="0"/>
      <w:divBdr>
        <w:top w:val="none" w:sz="0" w:space="0" w:color="auto"/>
        <w:left w:val="none" w:sz="0" w:space="0" w:color="auto"/>
        <w:bottom w:val="none" w:sz="0" w:space="0" w:color="auto"/>
        <w:right w:val="none" w:sz="0" w:space="0" w:color="auto"/>
      </w:divBdr>
    </w:div>
    <w:div w:id="822821020">
      <w:bodyDiv w:val="1"/>
      <w:marLeft w:val="0"/>
      <w:marRight w:val="0"/>
      <w:marTop w:val="0"/>
      <w:marBottom w:val="0"/>
      <w:divBdr>
        <w:top w:val="none" w:sz="0" w:space="0" w:color="auto"/>
        <w:left w:val="none" w:sz="0" w:space="0" w:color="auto"/>
        <w:bottom w:val="none" w:sz="0" w:space="0" w:color="auto"/>
        <w:right w:val="none" w:sz="0" w:space="0" w:color="auto"/>
      </w:divBdr>
    </w:div>
    <w:div w:id="831945878">
      <w:bodyDiv w:val="1"/>
      <w:marLeft w:val="0"/>
      <w:marRight w:val="0"/>
      <w:marTop w:val="0"/>
      <w:marBottom w:val="0"/>
      <w:divBdr>
        <w:top w:val="none" w:sz="0" w:space="0" w:color="auto"/>
        <w:left w:val="none" w:sz="0" w:space="0" w:color="auto"/>
        <w:bottom w:val="none" w:sz="0" w:space="0" w:color="auto"/>
        <w:right w:val="none" w:sz="0" w:space="0" w:color="auto"/>
      </w:divBdr>
    </w:div>
    <w:div w:id="841358601">
      <w:bodyDiv w:val="1"/>
      <w:marLeft w:val="0"/>
      <w:marRight w:val="0"/>
      <w:marTop w:val="0"/>
      <w:marBottom w:val="0"/>
      <w:divBdr>
        <w:top w:val="none" w:sz="0" w:space="0" w:color="auto"/>
        <w:left w:val="none" w:sz="0" w:space="0" w:color="auto"/>
        <w:bottom w:val="none" w:sz="0" w:space="0" w:color="auto"/>
        <w:right w:val="none" w:sz="0" w:space="0" w:color="auto"/>
      </w:divBdr>
      <w:divsChild>
        <w:div w:id="1385523018">
          <w:marLeft w:val="0"/>
          <w:marRight w:val="0"/>
          <w:marTop w:val="0"/>
          <w:marBottom w:val="375"/>
          <w:divBdr>
            <w:top w:val="none" w:sz="0" w:space="0" w:color="auto"/>
            <w:left w:val="none" w:sz="0" w:space="0" w:color="auto"/>
            <w:bottom w:val="none" w:sz="0" w:space="0" w:color="auto"/>
            <w:right w:val="none" w:sz="0" w:space="0" w:color="auto"/>
          </w:divBdr>
        </w:div>
        <w:div w:id="404500428">
          <w:marLeft w:val="0"/>
          <w:marRight w:val="0"/>
          <w:marTop w:val="0"/>
          <w:marBottom w:val="0"/>
          <w:divBdr>
            <w:top w:val="none" w:sz="0" w:space="0" w:color="auto"/>
            <w:left w:val="none" w:sz="0" w:space="0" w:color="auto"/>
            <w:bottom w:val="none" w:sz="0" w:space="0" w:color="auto"/>
            <w:right w:val="none" w:sz="0" w:space="0" w:color="auto"/>
          </w:divBdr>
        </w:div>
      </w:divsChild>
    </w:div>
    <w:div w:id="851988858">
      <w:bodyDiv w:val="1"/>
      <w:marLeft w:val="0"/>
      <w:marRight w:val="0"/>
      <w:marTop w:val="0"/>
      <w:marBottom w:val="0"/>
      <w:divBdr>
        <w:top w:val="none" w:sz="0" w:space="0" w:color="auto"/>
        <w:left w:val="none" w:sz="0" w:space="0" w:color="auto"/>
        <w:bottom w:val="none" w:sz="0" w:space="0" w:color="auto"/>
        <w:right w:val="none" w:sz="0" w:space="0" w:color="auto"/>
      </w:divBdr>
    </w:div>
    <w:div w:id="870192331">
      <w:bodyDiv w:val="1"/>
      <w:marLeft w:val="0"/>
      <w:marRight w:val="0"/>
      <w:marTop w:val="0"/>
      <w:marBottom w:val="0"/>
      <w:divBdr>
        <w:top w:val="none" w:sz="0" w:space="0" w:color="auto"/>
        <w:left w:val="none" w:sz="0" w:space="0" w:color="auto"/>
        <w:bottom w:val="none" w:sz="0" w:space="0" w:color="auto"/>
        <w:right w:val="none" w:sz="0" w:space="0" w:color="auto"/>
      </w:divBdr>
      <w:divsChild>
        <w:div w:id="1584024179">
          <w:marLeft w:val="0"/>
          <w:marRight w:val="0"/>
          <w:marTop w:val="0"/>
          <w:marBottom w:val="0"/>
          <w:divBdr>
            <w:top w:val="none" w:sz="0" w:space="0" w:color="auto"/>
            <w:left w:val="none" w:sz="0" w:space="0" w:color="auto"/>
            <w:bottom w:val="none" w:sz="0" w:space="0" w:color="auto"/>
            <w:right w:val="none" w:sz="0" w:space="0" w:color="auto"/>
          </w:divBdr>
          <w:divsChild>
            <w:div w:id="257711717">
              <w:marLeft w:val="0"/>
              <w:marRight w:val="0"/>
              <w:marTop w:val="0"/>
              <w:marBottom w:val="0"/>
              <w:divBdr>
                <w:top w:val="none" w:sz="0" w:space="0" w:color="auto"/>
                <w:left w:val="none" w:sz="0" w:space="0" w:color="auto"/>
                <w:bottom w:val="none" w:sz="0" w:space="0" w:color="auto"/>
                <w:right w:val="none" w:sz="0" w:space="0" w:color="auto"/>
              </w:divBdr>
              <w:divsChild>
                <w:div w:id="6270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1086">
      <w:bodyDiv w:val="1"/>
      <w:marLeft w:val="0"/>
      <w:marRight w:val="0"/>
      <w:marTop w:val="0"/>
      <w:marBottom w:val="0"/>
      <w:divBdr>
        <w:top w:val="none" w:sz="0" w:space="0" w:color="auto"/>
        <w:left w:val="none" w:sz="0" w:space="0" w:color="auto"/>
        <w:bottom w:val="none" w:sz="0" w:space="0" w:color="auto"/>
        <w:right w:val="none" w:sz="0" w:space="0" w:color="auto"/>
      </w:divBdr>
    </w:div>
    <w:div w:id="902109171">
      <w:bodyDiv w:val="1"/>
      <w:marLeft w:val="0"/>
      <w:marRight w:val="0"/>
      <w:marTop w:val="0"/>
      <w:marBottom w:val="0"/>
      <w:divBdr>
        <w:top w:val="none" w:sz="0" w:space="0" w:color="auto"/>
        <w:left w:val="none" w:sz="0" w:space="0" w:color="auto"/>
        <w:bottom w:val="none" w:sz="0" w:space="0" w:color="auto"/>
        <w:right w:val="none" w:sz="0" w:space="0" w:color="auto"/>
      </w:divBdr>
      <w:divsChild>
        <w:div w:id="133372531">
          <w:marLeft w:val="0"/>
          <w:marRight w:val="0"/>
          <w:marTop w:val="0"/>
          <w:marBottom w:val="0"/>
          <w:divBdr>
            <w:top w:val="none" w:sz="0" w:space="0" w:color="auto"/>
            <w:left w:val="none" w:sz="0" w:space="0" w:color="auto"/>
            <w:bottom w:val="none" w:sz="0" w:space="0" w:color="auto"/>
            <w:right w:val="none" w:sz="0" w:space="0" w:color="auto"/>
          </w:divBdr>
        </w:div>
      </w:divsChild>
    </w:div>
    <w:div w:id="902370871">
      <w:bodyDiv w:val="1"/>
      <w:marLeft w:val="0"/>
      <w:marRight w:val="0"/>
      <w:marTop w:val="0"/>
      <w:marBottom w:val="0"/>
      <w:divBdr>
        <w:top w:val="none" w:sz="0" w:space="0" w:color="auto"/>
        <w:left w:val="none" w:sz="0" w:space="0" w:color="auto"/>
        <w:bottom w:val="none" w:sz="0" w:space="0" w:color="auto"/>
        <w:right w:val="none" w:sz="0" w:space="0" w:color="auto"/>
      </w:divBdr>
    </w:div>
    <w:div w:id="906571156">
      <w:bodyDiv w:val="1"/>
      <w:marLeft w:val="0"/>
      <w:marRight w:val="0"/>
      <w:marTop w:val="0"/>
      <w:marBottom w:val="0"/>
      <w:divBdr>
        <w:top w:val="none" w:sz="0" w:space="0" w:color="auto"/>
        <w:left w:val="none" w:sz="0" w:space="0" w:color="auto"/>
        <w:bottom w:val="none" w:sz="0" w:space="0" w:color="auto"/>
        <w:right w:val="none" w:sz="0" w:space="0" w:color="auto"/>
      </w:divBdr>
    </w:div>
    <w:div w:id="928464681">
      <w:bodyDiv w:val="1"/>
      <w:marLeft w:val="0"/>
      <w:marRight w:val="0"/>
      <w:marTop w:val="0"/>
      <w:marBottom w:val="0"/>
      <w:divBdr>
        <w:top w:val="none" w:sz="0" w:space="0" w:color="auto"/>
        <w:left w:val="none" w:sz="0" w:space="0" w:color="auto"/>
        <w:bottom w:val="none" w:sz="0" w:space="0" w:color="auto"/>
        <w:right w:val="none" w:sz="0" w:space="0" w:color="auto"/>
      </w:divBdr>
    </w:div>
    <w:div w:id="949121970">
      <w:bodyDiv w:val="1"/>
      <w:marLeft w:val="0"/>
      <w:marRight w:val="0"/>
      <w:marTop w:val="0"/>
      <w:marBottom w:val="0"/>
      <w:divBdr>
        <w:top w:val="none" w:sz="0" w:space="0" w:color="auto"/>
        <w:left w:val="none" w:sz="0" w:space="0" w:color="auto"/>
        <w:bottom w:val="none" w:sz="0" w:space="0" w:color="auto"/>
        <w:right w:val="none" w:sz="0" w:space="0" w:color="auto"/>
      </w:divBdr>
    </w:div>
    <w:div w:id="958730321">
      <w:bodyDiv w:val="1"/>
      <w:marLeft w:val="0"/>
      <w:marRight w:val="0"/>
      <w:marTop w:val="0"/>
      <w:marBottom w:val="0"/>
      <w:divBdr>
        <w:top w:val="none" w:sz="0" w:space="0" w:color="auto"/>
        <w:left w:val="none" w:sz="0" w:space="0" w:color="auto"/>
        <w:bottom w:val="none" w:sz="0" w:space="0" w:color="auto"/>
        <w:right w:val="none" w:sz="0" w:space="0" w:color="auto"/>
      </w:divBdr>
      <w:divsChild>
        <w:div w:id="996879952">
          <w:marLeft w:val="0"/>
          <w:marRight w:val="0"/>
          <w:marTop w:val="0"/>
          <w:marBottom w:val="0"/>
          <w:divBdr>
            <w:top w:val="none" w:sz="0" w:space="0" w:color="auto"/>
            <w:left w:val="none" w:sz="0" w:space="0" w:color="auto"/>
            <w:bottom w:val="none" w:sz="0" w:space="0" w:color="auto"/>
            <w:right w:val="none" w:sz="0" w:space="0" w:color="auto"/>
          </w:divBdr>
          <w:divsChild>
            <w:div w:id="392243004">
              <w:marLeft w:val="0"/>
              <w:marRight w:val="0"/>
              <w:marTop w:val="0"/>
              <w:marBottom w:val="0"/>
              <w:divBdr>
                <w:top w:val="none" w:sz="0" w:space="0" w:color="auto"/>
                <w:left w:val="none" w:sz="0" w:space="0" w:color="auto"/>
                <w:bottom w:val="none" w:sz="0" w:space="0" w:color="auto"/>
                <w:right w:val="none" w:sz="0" w:space="0" w:color="auto"/>
              </w:divBdr>
              <w:divsChild>
                <w:div w:id="6014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6289">
      <w:bodyDiv w:val="1"/>
      <w:marLeft w:val="0"/>
      <w:marRight w:val="0"/>
      <w:marTop w:val="0"/>
      <w:marBottom w:val="0"/>
      <w:divBdr>
        <w:top w:val="none" w:sz="0" w:space="0" w:color="auto"/>
        <w:left w:val="none" w:sz="0" w:space="0" w:color="auto"/>
        <w:bottom w:val="none" w:sz="0" w:space="0" w:color="auto"/>
        <w:right w:val="none" w:sz="0" w:space="0" w:color="auto"/>
      </w:divBdr>
    </w:div>
    <w:div w:id="961349610">
      <w:bodyDiv w:val="1"/>
      <w:marLeft w:val="0"/>
      <w:marRight w:val="0"/>
      <w:marTop w:val="0"/>
      <w:marBottom w:val="0"/>
      <w:divBdr>
        <w:top w:val="none" w:sz="0" w:space="0" w:color="auto"/>
        <w:left w:val="none" w:sz="0" w:space="0" w:color="auto"/>
        <w:bottom w:val="none" w:sz="0" w:space="0" w:color="auto"/>
        <w:right w:val="none" w:sz="0" w:space="0" w:color="auto"/>
      </w:divBdr>
    </w:div>
    <w:div w:id="961690712">
      <w:bodyDiv w:val="1"/>
      <w:marLeft w:val="0"/>
      <w:marRight w:val="0"/>
      <w:marTop w:val="0"/>
      <w:marBottom w:val="0"/>
      <w:divBdr>
        <w:top w:val="none" w:sz="0" w:space="0" w:color="auto"/>
        <w:left w:val="none" w:sz="0" w:space="0" w:color="auto"/>
        <w:bottom w:val="none" w:sz="0" w:space="0" w:color="auto"/>
        <w:right w:val="none" w:sz="0" w:space="0" w:color="auto"/>
      </w:divBdr>
    </w:div>
    <w:div w:id="982197830">
      <w:bodyDiv w:val="1"/>
      <w:marLeft w:val="0"/>
      <w:marRight w:val="0"/>
      <w:marTop w:val="0"/>
      <w:marBottom w:val="0"/>
      <w:divBdr>
        <w:top w:val="none" w:sz="0" w:space="0" w:color="auto"/>
        <w:left w:val="none" w:sz="0" w:space="0" w:color="auto"/>
        <w:bottom w:val="none" w:sz="0" w:space="0" w:color="auto"/>
        <w:right w:val="none" w:sz="0" w:space="0" w:color="auto"/>
      </w:divBdr>
    </w:div>
    <w:div w:id="997226322">
      <w:bodyDiv w:val="1"/>
      <w:marLeft w:val="0"/>
      <w:marRight w:val="0"/>
      <w:marTop w:val="0"/>
      <w:marBottom w:val="0"/>
      <w:divBdr>
        <w:top w:val="none" w:sz="0" w:space="0" w:color="auto"/>
        <w:left w:val="none" w:sz="0" w:space="0" w:color="auto"/>
        <w:bottom w:val="none" w:sz="0" w:space="0" w:color="auto"/>
        <w:right w:val="none" w:sz="0" w:space="0" w:color="auto"/>
      </w:divBdr>
    </w:div>
    <w:div w:id="1000501630">
      <w:bodyDiv w:val="1"/>
      <w:marLeft w:val="0"/>
      <w:marRight w:val="0"/>
      <w:marTop w:val="0"/>
      <w:marBottom w:val="0"/>
      <w:divBdr>
        <w:top w:val="none" w:sz="0" w:space="0" w:color="auto"/>
        <w:left w:val="none" w:sz="0" w:space="0" w:color="auto"/>
        <w:bottom w:val="none" w:sz="0" w:space="0" w:color="auto"/>
        <w:right w:val="none" w:sz="0" w:space="0" w:color="auto"/>
      </w:divBdr>
    </w:div>
    <w:div w:id="1000962171">
      <w:bodyDiv w:val="1"/>
      <w:marLeft w:val="0"/>
      <w:marRight w:val="0"/>
      <w:marTop w:val="0"/>
      <w:marBottom w:val="0"/>
      <w:divBdr>
        <w:top w:val="none" w:sz="0" w:space="0" w:color="auto"/>
        <w:left w:val="none" w:sz="0" w:space="0" w:color="auto"/>
        <w:bottom w:val="none" w:sz="0" w:space="0" w:color="auto"/>
        <w:right w:val="none" w:sz="0" w:space="0" w:color="auto"/>
      </w:divBdr>
    </w:div>
    <w:div w:id="1007948160">
      <w:bodyDiv w:val="1"/>
      <w:marLeft w:val="0"/>
      <w:marRight w:val="0"/>
      <w:marTop w:val="0"/>
      <w:marBottom w:val="0"/>
      <w:divBdr>
        <w:top w:val="none" w:sz="0" w:space="0" w:color="auto"/>
        <w:left w:val="none" w:sz="0" w:space="0" w:color="auto"/>
        <w:bottom w:val="none" w:sz="0" w:space="0" w:color="auto"/>
        <w:right w:val="none" w:sz="0" w:space="0" w:color="auto"/>
      </w:divBdr>
    </w:div>
    <w:div w:id="1012992706">
      <w:bodyDiv w:val="1"/>
      <w:marLeft w:val="0"/>
      <w:marRight w:val="0"/>
      <w:marTop w:val="0"/>
      <w:marBottom w:val="0"/>
      <w:divBdr>
        <w:top w:val="none" w:sz="0" w:space="0" w:color="auto"/>
        <w:left w:val="none" w:sz="0" w:space="0" w:color="auto"/>
        <w:bottom w:val="none" w:sz="0" w:space="0" w:color="auto"/>
        <w:right w:val="none" w:sz="0" w:space="0" w:color="auto"/>
      </w:divBdr>
      <w:divsChild>
        <w:div w:id="148180214">
          <w:marLeft w:val="0"/>
          <w:marRight w:val="0"/>
          <w:marTop w:val="0"/>
          <w:marBottom w:val="0"/>
          <w:divBdr>
            <w:top w:val="none" w:sz="0" w:space="0" w:color="auto"/>
            <w:left w:val="none" w:sz="0" w:space="0" w:color="auto"/>
            <w:bottom w:val="none" w:sz="0" w:space="0" w:color="auto"/>
            <w:right w:val="none" w:sz="0" w:space="0" w:color="auto"/>
          </w:divBdr>
          <w:divsChild>
            <w:div w:id="1429814597">
              <w:marLeft w:val="0"/>
              <w:marRight w:val="0"/>
              <w:marTop w:val="0"/>
              <w:marBottom w:val="0"/>
              <w:divBdr>
                <w:top w:val="none" w:sz="0" w:space="0" w:color="auto"/>
                <w:left w:val="none" w:sz="0" w:space="0" w:color="auto"/>
                <w:bottom w:val="none" w:sz="0" w:space="0" w:color="auto"/>
                <w:right w:val="none" w:sz="0" w:space="0" w:color="auto"/>
              </w:divBdr>
              <w:divsChild>
                <w:div w:id="19288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6494">
      <w:bodyDiv w:val="1"/>
      <w:marLeft w:val="0"/>
      <w:marRight w:val="0"/>
      <w:marTop w:val="0"/>
      <w:marBottom w:val="0"/>
      <w:divBdr>
        <w:top w:val="none" w:sz="0" w:space="0" w:color="auto"/>
        <w:left w:val="none" w:sz="0" w:space="0" w:color="auto"/>
        <w:bottom w:val="none" w:sz="0" w:space="0" w:color="auto"/>
        <w:right w:val="none" w:sz="0" w:space="0" w:color="auto"/>
      </w:divBdr>
    </w:div>
    <w:div w:id="1037044534">
      <w:bodyDiv w:val="1"/>
      <w:marLeft w:val="0"/>
      <w:marRight w:val="0"/>
      <w:marTop w:val="0"/>
      <w:marBottom w:val="0"/>
      <w:divBdr>
        <w:top w:val="none" w:sz="0" w:space="0" w:color="auto"/>
        <w:left w:val="none" w:sz="0" w:space="0" w:color="auto"/>
        <w:bottom w:val="none" w:sz="0" w:space="0" w:color="auto"/>
        <w:right w:val="none" w:sz="0" w:space="0" w:color="auto"/>
      </w:divBdr>
    </w:div>
    <w:div w:id="1045910672">
      <w:bodyDiv w:val="1"/>
      <w:marLeft w:val="0"/>
      <w:marRight w:val="0"/>
      <w:marTop w:val="0"/>
      <w:marBottom w:val="0"/>
      <w:divBdr>
        <w:top w:val="none" w:sz="0" w:space="0" w:color="auto"/>
        <w:left w:val="none" w:sz="0" w:space="0" w:color="auto"/>
        <w:bottom w:val="none" w:sz="0" w:space="0" w:color="auto"/>
        <w:right w:val="none" w:sz="0" w:space="0" w:color="auto"/>
      </w:divBdr>
      <w:divsChild>
        <w:div w:id="1199472317">
          <w:marLeft w:val="0"/>
          <w:marRight w:val="0"/>
          <w:marTop w:val="0"/>
          <w:marBottom w:val="0"/>
          <w:divBdr>
            <w:top w:val="none" w:sz="0" w:space="0" w:color="auto"/>
            <w:left w:val="none" w:sz="0" w:space="0" w:color="auto"/>
            <w:bottom w:val="none" w:sz="0" w:space="0" w:color="auto"/>
            <w:right w:val="none" w:sz="0" w:space="0" w:color="auto"/>
          </w:divBdr>
          <w:divsChild>
            <w:div w:id="669673388">
              <w:marLeft w:val="0"/>
              <w:marRight w:val="0"/>
              <w:marTop w:val="0"/>
              <w:marBottom w:val="0"/>
              <w:divBdr>
                <w:top w:val="none" w:sz="0" w:space="0" w:color="auto"/>
                <w:left w:val="none" w:sz="0" w:space="0" w:color="auto"/>
                <w:bottom w:val="none" w:sz="0" w:space="0" w:color="auto"/>
                <w:right w:val="none" w:sz="0" w:space="0" w:color="auto"/>
              </w:divBdr>
              <w:divsChild>
                <w:div w:id="15095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976">
      <w:bodyDiv w:val="1"/>
      <w:marLeft w:val="0"/>
      <w:marRight w:val="0"/>
      <w:marTop w:val="0"/>
      <w:marBottom w:val="0"/>
      <w:divBdr>
        <w:top w:val="none" w:sz="0" w:space="0" w:color="auto"/>
        <w:left w:val="none" w:sz="0" w:space="0" w:color="auto"/>
        <w:bottom w:val="none" w:sz="0" w:space="0" w:color="auto"/>
        <w:right w:val="none" w:sz="0" w:space="0" w:color="auto"/>
      </w:divBdr>
    </w:div>
    <w:div w:id="1058169399">
      <w:bodyDiv w:val="1"/>
      <w:marLeft w:val="0"/>
      <w:marRight w:val="0"/>
      <w:marTop w:val="0"/>
      <w:marBottom w:val="0"/>
      <w:divBdr>
        <w:top w:val="none" w:sz="0" w:space="0" w:color="auto"/>
        <w:left w:val="none" w:sz="0" w:space="0" w:color="auto"/>
        <w:bottom w:val="none" w:sz="0" w:space="0" w:color="auto"/>
        <w:right w:val="none" w:sz="0" w:space="0" w:color="auto"/>
      </w:divBdr>
      <w:divsChild>
        <w:div w:id="211431709">
          <w:marLeft w:val="0"/>
          <w:marRight w:val="0"/>
          <w:marTop w:val="0"/>
          <w:marBottom w:val="0"/>
          <w:divBdr>
            <w:top w:val="none" w:sz="0" w:space="0" w:color="auto"/>
            <w:left w:val="none" w:sz="0" w:space="0" w:color="auto"/>
            <w:bottom w:val="none" w:sz="0" w:space="0" w:color="auto"/>
            <w:right w:val="none" w:sz="0" w:space="0" w:color="auto"/>
          </w:divBdr>
          <w:divsChild>
            <w:div w:id="1287002239">
              <w:marLeft w:val="0"/>
              <w:marRight w:val="0"/>
              <w:marTop w:val="0"/>
              <w:marBottom w:val="0"/>
              <w:divBdr>
                <w:top w:val="none" w:sz="0" w:space="0" w:color="auto"/>
                <w:left w:val="none" w:sz="0" w:space="0" w:color="auto"/>
                <w:bottom w:val="none" w:sz="0" w:space="0" w:color="auto"/>
                <w:right w:val="none" w:sz="0" w:space="0" w:color="auto"/>
              </w:divBdr>
              <w:divsChild>
                <w:div w:id="236748237">
                  <w:marLeft w:val="0"/>
                  <w:marRight w:val="0"/>
                  <w:marTop w:val="0"/>
                  <w:marBottom w:val="0"/>
                  <w:divBdr>
                    <w:top w:val="none" w:sz="0" w:space="0" w:color="auto"/>
                    <w:left w:val="none" w:sz="0" w:space="0" w:color="auto"/>
                    <w:bottom w:val="none" w:sz="0" w:space="0" w:color="auto"/>
                    <w:right w:val="none" w:sz="0" w:space="0" w:color="auto"/>
                  </w:divBdr>
                </w:div>
              </w:divsChild>
            </w:div>
            <w:div w:id="1603370501">
              <w:marLeft w:val="0"/>
              <w:marRight w:val="0"/>
              <w:marTop w:val="0"/>
              <w:marBottom w:val="0"/>
              <w:divBdr>
                <w:top w:val="none" w:sz="0" w:space="0" w:color="auto"/>
                <w:left w:val="none" w:sz="0" w:space="0" w:color="auto"/>
                <w:bottom w:val="none" w:sz="0" w:space="0" w:color="auto"/>
                <w:right w:val="none" w:sz="0" w:space="0" w:color="auto"/>
              </w:divBdr>
              <w:divsChild>
                <w:div w:id="1519738282">
                  <w:marLeft w:val="0"/>
                  <w:marRight w:val="0"/>
                  <w:marTop w:val="0"/>
                  <w:marBottom w:val="0"/>
                  <w:divBdr>
                    <w:top w:val="none" w:sz="0" w:space="0" w:color="auto"/>
                    <w:left w:val="none" w:sz="0" w:space="0" w:color="auto"/>
                    <w:bottom w:val="none" w:sz="0" w:space="0" w:color="auto"/>
                    <w:right w:val="none" w:sz="0" w:space="0" w:color="auto"/>
                  </w:divBdr>
                </w:div>
              </w:divsChild>
            </w:div>
            <w:div w:id="914362155">
              <w:marLeft w:val="0"/>
              <w:marRight w:val="0"/>
              <w:marTop w:val="0"/>
              <w:marBottom w:val="0"/>
              <w:divBdr>
                <w:top w:val="none" w:sz="0" w:space="0" w:color="auto"/>
                <w:left w:val="none" w:sz="0" w:space="0" w:color="auto"/>
                <w:bottom w:val="none" w:sz="0" w:space="0" w:color="auto"/>
                <w:right w:val="none" w:sz="0" w:space="0" w:color="auto"/>
              </w:divBdr>
              <w:divsChild>
                <w:div w:id="945309846">
                  <w:marLeft w:val="0"/>
                  <w:marRight w:val="0"/>
                  <w:marTop w:val="0"/>
                  <w:marBottom w:val="0"/>
                  <w:divBdr>
                    <w:top w:val="none" w:sz="0" w:space="0" w:color="auto"/>
                    <w:left w:val="none" w:sz="0" w:space="0" w:color="auto"/>
                    <w:bottom w:val="none" w:sz="0" w:space="0" w:color="auto"/>
                    <w:right w:val="none" w:sz="0" w:space="0" w:color="auto"/>
                  </w:divBdr>
                </w:div>
              </w:divsChild>
            </w:div>
            <w:div w:id="268398306">
              <w:marLeft w:val="0"/>
              <w:marRight w:val="0"/>
              <w:marTop w:val="0"/>
              <w:marBottom w:val="0"/>
              <w:divBdr>
                <w:top w:val="none" w:sz="0" w:space="0" w:color="auto"/>
                <w:left w:val="none" w:sz="0" w:space="0" w:color="auto"/>
                <w:bottom w:val="none" w:sz="0" w:space="0" w:color="auto"/>
                <w:right w:val="none" w:sz="0" w:space="0" w:color="auto"/>
              </w:divBdr>
              <w:divsChild>
                <w:div w:id="1771927901">
                  <w:marLeft w:val="0"/>
                  <w:marRight w:val="0"/>
                  <w:marTop w:val="0"/>
                  <w:marBottom w:val="0"/>
                  <w:divBdr>
                    <w:top w:val="none" w:sz="0" w:space="0" w:color="auto"/>
                    <w:left w:val="none" w:sz="0" w:space="0" w:color="auto"/>
                    <w:bottom w:val="none" w:sz="0" w:space="0" w:color="auto"/>
                    <w:right w:val="none" w:sz="0" w:space="0" w:color="auto"/>
                  </w:divBdr>
                </w:div>
              </w:divsChild>
            </w:div>
            <w:div w:id="296299285">
              <w:marLeft w:val="0"/>
              <w:marRight w:val="0"/>
              <w:marTop w:val="0"/>
              <w:marBottom w:val="0"/>
              <w:divBdr>
                <w:top w:val="none" w:sz="0" w:space="0" w:color="auto"/>
                <w:left w:val="none" w:sz="0" w:space="0" w:color="auto"/>
                <w:bottom w:val="none" w:sz="0" w:space="0" w:color="auto"/>
                <w:right w:val="none" w:sz="0" w:space="0" w:color="auto"/>
              </w:divBdr>
              <w:divsChild>
                <w:div w:id="2120490900">
                  <w:marLeft w:val="0"/>
                  <w:marRight w:val="0"/>
                  <w:marTop w:val="0"/>
                  <w:marBottom w:val="0"/>
                  <w:divBdr>
                    <w:top w:val="none" w:sz="0" w:space="0" w:color="auto"/>
                    <w:left w:val="none" w:sz="0" w:space="0" w:color="auto"/>
                    <w:bottom w:val="none" w:sz="0" w:space="0" w:color="auto"/>
                    <w:right w:val="none" w:sz="0" w:space="0" w:color="auto"/>
                  </w:divBdr>
                </w:div>
              </w:divsChild>
            </w:div>
            <w:div w:id="486558208">
              <w:marLeft w:val="0"/>
              <w:marRight w:val="0"/>
              <w:marTop w:val="0"/>
              <w:marBottom w:val="0"/>
              <w:divBdr>
                <w:top w:val="none" w:sz="0" w:space="0" w:color="auto"/>
                <w:left w:val="none" w:sz="0" w:space="0" w:color="auto"/>
                <w:bottom w:val="none" w:sz="0" w:space="0" w:color="auto"/>
                <w:right w:val="none" w:sz="0" w:space="0" w:color="auto"/>
              </w:divBdr>
              <w:divsChild>
                <w:div w:id="14895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2865">
      <w:bodyDiv w:val="1"/>
      <w:marLeft w:val="0"/>
      <w:marRight w:val="0"/>
      <w:marTop w:val="0"/>
      <w:marBottom w:val="0"/>
      <w:divBdr>
        <w:top w:val="none" w:sz="0" w:space="0" w:color="auto"/>
        <w:left w:val="none" w:sz="0" w:space="0" w:color="auto"/>
        <w:bottom w:val="none" w:sz="0" w:space="0" w:color="auto"/>
        <w:right w:val="none" w:sz="0" w:space="0" w:color="auto"/>
      </w:divBdr>
    </w:div>
    <w:div w:id="1095631235">
      <w:bodyDiv w:val="1"/>
      <w:marLeft w:val="0"/>
      <w:marRight w:val="0"/>
      <w:marTop w:val="0"/>
      <w:marBottom w:val="0"/>
      <w:divBdr>
        <w:top w:val="none" w:sz="0" w:space="0" w:color="auto"/>
        <w:left w:val="none" w:sz="0" w:space="0" w:color="auto"/>
        <w:bottom w:val="none" w:sz="0" w:space="0" w:color="auto"/>
        <w:right w:val="none" w:sz="0" w:space="0" w:color="auto"/>
      </w:divBdr>
    </w:div>
    <w:div w:id="1106344518">
      <w:bodyDiv w:val="1"/>
      <w:marLeft w:val="0"/>
      <w:marRight w:val="0"/>
      <w:marTop w:val="0"/>
      <w:marBottom w:val="0"/>
      <w:divBdr>
        <w:top w:val="none" w:sz="0" w:space="0" w:color="auto"/>
        <w:left w:val="none" w:sz="0" w:space="0" w:color="auto"/>
        <w:bottom w:val="none" w:sz="0" w:space="0" w:color="auto"/>
        <w:right w:val="none" w:sz="0" w:space="0" w:color="auto"/>
      </w:divBdr>
      <w:divsChild>
        <w:div w:id="2051152843">
          <w:marLeft w:val="907"/>
          <w:marRight w:val="0"/>
          <w:marTop w:val="0"/>
          <w:marBottom w:val="0"/>
          <w:divBdr>
            <w:top w:val="none" w:sz="0" w:space="0" w:color="auto"/>
            <w:left w:val="none" w:sz="0" w:space="0" w:color="auto"/>
            <w:bottom w:val="none" w:sz="0" w:space="0" w:color="auto"/>
            <w:right w:val="none" w:sz="0" w:space="0" w:color="auto"/>
          </w:divBdr>
        </w:div>
      </w:divsChild>
    </w:div>
    <w:div w:id="1113981885">
      <w:bodyDiv w:val="1"/>
      <w:marLeft w:val="0"/>
      <w:marRight w:val="0"/>
      <w:marTop w:val="0"/>
      <w:marBottom w:val="0"/>
      <w:divBdr>
        <w:top w:val="none" w:sz="0" w:space="0" w:color="auto"/>
        <w:left w:val="none" w:sz="0" w:space="0" w:color="auto"/>
        <w:bottom w:val="none" w:sz="0" w:space="0" w:color="auto"/>
        <w:right w:val="none" w:sz="0" w:space="0" w:color="auto"/>
      </w:divBdr>
    </w:div>
    <w:div w:id="1125929456">
      <w:bodyDiv w:val="1"/>
      <w:marLeft w:val="0"/>
      <w:marRight w:val="0"/>
      <w:marTop w:val="0"/>
      <w:marBottom w:val="0"/>
      <w:divBdr>
        <w:top w:val="none" w:sz="0" w:space="0" w:color="auto"/>
        <w:left w:val="none" w:sz="0" w:space="0" w:color="auto"/>
        <w:bottom w:val="none" w:sz="0" w:space="0" w:color="auto"/>
        <w:right w:val="none" w:sz="0" w:space="0" w:color="auto"/>
      </w:divBdr>
    </w:div>
    <w:div w:id="1127511654">
      <w:bodyDiv w:val="1"/>
      <w:marLeft w:val="0"/>
      <w:marRight w:val="0"/>
      <w:marTop w:val="0"/>
      <w:marBottom w:val="0"/>
      <w:divBdr>
        <w:top w:val="none" w:sz="0" w:space="0" w:color="auto"/>
        <w:left w:val="none" w:sz="0" w:space="0" w:color="auto"/>
        <w:bottom w:val="none" w:sz="0" w:space="0" w:color="auto"/>
        <w:right w:val="none" w:sz="0" w:space="0" w:color="auto"/>
      </w:divBdr>
    </w:div>
    <w:div w:id="1134982819">
      <w:bodyDiv w:val="1"/>
      <w:marLeft w:val="0"/>
      <w:marRight w:val="0"/>
      <w:marTop w:val="0"/>
      <w:marBottom w:val="0"/>
      <w:divBdr>
        <w:top w:val="none" w:sz="0" w:space="0" w:color="auto"/>
        <w:left w:val="none" w:sz="0" w:space="0" w:color="auto"/>
        <w:bottom w:val="none" w:sz="0" w:space="0" w:color="auto"/>
        <w:right w:val="none" w:sz="0" w:space="0" w:color="auto"/>
      </w:divBdr>
      <w:divsChild>
        <w:div w:id="1780642489">
          <w:marLeft w:val="0"/>
          <w:marRight w:val="0"/>
          <w:marTop w:val="0"/>
          <w:marBottom w:val="0"/>
          <w:divBdr>
            <w:top w:val="none" w:sz="0" w:space="0" w:color="auto"/>
            <w:left w:val="none" w:sz="0" w:space="0" w:color="auto"/>
            <w:bottom w:val="none" w:sz="0" w:space="0" w:color="auto"/>
            <w:right w:val="none" w:sz="0" w:space="0" w:color="auto"/>
          </w:divBdr>
          <w:divsChild>
            <w:div w:id="683822862">
              <w:marLeft w:val="0"/>
              <w:marRight w:val="0"/>
              <w:marTop w:val="0"/>
              <w:marBottom w:val="0"/>
              <w:divBdr>
                <w:top w:val="none" w:sz="0" w:space="0" w:color="auto"/>
                <w:left w:val="none" w:sz="0" w:space="0" w:color="auto"/>
                <w:bottom w:val="none" w:sz="0" w:space="0" w:color="auto"/>
                <w:right w:val="none" w:sz="0" w:space="0" w:color="auto"/>
              </w:divBdr>
              <w:divsChild>
                <w:div w:id="386730796">
                  <w:marLeft w:val="0"/>
                  <w:marRight w:val="0"/>
                  <w:marTop w:val="0"/>
                  <w:marBottom w:val="0"/>
                  <w:divBdr>
                    <w:top w:val="none" w:sz="0" w:space="0" w:color="auto"/>
                    <w:left w:val="none" w:sz="0" w:space="0" w:color="auto"/>
                    <w:bottom w:val="none" w:sz="0" w:space="0" w:color="auto"/>
                    <w:right w:val="none" w:sz="0" w:space="0" w:color="auto"/>
                  </w:divBdr>
                  <w:divsChild>
                    <w:div w:id="6112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02012">
      <w:bodyDiv w:val="1"/>
      <w:marLeft w:val="0"/>
      <w:marRight w:val="0"/>
      <w:marTop w:val="0"/>
      <w:marBottom w:val="0"/>
      <w:divBdr>
        <w:top w:val="none" w:sz="0" w:space="0" w:color="auto"/>
        <w:left w:val="none" w:sz="0" w:space="0" w:color="auto"/>
        <w:bottom w:val="none" w:sz="0" w:space="0" w:color="auto"/>
        <w:right w:val="none" w:sz="0" w:space="0" w:color="auto"/>
      </w:divBdr>
    </w:div>
    <w:div w:id="1135367925">
      <w:bodyDiv w:val="1"/>
      <w:marLeft w:val="0"/>
      <w:marRight w:val="0"/>
      <w:marTop w:val="0"/>
      <w:marBottom w:val="0"/>
      <w:divBdr>
        <w:top w:val="none" w:sz="0" w:space="0" w:color="auto"/>
        <w:left w:val="none" w:sz="0" w:space="0" w:color="auto"/>
        <w:bottom w:val="none" w:sz="0" w:space="0" w:color="auto"/>
        <w:right w:val="none" w:sz="0" w:space="0" w:color="auto"/>
      </w:divBdr>
    </w:div>
    <w:div w:id="1157839807">
      <w:bodyDiv w:val="1"/>
      <w:marLeft w:val="0"/>
      <w:marRight w:val="0"/>
      <w:marTop w:val="0"/>
      <w:marBottom w:val="0"/>
      <w:divBdr>
        <w:top w:val="none" w:sz="0" w:space="0" w:color="auto"/>
        <w:left w:val="none" w:sz="0" w:space="0" w:color="auto"/>
        <w:bottom w:val="none" w:sz="0" w:space="0" w:color="auto"/>
        <w:right w:val="none" w:sz="0" w:space="0" w:color="auto"/>
      </w:divBdr>
    </w:div>
    <w:div w:id="1174416215">
      <w:bodyDiv w:val="1"/>
      <w:marLeft w:val="0"/>
      <w:marRight w:val="0"/>
      <w:marTop w:val="0"/>
      <w:marBottom w:val="0"/>
      <w:divBdr>
        <w:top w:val="none" w:sz="0" w:space="0" w:color="auto"/>
        <w:left w:val="none" w:sz="0" w:space="0" w:color="auto"/>
        <w:bottom w:val="none" w:sz="0" w:space="0" w:color="auto"/>
        <w:right w:val="none" w:sz="0" w:space="0" w:color="auto"/>
      </w:divBdr>
      <w:divsChild>
        <w:div w:id="1855193790">
          <w:marLeft w:val="0"/>
          <w:marRight w:val="0"/>
          <w:marTop w:val="0"/>
          <w:marBottom w:val="0"/>
          <w:divBdr>
            <w:top w:val="none" w:sz="0" w:space="0" w:color="auto"/>
            <w:left w:val="none" w:sz="0" w:space="0" w:color="auto"/>
            <w:bottom w:val="none" w:sz="0" w:space="0" w:color="auto"/>
            <w:right w:val="none" w:sz="0" w:space="0" w:color="auto"/>
          </w:divBdr>
          <w:divsChild>
            <w:div w:id="1445733192">
              <w:marLeft w:val="0"/>
              <w:marRight w:val="0"/>
              <w:marTop w:val="0"/>
              <w:marBottom w:val="0"/>
              <w:divBdr>
                <w:top w:val="none" w:sz="0" w:space="0" w:color="auto"/>
                <w:left w:val="none" w:sz="0" w:space="0" w:color="auto"/>
                <w:bottom w:val="none" w:sz="0" w:space="0" w:color="auto"/>
                <w:right w:val="none" w:sz="0" w:space="0" w:color="auto"/>
              </w:divBdr>
              <w:divsChild>
                <w:div w:id="291712269">
                  <w:marLeft w:val="0"/>
                  <w:marRight w:val="0"/>
                  <w:marTop w:val="0"/>
                  <w:marBottom w:val="0"/>
                  <w:divBdr>
                    <w:top w:val="none" w:sz="0" w:space="0" w:color="auto"/>
                    <w:left w:val="none" w:sz="0" w:space="0" w:color="auto"/>
                    <w:bottom w:val="none" w:sz="0" w:space="0" w:color="auto"/>
                    <w:right w:val="none" w:sz="0" w:space="0" w:color="auto"/>
                  </w:divBdr>
                </w:div>
              </w:divsChild>
            </w:div>
            <w:div w:id="2056736732">
              <w:marLeft w:val="0"/>
              <w:marRight w:val="0"/>
              <w:marTop w:val="0"/>
              <w:marBottom w:val="0"/>
              <w:divBdr>
                <w:top w:val="none" w:sz="0" w:space="0" w:color="auto"/>
                <w:left w:val="none" w:sz="0" w:space="0" w:color="auto"/>
                <w:bottom w:val="none" w:sz="0" w:space="0" w:color="auto"/>
                <w:right w:val="none" w:sz="0" w:space="0" w:color="auto"/>
              </w:divBdr>
              <w:divsChild>
                <w:div w:id="465901342">
                  <w:marLeft w:val="0"/>
                  <w:marRight w:val="0"/>
                  <w:marTop w:val="0"/>
                  <w:marBottom w:val="0"/>
                  <w:divBdr>
                    <w:top w:val="none" w:sz="0" w:space="0" w:color="auto"/>
                    <w:left w:val="none" w:sz="0" w:space="0" w:color="auto"/>
                    <w:bottom w:val="none" w:sz="0" w:space="0" w:color="auto"/>
                    <w:right w:val="none" w:sz="0" w:space="0" w:color="auto"/>
                  </w:divBdr>
                </w:div>
              </w:divsChild>
            </w:div>
            <w:div w:id="602106744">
              <w:marLeft w:val="0"/>
              <w:marRight w:val="0"/>
              <w:marTop w:val="0"/>
              <w:marBottom w:val="0"/>
              <w:divBdr>
                <w:top w:val="none" w:sz="0" w:space="0" w:color="auto"/>
                <w:left w:val="none" w:sz="0" w:space="0" w:color="auto"/>
                <w:bottom w:val="none" w:sz="0" w:space="0" w:color="auto"/>
                <w:right w:val="none" w:sz="0" w:space="0" w:color="auto"/>
              </w:divBdr>
              <w:divsChild>
                <w:div w:id="1211457961">
                  <w:marLeft w:val="0"/>
                  <w:marRight w:val="0"/>
                  <w:marTop w:val="0"/>
                  <w:marBottom w:val="0"/>
                  <w:divBdr>
                    <w:top w:val="none" w:sz="0" w:space="0" w:color="auto"/>
                    <w:left w:val="none" w:sz="0" w:space="0" w:color="auto"/>
                    <w:bottom w:val="none" w:sz="0" w:space="0" w:color="auto"/>
                    <w:right w:val="none" w:sz="0" w:space="0" w:color="auto"/>
                  </w:divBdr>
                </w:div>
              </w:divsChild>
            </w:div>
            <w:div w:id="1089423351">
              <w:marLeft w:val="0"/>
              <w:marRight w:val="0"/>
              <w:marTop w:val="0"/>
              <w:marBottom w:val="0"/>
              <w:divBdr>
                <w:top w:val="none" w:sz="0" w:space="0" w:color="auto"/>
                <w:left w:val="none" w:sz="0" w:space="0" w:color="auto"/>
                <w:bottom w:val="none" w:sz="0" w:space="0" w:color="auto"/>
                <w:right w:val="none" w:sz="0" w:space="0" w:color="auto"/>
              </w:divBdr>
              <w:divsChild>
                <w:div w:id="290289807">
                  <w:marLeft w:val="0"/>
                  <w:marRight w:val="0"/>
                  <w:marTop w:val="0"/>
                  <w:marBottom w:val="0"/>
                  <w:divBdr>
                    <w:top w:val="none" w:sz="0" w:space="0" w:color="auto"/>
                    <w:left w:val="none" w:sz="0" w:space="0" w:color="auto"/>
                    <w:bottom w:val="none" w:sz="0" w:space="0" w:color="auto"/>
                    <w:right w:val="none" w:sz="0" w:space="0" w:color="auto"/>
                  </w:divBdr>
                </w:div>
              </w:divsChild>
            </w:div>
            <w:div w:id="82923932">
              <w:marLeft w:val="0"/>
              <w:marRight w:val="0"/>
              <w:marTop w:val="0"/>
              <w:marBottom w:val="0"/>
              <w:divBdr>
                <w:top w:val="none" w:sz="0" w:space="0" w:color="auto"/>
                <w:left w:val="none" w:sz="0" w:space="0" w:color="auto"/>
                <w:bottom w:val="none" w:sz="0" w:space="0" w:color="auto"/>
                <w:right w:val="none" w:sz="0" w:space="0" w:color="auto"/>
              </w:divBdr>
              <w:divsChild>
                <w:div w:id="2072608550">
                  <w:marLeft w:val="0"/>
                  <w:marRight w:val="0"/>
                  <w:marTop w:val="0"/>
                  <w:marBottom w:val="0"/>
                  <w:divBdr>
                    <w:top w:val="none" w:sz="0" w:space="0" w:color="auto"/>
                    <w:left w:val="none" w:sz="0" w:space="0" w:color="auto"/>
                    <w:bottom w:val="none" w:sz="0" w:space="0" w:color="auto"/>
                    <w:right w:val="none" w:sz="0" w:space="0" w:color="auto"/>
                  </w:divBdr>
                </w:div>
              </w:divsChild>
            </w:div>
            <w:div w:id="1335840726">
              <w:marLeft w:val="0"/>
              <w:marRight w:val="0"/>
              <w:marTop w:val="0"/>
              <w:marBottom w:val="0"/>
              <w:divBdr>
                <w:top w:val="none" w:sz="0" w:space="0" w:color="auto"/>
                <w:left w:val="none" w:sz="0" w:space="0" w:color="auto"/>
                <w:bottom w:val="none" w:sz="0" w:space="0" w:color="auto"/>
                <w:right w:val="none" w:sz="0" w:space="0" w:color="auto"/>
              </w:divBdr>
              <w:divsChild>
                <w:div w:id="19341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00167">
      <w:bodyDiv w:val="1"/>
      <w:marLeft w:val="0"/>
      <w:marRight w:val="0"/>
      <w:marTop w:val="0"/>
      <w:marBottom w:val="0"/>
      <w:divBdr>
        <w:top w:val="none" w:sz="0" w:space="0" w:color="auto"/>
        <w:left w:val="none" w:sz="0" w:space="0" w:color="auto"/>
        <w:bottom w:val="none" w:sz="0" w:space="0" w:color="auto"/>
        <w:right w:val="none" w:sz="0" w:space="0" w:color="auto"/>
      </w:divBdr>
      <w:divsChild>
        <w:div w:id="1932082798">
          <w:marLeft w:val="0"/>
          <w:marRight w:val="0"/>
          <w:marTop w:val="0"/>
          <w:marBottom w:val="375"/>
          <w:divBdr>
            <w:top w:val="none" w:sz="0" w:space="0" w:color="auto"/>
            <w:left w:val="none" w:sz="0" w:space="0" w:color="auto"/>
            <w:bottom w:val="none" w:sz="0" w:space="0" w:color="auto"/>
            <w:right w:val="none" w:sz="0" w:space="0" w:color="auto"/>
          </w:divBdr>
        </w:div>
        <w:div w:id="1903633469">
          <w:marLeft w:val="0"/>
          <w:marRight w:val="0"/>
          <w:marTop w:val="0"/>
          <w:marBottom w:val="0"/>
          <w:divBdr>
            <w:top w:val="none" w:sz="0" w:space="0" w:color="auto"/>
            <w:left w:val="none" w:sz="0" w:space="0" w:color="auto"/>
            <w:bottom w:val="none" w:sz="0" w:space="0" w:color="auto"/>
            <w:right w:val="none" w:sz="0" w:space="0" w:color="auto"/>
          </w:divBdr>
        </w:div>
      </w:divsChild>
    </w:div>
    <w:div w:id="1194265584">
      <w:bodyDiv w:val="1"/>
      <w:marLeft w:val="0"/>
      <w:marRight w:val="0"/>
      <w:marTop w:val="0"/>
      <w:marBottom w:val="0"/>
      <w:divBdr>
        <w:top w:val="none" w:sz="0" w:space="0" w:color="auto"/>
        <w:left w:val="none" w:sz="0" w:space="0" w:color="auto"/>
        <w:bottom w:val="none" w:sz="0" w:space="0" w:color="auto"/>
        <w:right w:val="none" w:sz="0" w:space="0" w:color="auto"/>
      </w:divBdr>
      <w:divsChild>
        <w:div w:id="1468818871">
          <w:marLeft w:val="0"/>
          <w:marRight w:val="0"/>
          <w:marTop w:val="0"/>
          <w:marBottom w:val="0"/>
          <w:divBdr>
            <w:top w:val="none" w:sz="0" w:space="0" w:color="auto"/>
            <w:left w:val="none" w:sz="0" w:space="0" w:color="auto"/>
            <w:bottom w:val="none" w:sz="0" w:space="0" w:color="auto"/>
            <w:right w:val="none" w:sz="0" w:space="0" w:color="auto"/>
          </w:divBdr>
          <w:divsChild>
            <w:div w:id="818184013">
              <w:marLeft w:val="0"/>
              <w:marRight w:val="0"/>
              <w:marTop w:val="0"/>
              <w:marBottom w:val="0"/>
              <w:divBdr>
                <w:top w:val="none" w:sz="0" w:space="0" w:color="auto"/>
                <w:left w:val="none" w:sz="0" w:space="0" w:color="auto"/>
                <w:bottom w:val="none" w:sz="0" w:space="0" w:color="auto"/>
                <w:right w:val="none" w:sz="0" w:space="0" w:color="auto"/>
              </w:divBdr>
              <w:divsChild>
                <w:div w:id="11698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4222">
      <w:bodyDiv w:val="1"/>
      <w:marLeft w:val="0"/>
      <w:marRight w:val="0"/>
      <w:marTop w:val="0"/>
      <w:marBottom w:val="0"/>
      <w:divBdr>
        <w:top w:val="none" w:sz="0" w:space="0" w:color="auto"/>
        <w:left w:val="none" w:sz="0" w:space="0" w:color="auto"/>
        <w:bottom w:val="none" w:sz="0" w:space="0" w:color="auto"/>
        <w:right w:val="none" w:sz="0" w:space="0" w:color="auto"/>
      </w:divBdr>
    </w:div>
    <w:div w:id="1197238704">
      <w:bodyDiv w:val="1"/>
      <w:marLeft w:val="0"/>
      <w:marRight w:val="0"/>
      <w:marTop w:val="0"/>
      <w:marBottom w:val="0"/>
      <w:divBdr>
        <w:top w:val="none" w:sz="0" w:space="0" w:color="auto"/>
        <w:left w:val="none" w:sz="0" w:space="0" w:color="auto"/>
        <w:bottom w:val="none" w:sz="0" w:space="0" w:color="auto"/>
        <w:right w:val="none" w:sz="0" w:space="0" w:color="auto"/>
      </w:divBdr>
    </w:div>
    <w:div w:id="1200046711">
      <w:bodyDiv w:val="1"/>
      <w:marLeft w:val="0"/>
      <w:marRight w:val="0"/>
      <w:marTop w:val="0"/>
      <w:marBottom w:val="0"/>
      <w:divBdr>
        <w:top w:val="none" w:sz="0" w:space="0" w:color="auto"/>
        <w:left w:val="none" w:sz="0" w:space="0" w:color="auto"/>
        <w:bottom w:val="none" w:sz="0" w:space="0" w:color="auto"/>
        <w:right w:val="none" w:sz="0" w:space="0" w:color="auto"/>
      </w:divBdr>
    </w:div>
    <w:div w:id="1208103929">
      <w:bodyDiv w:val="1"/>
      <w:marLeft w:val="0"/>
      <w:marRight w:val="0"/>
      <w:marTop w:val="0"/>
      <w:marBottom w:val="0"/>
      <w:divBdr>
        <w:top w:val="none" w:sz="0" w:space="0" w:color="auto"/>
        <w:left w:val="none" w:sz="0" w:space="0" w:color="auto"/>
        <w:bottom w:val="none" w:sz="0" w:space="0" w:color="auto"/>
        <w:right w:val="none" w:sz="0" w:space="0" w:color="auto"/>
      </w:divBdr>
    </w:div>
    <w:div w:id="1236161377">
      <w:bodyDiv w:val="1"/>
      <w:marLeft w:val="0"/>
      <w:marRight w:val="0"/>
      <w:marTop w:val="0"/>
      <w:marBottom w:val="0"/>
      <w:divBdr>
        <w:top w:val="none" w:sz="0" w:space="0" w:color="auto"/>
        <w:left w:val="none" w:sz="0" w:space="0" w:color="auto"/>
        <w:bottom w:val="none" w:sz="0" w:space="0" w:color="auto"/>
        <w:right w:val="none" w:sz="0" w:space="0" w:color="auto"/>
      </w:divBdr>
    </w:div>
    <w:div w:id="1241527323">
      <w:bodyDiv w:val="1"/>
      <w:marLeft w:val="0"/>
      <w:marRight w:val="0"/>
      <w:marTop w:val="0"/>
      <w:marBottom w:val="0"/>
      <w:divBdr>
        <w:top w:val="none" w:sz="0" w:space="0" w:color="auto"/>
        <w:left w:val="none" w:sz="0" w:space="0" w:color="auto"/>
        <w:bottom w:val="none" w:sz="0" w:space="0" w:color="auto"/>
        <w:right w:val="none" w:sz="0" w:space="0" w:color="auto"/>
      </w:divBdr>
    </w:div>
    <w:div w:id="1246459627">
      <w:bodyDiv w:val="1"/>
      <w:marLeft w:val="0"/>
      <w:marRight w:val="0"/>
      <w:marTop w:val="0"/>
      <w:marBottom w:val="0"/>
      <w:divBdr>
        <w:top w:val="none" w:sz="0" w:space="0" w:color="auto"/>
        <w:left w:val="none" w:sz="0" w:space="0" w:color="auto"/>
        <w:bottom w:val="none" w:sz="0" w:space="0" w:color="auto"/>
        <w:right w:val="none" w:sz="0" w:space="0" w:color="auto"/>
      </w:divBdr>
    </w:div>
    <w:div w:id="1256984901">
      <w:bodyDiv w:val="1"/>
      <w:marLeft w:val="0"/>
      <w:marRight w:val="0"/>
      <w:marTop w:val="0"/>
      <w:marBottom w:val="0"/>
      <w:divBdr>
        <w:top w:val="none" w:sz="0" w:space="0" w:color="auto"/>
        <w:left w:val="none" w:sz="0" w:space="0" w:color="auto"/>
        <w:bottom w:val="none" w:sz="0" w:space="0" w:color="auto"/>
        <w:right w:val="none" w:sz="0" w:space="0" w:color="auto"/>
      </w:divBdr>
    </w:div>
    <w:div w:id="1257908383">
      <w:bodyDiv w:val="1"/>
      <w:marLeft w:val="0"/>
      <w:marRight w:val="0"/>
      <w:marTop w:val="0"/>
      <w:marBottom w:val="0"/>
      <w:divBdr>
        <w:top w:val="none" w:sz="0" w:space="0" w:color="auto"/>
        <w:left w:val="none" w:sz="0" w:space="0" w:color="auto"/>
        <w:bottom w:val="none" w:sz="0" w:space="0" w:color="auto"/>
        <w:right w:val="none" w:sz="0" w:space="0" w:color="auto"/>
      </w:divBdr>
    </w:div>
    <w:div w:id="1272592408">
      <w:bodyDiv w:val="1"/>
      <w:marLeft w:val="0"/>
      <w:marRight w:val="0"/>
      <w:marTop w:val="0"/>
      <w:marBottom w:val="0"/>
      <w:divBdr>
        <w:top w:val="none" w:sz="0" w:space="0" w:color="auto"/>
        <w:left w:val="none" w:sz="0" w:space="0" w:color="auto"/>
        <w:bottom w:val="none" w:sz="0" w:space="0" w:color="auto"/>
        <w:right w:val="none" w:sz="0" w:space="0" w:color="auto"/>
      </w:divBdr>
    </w:div>
    <w:div w:id="1275400361">
      <w:bodyDiv w:val="1"/>
      <w:marLeft w:val="0"/>
      <w:marRight w:val="0"/>
      <w:marTop w:val="0"/>
      <w:marBottom w:val="0"/>
      <w:divBdr>
        <w:top w:val="none" w:sz="0" w:space="0" w:color="auto"/>
        <w:left w:val="none" w:sz="0" w:space="0" w:color="auto"/>
        <w:bottom w:val="none" w:sz="0" w:space="0" w:color="auto"/>
        <w:right w:val="none" w:sz="0" w:space="0" w:color="auto"/>
      </w:divBdr>
    </w:div>
    <w:div w:id="1282498075">
      <w:bodyDiv w:val="1"/>
      <w:marLeft w:val="0"/>
      <w:marRight w:val="0"/>
      <w:marTop w:val="0"/>
      <w:marBottom w:val="0"/>
      <w:divBdr>
        <w:top w:val="none" w:sz="0" w:space="0" w:color="auto"/>
        <w:left w:val="none" w:sz="0" w:space="0" w:color="auto"/>
        <w:bottom w:val="none" w:sz="0" w:space="0" w:color="auto"/>
        <w:right w:val="none" w:sz="0" w:space="0" w:color="auto"/>
      </w:divBdr>
    </w:div>
    <w:div w:id="1284536301">
      <w:bodyDiv w:val="1"/>
      <w:marLeft w:val="0"/>
      <w:marRight w:val="0"/>
      <w:marTop w:val="0"/>
      <w:marBottom w:val="0"/>
      <w:divBdr>
        <w:top w:val="none" w:sz="0" w:space="0" w:color="auto"/>
        <w:left w:val="none" w:sz="0" w:space="0" w:color="auto"/>
        <w:bottom w:val="none" w:sz="0" w:space="0" w:color="auto"/>
        <w:right w:val="none" w:sz="0" w:space="0" w:color="auto"/>
      </w:divBdr>
    </w:div>
    <w:div w:id="1287657068">
      <w:bodyDiv w:val="1"/>
      <w:marLeft w:val="0"/>
      <w:marRight w:val="0"/>
      <w:marTop w:val="0"/>
      <w:marBottom w:val="0"/>
      <w:divBdr>
        <w:top w:val="none" w:sz="0" w:space="0" w:color="auto"/>
        <w:left w:val="none" w:sz="0" w:space="0" w:color="auto"/>
        <w:bottom w:val="none" w:sz="0" w:space="0" w:color="auto"/>
        <w:right w:val="none" w:sz="0" w:space="0" w:color="auto"/>
      </w:divBdr>
      <w:divsChild>
        <w:div w:id="751203872">
          <w:marLeft w:val="0"/>
          <w:marRight w:val="0"/>
          <w:marTop w:val="0"/>
          <w:marBottom w:val="0"/>
          <w:divBdr>
            <w:top w:val="none" w:sz="0" w:space="0" w:color="auto"/>
            <w:left w:val="none" w:sz="0" w:space="0" w:color="auto"/>
            <w:bottom w:val="none" w:sz="0" w:space="0" w:color="auto"/>
            <w:right w:val="none" w:sz="0" w:space="0" w:color="auto"/>
          </w:divBdr>
          <w:divsChild>
            <w:div w:id="1316641796">
              <w:marLeft w:val="0"/>
              <w:marRight w:val="0"/>
              <w:marTop w:val="0"/>
              <w:marBottom w:val="0"/>
              <w:divBdr>
                <w:top w:val="none" w:sz="0" w:space="0" w:color="auto"/>
                <w:left w:val="none" w:sz="0" w:space="0" w:color="auto"/>
                <w:bottom w:val="none" w:sz="0" w:space="0" w:color="auto"/>
                <w:right w:val="none" w:sz="0" w:space="0" w:color="auto"/>
              </w:divBdr>
              <w:divsChild>
                <w:div w:id="986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326">
      <w:bodyDiv w:val="1"/>
      <w:marLeft w:val="0"/>
      <w:marRight w:val="0"/>
      <w:marTop w:val="0"/>
      <w:marBottom w:val="0"/>
      <w:divBdr>
        <w:top w:val="none" w:sz="0" w:space="0" w:color="auto"/>
        <w:left w:val="none" w:sz="0" w:space="0" w:color="auto"/>
        <w:bottom w:val="none" w:sz="0" w:space="0" w:color="auto"/>
        <w:right w:val="none" w:sz="0" w:space="0" w:color="auto"/>
      </w:divBdr>
    </w:div>
    <w:div w:id="1311134619">
      <w:bodyDiv w:val="1"/>
      <w:marLeft w:val="0"/>
      <w:marRight w:val="0"/>
      <w:marTop w:val="0"/>
      <w:marBottom w:val="0"/>
      <w:divBdr>
        <w:top w:val="none" w:sz="0" w:space="0" w:color="auto"/>
        <w:left w:val="none" w:sz="0" w:space="0" w:color="auto"/>
        <w:bottom w:val="none" w:sz="0" w:space="0" w:color="auto"/>
        <w:right w:val="none" w:sz="0" w:space="0" w:color="auto"/>
      </w:divBdr>
    </w:div>
    <w:div w:id="1320767952">
      <w:bodyDiv w:val="1"/>
      <w:marLeft w:val="0"/>
      <w:marRight w:val="0"/>
      <w:marTop w:val="0"/>
      <w:marBottom w:val="0"/>
      <w:divBdr>
        <w:top w:val="none" w:sz="0" w:space="0" w:color="auto"/>
        <w:left w:val="none" w:sz="0" w:space="0" w:color="auto"/>
        <w:bottom w:val="none" w:sz="0" w:space="0" w:color="auto"/>
        <w:right w:val="none" w:sz="0" w:space="0" w:color="auto"/>
      </w:divBdr>
    </w:div>
    <w:div w:id="1338116914">
      <w:bodyDiv w:val="1"/>
      <w:marLeft w:val="0"/>
      <w:marRight w:val="0"/>
      <w:marTop w:val="0"/>
      <w:marBottom w:val="0"/>
      <w:divBdr>
        <w:top w:val="none" w:sz="0" w:space="0" w:color="auto"/>
        <w:left w:val="none" w:sz="0" w:space="0" w:color="auto"/>
        <w:bottom w:val="none" w:sz="0" w:space="0" w:color="auto"/>
        <w:right w:val="none" w:sz="0" w:space="0" w:color="auto"/>
      </w:divBdr>
    </w:div>
    <w:div w:id="1340691571">
      <w:bodyDiv w:val="1"/>
      <w:marLeft w:val="0"/>
      <w:marRight w:val="0"/>
      <w:marTop w:val="0"/>
      <w:marBottom w:val="0"/>
      <w:divBdr>
        <w:top w:val="none" w:sz="0" w:space="0" w:color="auto"/>
        <w:left w:val="none" w:sz="0" w:space="0" w:color="auto"/>
        <w:bottom w:val="none" w:sz="0" w:space="0" w:color="auto"/>
        <w:right w:val="none" w:sz="0" w:space="0" w:color="auto"/>
      </w:divBdr>
    </w:div>
    <w:div w:id="1344359997">
      <w:bodyDiv w:val="1"/>
      <w:marLeft w:val="0"/>
      <w:marRight w:val="0"/>
      <w:marTop w:val="0"/>
      <w:marBottom w:val="0"/>
      <w:divBdr>
        <w:top w:val="none" w:sz="0" w:space="0" w:color="auto"/>
        <w:left w:val="none" w:sz="0" w:space="0" w:color="auto"/>
        <w:bottom w:val="none" w:sz="0" w:space="0" w:color="auto"/>
        <w:right w:val="none" w:sz="0" w:space="0" w:color="auto"/>
      </w:divBdr>
    </w:div>
    <w:div w:id="1355301186">
      <w:bodyDiv w:val="1"/>
      <w:marLeft w:val="0"/>
      <w:marRight w:val="0"/>
      <w:marTop w:val="0"/>
      <w:marBottom w:val="0"/>
      <w:divBdr>
        <w:top w:val="none" w:sz="0" w:space="0" w:color="auto"/>
        <w:left w:val="none" w:sz="0" w:space="0" w:color="auto"/>
        <w:bottom w:val="none" w:sz="0" w:space="0" w:color="auto"/>
        <w:right w:val="none" w:sz="0" w:space="0" w:color="auto"/>
      </w:divBdr>
      <w:divsChild>
        <w:div w:id="2143882354">
          <w:marLeft w:val="907"/>
          <w:marRight w:val="0"/>
          <w:marTop w:val="400"/>
          <w:marBottom w:val="0"/>
          <w:divBdr>
            <w:top w:val="none" w:sz="0" w:space="0" w:color="auto"/>
            <w:left w:val="none" w:sz="0" w:space="0" w:color="auto"/>
            <w:bottom w:val="none" w:sz="0" w:space="0" w:color="auto"/>
            <w:right w:val="none" w:sz="0" w:space="0" w:color="auto"/>
          </w:divBdr>
        </w:div>
        <w:div w:id="172885554">
          <w:marLeft w:val="907"/>
          <w:marRight w:val="0"/>
          <w:marTop w:val="400"/>
          <w:marBottom w:val="0"/>
          <w:divBdr>
            <w:top w:val="none" w:sz="0" w:space="0" w:color="auto"/>
            <w:left w:val="none" w:sz="0" w:space="0" w:color="auto"/>
            <w:bottom w:val="none" w:sz="0" w:space="0" w:color="auto"/>
            <w:right w:val="none" w:sz="0" w:space="0" w:color="auto"/>
          </w:divBdr>
        </w:div>
        <w:div w:id="1020665752">
          <w:marLeft w:val="907"/>
          <w:marRight w:val="0"/>
          <w:marTop w:val="400"/>
          <w:marBottom w:val="0"/>
          <w:divBdr>
            <w:top w:val="none" w:sz="0" w:space="0" w:color="auto"/>
            <w:left w:val="none" w:sz="0" w:space="0" w:color="auto"/>
            <w:bottom w:val="none" w:sz="0" w:space="0" w:color="auto"/>
            <w:right w:val="none" w:sz="0" w:space="0" w:color="auto"/>
          </w:divBdr>
        </w:div>
        <w:div w:id="1919746315">
          <w:marLeft w:val="907"/>
          <w:marRight w:val="0"/>
          <w:marTop w:val="400"/>
          <w:marBottom w:val="0"/>
          <w:divBdr>
            <w:top w:val="none" w:sz="0" w:space="0" w:color="auto"/>
            <w:left w:val="none" w:sz="0" w:space="0" w:color="auto"/>
            <w:bottom w:val="none" w:sz="0" w:space="0" w:color="auto"/>
            <w:right w:val="none" w:sz="0" w:space="0" w:color="auto"/>
          </w:divBdr>
        </w:div>
        <w:div w:id="1181628341">
          <w:marLeft w:val="907"/>
          <w:marRight w:val="0"/>
          <w:marTop w:val="400"/>
          <w:marBottom w:val="0"/>
          <w:divBdr>
            <w:top w:val="none" w:sz="0" w:space="0" w:color="auto"/>
            <w:left w:val="none" w:sz="0" w:space="0" w:color="auto"/>
            <w:bottom w:val="none" w:sz="0" w:space="0" w:color="auto"/>
            <w:right w:val="none" w:sz="0" w:space="0" w:color="auto"/>
          </w:divBdr>
        </w:div>
        <w:div w:id="1859730652">
          <w:marLeft w:val="907"/>
          <w:marRight w:val="0"/>
          <w:marTop w:val="400"/>
          <w:marBottom w:val="0"/>
          <w:divBdr>
            <w:top w:val="none" w:sz="0" w:space="0" w:color="auto"/>
            <w:left w:val="none" w:sz="0" w:space="0" w:color="auto"/>
            <w:bottom w:val="none" w:sz="0" w:space="0" w:color="auto"/>
            <w:right w:val="none" w:sz="0" w:space="0" w:color="auto"/>
          </w:divBdr>
        </w:div>
      </w:divsChild>
    </w:div>
    <w:div w:id="1368793796">
      <w:bodyDiv w:val="1"/>
      <w:marLeft w:val="0"/>
      <w:marRight w:val="0"/>
      <w:marTop w:val="0"/>
      <w:marBottom w:val="0"/>
      <w:divBdr>
        <w:top w:val="none" w:sz="0" w:space="0" w:color="auto"/>
        <w:left w:val="none" w:sz="0" w:space="0" w:color="auto"/>
        <w:bottom w:val="none" w:sz="0" w:space="0" w:color="auto"/>
        <w:right w:val="none" w:sz="0" w:space="0" w:color="auto"/>
      </w:divBdr>
    </w:div>
    <w:div w:id="1373381221">
      <w:bodyDiv w:val="1"/>
      <w:marLeft w:val="0"/>
      <w:marRight w:val="0"/>
      <w:marTop w:val="0"/>
      <w:marBottom w:val="0"/>
      <w:divBdr>
        <w:top w:val="none" w:sz="0" w:space="0" w:color="auto"/>
        <w:left w:val="none" w:sz="0" w:space="0" w:color="auto"/>
        <w:bottom w:val="none" w:sz="0" w:space="0" w:color="auto"/>
        <w:right w:val="none" w:sz="0" w:space="0" w:color="auto"/>
      </w:divBdr>
      <w:divsChild>
        <w:div w:id="55738015">
          <w:marLeft w:val="0"/>
          <w:marRight w:val="0"/>
          <w:marTop w:val="0"/>
          <w:marBottom w:val="0"/>
          <w:divBdr>
            <w:top w:val="none" w:sz="0" w:space="0" w:color="auto"/>
            <w:left w:val="none" w:sz="0" w:space="0" w:color="auto"/>
            <w:bottom w:val="none" w:sz="0" w:space="0" w:color="auto"/>
            <w:right w:val="none" w:sz="0" w:space="0" w:color="auto"/>
          </w:divBdr>
        </w:div>
      </w:divsChild>
    </w:div>
    <w:div w:id="1399670176">
      <w:bodyDiv w:val="1"/>
      <w:marLeft w:val="0"/>
      <w:marRight w:val="0"/>
      <w:marTop w:val="0"/>
      <w:marBottom w:val="0"/>
      <w:divBdr>
        <w:top w:val="none" w:sz="0" w:space="0" w:color="auto"/>
        <w:left w:val="none" w:sz="0" w:space="0" w:color="auto"/>
        <w:bottom w:val="none" w:sz="0" w:space="0" w:color="auto"/>
        <w:right w:val="none" w:sz="0" w:space="0" w:color="auto"/>
      </w:divBdr>
    </w:div>
    <w:div w:id="1401439804">
      <w:bodyDiv w:val="1"/>
      <w:marLeft w:val="0"/>
      <w:marRight w:val="0"/>
      <w:marTop w:val="0"/>
      <w:marBottom w:val="0"/>
      <w:divBdr>
        <w:top w:val="none" w:sz="0" w:space="0" w:color="auto"/>
        <w:left w:val="none" w:sz="0" w:space="0" w:color="auto"/>
        <w:bottom w:val="none" w:sz="0" w:space="0" w:color="auto"/>
        <w:right w:val="none" w:sz="0" w:space="0" w:color="auto"/>
      </w:divBdr>
    </w:div>
    <w:div w:id="1407799220">
      <w:bodyDiv w:val="1"/>
      <w:marLeft w:val="0"/>
      <w:marRight w:val="0"/>
      <w:marTop w:val="0"/>
      <w:marBottom w:val="0"/>
      <w:divBdr>
        <w:top w:val="none" w:sz="0" w:space="0" w:color="auto"/>
        <w:left w:val="none" w:sz="0" w:space="0" w:color="auto"/>
        <w:bottom w:val="none" w:sz="0" w:space="0" w:color="auto"/>
        <w:right w:val="none" w:sz="0" w:space="0" w:color="auto"/>
      </w:divBdr>
    </w:div>
    <w:div w:id="1408501579">
      <w:bodyDiv w:val="1"/>
      <w:marLeft w:val="0"/>
      <w:marRight w:val="0"/>
      <w:marTop w:val="0"/>
      <w:marBottom w:val="0"/>
      <w:divBdr>
        <w:top w:val="none" w:sz="0" w:space="0" w:color="auto"/>
        <w:left w:val="none" w:sz="0" w:space="0" w:color="auto"/>
        <w:bottom w:val="none" w:sz="0" w:space="0" w:color="auto"/>
        <w:right w:val="none" w:sz="0" w:space="0" w:color="auto"/>
      </w:divBdr>
    </w:div>
    <w:div w:id="1419206238">
      <w:bodyDiv w:val="1"/>
      <w:marLeft w:val="0"/>
      <w:marRight w:val="0"/>
      <w:marTop w:val="0"/>
      <w:marBottom w:val="0"/>
      <w:divBdr>
        <w:top w:val="none" w:sz="0" w:space="0" w:color="auto"/>
        <w:left w:val="none" w:sz="0" w:space="0" w:color="auto"/>
        <w:bottom w:val="none" w:sz="0" w:space="0" w:color="auto"/>
        <w:right w:val="none" w:sz="0" w:space="0" w:color="auto"/>
      </w:divBdr>
    </w:div>
    <w:div w:id="1419863343">
      <w:bodyDiv w:val="1"/>
      <w:marLeft w:val="0"/>
      <w:marRight w:val="0"/>
      <w:marTop w:val="0"/>
      <w:marBottom w:val="0"/>
      <w:divBdr>
        <w:top w:val="none" w:sz="0" w:space="0" w:color="auto"/>
        <w:left w:val="none" w:sz="0" w:space="0" w:color="auto"/>
        <w:bottom w:val="none" w:sz="0" w:space="0" w:color="auto"/>
        <w:right w:val="none" w:sz="0" w:space="0" w:color="auto"/>
      </w:divBdr>
    </w:div>
    <w:div w:id="1422533050">
      <w:bodyDiv w:val="1"/>
      <w:marLeft w:val="0"/>
      <w:marRight w:val="0"/>
      <w:marTop w:val="0"/>
      <w:marBottom w:val="0"/>
      <w:divBdr>
        <w:top w:val="none" w:sz="0" w:space="0" w:color="auto"/>
        <w:left w:val="none" w:sz="0" w:space="0" w:color="auto"/>
        <w:bottom w:val="none" w:sz="0" w:space="0" w:color="auto"/>
        <w:right w:val="none" w:sz="0" w:space="0" w:color="auto"/>
      </w:divBdr>
      <w:divsChild>
        <w:div w:id="340545060">
          <w:marLeft w:val="0"/>
          <w:marRight w:val="0"/>
          <w:marTop w:val="0"/>
          <w:marBottom w:val="0"/>
          <w:divBdr>
            <w:top w:val="none" w:sz="0" w:space="0" w:color="auto"/>
            <w:left w:val="none" w:sz="0" w:space="0" w:color="auto"/>
            <w:bottom w:val="none" w:sz="0" w:space="0" w:color="auto"/>
            <w:right w:val="none" w:sz="0" w:space="0" w:color="auto"/>
          </w:divBdr>
          <w:divsChild>
            <w:div w:id="1038239506">
              <w:marLeft w:val="0"/>
              <w:marRight w:val="0"/>
              <w:marTop w:val="0"/>
              <w:marBottom w:val="0"/>
              <w:divBdr>
                <w:top w:val="none" w:sz="0" w:space="0" w:color="auto"/>
                <w:left w:val="none" w:sz="0" w:space="0" w:color="auto"/>
                <w:bottom w:val="none" w:sz="0" w:space="0" w:color="auto"/>
                <w:right w:val="none" w:sz="0" w:space="0" w:color="auto"/>
              </w:divBdr>
              <w:divsChild>
                <w:div w:id="14052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1997">
      <w:bodyDiv w:val="1"/>
      <w:marLeft w:val="0"/>
      <w:marRight w:val="0"/>
      <w:marTop w:val="0"/>
      <w:marBottom w:val="0"/>
      <w:divBdr>
        <w:top w:val="none" w:sz="0" w:space="0" w:color="auto"/>
        <w:left w:val="none" w:sz="0" w:space="0" w:color="auto"/>
        <w:bottom w:val="none" w:sz="0" w:space="0" w:color="auto"/>
        <w:right w:val="none" w:sz="0" w:space="0" w:color="auto"/>
      </w:divBdr>
    </w:div>
    <w:div w:id="1448741694">
      <w:bodyDiv w:val="1"/>
      <w:marLeft w:val="0"/>
      <w:marRight w:val="0"/>
      <w:marTop w:val="0"/>
      <w:marBottom w:val="0"/>
      <w:divBdr>
        <w:top w:val="none" w:sz="0" w:space="0" w:color="auto"/>
        <w:left w:val="none" w:sz="0" w:space="0" w:color="auto"/>
        <w:bottom w:val="none" w:sz="0" w:space="0" w:color="auto"/>
        <w:right w:val="none" w:sz="0" w:space="0" w:color="auto"/>
      </w:divBdr>
    </w:div>
    <w:div w:id="1469282723">
      <w:bodyDiv w:val="1"/>
      <w:marLeft w:val="0"/>
      <w:marRight w:val="0"/>
      <w:marTop w:val="0"/>
      <w:marBottom w:val="0"/>
      <w:divBdr>
        <w:top w:val="none" w:sz="0" w:space="0" w:color="auto"/>
        <w:left w:val="none" w:sz="0" w:space="0" w:color="auto"/>
        <w:bottom w:val="none" w:sz="0" w:space="0" w:color="auto"/>
        <w:right w:val="none" w:sz="0" w:space="0" w:color="auto"/>
      </w:divBdr>
    </w:div>
    <w:div w:id="1476531044">
      <w:bodyDiv w:val="1"/>
      <w:marLeft w:val="0"/>
      <w:marRight w:val="0"/>
      <w:marTop w:val="0"/>
      <w:marBottom w:val="0"/>
      <w:divBdr>
        <w:top w:val="none" w:sz="0" w:space="0" w:color="auto"/>
        <w:left w:val="none" w:sz="0" w:space="0" w:color="auto"/>
        <w:bottom w:val="none" w:sz="0" w:space="0" w:color="auto"/>
        <w:right w:val="none" w:sz="0" w:space="0" w:color="auto"/>
      </w:divBdr>
    </w:div>
    <w:div w:id="1500074065">
      <w:bodyDiv w:val="1"/>
      <w:marLeft w:val="0"/>
      <w:marRight w:val="0"/>
      <w:marTop w:val="0"/>
      <w:marBottom w:val="0"/>
      <w:divBdr>
        <w:top w:val="none" w:sz="0" w:space="0" w:color="auto"/>
        <w:left w:val="none" w:sz="0" w:space="0" w:color="auto"/>
        <w:bottom w:val="none" w:sz="0" w:space="0" w:color="auto"/>
        <w:right w:val="none" w:sz="0" w:space="0" w:color="auto"/>
      </w:divBdr>
    </w:div>
    <w:div w:id="1512138519">
      <w:bodyDiv w:val="1"/>
      <w:marLeft w:val="0"/>
      <w:marRight w:val="0"/>
      <w:marTop w:val="0"/>
      <w:marBottom w:val="0"/>
      <w:divBdr>
        <w:top w:val="none" w:sz="0" w:space="0" w:color="auto"/>
        <w:left w:val="none" w:sz="0" w:space="0" w:color="auto"/>
        <w:bottom w:val="none" w:sz="0" w:space="0" w:color="auto"/>
        <w:right w:val="none" w:sz="0" w:space="0" w:color="auto"/>
      </w:divBdr>
    </w:div>
    <w:div w:id="1519737597">
      <w:bodyDiv w:val="1"/>
      <w:marLeft w:val="0"/>
      <w:marRight w:val="0"/>
      <w:marTop w:val="0"/>
      <w:marBottom w:val="0"/>
      <w:divBdr>
        <w:top w:val="none" w:sz="0" w:space="0" w:color="auto"/>
        <w:left w:val="none" w:sz="0" w:space="0" w:color="auto"/>
        <w:bottom w:val="none" w:sz="0" w:space="0" w:color="auto"/>
        <w:right w:val="none" w:sz="0" w:space="0" w:color="auto"/>
      </w:divBdr>
    </w:div>
    <w:div w:id="1520848240">
      <w:bodyDiv w:val="1"/>
      <w:marLeft w:val="0"/>
      <w:marRight w:val="0"/>
      <w:marTop w:val="0"/>
      <w:marBottom w:val="0"/>
      <w:divBdr>
        <w:top w:val="none" w:sz="0" w:space="0" w:color="auto"/>
        <w:left w:val="none" w:sz="0" w:space="0" w:color="auto"/>
        <w:bottom w:val="none" w:sz="0" w:space="0" w:color="auto"/>
        <w:right w:val="none" w:sz="0" w:space="0" w:color="auto"/>
      </w:divBdr>
    </w:div>
    <w:div w:id="1527214345">
      <w:bodyDiv w:val="1"/>
      <w:marLeft w:val="0"/>
      <w:marRight w:val="0"/>
      <w:marTop w:val="0"/>
      <w:marBottom w:val="0"/>
      <w:divBdr>
        <w:top w:val="none" w:sz="0" w:space="0" w:color="auto"/>
        <w:left w:val="none" w:sz="0" w:space="0" w:color="auto"/>
        <w:bottom w:val="none" w:sz="0" w:space="0" w:color="auto"/>
        <w:right w:val="none" w:sz="0" w:space="0" w:color="auto"/>
      </w:divBdr>
    </w:div>
    <w:div w:id="1531449375">
      <w:bodyDiv w:val="1"/>
      <w:marLeft w:val="0"/>
      <w:marRight w:val="0"/>
      <w:marTop w:val="0"/>
      <w:marBottom w:val="0"/>
      <w:divBdr>
        <w:top w:val="none" w:sz="0" w:space="0" w:color="auto"/>
        <w:left w:val="none" w:sz="0" w:space="0" w:color="auto"/>
        <w:bottom w:val="none" w:sz="0" w:space="0" w:color="auto"/>
        <w:right w:val="none" w:sz="0" w:space="0" w:color="auto"/>
      </w:divBdr>
    </w:div>
    <w:div w:id="1539968624">
      <w:bodyDiv w:val="1"/>
      <w:marLeft w:val="0"/>
      <w:marRight w:val="0"/>
      <w:marTop w:val="0"/>
      <w:marBottom w:val="0"/>
      <w:divBdr>
        <w:top w:val="none" w:sz="0" w:space="0" w:color="auto"/>
        <w:left w:val="none" w:sz="0" w:space="0" w:color="auto"/>
        <w:bottom w:val="none" w:sz="0" w:space="0" w:color="auto"/>
        <w:right w:val="none" w:sz="0" w:space="0" w:color="auto"/>
      </w:divBdr>
      <w:divsChild>
        <w:div w:id="831600056">
          <w:marLeft w:val="0"/>
          <w:marRight w:val="0"/>
          <w:marTop w:val="0"/>
          <w:marBottom w:val="0"/>
          <w:divBdr>
            <w:top w:val="none" w:sz="0" w:space="0" w:color="auto"/>
            <w:left w:val="none" w:sz="0" w:space="0" w:color="auto"/>
            <w:bottom w:val="none" w:sz="0" w:space="0" w:color="auto"/>
            <w:right w:val="none" w:sz="0" w:space="0" w:color="auto"/>
          </w:divBdr>
        </w:div>
      </w:divsChild>
    </w:div>
    <w:div w:id="1545366137">
      <w:bodyDiv w:val="1"/>
      <w:marLeft w:val="0"/>
      <w:marRight w:val="0"/>
      <w:marTop w:val="0"/>
      <w:marBottom w:val="0"/>
      <w:divBdr>
        <w:top w:val="none" w:sz="0" w:space="0" w:color="auto"/>
        <w:left w:val="none" w:sz="0" w:space="0" w:color="auto"/>
        <w:bottom w:val="none" w:sz="0" w:space="0" w:color="auto"/>
        <w:right w:val="none" w:sz="0" w:space="0" w:color="auto"/>
      </w:divBdr>
    </w:div>
    <w:div w:id="1549535778">
      <w:bodyDiv w:val="1"/>
      <w:marLeft w:val="0"/>
      <w:marRight w:val="0"/>
      <w:marTop w:val="0"/>
      <w:marBottom w:val="0"/>
      <w:divBdr>
        <w:top w:val="none" w:sz="0" w:space="0" w:color="auto"/>
        <w:left w:val="none" w:sz="0" w:space="0" w:color="auto"/>
        <w:bottom w:val="none" w:sz="0" w:space="0" w:color="auto"/>
        <w:right w:val="none" w:sz="0" w:space="0" w:color="auto"/>
      </w:divBdr>
    </w:div>
    <w:div w:id="1550804325">
      <w:bodyDiv w:val="1"/>
      <w:marLeft w:val="0"/>
      <w:marRight w:val="0"/>
      <w:marTop w:val="0"/>
      <w:marBottom w:val="0"/>
      <w:divBdr>
        <w:top w:val="none" w:sz="0" w:space="0" w:color="auto"/>
        <w:left w:val="none" w:sz="0" w:space="0" w:color="auto"/>
        <w:bottom w:val="none" w:sz="0" w:space="0" w:color="auto"/>
        <w:right w:val="none" w:sz="0" w:space="0" w:color="auto"/>
      </w:divBdr>
      <w:divsChild>
        <w:div w:id="1428967972">
          <w:marLeft w:val="0"/>
          <w:marRight w:val="0"/>
          <w:marTop w:val="0"/>
          <w:marBottom w:val="0"/>
          <w:divBdr>
            <w:top w:val="none" w:sz="0" w:space="0" w:color="auto"/>
            <w:left w:val="none" w:sz="0" w:space="0" w:color="auto"/>
            <w:bottom w:val="none" w:sz="0" w:space="0" w:color="auto"/>
            <w:right w:val="none" w:sz="0" w:space="0" w:color="auto"/>
          </w:divBdr>
          <w:divsChild>
            <w:div w:id="1979870870">
              <w:marLeft w:val="0"/>
              <w:marRight w:val="0"/>
              <w:marTop w:val="0"/>
              <w:marBottom w:val="0"/>
              <w:divBdr>
                <w:top w:val="none" w:sz="0" w:space="0" w:color="auto"/>
                <w:left w:val="none" w:sz="0" w:space="0" w:color="auto"/>
                <w:bottom w:val="none" w:sz="0" w:space="0" w:color="auto"/>
                <w:right w:val="none" w:sz="0" w:space="0" w:color="auto"/>
              </w:divBdr>
              <w:divsChild>
                <w:div w:id="474031029">
                  <w:marLeft w:val="0"/>
                  <w:marRight w:val="0"/>
                  <w:marTop w:val="0"/>
                  <w:marBottom w:val="0"/>
                  <w:divBdr>
                    <w:top w:val="none" w:sz="0" w:space="0" w:color="auto"/>
                    <w:left w:val="none" w:sz="0" w:space="0" w:color="auto"/>
                    <w:bottom w:val="none" w:sz="0" w:space="0" w:color="auto"/>
                    <w:right w:val="none" w:sz="0" w:space="0" w:color="auto"/>
                  </w:divBdr>
                </w:div>
              </w:divsChild>
            </w:div>
            <w:div w:id="1925142803">
              <w:marLeft w:val="0"/>
              <w:marRight w:val="0"/>
              <w:marTop w:val="0"/>
              <w:marBottom w:val="0"/>
              <w:divBdr>
                <w:top w:val="none" w:sz="0" w:space="0" w:color="auto"/>
                <w:left w:val="none" w:sz="0" w:space="0" w:color="auto"/>
                <w:bottom w:val="none" w:sz="0" w:space="0" w:color="auto"/>
                <w:right w:val="none" w:sz="0" w:space="0" w:color="auto"/>
              </w:divBdr>
              <w:divsChild>
                <w:div w:id="744450097">
                  <w:marLeft w:val="0"/>
                  <w:marRight w:val="0"/>
                  <w:marTop w:val="0"/>
                  <w:marBottom w:val="0"/>
                  <w:divBdr>
                    <w:top w:val="none" w:sz="0" w:space="0" w:color="auto"/>
                    <w:left w:val="none" w:sz="0" w:space="0" w:color="auto"/>
                    <w:bottom w:val="none" w:sz="0" w:space="0" w:color="auto"/>
                    <w:right w:val="none" w:sz="0" w:space="0" w:color="auto"/>
                  </w:divBdr>
                </w:div>
                <w:div w:id="1257833332">
                  <w:marLeft w:val="0"/>
                  <w:marRight w:val="0"/>
                  <w:marTop w:val="0"/>
                  <w:marBottom w:val="0"/>
                  <w:divBdr>
                    <w:top w:val="none" w:sz="0" w:space="0" w:color="auto"/>
                    <w:left w:val="none" w:sz="0" w:space="0" w:color="auto"/>
                    <w:bottom w:val="none" w:sz="0" w:space="0" w:color="auto"/>
                    <w:right w:val="none" w:sz="0" w:space="0" w:color="auto"/>
                  </w:divBdr>
                </w:div>
              </w:divsChild>
            </w:div>
            <w:div w:id="673999676">
              <w:marLeft w:val="0"/>
              <w:marRight w:val="0"/>
              <w:marTop w:val="0"/>
              <w:marBottom w:val="0"/>
              <w:divBdr>
                <w:top w:val="none" w:sz="0" w:space="0" w:color="auto"/>
                <w:left w:val="none" w:sz="0" w:space="0" w:color="auto"/>
                <w:bottom w:val="none" w:sz="0" w:space="0" w:color="auto"/>
                <w:right w:val="none" w:sz="0" w:space="0" w:color="auto"/>
              </w:divBdr>
              <w:divsChild>
                <w:div w:id="1282876906">
                  <w:marLeft w:val="0"/>
                  <w:marRight w:val="0"/>
                  <w:marTop w:val="0"/>
                  <w:marBottom w:val="0"/>
                  <w:divBdr>
                    <w:top w:val="none" w:sz="0" w:space="0" w:color="auto"/>
                    <w:left w:val="none" w:sz="0" w:space="0" w:color="auto"/>
                    <w:bottom w:val="none" w:sz="0" w:space="0" w:color="auto"/>
                    <w:right w:val="none" w:sz="0" w:space="0" w:color="auto"/>
                  </w:divBdr>
                </w:div>
              </w:divsChild>
            </w:div>
            <w:div w:id="474954375">
              <w:marLeft w:val="0"/>
              <w:marRight w:val="0"/>
              <w:marTop w:val="0"/>
              <w:marBottom w:val="0"/>
              <w:divBdr>
                <w:top w:val="none" w:sz="0" w:space="0" w:color="auto"/>
                <w:left w:val="none" w:sz="0" w:space="0" w:color="auto"/>
                <w:bottom w:val="none" w:sz="0" w:space="0" w:color="auto"/>
                <w:right w:val="none" w:sz="0" w:space="0" w:color="auto"/>
              </w:divBdr>
              <w:divsChild>
                <w:div w:id="161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3416">
      <w:bodyDiv w:val="1"/>
      <w:marLeft w:val="0"/>
      <w:marRight w:val="0"/>
      <w:marTop w:val="0"/>
      <w:marBottom w:val="0"/>
      <w:divBdr>
        <w:top w:val="none" w:sz="0" w:space="0" w:color="auto"/>
        <w:left w:val="none" w:sz="0" w:space="0" w:color="auto"/>
        <w:bottom w:val="none" w:sz="0" w:space="0" w:color="auto"/>
        <w:right w:val="none" w:sz="0" w:space="0" w:color="auto"/>
      </w:divBdr>
    </w:div>
    <w:div w:id="1564219925">
      <w:bodyDiv w:val="1"/>
      <w:marLeft w:val="0"/>
      <w:marRight w:val="0"/>
      <w:marTop w:val="0"/>
      <w:marBottom w:val="0"/>
      <w:divBdr>
        <w:top w:val="none" w:sz="0" w:space="0" w:color="auto"/>
        <w:left w:val="none" w:sz="0" w:space="0" w:color="auto"/>
        <w:bottom w:val="none" w:sz="0" w:space="0" w:color="auto"/>
        <w:right w:val="none" w:sz="0" w:space="0" w:color="auto"/>
      </w:divBdr>
      <w:divsChild>
        <w:div w:id="2001999626">
          <w:marLeft w:val="0"/>
          <w:marRight w:val="0"/>
          <w:marTop w:val="0"/>
          <w:marBottom w:val="0"/>
          <w:divBdr>
            <w:top w:val="none" w:sz="0" w:space="0" w:color="auto"/>
            <w:left w:val="none" w:sz="0" w:space="0" w:color="auto"/>
            <w:bottom w:val="none" w:sz="0" w:space="0" w:color="auto"/>
            <w:right w:val="none" w:sz="0" w:space="0" w:color="auto"/>
          </w:divBdr>
          <w:divsChild>
            <w:div w:id="1280986174">
              <w:marLeft w:val="0"/>
              <w:marRight w:val="0"/>
              <w:marTop w:val="0"/>
              <w:marBottom w:val="0"/>
              <w:divBdr>
                <w:top w:val="none" w:sz="0" w:space="0" w:color="auto"/>
                <w:left w:val="none" w:sz="0" w:space="0" w:color="auto"/>
                <w:bottom w:val="none" w:sz="0" w:space="0" w:color="auto"/>
                <w:right w:val="none" w:sz="0" w:space="0" w:color="auto"/>
              </w:divBdr>
              <w:divsChild>
                <w:div w:id="6494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2074">
      <w:bodyDiv w:val="1"/>
      <w:marLeft w:val="0"/>
      <w:marRight w:val="0"/>
      <w:marTop w:val="0"/>
      <w:marBottom w:val="0"/>
      <w:divBdr>
        <w:top w:val="none" w:sz="0" w:space="0" w:color="auto"/>
        <w:left w:val="none" w:sz="0" w:space="0" w:color="auto"/>
        <w:bottom w:val="none" w:sz="0" w:space="0" w:color="auto"/>
        <w:right w:val="none" w:sz="0" w:space="0" w:color="auto"/>
      </w:divBdr>
      <w:divsChild>
        <w:div w:id="1079205563">
          <w:marLeft w:val="0"/>
          <w:marRight w:val="0"/>
          <w:marTop w:val="0"/>
          <w:marBottom w:val="0"/>
          <w:divBdr>
            <w:top w:val="none" w:sz="0" w:space="0" w:color="auto"/>
            <w:left w:val="none" w:sz="0" w:space="0" w:color="auto"/>
            <w:bottom w:val="none" w:sz="0" w:space="0" w:color="auto"/>
            <w:right w:val="none" w:sz="0" w:space="0" w:color="auto"/>
          </w:divBdr>
          <w:divsChild>
            <w:div w:id="1872760691">
              <w:marLeft w:val="0"/>
              <w:marRight w:val="0"/>
              <w:marTop w:val="0"/>
              <w:marBottom w:val="0"/>
              <w:divBdr>
                <w:top w:val="none" w:sz="0" w:space="0" w:color="auto"/>
                <w:left w:val="none" w:sz="0" w:space="0" w:color="auto"/>
                <w:bottom w:val="none" w:sz="0" w:space="0" w:color="auto"/>
                <w:right w:val="none" w:sz="0" w:space="0" w:color="auto"/>
              </w:divBdr>
              <w:divsChild>
                <w:div w:id="1845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17727">
      <w:bodyDiv w:val="1"/>
      <w:marLeft w:val="0"/>
      <w:marRight w:val="0"/>
      <w:marTop w:val="0"/>
      <w:marBottom w:val="0"/>
      <w:divBdr>
        <w:top w:val="none" w:sz="0" w:space="0" w:color="auto"/>
        <w:left w:val="none" w:sz="0" w:space="0" w:color="auto"/>
        <w:bottom w:val="none" w:sz="0" w:space="0" w:color="auto"/>
        <w:right w:val="none" w:sz="0" w:space="0" w:color="auto"/>
      </w:divBdr>
      <w:divsChild>
        <w:div w:id="2113814755">
          <w:marLeft w:val="0"/>
          <w:marRight w:val="0"/>
          <w:marTop w:val="0"/>
          <w:marBottom w:val="0"/>
          <w:divBdr>
            <w:top w:val="none" w:sz="0" w:space="0" w:color="auto"/>
            <w:left w:val="none" w:sz="0" w:space="0" w:color="auto"/>
            <w:bottom w:val="none" w:sz="0" w:space="0" w:color="auto"/>
            <w:right w:val="none" w:sz="0" w:space="0" w:color="auto"/>
          </w:divBdr>
        </w:div>
      </w:divsChild>
    </w:div>
    <w:div w:id="1588266321">
      <w:bodyDiv w:val="1"/>
      <w:marLeft w:val="0"/>
      <w:marRight w:val="0"/>
      <w:marTop w:val="0"/>
      <w:marBottom w:val="0"/>
      <w:divBdr>
        <w:top w:val="none" w:sz="0" w:space="0" w:color="auto"/>
        <w:left w:val="none" w:sz="0" w:space="0" w:color="auto"/>
        <w:bottom w:val="none" w:sz="0" w:space="0" w:color="auto"/>
        <w:right w:val="none" w:sz="0" w:space="0" w:color="auto"/>
      </w:divBdr>
    </w:div>
    <w:div w:id="1588494056">
      <w:bodyDiv w:val="1"/>
      <w:marLeft w:val="0"/>
      <w:marRight w:val="0"/>
      <w:marTop w:val="0"/>
      <w:marBottom w:val="0"/>
      <w:divBdr>
        <w:top w:val="none" w:sz="0" w:space="0" w:color="auto"/>
        <w:left w:val="none" w:sz="0" w:space="0" w:color="auto"/>
        <w:bottom w:val="none" w:sz="0" w:space="0" w:color="auto"/>
        <w:right w:val="none" w:sz="0" w:space="0" w:color="auto"/>
      </w:divBdr>
    </w:div>
    <w:div w:id="1597056168">
      <w:bodyDiv w:val="1"/>
      <w:marLeft w:val="0"/>
      <w:marRight w:val="0"/>
      <w:marTop w:val="0"/>
      <w:marBottom w:val="0"/>
      <w:divBdr>
        <w:top w:val="none" w:sz="0" w:space="0" w:color="auto"/>
        <w:left w:val="none" w:sz="0" w:space="0" w:color="auto"/>
        <w:bottom w:val="none" w:sz="0" w:space="0" w:color="auto"/>
        <w:right w:val="none" w:sz="0" w:space="0" w:color="auto"/>
      </w:divBdr>
    </w:div>
    <w:div w:id="1602487594">
      <w:bodyDiv w:val="1"/>
      <w:marLeft w:val="0"/>
      <w:marRight w:val="0"/>
      <w:marTop w:val="0"/>
      <w:marBottom w:val="0"/>
      <w:divBdr>
        <w:top w:val="none" w:sz="0" w:space="0" w:color="auto"/>
        <w:left w:val="none" w:sz="0" w:space="0" w:color="auto"/>
        <w:bottom w:val="none" w:sz="0" w:space="0" w:color="auto"/>
        <w:right w:val="none" w:sz="0" w:space="0" w:color="auto"/>
      </w:divBdr>
      <w:divsChild>
        <w:div w:id="1130323903">
          <w:marLeft w:val="907"/>
          <w:marRight w:val="0"/>
          <w:marTop w:val="400"/>
          <w:marBottom w:val="0"/>
          <w:divBdr>
            <w:top w:val="none" w:sz="0" w:space="0" w:color="auto"/>
            <w:left w:val="none" w:sz="0" w:space="0" w:color="auto"/>
            <w:bottom w:val="none" w:sz="0" w:space="0" w:color="auto"/>
            <w:right w:val="none" w:sz="0" w:space="0" w:color="auto"/>
          </w:divBdr>
        </w:div>
        <w:div w:id="154760583">
          <w:marLeft w:val="907"/>
          <w:marRight w:val="0"/>
          <w:marTop w:val="400"/>
          <w:marBottom w:val="0"/>
          <w:divBdr>
            <w:top w:val="none" w:sz="0" w:space="0" w:color="auto"/>
            <w:left w:val="none" w:sz="0" w:space="0" w:color="auto"/>
            <w:bottom w:val="none" w:sz="0" w:space="0" w:color="auto"/>
            <w:right w:val="none" w:sz="0" w:space="0" w:color="auto"/>
          </w:divBdr>
        </w:div>
        <w:div w:id="703676525">
          <w:marLeft w:val="907"/>
          <w:marRight w:val="0"/>
          <w:marTop w:val="400"/>
          <w:marBottom w:val="0"/>
          <w:divBdr>
            <w:top w:val="none" w:sz="0" w:space="0" w:color="auto"/>
            <w:left w:val="none" w:sz="0" w:space="0" w:color="auto"/>
            <w:bottom w:val="none" w:sz="0" w:space="0" w:color="auto"/>
            <w:right w:val="none" w:sz="0" w:space="0" w:color="auto"/>
          </w:divBdr>
        </w:div>
        <w:div w:id="1570265142">
          <w:marLeft w:val="907"/>
          <w:marRight w:val="0"/>
          <w:marTop w:val="400"/>
          <w:marBottom w:val="0"/>
          <w:divBdr>
            <w:top w:val="none" w:sz="0" w:space="0" w:color="auto"/>
            <w:left w:val="none" w:sz="0" w:space="0" w:color="auto"/>
            <w:bottom w:val="none" w:sz="0" w:space="0" w:color="auto"/>
            <w:right w:val="none" w:sz="0" w:space="0" w:color="auto"/>
          </w:divBdr>
        </w:div>
        <w:div w:id="1787120964">
          <w:marLeft w:val="907"/>
          <w:marRight w:val="0"/>
          <w:marTop w:val="400"/>
          <w:marBottom w:val="0"/>
          <w:divBdr>
            <w:top w:val="none" w:sz="0" w:space="0" w:color="auto"/>
            <w:left w:val="none" w:sz="0" w:space="0" w:color="auto"/>
            <w:bottom w:val="none" w:sz="0" w:space="0" w:color="auto"/>
            <w:right w:val="none" w:sz="0" w:space="0" w:color="auto"/>
          </w:divBdr>
        </w:div>
        <w:div w:id="1807117605">
          <w:marLeft w:val="907"/>
          <w:marRight w:val="0"/>
          <w:marTop w:val="400"/>
          <w:marBottom w:val="0"/>
          <w:divBdr>
            <w:top w:val="none" w:sz="0" w:space="0" w:color="auto"/>
            <w:left w:val="none" w:sz="0" w:space="0" w:color="auto"/>
            <w:bottom w:val="none" w:sz="0" w:space="0" w:color="auto"/>
            <w:right w:val="none" w:sz="0" w:space="0" w:color="auto"/>
          </w:divBdr>
        </w:div>
      </w:divsChild>
    </w:div>
    <w:div w:id="1605190166">
      <w:bodyDiv w:val="1"/>
      <w:marLeft w:val="0"/>
      <w:marRight w:val="0"/>
      <w:marTop w:val="0"/>
      <w:marBottom w:val="0"/>
      <w:divBdr>
        <w:top w:val="none" w:sz="0" w:space="0" w:color="auto"/>
        <w:left w:val="none" w:sz="0" w:space="0" w:color="auto"/>
        <w:bottom w:val="none" w:sz="0" w:space="0" w:color="auto"/>
        <w:right w:val="none" w:sz="0" w:space="0" w:color="auto"/>
      </w:divBdr>
    </w:div>
    <w:div w:id="1610120898">
      <w:bodyDiv w:val="1"/>
      <w:marLeft w:val="0"/>
      <w:marRight w:val="0"/>
      <w:marTop w:val="0"/>
      <w:marBottom w:val="0"/>
      <w:divBdr>
        <w:top w:val="none" w:sz="0" w:space="0" w:color="auto"/>
        <w:left w:val="none" w:sz="0" w:space="0" w:color="auto"/>
        <w:bottom w:val="none" w:sz="0" w:space="0" w:color="auto"/>
        <w:right w:val="none" w:sz="0" w:space="0" w:color="auto"/>
      </w:divBdr>
    </w:div>
    <w:div w:id="1628046270">
      <w:bodyDiv w:val="1"/>
      <w:marLeft w:val="0"/>
      <w:marRight w:val="0"/>
      <w:marTop w:val="0"/>
      <w:marBottom w:val="0"/>
      <w:divBdr>
        <w:top w:val="none" w:sz="0" w:space="0" w:color="auto"/>
        <w:left w:val="none" w:sz="0" w:space="0" w:color="auto"/>
        <w:bottom w:val="none" w:sz="0" w:space="0" w:color="auto"/>
        <w:right w:val="none" w:sz="0" w:space="0" w:color="auto"/>
      </w:divBdr>
    </w:div>
    <w:div w:id="1633364477">
      <w:bodyDiv w:val="1"/>
      <w:marLeft w:val="0"/>
      <w:marRight w:val="0"/>
      <w:marTop w:val="0"/>
      <w:marBottom w:val="0"/>
      <w:divBdr>
        <w:top w:val="none" w:sz="0" w:space="0" w:color="auto"/>
        <w:left w:val="none" w:sz="0" w:space="0" w:color="auto"/>
        <w:bottom w:val="none" w:sz="0" w:space="0" w:color="auto"/>
        <w:right w:val="none" w:sz="0" w:space="0" w:color="auto"/>
      </w:divBdr>
    </w:div>
    <w:div w:id="1637252906">
      <w:bodyDiv w:val="1"/>
      <w:marLeft w:val="0"/>
      <w:marRight w:val="0"/>
      <w:marTop w:val="0"/>
      <w:marBottom w:val="0"/>
      <w:divBdr>
        <w:top w:val="none" w:sz="0" w:space="0" w:color="auto"/>
        <w:left w:val="none" w:sz="0" w:space="0" w:color="auto"/>
        <w:bottom w:val="none" w:sz="0" w:space="0" w:color="auto"/>
        <w:right w:val="none" w:sz="0" w:space="0" w:color="auto"/>
      </w:divBdr>
    </w:div>
    <w:div w:id="1644389468">
      <w:bodyDiv w:val="1"/>
      <w:marLeft w:val="0"/>
      <w:marRight w:val="0"/>
      <w:marTop w:val="0"/>
      <w:marBottom w:val="0"/>
      <w:divBdr>
        <w:top w:val="none" w:sz="0" w:space="0" w:color="auto"/>
        <w:left w:val="none" w:sz="0" w:space="0" w:color="auto"/>
        <w:bottom w:val="none" w:sz="0" w:space="0" w:color="auto"/>
        <w:right w:val="none" w:sz="0" w:space="0" w:color="auto"/>
      </w:divBdr>
    </w:div>
    <w:div w:id="1650669206">
      <w:bodyDiv w:val="1"/>
      <w:marLeft w:val="0"/>
      <w:marRight w:val="0"/>
      <w:marTop w:val="0"/>
      <w:marBottom w:val="0"/>
      <w:divBdr>
        <w:top w:val="none" w:sz="0" w:space="0" w:color="auto"/>
        <w:left w:val="none" w:sz="0" w:space="0" w:color="auto"/>
        <w:bottom w:val="none" w:sz="0" w:space="0" w:color="auto"/>
        <w:right w:val="none" w:sz="0" w:space="0" w:color="auto"/>
      </w:divBdr>
    </w:div>
    <w:div w:id="1658026378">
      <w:bodyDiv w:val="1"/>
      <w:marLeft w:val="0"/>
      <w:marRight w:val="0"/>
      <w:marTop w:val="0"/>
      <w:marBottom w:val="0"/>
      <w:divBdr>
        <w:top w:val="none" w:sz="0" w:space="0" w:color="auto"/>
        <w:left w:val="none" w:sz="0" w:space="0" w:color="auto"/>
        <w:bottom w:val="none" w:sz="0" w:space="0" w:color="auto"/>
        <w:right w:val="none" w:sz="0" w:space="0" w:color="auto"/>
      </w:divBdr>
    </w:div>
    <w:div w:id="1660042460">
      <w:bodyDiv w:val="1"/>
      <w:marLeft w:val="0"/>
      <w:marRight w:val="0"/>
      <w:marTop w:val="0"/>
      <w:marBottom w:val="0"/>
      <w:divBdr>
        <w:top w:val="none" w:sz="0" w:space="0" w:color="auto"/>
        <w:left w:val="none" w:sz="0" w:space="0" w:color="auto"/>
        <w:bottom w:val="none" w:sz="0" w:space="0" w:color="auto"/>
        <w:right w:val="none" w:sz="0" w:space="0" w:color="auto"/>
      </w:divBdr>
    </w:div>
    <w:div w:id="1673069641">
      <w:bodyDiv w:val="1"/>
      <w:marLeft w:val="0"/>
      <w:marRight w:val="0"/>
      <w:marTop w:val="0"/>
      <w:marBottom w:val="0"/>
      <w:divBdr>
        <w:top w:val="none" w:sz="0" w:space="0" w:color="auto"/>
        <w:left w:val="none" w:sz="0" w:space="0" w:color="auto"/>
        <w:bottom w:val="none" w:sz="0" w:space="0" w:color="auto"/>
        <w:right w:val="none" w:sz="0" w:space="0" w:color="auto"/>
      </w:divBdr>
    </w:div>
    <w:div w:id="1681397573">
      <w:bodyDiv w:val="1"/>
      <w:marLeft w:val="0"/>
      <w:marRight w:val="0"/>
      <w:marTop w:val="0"/>
      <w:marBottom w:val="0"/>
      <w:divBdr>
        <w:top w:val="none" w:sz="0" w:space="0" w:color="auto"/>
        <w:left w:val="none" w:sz="0" w:space="0" w:color="auto"/>
        <w:bottom w:val="none" w:sz="0" w:space="0" w:color="auto"/>
        <w:right w:val="none" w:sz="0" w:space="0" w:color="auto"/>
      </w:divBdr>
    </w:div>
    <w:div w:id="1686857075">
      <w:bodyDiv w:val="1"/>
      <w:marLeft w:val="0"/>
      <w:marRight w:val="0"/>
      <w:marTop w:val="0"/>
      <w:marBottom w:val="0"/>
      <w:divBdr>
        <w:top w:val="none" w:sz="0" w:space="0" w:color="auto"/>
        <w:left w:val="none" w:sz="0" w:space="0" w:color="auto"/>
        <w:bottom w:val="none" w:sz="0" w:space="0" w:color="auto"/>
        <w:right w:val="none" w:sz="0" w:space="0" w:color="auto"/>
      </w:divBdr>
    </w:div>
    <w:div w:id="1689330229">
      <w:bodyDiv w:val="1"/>
      <w:marLeft w:val="0"/>
      <w:marRight w:val="0"/>
      <w:marTop w:val="0"/>
      <w:marBottom w:val="0"/>
      <w:divBdr>
        <w:top w:val="none" w:sz="0" w:space="0" w:color="auto"/>
        <w:left w:val="none" w:sz="0" w:space="0" w:color="auto"/>
        <w:bottom w:val="none" w:sz="0" w:space="0" w:color="auto"/>
        <w:right w:val="none" w:sz="0" w:space="0" w:color="auto"/>
      </w:divBdr>
    </w:div>
    <w:div w:id="1695109116">
      <w:bodyDiv w:val="1"/>
      <w:marLeft w:val="0"/>
      <w:marRight w:val="0"/>
      <w:marTop w:val="0"/>
      <w:marBottom w:val="0"/>
      <w:divBdr>
        <w:top w:val="none" w:sz="0" w:space="0" w:color="auto"/>
        <w:left w:val="none" w:sz="0" w:space="0" w:color="auto"/>
        <w:bottom w:val="none" w:sz="0" w:space="0" w:color="auto"/>
        <w:right w:val="none" w:sz="0" w:space="0" w:color="auto"/>
      </w:divBdr>
    </w:div>
    <w:div w:id="1721595049">
      <w:bodyDiv w:val="1"/>
      <w:marLeft w:val="0"/>
      <w:marRight w:val="0"/>
      <w:marTop w:val="0"/>
      <w:marBottom w:val="0"/>
      <w:divBdr>
        <w:top w:val="none" w:sz="0" w:space="0" w:color="auto"/>
        <w:left w:val="none" w:sz="0" w:space="0" w:color="auto"/>
        <w:bottom w:val="none" w:sz="0" w:space="0" w:color="auto"/>
        <w:right w:val="none" w:sz="0" w:space="0" w:color="auto"/>
      </w:divBdr>
    </w:div>
    <w:div w:id="1723866588">
      <w:bodyDiv w:val="1"/>
      <w:marLeft w:val="0"/>
      <w:marRight w:val="0"/>
      <w:marTop w:val="0"/>
      <w:marBottom w:val="0"/>
      <w:divBdr>
        <w:top w:val="none" w:sz="0" w:space="0" w:color="auto"/>
        <w:left w:val="none" w:sz="0" w:space="0" w:color="auto"/>
        <w:bottom w:val="none" w:sz="0" w:space="0" w:color="auto"/>
        <w:right w:val="none" w:sz="0" w:space="0" w:color="auto"/>
      </w:divBdr>
    </w:div>
    <w:div w:id="1738552763">
      <w:bodyDiv w:val="1"/>
      <w:marLeft w:val="0"/>
      <w:marRight w:val="0"/>
      <w:marTop w:val="0"/>
      <w:marBottom w:val="0"/>
      <w:divBdr>
        <w:top w:val="none" w:sz="0" w:space="0" w:color="auto"/>
        <w:left w:val="none" w:sz="0" w:space="0" w:color="auto"/>
        <w:bottom w:val="none" w:sz="0" w:space="0" w:color="auto"/>
        <w:right w:val="none" w:sz="0" w:space="0" w:color="auto"/>
      </w:divBdr>
    </w:div>
    <w:div w:id="1745100615">
      <w:bodyDiv w:val="1"/>
      <w:marLeft w:val="0"/>
      <w:marRight w:val="0"/>
      <w:marTop w:val="0"/>
      <w:marBottom w:val="0"/>
      <w:divBdr>
        <w:top w:val="none" w:sz="0" w:space="0" w:color="auto"/>
        <w:left w:val="none" w:sz="0" w:space="0" w:color="auto"/>
        <w:bottom w:val="none" w:sz="0" w:space="0" w:color="auto"/>
        <w:right w:val="none" w:sz="0" w:space="0" w:color="auto"/>
      </w:divBdr>
    </w:div>
    <w:div w:id="1755930780">
      <w:bodyDiv w:val="1"/>
      <w:marLeft w:val="0"/>
      <w:marRight w:val="0"/>
      <w:marTop w:val="0"/>
      <w:marBottom w:val="0"/>
      <w:divBdr>
        <w:top w:val="none" w:sz="0" w:space="0" w:color="auto"/>
        <w:left w:val="none" w:sz="0" w:space="0" w:color="auto"/>
        <w:bottom w:val="none" w:sz="0" w:space="0" w:color="auto"/>
        <w:right w:val="none" w:sz="0" w:space="0" w:color="auto"/>
      </w:divBdr>
    </w:div>
    <w:div w:id="1757969692">
      <w:bodyDiv w:val="1"/>
      <w:marLeft w:val="0"/>
      <w:marRight w:val="0"/>
      <w:marTop w:val="0"/>
      <w:marBottom w:val="0"/>
      <w:divBdr>
        <w:top w:val="none" w:sz="0" w:space="0" w:color="auto"/>
        <w:left w:val="none" w:sz="0" w:space="0" w:color="auto"/>
        <w:bottom w:val="none" w:sz="0" w:space="0" w:color="auto"/>
        <w:right w:val="none" w:sz="0" w:space="0" w:color="auto"/>
      </w:divBdr>
    </w:div>
    <w:div w:id="1759207283">
      <w:bodyDiv w:val="1"/>
      <w:marLeft w:val="0"/>
      <w:marRight w:val="0"/>
      <w:marTop w:val="0"/>
      <w:marBottom w:val="0"/>
      <w:divBdr>
        <w:top w:val="none" w:sz="0" w:space="0" w:color="auto"/>
        <w:left w:val="none" w:sz="0" w:space="0" w:color="auto"/>
        <w:bottom w:val="none" w:sz="0" w:space="0" w:color="auto"/>
        <w:right w:val="none" w:sz="0" w:space="0" w:color="auto"/>
      </w:divBdr>
    </w:div>
    <w:div w:id="1774595593">
      <w:bodyDiv w:val="1"/>
      <w:marLeft w:val="0"/>
      <w:marRight w:val="0"/>
      <w:marTop w:val="0"/>
      <w:marBottom w:val="0"/>
      <w:divBdr>
        <w:top w:val="none" w:sz="0" w:space="0" w:color="auto"/>
        <w:left w:val="none" w:sz="0" w:space="0" w:color="auto"/>
        <w:bottom w:val="none" w:sz="0" w:space="0" w:color="auto"/>
        <w:right w:val="none" w:sz="0" w:space="0" w:color="auto"/>
      </w:divBdr>
    </w:div>
    <w:div w:id="1786540212">
      <w:bodyDiv w:val="1"/>
      <w:marLeft w:val="0"/>
      <w:marRight w:val="0"/>
      <w:marTop w:val="0"/>
      <w:marBottom w:val="0"/>
      <w:divBdr>
        <w:top w:val="none" w:sz="0" w:space="0" w:color="auto"/>
        <w:left w:val="none" w:sz="0" w:space="0" w:color="auto"/>
        <w:bottom w:val="none" w:sz="0" w:space="0" w:color="auto"/>
        <w:right w:val="none" w:sz="0" w:space="0" w:color="auto"/>
      </w:divBdr>
      <w:divsChild>
        <w:div w:id="255094554">
          <w:marLeft w:val="0"/>
          <w:marRight w:val="0"/>
          <w:marTop w:val="0"/>
          <w:marBottom w:val="0"/>
          <w:divBdr>
            <w:top w:val="none" w:sz="0" w:space="0" w:color="auto"/>
            <w:left w:val="none" w:sz="0" w:space="0" w:color="auto"/>
            <w:bottom w:val="none" w:sz="0" w:space="0" w:color="auto"/>
            <w:right w:val="none" w:sz="0" w:space="0" w:color="auto"/>
          </w:divBdr>
          <w:divsChild>
            <w:div w:id="1898125317">
              <w:marLeft w:val="0"/>
              <w:marRight w:val="0"/>
              <w:marTop w:val="0"/>
              <w:marBottom w:val="0"/>
              <w:divBdr>
                <w:top w:val="none" w:sz="0" w:space="0" w:color="auto"/>
                <w:left w:val="none" w:sz="0" w:space="0" w:color="auto"/>
                <w:bottom w:val="none" w:sz="0" w:space="0" w:color="auto"/>
                <w:right w:val="none" w:sz="0" w:space="0" w:color="auto"/>
              </w:divBdr>
              <w:divsChild>
                <w:div w:id="1808619389">
                  <w:marLeft w:val="0"/>
                  <w:marRight w:val="0"/>
                  <w:marTop w:val="0"/>
                  <w:marBottom w:val="0"/>
                  <w:divBdr>
                    <w:top w:val="none" w:sz="0" w:space="0" w:color="auto"/>
                    <w:left w:val="none" w:sz="0" w:space="0" w:color="auto"/>
                    <w:bottom w:val="none" w:sz="0" w:space="0" w:color="auto"/>
                    <w:right w:val="none" w:sz="0" w:space="0" w:color="auto"/>
                  </w:divBdr>
                  <w:divsChild>
                    <w:div w:id="14273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38028">
      <w:bodyDiv w:val="1"/>
      <w:marLeft w:val="0"/>
      <w:marRight w:val="0"/>
      <w:marTop w:val="0"/>
      <w:marBottom w:val="0"/>
      <w:divBdr>
        <w:top w:val="none" w:sz="0" w:space="0" w:color="auto"/>
        <w:left w:val="none" w:sz="0" w:space="0" w:color="auto"/>
        <w:bottom w:val="none" w:sz="0" w:space="0" w:color="auto"/>
        <w:right w:val="none" w:sz="0" w:space="0" w:color="auto"/>
      </w:divBdr>
    </w:div>
    <w:div w:id="1817185755">
      <w:bodyDiv w:val="1"/>
      <w:marLeft w:val="0"/>
      <w:marRight w:val="0"/>
      <w:marTop w:val="0"/>
      <w:marBottom w:val="0"/>
      <w:divBdr>
        <w:top w:val="none" w:sz="0" w:space="0" w:color="auto"/>
        <w:left w:val="none" w:sz="0" w:space="0" w:color="auto"/>
        <w:bottom w:val="none" w:sz="0" w:space="0" w:color="auto"/>
        <w:right w:val="none" w:sz="0" w:space="0" w:color="auto"/>
      </w:divBdr>
    </w:div>
    <w:div w:id="1819689082">
      <w:bodyDiv w:val="1"/>
      <w:marLeft w:val="0"/>
      <w:marRight w:val="0"/>
      <w:marTop w:val="0"/>
      <w:marBottom w:val="0"/>
      <w:divBdr>
        <w:top w:val="none" w:sz="0" w:space="0" w:color="auto"/>
        <w:left w:val="none" w:sz="0" w:space="0" w:color="auto"/>
        <w:bottom w:val="none" w:sz="0" w:space="0" w:color="auto"/>
        <w:right w:val="none" w:sz="0" w:space="0" w:color="auto"/>
      </w:divBdr>
    </w:div>
    <w:div w:id="1825588161">
      <w:bodyDiv w:val="1"/>
      <w:marLeft w:val="0"/>
      <w:marRight w:val="0"/>
      <w:marTop w:val="0"/>
      <w:marBottom w:val="0"/>
      <w:divBdr>
        <w:top w:val="none" w:sz="0" w:space="0" w:color="auto"/>
        <w:left w:val="none" w:sz="0" w:space="0" w:color="auto"/>
        <w:bottom w:val="none" w:sz="0" w:space="0" w:color="auto"/>
        <w:right w:val="none" w:sz="0" w:space="0" w:color="auto"/>
      </w:divBdr>
      <w:divsChild>
        <w:div w:id="601113441">
          <w:marLeft w:val="0"/>
          <w:marRight w:val="0"/>
          <w:marTop w:val="0"/>
          <w:marBottom w:val="0"/>
          <w:divBdr>
            <w:top w:val="none" w:sz="0" w:space="0" w:color="auto"/>
            <w:left w:val="none" w:sz="0" w:space="0" w:color="auto"/>
            <w:bottom w:val="none" w:sz="0" w:space="0" w:color="auto"/>
            <w:right w:val="none" w:sz="0" w:space="0" w:color="auto"/>
          </w:divBdr>
          <w:divsChild>
            <w:div w:id="1821384644">
              <w:marLeft w:val="0"/>
              <w:marRight w:val="0"/>
              <w:marTop w:val="0"/>
              <w:marBottom w:val="0"/>
              <w:divBdr>
                <w:top w:val="none" w:sz="0" w:space="0" w:color="auto"/>
                <w:left w:val="none" w:sz="0" w:space="0" w:color="auto"/>
                <w:bottom w:val="none" w:sz="0" w:space="0" w:color="auto"/>
                <w:right w:val="none" w:sz="0" w:space="0" w:color="auto"/>
              </w:divBdr>
              <w:divsChild>
                <w:div w:id="20804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81253">
      <w:bodyDiv w:val="1"/>
      <w:marLeft w:val="0"/>
      <w:marRight w:val="0"/>
      <w:marTop w:val="0"/>
      <w:marBottom w:val="0"/>
      <w:divBdr>
        <w:top w:val="none" w:sz="0" w:space="0" w:color="auto"/>
        <w:left w:val="none" w:sz="0" w:space="0" w:color="auto"/>
        <w:bottom w:val="none" w:sz="0" w:space="0" w:color="auto"/>
        <w:right w:val="none" w:sz="0" w:space="0" w:color="auto"/>
      </w:divBdr>
    </w:div>
    <w:div w:id="1827936582">
      <w:bodyDiv w:val="1"/>
      <w:marLeft w:val="0"/>
      <w:marRight w:val="0"/>
      <w:marTop w:val="0"/>
      <w:marBottom w:val="0"/>
      <w:divBdr>
        <w:top w:val="none" w:sz="0" w:space="0" w:color="auto"/>
        <w:left w:val="none" w:sz="0" w:space="0" w:color="auto"/>
        <w:bottom w:val="none" w:sz="0" w:space="0" w:color="auto"/>
        <w:right w:val="none" w:sz="0" w:space="0" w:color="auto"/>
      </w:divBdr>
    </w:div>
    <w:div w:id="1831601497">
      <w:bodyDiv w:val="1"/>
      <w:marLeft w:val="0"/>
      <w:marRight w:val="0"/>
      <w:marTop w:val="0"/>
      <w:marBottom w:val="0"/>
      <w:divBdr>
        <w:top w:val="none" w:sz="0" w:space="0" w:color="auto"/>
        <w:left w:val="none" w:sz="0" w:space="0" w:color="auto"/>
        <w:bottom w:val="none" w:sz="0" w:space="0" w:color="auto"/>
        <w:right w:val="none" w:sz="0" w:space="0" w:color="auto"/>
      </w:divBdr>
    </w:div>
    <w:div w:id="1833832727">
      <w:bodyDiv w:val="1"/>
      <w:marLeft w:val="0"/>
      <w:marRight w:val="0"/>
      <w:marTop w:val="0"/>
      <w:marBottom w:val="0"/>
      <w:divBdr>
        <w:top w:val="none" w:sz="0" w:space="0" w:color="auto"/>
        <w:left w:val="none" w:sz="0" w:space="0" w:color="auto"/>
        <w:bottom w:val="none" w:sz="0" w:space="0" w:color="auto"/>
        <w:right w:val="none" w:sz="0" w:space="0" w:color="auto"/>
      </w:divBdr>
    </w:div>
    <w:div w:id="1848327415">
      <w:bodyDiv w:val="1"/>
      <w:marLeft w:val="0"/>
      <w:marRight w:val="0"/>
      <w:marTop w:val="0"/>
      <w:marBottom w:val="0"/>
      <w:divBdr>
        <w:top w:val="none" w:sz="0" w:space="0" w:color="auto"/>
        <w:left w:val="none" w:sz="0" w:space="0" w:color="auto"/>
        <w:bottom w:val="none" w:sz="0" w:space="0" w:color="auto"/>
        <w:right w:val="none" w:sz="0" w:space="0" w:color="auto"/>
      </w:divBdr>
    </w:div>
    <w:div w:id="1856263451">
      <w:bodyDiv w:val="1"/>
      <w:marLeft w:val="0"/>
      <w:marRight w:val="0"/>
      <w:marTop w:val="0"/>
      <w:marBottom w:val="0"/>
      <w:divBdr>
        <w:top w:val="none" w:sz="0" w:space="0" w:color="auto"/>
        <w:left w:val="none" w:sz="0" w:space="0" w:color="auto"/>
        <w:bottom w:val="none" w:sz="0" w:space="0" w:color="auto"/>
        <w:right w:val="none" w:sz="0" w:space="0" w:color="auto"/>
      </w:divBdr>
    </w:div>
    <w:div w:id="1878659723">
      <w:bodyDiv w:val="1"/>
      <w:marLeft w:val="0"/>
      <w:marRight w:val="0"/>
      <w:marTop w:val="0"/>
      <w:marBottom w:val="0"/>
      <w:divBdr>
        <w:top w:val="none" w:sz="0" w:space="0" w:color="auto"/>
        <w:left w:val="none" w:sz="0" w:space="0" w:color="auto"/>
        <w:bottom w:val="none" w:sz="0" w:space="0" w:color="auto"/>
        <w:right w:val="none" w:sz="0" w:space="0" w:color="auto"/>
      </w:divBdr>
    </w:div>
    <w:div w:id="1881046008">
      <w:bodyDiv w:val="1"/>
      <w:marLeft w:val="0"/>
      <w:marRight w:val="0"/>
      <w:marTop w:val="0"/>
      <w:marBottom w:val="0"/>
      <w:divBdr>
        <w:top w:val="none" w:sz="0" w:space="0" w:color="auto"/>
        <w:left w:val="none" w:sz="0" w:space="0" w:color="auto"/>
        <w:bottom w:val="none" w:sz="0" w:space="0" w:color="auto"/>
        <w:right w:val="none" w:sz="0" w:space="0" w:color="auto"/>
      </w:divBdr>
    </w:div>
    <w:div w:id="1893686264">
      <w:bodyDiv w:val="1"/>
      <w:marLeft w:val="0"/>
      <w:marRight w:val="0"/>
      <w:marTop w:val="0"/>
      <w:marBottom w:val="0"/>
      <w:divBdr>
        <w:top w:val="none" w:sz="0" w:space="0" w:color="auto"/>
        <w:left w:val="none" w:sz="0" w:space="0" w:color="auto"/>
        <w:bottom w:val="none" w:sz="0" w:space="0" w:color="auto"/>
        <w:right w:val="none" w:sz="0" w:space="0" w:color="auto"/>
      </w:divBdr>
    </w:div>
    <w:div w:id="1894273134">
      <w:bodyDiv w:val="1"/>
      <w:marLeft w:val="0"/>
      <w:marRight w:val="0"/>
      <w:marTop w:val="0"/>
      <w:marBottom w:val="0"/>
      <w:divBdr>
        <w:top w:val="none" w:sz="0" w:space="0" w:color="auto"/>
        <w:left w:val="none" w:sz="0" w:space="0" w:color="auto"/>
        <w:bottom w:val="none" w:sz="0" w:space="0" w:color="auto"/>
        <w:right w:val="none" w:sz="0" w:space="0" w:color="auto"/>
      </w:divBdr>
    </w:div>
    <w:div w:id="1896234035">
      <w:bodyDiv w:val="1"/>
      <w:marLeft w:val="0"/>
      <w:marRight w:val="0"/>
      <w:marTop w:val="0"/>
      <w:marBottom w:val="0"/>
      <w:divBdr>
        <w:top w:val="none" w:sz="0" w:space="0" w:color="auto"/>
        <w:left w:val="none" w:sz="0" w:space="0" w:color="auto"/>
        <w:bottom w:val="none" w:sz="0" w:space="0" w:color="auto"/>
        <w:right w:val="none" w:sz="0" w:space="0" w:color="auto"/>
      </w:divBdr>
      <w:divsChild>
        <w:div w:id="1458255492">
          <w:marLeft w:val="0"/>
          <w:marRight w:val="0"/>
          <w:marTop w:val="0"/>
          <w:marBottom w:val="0"/>
          <w:divBdr>
            <w:top w:val="none" w:sz="0" w:space="0" w:color="auto"/>
            <w:left w:val="none" w:sz="0" w:space="0" w:color="auto"/>
            <w:bottom w:val="none" w:sz="0" w:space="0" w:color="auto"/>
            <w:right w:val="none" w:sz="0" w:space="0" w:color="auto"/>
          </w:divBdr>
          <w:divsChild>
            <w:div w:id="954219420">
              <w:marLeft w:val="-225"/>
              <w:marRight w:val="-225"/>
              <w:marTop w:val="0"/>
              <w:marBottom w:val="0"/>
              <w:divBdr>
                <w:top w:val="none" w:sz="0" w:space="0" w:color="auto"/>
                <w:left w:val="none" w:sz="0" w:space="0" w:color="auto"/>
                <w:bottom w:val="none" w:sz="0" w:space="0" w:color="auto"/>
                <w:right w:val="none" w:sz="0" w:space="0" w:color="auto"/>
              </w:divBdr>
              <w:divsChild>
                <w:div w:id="2048288817">
                  <w:marLeft w:val="0"/>
                  <w:marRight w:val="0"/>
                  <w:marTop w:val="1125"/>
                  <w:marBottom w:val="0"/>
                  <w:divBdr>
                    <w:top w:val="none" w:sz="0" w:space="0" w:color="auto"/>
                    <w:left w:val="none" w:sz="0" w:space="0" w:color="auto"/>
                    <w:bottom w:val="none" w:sz="0" w:space="0" w:color="auto"/>
                    <w:right w:val="none" w:sz="0" w:space="0" w:color="auto"/>
                  </w:divBdr>
                  <w:divsChild>
                    <w:div w:id="677003055">
                      <w:marLeft w:val="0"/>
                      <w:marRight w:val="0"/>
                      <w:marTop w:val="0"/>
                      <w:marBottom w:val="0"/>
                      <w:divBdr>
                        <w:top w:val="none" w:sz="0" w:space="0" w:color="auto"/>
                        <w:left w:val="none" w:sz="0" w:space="0" w:color="auto"/>
                        <w:bottom w:val="none" w:sz="0" w:space="0" w:color="auto"/>
                        <w:right w:val="none" w:sz="0" w:space="0" w:color="auto"/>
                      </w:divBdr>
                      <w:divsChild>
                        <w:div w:id="15257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09596">
          <w:marLeft w:val="0"/>
          <w:marRight w:val="0"/>
          <w:marTop w:val="0"/>
          <w:marBottom w:val="0"/>
          <w:divBdr>
            <w:top w:val="none" w:sz="0" w:space="0" w:color="auto"/>
            <w:left w:val="none" w:sz="0" w:space="0" w:color="auto"/>
            <w:bottom w:val="none" w:sz="0" w:space="0" w:color="auto"/>
            <w:right w:val="none" w:sz="0" w:space="0" w:color="auto"/>
          </w:divBdr>
        </w:div>
      </w:divsChild>
    </w:div>
    <w:div w:id="1906404705">
      <w:bodyDiv w:val="1"/>
      <w:marLeft w:val="0"/>
      <w:marRight w:val="0"/>
      <w:marTop w:val="0"/>
      <w:marBottom w:val="0"/>
      <w:divBdr>
        <w:top w:val="none" w:sz="0" w:space="0" w:color="auto"/>
        <w:left w:val="none" w:sz="0" w:space="0" w:color="auto"/>
        <w:bottom w:val="none" w:sz="0" w:space="0" w:color="auto"/>
        <w:right w:val="none" w:sz="0" w:space="0" w:color="auto"/>
      </w:divBdr>
    </w:div>
    <w:div w:id="1909077070">
      <w:bodyDiv w:val="1"/>
      <w:marLeft w:val="0"/>
      <w:marRight w:val="0"/>
      <w:marTop w:val="0"/>
      <w:marBottom w:val="0"/>
      <w:divBdr>
        <w:top w:val="none" w:sz="0" w:space="0" w:color="auto"/>
        <w:left w:val="none" w:sz="0" w:space="0" w:color="auto"/>
        <w:bottom w:val="none" w:sz="0" w:space="0" w:color="auto"/>
        <w:right w:val="none" w:sz="0" w:space="0" w:color="auto"/>
      </w:divBdr>
      <w:divsChild>
        <w:div w:id="1275408854">
          <w:marLeft w:val="0"/>
          <w:marRight w:val="0"/>
          <w:marTop w:val="0"/>
          <w:marBottom w:val="0"/>
          <w:divBdr>
            <w:top w:val="none" w:sz="0" w:space="0" w:color="auto"/>
            <w:left w:val="none" w:sz="0" w:space="0" w:color="auto"/>
            <w:bottom w:val="none" w:sz="0" w:space="0" w:color="auto"/>
            <w:right w:val="none" w:sz="0" w:space="0" w:color="auto"/>
          </w:divBdr>
          <w:divsChild>
            <w:div w:id="1918008814">
              <w:marLeft w:val="0"/>
              <w:marRight w:val="0"/>
              <w:marTop w:val="0"/>
              <w:marBottom w:val="0"/>
              <w:divBdr>
                <w:top w:val="none" w:sz="0" w:space="0" w:color="auto"/>
                <w:left w:val="none" w:sz="0" w:space="0" w:color="auto"/>
                <w:bottom w:val="none" w:sz="0" w:space="0" w:color="auto"/>
                <w:right w:val="none" w:sz="0" w:space="0" w:color="auto"/>
              </w:divBdr>
              <w:divsChild>
                <w:div w:id="210634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1295">
      <w:bodyDiv w:val="1"/>
      <w:marLeft w:val="0"/>
      <w:marRight w:val="0"/>
      <w:marTop w:val="0"/>
      <w:marBottom w:val="0"/>
      <w:divBdr>
        <w:top w:val="none" w:sz="0" w:space="0" w:color="auto"/>
        <w:left w:val="none" w:sz="0" w:space="0" w:color="auto"/>
        <w:bottom w:val="none" w:sz="0" w:space="0" w:color="auto"/>
        <w:right w:val="none" w:sz="0" w:space="0" w:color="auto"/>
      </w:divBdr>
    </w:div>
    <w:div w:id="1917547675">
      <w:bodyDiv w:val="1"/>
      <w:marLeft w:val="0"/>
      <w:marRight w:val="0"/>
      <w:marTop w:val="0"/>
      <w:marBottom w:val="0"/>
      <w:divBdr>
        <w:top w:val="none" w:sz="0" w:space="0" w:color="auto"/>
        <w:left w:val="none" w:sz="0" w:space="0" w:color="auto"/>
        <w:bottom w:val="none" w:sz="0" w:space="0" w:color="auto"/>
        <w:right w:val="none" w:sz="0" w:space="0" w:color="auto"/>
      </w:divBdr>
    </w:div>
    <w:div w:id="1938899849">
      <w:bodyDiv w:val="1"/>
      <w:marLeft w:val="0"/>
      <w:marRight w:val="0"/>
      <w:marTop w:val="0"/>
      <w:marBottom w:val="0"/>
      <w:divBdr>
        <w:top w:val="none" w:sz="0" w:space="0" w:color="auto"/>
        <w:left w:val="none" w:sz="0" w:space="0" w:color="auto"/>
        <w:bottom w:val="none" w:sz="0" w:space="0" w:color="auto"/>
        <w:right w:val="none" w:sz="0" w:space="0" w:color="auto"/>
      </w:divBdr>
    </w:div>
    <w:div w:id="1949238863">
      <w:bodyDiv w:val="1"/>
      <w:marLeft w:val="0"/>
      <w:marRight w:val="0"/>
      <w:marTop w:val="0"/>
      <w:marBottom w:val="0"/>
      <w:divBdr>
        <w:top w:val="none" w:sz="0" w:space="0" w:color="auto"/>
        <w:left w:val="none" w:sz="0" w:space="0" w:color="auto"/>
        <w:bottom w:val="none" w:sz="0" w:space="0" w:color="auto"/>
        <w:right w:val="none" w:sz="0" w:space="0" w:color="auto"/>
      </w:divBdr>
    </w:div>
    <w:div w:id="1956863981">
      <w:bodyDiv w:val="1"/>
      <w:marLeft w:val="0"/>
      <w:marRight w:val="0"/>
      <w:marTop w:val="0"/>
      <w:marBottom w:val="0"/>
      <w:divBdr>
        <w:top w:val="none" w:sz="0" w:space="0" w:color="auto"/>
        <w:left w:val="none" w:sz="0" w:space="0" w:color="auto"/>
        <w:bottom w:val="none" w:sz="0" w:space="0" w:color="auto"/>
        <w:right w:val="none" w:sz="0" w:space="0" w:color="auto"/>
      </w:divBdr>
    </w:div>
    <w:div w:id="1959604289">
      <w:bodyDiv w:val="1"/>
      <w:marLeft w:val="0"/>
      <w:marRight w:val="0"/>
      <w:marTop w:val="0"/>
      <w:marBottom w:val="0"/>
      <w:divBdr>
        <w:top w:val="none" w:sz="0" w:space="0" w:color="auto"/>
        <w:left w:val="none" w:sz="0" w:space="0" w:color="auto"/>
        <w:bottom w:val="none" w:sz="0" w:space="0" w:color="auto"/>
        <w:right w:val="none" w:sz="0" w:space="0" w:color="auto"/>
      </w:divBdr>
      <w:divsChild>
        <w:div w:id="2039163580">
          <w:marLeft w:val="0"/>
          <w:marRight w:val="0"/>
          <w:marTop w:val="0"/>
          <w:marBottom w:val="0"/>
          <w:divBdr>
            <w:top w:val="none" w:sz="0" w:space="0" w:color="auto"/>
            <w:left w:val="none" w:sz="0" w:space="0" w:color="auto"/>
            <w:bottom w:val="none" w:sz="0" w:space="0" w:color="auto"/>
            <w:right w:val="none" w:sz="0" w:space="0" w:color="auto"/>
          </w:divBdr>
          <w:divsChild>
            <w:div w:id="1974868436">
              <w:marLeft w:val="0"/>
              <w:marRight w:val="0"/>
              <w:marTop w:val="0"/>
              <w:marBottom w:val="0"/>
              <w:divBdr>
                <w:top w:val="none" w:sz="0" w:space="0" w:color="auto"/>
                <w:left w:val="none" w:sz="0" w:space="0" w:color="auto"/>
                <w:bottom w:val="none" w:sz="0" w:space="0" w:color="auto"/>
                <w:right w:val="none" w:sz="0" w:space="0" w:color="auto"/>
              </w:divBdr>
              <w:divsChild>
                <w:div w:id="19962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39">
      <w:bodyDiv w:val="1"/>
      <w:marLeft w:val="0"/>
      <w:marRight w:val="0"/>
      <w:marTop w:val="0"/>
      <w:marBottom w:val="0"/>
      <w:divBdr>
        <w:top w:val="none" w:sz="0" w:space="0" w:color="auto"/>
        <w:left w:val="none" w:sz="0" w:space="0" w:color="auto"/>
        <w:bottom w:val="none" w:sz="0" w:space="0" w:color="auto"/>
        <w:right w:val="none" w:sz="0" w:space="0" w:color="auto"/>
      </w:divBdr>
    </w:div>
    <w:div w:id="2005282439">
      <w:bodyDiv w:val="1"/>
      <w:marLeft w:val="0"/>
      <w:marRight w:val="0"/>
      <w:marTop w:val="0"/>
      <w:marBottom w:val="0"/>
      <w:divBdr>
        <w:top w:val="none" w:sz="0" w:space="0" w:color="auto"/>
        <w:left w:val="none" w:sz="0" w:space="0" w:color="auto"/>
        <w:bottom w:val="none" w:sz="0" w:space="0" w:color="auto"/>
        <w:right w:val="none" w:sz="0" w:space="0" w:color="auto"/>
      </w:divBdr>
      <w:divsChild>
        <w:div w:id="177742169">
          <w:marLeft w:val="0"/>
          <w:marRight w:val="0"/>
          <w:marTop w:val="0"/>
          <w:marBottom w:val="0"/>
          <w:divBdr>
            <w:top w:val="none" w:sz="0" w:space="0" w:color="auto"/>
            <w:left w:val="none" w:sz="0" w:space="0" w:color="auto"/>
            <w:bottom w:val="none" w:sz="0" w:space="0" w:color="auto"/>
            <w:right w:val="none" w:sz="0" w:space="0" w:color="auto"/>
          </w:divBdr>
          <w:divsChild>
            <w:div w:id="1580673247">
              <w:marLeft w:val="0"/>
              <w:marRight w:val="0"/>
              <w:marTop w:val="0"/>
              <w:marBottom w:val="0"/>
              <w:divBdr>
                <w:top w:val="none" w:sz="0" w:space="0" w:color="auto"/>
                <w:left w:val="none" w:sz="0" w:space="0" w:color="auto"/>
                <w:bottom w:val="none" w:sz="0" w:space="0" w:color="auto"/>
                <w:right w:val="none" w:sz="0" w:space="0" w:color="auto"/>
              </w:divBdr>
              <w:divsChild>
                <w:div w:id="12208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0039">
      <w:bodyDiv w:val="1"/>
      <w:marLeft w:val="0"/>
      <w:marRight w:val="0"/>
      <w:marTop w:val="0"/>
      <w:marBottom w:val="0"/>
      <w:divBdr>
        <w:top w:val="none" w:sz="0" w:space="0" w:color="auto"/>
        <w:left w:val="none" w:sz="0" w:space="0" w:color="auto"/>
        <w:bottom w:val="none" w:sz="0" w:space="0" w:color="auto"/>
        <w:right w:val="none" w:sz="0" w:space="0" w:color="auto"/>
      </w:divBdr>
    </w:div>
    <w:div w:id="2055764059">
      <w:bodyDiv w:val="1"/>
      <w:marLeft w:val="0"/>
      <w:marRight w:val="0"/>
      <w:marTop w:val="0"/>
      <w:marBottom w:val="0"/>
      <w:divBdr>
        <w:top w:val="none" w:sz="0" w:space="0" w:color="auto"/>
        <w:left w:val="none" w:sz="0" w:space="0" w:color="auto"/>
        <w:bottom w:val="none" w:sz="0" w:space="0" w:color="auto"/>
        <w:right w:val="none" w:sz="0" w:space="0" w:color="auto"/>
      </w:divBdr>
    </w:div>
    <w:div w:id="2120373560">
      <w:bodyDiv w:val="1"/>
      <w:marLeft w:val="0"/>
      <w:marRight w:val="0"/>
      <w:marTop w:val="0"/>
      <w:marBottom w:val="0"/>
      <w:divBdr>
        <w:top w:val="none" w:sz="0" w:space="0" w:color="auto"/>
        <w:left w:val="none" w:sz="0" w:space="0" w:color="auto"/>
        <w:bottom w:val="none" w:sz="0" w:space="0" w:color="auto"/>
        <w:right w:val="none" w:sz="0" w:space="0" w:color="auto"/>
      </w:divBdr>
      <w:divsChild>
        <w:div w:id="528567455">
          <w:marLeft w:val="0"/>
          <w:marRight w:val="0"/>
          <w:marTop w:val="0"/>
          <w:marBottom w:val="0"/>
          <w:divBdr>
            <w:top w:val="none" w:sz="0" w:space="0" w:color="auto"/>
            <w:left w:val="none" w:sz="0" w:space="0" w:color="auto"/>
            <w:bottom w:val="none" w:sz="0" w:space="0" w:color="auto"/>
            <w:right w:val="none" w:sz="0" w:space="0" w:color="auto"/>
          </w:divBdr>
          <w:divsChild>
            <w:div w:id="52626727">
              <w:marLeft w:val="0"/>
              <w:marRight w:val="0"/>
              <w:marTop w:val="0"/>
              <w:marBottom w:val="0"/>
              <w:divBdr>
                <w:top w:val="none" w:sz="0" w:space="0" w:color="auto"/>
                <w:left w:val="none" w:sz="0" w:space="0" w:color="auto"/>
                <w:bottom w:val="none" w:sz="0" w:space="0" w:color="auto"/>
                <w:right w:val="none" w:sz="0" w:space="0" w:color="auto"/>
              </w:divBdr>
              <w:divsChild>
                <w:div w:id="729765590">
                  <w:marLeft w:val="0"/>
                  <w:marRight w:val="0"/>
                  <w:marTop w:val="0"/>
                  <w:marBottom w:val="0"/>
                  <w:divBdr>
                    <w:top w:val="none" w:sz="0" w:space="0" w:color="auto"/>
                    <w:left w:val="none" w:sz="0" w:space="0" w:color="auto"/>
                    <w:bottom w:val="none" w:sz="0" w:space="0" w:color="auto"/>
                    <w:right w:val="none" w:sz="0" w:space="0" w:color="auto"/>
                  </w:divBdr>
                  <w:divsChild>
                    <w:div w:id="15497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6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hyperlink" Target="https://vk.com/away.php?to=https%3A%2F%2Fwww.instagram.com%2Flvparty_%2F%3Fhl%3Dru&amp;cc_key=" TargetMode="External"/><Relationship Id="rId21" Type="http://schemas.openxmlformats.org/officeDocument/2006/relationships/image" Target="media/image5.png"/><Relationship Id="rId34" Type="http://schemas.openxmlformats.org/officeDocument/2006/relationships/hyperlink" Target="https://vk.com/away.php?to=http%3A%2F%2FInstagram.com&amp;cc_key=" TargetMode="External"/><Relationship Id="rId42" Type="http://schemas.openxmlformats.org/officeDocument/2006/relationships/hyperlink" Target="https://vk.com/away.php?to=http%3A%2F%2FInstagram.com&amp;cc_key=" TargetMode="External"/><Relationship Id="rId47" Type="http://schemas.openxmlformats.org/officeDocument/2006/relationships/hyperlink" Target="http://art-complex.ru/about/" TargetMode="External"/><Relationship Id="rId50" Type="http://schemas.openxmlformats.org/officeDocument/2006/relationships/hyperlink" Target="https://rentalservice.pro"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blog.calltouch.ru/5-sil-portera-kak-eta-model-analiza-prigoditsya-biznesu/"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urazova.com/enciklopediya/model-5-sil-konkurencii-portera/" TargetMode="External"/><Relationship Id="rId37" Type="http://schemas.openxmlformats.org/officeDocument/2006/relationships/hyperlink" Target="https://www.instagram.com/drugfootball/?hl=ru" TargetMode="External"/><Relationship Id="rId40" Type="http://schemas.openxmlformats.org/officeDocument/2006/relationships/hyperlink" Target="https://vk.com/away.php?to=http%3A%2F%2FInstagram.com&amp;cc_key=" TargetMode="External"/><Relationship Id="rId45" Type="http://schemas.openxmlformats.org/officeDocument/2006/relationships/hyperlink" Target="https://www.instagram.com/viberoomspb/?hl=ru" TargetMode="External"/><Relationship Id="rId53" Type="http://schemas.openxmlformats.org/officeDocument/2006/relationships/hyperlink" Target="https://trends.rbc.ru/trends/futurology/5f3507769a794749a0646422" TargetMode="Externa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apni.ru/article/292-osobennosti-rinka-event-uslug-ego-problemi" TargetMode="External"/><Relationship Id="rId44" Type="http://schemas.openxmlformats.org/officeDocument/2006/relationships/hyperlink" Target="https://vk.com/away.php?to=http%3A%2F%2FInstagram.com&amp;cc_key=" TargetMode="External"/><Relationship Id="rId52" Type="http://schemas.openxmlformats.org/officeDocument/2006/relationships/hyperlink" Target="https://&#1078;&#1091;&#1088;&#1085;&#1072;&#1083;&#1080;&#1089;&#1090;&#1080;&#1082;&#1072;-&#1086;&#1073;&#1091;&#1095;&#1077;&#1085;&#1080;&#1077;.&#1088;&#1092;/chto-takoe-event-industriya-a-chto-takoe-event-por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pwc.ru/ru/press-center/2020/dinamika-mirovogo-rynka.html" TargetMode="External"/><Relationship Id="rId35" Type="http://schemas.openxmlformats.org/officeDocument/2006/relationships/hyperlink" Target="https://www.instagram.com/avg_officialpage/?hl=ru" TargetMode="External"/><Relationship Id="rId43" Type="http://schemas.openxmlformats.org/officeDocument/2006/relationships/hyperlink" Target="https://www.instagram.com/sonata.20/?hl=ru" TargetMode="External"/><Relationship Id="rId48" Type="http://schemas.openxmlformats.org/officeDocument/2006/relationships/hyperlink" Target="https://first-event.r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rbc.ru/economics/28/01/2021/6012a7ca9a7947d4e0e8042d"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hyperlink" Target="https://www.vedomosti.ru/society/news/2021/01/28/855817-naselenie-rossii-vpervie-za-15-let-snizilos-bolee-chem-na-500-000-chelovek" TargetMode="External"/><Relationship Id="rId38" Type="http://schemas.openxmlformats.org/officeDocument/2006/relationships/hyperlink" Target="https://vk.com/away.php?to=http%3A%2F%2FInstagram.com&amp;cc_key=" TargetMode="External"/><Relationship Id="rId46" Type="http://schemas.openxmlformats.org/officeDocument/2006/relationships/hyperlink" Target="https://www.unvispro.ru/about/index.html" TargetMode="External"/><Relationship Id="rId20" Type="http://schemas.openxmlformats.org/officeDocument/2006/relationships/image" Target="media/image4.png"/><Relationship Id="rId41" Type="http://schemas.openxmlformats.org/officeDocument/2006/relationships/hyperlink" Target="https://www.instagram.com/maffparty/?hl=ru"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hyperlink" Target="https://www.profiz.ru/sr/8_2016/provodim_tender/" TargetMode="External"/><Relationship Id="rId36" Type="http://schemas.openxmlformats.org/officeDocument/2006/relationships/hyperlink" Target="https://vk.com/away.php?to=http%3A%2F%2FInstagram.com&amp;cc_key=" TargetMode="External"/><Relationship Id="rId49" Type="http://schemas.openxmlformats.org/officeDocument/2006/relationships/hyperlink" Target="http://tophertz.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stagram.com/avg_officialpage/?hl=ru" TargetMode="External"/><Relationship Id="rId13" Type="http://schemas.openxmlformats.org/officeDocument/2006/relationships/hyperlink" Target="https://blog.calltouch.ru/" TargetMode="External"/><Relationship Id="rId18" Type="http://schemas.openxmlformats.org/officeDocument/2006/relationships/hyperlink" Target="http://art-complex.ru/about/" TargetMode="External"/><Relationship Id="rId3" Type="http://schemas.openxmlformats.org/officeDocument/2006/relationships/hyperlink" Target="https://apni.ru/" TargetMode="External"/><Relationship Id="rId21" Type="http://schemas.openxmlformats.org/officeDocument/2006/relationships/hyperlink" Target="http://tophertz.ru" TargetMode="External"/><Relationship Id="rId7" Type="http://schemas.openxmlformats.org/officeDocument/2006/relationships/hyperlink" Target="https://www.rbc.ru/economics" TargetMode="External"/><Relationship Id="rId12" Type="http://schemas.openxmlformats.org/officeDocument/2006/relationships/hyperlink" Target="https://www.instagram.com/viberoomspb/?hl=ru" TargetMode="External"/><Relationship Id="rId17" Type="http://schemas.openxmlformats.org/officeDocument/2006/relationships/hyperlink" Target="https://www.unvispro.ru/" TargetMode="External"/><Relationship Id="rId2" Type="http://schemas.openxmlformats.org/officeDocument/2006/relationships/hyperlink" Target="https://&#1078;&#1091;&#1088;&#1085;&#1072;&#1083;&#1080;&#1089;&#1090;&#1080;&#1082;&#1072;-&#1086;&#1073;&#1091;&#1095;&#1077;&#1085;&#1080;&#1077;.&#1088;&#1092;/" TargetMode="External"/><Relationship Id="rId16" Type="http://schemas.openxmlformats.org/officeDocument/2006/relationships/hyperlink" Target="https://www.hse.ru/mirror/pubs/share/204810376" TargetMode="External"/><Relationship Id="rId20" Type="http://schemas.openxmlformats.org/officeDocument/2006/relationships/hyperlink" Target="https://first-event.ru" TargetMode="External"/><Relationship Id="rId1" Type="http://schemas.openxmlformats.org/officeDocument/2006/relationships/hyperlink" Target="https://www.instagram.com/lvparty_/?hl=ru" TargetMode="External"/><Relationship Id="rId6" Type="http://schemas.openxmlformats.org/officeDocument/2006/relationships/hyperlink" Target="https://www.vedomosti.ru/society/" TargetMode="External"/><Relationship Id="rId11" Type="http://schemas.openxmlformats.org/officeDocument/2006/relationships/hyperlink" Target="https://www.instagram.com/maffparty/?hl=ru" TargetMode="External"/><Relationship Id="rId5" Type="http://schemas.openxmlformats.org/officeDocument/2006/relationships/hyperlink" Target="https://trends.rbc.ru/trends/" TargetMode="External"/><Relationship Id="rId15" Type="http://schemas.openxmlformats.org/officeDocument/2006/relationships/hyperlink" Target="https://www.profiz.ru/sr/8_2016/provodim_tender/" TargetMode="External"/><Relationship Id="rId10" Type="http://schemas.openxmlformats.org/officeDocument/2006/relationships/hyperlink" Target="https://www.instagram.com/drugfootball/?hl=ru" TargetMode="External"/><Relationship Id="rId19" Type="http://schemas.openxmlformats.org/officeDocument/2006/relationships/hyperlink" Target="https://rentalservice.pro" TargetMode="External"/><Relationship Id="rId4" Type="http://schemas.openxmlformats.org/officeDocument/2006/relationships/hyperlink" Target="https://plus.rbc.ru/news/" TargetMode="External"/><Relationship Id="rId9" Type="http://schemas.openxmlformats.org/officeDocument/2006/relationships/hyperlink" Target="https://www.instagram.com/sonata.20/?hl=ru" TargetMode="External"/><Relationship Id="rId14" Type="http://schemas.openxmlformats.org/officeDocument/2006/relationships/hyperlink" Target="https://urazova.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5CF59E-3F6B-0547-A30F-4C4094F7FA18}"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ru-RU"/>
        </a:p>
      </dgm:t>
    </dgm:pt>
    <dgm:pt modelId="{E72B4498-F238-BC40-9A4B-A53986E71D00}">
      <dgm:prSet/>
      <dgm:spPr/>
      <dgm:t>
        <a:bodyPr/>
        <a:lstStyle/>
        <a:p>
          <a:r>
            <a:rPr lang="ru-RU"/>
            <a:t>Генеральный директор</a:t>
          </a:r>
        </a:p>
      </dgm:t>
    </dgm:pt>
    <dgm:pt modelId="{1E970451-8A2D-F24A-BB0B-5DD71CE04750}" type="parTrans" cxnId="{D3BC0936-B6E0-A445-BD66-E9D9BAB6A2F7}">
      <dgm:prSet/>
      <dgm:spPr/>
      <dgm:t>
        <a:bodyPr/>
        <a:lstStyle/>
        <a:p>
          <a:endParaRPr lang="ru-RU"/>
        </a:p>
      </dgm:t>
    </dgm:pt>
    <dgm:pt modelId="{03861D57-F310-EF4C-B056-F9AF7350DF2A}" type="sibTrans" cxnId="{D3BC0936-B6E0-A445-BD66-E9D9BAB6A2F7}">
      <dgm:prSet/>
      <dgm:spPr/>
      <dgm:t>
        <a:bodyPr/>
        <a:lstStyle/>
        <a:p>
          <a:endParaRPr lang="ru-RU"/>
        </a:p>
      </dgm:t>
    </dgm:pt>
    <dgm:pt modelId="{BCACB149-0451-2F46-9D06-1E420A60DD56}">
      <dgm:prSet/>
      <dgm:spPr/>
      <dgm:t>
        <a:bodyPr/>
        <a:lstStyle/>
        <a:p>
          <a:r>
            <a:rPr lang="ru-RU"/>
            <a:t>менеджер 2 </a:t>
          </a:r>
        </a:p>
      </dgm:t>
    </dgm:pt>
    <dgm:pt modelId="{886BEAA9-48A1-0646-9ADA-BF04183864A5}" type="parTrans" cxnId="{6ACD4B4F-1246-7A42-B228-385E86FEE14E}">
      <dgm:prSet/>
      <dgm:spPr/>
      <dgm:t>
        <a:bodyPr/>
        <a:lstStyle/>
        <a:p>
          <a:endParaRPr lang="ru-RU"/>
        </a:p>
      </dgm:t>
    </dgm:pt>
    <dgm:pt modelId="{4668AB77-C9BC-3941-8E9D-9C4670A5316C}" type="sibTrans" cxnId="{6ACD4B4F-1246-7A42-B228-385E86FEE14E}">
      <dgm:prSet/>
      <dgm:spPr/>
      <dgm:t>
        <a:bodyPr/>
        <a:lstStyle/>
        <a:p>
          <a:endParaRPr lang="ru-RU"/>
        </a:p>
      </dgm:t>
    </dgm:pt>
    <dgm:pt modelId="{1DF1B339-CE58-454A-93CE-0CB9B998FC91}">
      <dgm:prSet/>
      <dgm:spPr/>
      <dgm:t>
        <a:bodyPr/>
        <a:lstStyle/>
        <a:p>
          <a:r>
            <a:rPr lang="ru-RU"/>
            <a:t>менеджер 1 </a:t>
          </a:r>
        </a:p>
      </dgm:t>
    </dgm:pt>
    <dgm:pt modelId="{F7EF5C98-EA1A-DE48-9BE4-42C080566C1B}" type="parTrans" cxnId="{A6797FB5-C5F9-7345-9A98-C286FF4C5B85}">
      <dgm:prSet/>
      <dgm:spPr/>
      <dgm:t>
        <a:bodyPr/>
        <a:lstStyle/>
        <a:p>
          <a:endParaRPr lang="ru-RU"/>
        </a:p>
      </dgm:t>
    </dgm:pt>
    <dgm:pt modelId="{3A09E318-C0BC-D441-BCC5-79A86488F7CB}" type="sibTrans" cxnId="{A6797FB5-C5F9-7345-9A98-C286FF4C5B85}">
      <dgm:prSet/>
      <dgm:spPr/>
      <dgm:t>
        <a:bodyPr/>
        <a:lstStyle/>
        <a:p>
          <a:endParaRPr lang="ru-RU"/>
        </a:p>
      </dgm:t>
    </dgm:pt>
    <dgm:pt modelId="{D8B6DB7F-3151-E04F-B96D-FF7FB1EC4953}">
      <dgm:prSet/>
      <dgm:spPr/>
      <dgm:t>
        <a:bodyPr/>
        <a:lstStyle/>
        <a:p>
          <a:r>
            <a:rPr lang="ru-RU"/>
            <a:t>Логистика</a:t>
          </a:r>
        </a:p>
      </dgm:t>
    </dgm:pt>
    <dgm:pt modelId="{0384DB62-3609-1446-8643-721AFB6791D1}" type="parTrans" cxnId="{5C61F0A2-0463-0241-8103-ED70519DB642}">
      <dgm:prSet/>
      <dgm:spPr/>
      <dgm:t>
        <a:bodyPr/>
        <a:lstStyle/>
        <a:p>
          <a:endParaRPr lang="ru-RU"/>
        </a:p>
      </dgm:t>
    </dgm:pt>
    <dgm:pt modelId="{2BF563E9-BC9D-F342-9BE8-AD9996ED3EB6}" type="sibTrans" cxnId="{5C61F0A2-0463-0241-8103-ED70519DB642}">
      <dgm:prSet/>
      <dgm:spPr/>
      <dgm:t>
        <a:bodyPr/>
        <a:lstStyle/>
        <a:p>
          <a:endParaRPr lang="ru-RU"/>
        </a:p>
      </dgm:t>
    </dgm:pt>
    <dgm:pt modelId="{5808D3EE-D684-B94A-9244-5F2016CD644E}">
      <dgm:prSet/>
      <dgm:spPr/>
      <dgm:t>
        <a:bodyPr/>
        <a:lstStyle/>
        <a:p>
          <a:r>
            <a:rPr lang="ru-RU"/>
            <a:t>Подбор персонала</a:t>
          </a:r>
        </a:p>
      </dgm:t>
    </dgm:pt>
    <dgm:pt modelId="{6E2E0E49-7221-6149-A00B-FB7AAE70E19E}" type="parTrans" cxnId="{6681C2E7-0D17-D14B-B1AF-83482B250FEC}">
      <dgm:prSet/>
      <dgm:spPr/>
      <dgm:t>
        <a:bodyPr/>
        <a:lstStyle/>
        <a:p>
          <a:endParaRPr lang="ru-RU"/>
        </a:p>
      </dgm:t>
    </dgm:pt>
    <dgm:pt modelId="{9E668A48-AA82-4549-A57D-7D5CE59A5647}" type="sibTrans" cxnId="{6681C2E7-0D17-D14B-B1AF-83482B250FEC}">
      <dgm:prSet/>
      <dgm:spPr/>
      <dgm:t>
        <a:bodyPr/>
        <a:lstStyle/>
        <a:p>
          <a:endParaRPr lang="ru-RU"/>
        </a:p>
      </dgm:t>
    </dgm:pt>
    <dgm:pt modelId="{FAE3D16D-2442-0F45-8CED-AE7A06CEC2C1}">
      <dgm:prSet/>
      <dgm:spPr/>
      <dgm:t>
        <a:bodyPr/>
        <a:lstStyle/>
        <a:p>
          <a:r>
            <a:rPr lang="ru-RU"/>
            <a:t>Общение с гостями</a:t>
          </a:r>
        </a:p>
      </dgm:t>
    </dgm:pt>
    <dgm:pt modelId="{8C50C866-EB0A-DB41-9950-77CCF6398F33}" type="parTrans" cxnId="{C4E4274E-AA04-1B45-BFE6-ABEC71FBADDC}">
      <dgm:prSet/>
      <dgm:spPr/>
      <dgm:t>
        <a:bodyPr/>
        <a:lstStyle/>
        <a:p>
          <a:endParaRPr lang="ru-RU"/>
        </a:p>
      </dgm:t>
    </dgm:pt>
    <dgm:pt modelId="{FFB0F637-38E1-4E49-ABB2-8A981A885F9C}" type="sibTrans" cxnId="{C4E4274E-AA04-1B45-BFE6-ABEC71FBADDC}">
      <dgm:prSet/>
      <dgm:spPr/>
      <dgm:t>
        <a:bodyPr/>
        <a:lstStyle/>
        <a:p>
          <a:endParaRPr lang="ru-RU"/>
        </a:p>
      </dgm:t>
    </dgm:pt>
    <dgm:pt modelId="{E3186939-4791-9D4E-A21F-BBD903DDD1E8}">
      <dgm:prSet/>
      <dgm:spPr/>
      <dgm:t>
        <a:bodyPr/>
        <a:lstStyle/>
        <a:p>
          <a:r>
            <a:rPr lang="ru-RU"/>
            <a:t>Финансы</a:t>
          </a:r>
        </a:p>
      </dgm:t>
    </dgm:pt>
    <dgm:pt modelId="{BCCF6A10-1946-534C-9362-2DFD36398D9C}" type="parTrans" cxnId="{338377F3-4A4A-1B42-B646-97689ACB9665}">
      <dgm:prSet/>
      <dgm:spPr/>
      <dgm:t>
        <a:bodyPr/>
        <a:lstStyle/>
        <a:p>
          <a:endParaRPr lang="ru-RU"/>
        </a:p>
      </dgm:t>
    </dgm:pt>
    <dgm:pt modelId="{09D7AE81-5B74-4C45-862A-78E7E354D454}" type="sibTrans" cxnId="{338377F3-4A4A-1B42-B646-97689ACB9665}">
      <dgm:prSet/>
      <dgm:spPr/>
      <dgm:t>
        <a:bodyPr/>
        <a:lstStyle/>
        <a:p>
          <a:endParaRPr lang="ru-RU"/>
        </a:p>
      </dgm:t>
    </dgm:pt>
    <dgm:pt modelId="{7BE35B07-0EAA-524E-9348-6B9B2F358402}">
      <dgm:prSet/>
      <dgm:spPr/>
      <dgm:t>
        <a:bodyPr/>
        <a:lstStyle/>
        <a:p>
          <a:r>
            <a:rPr lang="ru-RU"/>
            <a:t>Маркетинг</a:t>
          </a:r>
        </a:p>
      </dgm:t>
    </dgm:pt>
    <dgm:pt modelId="{C124D1EE-70BE-1E48-A21D-CFDE60BA97BC}" type="parTrans" cxnId="{D5399918-E4C6-8245-8B74-FFE7C98E1847}">
      <dgm:prSet/>
      <dgm:spPr/>
      <dgm:t>
        <a:bodyPr/>
        <a:lstStyle/>
        <a:p>
          <a:endParaRPr lang="ru-RU"/>
        </a:p>
      </dgm:t>
    </dgm:pt>
    <dgm:pt modelId="{FAD3B55D-14AD-5D4B-95F1-8EC0284C13B6}" type="sibTrans" cxnId="{D5399918-E4C6-8245-8B74-FFE7C98E1847}">
      <dgm:prSet/>
      <dgm:spPr/>
      <dgm:t>
        <a:bodyPr/>
        <a:lstStyle/>
        <a:p>
          <a:endParaRPr lang="ru-RU"/>
        </a:p>
      </dgm:t>
    </dgm:pt>
    <dgm:pt modelId="{3416B43C-6679-2C40-9942-77A3B9553D77}">
      <dgm:prSet/>
      <dgm:spPr/>
      <dgm:t>
        <a:bodyPr/>
        <a:lstStyle/>
        <a:p>
          <a:r>
            <a:rPr lang="ru-RU"/>
            <a:t>Развитие компании</a:t>
          </a:r>
        </a:p>
      </dgm:t>
    </dgm:pt>
    <dgm:pt modelId="{99545E10-48C2-DB4B-B307-8CE547337CFC}" type="parTrans" cxnId="{763CDAAD-F131-2A4F-AF09-4FD25BF88F8B}">
      <dgm:prSet/>
      <dgm:spPr/>
      <dgm:t>
        <a:bodyPr/>
        <a:lstStyle/>
        <a:p>
          <a:endParaRPr lang="ru-RU"/>
        </a:p>
      </dgm:t>
    </dgm:pt>
    <dgm:pt modelId="{5A09F3BE-F243-D44F-93C3-825140779DC3}" type="sibTrans" cxnId="{763CDAAD-F131-2A4F-AF09-4FD25BF88F8B}">
      <dgm:prSet/>
      <dgm:spPr/>
      <dgm:t>
        <a:bodyPr/>
        <a:lstStyle/>
        <a:p>
          <a:endParaRPr lang="ru-RU"/>
        </a:p>
      </dgm:t>
    </dgm:pt>
    <dgm:pt modelId="{25012219-A7D8-1042-A265-6A3597BBC35B}" type="pres">
      <dgm:prSet presAssocID="{145CF59E-3F6B-0547-A30F-4C4094F7FA18}" presName="hierChild1" presStyleCnt="0">
        <dgm:presLayoutVars>
          <dgm:orgChart val="1"/>
          <dgm:chPref val="1"/>
          <dgm:dir/>
          <dgm:animOne val="branch"/>
          <dgm:animLvl val="lvl"/>
          <dgm:resizeHandles/>
        </dgm:presLayoutVars>
      </dgm:prSet>
      <dgm:spPr/>
    </dgm:pt>
    <dgm:pt modelId="{0B80D75F-56FE-BC49-9730-2FD03D67C118}" type="pres">
      <dgm:prSet presAssocID="{E72B4498-F238-BC40-9A4B-A53986E71D00}" presName="hierRoot1" presStyleCnt="0">
        <dgm:presLayoutVars>
          <dgm:hierBranch val="init"/>
        </dgm:presLayoutVars>
      </dgm:prSet>
      <dgm:spPr/>
    </dgm:pt>
    <dgm:pt modelId="{5867A514-93A1-DC4D-8364-9436C1AE81C1}" type="pres">
      <dgm:prSet presAssocID="{E72B4498-F238-BC40-9A4B-A53986E71D00}" presName="rootComposite1" presStyleCnt="0"/>
      <dgm:spPr/>
    </dgm:pt>
    <dgm:pt modelId="{2521A038-3502-5F44-9CC7-CAE0DC12EC1E}" type="pres">
      <dgm:prSet presAssocID="{E72B4498-F238-BC40-9A4B-A53986E71D00}" presName="rootText1" presStyleLbl="node0" presStyleIdx="0" presStyleCnt="1" custScaleX="255657">
        <dgm:presLayoutVars>
          <dgm:chPref val="3"/>
        </dgm:presLayoutVars>
      </dgm:prSet>
      <dgm:spPr/>
    </dgm:pt>
    <dgm:pt modelId="{3A046AEB-F9E3-5648-91E0-3B13326E8314}" type="pres">
      <dgm:prSet presAssocID="{E72B4498-F238-BC40-9A4B-A53986E71D00}" presName="rootConnector1" presStyleLbl="node1" presStyleIdx="0" presStyleCnt="0"/>
      <dgm:spPr/>
    </dgm:pt>
    <dgm:pt modelId="{36F09099-9A4A-8747-BCD2-F931F5F45DF3}" type="pres">
      <dgm:prSet presAssocID="{E72B4498-F238-BC40-9A4B-A53986E71D00}" presName="hierChild2" presStyleCnt="0"/>
      <dgm:spPr/>
    </dgm:pt>
    <dgm:pt modelId="{3E6F8C68-4A15-EE4D-9611-63FDD6A9FCAB}" type="pres">
      <dgm:prSet presAssocID="{F7EF5C98-EA1A-DE48-9BE4-42C080566C1B}" presName="Name37" presStyleLbl="parChTrans1D2" presStyleIdx="0" presStyleCnt="2"/>
      <dgm:spPr/>
    </dgm:pt>
    <dgm:pt modelId="{73EF6B6E-E95A-584B-A268-95A02F744D95}" type="pres">
      <dgm:prSet presAssocID="{1DF1B339-CE58-454A-93CE-0CB9B998FC91}" presName="hierRoot2" presStyleCnt="0">
        <dgm:presLayoutVars>
          <dgm:hierBranch val="init"/>
        </dgm:presLayoutVars>
      </dgm:prSet>
      <dgm:spPr/>
    </dgm:pt>
    <dgm:pt modelId="{7C66E37B-9D1C-6E4F-BC49-3EF14FA6024F}" type="pres">
      <dgm:prSet presAssocID="{1DF1B339-CE58-454A-93CE-0CB9B998FC91}" presName="rootComposite" presStyleCnt="0"/>
      <dgm:spPr/>
    </dgm:pt>
    <dgm:pt modelId="{8177A79C-18DF-0D46-BC89-35D67768B51E}" type="pres">
      <dgm:prSet presAssocID="{1DF1B339-CE58-454A-93CE-0CB9B998FC91}" presName="rootText" presStyleLbl="node2" presStyleIdx="0" presStyleCnt="2" custScaleX="112576">
        <dgm:presLayoutVars>
          <dgm:chPref val="3"/>
        </dgm:presLayoutVars>
      </dgm:prSet>
      <dgm:spPr/>
    </dgm:pt>
    <dgm:pt modelId="{1D09744B-6AB2-6340-B0ED-1E9810FACF57}" type="pres">
      <dgm:prSet presAssocID="{1DF1B339-CE58-454A-93CE-0CB9B998FC91}" presName="rootConnector" presStyleLbl="node2" presStyleIdx="0" presStyleCnt="2"/>
      <dgm:spPr/>
    </dgm:pt>
    <dgm:pt modelId="{6F724EB1-489B-7447-84D3-E028A6DC8CCD}" type="pres">
      <dgm:prSet presAssocID="{1DF1B339-CE58-454A-93CE-0CB9B998FC91}" presName="hierChild4" presStyleCnt="0"/>
      <dgm:spPr/>
    </dgm:pt>
    <dgm:pt modelId="{1EA725F5-BEBA-634C-BAE7-A852AE330E5F}" type="pres">
      <dgm:prSet presAssocID="{0384DB62-3609-1446-8643-721AFB6791D1}" presName="Name37" presStyleLbl="parChTrans1D3" presStyleIdx="0" presStyleCnt="6"/>
      <dgm:spPr/>
    </dgm:pt>
    <dgm:pt modelId="{5E904142-123D-6341-9CDE-76655B669FA2}" type="pres">
      <dgm:prSet presAssocID="{D8B6DB7F-3151-E04F-B96D-FF7FB1EC4953}" presName="hierRoot2" presStyleCnt="0">
        <dgm:presLayoutVars>
          <dgm:hierBranch val="init"/>
        </dgm:presLayoutVars>
      </dgm:prSet>
      <dgm:spPr/>
    </dgm:pt>
    <dgm:pt modelId="{542A92F8-B1FF-0A4C-9BE2-F7864497DE57}" type="pres">
      <dgm:prSet presAssocID="{D8B6DB7F-3151-E04F-B96D-FF7FB1EC4953}" presName="rootComposite" presStyleCnt="0"/>
      <dgm:spPr/>
    </dgm:pt>
    <dgm:pt modelId="{8640C730-093B-014B-B464-2531931EA127}" type="pres">
      <dgm:prSet presAssocID="{D8B6DB7F-3151-E04F-B96D-FF7FB1EC4953}" presName="rootText" presStyleLbl="node3" presStyleIdx="0" presStyleCnt="6" custLinFactNeighborX="-12005" custLinFactNeighborY="31400">
        <dgm:presLayoutVars>
          <dgm:chPref val="3"/>
        </dgm:presLayoutVars>
      </dgm:prSet>
      <dgm:spPr/>
    </dgm:pt>
    <dgm:pt modelId="{7A1F0F9A-F9C4-B646-A453-70964A72A6AB}" type="pres">
      <dgm:prSet presAssocID="{D8B6DB7F-3151-E04F-B96D-FF7FB1EC4953}" presName="rootConnector" presStyleLbl="node3" presStyleIdx="0" presStyleCnt="6"/>
      <dgm:spPr/>
    </dgm:pt>
    <dgm:pt modelId="{D6A85CB8-3853-D348-BAA8-E3C0A497DB3C}" type="pres">
      <dgm:prSet presAssocID="{D8B6DB7F-3151-E04F-B96D-FF7FB1EC4953}" presName="hierChild4" presStyleCnt="0"/>
      <dgm:spPr/>
    </dgm:pt>
    <dgm:pt modelId="{8892F487-28EC-C949-9DE1-361C54B79294}" type="pres">
      <dgm:prSet presAssocID="{D8B6DB7F-3151-E04F-B96D-FF7FB1EC4953}" presName="hierChild5" presStyleCnt="0"/>
      <dgm:spPr/>
    </dgm:pt>
    <dgm:pt modelId="{4DC3D96E-45A8-A147-9D10-6FDEC56CE48A}" type="pres">
      <dgm:prSet presAssocID="{6E2E0E49-7221-6149-A00B-FB7AAE70E19E}" presName="Name37" presStyleLbl="parChTrans1D3" presStyleIdx="1" presStyleCnt="6"/>
      <dgm:spPr/>
    </dgm:pt>
    <dgm:pt modelId="{31FF9458-CA4F-8342-B740-06F039B3F8F3}" type="pres">
      <dgm:prSet presAssocID="{5808D3EE-D684-B94A-9244-5F2016CD644E}" presName="hierRoot2" presStyleCnt="0">
        <dgm:presLayoutVars>
          <dgm:hierBranch val="init"/>
        </dgm:presLayoutVars>
      </dgm:prSet>
      <dgm:spPr/>
    </dgm:pt>
    <dgm:pt modelId="{67D38F83-4116-8B48-885E-27334E5E7715}" type="pres">
      <dgm:prSet presAssocID="{5808D3EE-D684-B94A-9244-5F2016CD644E}" presName="rootComposite" presStyleCnt="0"/>
      <dgm:spPr/>
    </dgm:pt>
    <dgm:pt modelId="{3EADC18C-AD66-2E46-9F51-86045D07CCF4}" type="pres">
      <dgm:prSet presAssocID="{5808D3EE-D684-B94A-9244-5F2016CD644E}" presName="rootText" presStyleLbl="node3" presStyleIdx="1" presStyleCnt="6" custLinFactX="-43152" custLinFactY="-49668" custLinFactNeighborX="-100000" custLinFactNeighborY="-100000">
        <dgm:presLayoutVars>
          <dgm:chPref val="3"/>
        </dgm:presLayoutVars>
      </dgm:prSet>
      <dgm:spPr/>
    </dgm:pt>
    <dgm:pt modelId="{FD547872-34B7-A34B-80C2-2F360F3C0865}" type="pres">
      <dgm:prSet presAssocID="{5808D3EE-D684-B94A-9244-5F2016CD644E}" presName="rootConnector" presStyleLbl="node3" presStyleIdx="1" presStyleCnt="6"/>
      <dgm:spPr/>
    </dgm:pt>
    <dgm:pt modelId="{2DD2506A-B54B-7D4C-94BB-12C583968FB3}" type="pres">
      <dgm:prSet presAssocID="{5808D3EE-D684-B94A-9244-5F2016CD644E}" presName="hierChild4" presStyleCnt="0"/>
      <dgm:spPr/>
    </dgm:pt>
    <dgm:pt modelId="{40F95815-2E69-6740-A530-B34400E5CDF1}" type="pres">
      <dgm:prSet presAssocID="{5808D3EE-D684-B94A-9244-5F2016CD644E}" presName="hierChild5" presStyleCnt="0"/>
      <dgm:spPr/>
    </dgm:pt>
    <dgm:pt modelId="{576CE416-C235-134B-9D53-D4F57DE5CC76}" type="pres">
      <dgm:prSet presAssocID="{8C50C866-EB0A-DB41-9950-77CCF6398F33}" presName="Name37" presStyleLbl="parChTrans1D3" presStyleIdx="2" presStyleCnt="6"/>
      <dgm:spPr/>
    </dgm:pt>
    <dgm:pt modelId="{208176B3-C04B-6145-A693-9C2CB46276A4}" type="pres">
      <dgm:prSet presAssocID="{FAE3D16D-2442-0F45-8CED-AE7A06CEC2C1}" presName="hierRoot2" presStyleCnt="0">
        <dgm:presLayoutVars>
          <dgm:hierBranch val="init"/>
        </dgm:presLayoutVars>
      </dgm:prSet>
      <dgm:spPr/>
    </dgm:pt>
    <dgm:pt modelId="{C0E7A786-C089-5648-B3E9-8EE9BE53AAC7}" type="pres">
      <dgm:prSet presAssocID="{FAE3D16D-2442-0F45-8CED-AE7A06CEC2C1}" presName="rootComposite" presStyleCnt="0"/>
      <dgm:spPr/>
    </dgm:pt>
    <dgm:pt modelId="{34846E90-96E9-6D48-AF22-259E51792294}" type="pres">
      <dgm:prSet presAssocID="{FAE3D16D-2442-0F45-8CED-AE7A06CEC2C1}" presName="rootText" presStyleLbl="node3" presStyleIdx="2" presStyleCnt="6" custLinFactX="-100000" custLinFactY="-100000" custLinFactNeighborX="-160160" custLinFactNeighborY="-192851">
        <dgm:presLayoutVars>
          <dgm:chPref val="3"/>
        </dgm:presLayoutVars>
      </dgm:prSet>
      <dgm:spPr/>
    </dgm:pt>
    <dgm:pt modelId="{351EE5BF-8761-5840-A588-A8C76FA0569A}" type="pres">
      <dgm:prSet presAssocID="{FAE3D16D-2442-0F45-8CED-AE7A06CEC2C1}" presName="rootConnector" presStyleLbl="node3" presStyleIdx="2" presStyleCnt="6"/>
      <dgm:spPr/>
    </dgm:pt>
    <dgm:pt modelId="{1943DEA4-33A1-C84B-ABCA-5CE2C2CCFAB6}" type="pres">
      <dgm:prSet presAssocID="{FAE3D16D-2442-0F45-8CED-AE7A06CEC2C1}" presName="hierChild4" presStyleCnt="0"/>
      <dgm:spPr/>
    </dgm:pt>
    <dgm:pt modelId="{30F58FBE-FCB7-8F47-AD2C-F547137E9FAE}" type="pres">
      <dgm:prSet presAssocID="{FAE3D16D-2442-0F45-8CED-AE7A06CEC2C1}" presName="hierChild5" presStyleCnt="0"/>
      <dgm:spPr/>
    </dgm:pt>
    <dgm:pt modelId="{C7B2FF39-CB52-A14A-A2B5-6880A53C2779}" type="pres">
      <dgm:prSet presAssocID="{1DF1B339-CE58-454A-93CE-0CB9B998FC91}" presName="hierChild5" presStyleCnt="0"/>
      <dgm:spPr/>
    </dgm:pt>
    <dgm:pt modelId="{56742D55-B9AF-1542-8D55-529FA53D433E}" type="pres">
      <dgm:prSet presAssocID="{886BEAA9-48A1-0646-9ADA-BF04183864A5}" presName="Name37" presStyleLbl="parChTrans1D2" presStyleIdx="1" presStyleCnt="2"/>
      <dgm:spPr/>
    </dgm:pt>
    <dgm:pt modelId="{E177318E-6545-D04A-AECD-EB82BEDA4C3C}" type="pres">
      <dgm:prSet presAssocID="{BCACB149-0451-2F46-9D06-1E420A60DD56}" presName="hierRoot2" presStyleCnt="0">
        <dgm:presLayoutVars>
          <dgm:hierBranch val="init"/>
        </dgm:presLayoutVars>
      </dgm:prSet>
      <dgm:spPr/>
    </dgm:pt>
    <dgm:pt modelId="{4ACD11A7-0DB6-9E41-AE30-302C78D0363F}" type="pres">
      <dgm:prSet presAssocID="{BCACB149-0451-2F46-9D06-1E420A60DD56}" presName="rootComposite" presStyleCnt="0"/>
      <dgm:spPr/>
    </dgm:pt>
    <dgm:pt modelId="{B78A57B6-4611-9141-8790-23CF11311411}" type="pres">
      <dgm:prSet presAssocID="{BCACB149-0451-2F46-9D06-1E420A60DD56}" presName="rootText" presStyleLbl="node2" presStyleIdx="1" presStyleCnt="2" custScaleX="115437">
        <dgm:presLayoutVars>
          <dgm:chPref val="3"/>
        </dgm:presLayoutVars>
      </dgm:prSet>
      <dgm:spPr/>
    </dgm:pt>
    <dgm:pt modelId="{4E55D7BB-E6A6-E541-A9FE-2532DF8B3449}" type="pres">
      <dgm:prSet presAssocID="{BCACB149-0451-2F46-9D06-1E420A60DD56}" presName="rootConnector" presStyleLbl="node2" presStyleIdx="1" presStyleCnt="2"/>
      <dgm:spPr/>
    </dgm:pt>
    <dgm:pt modelId="{175985BC-C5F9-194E-827B-C944D6801CA6}" type="pres">
      <dgm:prSet presAssocID="{BCACB149-0451-2F46-9D06-1E420A60DD56}" presName="hierChild4" presStyleCnt="0"/>
      <dgm:spPr/>
    </dgm:pt>
    <dgm:pt modelId="{871129E6-9BDB-0642-9B1F-8CEF4982F387}" type="pres">
      <dgm:prSet presAssocID="{BCCF6A10-1946-534C-9362-2DFD36398D9C}" presName="Name37" presStyleLbl="parChTrans1D3" presStyleIdx="3" presStyleCnt="6"/>
      <dgm:spPr/>
    </dgm:pt>
    <dgm:pt modelId="{CCB8EA87-40E2-F347-8463-727347CD7527}" type="pres">
      <dgm:prSet presAssocID="{E3186939-4791-9D4E-A21F-BBD903DDD1E8}" presName="hierRoot2" presStyleCnt="0">
        <dgm:presLayoutVars>
          <dgm:hierBranch val="init"/>
        </dgm:presLayoutVars>
      </dgm:prSet>
      <dgm:spPr/>
    </dgm:pt>
    <dgm:pt modelId="{1326A8FC-B215-BD40-BB3B-3176DF28F04B}" type="pres">
      <dgm:prSet presAssocID="{E3186939-4791-9D4E-A21F-BBD903DDD1E8}" presName="rootComposite" presStyleCnt="0"/>
      <dgm:spPr/>
    </dgm:pt>
    <dgm:pt modelId="{50C7E7BE-739D-5A44-9797-C19A8FBAD955}" type="pres">
      <dgm:prSet presAssocID="{E3186939-4791-9D4E-A21F-BBD903DDD1E8}" presName="rootText" presStyleLbl="node3" presStyleIdx="3" presStyleCnt="6">
        <dgm:presLayoutVars>
          <dgm:chPref val="3"/>
        </dgm:presLayoutVars>
      </dgm:prSet>
      <dgm:spPr/>
    </dgm:pt>
    <dgm:pt modelId="{EE4593D5-1AF7-B546-A8B1-BD89396EFA08}" type="pres">
      <dgm:prSet presAssocID="{E3186939-4791-9D4E-A21F-BBD903DDD1E8}" presName="rootConnector" presStyleLbl="node3" presStyleIdx="3" presStyleCnt="6"/>
      <dgm:spPr/>
    </dgm:pt>
    <dgm:pt modelId="{6946948D-1C14-A74C-865A-F86773E46D5F}" type="pres">
      <dgm:prSet presAssocID="{E3186939-4791-9D4E-A21F-BBD903DDD1E8}" presName="hierChild4" presStyleCnt="0"/>
      <dgm:spPr/>
    </dgm:pt>
    <dgm:pt modelId="{77CB79ED-D185-A946-823D-123F0C1D3720}" type="pres">
      <dgm:prSet presAssocID="{E3186939-4791-9D4E-A21F-BBD903DDD1E8}" presName="hierChild5" presStyleCnt="0"/>
      <dgm:spPr/>
    </dgm:pt>
    <dgm:pt modelId="{19C434EE-D01B-AE4F-8A0C-EC7948A36F60}" type="pres">
      <dgm:prSet presAssocID="{C124D1EE-70BE-1E48-A21D-CFDE60BA97BC}" presName="Name37" presStyleLbl="parChTrans1D3" presStyleIdx="4" presStyleCnt="6"/>
      <dgm:spPr/>
    </dgm:pt>
    <dgm:pt modelId="{51AC9823-0E09-5E45-A24D-376AEA179E1C}" type="pres">
      <dgm:prSet presAssocID="{7BE35B07-0EAA-524E-9348-6B9B2F358402}" presName="hierRoot2" presStyleCnt="0">
        <dgm:presLayoutVars>
          <dgm:hierBranch val="init"/>
        </dgm:presLayoutVars>
      </dgm:prSet>
      <dgm:spPr/>
    </dgm:pt>
    <dgm:pt modelId="{9A740D13-01C7-AD43-8D19-696E064F8B78}" type="pres">
      <dgm:prSet presAssocID="{7BE35B07-0EAA-524E-9348-6B9B2F358402}" presName="rootComposite" presStyleCnt="0"/>
      <dgm:spPr/>
    </dgm:pt>
    <dgm:pt modelId="{C3655B62-E203-7A46-9CE1-DAF0928BD710}" type="pres">
      <dgm:prSet presAssocID="{7BE35B07-0EAA-524E-9348-6B9B2F358402}" presName="rootText" presStyleLbl="node3" presStyleIdx="4" presStyleCnt="6" custLinFactX="11832" custLinFactY="-41895" custLinFactNeighborX="100000" custLinFactNeighborY="-100000">
        <dgm:presLayoutVars>
          <dgm:chPref val="3"/>
        </dgm:presLayoutVars>
      </dgm:prSet>
      <dgm:spPr/>
    </dgm:pt>
    <dgm:pt modelId="{C3F4EBB8-C419-E040-B022-AEA6B6D03759}" type="pres">
      <dgm:prSet presAssocID="{7BE35B07-0EAA-524E-9348-6B9B2F358402}" presName="rootConnector" presStyleLbl="node3" presStyleIdx="4" presStyleCnt="6"/>
      <dgm:spPr/>
    </dgm:pt>
    <dgm:pt modelId="{D4E2BF27-4C18-9743-AA44-82C9E7FF0BD3}" type="pres">
      <dgm:prSet presAssocID="{7BE35B07-0EAA-524E-9348-6B9B2F358402}" presName="hierChild4" presStyleCnt="0"/>
      <dgm:spPr/>
    </dgm:pt>
    <dgm:pt modelId="{0C064506-3D10-E440-BE27-7FDA69058D88}" type="pres">
      <dgm:prSet presAssocID="{7BE35B07-0EAA-524E-9348-6B9B2F358402}" presName="hierChild5" presStyleCnt="0"/>
      <dgm:spPr/>
    </dgm:pt>
    <dgm:pt modelId="{91CBA577-2580-4D40-BA35-D404F1C0FC78}" type="pres">
      <dgm:prSet presAssocID="{99545E10-48C2-DB4B-B307-8CE547337CFC}" presName="Name37" presStyleLbl="parChTrans1D3" presStyleIdx="5" presStyleCnt="6"/>
      <dgm:spPr/>
    </dgm:pt>
    <dgm:pt modelId="{81BA841E-3489-624A-8CF2-78B745A773ED}" type="pres">
      <dgm:prSet presAssocID="{3416B43C-6679-2C40-9942-77A3B9553D77}" presName="hierRoot2" presStyleCnt="0">
        <dgm:presLayoutVars>
          <dgm:hierBranch val="init"/>
        </dgm:presLayoutVars>
      </dgm:prSet>
      <dgm:spPr/>
    </dgm:pt>
    <dgm:pt modelId="{C1B4BF55-EE48-E548-AA2C-60B4EAA97495}" type="pres">
      <dgm:prSet presAssocID="{3416B43C-6679-2C40-9942-77A3B9553D77}" presName="rootComposite" presStyleCnt="0"/>
      <dgm:spPr/>
    </dgm:pt>
    <dgm:pt modelId="{3B817ECB-A72C-1D49-A24B-B6EF9BF80C8D}" type="pres">
      <dgm:prSet presAssocID="{3416B43C-6679-2C40-9942-77A3B9553D77}" presName="rootText" presStyleLbl="node3" presStyleIdx="5" presStyleCnt="6" custLinFactX="100000" custLinFactY="-100000" custLinFactNeighborX="124182" custLinFactNeighborY="-180826">
        <dgm:presLayoutVars>
          <dgm:chPref val="3"/>
        </dgm:presLayoutVars>
      </dgm:prSet>
      <dgm:spPr/>
    </dgm:pt>
    <dgm:pt modelId="{CC62E0BC-6F0B-784F-AD33-DCD843354B66}" type="pres">
      <dgm:prSet presAssocID="{3416B43C-6679-2C40-9942-77A3B9553D77}" presName="rootConnector" presStyleLbl="node3" presStyleIdx="5" presStyleCnt="6"/>
      <dgm:spPr/>
    </dgm:pt>
    <dgm:pt modelId="{73425655-9A15-3748-B40F-EA13BB2BA885}" type="pres">
      <dgm:prSet presAssocID="{3416B43C-6679-2C40-9942-77A3B9553D77}" presName="hierChild4" presStyleCnt="0"/>
      <dgm:spPr/>
    </dgm:pt>
    <dgm:pt modelId="{DD782E6D-18E1-1F47-B1F7-FAB1F67C52CE}" type="pres">
      <dgm:prSet presAssocID="{3416B43C-6679-2C40-9942-77A3B9553D77}" presName="hierChild5" presStyleCnt="0"/>
      <dgm:spPr/>
    </dgm:pt>
    <dgm:pt modelId="{38A6EFD5-4200-EF4D-90E2-67953D571144}" type="pres">
      <dgm:prSet presAssocID="{BCACB149-0451-2F46-9D06-1E420A60DD56}" presName="hierChild5" presStyleCnt="0"/>
      <dgm:spPr/>
    </dgm:pt>
    <dgm:pt modelId="{11E1BC57-291C-4E48-99E6-4E5F2CC49BEF}" type="pres">
      <dgm:prSet presAssocID="{E72B4498-F238-BC40-9A4B-A53986E71D00}" presName="hierChild3" presStyleCnt="0"/>
      <dgm:spPr/>
    </dgm:pt>
  </dgm:ptLst>
  <dgm:cxnLst>
    <dgm:cxn modelId="{ADF9EE08-5EE7-7F4A-AC15-4BC63B3FB53A}" type="presOf" srcId="{F7EF5C98-EA1A-DE48-9BE4-42C080566C1B}" destId="{3E6F8C68-4A15-EE4D-9611-63FDD6A9FCAB}" srcOrd="0" destOrd="0" presId="urn:microsoft.com/office/officeart/2005/8/layout/orgChart1"/>
    <dgm:cxn modelId="{385D690A-FEA9-ED42-A0EF-4C8D56784152}" type="presOf" srcId="{D8B6DB7F-3151-E04F-B96D-FF7FB1EC4953}" destId="{7A1F0F9A-F9C4-B646-A453-70964A72A6AB}" srcOrd="1" destOrd="0" presId="urn:microsoft.com/office/officeart/2005/8/layout/orgChart1"/>
    <dgm:cxn modelId="{53AEE60E-D53D-A543-BFCF-89AED7EFDC56}" type="presOf" srcId="{C124D1EE-70BE-1E48-A21D-CFDE60BA97BC}" destId="{19C434EE-D01B-AE4F-8A0C-EC7948A36F60}" srcOrd="0" destOrd="0" presId="urn:microsoft.com/office/officeart/2005/8/layout/orgChart1"/>
    <dgm:cxn modelId="{2189B015-8799-5F4A-9BA4-6902A63E8E94}" type="presOf" srcId="{BCACB149-0451-2F46-9D06-1E420A60DD56}" destId="{4E55D7BB-E6A6-E541-A9FE-2532DF8B3449}" srcOrd="1" destOrd="0" presId="urn:microsoft.com/office/officeart/2005/8/layout/orgChart1"/>
    <dgm:cxn modelId="{D5399918-E4C6-8245-8B74-FFE7C98E1847}" srcId="{BCACB149-0451-2F46-9D06-1E420A60DD56}" destId="{7BE35B07-0EAA-524E-9348-6B9B2F358402}" srcOrd="1" destOrd="0" parTransId="{C124D1EE-70BE-1E48-A21D-CFDE60BA97BC}" sibTransId="{FAD3B55D-14AD-5D4B-95F1-8EC0284C13B6}"/>
    <dgm:cxn modelId="{ECA5DA26-077E-F04F-B8AF-D63A3449F062}" type="presOf" srcId="{1DF1B339-CE58-454A-93CE-0CB9B998FC91}" destId="{1D09744B-6AB2-6340-B0ED-1E9810FACF57}" srcOrd="1" destOrd="0" presId="urn:microsoft.com/office/officeart/2005/8/layout/orgChart1"/>
    <dgm:cxn modelId="{56307528-DE0E-1B4E-9C82-D482BEFD07E4}" type="presOf" srcId="{145CF59E-3F6B-0547-A30F-4C4094F7FA18}" destId="{25012219-A7D8-1042-A265-6A3597BBC35B}" srcOrd="0" destOrd="0" presId="urn:microsoft.com/office/officeart/2005/8/layout/orgChart1"/>
    <dgm:cxn modelId="{1BD8462A-6F80-494C-8A4C-16B37D483A56}" type="presOf" srcId="{8C50C866-EB0A-DB41-9950-77CCF6398F33}" destId="{576CE416-C235-134B-9D53-D4F57DE5CC76}" srcOrd="0" destOrd="0" presId="urn:microsoft.com/office/officeart/2005/8/layout/orgChart1"/>
    <dgm:cxn modelId="{9899A42B-4C98-1246-9DC3-CAE4E84E6884}" type="presOf" srcId="{3416B43C-6679-2C40-9942-77A3B9553D77}" destId="{CC62E0BC-6F0B-784F-AD33-DCD843354B66}" srcOrd="1" destOrd="0" presId="urn:microsoft.com/office/officeart/2005/8/layout/orgChart1"/>
    <dgm:cxn modelId="{D3BC0936-B6E0-A445-BD66-E9D9BAB6A2F7}" srcId="{145CF59E-3F6B-0547-A30F-4C4094F7FA18}" destId="{E72B4498-F238-BC40-9A4B-A53986E71D00}" srcOrd="0" destOrd="0" parTransId="{1E970451-8A2D-F24A-BB0B-5DD71CE04750}" sibTransId="{03861D57-F310-EF4C-B056-F9AF7350DF2A}"/>
    <dgm:cxn modelId="{BD75733F-386A-1249-B206-6002332063C1}" type="presOf" srcId="{FAE3D16D-2442-0F45-8CED-AE7A06CEC2C1}" destId="{34846E90-96E9-6D48-AF22-259E51792294}" srcOrd="0" destOrd="0" presId="urn:microsoft.com/office/officeart/2005/8/layout/orgChart1"/>
    <dgm:cxn modelId="{586C0540-EC35-D140-A96E-C3995165E77C}" type="presOf" srcId="{E3186939-4791-9D4E-A21F-BBD903DDD1E8}" destId="{50C7E7BE-739D-5A44-9797-C19A8FBAD955}" srcOrd="0" destOrd="0" presId="urn:microsoft.com/office/officeart/2005/8/layout/orgChart1"/>
    <dgm:cxn modelId="{4D8AF54D-F71E-5B41-9884-53E45545AAAA}" type="presOf" srcId="{7BE35B07-0EAA-524E-9348-6B9B2F358402}" destId="{C3F4EBB8-C419-E040-B022-AEA6B6D03759}" srcOrd="1" destOrd="0" presId="urn:microsoft.com/office/officeart/2005/8/layout/orgChart1"/>
    <dgm:cxn modelId="{C4E4274E-AA04-1B45-BFE6-ABEC71FBADDC}" srcId="{1DF1B339-CE58-454A-93CE-0CB9B998FC91}" destId="{FAE3D16D-2442-0F45-8CED-AE7A06CEC2C1}" srcOrd="2" destOrd="0" parTransId="{8C50C866-EB0A-DB41-9950-77CCF6398F33}" sibTransId="{FFB0F637-38E1-4E49-ABB2-8A981A885F9C}"/>
    <dgm:cxn modelId="{6ACD4B4F-1246-7A42-B228-385E86FEE14E}" srcId="{E72B4498-F238-BC40-9A4B-A53986E71D00}" destId="{BCACB149-0451-2F46-9D06-1E420A60DD56}" srcOrd="1" destOrd="0" parTransId="{886BEAA9-48A1-0646-9ADA-BF04183864A5}" sibTransId="{4668AB77-C9BC-3941-8E9D-9C4670A5316C}"/>
    <dgm:cxn modelId="{AD2C0B55-F0FD-3A49-81FD-F923B5099512}" type="presOf" srcId="{3416B43C-6679-2C40-9942-77A3B9553D77}" destId="{3B817ECB-A72C-1D49-A24B-B6EF9BF80C8D}" srcOrd="0" destOrd="0" presId="urn:microsoft.com/office/officeart/2005/8/layout/orgChart1"/>
    <dgm:cxn modelId="{CB0EE060-0AD3-A84A-B8AE-5F761C7B5718}" type="presOf" srcId="{5808D3EE-D684-B94A-9244-5F2016CD644E}" destId="{3EADC18C-AD66-2E46-9F51-86045D07CCF4}" srcOrd="0" destOrd="0" presId="urn:microsoft.com/office/officeart/2005/8/layout/orgChart1"/>
    <dgm:cxn modelId="{3C222B6F-FA9D-1047-BEF6-D2E12B8D784E}" type="presOf" srcId="{E3186939-4791-9D4E-A21F-BBD903DDD1E8}" destId="{EE4593D5-1AF7-B546-A8B1-BD89396EFA08}" srcOrd="1" destOrd="0" presId="urn:microsoft.com/office/officeart/2005/8/layout/orgChart1"/>
    <dgm:cxn modelId="{ACE5498D-4038-AD4F-AC4D-B8F94DEAFFD3}" type="presOf" srcId="{BCACB149-0451-2F46-9D06-1E420A60DD56}" destId="{B78A57B6-4611-9141-8790-23CF11311411}" srcOrd="0" destOrd="0" presId="urn:microsoft.com/office/officeart/2005/8/layout/orgChart1"/>
    <dgm:cxn modelId="{C761A892-FB62-C24C-9774-C23CBF64BFF6}" type="presOf" srcId="{E72B4498-F238-BC40-9A4B-A53986E71D00}" destId="{2521A038-3502-5F44-9CC7-CAE0DC12EC1E}" srcOrd="0" destOrd="0" presId="urn:microsoft.com/office/officeart/2005/8/layout/orgChart1"/>
    <dgm:cxn modelId="{140B0193-022A-8447-B0FA-1CD983B76E17}" type="presOf" srcId="{7BE35B07-0EAA-524E-9348-6B9B2F358402}" destId="{C3655B62-E203-7A46-9CE1-DAF0928BD710}" srcOrd="0" destOrd="0" presId="urn:microsoft.com/office/officeart/2005/8/layout/orgChart1"/>
    <dgm:cxn modelId="{22B45196-05A5-0B4F-A922-2B4457E48A05}" type="presOf" srcId="{6E2E0E49-7221-6149-A00B-FB7AAE70E19E}" destId="{4DC3D96E-45A8-A147-9D10-6FDEC56CE48A}" srcOrd="0" destOrd="0" presId="urn:microsoft.com/office/officeart/2005/8/layout/orgChart1"/>
    <dgm:cxn modelId="{5C61F0A2-0463-0241-8103-ED70519DB642}" srcId="{1DF1B339-CE58-454A-93CE-0CB9B998FC91}" destId="{D8B6DB7F-3151-E04F-B96D-FF7FB1EC4953}" srcOrd="0" destOrd="0" parTransId="{0384DB62-3609-1446-8643-721AFB6791D1}" sibTransId="{2BF563E9-BC9D-F342-9BE8-AD9996ED3EB6}"/>
    <dgm:cxn modelId="{763CDAAD-F131-2A4F-AF09-4FD25BF88F8B}" srcId="{BCACB149-0451-2F46-9D06-1E420A60DD56}" destId="{3416B43C-6679-2C40-9942-77A3B9553D77}" srcOrd="2" destOrd="0" parTransId="{99545E10-48C2-DB4B-B307-8CE547337CFC}" sibTransId="{5A09F3BE-F243-D44F-93C3-825140779DC3}"/>
    <dgm:cxn modelId="{04DE81B2-966C-DB42-9BA2-03C1962F34DA}" type="presOf" srcId="{99545E10-48C2-DB4B-B307-8CE547337CFC}" destId="{91CBA577-2580-4D40-BA35-D404F1C0FC78}" srcOrd="0" destOrd="0" presId="urn:microsoft.com/office/officeart/2005/8/layout/orgChart1"/>
    <dgm:cxn modelId="{A6797FB5-C5F9-7345-9A98-C286FF4C5B85}" srcId="{E72B4498-F238-BC40-9A4B-A53986E71D00}" destId="{1DF1B339-CE58-454A-93CE-0CB9B998FC91}" srcOrd="0" destOrd="0" parTransId="{F7EF5C98-EA1A-DE48-9BE4-42C080566C1B}" sibTransId="{3A09E318-C0BC-D441-BCC5-79A86488F7CB}"/>
    <dgm:cxn modelId="{41CBFAB6-A767-E348-B196-AAC5BCBFE077}" type="presOf" srcId="{0384DB62-3609-1446-8643-721AFB6791D1}" destId="{1EA725F5-BEBA-634C-BAE7-A852AE330E5F}" srcOrd="0" destOrd="0" presId="urn:microsoft.com/office/officeart/2005/8/layout/orgChart1"/>
    <dgm:cxn modelId="{78075FB9-3C05-E045-96FF-7EB27947F7F9}" type="presOf" srcId="{BCCF6A10-1946-534C-9362-2DFD36398D9C}" destId="{871129E6-9BDB-0642-9B1F-8CEF4982F387}" srcOrd="0" destOrd="0" presId="urn:microsoft.com/office/officeart/2005/8/layout/orgChart1"/>
    <dgm:cxn modelId="{E1ADC2C2-409E-8A43-A083-BE596DD246E3}" type="presOf" srcId="{886BEAA9-48A1-0646-9ADA-BF04183864A5}" destId="{56742D55-B9AF-1542-8D55-529FA53D433E}" srcOrd="0" destOrd="0" presId="urn:microsoft.com/office/officeart/2005/8/layout/orgChart1"/>
    <dgm:cxn modelId="{732C28CF-D052-E54C-B669-942E1986FA79}" type="presOf" srcId="{1DF1B339-CE58-454A-93CE-0CB9B998FC91}" destId="{8177A79C-18DF-0D46-BC89-35D67768B51E}" srcOrd="0" destOrd="0" presId="urn:microsoft.com/office/officeart/2005/8/layout/orgChart1"/>
    <dgm:cxn modelId="{0107D0D0-93D4-A344-A9FF-E807AA013751}" type="presOf" srcId="{5808D3EE-D684-B94A-9244-5F2016CD644E}" destId="{FD547872-34B7-A34B-80C2-2F360F3C0865}" srcOrd="1" destOrd="0" presId="urn:microsoft.com/office/officeart/2005/8/layout/orgChart1"/>
    <dgm:cxn modelId="{0EA9F5D0-588B-7647-A7B0-1368D2583D6F}" type="presOf" srcId="{D8B6DB7F-3151-E04F-B96D-FF7FB1EC4953}" destId="{8640C730-093B-014B-B464-2531931EA127}" srcOrd="0" destOrd="0" presId="urn:microsoft.com/office/officeart/2005/8/layout/orgChart1"/>
    <dgm:cxn modelId="{AFE2C4D4-664E-F248-8656-78B21F6643F1}" type="presOf" srcId="{E72B4498-F238-BC40-9A4B-A53986E71D00}" destId="{3A046AEB-F9E3-5648-91E0-3B13326E8314}" srcOrd="1" destOrd="0" presId="urn:microsoft.com/office/officeart/2005/8/layout/orgChart1"/>
    <dgm:cxn modelId="{8D3513DA-AA25-3B49-8AB9-5CB442FACFE8}" type="presOf" srcId="{FAE3D16D-2442-0F45-8CED-AE7A06CEC2C1}" destId="{351EE5BF-8761-5840-A588-A8C76FA0569A}" srcOrd="1" destOrd="0" presId="urn:microsoft.com/office/officeart/2005/8/layout/orgChart1"/>
    <dgm:cxn modelId="{6681C2E7-0D17-D14B-B1AF-83482B250FEC}" srcId="{1DF1B339-CE58-454A-93CE-0CB9B998FC91}" destId="{5808D3EE-D684-B94A-9244-5F2016CD644E}" srcOrd="1" destOrd="0" parTransId="{6E2E0E49-7221-6149-A00B-FB7AAE70E19E}" sibTransId="{9E668A48-AA82-4549-A57D-7D5CE59A5647}"/>
    <dgm:cxn modelId="{338377F3-4A4A-1B42-B646-97689ACB9665}" srcId="{BCACB149-0451-2F46-9D06-1E420A60DD56}" destId="{E3186939-4791-9D4E-A21F-BBD903DDD1E8}" srcOrd="0" destOrd="0" parTransId="{BCCF6A10-1946-534C-9362-2DFD36398D9C}" sibTransId="{09D7AE81-5B74-4C45-862A-78E7E354D454}"/>
    <dgm:cxn modelId="{1C039862-29B8-1D43-B84D-CEFB96D8588B}" type="presParOf" srcId="{25012219-A7D8-1042-A265-6A3597BBC35B}" destId="{0B80D75F-56FE-BC49-9730-2FD03D67C118}" srcOrd="0" destOrd="0" presId="urn:microsoft.com/office/officeart/2005/8/layout/orgChart1"/>
    <dgm:cxn modelId="{872A55DE-DA9A-0E47-B904-F61A3B2CF814}" type="presParOf" srcId="{0B80D75F-56FE-BC49-9730-2FD03D67C118}" destId="{5867A514-93A1-DC4D-8364-9436C1AE81C1}" srcOrd="0" destOrd="0" presId="urn:microsoft.com/office/officeart/2005/8/layout/orgChart1"/>
    <dgm:cxn modelId="{4C10A6EF-60D1-944B-A5BC-C23CD338CE4F}" type="presParOf" srcId="{5867A514-93A1-DC4D-8364-9436C1AE81C1}" destId="{2521A038-3502-5F44-9CC7-CAE0DC12EC1E}" srcOrd="0" destOrd="0" presId="urn:microsoft.com/office/officeart/2005/8/layout/orgChart1"/>
    <dgm:cxn modelId="{77474929-1090-AB4F-BF81-68029D188F24}" type="presParOf" srcId="{5867A514-93A1-DC4D-8364-9436C1AE81C1}" destId="{3A046AEB-F9E3-5648-91E0-3B13326E8314}" srcOrd="1" destOrd="0" presId="urn:microsoft.com/office/officeart/2005/8/layout/orgChart1"/>
    <dgm:cxn modelId="{79399FE4-58B9-FC48-8BB4-F2E442FF95FA}" type="presParOf" srcId="{0B80D75F-56FE-BC49-9730-2FD03D67C118}" destId="{36F09099-9A4A-8747-BCD2-F931F5F45DF3}" srcOrd="1" destOrd="0" presId="urn:microsoft.com/office/officeart/2005/8/layout/orgChart1"/>
    <dgm:cxn modelId="{E0AB20DF-8177-B84E-8BB4-0026A0CE3894}" type="presParOf" srcId="{36F09099-9A4A-8747-BCD2-F931F5F45DF3}" destId="{3E6F8C68-4A15-EE4D-9611-63FDD6A9FCAB}" srcOrd="0" destOrd="0" presId="urn:microsoft.com/office/officeart/2005/8/layout/orgChart1"/>
    <dgm:cxn modelId="{6523CB18-7115-FA4E-8889-135DB962F631}" type="presParOf" srcId="{36F09099-9A4A-8747-BCD2-F931F5F45DF3}" destId="{73EF6B6E-E95A-584B-A268-95A02F744D95}" srcOrd="1" destOrd="0" presId="urn:microsoft.com/office/officeart/2005/8/layout/orgChart1"/>
    <dgm:cxn modelId="{87758700-FBE5-7346-8C47-3150CFD05462}" type="presParOf" srcId="{73EF6B6E-E95A-584B-A268-95A02F744D95}" destId="{7C66E37B-9D1C-6E4F-BC49-3EF14FA6024F}" srcOrd="0" destOrd="0" presId="urn:microsoft.com/office/officeart/2005/8/layout/orgChart1"/>
    <dgm:cxn modelId="{86B9C7F3-96A5-154F-9B95-811071C6E660}" type="presParOf" srcId="{7C66E37B-9D1C-6E4F-BC49-3EF14FA6024F}" destId="{8177A79C-18DF-0D46-BC89-35D67768B51E}" srcOrd="0" destOrd="0" presId="urn:microsoft.com/office/officeart/2005/8/layout/orgChart1"/>
    <dgm:cxn modelId="{8FF3070E-CF30-E44A-BE61-ACE867BD5B74}" type="presParOf" srcId="{7C66E37B-9D1C-6E4F-BC49-3EF14FA6024F}" destId="{1D09744B-6AB2-6340-B0ED-1E9810FACF57}" srcOrd="1" destOrd="0" presId="urn:microsoft.com/office/officeart/2005/8/layout/orgChart1"/>
    <dgm:cxn modelId="{E0B9BFC6-D6A7-1D49-88B6-FCAB24F0CE12}" type="presParOf" srcId="{73EF6B6E-E95A-584B-A268-95A02F744D95}" destId="{6F724EB1-489B-7447-84D3-E028A6DC8CCD}" srcOrd="1" destOrd="0" presId="urn:microsoft.com/office/officeart/2005/8/layout/orgChart1"/>
    <dgm:cxn modelId="{61B8D0D6-53EC-264B-B8DF-D77A2ACE51EA}" type="presParOf" srcId="{6F724EB1-489B-7447-84D3-E028A6DC8CCD}" destId="{1EA725F5-BEBA-634C-BAE7-A852AE330E5F}" srcOrd="0" destOrd="0" presId="urn:microsoft.com/office/officeart/2005/8/layout/orgChart1"/>
    <dgm:cxn modelId="{7A2CAD30-08FB-DA45-A842-C3BB817999D9}" type="presParOf" srcId="{6F724EB1-489B-7447-84D3-E028A6DC8CCD}" destId="{5E904142-123D-6341-9CDE-76655B669FA2}" srcOrd="1" destOrd="0" presId="urn:microsoft.com/office/officeart/2005/8/layout/orgChart1"/>
    <dgm:cxn modelId="{0B02EAA1-987A-D543-91C9-9A04854FE9D6}" type="presParOf" srcId="{5E904142-123D-6341-9CDE-76655B669FA2}" destId="{542A92F8-B1FF-0A4C-9BE2-F7864497DE57}" srcOrd="0" destOrd="0" presId="urn:microsoft.com/office/officeart/2005/8/layout/orgChart1"/>
    <dgm:cxn modelId="{56649097-144A-F141-BB9B-99F4864A5891}" type="presParOf" srcId="{542A92F8-B1FF-0A4C-9BE2-F7864497DE57}" destId="{8640C730-093B-014B-B464-2531931EA127}" srcOrd="0" destOrd="0" presId="urn:microsoft.com/office/officeart/2005/8/layout/orgChart1"/>
    <dgm:cxn modelId="{930F8CCA-025B-DF4B-ACFA-A378886852C1}" type="presParOf" srcId="{542A92F8-B1FF-0A4C-9BE2-F7864497DE57}" destId="{7A1F0F9A-F9C4-B646-A453-70964A72A6AB}" srcOrd="1" destOrd="0" presId="urn:microsoft.com/office/officeart/2005/8/layout/orgChart1"/>
    <dgm:cxn modelId="{1D5A52C8-C99E-AD41-A356-492BADAA754E}" type="presParOf" srcId="{5E904142-123D-6341-9CDE-76655B669FA2}" destId="{D6A85CB8-3853-D348-BAA8-E3C0A497DB3C}" srcOrd="1" destOrd="0" presId="urn:microsoft.com/office/officeart/2005/8/layout/orgChart1"/>
    <dgm:cxn modelId="{7EABECC4-B87A-9C43-BA0F-5096ADB590FD}" type="presParOf" srcId="{5E904142-123D-6341-9CDE-76655B669FA2}" destId="{8892F487-28EC-C949-9DE1-361C54B79294}" srcOrd="2" destOrd="0" presId="urn:microsoft.com/office/officeart/2005/8/layout/orgChart1"/>
    <dgm:cxn modelId="{FDA24C6C-BFFA-F64A-B827-E22C34D6DD23}" type="presParOf" srcId="{6F724EB1-489B-7447-84D3-E028A6DC8CCD}" destId="{4DC3D96E-45A8-A147-9D10-6FDEC56CE48A}" srcOrd="2" destOrd="0" presId="urn:microsoft.com/office/officeart/2005/8/layout/orgChart1"/>
    <dgm:cxn modelId="{D9F0DD24-0994-7841-87B3-DE93121E73E8}" type="presParOf" srcId="{6F724EB1-489B-7447-84D3-E028A6DC8CCD}" destId="{31FF9458-CA4F-8342-B740-06F039B3F8F3}" srcOrd="3" destOrd="0" presId="urn:microsoft.com/office/officeart/2005/8/layout/orgChart1"/>
    <dgm:cxn modelId="{1B78F940-7C39-1B4D-B170-506A354113DC}" type="presParOf" srcId="{31FF9458-CA4F-8342-B740-06F039B3F8F3}" destId="{67D38F83-4116-8B48-885E-27334E5E7715}" srcOrd="0" destOrd="0" presId="urn:microsoft.com/office/officeart/2005/8/layout/orgChart1"/>
    <dgm:cxn modelId="{53A788DF-26F1-D541-990A-65606F7DB0B4}" type="presParOf" srcId="{67D38F83-4116-8B48-885E-27334E5E7715}" destId="{3EADC18C-AD66-2E46-9F51-86045D07CCF4}" srcOrd="0" destOrd="0" presId="urn:microsoft.com/office/officeart/2005/8/layout/orgChart1"/>
    <dgm:cxn modelId="{6B066A88-23C8-344E-9307-CBBDE445ACDF}" type="presParOf" srcId="{67D38F83-4116-8B48-885E-27334E5E7715}" destId="{FD547872-34B7-A34B-80C2-2F360F3C0865}" srcOrd="1" destOrd="0" presId="urn:microsoft.com/office/officeart/2005/8/layout/orgChart1"/>
    <dgm:cxn modelId="{665E5DF9-B8C6-6749-BFFF-A74D98E847CA}" type="presParOf" srcId="{31FF9458-CA4F-8342-B740-06F039B3F8F3}" destId="{2DD2506A-B54B-7D4C-94BB-12C583968FB3}" srcOrd="1" destOrd="0" presId="urn:microsoft.com/office/officeart/2005/8/layout/orgChart1"/>
    <dgm:cxn modelId="{B9C24DF0-8248-3A4C-9D31-3616FBD0058D}" type="presParOf" srcId="{31FF9458-CA4F-8342-B740-06F039B3F8F3}" destId="{40F95815-2E69-6740-A530-B34400E5CDF1}" srcOrd="2" destOrd="0" presId="urn:microsoft.com/office/officeart/2005/8/layout/orgChart1"/>
    <dgm:cxn modelId="{9F587DA4-EA64-8D40-B66C-5480B8E06072}" type="presParOf" srcId="{6F724EB1-489B-7447-84D3-E028A6DC8CCD}" destId="{576CE416-C235-134B-9D53-D4F57DE5CC76}" srcOrd="4" destOrd="0" presId="urn:microsoft.com/office/officeart/2005/8/layout/orgChart1"/>
    <dgm:cxn modelId="{365AA22C-D87A-DD4C-AD16-A299975910A1}" type="presParOf" srcId="{6F724EB1-489B-7447-84D3-E028A6DC8CCD}" destId="{208176B3-C04B-6145-A693-9C2CB46276A4}" srcOrd="5" destOrd="0" presId="urn:microsoft.com/office/officeart/2005/8/layout/orgChart1"/>
    <dgm:cxn modelId="{1CC812F5-CDF2-8147-A054-1D458B85AE58}" type="presParOf" srcId="{208176B3-C04B-6145-A693-9C2CB46276A4}" destId="{C0E7A786-C089-5648-B3E9-8EE9BE53AAC7}" srcOrd="0" destOrd="0" presId="urn:microsoft.com/office/officeart/2005/8/layout/orgChart1"/>
    <dgm:cxn modelId="{EB819C6B-8FD7-CC46-8628-6CEAF01D2B43}" type="presParOf" srcId="{C0E7A786-C089-5648-B3E9-8EE9BE53AAC7}" destId="{34846E90-96E9-6D48-AF22-259E51792294}" srcOrd="0" destOrd="0" presId="urn:microsoft.com/office/officeart/2005/8/layout/orgChart1"/>
    <dgm:cxn modelId="{4E4BC0EB-3AE4-5840-842E-C61099B24254}" type="presParOf" srcId="{C0E7A786-C089-5648-B3E9-8EE9BE53AAC7}" destId="{351EE5BF-8761-5840-A588-A8C76FA0569A}" srcOrd="1" destOrd="0" presId="urn:microsoft.com/office/officeart/2005/8/layout/orgChart1"/>
    <dgm:cxn modelId="{EED82EDC-F1A1-9048-800C-F28BD8BC0BB8}" type="presParOf" srcId="{208176B3-C04B-6145-A693-9C2CB46276A4}" destId="{1943DEA4-33A1-C84B-ABCA-5CE2C2CCFAB6}" srcOrd="1" destOrd="0" presId="urn:microsoft.com/office/officeart/2005/8/layout/orgChart1"/>
    <dgm:cxn modelId="{5A0BAD13-0384-DF4B-83E9-30F4F4C1650C}" type="presParOf" srcId="{208176B3-C04B-6145-A693-9C2CB46276A4}" destId="{30F58FBE-FCB7-8F47-AD2C-F547137E9FAE}" srcOrd="2" destOrd="0" presId="urn:microsoft.com/office/officeart/2005/8/layout/orgChart1"/>
    <dgm:cxn modelId="{C98C6BEF-14F3-4544-8747-F83ECAD8345C}" type="presParOf" srcId="{73EF6B6E-E95A-584B-A268-95A02F744D95}" destId="{C7B2FF39-CB52-A14A-A2B5-6880A53C2779}" srcOrd="2" destOrd="0" presId="urn:microsoft.com/office/officeart/2005/8/layout/orgChart1"/>
    <dgm:cxn modelId="{B7581B78-363B-E34E-80C4-213AAF5A5436}" type="presParOf" srcId="{36F09099-9A4A-8747-BCD2-F931F5F45DF3}" destId="{56742D55-B9AF-1542-8D55-529FA53D433E}" srcOrd="2" destOrd="0" presId="urn:microsoft.com/office/officeart/2005/8/layout/orgChart1"/>
    <dgm:cxn modelId="{7B8C92B9-1993-1944-AD6A-DB4EFDEC0ED9}" type="presParOf" srcId="{36F09099-9A4A-8747-BCD2-F931F5F45DF3}" destId="{E177318E-6545-D04A-AECD-EB82BEDA4C3C}" srcOrd="3" destOrd="0" presId="urn:microsoft.com/office/officeart/2005/8/layout/orgChart1"/>
    <dgm:cxn modelId="{580366B3-FDE2-5A4A-87CE-2E1E2EABCC5E}" type="presParOf" srcId="{E177318E-6545-D04A-AECD-EB82BEDA4C3C}" destId="{4ACD11A7-0DB6-9E41-AE30-302C78D0363F}" srcOrd="0" destOrd="0" presId="urn:microsoft.com/office/officeart/2005/8/layout/orgChart1"/>
    <dgm:cxn modelId="{F7873FF3-3967-AB4B-9191-8B57323C75C5}" type="presParOf" srcId="{4ACD11A7-0DB6-9E41-AE30-302C78D0363F}" destId="{B78A57B6-4611-9141-8790-23CF11311411}" srcOrd="0" destOrd="0" presId="urn:microsoft.com/office/officeart/2005/8/layout/orgChart1"/>
    <dgm:cxn modelId="{1CB682DB-72EE-DA44-82C5-7573C503688B}" type="presParOf" srcId="{4ACD11A7-0DB6-9E41-AE30-302C78D0363F}" destId="{4E55D7BB-E6A6-E541-A9FE-2532DF8B3449}" srcOrd="1" destOrd="0" presId="urn:microsoft.com/office/officeart/2005/8/layout/orgChart1"/>
    <dgm:cxn modelId="{9D47FFD2-7301-8447-9519-118A92308074}" type="presParOf" srcId="{E177318E-6545-D04A-AECD-EB82BEDA4C3C}" destId="{175985BC-C5F9-194E-827B-C944D6801CA6}" srcOrd="1" destOrd="0" presId="urn:microsoft.com/office/officeart/2005/8/layout/orgChart1"/>
    <dgm:cxn modelId="{EAF86524-D3DC-AD43-AE5E-E3E2F53D43CE}" type="presParOf" srcId="{175985BC-C5F9-194E-827B-C944D6801CA6}" destId="{871129E6-9BDB-0642-9B1F-8CEF4982F387}" srcOrd="0" destOrd="0" presId="urn:microsoft.com/office/officeart/2005/8/layout/orgChart1"/>
    <dgm:cxn modelId="{FD3EEDF7-987F-A84E-BF0D-F223EBC0032F}" type="presParOf" srcId="{175985BC-C5F9-194E-827B-C944D6801CA6}" destId="{CCB8EA87-40E2-F347-8463-727347CD7527}" srcOrd="1" destOrd="0" presId="urn:microsoft.com/office/officeart/2005/8/layout/orgChart1"/>
    <dgm:cxn modelId="{593153BB-588E-1241-82F4-A0BD1AC74220}" type="presParOf" srcId="{CCB8EA87-40E2-F347-8463-727347CD7527}" destId="{1326A8FC-B215-BD40-BB3B-3176DF28F04B}" srcOrd="0" destOrd="0" presId="urn:microsoft.com/office/officeart/2005/8/layout/orgChart1"/>
    <dgm:cxn modelId="{C8D7808D-D0B6-F84D-A169-A1E225320945}" type="presParOf" srcId="{1326A8FC-B215-BD40-BB3B-3176DF28F04B}" destId="{50C7E7BE-739D-5A44-9797-C19A8FBAD955}" srcOrd="0" destOrd="0" presId="urn:microsoft.com/office/officeart/2005/8/layout/orgChart1"/>
    <dgm:cxn modelId="{19A7EFEA-B35E-5A48-862B-3E3C04A7E19B}" type="presParOf" srcId="{1326A8FC-B215-BD40-BB3B-3176DF28F04B}" destId="{EE4593D5-1AF7-B546-A8B1-BD89396EFA08}" srcOrd="1" destOrd="0" presId="urn:microsoft.com/office/officeart/2005/8/layout/orgChart1"/>
    <dgm:cxn modelId="{FB87F413-BB9B-A048-BBE4-B8593CE66BEC}" type="presParOf" srcId="{CCB8EA87-40E2-F347-8463-727347CD7527}" destId="{6946948D-1C14-A74C-865A-F86773E46D5F}" srcOrd="1" destOrd="0" presId="urn:microsoft.com/office/officeart/2005/8/layout/orgChart1"/>
    <dgm:cxn modelId="{FC1DC499-74E1-2A4F-891C-72E1AA728535}" type="presParOf" srcId="{CCB8EA87-40E2-F347-8463-727347CD7527}" destId="{77CB79ED-D185-A946-823D-123F0C1D3720}" srcOrd="2" destOrd="0" presId="urn:microsoft.com/office/officeart/2005/8/layout/orgChart1"/>
    <dgm:cxn modelId="{E1BF59EF-8318-3642-BE16-3A0E7A986B30}" type="presParOf" srcId="{175985BC-C5F9-194E-827B-C944D6801CA6}" destId="{19C434EE-D01B-AE4F-8A0C-EC7948A36F60}" srcOrd="2" destOrd="0" presId="urn:microsoft.com/office/officeart/2005/8/layout/orgChart1"/>
    <dgm:cxn modelId="{6C76A360-1A5A-C049-B055-E60D6E49705E}" type="presParOf" srcId="{175985BC-C5F9-194E-827B-C944D6801CA6}" destId="{51AC9823-0E09-5E45-A24D-376AEA179E1C}" srcOrd="3" destOrd="0" presId="urn:microsoft.com/office/officeart/2005/8/layout/orgChart1"/>
    <dgm:cxn modelId="{AE7DF0F5-222F-024B-8F8E-5AA90D2BE960}" type="presParOf" srcId="{51AC9823-0E09-5E45-A24D-376AEA179E1C}" destId="{9A740D13-01C7-AD43-8D19-696E064F8B78}" srcOrd="0" destOrd="0" presId="urn:microsoft.com/office/officeart/2005/8/layout/orgChart1"/>
    <dgm:cxn modelId="{DA6DBD68-7FE7-EA45-80C9-1408A3862C62}" type="presParOf" srcId="{9A740D13-01C7-AD43-8D19-696E064F8B78}" destId="{C3655B62-E203-7A46-9CE1-DAF0928BD710}" srcOrd="0" destOrd="0" presId="urn:microsoft.com/office/officeart/2005/8/layout/orgChart1"/>
    <dgm:cxn modelId="{AC55E6FA-70B5-AF43-A4E9-0EF1B4BBBC3D}" type="presParOf" srcId="{9A740D13-01C7-AD43-8D19-696E064F8B78}" destId="{C3F4EBB8-C419-E040-B022-AEA6B6D03759}" srcOrd="1" destOrd="0" presId="urn:microsoft.com/office/officeart/2005/8/layout/orgChart1"/>
    <dgm:cxn modelId="{6D4C5373-5115-5F43-9AB2-9C760F6FA494}" type="presParOf" srcId="{51AC9823-0E09-5E45-A24D-376AEA179E1C}" destId="{D4E2BF27-4C18-9743-AA44-82C9E7FF0BD3}" srcOrd="1" destOrd="0" presId="urn:microsoft.com/office/officeart/2005/8/layout/orgChart1"/>
    <dgm:cxn modelId="{537976C6-A36C-1543-98C5-9455FF09735E}" type="presParOf" srcId="{51AC9823-0E09-5E45-A24D-376AEA179E1C}" destId="{0C064506-3D10-E440-BE27-7FDA69058D88}" srcOrd="2" destOrd="0" presId="urn:microsoft.com/office/officeart/2005/8/layout/orgChart1"/>
    <dgm:cxn modelId="{FFE9CF18-1FB2-CE46-A3DC-1915BF0C37FB}" type="presParOf" srcId="{175985BC-C5F9-194E-827B-C944D6801CA6}" destId="{91CBA577-2580-4D40-BA35-D404F1C0FC78}" srcOrd="4" destOrd="0" presId="urn:microsoft.com/office/officeart/2005/8/layout/orgChart1"/>
    <dgm:cxn modelId="{0FCC6D6E-0103-6A49-9A08-5C1439B7D855}" type="presParOf" srcId="{175985BC-C5F9-194E-827B-C944D6801CA6}" destId="{81BA841E-3489-624A-8CF2-78B745A773ED}" srcOrd="5" destOrd="0" presId="urn:microsoft.com/office/officeart/2005/8/layout/orgChart1"/>
    <dgm:cxn modelId="{A31FCEE7-3877-864C-BDB1-55B0472C3513}" type="presParOf" srcId="{81BA841E-3489-624A-8CF2-78B745A773ED}" destId="{C1B4BF55-EE48-E548-AA2C-60B4EAA97495}" srcOrd="0" destOrd="0" presId="urn:microsoft.com/office/officeart/2005/8/layout/orgChart1"/>
    <dgm:cxn modelId="{1F86F6CA-A8FD-954D-BA02-D59769F28FF0}" type="presParOf" srcId="{C1B4BF55-EE48-E548-AA2C-60B4EAA97495}" destId="{3B817ECB-A72C-1D49-A24B-B6EF9BF80C8D}" srcOrd="0" destOrd="0" presId="urn:microsoft.com/office/officeart/2005/8/layout/orgChart1"/>
    <dgm:cxn modelId="{CE4CC322-DF65-4C44-AD8A-19247789A7E4}" type="presParOf" srcId="{C1B4BF55-EE48-E548-AA2C-60B4EAA97495}" destId="{CC62E0BC-6F0B-784F-AD33-DCD843354B66}" srcOrd="1" destOrd="0" presId="urn:microsoft.com/office/officeart/2005/8/layout/orgChart1"/>
    <dgm:cxn modelId="{CF1071EB-2ECC-2449-9435-114AFFF92094}" type="presParOf" srcId="{81BA841E-3489-624A-8CF2-78B745A773ED}" destId="{73425655-9A15-3748-B40F-EA13BB2BA885}" srcOrd="1" destOrd="0" presId="urn:microsoft.com/office/officeart/2005/8/layout/orgChart1"/>
    <dgm:cxn modelId="{7B60E50C-6F56-3644-BCDE-1631D7C67923}" type="presParOf" srcId="{81BA841E-3489-624A-8CF2-78B745A773ED}" destId="{DD782E6D-18E1-1F47-B1F7-FAB1F67C52CE}" srcOrd="2" destOrd="0" presId="urn:microsoft.com/office/officeart/2005/8/layout/orgChart1"/>
    <dgm:cxn modelId="{049DE787-136E-E446-9610-A128AD730176}" type="presParOf" srcId="{E177318E-6545-D04A-AECD-EB82BEDA4C3C}" destId="{38A6EFD5-4200-EF4D-90E2-67953D571144}" srcOrd="2" destOrd="0" presId="urn:microsoft.com/office/officeart/2005/8/layout/orgChart1"/>
    <dgm:cxn modelId="{9293BBE3-274B-2C43-92E7-2DF2C3036D8F}" type="presParOf" srcId="{0B80D75F-56FE-BC49-9730-2FD03D67C118}" destId="{11E1BC57-291C-4E48-99E6-4E5F2CC49BEF}"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CBA577-2580-4D40-BA35-D404F1C0FC78}">
      <dsp:nvSpPr>
        <dsp:cNvPr id="0" name=""/>
        <dsp:cNvSpPr/>
      </dsp:nvSpPr>
      <dsp:spPr>
        <a:xfrm>
          <a:off x="2960796" y="926727"/>
          <a:ext cx="1849227" cy="364389"/>
        </a:xfrm>
        <a:custGeom>
          <a:avLst/>
          <a:gdLst/>
          <a:ahLst/>
          <a:cxnLst/>
          <a:rect l="0" t="0" r="0" b="0"/>
          <a:pathLst>
            <a:path>
              <a:moveTo>
                <a:pt x="0" y="0"/>
              </a:moveTo>
              <a:lnTo>
                <a:pt x="0" y="364389"/>
              </a:lnTo>
              <a:lnTo>
                <a:pt x="1849227" y="364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C434EE-D01B-AE4F-8A0C-EC7948A36F60}">
      <dsp:nvSpPr>
        <dsp:cNvPr id="0" name=""/>
        <dsp:cNvSpPr/>
      </dsp:nvSpPr>
      <dsp:spPr>
        <a:xfrm>
          <a:off x="2960796" y="926727"/>
          <a:ext cx="988925" cy="352639"/>
        </a:xfrm>
        <a:custGeom>
          <a:avLst/>
          <a:gdLst/>
          <a:ahLst/>
          <a:cxnLst/>
          <a:rect l="0" t="0" r="0" b="0"/>
          <a:pathLst>
            <a:path>
              <a:moveTo>
                <a:pt x="0" y="0"/>
              </a:moveTo>
              <a:lnTo>
                <a:pt x="0" y="352639"/>
              </a:lnTo>
              <a:lnTo>
                <a:pt x="988925" y="3526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1129E6-9BDB-0642-9B1F-8CEF4982F387}">
      <dsp:nvSpPr>
        <dsp:cNvPr id="0" name=""/>
        <dsp:cNvSpPr/>
      </dsp:nvSpPr>
      <dsp:spPr>
        <a:xfrm>
          <a:off x="2960796" y="926727"/>
          <a:ext cx="132590" cy="352237"/>
        </a:xfrm>
        <a:custGeom>
          <a:avLst/>
          <a:gdLst/>
          <a:ahLst/>
          <a:cxnLst/>
          <a:rect l="0" t="0" r="0" b="0"/>
          <a:pathLst>
            <a:path>
              <a:moveTo>
                <a:pt x="0" y="0"/>
              </a:moveTo>
              <a:lnTo>
                <a:pt x="0" y="352237"/>
              </a:lnTo>
              <a:lnTo>
                <a:pt x="132590" y="3522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742D55-B9AF-1542-8D55-529FA53D433E}">
      <dsp:nvSpPr>
        <dsp:cNvPr id="0" name=""/>
        <dsp:cNvSpPr/>
      </dsp:nvSpPr>
      <dsp:spPr>
        <a:xfrm>
          <a:off x="2802954" y="383057"/>
          <a:ext cx="511417" cy="160803"/>
        </a:xfrm>
        <a:custGeom>
          <a:avLst/>
          <a:gdLst/>
          <a:ahLst/>
          <a:cxnLst/>
          <a:rect l="0" t="0" r="0" b="0"/>
          <a:pathLst>
            <a:path>
              <a:moveTo>
                <a:pt x="0" y="0"/>
              </a:moveTo>
              <a:lnTo>
                <a:pt x="0" y="80401"/>
              </a:lnTo>
              <a:lnTo>
                <a:pt x="511417" y="80401"/>
              </a:lnTo>
              <a:lnTo>
                <a:pt x="511417" y="1608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6CE416-C235-134B-9D53-D4F57DE5CC76}">
      <dsp:nvSpPr>
        <dsp:cNvPr id="0" name=""/>
        <dsp:cNvSpPr/>
      </dsp:nvSpPr>
      <dsp:spPr>
        <a:xfrm>
          <a:off x="838676" y="926727"/>
          <a:ext cx="1097093" cy="318349"/>
        </a:xfrm>
        <a:custGeom>
          <a:avLst/>
          <a:gdLst/>
          <a:ahLst/>
          <a:cxnLst/>
          <a:rect l="0" t="0" r="0" b="0"/>
          <a:pathLst>
            <a:path>
              <a:moveTo>
                <a:pt x="1097093" y="0"/>
              </a:moveTo>
              <a:lnTo>
                <a:pt x="1097093" y="318349"/>
              </a:lnTo>
              <a:lnTo>
                <a:pt x="0" y="318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C3D96E-45A8-A147-9D10-6FDEC56CE48A}">
      <dsp:nvSpPr>
        <dsp:cNvPr id="0" name=""/>
        <dsp:cNvSpPr/>
      </dsp:nvSpPr>
      <dsp:spPr>
        <a:xfrm>
          <a:off x="1734645" y="926727"/>
          <a:ext cx="201124" cy="322879"/>
        </a:xfrm>
        <a:custGeom>
          <a:avLst/>
          <a:gdLst/>
          <a:ahLst/>
          <a:cxnLst/>
          <a:rect l="0" t="0" r="0" b="0"/>
          <a:pathLst>
            <a:path>
              <a:moveTo>
                <a:pt x="201124" y="0"/>
              </a:moveTo>
              <a:lnTo>
                <a:pt x="201124" y="322879"/>
              </a:lnTo>
              <a:lnTo>
                <a:pt x="0" y="3228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A725F5-BEBA-634C-BAE7-A852AE330E5F}">
      <dsp:nvSpPr>
        <dsp:cNvPr id="0" name=""/>
        <dsp:cNvSpPr/>
      </dsp:nvSpPr>
      <dsp:spPr>
        <a:xfrm>
          <a:off x="1890049" y="926727"/>
          <a:ext cx="91440" cy="472457"/>
        </a:xfrm>
        <a:custGeom>
          <a:avLst/>
          <a:gdLst/>
          <a:ahLst/>
          <a:cxnLst/>
          <a:rect l="0" t="0" r="0" b="0"/>
          <a:pathLst>
            <a:path>
              <a:moveTo>
                <a:pt x="45720" y="0"/>
              </a:moveTo>
              <a:lnTo>
                <a:pt x="45720" y="472457"/>
              </a:lnTo>
              <a:lnTo>
                <a:pt x="83098" y="472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6F8C68-4A15-EE4D-9611-63FDD6A9FCAB}">
      <dsp:nvSpPr>
        <dsp:cNvPr id="0" name=""/>
        <dsp:cNvSpPr/>
      </dsp:nvSpPr>
      <dsp:spPr>
        <a:xfrm>
          <a:off x="2280582" y="383057"/>
          <a:ext cx="522371" cy="160803"/>
        </a:xfrm>
        <a:custGeom>
          <a:avLst/>
          <a:gdLst/>
          <a:ahLst/>
          <a:cxnLst/>
          <a:rect l="0" t="0" r="0" b="0"/>
          <a:pathLst>
            <a:path>
              <a:moveTo>
                <a:pt x="522371" y="0"/>
              </a:moveTo>
              <a:lnTo>
                <a:pt x="522371" y="80401"/>
              </a:lnTo>
              <a:lnTo>
                <a:pt x="0" y="80401"/>
              </a:lnTo>
              <a:lnTo>
                <a:pt x="0" y="1608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21A038-3502-5F44-9CC7-CAE0DC12EC1E}">
      <dsp:nvSpPr>
        <dsp:cNvPr id="0" name=""/>
        <dsp:cNvSpPr/>
      </dsp:nvSpPr>
      <dsp:spPr>
        <a:xfrm>
          <a:off x="1824129" y="190"/>
          <a:ext cx="1957650"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Генеральный директор</a:t>
          </a:r>
        </a:p>
      </dsp:txBody>
      <dsp:txXfrm>
        <a:off x="1824129" y="190"/>
        <a:ext cx="1957650" cy="382866"/>
      </dsp:txXfrm>
    </dsp:sp>
    <dsp:sp modelId="{8177A79C-18DF-0D46-BC89-35D67768B51E}">
      <dsp:nvSpPr>
        <dsp:cNvPr id="0" name=""/>
        <dsp:cNvSpPr/>
      </dsp:nvSpPr>
      <dsp:spPr>
        <a:xfrm>
          <a:off x="1849566" y="543861"/>
          <a:ext cx="862031"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менеджер 1 </a:t>
          </a:r>
        </a:p>
      </dsp:txBody>
      <dsp:txXfrm>
        <a:off x="1849566" y="543861"/>
        <a:ext cx="862031" cy="382866"/>
      </dsp:txXfrm>
    </dsp:sp>
    <dsp:sp modelId="{8640C730-093B-014B-B464-2531931EA127}">
      <dsp:nvSpPr>
        <dsp:cNvPr id="0" name=""/>
        <dsp:cNvSpPr/>
      </dsp:nvSpPr>
      <dsp:spPr>
        <a:xfrm>
          <a:off x="1973148" y="1207751"/>
          <a:ext cx="765733"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Логистика</a:t>
          </a:r>
        </a:p>
      </dsp:txBody>
      <dsp:txXfrm>
        <a:off x="1973148" y="1207751"/>
        <a:ext cx="765733" cy="382866"/>
      </dsp:txXfrm>
    </dsp:sp>
    <dsp:sp modelId="{3EADC18C-AD66-2E46-9F51-86045D07CCF4}">
      <dsp:nvSpPr>
        <dsp:cNvPr id="0" name=""/>
        <dsp:cNvSpPr/>
      </dsp:nvSpPr>
      <dsp:spPr>
        <a:xfrm>
          <a:off x="968912" y="1058173"/>
          <a:ext cx="765733"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Подбор персонала</a:t>
          </a:r>
        </a:p>
      </dsp:txBody>
      <dsp:txXfrm>
        <a:off x="968912" y="1058173"/>
        <a:ext cx="765733" cy="382866"/>
      </dsp:txXfrm>
    </dsp:sp>
    <dsp:sp modelId="{34846E90-96E9-6D48-AF22-259E51792294}">
      <dsp:nvSpPr>
        <dsp:cNvPr id="0" name=""/>
        <dsp:cNvSpPr/>
      </dsp:nvSpPr>
      <dsp:spPr>
        <a:xfrm>
          <a:off x="72943" y="1053644"/>
          <a:ext cx="765733"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Общение с гостями</a:t>
          </a:r>
        </a:p>
      </dsp:txBody>
      <dsp:txXfrm>
        <a:off x="72943" y="1053644"/>
        <a:ext cx="765733" cy="382866"/>
      </dsp:txXfrm>
    </dsp:sp>
    <dsp:sp modelId="{B78A57B6-4611-9141-8790-23CF11311411}">
      <dsp:nvSpPr>
        <dsp:cNvPr id="0" name=""/>
        <dsp:cNvSpPr/>
      </dsp:nvSpPr>
      <dsp:spPr>
        <a:xfrm>
          <a:off x="2872402" y="543861"/>
          <a:ext cx="883939"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менеджер 2 </a:t>
          </a:r>
        </a:p>
      </dsp:txBody>
      <dsp:txXfrm>
        <a:off x="2872402" y="543861"/>
        <a:ext cx="883939" cy="382866"/>
      </dsp:txXfrm>
    </dsp:sp>
    <dsp:sp modelId="{50C7E7BE-739D-5A44-9797-C19A8FBAD955}">
      <dsp:nvSpPr>
        <dsp:cNvPr id="0" name=""/>
        <dsp:cNvSpPr/>
      </dsp:nvSpPr>
      <dsp:spPr>
        <a:xfrm>
          <a:off x="3093387" y="1087531"/>
          <a:ext cx="765733"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Финансы</a:t>
          </a:r>
        </a:p>
      </dsp:txBody>
      <dsp:txXfrm>
        <a:off x="3093387" y="1087531"/>
        <a:ext cx="765733" cy="382866"/>
      </dsp:txXfrm>
    </dsp:sp>
    <dsp:sp modelId="{C3655B62-E203-7A46-9CE1-DAF0928BD710}">
      <dsp:nvSpPr>
        <dsp:cNvPr id="0" name=""/>
        <dsp:cNvSpPr/>
      </dsp:nvSpPr>
      <dsp:spPr>
        <a:xfrm>
          <a:off x="3949722" y="1087933"/>
          <a:ext cx="765733"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Маркетинг</a:t>
          </a:r>
        </a:p>
      </dsp:txBody>
      <dsp:txXfrm>
        <a:off x="3949722" y="1087933"/>
        <a:ext cx="765733" cy="382866"/>
      </dsp:txXfrm>
    </dsp:sp>
    <dsp:sp modelId="{3B817ECB-A72C-1D49-A24B-B6EF9BF80C8D}">
      <dsp:nvSpPr>
        <dsp:cNvPr id="0" name=""/>
        <dsp:cNvSpPr/>
      </dsp:nvSpPr>
      <dsp:spPr>
        <a:xfrm>
          <a:off x="4810023" y="1099683"/>
          <a:ext cx="765733" cy="3828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Развитие компании</a:t>
          </a:r>
        </a:p>
      </dsp:txBody>
      <dsp:txXfrm>
        <a:off x="4810023" y="1099683"/>
        <a:ext cx="765733" cy="3828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7531E-E208-4603-A2C2-BEBC4119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13877</Words>
  <Characters>95476</Characters>
  <Application>Microsoft Office Word</Application>
  <DocSecurity>0</DocSecurity>
  <Lines>1989</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2021-06-02T20:39:00Z</dcterms:created>
  <dcterms:modified xsi:type="dcterms:W3CDTF">2021-06-02T20:39:00Z</dcterms:modified>
</cp:coreProperties>
</file>