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0A70" w14:textId="0D522BA7" w:rsidR="00E03387" w:rsidRPr="00B670B2" w:rsidRDefault="00E03387" w:rsidP="00DA4D5C">
      <w:pPr>
        <w:spacing w:before="40" w:after="40" w:line="360" w:lineRule="auto"/>
        <w:jc w:val="center"/>
        <w:rPr>
          <w:rFonts w:eastAsia="MS Mincho"/>
          <w:lang w:val="en-US"/>
        </w:rPr>
      </w:pPr>
      <w:bookmarkStart w:id="0" w:name="_Toc38567245"/>
      <w:r w:rsidRPr="564B699A">
        <w:rPr>
          <w:lang w:val="en-US"/>
        </w:rPr>
        <w:t>St. Petersburg</w:t>
      </w:r>
      <w:r w:rsidR="009B1082" w:rsidRPr="564B699A">
        <w:rPr>
          <w:lang w:val="en-US"/>
        </w:rPr>
        <w:t xml:space="preserve"> state</w:t>
      </w:r>
      <w:r w:rsidRPr="564B699A">
        <w:rPr>
          <w:lang w:val="en-US"/>
        </w:rPr>
        <w:t xml:space="preserve"> University</w:t>
      </w:r>
      <w:bookmarkEnd w:id="0"/>
    </w:p>
    <w:p w14:paraId="16744355" w14:textId="4D2D2426" w:rsidR="00E03387" w:rsidRPr="00B670B2" w:rsidRDefault="00E03387" w:rsidP="00DA4D5C">
      <w:pPr>
        <w:spacing w:before="40" w:after="40" w:line="360" w:lineRule="auto"/>
        <w:jc w:val="center"/>
        <w:rPr>
          <w:lang w:val="en-US"/>
        </w:rPr>
      </w:pPr>
      <w:bookmarkStart w:id="1" w:name="_Toc38567246"/>
      <w:r w:rsidRPr="564B699A">
        <w:rPr>
          <w:lang w:val="en-US"/>
        </w:rPr>
        <w:t>Graduate School of Management</w:t>
      </w:r>
      <w:bookmarkEnd w:id="1"/>
    </w:p>
    <w:p w14:paraId="0547C2CA" w14:textId="77777777" w:rsidR="00E03387" w:rsidRPr="00B670B2" w:rsidRDefault="00E03387" w:rsidP="00DA4D5C">
      <w:pPr>
        <w:widowControl w:val="0"/>
        <w:autoSpaceDE w:val="0"/>
        <w:autoSpaceDN w:val="0"/>
        <w:adjustRightInd w:val="0"/>
        <w:spacing w:before="40" w:after="40" w:line="360" w:lineRule="auto"/>
        <w:ind w:firstLine="709"/>
        <w:jc w:val="center"/>
        <w:rPr>
          <w:lang w:val="en-US"/>
        </w:rPr>
      </w:pPr>
    </w:p>
    <w:p w14:paraId="2D08679F" w14:textId="77777777" w:rsidR="00E03387" w:rsidRPr="00B670B2" w:rsidRDefault="00E03387" w:rsidP="00DA4D5C">
      <w:pPr>
        <w:spacing w:before="40" w:after="40" w:line="360" w:lineRule="auto"/>
        <w:jc w:val="center"/>
        <w:rPr>
          <w:lang w:val="en-US"/>
        </w:rPr>
      </w:pPr>
      <w:r w:rsidRPr="564B699A">
        <w:rPr>
          <w:lang w:val="en-GB"/>
        </w:rPr>
        <w:t>International</w:t>
      </w:r>
      <w:r w:rsidRPr="564B699A">
        <w:rPr>
          <w:lang w:val="en-US"/>
        </w:rPr>
        <w:t xml:space="preserve"> Management</w:t>
      </w:r>
    </w:p>
    <w:p w14:paraId="367C06FE" w14:textId="77777777" w:rsidR="00E03387" w:rsidRPr="00B670B2" w:rsidRDefault="00E03387" w:rsidP="00DA4D5C">
      <w:pPr>
        <w:widowControl w:val="0"/>
        <w:autoSpaceDE w:val="0"/>
        <w:autoSpaceDN w:val="0"/>
        <w:adjustRightInd w:val="0"/>
        <w:spacing w:before="40" w:after="40" w:line="360" w:lineRule="auto"/>
        <w:ind w:firstLine="709"/>
        <w:rPr>
          <w:lang w:val="en-US"/>
        </w:rPr>
      </w:pPr>
    </w:p>
    <w:p w14:paraId="4F251C02" w14:textId="77777777" w:rsidR="00E03387" w:rsidRPr="00B670B2" w:rsidRDefault="00E03387" w:rsidP="00DA4D5C">
      <w:pPr>
        <w:widowControl w:val="0"/>
        <w:autoSpaceDE w:val="0"/>
        <w:autoSpaceDN w:val="0"/>
        <w:adjustRightInd w:val="0"/>
        <w:spacing w:before="40" w:after="40" w:line="360" w:lineRule="auto"/>
        <w:ind w:firstLine="709"/>
        <w:rPr>
          <w:lang w:val="en-US"/>
        </w:rPr>
      </w:pPr>
    </w:p>
    <w:p w14:paraId="5DB05B7B" w14:textId="77777777" w:rsidR="00E03387" w:rsidRPr="00B670B2" w:rsidRDefault="00E03387" w:rsidP="00DA4D5C">
      <w:pPr>
        <w:widowControl w:val="0"/>
        <w:autoSpaceDE w:val="0"/>
        <w:autoSpaceDN w:val="0"/>
        <w:adjustRightInd w:val="0"/>
        <w:spacing w:before="40" w:after="40" w:line="360" w:lineRule="auto"/>
        <w:ind w:firstLine="709"/>
        <w:rPr>
          <w:lang w:val="en-US"/>
        </w:rPr>
      </w:pPr>
    </w:p>
    <w:p w14:paraId="7616E8F3" w14:textId="77777777" w:rsidR="00FF7D11" w:rsidRPr="00FF7D11" w:rsidRDefault="00FF7D11" w:rsidP="00DA4D5C">
      <w:pPr>
        <w:pStyle w:val="1"/>
      </w:pPr>
      <w:bookmarkStart w:id="2" w:name="_Toc68807690"/>
      <w:bookmarkStart w:id="3" w:name="_Toc72519067"/>
      <w:bookmarkStart w:id="4" w:name="_Toc73542929"/>
      <w:r w:rsidRPr="00FF7D11">
        <w:t xml:space="preserve">Foreign market entry strategy for the Russian retailer </w:t>
      </w:r>
      <w:proofErr w:type="spellStart"/>
      <w:r w:rsidRPr="00FF7D11">
        <w:t>Magnit</w:t>
      </w:r>
      <w:bookmarkEnd w:id="2"/>
      <w:bookmarkEnd w:id="3"/>
      <w:bookmarkEnd w:id="4"/>
      <w:proofErr w:type="spellEnd"/>
    </w:p>
    <w:p w14:paraId="67F3A60A" w14:textId="77777777" w:rsidR="00FF7D11" w:rsidRPr="00FF7D11" w:rsidRDefault="00FF7D11" w:rsidP="00DA4D5C">
      <w:pPr>
        <w:rPr>
          <w:lang w:val="en-US"/>
        </w:rPr>
      </w:pPr>
    </w:p>
    <w:p w14:paraId="3D1B3AC9" w14:textId="1905A4BF" w:rsidR="004A61C9" w:rsidRPr="00E0382B" w:rsidRDefault="004A61C9" w:rsidP="00DA4D5C">
      <w:pPr>
        <w:spacing w:before="40" w:after="40" w:line="360" w:lineRule="auto"/>
        <w:rPr>
          <w:b/>
          <w:bCs/>
          <w:sz w:val="28"/>
          <w:szCs w:val="28"/>
          <w:lang w:val="en-US"/>
        </w:rPr>
      </w:pPr>
    </w:p>
    <w:p w14:paraId="74BF020F" w14:textId="77777777" w:rsidR="00E03387" w:rsidRDefault="00E03387" w:rsidP="00DA4D5C">
      <w:pPr>
        <w:widowControl w:val="0"/>
        <w:autoSpaceDE w:val="0"/>
        <w:autoSpaceDN w:val="0"/>
        <w:adjustRightInd w:val="0"/>
        <w:spacing w:before="40" w:after="40" w:line="360" w:lineRule="auto"/>
        <w:ind w:firstLine="709"/>
        <w:jc w:val="right"/>
        <w:rPr>
          <w:color w:val="000000"/>
          <w:lang w:val="en-US"/>
        </w:rPr>
      </w:pPr>
    </w:p>
    <w:p w14:paraId="5EBEFB13" w14:textId="50245F70" w:rsidR="009B1082" w:rsidRPr="00DF6343" w:rsidRDefault="009B1082" w:rsidP="00DA4D5C">
      <w:pPr>
        <w:spacing w:before="40" w:after="40" w:line="360" w:lineRule="auto"/>
        <w:jc w:val="right"/>
        <w:rPr>
          <w:lang w:val="en-US"/>
        </w:rPr>
      </w:pPr>
      <w:r w:rsidRPr="564B699A">
        <w:rPr>
          <w:lang w:val="en-US"/>
        </w:rPr>
        <w:t xml:space="preserve">  </w:t>
      </w:r>
      <w:r w:rsidR="009C5585" w:rsidRPr="564B699A">
        <w:rPr>
          <w:lang w:val="en-US"/>
        </w:rPr>
        <w:t>Final project</w:t>
      </w:r>
      <w:r w:rsidRPr="564B699A">
        <w:rPr>
          <w:lang w:val="en-US"/>
        </w:rPr>
        <w:t xml:space="preserve"> paper by</w:t>
      </w:r>
    </w:p>
    <w:p w14:paraId="5FB2EB08" w14:textId="6B798B72" w:rsidR="009B1082" w:rsidRPr="00DF6343" w:rsidRDefault="009C5585" w:rsidP="00DA4D5C">
      <w:pPr>
        <w:spacing w:before="40" w:after="40" w:line="360" w:lineRule="auto"/>
        <w:jc w:val="right"/>
        <w:rPr>
          <w:lang w:val="en-US"/>
        </w:rPr>
      </w:pPr>
      <w:r w:rsidRPr="564B699A">
        <w:rPr>
          <w:lang w:val="en-US"/>
        </w:rPr>
        <w:t>4</w:t>
      </w:r>
      <w:r w:rsidR="009B1082" w:rsidRPr="564B699A">
        <w:rPr>
          <w:vertAlign w:val="superscript"/>
          <w:lang w:val="en-US"/>
        </w:rPr>
        <w:t>r</w:t>
      </w:r>
      <w:r w:rsidRPr="564B699A">
        <w:rPr>
          <w:vertAlign w:val="superscript"/>
          <w:lang w:val="en-US"/>
        </w:rPr>
        <w:t>h</w:t>
      </w:r>
      <w:r w:rsidR="009B1082" w:rsidRPr="564B699A">
        <w:rPr>
          <w:lang w:val="en-US"/>
        </w:rPr>
        <w:t xml:space="preserve"> year bachelor student</w:t>
      </w:r>
    </w:p>
    <w:p w14:paraId="7AA92D5A" w14:textId="77777777" w:rsidR="009C5585" w:rsidRDefault="009B1082" w:rsidP="00DA4D5C">
      <w:pPr>
        <w:spacing w:before="40" w:after="40" w:line="360" w:lineRule="auto"/>
        <w:jc w:val="right"/>
        <w:rPr>
          <w:lang w:val="en-US"/>
        </w:rPr>
      </w:pPr>
      <w:r w:rsidRPr="564B699A">
        <w:rPr>
          <w:lang w:val="en-US"/>
        </w:rPr>
        <w:t xml:space="preserve"> «International management» program  </w:t>
      </w:r>
    </w:p>
    <w:p w14:paraId="781B29A4" w14:textId="792AD137" w:rsidR="009C5585" w:rsidRPr="009C5585" w:rsidRDefault="009C5585" w:rsidP="00DA4D5C">
      <w:pPr>
        <w:spacing w:before="40" w:after="40" w:line="360" w:lineRule="auto"/>
        <w:jc w:val="right"/>
        <w:rPr>
          <w:lang w:val="en-US"/>
        </w:rPr>
      </w:pPr>
      <w:r w:rsidRPr="564B699A">
        <w:rPr>
          <w:b/>
          <w:bCs/>
          <w:lang w:val="en-US"/>
        </w:rPr>
        <w:t xml:space="preserve">Karlovski </w:t>
      </w:r>
      <w:proofErr w:type="spellStart"/>
      <w:r w:rsidRPr="564B699A">
        <w:rPr>
          <w:b/>
          <w:bCs/>
          <w:lang w:val="en-US"/>
        </w:rPr>
        <w:t>Aleksei</w:t>
      </w:r>
      <w:proofErr w:type="spellEnd"/>
    </w:p>
    <w:p w14:paraId="0598ED88" w14:textId="40D05D6D" w:rsidR="009B1082" w:rsidRPr="00DF6343" w:rsidRDefault="009C5585" w:rsidP="00DA4D5C">
      <w:pPr>
        <w:spacing w:before="40" w:after="40" w:line="360" w:lineRule="auto"/>
        <w:jc w:val="right"/>
        <w:rPr>
          <w:b/>
          <w:bCs/>
          <w:lang w:val="en-US"/>
        </w:rPr>
      </w:pPr>
      <w:r w:rsidRPr="564B699A">
        <w:rPr>
          <w:b/>
          <w:bCs/>
          <w:lang w:val="en-US"/>
        </w:rPr>
        <w:t xml:space="preserve">      </w:t>
      </w:r>
      <w:r w:rsidR="009B1082" w:rsidRPr="564B699A">
        <w:rPr>
          <w:b/>
          <w:bCs/>
          <w:lang w:val="en-US"/>
        </w:rPr>
        <w:t>_________________________</w:t>
      </w:r>
    </w:p>
    <w:p w14:paraId="56DD3E71" w14:textId="77777777" w:rsidR="00E03387" w:rsidRDefault="00E03387" w:rsidP="00DA4D5C">
      <w:pPr>
        <w:widowControl w:val="0"/>
        <w:autoSpaceDE w:val="0"/>
        <w:autoSpaceDN w:val="0"/>
        <w:adjustRightInd w:val="0"/>
        <w:spacing w:before="40" w:after="40" w:line="360" w:lineRule="auto"/>
        <w:ind w:firstLine="709"/>
        <w:jc w:val="right"/>
        <w:rPr>
          <w:lang w:val="en-US"/>
        </w:rPr>
      </w:pPr>
    </w:p>
    <w:p w14:paraId="167EEDD4" w14:textId="109103F2" w:rsidR="00DA1B76" w:rsidRDefault="00DA1B76" w:rsidP="00DA4D5C">
      <w:pPr>
        <w:widowControl w:val="0"/>
        <w:autoSpaceDE w:val="0"/>
        <w:autoSpaceDN w:val="0"/>
        <w:adjustRightInd w:val="0"/>
        <w:spacing w:before="40" w:after="40" w:line="360" w:lineRule="auto"/>
        <w:ind w:firstLine="709"/>
        <w:jc w:val="right"/>
        <w:rPr>
          <w:lang w:val="en-US"/>
        </w:rPr>
      </w:pPr>
    </w:p>
    <w:p w14:paraId="1E76AA42" w14:textId="77777777" w:rsidR="00DA1B76" w:rsidRPr="00E8685D" w:rsidRDefault="00DA1B76" w:rsidP="00DA4D5C">
      <w:pPr>
        <w:widowControl w:val="0"/>
        <w:autoSpaceDE w:val="0"/>
        <w:autoSpaceDN w:val="0"/>
        <w:adjustRightInd w:val="0"/>
        <w:spacing w:before="40" w:after="40" w:line="360" w:lineRule="auto"/>
        <w:ind w:firstLine="709"/>
        <w:jc w:val="right"/>
        <w:rPr>
          <w:lang w:val="en-US"/>
        </w:rPr>
      </w:pPr>
    </w:p>
    <w:p w14:paraId="496E65B4" w14:textId="77777777" w:rsidR="009B1082" w:rsidRPr="00DF6343" w:rsidRDefault="009B1082" w:rsidP="00DA4D5C">
      <w:pPr>
        <w:spacing w:before="40" w:after="40" w:line="360" w:lineRule="auto"/>
        <w:jc w:val="right"/>
        <w:rPr>
          <w:lang w:val="en-US"/>
        </w:rPr>
      </w:pPr>
      <w:r w:rsidRPr="564B699A">
        <w:rPr>
          <w:lang w:val="en-US"/>
        </w:rPr>
        <w:t xml:space="preserve">Scientific advisor: </w:t>
      </w:r>
    </w:p>
    <w:p w14:paraId="2B4083AB" w14:textId="016A42DC" w:rsidR="009B1082" w:rsidRPr="00DF6343" w:rsidRDefault="00A66010" w:rsidP="00DA4D5C">
      <w:pPr>
        <w:spacing w:before="40" w:after="40" w:line="360" w:lineRule="auto"/>
        <w:jc w:val="right"/>
        <w:rPr>
          <w:lang w:val="en-US"/>
        </w:rPr>
      </w:pPr>
      <w:r>
        <w:rPr>
          <w:lang w:val="en-US"/>
        </w:rPr>
        <w:t>Assistant Professor</w:t>
      </w:r>
      <w:r w:rsidR="009B1082" w:rsidRPr="564B699A">
        <w:rPr>
          <w:lang w:val="en-US"/>
        </w:rPr>
        <w:t>,</w:t>
      </w:r>
    </w:p>
    <w:p w14:paraId="65080E09" w14:textId="77777777" w:rsidR="009B1082" w:rsidRDefault="009B1082" w:rsidP="00DA4D5C">
      <w:pPr>
        <w:spacing w:before="40" w:after="40" w:line="360" w:lineRule="auto"/>
        <w:jc w:val="right"/>
        <w:rPr>
          <w:lang w:val="en-US"/>
        </w:rPr>
      </w:pPr>
      <w:r w:rsidRPr="564B699A">
        <w:rPr>
          <w:lang w:val="en-US"/>
        </w:rPr>
        <w:t xml:space="preserve"> Department of Strategic and International Management</w:t>
      </w:r>
    </w:p>
    <w:p w14:paraId="010F6416" w14:textId="2EF56DBD" w:rsidR="009B1082" w:rsidRPr="00A07F64" w:rsidRDefault="009C5585" w:rsidP="00DA4D5C">
      <w:pPr>
        <w:spacing w:before="40" w:after="40" w:line="360" w:lineRule="auto"/>
        <w:jc w:val="right"/>
        <w:rPr>
          <w:b/>
          <w:bCs/>
          <w:lang w:val="en-US"/>
        </w:rPr>
      </w:pPr>
      <w:proofErr w:type="spellStart"/>
      <w:r w:rsidRPr="564B699A">
        <w:rPr>
          <w:b/>
          <w:bCs/>
          <w:lang w:val="en-US"/>
        </w:rPr>
        <w:t>Anastasya</w:t>
      </w:r>
      <w:proofErr w:type="spellEnd"/>
      <w:r w:rsidRPr="564B699A">
        <w:rPr>
          <w:b/>
          <w:bCs/>
          <w:lang w:val="en-US"/>
        </w:rPr>
        <w:t xml:space="preserve"> K</w:t>
      </w:r>
      <w:r w:rsidR="009B1082" w:rsidRPr="564B699A">
        <w:rPr>
          <w:b/>
          <w:bCs/>
          <w:lang w:val="en-US"/>
        </w:rPr>
        <w:t xml:space="preserve">. </w:t>
      </w:r>
      <w:proofErr w:type="spellStart"/>
      <w:r w:rsidRPr="564B699A">
        <w:rPr>
          <w:b/>
          <w:bCs/>
          <w:lang w:val="en-US"/>
        </w:rPr>
        <w:t>Laskovaya</w:t>
      </w:r>
      <w:proofErr w:type="spellEnd"/>
    </w:p>
    <w:p w14:paraId="467F5A49" w14:textId="77777777" w:rsidR="009B1082" w:rsidRPr="00A07F64" w:rsidRDefault="009B1082" w:rsidP="00DA4D5C">
      <w:pPr>
        <w:spacing w:before="40" w:after="40" w:line="360" w:lineRule="auto"/>
        <w:jc w:val="right"/>
        <w:rPr>
          <w:b/>
          <w:bCs/>
          <w:lang w:val="en-US"/>
        </w:rPr>
      </w:pPr>
      <w:r w:rsidRPr="564B699A">
        <w:rPr>
          <w:b/>
          <w:bCs/>
          <w:lang w:val="en-US"/>
        </w:rPr>
        <w:t>_________________________</w:t>
      </w:r>
    </w:p>
    <w:p w14:paraId="1EB78880" w14:textId="77777777" w:rsidR="00E03387" w:rsidRPr="00A07F64" w:rsidRDefault="00E03387" w:rsidP="00DA4D5C">
      <w:pPr>
        <w:widowControl w:val="0"/>
        <w:autoSpaceDE w:val="0"/>
        <w:autoSpaceDN w:val="0"/>
        <w:adjustRightInd w:val="0"/>
        <w:spacing w:before="40" w:after="40" w:line="360" w:lineRule="auto"/>
        <w:ind w:firstLine="709"/>
        <w:rPr>
          <w:lang w:val="en-US"/>
        </w:rPr>
      </w:pPr>
    </w:p>
    <w:p w14:paraId="544AFB7C" w14:textId="4487B5F6" w:rsidR="00E03387" w:rsidRPr="00F50EC2" w:rsidRDefault="00E03387" w:rsidP="00DA4D5C">
      <w:pPr>
        <w:spacing w:before="40" w:after="40" w:line="360" w:lineRule="auto"/>
        <w:rPr>
          <w:lang w:val="en-US"/>
        </w:rPr>
      </w:pPr>
    </w:p>
    <w:p w14:paraId="1C020E7F" w14:textId="776A42E4" w:rsidR="00E03387" w:rsidRPr="00F50EC2" w:rsidRDefault="00E03387" w:rsidP="00DA4D5C">
      <w:pPr>
        <w:spacing w:before="40" w:after="40" w:line="360" w:lineRule="auto"/>
        <w:rPr>
          <w:lang w:val="en-US"/>
        </w:rPr>
      </w:pPr>
    </w:p>
    <w:p w14:paraId="0B0E299D" w14:textId="35705FC7" w:rsidR="00E03387" w:rsidRPr="00F50EC2" w:rsidRDefault="00E03387" w:rsidP="00DA4D5C">
      <w:pPr>
        <w:spacing w:before="40" w:after="40" w:line="360" w:lineRule="auto"/>
        <w:jc w:val="center"/>
        <w:rPr>
          <w:lang w:val="en-US"/>
        </w:rPr>
      </w:pPr>
      <w:bookmarkStart w:id="5" w:name="_Toc38567247"/>
      <w:r w:rsidRPr="564B699A">
        <w:rPr>
          <w:lang w:val="en-US"/>
        </w:rPr>
        <w:t>Saint Petersburg</w:t>
      </w:r>
      <w:bookmarkEnd w:id="5"/>
    </w:p>
    <w:p w14:paraId="395F2CC6" w14:textId="77777777" w:rsidR="009B1082" w:rsidRDefault="00E03387" w:rsidP="00DA4D5C">
      <w:pPr>
        <w:spacing w:before="40" w:after="40" w:line="360" w:lineRule="auto"/>
        <w:jc w:val="center"/>
        <w:rPr>
          <w:lang w:val="en-US"/>
        </w:rPr>
      </w:pPr>
      <w:r w:rsidRPr="564B699A">
        <w:rPr>
          <w:lang w:val="en-US"/>
        </w:rPr>
        <w:t>2020</w:t>
      </w:r>
    </w:p>
    <w:p w14:paraId="0B948119" w14:textId="5A147DF1" w:rsidR="009B1082" w:rsidRDefault="009B1082" w:rsidP="00DA4D5C">
      <w:pPr>
        <w:pStyle w:val="2"/>
        <w:spacing w:after="40"/>
        <w:rPr>
          <w:lang w:val="en-US"/>
        </w:rPr>
      </w:pPr>
    </w:p>
    <w:p w14:paraId="7E5A4BE4" w14:textId="10648333" w:rsidR="564B699A" w:rsidRDefault="564B699A" w:rsidP="00DA4D5C">
      <w:pPr>
        <w:pStyle w:val="2"/>
        <w:spacing w:after="40"/>
        <w:rPr>
          <w:lang w:val="en-US"/>
        </w:rPr>
      </w:pPr>
    </w:p>
    <w:p w14:paraId="6C343860" w14:textId="165E12CA" w:rsidR="009B1082" w:rsidRDefault="009B1082" w:rsidP="00DA4D5C">
      <w:pPr>
        <w:pStyle w:val="2"/>
        <w:spacing w:after="40"/>
        <w:rPr>
          <w:lang w:val="en-US"/>
        </w:rPr>
      </w:pPr>
      <w:bookmarkStart w:id="6" w:name="_Toc38567248"/>
      <w:bookmarkStart w:id="7" w:name="_Toc38567332"/>
      <w:bookmarkStart w:id="8" w:name="_Toc41575788"/>
      <w:bookmarkStart w:id="9" w:name="_Toc68807691"/>
      <w:bookmarkStart w:id="10" w:name="_Toc73542930"/>
      <w:r w:rsidRPr="564B699A">
        <w:rPr>
          <w:lang w:val="en-US"/>
        </w:rPr>
        <w:t>The statement about the independent nature of annual course work.</w:t>
      </w:r>
      <w:bookmarkEnd w:id="6"/>
      <w:bookmarkEnd w:id="7"/>
      <w:bookmarkEnd w:id="8"/>
      <w:bookmarkEnd w:id="9"/>
      <w:bookmarkEnd w:id="10"/>
    </w:p>
    <w:p w14:paraId="169294A1" w14:textId="77777777" w:rsidR="009C5585" w:rsidRPr="009C5585" w:rsidRDefault="009C5585" w:rsidP="00DA4D5C">
      <w:pPr>
        <w:spacing w:before="40" w:after="40" w:line="360" w:lineRule="auto"/>
        <w:ind w:firstLine="708"/>
        <w:rPr>
          <w:lang w:val="en-US"/>
        </w:rPr>
      </w:pPr>
    </w:p>
    <w:p w14:paraId="2A63A50D" w14:textId="0BE1C7AA" w:rsidR="009B1082" w:rsidRDefault="009B1082" w:rsidP="00DA4D5C">
      <w:pPr>
        <w:spacing w:line="360" w:lineRule="auto"/>
        <w:rPr>
          <w:color w:val="000000" w:themeColor="text1"/>
          <w:lang w:val="en-US"/>
        </w:rPr>
      </w:pPr>
      <w:r w:rsidRPr="006640B2">
        <w:rPr>
          <w:color w:val="000000" w:themeColor="text1"/>
          <w:lang w:val="en-US"/>
        </w:rPr>
        <w:t xml:space="preserve">Me, </w:t>
      </w:r>
      <w:r w:rsidR="009C5585" w:rsidRPr="006640B2">
        <w:rPr>
          <w:color w:val="000000" w:themeColor="text1"/>
          <w:lang w:val="en-US"/>
        </w:rPr>
        <w:t xml:space="preserve">Karlovski </w:t>
      </w:r>
      <w:proofErr w:type="spellStart"/>
      <w:r w:rsidR="009C5585" w:rsidRPr="006640B2">
        <w:rPr>
          <w:color w:val="000000" w:themeColor="text1"/>
          <w:lang w:val="en-US"/>
        </w:rPr>
        <w:t>Aleksei</w:t>
      </w:r>
      <w:proofErr w:type="spellEnd"/>
      <w:r w:rsidRPr="006640B2">
        <w:rPr>
          <w:color w:val="000000" w:themeColor="text1"/>
          <w:lang w:val="en-US"/>
        </w:rPr>
        <w:t xml:space="preserve">, student of the </w:t>
      </w:r>
      <w:r w:rsidR="009C5585" w:rsidRPr="006640B2">
        <w:rPr>
          <w:color w:val="000000" w:themeColor="text1"/>
          <w:lang w:val="en-US"/>
        </w:rPr>
        <w:t>4</w:t>
      </w:r>
      <w:r w:rsidRPr="006640B2">
        <w:rPr>
          <w:color w:val="000000" w:themeColor="text1"/>
          <w:lang w:val="en-US"/>
        </w:rPr>
        <w:t>r</w:t>
      </w:r>
      <w:r w:rsidR="009C5585" w:rsidRPr="006640B2">
        <w:rPr>
          <w:color w:val="000000" w:themeColor="text1"/>
          <w:lang w:val="en-US"/>
        </w:rPr>
        <w:t>h</w:t>
      </w:r>
      <w:r w:rsidRPr="006640B2">
        <w:rPr>
          <w:color w:val="000000" w:themeColor="text1"/>
          <w:lang w:val="en-US"/>
        </w:rPr>
        <w:t xml:space="preserve"> course of the Graduate School of</w:t>
      </w:r>
      <w:r w:rsidR="000079EF" w:rsidRPr="006640B2">
        <w:rPr>
          <w:color w:val="000000" w:themeColor="text1"/>
          <w:lang w:val="en-US"/>
        </w:rPr>
        <w:t xml:space="preserve"> </w:t>
      </w:r>
      <w:r w:rsidRPr="006640B2">
        <w:rPr>
          <w:color w:val="000000" w:themeColor="text1"/>
          <w:lang w:val="en-US"/>
        </w:rPr>
        <w:t xml:space="preserve">Management, St. Petersburg State University, "Management” direction, "International management" program, confirm that in my </w:t>
      </w:r>
      <w:r w:rsidR="009C5585" w:rsidRPr="006640B2">
        <w:rPr>
          <w:color w:val="000000" w:themeColor="text1"/>
          <w:lang w:val="en-US"/>
        </w:rPr>
        <w:t>final</w:t>
      </w:r>
      <w:r w:rsidRPr="006640B2">
        <w:rPr>
          <w:color w:val="000000" w:themeColor="text1"/>
          <w:lang w:val="en-US"/>
        </w:rPr>
        <w:t xml:space="preserve"> course work on the topic</w:t>
      </w:r>
      <w:r w:rsidR="009C5585" w:rsidRPr="006640B2">
        <w:rPr>
          <w:color w:val="000000" w:themeColor="text1"/>
          <w:lang w:val="en-US"/>
        </w:rPr>
        <w:t xml:space="preserve"> "</w:t>
      </w:r>
      <w:r w:rsidR="00396FD2" w:rsidRPr="00396FD2">
        <w:rPr>
          <w:color w:val="000000" w:themeColor="text1"/>
          <w:lang w:val="en-US"/>
        </w:rPr>
        <w:t xml:space="preserve">Foreign market entry strategy for the Russian retailer </w:t>
      </w:r>
      <w:proofErr w:type="spellStart"/>
      <w:r w:rsidR="00396FD2" w:rsidRPr="00396FD2">
        <w:rPr>
          <w:color w:val="000000" w:themeColor="text1"/>
          <w:lang w:val="en-US"/>
        </w:rPr>
        <w:t>Magnit</w:t>
      </w:r>
      <w:proofErr w:type="spellEnd"/>
      <w:r w:rsidR="009C5585" w:rsidRPr="006640B2">
        <w:rPr>
          <w:color w:val="000000" w:themeColor="text1"/>
          <w:lang w:val="en-US"/>
        </w:rPr>
        <w:t>"</w:t>
      </w:r>
      <w:r w:rsidRPr="006640B2">
        <w:rPr>
          <w:color w:val="000000" w:themeColor="text1"/>
          <w:lang w:val="en-US"/>
        </w:rPr>
        <w:t xml:space="preserve">, which will be presented for public </w:t>
      </w:r>
      <w:r w:rsidR="00E75E8F" w:rsidRPr="006640B2">
        <w:rPr>
          <w:color w:val="000000" w:themeColor="text1"/>
          <w:lang w:val="en-US"/>
        </w:rPr>
        <w:t xml:space="preserve">defense </w:t>
      </w:r>
      <w:r w:rsidR="001D7130" w:rsidRPr="006640B2">
        <w:rPr>
          <w:color w:val="000000" w:themeColor="text1"/>
          <w:lang w:val="en-US"/>
        </w:rPr>
        <w:t xml:space="preserve">in </w:t>
      </w:r>
      <w:proofErr w:type="spellStart"/>
      <w:r w:rsidR="00E75E8F" w:rsidRPr="006640B2">
        <w:rPr>
          <w:color w:val="000000" w:themeColor="text1"/>
          <w:lang w:val="en-US"/>
        </w:rPr>
        <w:t>june</w:t>
      </w:r>
      <w:proofErr w:type="spellEnd"/>
      <w:r w:rsidRPr="006640B2">
        <w:rPr>
          <w:color w:val="000000" w:themeColor="text1"/>
          <w:lang w:val="en-US"/>
        </w:rPr>
        <w:t xml:space="preserve"> 20</w:t>
      </w:r>
      <w:r w:rsidR="004D613F" w:rsidRPr="006640B2">
        <w:rPr>
          <w:color w:val="000000" w:themeColor="text1"/>
          <w:lang w:val="en-US"/>
        </w:rPr>
        <w:t>2</w:t>
      </w:r>
      <w:r w:rsidR="009C5585" w:rsidRPr="006640B2">
        <w:rPr>
          <w:color w:val="000000" w:themeColor="text1"/>
          <w:lang w:val="en-US"/>
        </w:rPr>
        <w:t>1</w:t>
      </w:r>
      <w:r w:rsidRPr="006640B2">
        <w:rPr>
          <w:color w:val="000000" w:themeColor="text1"/>
          <w:lang w:val="en-US"/>
        </w:rPr>
        <w:t>, does not contain elements of plagiarism.</w:t>
      </w:r>
    </w:p>
    <w:p w14:paraId="749579F6" w14:textId="77777777" w:rsidR="006640B2" w:rsidRPr="006640B2" w:rsidRDefault="006640B2" w:rsidP="00DA4D5C">
      <w:pPr>
        <w:spacing w:line="360" w:lineRule="auto"/>
        <w:rPr>
          <w:color w:val="000000" w:themeColor="text1"/>
          <w:lang w:val="en-US"/>
        </w:rPr>
      </w:pPr>
    </w:p>
    <w:p w14:paraId="4BBFA609" w14:textId="77777777" w:rsidR="009B1082" w:rsidRPr="006640B2" w:rsidRDefault="009B1082" w:rsidP="00DA4D5C">
      <w:pPr>
        <w:spacing w:line="360" w:lineRule="auto"/>
        <w:rPr>
          <w:color w:val="000000" w:themeColor="text1"/>
          <w:lang w:val="en-US"/>
        </w:rPr>
      </w:pPr>
      <w:r w:rsidRPr="006640B2">
        <w:rPr>
          <w:color w:val="000000" w:themeColor="text1"/>
          <w:lang w:val="en-US"/>
        </w:rPr>
        <w:t>All direct borrowings of print and electronic sources as well as from final ranking works and previously protected term-papers, candidate and doctoral dissertations, have appropriate links.</w:t>
      </w:r>
    </w:p>
    <w:p w14:paraId="5A65D144" w14:textId="70CF6D19" w:rsidR="009B1082" w:rsidRPr="006640B2" w:rsidRDefault="009B1082" w:rsidP="00DA4D5C">
      <w:pPr>
        <w:spacing w:line="360" w:lineRule="auto"/>
        <w:rPr>
          <w:color w:val="000000" w:themeColor="text1"/>
          <w:lang w:val="en-US"/>
        </w:rPr>
      </w:pPr>
      <w:r w:rsidRPr="006640B2">
        <w:rPr>
          <w:color w:val="000000" w:themeColor="text1"/>
          <w:lang w:val="en-US"/>
        </w:rPr>
        <w:t>I am familiar with the current Graduate School of Management, SPBU regulations of the educational process, according to which the detection of plagiarism (direct borrowing from other sources without provision of links) is the basis for “F” estimation of work</w:t>
      </w:r>
      <w:r w:rsidR="006640B2">
        <w:rPr>
          <w:color w:val="000000" w:themeColor="text1"/>
          <w:lang w:val="en-US"/>
        </w:rPr>
        <w:t>.</w:t>
      </w:r>
    </w:p>
    <w:p w14:paraId="7DF26579" w14:textId="77777777" w:rsidR="004644C8" w:rsidRDefault="004644C8" w:rsidP="00DA4D5C">
      <w:pPr>
        <w:spacing w:before="40" w:after="40" w:line="360" w:lineRule="auto"/>
        <w:rPr>
          <w:lang w:val="en-US"/>
        </w:rPr>
      </w:pPr>
    </w:p>
    <w:p w14:paraId="61AFA6E9" w14:textId="24AE056B" w:rsidR="004D613F" w:rsidRPr="00396FD2" w:rsidRDefault="00396FD2" w:rsidP="00DA4D5C">
      <w:pPr>
        <w:spacing w:line="360" w:lineRule="auto"/>
        <w:rPr>
          <w:color w:val="000000" w:themeColor="text1"/>
        </w:rPr>
      </w:pPr>
      <w:r>
        <w:rPr>
          <w:color w:val="000000" w:themeColor="text1"/>
        </w:rPr>
        <w:t>02</w:t>
      </w:r>
      <w:r w:rsidR="004644C8" w:rsidRPr="006640B2">
        <w:rPr>
          <w:color w:val="000000" w:themeColor="text1"/>
          <w:lang w:val="en-US"/>
        </w:rPr>
        <w:t>.</w:t>
      </w:r>
      <w:r>
        <w:rPr>
          <w:color w:val="000000" w:themeColor="text1"/>
        </w:rPr>
        <w:t>06</w:t>
      </w:r>
      <w:r w:rsidR="004644C8" w:rsidRPr="006640B2">
        <w:rPr>
          <w:color w:val="000000" w:themeColor="text1"/>
          <w:lang w:val="en-US"/>
        </w:rPr>
        <w:t>.202</w:t>
      </w:r>
      <w:bookmarkStart w:id="11" w:name="_Toc323215936"/>
      <w:r>
        <w:rPr>
          <w:color w:val="000000" w:themeColor="text1"/>
        </w:rPr>
        <w:t>1</w:t>
      </w:r>
    </w:p>
    <w:p w14:paraId="2AA32824" w14:textId="77777777" w:rsidR="004D613F" w:rsidRDefault="004D613F" w:rsidP="00DA4D5C">
      <w:pPr>
        <w:spacing w:before="40" w:after="40" w:line="360" w:lineRule="auto"/>
        <w:rPr>
          <w:lang w:val="en-US"/>
        </w:rPr>
      </w:pPr>
    </w:p>
    <w:p w14:paraId="5047AB58" w14:textId="77777777" w:rsidR="004D613F" w:rsidRDefault="004D613F" w:rsidP="00DA4D5C">
      <w:pPr>
        <w:spacing w:before="40" w:after="40" w:line="360" w:lineRule="auto"/>
        <w:rPr>
          <w:lang w:val="en-US"/>
        </w:rPr>
      </w:pPr>
    </w:p>
    <w:p w14:paraId="688526A2" w14:textId="77777777" w:rsidR="004D613F" w:rsidRDefault="004D613F" w:rsidP="00DA4D5C">
      <w:pPr>
        <w:spacing w:before="40" w:after="40" w:line="360" w:lineRule="auto"/>
        <w:rPr>
          <w:lang w:val="en-US"/>
        </w:rPr>
      </w:pPr>
    </w:p>
    <w:p w14:paraId="5728029F" w14:textId="77777777" w:rsidR="00E0382B" w:rsidRPr="004D613F" w:rsidRDefault="00E0382B" w:rsidP="00DA4D5C">
      <w:pPr>
        <w:spacing w:before="40" w:after="40" w:line="360" w:lineRule="auto"/>
        <w:rPr>
          <w:lang w:val="en-US"/>
        </w:rPr>
      </w:pPr>
    </w:p>
    <w:bookmarkEnd w:id="11"/>
    <w:p w14:paraId="2D05DB64" w14:textId="77777777" w:rsidR="00273849" w:rsidRDefault="00273849" w:rsidP="00DA4D5C">
      <w:pPr>
        <w:pStyle w:val="1"/>
        <w:spacing w:before="40" w:beforeAutospacing="0" w:after="40" w:afterAutospacing="0"/>
      </w:pPr>
    </w:p>
    <w:p w14:paraId="27E2ACCB" w14:textId="77777777" w:rsidR="00273849" w:rsidRDefault="00273849" w:rsidP="00DA4D5C">
      <w:pPr>
        <w:pStyle w:val="1"/>
        <w:spacing w:before="40" w:beforeAutospacing="0" w:after="40" w:afterAutospacing="0"/>
      </w:pPr>
    </w:p>
    <w:p w14:paraId="62A9F933" w14:textId="77777777" w:rsidR="00273849" w:rsidRDefault="00273849" w:rsidP="00DA4D5C">
      <w:pPr>
        <w:pStyle w:val="1"/>
        <w:spacing w:before="40" w:beforeAutospacing="0" w:after="40" w:afterAutospacing="0"/>
      </w:pPr>
    </w:p>
    <w:p w14:paraId="39505A63" w14:textId="77777777" w:rsidR="00273849" w:rsidRDefault="00273849" w:rsidP="00DA4D5C">
      <w:pPr>
        <w:pStyle w:val="1"/>
        <w:spacing w:before="40" w:beforeAutospacing="0" w:after="40" w:afterAutospacing="0"/>
      </w:pPr>
    </w:p>
    <w:p w14:paraId="08D3EC7A" w14:textId="77777777" w:rsidR="00273849" w:rsidRDefault="00273849" w:rsidP="00DA4D5C">
      <w:pPr>
        <w:pStyle w:val="1"/>
        <w:spacing w:before="40" w:beforeAutospacing="0" w:after="40" w:afterAutospacing="0"/>
      </w:pPr>
    </w:p>
    <w:p w14:paraId="70F7CA7C" w14:textId="77777777" w:rsidR="000F3F6D" w:rsidRDefault="000F3F6D" w:rsidP="00DA4D5C">
      <w:pPr>
        <w:pStyle w:val="1"/>
        <w:spacing w:before="40" w:beforeAutospacing="0" w:after="40" w:afterAutospacing="0"/>
      </w:pPr>
    </w:p>
    <w:p w14:paraId="73085ADB" w14:textId="77777777" w:rsidR="006640B2" w:rsidRDefault="006640B2" w:rsidP="00DA4D5C">
      <w:pPr>
        <w:pStyle w:val="1"/>
      </w:pPr>
    </w:p>
    <w:sdt>
      <w:sdtPr>
        <w:rPr>
          <w:rFonts w:ascii="Times New Roman" w:eastAsia="Times New Roman" w:hAnsi="Times New Roman" w:cs="Times New Roman"/>
          <w:b w:val="0"/>
          <w:bCs w:val="0"/>
          <w:color w:val="auto"/>
          <w:sz w:val="24"/>
          <w:szCs w:val="24"/>
          <w:lang w:val="ru-RU"/>
        </w:rPr>
        <w:id w:val="-1182047384"/>
        <w:docPartObj>
          <w:docPartGallery w:val="Table of Contents"/>
          <w:docPartUnique/>
        </w:docPartObj>
      </w:sdtPr>
      <w:sdtEndPr>
        <w:rPr>
          <w:noProof/>
        </w:rPr>
      </w:sdtEndPr>
      <w:sdtContent>
        <w:p w14:paraId="0B041B10" w14:textId="77777777" w:rsidR="00E90C3D" w:rsidRPr="009500F7" w:rsidRDefault="00474B9B" w:rsidP="00855C51">
          <w:pPr>
            <w:pStyle w:val="af4"/>
            <w:rPr>
              <w:rFonts w:ascii="Times New Roman" w:hAnsi="Times New Roman" w:cs="Times New Roman"/>
              <w:noProof/>
            </w:rPr>
          </w:pPr>
          <w:r w:rsidRPr="0045174C">
            <w:rPr>
              <w:rFonts w:ascii="Times New Roman" w:hAnsi="Times New Roman" w:cs="Times New Roman"/>
              <w:color w:val="000000" w:themeColor="text1"/>
            </w:rPr>
            <w:t>Table of content</w:t>
          </w:r>
          <w:r w:rsidRPr="0045174C">
            <w:rPr>
              <w:rFonts w:ascii="Times New Roman" w:hAnsi="Times New Roman" w:cs="Times New Roman"/>
              <w:b w:val="0"/>
              <w:bCs w:val="0"/>
              <w:color w:val="000000" w:themeColor="text1"/>
            </w:rPr>
            <w:fldChar w:fldCharType="begin"/>
          </w:r>
          <w:r w:rsidRPr="0045174C">
            <w:rPr>
              <w:rFonts w:ascii="Times New Roman" w:hAnsi="Times New Roman" w:cs="Times New Roman"/>
              <w:color w:val="000000" w:themeColor="text1"/>
            </w:rPr>
            <w:instrText>TOC \o "1-3" \h \z \u</w:instrText>
          </w:r>
          <w:r w:rsidRPr="0045174C">
            <w:rPr>
              <w:rFonts w:ascii="Times New Roman" w:hAnsi="Times New Roman" w:cs="Times New Roman"/>
              <w:b w:val="0"/>
              <w:bCs w:val="0"/>
              <w:color w:val="000000" w:themeColor="text1"/>
            </w:rPr>
            <w:fldChar w:fldCharType="separate"/>
          </w:r>
        </w:p>
        <w:p w14:paraId="378EEB70" w14:textId="25E2DCDA"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29" w:history="1">
            <w:r w:rsidR="00E90C3D" w:rsidRPr="009500F7">
              <w:rPr>
                <w:rStyle w:val="a5"/>
                <w:rFonts w:ascii="Times New Roman" w:hAnsi="Times New Roman"/>
                <w:noProof/>
              </w:rPr>
              <w:t>Foreign market entry strategy for the Russian retailer Magnit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_Toc73542929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1</w:t>
            </w:r>
            <w:r w:rsidR="00E90C3D" w:rsidRPr="009500F7">
              <w:rPr>
                <w:rFonts w:ascii="Times New Roman" w:hAnsi="Times New Roman"/>
                <w:noProof/>
                <w:webHidden/>
              </w:rPr>
              <w:fldChar w:fldCharType="end"/>
            </w:r>
          </w:hyperlink>
        </w:p>
        <w:p w14:paraId="00EAEB21" w14:textId="5468A33B"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30" w:history="1">
            <w:r w:rsidR="00E90C3D" w:rsidRPr="009500F7">
              <w:rPr>
                <w:rStyle w:val="a5"/>
                <w:rFonts w:ascii="Times New Roman" w:hAnsi="Times New Roman"/>
                <w:noProof/>
                <w:lang w:val="en-US"/>
              </w:rPr>
              <w:t>The statement about the independent nature of annual course work.</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_Toc73542930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w:t>
            </w:r>
            <w:r w:rsidR="00E90C3D" w:rsidRPr="009500F7">
              <w:rPr>
                <w:rFonts w:ascii="Times New Roman" w:hAnsi="Times New Roman"/>
                <w:noProof/>
                <w:webHidden/>
              </w:rPr>
              <w:fldChar w:fldCharType="end"/>
            </w:r>
          </w:hyperlink>
        </w:p>
        <w:p w14:paraId="4F4AF062" w14:textId="117009E5"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31" w:history="1">
            <w:r w:rsidR="00E90C3D" w:rsidRPr="009500F7">
              <w:rPr>
                <w:rStyle w:val="a5"/>
                <w:rFonts w:ascii="Times New Roman" w:hAnsi="Times New Roman"/>
                <w:noProof/>
              </w:rPr>
              <w:t>Introduction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_Toc73542931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4</w:t>
            </w:r>
            <w:r w:rsidR="00E90C3D" w:rsidRPr="009500F7">
              <w:rPr>
                <w:rFonts w:ascii="Times New Roman" w:hAnsi="Times New Roman"/>
                <w:noProof/>
                <w:webHidden/>
              </w:rPr>
              <w:fldChar w:fldCharType="end"/>
            </w:r>
          </w:hyperlink>
        </w:p>
        <w:p w14:paraId="7572A73A" w14:textId="7E8B115D"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35" w:history="1">
            <w:r w:rsidR="00E90C3D" w:rsidRPr="009500F7">
              <w:rPr>
                <w:rStyle w:val="a5"/>
                <w:rFonts w:ascii="Times New Roman" w:hAnsi="Times New Roman"/>
                <w:noProof/>
              </w:rPr>
              <w:t>Chapter 1: analysis of PJSC Magnit company and industry it operates in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_Toc73542935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8</w:t>
            </w:r>
            <w:r w:rsidR="00E90C3D" w:rsidRPr="009500F7">
              <w:rPr>
                <w:rFonts w:ascii="Times New Roman" w:hAnsi="Times New Roman"/>
                <w:noProof/>
                <w:webHidden/>
              </w:rPr>
              <w:fldChar w:fldCharType="end"/>
            </w:r>
          </w:hyperlink>
        </w:p>
        <w:p w14:paraId="4A865F45" w14:textId="29B06FA3"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36" w:history="1">
            <w:r w:rsidR="00E90C3D" w:rsidRPr="009500F7">
              <w:rPr>
                <w:rStyle w:val="a5"/>
                <w:rFonts w:ascii="Times New Roman" w:hAnsi="Times New Roman"/>
                <w:noProof/>
                <w:lang w:val="en-US"/>
              </w:rPr>
              <w:t>Description of PJSC Magnit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_Toc73542936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8</w:t>
            </w:r>
            <w:r w:rsidR="00E90C3D" w:rsidRPr="009500F7">
              <w:rPr>
                <w:rFonts w:ascii="Times New Roman" w:hAnsi="Times New Roman"/>
                <w:noProof/>
                <w:webHidden/>
              </w:rPr>
              <w:fldChar w:fldCharType="end"/>
            </w:r>
          </w:hyperlink>
        </w:p>
        <w:p w14:paraId="2001B601" w14:textId="508884AF"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37" w:history="1">
            <w:r w:rsidR="00E90C3D" w:rsidRPr="009500F7">
              <w:rPr>
                <w:rStyle w:val="a5"/>
                <w:rFonts w:ascii="Times New Roman" w:hAnsi="Times New Roman"/>
                <w:noProof/>
                <w:lang w:val="en-US"/>
              </w:rPr>
              <w:t>History of PJSC Magnit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_Toc73542937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8</w:t>
            </w:r>
            <w:r w:rsidR="00E90C3D" w:rsidRPr="009500F7">
              <w:rPr>
                <w:rFonts w:ascii="Times New Roman" w:hAnsi="Times New Roman"/>
                <w:noProof/>
                <w:webHidden/>
              </w:rPr>
              <w:fldChar w:fldCharType="end"/>
            </w:r>
          </w:hyperlink>
        </w:p>
        <w:p w14:paraId="0AC8AAF9" w14:textId="358BABD9"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39" w:history="1">
            <w:r w:rsidR="00E90C3D" w:rsidRPr="009500F7">
              <w:rPr>
                <w:rStyle w:val="a5"/>
                <w:rFonts w:ascii="Times New Roman" w:hAnsi="Times New Roman"/>
                <w:noProof/>
                <w:lang w:val="en-US"/>
              </w:rPr>
              <w:t>The market Magnit operates in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_Toc73542939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13</w:t>
            </w:r>
            <w:r w:rsidR="00E90C3D" w:rsidRPr="009500F7">
              <w:rPr>
                <w:rFonts w:ascii="Times New Roman" w:hAnsi="Times New Roman"/>
                <w:noProof/>
                <w:webHidden/>
              </w:rPr>
              <w:fldChar w:fldCharType="end"/>
            </w:r>
          </w:hyperlink>
        </w:p>
        <w:p w14:paraId="4F53C4E2" w14:textId="15E2958D"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40" w:history="1">
            <w:r w:rsidR="00E90C3D" w:rsidRPr="009500F7">
              <w:rPr>
                <w:rStyle w:val="a5"/>
                <w:rFonts w:ascii="Times New Roman" w:hAnsi="Times New Roman"/>
                <w:noProof/>
              </w:rPr>
              <w:t>Magnit Business Model Canvas</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_Toc73542940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15</w:t>
            </w:r>
            <w:r w:rsidR="00E90C3D" w:rsidRPr="009500F7">
              <w:rPr>
                <w:rFonts w:ascii="Times New Roman" w:hAnsi="Times New Roman"/>
                <w:noProof/>
                <w:webHidden/>
              </w:rPr>
              <w:fldChar w:fldCharType="end"/>
            </w:r>
          </w:hyperlink>
        </w:p>
        <w:p w14:paraId="700AA6C3" w14:textId="01FBA38A"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48" w:history="1">
            <w:r w:rsidR="00E90C3D" w:rsidRPr="009500F7">
              <w:rPr>
                <w:rStyle w:val="a5"/>
                <w:rFonts w:ascii="Times New Roman" w:hAnsi="Times New Roman"/>
                <w:noProof/>
                <w:lang w:val="en-US"/>
              </w:rPr>
              <w:t>Magnit's Business Strategy</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_Toc73542948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22</w:t>
            </w:r>
            <w:r w:rsidR="00E90C3D" w:rsidRPr="009500F7">
              <w:rPr>
                <w:rFonts w:ascii="Times New Roman" w:hAnsi="Times New Roman"/>
                <w:noProof/>
                <w:webHidden/>
              </w:rPr>
              <w:fldChar w:fldCharType="end"/>
            </w:r>
          </w:hyperlink>
        </w:p>
        <w:p w14:paraId="63AC8B16" w14:textId="6DEFFD3E"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49" w:history="1">
            <w:r w:rsidR="00E90C3D" w:rsidRPr="009500F7">
              <w:rPr>
                <w:rStyle w:val="a5"/>
                <w:rFonts w:ascii="Times New Roman" w:hAnsi="Times New Roman"/>
                <w:noProof/>
                <w:lang w:val="en-US"/>
              </w:rPr>
              <w:t xml:space="preserve">Need for </w:t>
            </w:r>
            <w:r w:rsidR="008E5DC1">
              <w:rPr>
                <w:rStyle w:val="a5"/>
                <w:rFonts w:ascii="Times New Roman" w:hAnsi="Times New Roman"/>
                <w:noProof/>
                <w:lang w:val="en-US"/>
              </w:rPr>
              <w:t>internationalization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_Toc73542949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23</w:t>
            </w:r>
            <w:r w:rsidR="00E90C3D" w:rsidRPr="009500F7">
              <w:rPr>
                <w:rFonts w:ascii="Times New Roman" w:hAnsi="Times New Roman"/>
                <w:noProof/>
                <w:webHidden/>
              </w:rPr>
              <w:fldChar w:fldCharType="end"/>
            </w:r>
          </w:hyperlink>
        </w:p>
        <w:p w14:paraId="6D60BBC2" w14:textId="3E68EDB4" w:rsidR="00E90C3D" w:rsidRPr="009500F7" w:rsidRDefault="00785C55">
          <w:pPr>
            <w:pStyle w:val="31"/>
            <w:tabs>
              <w:tab w:val="right" w:leader="dot" w:pos="9338"/>
            </w:tabs>
            <w:rPr>
              <w:rFonts w:ascii="Times New Roman" w:eastAsiaTheme="minorEastAsia" w:hAnsi="Times New Roman"/>
              <w:noProof/>
              <w:sz w:val="24"/>
              <w:szCs w:val="24"/>
            </w:rPr>
          </w:pPr>
          <w:hyperlink w:anchor="_Toc73542950" w:history="1">
            <w:r w:rsidR="00E90C3D" w:rsidRPr="009500F7">
              <w:rPr>
                <w:rStyle w:val="a5"/>
                <w:rFonts w:ascii="Times New Roman" w:hAnsi="Times New Roman"/>
                <w:noProof/>
                <w:lang w:val="en-US"/>
              </w:rPr>
              <w:t>Conclusion on Chapter 1</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_Toc73542950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25</w:t>
            </w:r>
            <w:r w:rsidR="00E90C3D" w:rsidRPr="009500F7">
              <w:rPr>
                <w:rFonts w:ascii="Times New Roman" w:hAnsi="Times New Roman"/>
                <w:noProof/>
                <w:webHidden/>
              </w:rPr>
              <w:fldChar w:fldCharType="end"/>
            </w:r>
          </w:hyperlink>
        </w:p>
        <w:p w14:paraId="330FE97A" w14:textId="46A576B1"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51" w:history="1">
            <w:r w:rsidR="00E90C3D" w:rsidRPr="009500F7">
              <w:rPr>
                <w:rStyle w:val="a5"/>
                <w:rFonts w:ascii="Times New Roman" w:hAnsi="Times New Roman"/>
                <w:noProof/>
              </w:rPr>
              <w:t>Chapter 2: Analysis of CIS geographical markets and analysis of the chosen country</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_Toc73542951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26</w:t>
            </w:r>
            <w:r w:rsidR="00E90C3D" w:rsidRPr="009500F7">
              <w:rPr>
                <w:rFonts w:ascii="Times New Roman" w:hAnsi="Times New Roman"/>
                <w:noProof/>
                <w:webHidden/>
              </w:rPr>
              <w:fldChar w:fldCharType="end"/>
            </w:r>
          </w:hyperlink>
        </w:p>
        <w:p w14:paraId="047CCBA9" w14:textId="7F6F269D"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52" w:history="1">
            <w:r w:rsidR="00E90C3D" w:rsidRPr="009500F7">
              <w:rPr>
                <w:rStyle w:val="a5"/>
                <w:rFonts w:ascii="Times New Roman" w:hAnsi="Times New Roman"/>
                <w:noProof/>
                <w:lang w:val="en-US"/>
              </w:rPr>
              <w:t xml:space="preserve">Countries among which the choice on </w:t>
            </w:r>
            <w:r w:rsidR="008E5DC1">
              <w:rPr>
                <w:rStyle w:val="a5"/>
                <w:rFonts w:ascii="Times New Roman" w:hAnsi="Times New Roman"/>
                <w:noProof/>
                <w:lang w:val="en-US"/>
              </w:rPr>
              <w:t>internationalization</w:t>
            </w:r>
            <w:r w:rsidR="00E90C3D" w:rsidRPr="009500F7">
              <w:rPr>
                <w:rStyle w:val="a5"/>
                <w:rFonts w:ascii="Times New Roman" w:hAnsi="Times New Roman"/>
                <w:noProof/>
                <w:lang w:val="en-US"/>
              </w:rPr>
              <w:t xml:space="preserve"> will be made</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_Toc73542952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26</w:t>
            </w:r>
            <w:r w:rsidR="00E90C3D" w:rsidRPr="009500F7">
              <w:rPr>
                <w:rFonts w:ascii="Times New Roman" w:hAnsi="Times New Roman"/>
                <w:noProof/>
                <w:webHidden/>
              </w:rPr>
              <w:fldChar w:fldCharType="end"/>
            </w:r>
          </w:hyperlink>
        </w:p>
        <w:p w14:paraId="429DB9CF" w14:textId="2A866606"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53" w:history="1">
            <w:r w:rsidR="00E90C3D" w:rsidRPr="009500F7">
              <w:rPr>
                <w:rStyle w:val="a5"/>
                <w:rFonts w:ascii="Times New Roman" w:hAnsi="Times New Roman"/>
                <w:bCs/>
                <w:noProof/>
                <w:lang w:val="en-US"/>
              </w:rPr>
              <w:t>Comparison of Belarus and Kazakhstan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_Toc73542953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29</w:t>
            </w:r>
            <w:r w:rsidR="00E90C3D" w:rsidRPr="009500F7">
              <w:rPr>
                <w:rFonts w:ascii="Times New Roman" w:hAnsi="Times New Roman"/>
                <w:noProof/>
                <w:webHidden/>
              </w:rPr>
              <w:fldChar w:fldCharType="end"/>
            </w:r>
          </w:hyperlink>
        </w:p>
        <w:p w14:paraId="37EE0281" w14:textId="2A6C3D12"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54" w:history="1">
            <w:r w:rsidR="00E90C3D" w:rsidRPr="009500F7">
              <w:rPr>
                <w:rStyle w:val="a5"/>
                <w:rFonts w:ascii="Times New Roman" w:hAnsi="Times New Roman"/>
                <w:noProof/>
                <w:lang w:val="en-US"/>
              </w:rPr>
              <w:t>Belarus</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_Toc73542954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29</w:t>
            </w:r>
            <w:r w:rsidR="00E90C3D" w:rsidRPr="009500F7">
              <w:rPr>
                <w:rFonts w:ascii="Times New Roman" w:hAnsi="Times New Roman"/>
                <w:noProof/>
                <w:webHidden/>
              </w:rPr>
              <w:fldChar w:fldCharType="end"/>
            </w:r>
          </w:hyperlink>
        </w:p>
        <w:p w14:paraId="40E2F391" w14:textId="44DBE012"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55" w:history="1">
            <w:r w:rsidR="00E90C3D" w:rsidRPr="009500F7">
              <w:rPr>
                <w:rStyle w:val="a5"/>
                <w:rFonts w:ascii="Times New Roman" w:hAnsi="Times New Roman"/>
                <w:noProof/>
                <w:lang w:val="en-US"/>
              </w:rPr>
              <w:t>Kazakhstan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_Toc73542955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33</w:t>
            </w:r>
            <w:r w:rsidR="00E90C3D" w:rsidRPr="009500F7">
              <w:rPr>
                <w:rFonts w:ascii="Times New Roman" w:hAnsi="Times New Roman"/>
                <w:noProof/>
                <w:webHidden/>
              </w:rPr>
              <w:fldChar w:fldCharType="end"/>
            </w:r>
          </w:hyperlink>
        </w:p>
        <w:p w14:paraId="5DA6E04F" w14:textId="0806EF2E" w:rsidR="00E90C3D" w:rsidRPr="009500F7" w:rsidRDefault="00785C55">
          <w:pPr>
            <w:pStyle w:val="31"/>
            <w:tabs>
              <w:tab w:val="right" w:leader="dot" w:pos="9338"/>
            </w:tabs>
            <w:rPr>
              <w:rFonts w:ascii="Times New Roman" w:eastAsiaTheme="minorEastAsia" w:hAnsi="Times New Roman"/>
              <w:noProof/>
              <w:sz w:val="24"/>
              <w:szCs w:val="24"/>
            </w:rPr>
          </w:pPr>
          <w:hyperlink w:anchor="_Toc73542956" w:history="1">
            <w:r w:rsidR="00E90C3D" w:rsidRPr="009500F7">
              <w:rPr>
                <w:rStyle w:val="a5"/>
                <w:rFonts w:ascii="Times New Roman" w:hAnsi="Times New Roman"/>
                <w:noProof/>
                <w:lang w:val="en-US"/>
              </w:rPr>
              <w:t>Analysis of Kazakhstan retail market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_Toc73542956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37</w:t>
            </w:r>
            <w:r w:rsidR="00E90C3D" w:rsidRPr="009500F7">
              <w:rPr>
                <w:rFonts w:ascii="Times New Roman" w:hAnsi="Times New Roman"/>
                <w:noProof/>
                <w:webHidden/>
              </w:rPr>
              <w:fldChar w:fldCharType="end"/>
            </w:r>
          </w:hyperlink>
        </w:p>
        <w:p w14:paraId="65F82059" w14:textId="44930138" w:rsidR="00E90C3D" w:rsidRPr="009500F7" w:rsidRDefault="00785C55">
          <w:pPr>
            <w:pStyle w:val="21"/>
            <w:tabs>
              <w:tab w:val="right" w:leader="dot" w:pos="9338"/>
            </w:tabs>
            <w:rPr>
              <w:rFonts w:ascii="Times New Roman" w:eastAsiaTheme="minorEastAsia" w:hAnsi="Times New Roman"/>
              <w:i w:val="0"/>
              <w:iCs w:val="0"/>
              <w:noProof/>
              <w:sz w:val="24"/>
              <w:szCs w:val="24"/>
            </w:rPr>
          </w:pPr>
          <w:hyperlink w:anchor="_Toc73542957" w:history="1">
            <w:r w:rsidR="00E90C3D" w:rsidRPr="009500F7">
              <w:rPr>
                <w:rStyle w:val="a5"/>
                <w:rFonts w:ascii="Times New Roman" w:hAnsi="Times New Roman"/>
                <w:noProof/>
                <w:lang w:val="en-US"/>
              </w:rPr>
              <w:t>Porter's five forces analysis</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_Toc73542957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41</w:t>
            </w:r>
            <w:r w:rsidR="00E90C3D" w:rsidRPr="009500F7">
              <w:rPr>
                <w:rFonts w:ascii="Times New Roman" w:hAnsi="Times New Roman"/>
                <w:noProof/>
                <w:webHidden/>
              </w:rPr>
              <w:fldChar w:fldCharType="end"/>
            </w:r>
          </w:hyperlink>
        </w:p>
        <w:p w14:paraId="6B52D84B" w14:textId="3C717BA5" w:rsidR="00E90C3D" w:rsidRPr="009500F7" w:rsidRDefault="00785C55">
          <w:pPr>
            <w:pStyle w:val="31"/>
            <w:tabs>
              <w:tab w:val="right" w:leader="dot" w:pos="9338"/>
            </w:tabs>
            <w:rPr>
              <w:rFonts w:ascii="Times New Roman" w:eastAsiaTheme="minorEastAsia" w:hAnsi="Times New Roman"/>
              <w:noProof/>
              <w:sz w:val="24"/>
              <w:szCs w:val="24"/>
            </w:rPr>
          </w:pPr>
          <w:hyperlink w:anchor="_Toc73542961" w:history="1">
            <w:r w:rsidR="00E90C3D" w:rsidRPr="009500F7">
              <w:rPr>
                <w:rStyle w:val="a5"/>
                <w:rFonts w:ascii="Times New Roman" w:hAnsi="Times New Roman"/>
                <w:noProof/>
                <w:lang w:val="en-US"/>
              </w:rPr>
              <w:t>Conclusion on the 2nd Chapter</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_Toc73542961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46</w:t>
            </w:r>
            <w:r w:rsidR="00E90C3D" w:rsidRPr="009500F7">
              <w:rPr>
                <w:rFonts w:ascii="Times New Roman" w:hAnsi="Times New Roman"/>
                <w:noProof/>
                <w:webHidden/>
              </w:rPr>
              <w:fldChar w:fldCharType="end"/>
            </w:r>
          </w:hyperlink>
        </w:p>
        <w:p w14:paraId="6440A1F7" w14:textId="69B5447A"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62" w:history="1">
            <w:r w:rsidR="00E90C3D" w:rsidRPr="009500F7">
              <w:rPr>
                <w:rStyle w:val="a5"/>
                <w:rFonts w:ascii="Times New Roman" w:hAnsi="Times New Roman"/>
                <w:noProof/>
              </w:rPr>
              <w:t>Chapter 3: Business Literature Review, Recommendations and Risk Assessment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_Toc73542962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46</w:t>
            </w:r>
            <w:r w:rsidR="00E90C3D" w:rsidRPr="009500F7">
              <w:rPr>
                <w:rFonts w:ascii="Times New Roman" w:hAnsi="Times New Roman"/>
                <w:noProof/>
                <w:webHidden/>
              </w:rPr>
              <w:fldChar w:fldCharType="end"/>
            </w:r>
          </w:hyperlink>
        </w:p>
        <w:p w14:paraId="1E927027" w14:textId="22BFEB74" w:rsidR="00E90C3D" w:rsidRPr="009500F7" w:rsidRDefault="00785C55">
          <w:pPr>
            <w:pStyle w:val="31"/>
            <w:tabs>
              <w:tab w:val="right" w:leader="dot" w:pos="9338"/>
            </w:tabs>
            <w:rPr>
              <w:rFonts w:ascii="Times New Roman" w:eastAsiaTheme="minorEastAsia" w:hAnsi="Times New Roman"/>
              <w:noProof/>
              <w:sz w:val="24"/>
              <w:szCs w:val="24"/>
            </w:rPr>
          </w:pPr>
          <w:hyperlink w:anchor="_Toc73542963" w:history="1">
            <w:r w:rsidR="00E90C3D" w:rsidRPr="009500F7">
              <w:rPr>
                <w:rStyle w:val="a5"/>
                <w:rFonts w:ascii="Times New Roman" w:hAnsi="Times New Roman"/>
                <w:noProof/>
                <w:lang w:val="en-US"/>
              </w:rPr>
              <w:t>Business Literature Review</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_Toc73542963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46</w:t>
            </w:r>
            <w:r w:rsidR="00E90C3D" w:rsidRPr="009500F7">
              <w:rPr>
                <w:rFonts w:ascii="Times New Roman" w:hAnsi="Times New Roman"/>
                <w:noProof/>
                <w:webHidden/>
              </w:rPr>
              <w:fldChar w:fldCharType="end"/>
            </w:r>
          </w:hyperlink>
        </w:p>
        <w:p w14:paraId="72E53F76" w14:textId="78DA2362" w:rsidR="00E90C3D" w:rsidRPr="009500F7" w:rsidRDefault="00785C55">
          <w:pPr>
            <w:pStyle w:val="31"/>
            <w:tabs>
              <w:tab w:val="right" w:leader="dot" w:pos="9338"/>
            </w:tabs>
            <w:rPr>
              <w:rFonts w:ascii="Times New Roman" w:eastAsiaTheme="minorEastAsia" w:hAnsi="Times New Roman"/>
              <w:noProof/>
              <w:sz w:val="24"/>
              <w:szCs w:val="24"/>
            </w:rPr>
          </w:pPr>
          <w:hyperlink w:anchor="_Toc73542964" w:history="1">
            <w:r w:rsidR="00E90C3D" w:rsidRPr="009500F7">
              <w:rPr>
                <w:rStyle w:val="a5"/>
                <w:rFonts w:ascii="Times New Roman" w:hAnsi="Times New Roman"/>
                <w:noProof/>
                <w:lang w:val="en-US"/>
              </w:rPr>
              <w:t>Conclusion on Business Literature Review</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_Toc73542964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54</w:t>
            </w:r>
            <w:r w:rsidR="00E90C3D" w:rsidRPr="009500F7">
              <w:rPr>
                <w:rFonts w:ascii="Times New Roman" w:hAnsi="Times New Roman"/>
                <w:noProof/>
                <w:webHidden/>
              </w:rPr>
              <w:fldChar w:fldCharType="end"/>
            </w:r>
          </w:hyperlink>
        </w:p>
        <w:p w14:paraId="5FC09404" w14:textId="55520B9B"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65" w:history="1">
            <w:r w:rsidR="00E90C3D" w:rsidRPr="009500F7">
              <w:rPr>
                <w:rStyle w:val="a5"/>
                <w:rFonts w:ascii="Times New Roman" w:hAnsi="Times New Roman"/>
                <w:noProof/>
              </w:rPr>
              <w:t>Recommendations</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_Toc73542965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54</w:t>
            </w:r>
            <w:r w:rsidR="00E90C3D" w:rsidRPr="009500F7">
              <w:rPr>
                <w:rFonts w:ascii="Times New Roman" w:hAnsi="Times New Roman"/>
                <w:noProof/>
                <w:webHidden/>
              </w:rPr>
              <w:fldChar w:fldCharType="end"/>
            </w:r>
          </w:hyperlink>
        </w:p>
        <w:p w14:paraId="002BB301" w14:textId="39C5DA34" w:rsidR="00E90C3D" w:rsidRPr="009500F7" w:rsidRDefault="00785C55">
          <w:pPr>
            <w:pStyle w:val="31"/>
            <w:tabs>
              <w:tab w:val="right" w:leader="dot" w:pos="9338"/>
            </w:tabs>
            <w:rPr>
              <w:rFonts w:ascii="Times New Roman" w:eastAsiaTheme="minorEastAsia" w:hAnsi="Times New Roman"/>
              <w:noProof/>
              <w:sz w:val="24"/>
              <w:szCs w:val="24"/>
            </w:rPr>
          </w:pPr>
          <w:hyperlink w:anchor="_Toc73542971" w:history="1">
            <w:r w:rsidR="00E90C3D" w:rsidRPr="009500F7">
              <w:rPr>
                <w:rStyle w:val="a5"/>
                <w:rFonts w:ascii="Times New Roman" w:hAnsi="Times New Roman"/>
                <w:noProof/>
                <w:lang w:val="en-US"/>
              </w:rPr>
              <w:t>Risk Assessment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_Toc73542971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70</w:t>
            </w:r>
            <w:r w:rsidR="00E90C3D" w:rsidRPr="009500F7">
              <w:rPr>
                <w:rFonts w:ascii="Times New Roman" w:hAnsi="Times New Roman"/>
                <w:noProof/>
                <w:webHidden/>
              </w:rPr>
              <w:fldChar w:fldCharType="end"/>
            </w:r>
          </w:hyperlink>
        </w:p>
        <w:p w14:paraId="277EE6E9" w14:textId="1ADEE33E" w:rsidR="00E90C3D" w:rsidRPr="009500F7" w:rsidRDefault="00785C55">
          <w:pPr>
            <w:pStyle w:val="31"/>
            <w:tabs>
              <w:tab w:val="right" w:leader="dot" w:pos="9338"/>
            </w:tabs>
            <w:rPr>
              <w:rFonts w:ascii="Times New Roman" w:eastAsiaTheme="minorEastAsia" w:hAnsi="Times New Roman"/>
              <w:noProof/>
              <w:sz w:val="24"/>
              <w:szCs w:val="24"/>
            </w:rPr>
          </w:pPr>
          <w:hyperlink w:anchor="_Toc73542972" w:history="1">
            <w:r w:rsidR="00E90C3D" w:rsidRPr="009500F7">
              <w:rPr>
                <w:rStyle w:val="a5"/>
                <w:rFonts w:ascii="Times New Roman" w:hAnsi="Times New Roman"/>
                <w:noProof/>
                <w:lang w:val="en-US"/>
              </w:rPr>
              <w:t>Conclusion for the 3rd Chapter</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_Toc73542972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72</w:t>
            </w:r>
            <w:r w:rsidR="00E90C3D" w:rsidRPr="009500F7">
              <w:rPr>
                <w:rFonts w:ascii="Times New Roman" w:hAnsi="Times New Roman"/>
                <w:noProof/>
                <w:webHidden/>
              </w:rPr>
              <w:fldChar w:fldCharType="end"/>
            </w:r>
          </w:hyperlink>
        </w:p>
        <w:p w14:paraId="4A6D3F4E" w14:textId="7F81B786" w:rsidR="00E90C3D" w:rsidRPr="009500F7" w:rsidRDefault="00785C55">
          <w:pPr>
            <w:pStyle w:val="12"/>
            <w:tabs>
              <w:tab w:val="right" w:leader="dot" w:pos="9338"/>
            </w:tabs>
            <w:rPr>
              <w:rFonts w:ascii="Times New Roman" w:eastAsiaTheme="minorEastAsia" w:hAnsi="Times New Roman"/>
              <w:b w:val="0"/>
              <w:bCs w:val="0"/>
              <w:noProof/>
              <w:sz w:val="24"/>
              <w:szCs w:val="24"/>
            </w:rPr>
          </w:pPr>
          <w:hyperlink w:anchor="_Toc73542973" w:history="1">
            <w:r w:rsidR="00E90C3D" w:rsidRPr="009500F7">
              <w:rPr>
                <w:rStyle w:val="a5"/>
                <w:rFonts w:ascii="Times New Roman" w:hAnsi="Times New Roman"/>
                <w:noProof/>
              </w:rPr>
              <w:t>Conclusion</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_Toc73542973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73</w:t>
            </w:r>
            <w:r w:rsidR="00E90C3D" w:rsidRPr="009500F7">
              <w:rPr>
                <w:rFonts w:ascii="Times New Roman" w:hAnsi="Times New Roman"/>
                <w:noProof/>
                <w:webHidden/>
              </w:rPr>
              <w:fldChar w:fldCharType="end"/>
            </w:r>
          </w:hyperlink>
        </w:p>
        <w:p w14:paraId="5C226036" w14:textId="0DA95EF5" w:rsidR="00E90C3D" w:rsidRDefault="00785C55">
          <w:pPr>
            <w:pStyle w:val="12"/>
            <w:tabs>
              <w:tab w:val="right" w:leader="dot" w:pos="9338"/>
            </w:tabs>
            <w:rPr>
              <w:rFonts w:eastAsiaTheme="minorEastAsia" w:cstheme="minorBidi"/>
              <w:b w:val="0"/>
              <w:bCs w:val="0"/>
              <w:noProof/>
              <w:sz w:val="24"/>
              <w:szCs w:val="24"/>
            </w:rPr>
          </w:pPr>
          <w:hyperlink w:anchor="_Toc73542974" w:history="1">
            <w:r w:rsidR="00E90C3D" w:rsidRPr="009500F7">
              <w:rPr>
                <w:rStyle w:val="a5"/>
                <w:rFonts w:ascii="Times New Roman" w:hAnsi="Times New Roman"/>
                <w:noProof/>
              </w:rPr>
              <w:t>Reference list:</w:t>
            </w:r>
            <w:r w:rsidR="00E90C3D" w:rsidRPr="009500F7">
              <w:rPr>
                <w:rFonts w:ascii="Times New Roman" w:hAnsi="Times New Roman"/>
                <w:noProof/>
                <w:webHidden/>
              </w:rPr>
              <w:tab/>
            </w:r>
            <w:r w:rsidR="00E90C3D" w:rsidRPr="009500F7">
              <w:rPr>
                <w:rFonts w:ascii="Times New Roman" w:hAnsi="Times New Roman"/>
                <w:noProof/>
                <w:webHidden/>
              </w:rPr>
              <w:fldChar w:fldCharType="begin"/>
            </w:r>
            <w:r w:rsidR="00E90C3D" w:rsidRPr="009500F7">
              <w:rPr>
                <w:rFonts w:ascii="Times New Roman" w:hAnsi="Times New Roman"/>
                <w:noProof/>
                <w:webHidden/>
              </w:rPr>
              <w:instrText xml:space="preserve"> PAGEREF _Toc73542974 \h </w:instrText>
            </w:r>
            <w:r w:rsidR="00E90C3D" w:rsidRPr="009500F7">
              <w:rPr>
                <w:rFonts w:ascii="Times New Roman" w:hAnsi="Times New Roman"/>
                <w:noProof/>
                <w:webHidden/>
              </w:rPr>
            </w:r>
            <w:r w:rsidR="00E90C3D" w:rsidRPr="009500F7">
              <w:rPr>
                <w:rFonts w:ascii="Times New Roman" w:hAnsi="Times New Roman"/>
                <w:noProof/>
                <w:webHidden/>
              </w:rPr>
              <w:fldChar w:fldCharType="separate"/>
            </w:r>
            <w:r w:rsidR="00E90C3D" w:rsidRPr="009500F7">
              <w:rPr>
                <w:rFonts w:ascii="Times New Roman" w:hAnsi="Times New Roman"/>
                <w:noProof/>
                <w:webHidden/>
              </w:rPr>
              <w:t>75</w:t>
            </w:r>
            <w:r w:rsidR="00E90C3D" w:rsidRPr="009500F7">
              <w:rPr>
                <w:rFonts w:ascii="Times New Roman" w:hAnsi="Times New Roman"/>
                <w:noProof/>
                <w:webHidden/>
              </w:rPr>
              <w:fldChar w:fldCharType="end"/>
            </w:r>
          </w:hyperlink>
        </w:p>
        <w:p w14:paraId="20004B5B" w14:textId="56618A0B" w:rsidR="00474B9B" w:rsidRDefault="00474B9B">
          <w:r w:rsidRPr="0045174C">
            <w:rPr>
              <w:b/>
              <w:bCs/>
              <w:noProof/>
            </w:rPr>
            <w:fldChar w:fldCharType="end"/>
          </w:r>
        </w:p>
      </w:sdtContent>
    </w:sdt>
    <w:p w14:paraId="2EBE595A" w14:textId="17239F32" w:rsidR="0084573D" w:rsidRPr="000627DC" w:rsidRDefault="0084573D" w:rsidP="00DA4D5C">
      <w:pPr>
        <w:pStyle w:val="1"/>
        <w:rPr>
          <w:b w:val="0"/>
          <w:bCs w:val="0"/>
          <w:sz w:val="24"/>
          <w:szCs w:val="24"/>
        </w:rPr>
      </w:pPr>
    </w:p>
    <w:p w14:paraId="4C9F0B7E" w14:textId="0C88C1CF" w:rsidR="005D6A16" w:rsidRDefault="005D6A16" w:rsidP="005D6A16">
      <w:pPr>
        <w:rPr>
          <w:lang w:val="en-US"/>
        </w:rPr>
      </w:pPr>
    </w:p>
    <w:p w14:paraId="757FDE4A" w14:textId="357D772B" w:rsidR="005D6A16" w:rsidRDefault="005D6A16" w:rsidP="005D6A16">
      <w:pPr>
        <w:rPr>
          <w:lang w:val="en-US"/>
        </w:rPr>
      </w:pPr>
    </w:p>
    <w:p w14:paraId="29518543" w14:textId="7C4E08A8" w:rsidR="005D6A16" w:rsidRDefault="005D6A16" w:rsidP="005D6A16">
      <w:pPr>
        <w:rPr>
          <w:lang w:val="en-US"/>
        </w:rPr>
      </w:pPr>
    </w:p>
    <w:p w14:paraId="58AF1921" w14:textId="446A3A35" w:rsidR="005D6A16" w:rsidRDefault="005D6A16" w:rsidP="005D6A16">
      <w:pPr>
        <w:rPr>
          <w:lang w:val="en-US"/>
        </w:rPr>
      </w:pPr>
    </w:p>
    <w:p w14:paraId="3A47D813" w14:textId="1C1E4FA3" w:rsidR="005D6A16" w:rsidRDefault="005D6A16" w:rsidP="005D6A16">
      <w:pPr>
        <w:rPr>
          <w:lang w:val="en-US"/>
        </w:rPr>
      </w:pPr>
    </w:p>
    <w:p w14:paraId="51E1D94F" w14:textId="1B372544" w:rsidR="005D6A16" w:rsidRDefault="005D6A16" w:rsidP="005D6A16">
      <w:pPr>
        <w:rPr>
          <w:lang w:val="en-US"/>
        </w:rPr>
      </w:pPr>
    </w:p>
    <w:p w14:paraId="2D9D71E1" w14:textId="70E1D328" w:rsidR="005D6A16" w:rsidRDefault="005D6A16" w:rsidP="005D6A16">
      <w:pPr>
        <w:rPr>
          <w:lang w:val="en-US"/>
        </w:rPr>
      </w:pPr>
    </w:p>
    <w:p w14:paraId="226E9194" w14:textId="4321E582" w:rsidR="005D6A16" w:rsidRDefault="005D6A16" w:rsidP="005D6A16">
      <w:pPr>
        <w:rPr>
          <w:lang w:val="en-US"/>
        </w:rPr>
      </w:pPr>
    </w:p>
    <w:p w14:paraId="066E9356" w14:textId="77777777" w:rsidR="005D6A16" w:rsidRPr="005D6A16" w:rsidRDefault="005D6A16" w:rsidP="005D6A16">
      <w:pPr>
        <w:rPr>
          <w:lang w:val="en-US"/>
        </w:rPr>
      </w:pPr>
    </w:p>
    <w:p w14:paraId="020FFBBF" w14:textId="16C56B9E" w:rsidR="00E1077F" w:rsidRPr="000079EF" w:rsidRDefault="00E85437" w:rsidP="00DA4D5C">
      <w:pPr>
        <w:pStyle w:val="1"/>
      </w:pPr>
      <w:bookmarkStart w:id="12" w:name="_Toc73542931"/>
      <w:r w:rsidRPr="000079EF">
        <w:lastRenderedPageBreak/>
        <w:t>Introduction</w:t>
      </w:r>
      <w:bookmarkEnd w:id="12"/>
    </w:p>
    <w:p w14:paraId="03CDAEAC" w14:textId="7399A61C" w:rsidR="000079EF" w:rsidRDefault="003D79DE" w:rsidP="00DA4D5C">
      <w:pPr>
        <w:spacing w:line="360" w:lineRule="auto"/>
        <w:rPr>
          <w:color w:val="000000" w:themeColor="text1"/>
          <w:lang w:val="en-US"/>
        </w:rPr>
      </w:pPr>
      <w:bookmarkStart w:id="13" w:name="_Toc53955862"/>
      <w:r>
        <w:rPr>
          <w:color w:val="000000" w:themeColor="text1"/>
          <w:lang w:val="en-US"/>
        </w:rPr>
        <w:tab/>
      </w:r>
      <w:r w:rsidR="000079EF" w:rsidRPr="000079EF">
        <w:rPr>
          <w:color w:val="000000" w:themeColor="text1"/>
          <w:lang w:val="en-US"/>
        </w:rPr>
        <w:t xml:space="preserve">Nowadays companies especially actively strive to grow not only the number of services they provide or goods they produce but also their presence on different geographical markets. Depending on the type of market strategies might be very different. Moreover, massive trade liberalization and financial integration, as well as technological advances, have made globalization easier and more affordable for companies. </w:t>
      </w:r>
    </w:p>
    <w:p w14:paraId="55886860" w14:textId="77777777" w:rsidR="000079EF" w:rsidRDefault="000079EF" w:rsidP="00DA4D5C">
      <w:pPr>
        <w:spacing w:line="360" w:lineRule="auto"/>
        <w:rPr>
          <w:color w:val="000000" w:themeColor="text1"/>
          <w:lang w:val="en-US"/>
        </w:rPr>
      </w:pPr>
    </w:p>
    <w:p w14:paraId="6DF8CCC8" w14:textId="2D569E09" w:rsidR="003000F3"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Basing on Forbes article</w:t>
      </w:r>
      <w:r w:rsidR="00EA70D9">
        <w:rPr>
          <w:rStyle w:val="a7"/>
          <w:color w:val="000000" w:themeColor="text1"/>
          <w:lang w:val="en-US"/>
        </w:rPr>
        <w:footnoteReference w:id="1"/>
      </w:r>
      <w:r w:rsidR="000079EF" w:rsidRPr="000079EF">
        <w:rPr>
          <w:color w:val="000000" w:themeColor="text1"/>
          <w:lang w:val="en-US"/>
        </w:rPr>
        <w:t xml:space="preserve"> there are 5 most important reasons why companies internationalize: </w:t>
      </w:r>
    </w:p>
    <w:p w14:paraId="1217459B" w14:textId="77777777" w:rsidR="003000F3" w:rsidRDefault="003000F3" w:rsidP="00DA4D5C">
      <w:pPr>
        <w:spacing w:line="360" w:lineRule="auto"/>
        <w:rPr>
          <w:color w:val="000000" w:themeColor="text1"/>
          <w:lang w:val="en-US"/>
        </w:rPr>
      </w:pPr>
    </w:p>
    <w:p w14:paraId="75498177" w14:textId="7CD4FDBD" w:rsidR="000079EF" w:rsidRDefault="000079EF" w:rsidP="00DA4D5C">
      <w:pPr>
        <w:spacing w:line="360" w:lineRule="auto"/>
        <w:rPr>
          <w:color w:val="000000" w:themeColor="text1"/>
          <w:lang w:val="en-US"/>
        </w:rPr>
      </w:pPr>
      <w:r w:rsidRPr="000079EF">
        <w:rPr>
          <w:color w:val="000000" w:themeColor="text1"/>
          <w:lang w:val="en-US"/>
        </w:rPr>
        <w:t>1.</w:t>
      </w:r>
      <w:r w:rsidRPr="000079EF">
        <w:rPr>
          <w:color w:val="000000" w:themeColor="text1"/>
          <w:lang w:val="en-US"/>
        </w:rPr>
        <w:tab/>
        <w:t xml:space="preserve">Increased sales are possible ­or a must. </w:t>
      </w:r>
    </w:p>
    <w:p w14:paraId="23A59547" w14:textId="77777777" w:rsidR="000079EF" w:rsidRDefault="000079EF" w:rsidP="00DA4D5C">
      <w:pPr>
        <w:spacing w:line="360" w:lineRule="auto"/>
        <w:rPr>
          <w:color w:val="000000" w:themeColor="text1"/>
          <w:lang w:val="en-US"/>
        </w:rPr>
      </w:pPr>
      <w:r w:rsidRPr="000079EF">
        <w:rPr>
          <w:color w:val="000000" w:themeColor="text1"/>
          <w:lang w:val="en-US"/>
        </w:rPr>
        <w:t>2.</w:t>
      </w:r>
      <w:r w:rsidRPr="000079EF">
        <w:rPr>
          <w:color w:val="000000" w:themeColor="text1"/>
          <w:lang w:val="en-US"/>
        </w:rPr>
        <w:tab/>
        <w:t xml:space="preserve">Diversifying firms activities ­and the risks that come with it </w:t>
      </w:r>
    </w:p>
    <w:p w14:paraId="55782772" w14:textId="77777777" w:rsidR="000079EF" w:rsidRDefault="000079EF" w:rsidP="00DA4D5C">
      <w:pPr>
        <w:spacing w:line="360" w:lineRule="auto"/>
        <w:rPr>
          <w:color w:val="000000" w:themeColor="text1"/>
          <w:lang w:val="en-US"/>
        </w:rPr>
      </w:pPr>
      <w:r w:rsidRPr="000079EF">
        <w:rPr>
          <w:color w:val="000000" w:themeColor="text1"/>
          <w:lang w:val="en-US"/>
        </w:rPr>
        <w:t>3.</w:t>
      </w:r>
      <w:r w:rsidRPr="000079EF">
        <w:rPr>
          <w:color w:val="000000" w:themeColor="text1"/>
          <w:lang w:val="en-US"/>
        </w:rPr>
        <w:tab/>
        <w:t xml:space="preserve">Increasing its connection to its customers </w:t>
      </w:r>
    </w:p>
    <w:p w14:paraId="4B95A2F2" w14:textId="77777777" w:rsidR="000079EF" w:rsidRDefault="000079EF" w:rsidP="00DA4D5C">
      <w:pPr>
        <w:spacing w:line="360" w:lineRule="auto"/>
        <w:rPr>
          <w:color w:val="000000" w:themeColor="text1"/>
          <w:lang w:val="en-US"/>
        </w:rPr>
      </w:pPr>
      <w:r w:rsidRPr="000079EF">
        <w:rPr>
          <w:color w:val="000000" w:themeColor="text1"/>
          <w:lang w:val="en-US"/>
        </w:rPr>
        <w:t>4.</w:t>
      </w:r>
      <w:r w:rsidRPr="000079EF">
        <w:rPr>
          <w:color w:val="000000" w:themeColor="text1"/>
          <w:lang w:val="en-US"/>
        </w:rPr>
        <w:tab/>
        <w:t xml:space="preserve">Labor production or </w:t>
      </w:r>
      <w:proofErr w:type="spellStart"/>
      <w:r w:rsidRPr="000079EF">
        <w:rPr>
          <w:color w:val="000000" w:themeColor="text1"/>
          <w:lang w:val="en-US"/>
        </w:rPr>
        <w:t>supply­</w:t>
      </w:r>
      <w:r>
        <w:rPr>
          <w:color w:val="000000" w:themeColor="text1"/>
          <w:lang w:val="en-US"/>
        </w:rPr>
        <w:t>c</w:t>
      </w:r>
      <w:r w:rsidRPr="000079EF">
        <w:rPr>
          <w:color w:val="000000" w:themeColor="text1"/>
          <w:lang w:val="en-US"/>
        </w:rPr>
        <w:t>ost</w:t>
      </w:r>
      <w:proofErr w:type="spellEnd"/>
      <w:r w:rsidRPr="000079EF">
        <w:rPr>
          <w:color w:val="000000" w:themeColor="text1"/>
          <w:lang w:val="en-US"/>
        </w:rPr>
        <w:t xml:space="preserve"> reduction </w:t>
      </w:r>
    </w:p>
    <w:p w14:paraId="74BEC048" w14:textId="77777777" w:rsidR="000079EF" w:rsidRDefault="000079EF" w:rsidP="00DA4D5C">
      <w:pPr>
        <w:spacing w:line="360" w:lineRule="auto"/>
        <w:rPr>
          <w:color w:val="000000" w:themeColor="text1"/>
          <w:lang w:val="en-US"/>
        </w:rPr>
      </w:pPr>
      <w:r w:rsidRPr="000079EF">
        <w:rPr>
          <w:color w:val="000000" w:themeColor="text1"/>
          <w:lang w:val="en-US"/>
        </w:rPr>
        <w:t>5.</w:t>
      </w:r>
      <w:r w:rsidRPr="000079EF">
        <w:rPr>
          <w:color w:val="000000" w:themeColor="text1"/>
          <w:lang w:val="en-US"/>
        </w:rPr>
        <w:tab/>
        <w:t xml:space="preserve">Compensating for a fall or saturation in the home market </w:t>
      </w:r>
    </w:p>
    <w:p w14:paraId="3981AEAF" w14:textId="77777777" w:rsidR="000079EF" w:rsidRDefault="000079EF" w:rsidP="00DA4D5C">
      <w:pPr>
        <w:spacing w:line="360" w:lineRule="auto"/>
        <w:rPr>
          <w:color w:val="000000" w:themeColor="text1"/>
          <w:lang w:val="en-US"/>
        </w:rPr>
      </w:pPr>
    </w:p>
    <w:p w14:paraId="7C344FFF" w14:textId="5CF54AAF" w:rsidR="000079EF" w:rsidRDefault="003D79DE" w:rsidP="00DA4D5C">
      <w:pPr>
        <w:spacing w:line="360" w:lineRule="auto"/>
        <w:rPr>
          <w:color w:val="000000" w:themeColor="text1"/>
          <w:lang w:val="en-US"/>
        </w:rPr>
      </w:pPr>
      <w:r>
        <w:rPr>
          <w:color w:val="000000" w:themeColor="text1"/>
          <w:lang w:val="en-US"/>
        </w:rPr>
        <w:tab/>
      </w:r>
      <w:r w:rsidR="000D4BBD">
        <w:rPr>
          <w:color w:val="000000" w:themeColor="text1"/>
          <w:lang w:val="en-US"/>
        </w:rPr>
        <w:t xml:space="preserve">I have chosen </w:t>
      </w:r>
      <w:proofErr w:type="spellStart"/>
      <w:r w:rsidR="000D4BBD">
        <w:rPr>
          <w:color w:val="000000" w:themeColor="text1"/>
          <w:lang w:val="en-US"/>
        </w:rPr>
        <w:t>Magnit</w:t>
      </w:r>
      <w:proofErr w:type="spellEnd"/>
      <w:r w:rsidR="000D4BBD">
        <w:rPr>
          <w:color w:val="000000" w:themeColor="text1"/>
          <w:lang w:val="en-US"/>
        </w:rPr>
        <w:t xml:space="preserve"> company for my further analysis as they have strong logistics system and low cost of opening a store in comparison with other retailers. </w:t>
      </w:r>
      <w:r w:rsidR="000079EF" w:rsidRPr="000079EF">
        <w:rPr>
          <w:color w:val="000000" w:themeColor="text1"/>
          <w:lang w:val="en-US"/>
        </w:rPr>
        <w:t xml:space="preserve">For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w:t>
      </w:r>
      <w:r w:rsidR="000D4BBD">
        <w:rPr>
          <w:color w:val="000000" w:themeColor="text1"/>
          <w:lang w:val="en-US"/>
        </w:rPr>
        <w:t>reasons for internationalization</w:t>
      </w:r>
      <w:r w:rsidR="000079EF" w:rsidRPr="000079EF">
        <w:rPr>
          <w:color w:val="000000" w:themeColor="text1"/>
          <w:lang w:val="en-US"/>
        </w:rPr>
        <w:t xml:space="preserve"> mean</w:t>
      </w:r>
      <w:r w:rsidR="000D4BBD">
        <w:rPr>
          <w:color w:val="000000" w:themeColor="text1"/>
          <w:lang w:val="en-US"/>
        </w:rPr>
        <w:t xml:space="preserve"> </w:t>
      </w:r>
      <w:r w:rsidR="000079EF" w:rsidRPr="000079EF">
        <w:rPr>
          <w:color w:val="000000" w:themeColor="text1"/>
          <w:lang w:val="en-US"/>
        </w:rPr>
        <w:t xml:space="preserve">that </w:t>
      </w:r>
      <w:r w:rsidR="000D4BBD">
        <w:rPr>
          <w:color w:val="000000" w:themeColor="text1"/>
          <w:lang w:val="en-US"/>
        </w:rPr>
        <w:t>company</w:t>
      </w:r>
      <w:r w:rsidR="000079EF" w:rsidRPr="000079EF">
        <w:rPr>
          <w:color w:val="000000" w:themeColor="text1"/>
          <w:lang w:val="en-US"/>
        </w:rPr>
        <w:t xml:space="preserve"> may increase their sales by entering new market, however, they are already a quite successful company. Other four factors are also applicable to the case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According to the company’s site,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is a unique retailer in Russia. In addition to selling products, the retail chain sells food under its own brands. Several vegetable, grocery, and confectionery businesses are owned by the company.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is the owner of one of Russia's biggest greenhouse and mushroom complexes. The logistics system of the organization consists of 38 distribution centers and about 4,400 vehicles. </w:t>
      </w:r>
    </w:p>
    <w:p w14:paraId="2784B912" w14:textId="77777777" w:rsidR="000079EF" w:rsidRDefault="000079EF" w:rsidP="00DA4D5C">
      <w:pPr>
        <w:spacing w:line="360" w:lineRule="auto"/>
        <w:rPr>
          <w:color w:val="000000" w:themeColor="text1"/>
          <w:lang w:val="en-US"/>
        </w:rPr>
      </w:pPr>
    </w:p>
    <w:p w14:paraId="4440325E" w14:textId="5892CF88"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Moreover,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is a chain of small supermarkets with a low price policy. If we take into account the low PPP rate of Belarus, Kazakhstan and Ukraine, we can conclude that the goods of this category are most in demand by the population of these countries. Unlike Azbuka </w:t>
      </w:r>
      <w:proofErr w:type="spellStart"/>
      <w:r w:rsidR="000079EF" w:rsidRPr="000079EF">
        <w:rPr>
          <w:color w:val="000000" w:themeColor="text1"/>
          <w:lang w:val="en-US"/>
        </w:rPr>
        <w:t>Vkusa</w:t>
      </w:r>
      <w:proofErr w:type="spellEnd"/>
      <w:r w:rsidR="000079EF" w:rsidRPr="000079EF">
        <w:rPr>
          <w:color w:val="000000" w:themeColor="text1"/>
          <w:lang w:val="en-US"/>
        </w:rPr>
        <w:t xml:space="preserve">,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occupies a price niche which is in demand in the above countries and has a better </w:t>
      </w:r>
      <w:r w:rsidR="000079EF" w:rsidRPr="000079EF">
        <w:rPr>
          <w:color w:val="000000" w:themeColor="text1"/>
          <w:lang w:val="en-US"/>
        </w:rPr>
        <w:lastRenderedPageBreak/>
        <w:t xml:space="preserve">chance of success with </w:t>
      </w:r>
      <w:r w:rsidR="008E5DC1">
        <w:rPr>
          <w:color w:val="000000" w:themeColor="text1"/>
          <w:lang w:val="en-US"/>
        </w:rPr>
        <w:t>internationalization</w:t>
      </w:r>
      <w:r w:rsidR="000079EF" w:rsidRPr="000079EF">
        <w:rPr>
          <w:color w:val="000000" w:themeColor="text1"/>
          <w:lang w:val="en-US"/>
        </w:rPr>
        <w:t xml:space="preserve">. It should be emphasized that it is much easier and demands lower investments to develop a chain of small stores in a new market, unlike a chain of hypermarkets such as Metro, </w:t>
      </w:r>
      <w:proofErr w:type="spellStart"/>
      <w:r w:rsidR="000079EF" w:rsidRPr="000079EF">
        <w:rPr>
          <w:color w:val="000000" w:themeColor="text1"/>
          <w:lang w:val="en-US"/>
        </w:rPr>
        <w:t>Lenta</w:t>
      </w:r>
      <w:proofErr w:type="spellEnd"/>
      <w:r w:rsidR="000079EF" w:rsidRPr="000079EF">
        <w:rPr>
          <w:color w:val="000000" w:themeColor="text1"/>
          <w:lang w:val="en-US"/>
        </w:rPr>
        <w:t xml:space="preserve"> or Okey, therefore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was chosen to enter the market of Kazakhstan</w:t>
      </w:r>
      <w:r w:rsidR="000D4BBD">
        <w:rPr>
          <w:color w:val="000000" w:themeColor="text1"/>
          <w:lang w:val="en-US"/>
        </w:rPr>
        <w:t xml:space="preserve"> and this choice will be justified in comparison with other CIS countries in second chapter of my work</w:t>
      </w:r>
      <w:r w:rsidR="000079EF" w:rsidRPr="000079EF">
        <w:rPr>
          <w:color w:val="000000" w:themeColor="text1"/>
          <w:lang w:val="en-US"/>
        </w:rPr>
        <w:t xml:space="preserve">. </w:t>
      </w:r>
    </w:p>
    <w:p w14:paraId="3A262ED8" w14:textId="77777777" w:rsidR="000079EF" w:rsidRDefault="000079EF" w:rsidP="00DA4D5C">
      <w:pPr>
        <w:spacing w:line="360" w:lineRule="auto"/>
        <w:rPr>
          <w:color w:val="000000" w:themeColor="text1"/>
          <w:lang w:val="en-US"/>
        </w:rPr>
      </w:pPr>
    </w:p>
    <w:p w14:paraId="5B7E1618" w14:textId="11840557"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The logistics system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is very strong and can potentially hold more workload that it holds now. That fact pushed me to choose this topic as Kazakhstan, Belarus and Ukraine potentially can be integrated into logistics system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w:t>
      </w:r>
    </w:p>
    <w:p w14:paraId="37EBA81F" w14:textId="77777777" w:rsidR="000079EF" w:rsidRDefault="000079EF" w:rsidP="00DA4D5C">
      <w:pPr>
        <w:spacing w:line="360" w:lineRule="auto"/>
        <w:rPr>
          <w:color w:val="000000" w:themeColor="text1"/>
          <w:lang w:val="en-US"/>
        </w:rPr>
      </w:pPr>
    </w:p>
    <w:p w14:paraId="42F05227" w14:textId="10CDA397"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To sum up, due to large volumes and efficient logistics,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can provide high price competitiveness, which is especially important for new markets occupied by other players. In addition, their small store format allows for diversified point investments in selected locations and avoids significant one-time investments in insufficiently explored markets. For example, if it is necessary to close a store due to an unsuccessful location, their losses will be less than they could have been for a chain that operates in a hypermarket format. This makes it possible to diversify the risks of entering new little-studied markets. </w:t>
      </w:r>
    </w:p>
    <w:p w14:paraId="624455F7" w14:textId="77777777" w:rsidR="000079EF" w:rsidRDefault="000079EF" w:rsidP="00DA4D5C">
      <w:pPr>
        <w:spacing w:line="360" w:lineRule="auto"/>
        <w:rPr>
          <w:color w:val="000000" w:themeColor="text1"/>
          <w:lang w:val="en-US"/>
        </w:rPr>
      </w:pPr>
    </w:p>
    <w:p w14:paraId="688CB7AD" w14:textId="3C09882F"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Important to mention that when it comes to entering international markets, retailers have been found to stick to their business models (Roberts 2005). That fact will be evaluated as effective or not for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in further parts of my work. </w:t>
      </w:r>
    </w:p>
    <w:p w14:paraId="3CFB45D1" w14:textId="77777777" w:rsidR="000079EF" w:rsidRDefault="000079EF" w:rsidP="00DA4D5C">
      <w:pPr>
        <w:spacing w:line="360" w:lineRule="auto"/>
        <w:rPr>
          <w:color w:val="000000" w:themeColor="text1"/>
          <w:lang w:val="en-US"/>
        </w:rPr>
      </w:pPr>
    </w:p>
    <w:p w14:paraId="65061191" w14:textId="54BA52FB"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In this work I made an analysis of three major markets which are geographically and legally close to the Russian Federation market. These geographical markets are Kazakhstan, Belarus and Ukraine. Further I will provide analysis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company and industry it operates in, literature review and analysis of each chosen market as well as justified choice of the entry market with solutions and recommendations on how to internalize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efficiently. </w:t>
      </w:r>
    </w:p>
    <w:p w14:paraId="657773F8" w14:textId="77777777" w:rsidR="006640B2" w:rsidRDefault="006640B2" w:rsidP="00DA4D5C">
      <w:pPr>
        <w:spacing w:line="360" w:lineRule="auto"/>
        <w:rPr>
          <w:color w:val="000000" w:themeColor="text1"/>
          <w:lang w:val="en-US"/>
        </w:rPr>
      </w:pPr>
    </w:p>
    <w:p w14:paraId="14FB6AFD" w14:textId="77777777" w:rsidR="000079EF" w:rsidRDefault="000079EF" w:rsidP="002C1AB3">
      <w:pPr>
        <w:pStyle w:val="2"/>
        <w:rPr>
          <w:lang w:val="en-US"/>
        </w:rPr>
      </w:pPr>
      <w:bookmarkStart w:id="14" w:name="_Toc68719345"/>
      <w:bookmarkStart w:id="15" w:name="_Toc68807693"/>
      <w:bookmarkStart w:id="16" w:name="_Toc72519070"/>
      <w:bookmarkStart w:id="17" w:name="_Toc73542932"/>
      <w:r w:rsidRPr="000079EF">
        <w:rPr>
          <w:lang w:val="en-US"/>
        </w:rPr>
        <w:t>Object and subject of analysis</w:t>
      </w:r>
      <w:bookmarkEnd w:id="14"/>
      <w:bookmarkEnd w:id="15"/>
      <w:bookmarkEnd w:id="16"/>
      <w:bookmarkEnd w:id="17"/>
      <w:r w:rsidRPr="000079EF">
        <w:rPr>
          <w:lang w:val="en-US"/>
        </w:rPr>
        <w:t xml:space="preserve"> </w:t>
      </w:r>
    </w:p>
    <w:p w14:paraId="2E4C556E" w14:textId="77777777" w:rsidR="000079EF" w:rsidRDefault="000079EF" w:rsidP="00DA4D5C">
      <w:pPr>
        <w:spacing w:line="360" w:lineRule="auto"/>
        <w:rPr>
          <w:color w:val="000000" w:themeColor="text1"/>
          <w:lang w:val="en-US"/>
        </w:rPr>
      </w:pPr>
    </w:p>
    <w:p w14:paraId="3B25F303" w14:textId="0B0E5435" w:rsidR="00004553" w:rsidRPr="004231CC" w:rsidRDefault="003D79DE" w:rsidP="004231C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Object of this work is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retail activities which might be expanded to the Kazakhstan market. Subject of the paper is to analyze internal and external environment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as well as Kazakhstan and competing markets in terms of geographical location and legal restrictions and make literature review in order to give necessary recommendations on how to improve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w:t>
      </w:r>
      <w:r w:rsidR="000079EF" w:rsidRPr="000079EF">
        <w:rPr>
          <w:color w:val="000000" w:themeColor="text1"/>
          <w:lang w:val="en-US"/>
        </w:rPr>
        <w:lastRenderedPageBreak/>
        <w:t xml:space="preserve">efficiency and how it will affect company in terms of profitability and improving logistics processes. </w:t>
      </w:r>
    </w:p>
    <w:p w14:paraId="6CE4D6B5" w14:textId="77777777" w:rsidR="000D4BBD" w:rsidRDefault="000D4BBD" w:rsidP="002C1AB3">
      <w:pPr>
        <w:pStyle w:val="2"/>
        <w:rPr>
          <w:lang w:val="en-US"/>
        </w:rPr>
      </w:pPr>
      <w:bookmarkStart w:id="18" w:name="_Toc68719346"/>
      <w:bookmarkStart w:id="19" w:name="_Toc68807694"/>
    </w:p>
    <w:p w14:paraId="2BF38F52" w14:textId="7D3B742D" w:rsidR="000079EF" w:rsidRPr="00004553" w:rsidRDefault="000079EF" w:rsidP="002C1AB3">
      <w:pPr>
        <w:pStyle w:val="2"/>
        <w:rPr>
          <w:lang w:val="en-US"/>
        </w:rPr>
      </w:pPr>
      <w:bookmarkStart w:id="20" w:name="_Toc72519071"/>
      <w:bookmarkStart w:id="21" w:name="_Toc73542933"/>
      <w:r w:rsidRPr="00004553">
        <w:rPr>
          <w:lang w:val="en-US"/>
        </w:rPr>
        <w:t>Goal of the project</w:t>
      </w:r>
      <w:bookmarkEnd w:id="18"/>
      <w:bookmarkEnd w:id="19"/>
      <w:bookmarkEnd w:id="20"/>
      <w:bookmarkEnd w:id="21"/>
      <w:r w:rsidRPr="00004553">
        <w:rPr>
          <w:lang w:val="en-US"/>
        </w:rPr>
        <w:t xml:space="preserve"> </w:t>
      </w:r>
    </w:p>
    <w:p w14:paraId="2DE022DB" w14:textId="77777777" w:rsidR="000079EF" w:rsidRDefault="000079EF" w:rsidP="00DA4D5C">
      <w:pPr>
        <w:spacing w:line="360" w:lineRule="auto"/>
        <w:rPr>
          <w:color w:val="000000" w:themeColor="text1"/>
          <w:lang w:val="en-US"/>
        </w:rPr>
      </w:pPr>
    </w:p>
    <w:p w14:paraId="1EB9A543" w14:textId="46EAB710" w:rsid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 xml:space="preserve">This work is a consultancy project for retail industry company and the main goal is to elaborate </w:t>
      </w:r>
      <w:r w:rsidR="003000F3">
        <w:rPr>
          <w:color w:val="000000" w:themeColor="text1"/>
          <w:lang w:val="en-US"/>
        </w:rPr>
        <w:t xml:space="preserve">recommendations on </w:t>
      </w:r>
      <w:r w:rsidR="008E5DC1">
        <w:rPr>
          <w:color w:val="000000" w:themeColor="text1"/>
          <w:lang w:val="en-US"/>
        </w:rPr>
        <w:t>internationalization</w:t>
      </w:r>
      <w:r w:rsidR="000079EF" w:rsidRPr="000079EF">
        <w:rPr>
          <w:color w:val="000000" w:themeColor="text1"/>
          <w:lang w:val="en-US"/>
        </w:rPr>
        <w:t xml:space="preserve"> of </w:t>
      </w:r>
      <w:proofErr w:type="spellStart"/>
      <w:r w:rsidR="000079EF" w:rsidRPr="000079EF">
        <w:rPr>
          <w:color w:val="000000" w:themeColor="text1"/>
          <w:lang w:val="en-US"/>
        </w:rPr>
        <w:t>Magnit</w:t>
      </w:r>
      <w:proofErr w:type="spellEnd"/>
      <w:r w:rsidR="000079EF" w:rsidRPr="000079EF">
        <w:rPr>
          <w:color w:val="000000" w:themeColor="text1"/>
          <w:lang w:val="en-US"/>
        </w:rPr>
        <w:t xml:space="preserve"> into Kazakhstan market. The following objectives should be completed: </w:t>
      </w:r>
    </w:p>
    <w:p w14:paraId="1F9CB0BC" w14:textId="77777777" w:rsidR="000079EF" w:rsidRDefault="000079EF" w:rsidP="00DA4D5C">
      <w:pPr>
        <w:spacing w:line="360" w:lineRule="auto"/>
        <w:rPr>
          <w:color w:val="000000" w:themeColor="text1"/>
          <w:lang w:val="en-US"/>
        </w:rPr>
      </w:pPr>
      <w:r w:rsidRPr="000079EF">
        <w:rPr>
          <w:color w:val="000000" w:themeColor="text1"/>
          <w:lang w:val="en-US"/>
        </w:rPr>
        <w:t>1.</w:t>
      </w:r>
      <w:r w:rsidRPr="000079EF">
        <w:rPr>
          <w:color w:val="000000" w:themeColor="text1"/>
          <w:lang w:val="en-US"/>
        </w:rPr>
        <w:tab/>
        <w:t xml:space="preserve">Analyze internal environment of </w:t>
      </w:r>
      <w:proofErr w:type="spellStart"/>
      <w:r w:rsidRPr="000079EF">
        <w:rPr>
          <w:color w:val="000000" w:themeColor="text1"/>
          <w:lang w:val="en-US"/>
        </w:rPr>
        <w:t>Magnit</w:t>
      </w:r>
      <w:proofErr w:type="spellEnd"/>
      <w:r w:rsidRPr="000079EF">
        <w:rPr>
          <w:color w:val="000000" w:themeColor="text1"/>
          <w:lang w:val="en-US"/>
        </w:rPr>
        <w:t xml:space="preserve"> and identify its current competitive positions </w:t>
      </w:r>
    </w:p>
    <w:p w14:paraId="5A52EDC1" w14:textId="7930790B" w:rsidR="000079EF" w:rsidRDefault="000079EF" w:rsidP="00DA4D5C">
      <w:pPr>
        <w:spacing w:line="360" w:lineRule="auto"/>
        <w:rPr>
          <w:color w:val="000000" w:themeColor="text1"/>
          <w:lang w:val="en-US"/>
        </w:rPr>
      </w:pPr>
      <w:r w:rsidRPr="000079EF">
        <w:rPr>
          <w:color w:val="000000" w:themeColor="text1"/>
          <w:lang w:val="en-US"/>
        </w:rPr>
        <w:t>2.</w:t>
      </w:r>
      <w:r w:rsidRPr="000079EF">
        <w:rPr>
          <w:color w:val="000000" w:themeColor="text1"/>
          <w:lang w:val="en-US"/>
        </w:rPr>
        <w:tab/>
        <w:t xml:space="preserve">Analyze retail industry and market environment in </w:t>
      </w:r>
      <w:r w:rsidR="006E0497">
        <w:rPr>
          <w:color w:val="000000" w:themeColor="text1"/>
          <w:lang w:val="en-US"/>
        </w:rPr>
        <w:t xml:space="preserve">CIS </w:t>
      </w:r>
    </w:p>
    <w:p w14:paraId="2748DEEE" w14:textId="77777777" w:rsidR="000079EF" w:rsidRDefault="000079EF" w:rsidP="00DA4D5C">
      <w:pPr>
        <w:spacing w:line="360" w:lineRule="auto"/>
        <w:rPr>
          <w:color w:val="000000" w:themeColor="text1"/>
          <w:lang w:val="en-US"/>
        </w:rPr>
      </w:pPr>
      <w:r w:rsidRPr="000079EF">
        <w:rPr>
          <w:color w:val="000000" w:themeColor="text1"/>
          <w:lang w:val="en-US"/>
        </w:rPr>
        <w:t>3.</w:t>
      </w:r>
      <w:r w:rsidRPr="000079EF">
        <w:rPr>
          <w:color w:val="000000" w:themeColor="text1"/>
          <w:lang w:val="en-US"/>
        </w:rPr>
        <w:tab/>
        <w:t xml:space="preserve">Analyze chosen country market and legal specifications </w:t>
      </w:r>
    </w:p>
    <w:p w14:paraId="73337740" w14:textId="3462BF59" w:rsidR="000079EF" w:rsidRDefault="000079EF" w:rsidP="00DA4D5C">
      <w:pPr>
        <w:spacing w:line="360" w:lineRule="auto"/>
        <w:rPr>
          <w:color w:val="000000" w:themeColor="text1"/>
          <w:lang w:val="en-US"/>
        </w:rPr>
      </w:pPr>
      <w:r w:rsidRPr="000079EF">
        <w:rPr>
          <w:color w:val="000000" w:themeColor="text1"/>
          <w:lang w:val="en-US"/>
        </w:rPr>
        <w:t>4.</w:t>
      </w:r>
      <w:r w:rsidRPr="000079EF">
        <w:rPr>
          <w:color w:val="000000" w:themeColor="text1"/>
          <w:lang w:val="en-US"/>
        </w:rPr>
        <w:tab/>
        <w:t xml:space="preserve">Conduct literature review on </w:t>
      </w:r>
      <w:r w:rsidR="008E5DC1">
        <w:rPr>
          <w:color w:val="000000" w:themeColor="text1"/>
          <w:lang w:val="en-US"/>
        </w:rPr>
        <w:t>internationalization</w:t>
      </w:r>
      <w:r w:rsidRPr="000079EF">
        <w:rPr>
          <w:color w:val="000000" w:themeColor="text1"/>
          <w:lang w:val="en-US"/>
        </w:rPr>
        <w:t xml:space="preserve"> strategies </w:t>
      </w:r>
    </w:p>
    <w:p w14:paraId="03BC2F09" w14:textId="5F6FFA18" w:rsidR="000079EF" w:rsidRDefault="000079EF" w:rsidP="00DA4D5C">
      <w:pPr>
        <w:spacing w:line="360" w:lineRule="auto"/>
        <w:rPr>
          <w:color w:val="000000" w:themeColor="text1"/>
          <w:lang w:val="en-US"/>
        </w:rPr>
      </w:pPr>
      <w:r w:rsidRPr="000079EF">
        <w:rPr>
          <w:color w:val="000000" w:themeColor="text1"/>
          <w:lang w:val="en-US"/>
        </w:rPr>
        <w:t>5.</w:t>
      </w:r>
      <w:r w:rsidRPr="000079EF">
        <w:rPr>
          <w:color w:val="000000" w:themeColor="text1"/>
          <w:lang w:val="en-US"/>
        </w:rPr>
        <w:tab/>
        <w:t xml:space="preserve">Provide recommendations on strategy development in </w:t>
      </w:r>
      <w:r w:rsidR="008E5DC1">
        <w:rPr>
          <w:color w:val="000000" w:themeColor="text1"/>
          <w:lang w:val="en-US"/>
        </w:rPr>
        <w:t>internationalization</w:t>
      </w:r>
      <w:r w:rsidRPr="000079EF">
        <w:rPr>
          <w:color w:val="000000" w:themeColor="text1"/>
          <w:lang w:val="en-US"/>
        </w:rPr>
        <w:t xml:space="preserve"> into chosen country </w:t>
      </w:r>
    </w:p>
    <w:p w14:paraId="737154B4" w14:textId="417BC74C" w:rsidR="000079EF" w:rsidRDefault="000079EF" w:rsidP="00DA4D5C">
      <w:pPr>
        <w:spacing w:line="360" w:lineRule="auto"/>
        <w:rPr>
          <w:color w:val="000000" w:themeColor="text1"/>
          <w:lang w:val="en-US"/>
        </w:rPr>
      </w:pPr>
      <w:r w:rsidRPr="000079EF">
        <w:rPr>
          <w:color w:val="000000" w:themeColor="text1"/>
          <w:lang w:val="en-US"/>
        </w:rPr>
        <w:t>6.</w:t>
      </w:r>
      <w:r w:rsidRPr="000079EF">
        <w:rPr>
          <w:color w:val="000000" w:themeColor="text1"/>
          <w:lang w:val="en-US"/>
        </w:rPr>
        <w:tab/>
        <w:t xml:space="preserve">Evaluate costs </w:t>
      </w:r>
      <w:r w:rsidR="003000F3">
        <w:rPr>
          <w:color w:val="000000" w:themeColor="text1"/>
          <w:lang w:val="en-US"/>
        </w:rPr>
        <w:t>o</w:t>
      </w:r>
      <w:r w:rsidRPr="000079EF">
        <w:rPr>
          <w:color w:val="000000" w:themeColor="text1"/>
          <w:lang w:val="en-US"/>
        </w:rPr>
        <w:t xml:space="preserve">f internationalization </w:t>
      </w:r>
    </w:p>
    <w:p w14:paraId="5FE38151" w14:textId="77777777" w:rsidR="000079EF" w:rsidRDefault="000079EF" w:rsidP="00DA4D5C">
      <w:pPr>
        <w:spacing w:line="360" w:lineRule="auto"/>
        <w:rPr>
          <w:color w:val="000000" w:themeColor="text1"/>
          <w:lang w:val="en-US"/>
        </w:rPr>
      </w:pPr>
      <w:r w:rsidRPr="000079EF">
        <w:rPr>
          <w:color w:val="000000" w:themeColor="text1"/>
          <w:lang w:val="en-US"/>
        </w:rPr>
        <w:t>7.</w:t>
      </w:r>
      <w:r w:rsidRPr="000079EF">
        <w:rPr>
          <w:color w:val="000000" w:themeColor="text1"/>
          <w:lang w:val="en-US"/>
        </w:rPr>
        <w:tab/>
        <w:t xml:space="preserve">Evaluate risks that might arise on the new chosen market and provide recommendations on how to lower them </w:t>
      </w:r>
    </w:p>
    <w:p w14:paraId="281D4E4C" w14:textId="77777777" w:rsidR="000079EF" w:rsidRDefault="000079EF" w:rsidP="00DA4D5C">
      <w:pPr>
        <w:spacing w:line="360" w:lineRule="auto"/>
        <w:rPr>
          <w:color w:val="000000" w:themeColor="text1"/>
          <w:lang w:val="en-US"/>
        </w:rPr>
      </w:pPr>
    </w:p>
    <w:p w14:paraId="5F395875" w14:textId="46EC8666" w:rsidR="000079EF" w:rsidRDefault="000079EF" w:rsidP="002C1AB3">
      <w:pPr>
        <w:pStyle w:val="2"/>
        <w:rPr>
          <w:lang w:val="en-US"/>
        </w:rPr>
      </w:pPr>
      <w:bookmarkStart w:id="22" w:name="_Toc68719347"/>
      <w:bookmarkStart w:id="23" w:name="_Toc68807695"/>
      <w:bookmarkStart w:id="24" w:name="_Toc72519072"/>
      <w:bookmarkStart w:id="25" w:name="_Toc73542934"/>
      <w:r w:rsidRPr="000079EF">
        <w:rPr>
          <w:lang w:val="en-US"/>
        </w:rPr>
        <w:t xml:space="preserve">The paper is consisting of </w:t>
      </w:r>
      <w:r w:rsidR="005A52D7" w:rsidRPr="005A52D7">
        <w:rPr>
          <w:lang w:val="en-US"/>
        </w:rPr>
        <w:t>3</w:t>
      </w:r>
      <w:r w:rsidRPr="000079EF">
        <w:rPr>
          <w:lang w:val="en-US"/>
        </w:rPr>
        <w:t xml:space="preserve"> parts:</w:t>
      </w:r>
      <w:bookmarkEnd w:id="22"/>
      <w:bookmarkEnd w:id="23"/>
      <w:bookmarkEnd w:id="24"/>
      <w:bookmarkEnd w:id="25"/>
      <w:r w:rsidRPr="000079EF">
        <w:rPr>
          <w:lang w:val="en-US"/>
        </w:rPr>
        <w:t xml:space="preserve"> </w:t>
      </w:r>
    </w:p>
    <w:p w14:paraId="6012F017" w14:textId="77777777" w:rsidR="000079EF" w:rsidRDefault="000079EF" w:rsidP="00DA4D5C">
      <w:pPr>
        <w:spacing w:line="360" w:lineRule="auto"/>
        <w:rPr>
          <w:color w:val="000000" w:themeColor="text1"/>
          <w:lang w:val="en-US"/>
        </w:rPr>
      </w:pPr>
    </w:p>
    <w:p w14:paraId="3B823E90" w14:textId="77777777" w:rsidR="000079EF" w:rsidRDefault="000079EF" w:rsidP="00DA4D5C">
      <w:pPr>
        <w:spacing w:line="360" w:lineRule="auto"/>
        <w:rPr>
          <w:color w:val="000000" w:themeColor="text1"/>
          <w:lang w:val="en-US"/>
        </w:rPr>
      </w:pPr>
      <w:r w:rsidRPr="000079EF">
        <w:rPr>
          <w:color w:val="000000" w:themeColor="text1"/>
          <w:lang w:val="en-US"/>
        </w:rPr>
        <w:t>-</w:t>
      </w:r>
      <w:r w:rsidRPr="000079EF">
        <w:rPr>
          <w:color w:val="000000" w:themeColor="text1"/>
          <w:lang w:val="en-US"/>
        </w:rPr>
        <w:tab/>
        <w:t xml:space="preserve">Chapter 1 is focused on the analysis of the company and the industry; </w:t>
      </w:r>
    </w:p>
    <w:p w14:paraId="32F1D05F" w14:textId="71996EDE" w:rsidR="000079EF" w:rsidRDefault="000079EF" w:rsidP="00DA4D5C">
      <w:pPr>
        <w:spacing w:line="360" w:lineRule="auto"/>
        <w:rPr>
          <w:color w:val="000000" w:themeColor="text1"/>
          <w:lang w:val="en-US"/>
        </w:rPr>
      </w:pPr>
      <w:r w:rsidRPr="000079EF">
        <w:rPr>
          <w:color w:val="000000" w:themeColor="text1"/>
          <w:lang w:val="en-US"/>
        </w:rPr>
        <w:t>-</w:t>
      </w:r>
      <w:r w:rsidRPr="000079EF">
        <w:rPr>
          <w:color w:val="000000" w:themeColor="text1"/>
          <w:lang w:val="en-US"/>
        </w:rPr>
        <w:tab/>
        <w:t xml:space="preserve">Chapter 2 is focused on analysis of </w:t>
      </w:r>
      <w:r w:rsidR="000E6EE8">
        <w:rPr>
          <w:color w:val="000000" w:themeColor="text1"/>
          <w:lang w:val="en-US"/>
        </w:rPr>
        <w:t xml:space="preserve">CIS geographical markets </w:t>
      </w:r>
      <w:r w:rsidRPr="000079EF">
        <w:rPr>
          <w:color w:val="000000" w:themeColor="text1"/>
          <w:lang w:val="en-US"/>
        </w:rPr>
        <w:t xml:space="preserve">and analysis of the chosen country </w:t>
      </w:r>
    </w:p>
    <w:p w14:paraId="5A91DF92" w14:textId="088E7093" w:rsidR="000079EF" w:rsidRDefault="000079EF" w:rsidP="00DA4D5C">
      <w:pPr>
        <w:spacing w:line="360" w:lineRule="auto"/>
        <w:rPr>
          <w:color w:val="000000" w:themeColor="text1"/>
          <w:lang w:val="en-US"/>
        </w:rPr>
      </w:pPr>
      <w:r w:rsidRPr="000079EF">
        <w:rPr>
          <w:color w:val="000000" w:themeColor="text1"/>
          <w:lang w:val="en-US"/>
        </w:rPr>
        <w:t>-</w:t>
      </w:r>
      <w:r w:rsidRPr="000079EF">
        <w:rPr>
          <w:color w:val="000000" w:themeColor="text1"/>
          <w:lang w:val="en-US"/>
        </w:rPr>
        <w:tab/>
        <w:t xml:space="preserve">Chapter 3 is focused on the literature review of </w:t>
      </w:r>
      <w:r w:rsidR="008E5DC1">
        <w:rPr>
          <w:color w:val="000000" w:themeColor="text1"/>
          <w:lang w:val="en-US"/>
        </w:rPr>
        <w:t>internationalization</w:t>
      </w:r>
      <w:r w:rsidRPr="000079EF">
        <w:rPr>
          <w:color w:val="000000" w:themeColor="text1"/>
          <w:lang w:val="en-US"/>
        </w:rPr>
        <w:t xml:space="preserve"> strategies</w:t>
      </w:r>
      <w:r w:rsidR="003000F3">
        <w:rPr>
          <w:color w:val="000000" w:themeColor="text1"/>
          <w:lang w:val="en-US"/>
        </w:rPr>
        <w:t xml:space="preserve">, </w:t>
      </w:r>
      <w:r w:rsidRPr="000079EF">
        <w:rPr>
          <w:color w:val="000000" w:themeColor="text1"/>
          <w:lang w:val="en-US"/>
        </w:rPr>
        <w:t>provid</w:t>
      </w:r>
      <w:r w:rsidR="003000F3">
        <w:rPr>
          <w:color w:val="000000" w:themeColor="text1"/>
          <w:lang w:val="en-US"/>
        </w:rPr>
        <w:t>es</w:t>
      </w:r>
      <w:r w:rsidRPr="000079EF">
        <w:rPr>
          <w:color w:val="000000" w:themeColor="text1"/>
          <w:lang w:val="en-US"/>
        </w:rPr>
        <w:t xml:space="preserve"> recommendations for the company about </w:t>
      </w:r>
      <w:r w:rsidR="008E5DC1">
        <w:rPr>
          <w:color w:val="000000" w:themeColor="text1"/>
          <w:lang w:val="en-US"/>
        </w:rPr>
        <w:t>internationalization</w:t>
      </w:r>
      <w:r w:rsidRPr="000079EF">
        <w:rPr>
          <w:color w:val="000000" w:themeColor="text1"/>
          <w:lang w:val="en-US"/>
        </w:rPr>
        <w:t xml:space="preserve"> into the chosen market and evaluat</w:t>
      </w:r>
      <w:r w:rsidR="003000F3">
        <w:rPr>
          <w:color w:val="000000" w:themeColor="text1"/>
          <w:lang w:val="en-US"/>
        </w:rPr>
        <w:t>es</w:t>
      </w:r>
      <w:r w:rsidRPr="000079EF">
        <w:rPr>
          <w:color w:val="000000" w:themeColor="text1"/>
          <w:lang w:val="en-US"/>
        </w:rPr>
        <w:t xml:space="preserve"> and </w:t>
      </w:r>
      <w:proofErr w:type="spellStart"/>
      <w:r w:rsidRPr="000079EF">
        <w:rPr>
          <w:color w:val="000000" w:themeColor="text1"/>
          <w:lang w:val="en-US"/>
        </w:rPr>
        <w:t>lower</w:t>
      </w:r>
      <w:r w:rsidR="003000F3">
        <w:rPr>
          <w:color w:val="000000" w:themeColor="text1"/>
          <w:lang w:val="en-US"/>
        </w:rPr>
        <w:t>es</w:t>
      </w:r>
      <w:proofErr w:type="spellEnd"/>
      <w:r w:rsidRPr="000079EF">
        <w:rPr>
          <w:color w:val="000000" w:themeColor="text1"/>
          <w:lang w:val="en-US"/>
        </w:rPr>
        <w:t xml:space="preserve"> potential risks </w:t>
      </w:r>
    </w:p>
    <w:p w14:paraId="4D2BB711" w14:textId="77777777" w:rsidR="000079EF" w:rsidRDefault="000079EF" w:rsidP="00DA4D5C">
      <w:pPr>
        <w:spacing w:line="360" w:lineRule="auto"/>
        <w:rPr>
          <w:color w:val="000000" w:themeColor="text1"/>
          <w:lang w:val="en-US"/>
        </w:rPr>
      </w:pPr>
    </w:p>
    <w:p w14:paraId="05A3336C" w14:textId="403A2DFE" w:rsidR="007472BA" w:rsidRPr="000079EF" w:rsidRDefault="003D79DE" w:rsidP="00DA4D5C">
      <w:pPr>
        <w:spacing w:line="360" w:lineRule="auto"/>
        <w:rPr>
          <w:color w:val="000000" w:themeColor="text1"/>
          <w:lang w:val="en-US"/>
        </w:rPr>
      </w:pPr>
      <w:r>
        <w:rPr>
          <w:color w:val="000000" w:themeColor="text1"/>
          <w:lang w:val="en-US"/>
        </w:rPr>
        <w:tab/>
      </w:r>
      <w:r w:rsidR="000079EF" w:rsidRPr="000079EF">
        <w:rPr>
          <w:color w:val="000000" w:themeColor="text1"/>
          <w:lang w:val="en-US"/>
        </w:rPr>
        <w:t>I used primary and secondary sources in this diploma thesis. As for secondary sources I used academic literature, databases mentioned in reference list and different articles. Primary source</w:t>
      </w:r>
      <w:r w:rsidR="005E2490">
        <w:rPr>
          <w:color w:val="000000" w:themeColor="text1"/>
          <w:lang w:val="en-US"/>
        </w:rPr>
        <w:t xml:space="preserve"> is annual report and official presentations of </w:t>
      </w:r>
      <w:proofErr w:type="spellStart"/>
      <w:r w:rsidR="005E2490">
        <w:rPr>
          <w:color w:val="000000" w:themeColor="text1"/>
          <w:lang w:val="en-US"/>
        </w:rPr>
        <w:t>Magnit</w:t>
      </w:r>
      <w:proofErr w:type="spellEnd"/>
      <w:r w:rsidR="000079EF" w:rsidRPr="000079EF">
        <w:rPr>
          <w:color w:val="000000" w:themeColor="text1"/>
          <w:lang w:val="en-US"/>
        </w:rPr>
        <w:t>.</w:t>
      </w:r>
    </w:p>
    <w:p w14:paraId="3757E1A2" w14:textId="77777777" w:rsidR="007472BA" w:rsidRPr="000079EF" w:rsidRDefault="007472BA" w:rsidP="00DA4D5C">
      <w:pPr>
        <w:spacing w:line="360" w:lineRule="auto"/>
        <w:rPr>
          <w:color w:val="000000" w:themeColor="text1"/>
          <w:lang w:val="en-US"/>
        </w:rPr>
      </w:pPr>
    </w:p>
    <w:p w14:paraId="2B3946BD" w14:textId="77777777" w:rsidR="007472BA" w:rsidRPr="000079EF" w:rsidRDefault="007472BA" w:rsidP="00DA4D5C">
      <w:pPr>
        <w:spacing w:line="360" w:lineRule="auto"/>
        <w:rPr>
          <w:color w:val="000000" w:themeColor="text1"/>
          <w:lang w:val="en-US"/>
        </w:rPr>
      </w:pPr>
    </w:p>
    <w:p w14:paraId="048E5CDA" w14:textId="77777777" w:rsidR="007472BA" w:rsidRPr="000079EF" w:rsidRDefault="007472BA" w:rsidP="00DA4D5C">
      <w:pPr>
        <w:spacing w:line="360" w:lineRule="auto"/>
        <w:rPr>
          <w:color w:val="000000" w:themeColor="text1"/>
          <w:lang w:val="en-US"/>
        </w:rPr>
      </w:pPr>
    </w:p>
    <w:bookmarkEnd w:id="13"/>
    <w:p w14:paraId="7E18CDE1" w14:textId="77777777" w:rsidR="005E2490" w:rsidRDefault="005E2490" w:rsidP="00DA4D5C">
      <w:pPr>
        <w:pStyle w:val="1"/>
      </w:pPr>
    </w:p>
    <w:p w14:paraId="134A5AD3" w14:textId="13033BC6" w:rsidR="00E85437" w:rsidRPr="000079EF" w:rsidRDefault="6347CE9F" w:rsidP="00DA4D5C">
      <w:pPr>
        <w:pStyle w:val="1"/>
      </w:pPr>
      <w:bookmarkStart w:id="26" w:name="_Toc73542935"/>
      <w:r w:rsidRPr="000079EF">
        <w:lastRenderedPageBreak/>
        <w:t xml:space="preserve">Chapter 1: analysis of </w:t>
      </w:r>
      <w:r w:rsidR="7286EE40" w:rsidRPr="000079EF">
        <w:t xml:space="preserve">PJSC </w:t>
      </w:r>
      <w:proofErr w:type="spellStart"/>
      <w:r w:rsidRPr="000079EF">
        <w:t>Magnit</w:t>
      </w:r>
      <w:proofErr w:type="spellEnd"/>
      <w:r w:rsidRPr="000079EF">
        <w:t xml:space="preserve"> company and industry it operates in</w:t>
      </w:r>
      <w:bookmarkEnd w:id="26"/>
    </w:p>
    <w:p w14:paraId="08A34871" w14:textId="2E224F5A" w:rsidR="564B699A" w:rsidRPr="00004553" w:rsidRDefault="564B699A" w:rsidP="00DA4D5C">
      <w:pPr>
        <w:spacing w:line="360" w:lineRule="auto"/>
        <w:rPr>
          <w:rStyle w:val="VADemphasized"/>
          <w:bCs/>
          <w:lang w:val="en-US"/>
        </w:rPr>
      </w:pPr>
    </w:p>
    <w:p w14:paraId="677A07B0" w14:textId="5A9A6D2F" w:rsidR="6347CE9F" w:rsidRPr="004222A0" w:rsidRDefault="6347CE9F" w:rsidP="002C1AB3">
      <w:pPr>
        <w:pStyle w:val="2"/>
        <w:rPr>
          <w:rStyle w:val="VADemphasized"/>
          <w:b/>
          <w:lang w:val="en-US"/>
        </w:rPr>
      </w:pPr>
      <w:bookmarkStart w:id="27" w:name="_Toc73542936"/>
      <w:r w:rsidRPr="004222A0">
        <w:rPr>
          <w:rStyle w:val="VADemphasized"/>
          <w:b/>
          <w:lang w:val="en-US"/>
        </w:rPr>
        <w:t xml:space="preserve">Description of </w:t>
      </w:r>
      <w:r w:rsidR="48F5FB5A" w:rsidRPr="004222A0">
        <w:rPr>
          <w:rStyle w:val="VADemphasized"/>
          <w:b/>
          <w:lang w:val="en-US"/>
        </w:rPr>
        <w:t xml:space="preserve">PJSC </w:t>
      </w:r>
      <w:proofErr w:type="spellStart"/>
      <w:r w:rsidRPr="004222A0">
        <w:rPr>
          <w:rStyle w:val="VADemphasized"/>
          <w:b/>
          <w:lang w:val="en-US"/>
        </w:rPr>
        <w:t>Magnit</w:t>
      </w:r>
      <w:bookmarkEnd w:id="27"/>
      <w:proofErr w:type="spellEnd"/>
    </w:p>
    <w:p w14:paraId="09CA6C02" w14:textId="03223AC9" w:rsidR="564B699A" w:rsidRPr="000079EF" w:rsidRDefault="564B699A" w:rsidP="00DA4D5C">
      <w:pPr>
        <w:spacing w:line="360" w:lineRule="auto"/>
        <w:rPr>
          <w:color w:val="000000" w:themeColor="text1"/>
          <w:lang w:val="en-US"/>
        </w:rPr>
      </w:pPr>
    </w:p>
    <w:p w14:paraId="16D40F31" w14:textId="30D94937" w:rsidR="0D411A65" w:rsidRPr="000079EF" w:rsidRDefault="003D79DE" w:rsidP="00DA4D5C">
      <w:pPr>
        <w:spacing w:line="360" w:lineRule="auto"/>
        <w:rPr>
          <w:color w:val="000000" w:themeColor="text1"/>
          <w:lang w:val="en-US"/>
        </w:rPr>
      </w:pPr>
      <w:r>
        <w:rPr>
          <w:color w:val="000000" w:themeColor="text1"/>
          <w:lang w:val="en-US"/>
        </w:rPr>
        <w:tab/>
      </w:r>
      <w:r w:rsidR="0D411A65" w:rsidRPr="000079EF">
        <w:rPr>
          <w:color w:val="000000" w:themeColor="text1"/>
          <w:lang w:val="en-US"/>
        </w:rPr>
        <w:t>By number of stores, selling space, revenue, growth rate, and efficiency, it is Russia's largest food retailer. The first “</w:t>
      </w:r>
      <w:proofErr w:type="spellStart"/>
      <w:r w:rsidR="0D411A65" w:rsidRPr="000079EF">
        <w:rPr>
          <w:color w:val="000000" w:themeColor="text1"/>
          <w:lang w:val="en-US"/>
        </w:rPr>
        <w:t>Magnit</w:t>
      </w:r>
      <w:proofErr w:type="spellEnd"/>
      <w:r w:rsidR="0D411A65" w:rsidRPr="000079EF">
        <w:rPr>
          <w:color w:val="000000" w:themeColor="text1"/>
          <w:lang w:val="en-US"/>
        </w:rPr>
        <w:t>” convenience store opened in Krasnodar in 1998. The “</w:t>
      </w:r>
      <w:proofErr w:type="spellStart"/>
      <w:r w:rsidR="0D411A65" w:rsidRPr="000079EF">
        <w:rPr>
          <w:color w:val="000000" w:themeColor="text1"/>
          <w:lang w:val="en-US"/>
        </w:rPr>
        <w:t>Magnit</w:t>
      </w:r>
      <w:proofErr w:type="spellEnd"/>
      <w:r w:rsidR="0D411A65" w:rsidRPr="000079EF">
        <w:rPr>
          <w:color w:val="000000" w:themeColor="text1"/>
          <w:lang w:val="en-US"/>
        </w:rPr>
        <w:t>” supermarket chain has evolved to become Russia's biggest grocery store 15 years later (in 2013). “</w:t>
      </w:r>
      <w:proofErr w:type="spellStart"/>
      <w:r w:rsidR="0D411A65" w:rsidRPr="000079EF">
        <w:rPr>
          <w:color w:val="000000" w:themeColor="text1"/>
          <w:lang w:val="en-US"/>
        </w:rPr>
        <w:t>Magnit</w:t>
      </w:r>
      <w:proofErr w:type="spellEnd"/>
      <w:r w:rsidR="0D411A65" w:rsidRPr="000079EF">
        <w:rPr>
          <w:color w:val="000000" w:themeColor="text1"/>
          <w:lang w:val="en-US"/>
        </w:rPr>
        <w:t xml:space="preserve">” has risen to the top of the national sector. The chain has 9 020 locations in 2 019 Russian cities. The bulk of the stores are in the Federal Districts of Southern, North-Caucasian, Central, and Volga. The North-West, Urals, and Siberian Federal Districts are all included in the geography. Markets are being opened in both major cities and rural towns. </w:t>
      </w:r>
      <w:r w:rsidR="4A8A5D11" w:rsidRPr="000079EF">
        <w:rPr>
          <w:color w:val="000000" w:themeColor="text1"/>
          <w:lang w:val="en-US"/>
        </w:rPr>
        <w:t xml:space="preserve">Two-thirds of the stores are situated in towns with a population of fewer than 500,000 residents. The delivery network infrastructure includes 25 distribution </w:t>
      </w:r>
      <w:proofErr w:type="spellStart"/>
      <w:r w:rsidR="4A8A5D11" w:rsidRPr="000079EF">
        <w:rPr>
          <w:color w:val="000000" w:themeColor="text1"/>
          <w:lang w:val="en-US"/>
        </w:rPr>
        <w:t>centres</w:t>
      </w:r>
      <w:proofErr w:type="spellEnd"/>
      <w:r w:rsidR="4A8A5D11" w:rsidRPr="000079EF">
        <w:rPr>
          <w:color w:val="000000" w:themeColor="text1"/>
          <w:lang w:val="en-US"/>
        </w:rPr>
        <w:t xml:space="preserve">, an integrated product replenishment system, and a truck fleet of approximately 5,674 cars. </w:t>
      </w:r>
      <w:proofErr w:type="spellStart"/>
      <w:r w:rsidR="4A8A5D11" w:rsidRPr="000079EF">
        <w:rPr>
          <w:color w:val="000000" w:themeColor="text1"/>
          <w:lang w:val="en-US"/>
        </w:rPr>
        <w:t>Magnit</w:t>
      </w:r>
      <w:proofErr w:type="spellEnd"/>
      <w:r w:rsidR="4A8A5D11" w:rsidRPr="000079EF">
        <w:rPr>
          <w:color w:val="000000" w:themeColor="text1"/>
          <w:lang w:val="en-US"/>
        </w:rPr>
        <w:t xml:space="preserve"> is the main food importer on Russian Federation soil. </w:t>
      </w:r>
      <w:r w:rsidR="586766EC" w:rsidRPr="000079EF">
        <w:rPr>
          <w:color w:val="000000" w:themeColor="text1"/>
          <w:lang w:val="en-US"/>
        </w:rPr>
        <w:t xml:space="preserve">In 2020 </w:t>
      </w:r>
      <w:proofErr w:type="spellStart"/>
      <w:r w:rsidR="586766EC" w:rsidRPr="000079EF">
        <w:rPr>
          <w:color w:val="000000" w:themeColor="text1"/>
          <w:lang w:val="en-US"/>
        </w:rPr>
        <w:t>Magnit’s</w:t>
      </w:r>
      <w:proofErr w:type="spellEnd"/>
      <w:r w:rsidR="586766EC" w:rsidRPr="000079EF">
        <w:rPr>
          <w:color w:val="000000" w:themeColor="text1"/>
          <w:lang w:val="en-US"/>
        </w:rPr>
        <w:t xml:space="preserve"> revenue was about 21,510,076 000 USD, EBITDA around 2,417,545 000 USD with Net income equal to 456,750 000 USD. </w:t>
      </w:r>
      <w:proofErr w:type="spellStart"/>
      <w:r w:rsidR="4A8A5D11" w:rsidRPr="000079EF">
        <w:rPr>
          <w:color w:val="000000" w:themeColor="text1"/>
          <w:lang w:val="en-US"/>
        </w:rPr>
        <w:t>Magnit</w:t>
      </w:r>
      <w:proofErr w:type="spellEnd"/>
      <w:r w:rsidR="4A8A5D11" w:rsidRPr="000079EF">
        <w:rPr>
          <w:color w:val="000000" w:themeColor="text1"/>
          <w:lang w:val="en-US"/>
        </w:rPr>
        <w:t xml:space="preserve"> is a reputable and stable supplier for national farmers and international firms, supplying large quantities of fresh fruits and vegetables, meat and milk products, canned food, supermarket and confectionery, frozen fish and seafood, as well as nonfood products, to minimize costs. </w:t>
      </w:r>
      <w:proofErr w:type="spellStart"/>
      <w:r w:rsidR="4A8A5D11" w:rsidRPr="000079EF">
        <w:rPr>
          <w:color w:val="000000" w:themeColor="text1"/>
          <w:lang w:val="en-US"/>
        </w:rPr>
        <w:t>Magnit</w:t>
      </w:r>
      <w:proofErr w:type="spellEnd"/>
      <w:r w:rsidR="4A8A5D11" w:rsidRPr="000079EF">
        <w:rPr>
          <w:color w:val="000000" w:themeColor="text1"/>
          <w:lang w:val="en-US"/>
        </w:rPr>
        <w:t xml:space="preserve"> is one of Russia's biggest employers.</w:t>
      </w:r>
      <w:r w:rsidR="78051740" w:rsidRPr="000079EF">
        <w:rPr>
          <w:color w:val="000000" w:themeColor="text1"/>
          <w:lang w:val="en-US"/>
        </w:rPr>
        <w:t xml:space="preserve"> The company's overall headcount is approximately 300000 people.</w:t>
      </w:r>
    </w:p>
    <w:p w14:paraId="6AB97F38" w14:textId="12929D7F" w:rsidR="564B699A" w:rsidRPr="004222A0" w:rsidRDefault="564B699A" w:rsidP="00DA4D5C">
      <w:pPr>
        <w:spacing w:line="360" w:lineRule="auto"/>
        <w:rPr>
          <w:rStyle w:val="VADemphasized"/>
          <w:bCs/>
          <w:lang w:val="en-US"/>
        </w:rPr>
      </w:pPr>
    </w:p>
    <w:p w14:paraId="0ECEC59C" w14:textId="02645803" w:rsidR="61073129" w:rsidRPr="004222A0" w:rsidRDefault="61073129" w:rsidP="002C1AB3">
      <w:pPr>
        <w:pStyle w:val="2"/>
        <w:rPr>
          <w:rStyle w:val="VADemphasized"/>
          <w:b/>
          <w:lang w:val="en-US"/>
        </w:rPr>
      </w:pPr>
      <w:bookmarkStart w:id="28" w:name="_Toc68719350"/>
      <w:bookmarkStart w:id="29" w:name="_Toc68807698"/>
      <w:bookmarkStart w:id="30" w:name="_Toc73542937"/>
      <w:r w:rsidRPr="004222A0">
        <w:rPr>
          <w:rStyle w:val="VADemphasized"/>
          <w:b/>
          <w:lang w:val="en-US"/>
        </w:rPr>
        <w:t xml:space="preserve">History of PJSC </w:t>
      </w:r>
      <w:proofErr w:type="spellStart"/>
      <w:r w:rsidRPr="004222A0">
        <w:rPr>
          <w:rStyle w:val="VADemphasized"/>
          <w:b/>
          <w:lang w:val="en-US"/>
        </w:rPr>
        <w:t>Magnit</w:t>
      </w:r>
      <w:bookmarkEnd w:id="28"/>
      <w:bookmarkEnd w:id="29"/>
      <w:bookmarkEnd w:id="30"/>
      <w:proofErr w:type="spellEnd"/>
      <w:r w:rsidR="0073639E">
        <w:rPr>
          <w:rStyle w:val="a7"/>
          <w:lang w:val="en-US"/>
        </w:rPr>
        <w:footnoteReference w:id="2"/>
      </w:r>
    </w:p>
    <w:p w14:paraId="77E0E6C8" w14:textId="1A165442" w:rsidR="564B699A" w:rsidRPr="000079EF" w:rsidRDefault="564B699A" w:rsidP="00DA4D5C">
      <w:pPr>
        <w:spacing w:line="360" w:lineRule="auto"/>
        <w:rPr>
          <w:color w:val="000000" w:themeColor="text1"/>
          <w:lang w:val="en-US"/>
        </w:rPr>
      </w:pPr>
    </w:p>
    <w:p w14:paraId="52ED1969" w14:textId="055D0AD1" w:rsidR="1E163DE5" w:rsidRPr="000079EF" w:rsidRDefault="1E163DE5" w:rsidP="00DA4D5C">
      <w:pPr>
        <w:spacing w:line="360" w:lineRule="auto"/>
        <w:rPr>
          <w:color w:val="000000" w:themeColor="text1"/>
          <w:lang w:val="en-US"/>
        </w:rPr>
      </w:pPr>
      <w:r w:rsidRPr="000079EF">
        <w:rPr>
          <w:color w:val="000000" w:themeColor="text1"/>
          <w:lang w:val="en-US"/>
        </w:rPr>
        <w:t>From 1994 to 1998</w:t>
      </w:r>
    </w:p>
    <w:p w14:paraId="79088FFE" w14:textId="355357AD" w:rsidR="564B699A" w:rsidRPr="000079EF" w:rsidRDefault="564B699A" w:rsidP="00DA4D5C">
      <w:pPr>
        <w:spacing w:line="360" w:lineRule="auto"/>
        <w:rPr>
          <w:color w:val="000000" w:themeColor="text1"/>
          <w:lang w:val="en-US"/>
        </w:rPr>
      </w:pPr>
    </w:p>
    <w:p w14:paraId="203D3A27" w14:textId="1ADA8572" w:rsidR="1E163DE5" w:rsidRPr="000079EF" w:rsidRDefault="003D79DE" w:rsidP="00DA4D5C">
      <w:pPr>
        <w:spacing w:line="360" w:lineRule="auto"/>
        <w:rPr>
          <w:color w:val="000000" w:themeColor="text1"/>
          <w:lang w:val="en-US"/>
        </w:rPr>
      </w:pPr>
      <w:r>
        <w:rPr>
          <w:color w:val="000000" w:themeColor="text1"/>
          <w:lang w:val="en-US"/>
        </w:rPr>
        <w:tab/>
      </w:r>
      <w:proofErr w:type="spellStart"/>
      <w:r w:rsidR="1E163DE5" w:rsidRPr="000079EF">
        <w:rPr>
          <w:color w:val="000000" w:themeColor="text1"/>
          <w:lang w:val="en-US"/>
        </w:rPr>
        <w:t>Tander</w:t>
      </w:r>
      <w:proofErr w:type="spellEnd"/>
      <w:r w:rsidR="1E163DE5" w:rsidRPr="000079EF">
        <w:rPr>
          <w:color w:val="000000" w:themeColor="text1"/>
          <w:lang w:val="en-US"/>
        </w:rPr>
        <w:t xml:space="preserve">, a wholesale distributor of cosmetics and household cleaning products, is founded by Sergey </w:t>
      </w:r>
      <w:proofErr w:type="spellStart"/>
      <w:r w:rsidR="1E163DE5" w:rsidRPr="000079EF">
        <w:rPr>
          <w:color w:val="000000" w:themeColor="text1"/>
          <w:lang w:val="en-US"/>
        </w:rPr>
        <w:t>Galitskiy</w:t>
      </w:r>
      <w:proofErr w:type="spellEnd"/>
      <w:r w:rsidR="1E163DE5" w:rsidRPr="000079EF">
        <w:rPr>
          <w:color w:val="000000" w:themeColor="text1"/>
          <w:lang w:val="en-US"/>
        </w:rPr>
        <w:t xml:space="preserve">. The wholesale company grows fast, and it soon ranks among the top ten Russian distributors of cosmetics, cleaning supplies, and perfumery objects. As a </w:t>
      </w:r>
      <w:proofErr w:type="spellStart"/>
      <w:r w:rsidR="1E163DE5" w:rsidRPr="000079EF">
        <w:rPr>
          <w:color w:val="000000" w:themeColor="text1"/>
          <w:lang w:val="en-US"/>
        </w:rPr>
        <w:t>Cash&amp;Carry</w:t>
      </w:r>
      <w:proofErr w:type="spellEnd"/>
      <w:r w:rsidR="1E163DE5" w:rsidRPr="000079EF">
        <w:rPr>
          <w:color w:val="000000" w:themeColor="text1"/>
          <w:lang w:val="en-US"/>
        </w:rPr>
        <w:t xml:space="preserve"> operator, the company enters the grocery distribution business.</w:t>
      </w:r>
    </w:p>
    <w:p w14:paraId="6BA1A0D0" w14:textId="1F1DE9FF" w:rsidR="564B699A" w:rsidRPr="000079EF" w:rsidRDefault="564B699A" w:rsidP="00DA4D5C">
      <w:pPr>
        <w:spacing w:line="360" w:lineRule="auto"/>
        <w:rPr>
          <w:color w:val="000000" w:themeColor="text1"/>
          <w:lang w:val="en-US"/>
        </w:rPr>
      </w:pPr>
    </w:p>
    <w:p w14:paraId="7B9555B5" w14:textId="77777777" w:rsidR="00DA4D5C" w:rsidRDefault="00DA4D5C" w:rsidP="00DA4D5C">
      <w:pPr>
        <w:spacing w:line="360" w:lineRule="auto"/>
        <w:rPr>
          <w:color w:val="000000" w:themeColor="text1"/>
          <w:lang w:val="en-US"/>
        </w:rPr>
      </w:pPr>
    </w:p>
    <w:p w14:paraId="031B9680" w14:textId="3CF0C3D3" w:rsidR="1E163DE5" w:rsidRPr="000079EF" w:rsidRDefault="1E163DE5" w:rsidP="00DA4D5C">
      <w:pPr>
        <w:spacing w:line="360" w:lineRule="auto"/>
        <w:rPr>
          <w:color w:val="000000" w:themeColor="text1"/>
          <w:lang w:val="en-US"/>
        </w:rPr>
      </w:pPr>
      <w:r w:rsidRPr="000079EF">
        <w:rPr>
          <w:color w:val="000000" w:themeColor="text1"/>
          <w:lang w:val="en-US"/>
        </w:rPr>
        <w:t>From 1998 to 20</w:t>
      </w:r>
      <w:r w:rsidR="2E62817C" w:rsidRPr="000079EF">
        <w:rPr>
          <w:color w:val="000000" w:themeColor="text1"/>
          <w:lang w:val="en-US"/>
        </w:rPr>
        <w:t>0</w:t>
      </w:r>
      <w:r w:rsidRPr="000079EF">
        <w:rPr>
          <w:color w:val="000000" w:themeColor="text1"/>
          <w:lang w:val="en-US"/>
        </w:rPr>
        <w:t>1</w:t>
      </w:r>
    </w:p>
    <w:p w14:paraId="6D734A4C" w14:textId="556AC78E" w:rsidR="564B699A" w:rsidRPr="000079EF" w:rsidRDefault="564B699A" w:rsidP="00DA4D5C">
      <w:pPr>
        <w:spacing w:line="360" w:lineRule="auto"/>
        <w:rPr>
          <w:color w:val="000000" w:themeColor="text1"/>
          <w:lang w:val="en-US"/>
        </w:rPr>
      </w:pPr>
    </w:p>
    <w:p w14:paraId="558A6C0D" w14:textId="4C3E1E4F" w:rsidR="0DA9B73D" w:rsidRPr="000079EF" w:rsidRDefault="003D79DE" w:rsidP="00DA4D5C">
      <w:pPr>
        <w:spacing w:line="360" w:lineRule="auto"/>
        <w:rPr>
          <w:color w:val="000000" w:themeColor="text1"/>
          <w:lang w:val="en-US"/>
        </w:rPr>
      </w:pPr>
      <w:r>
        <w:rPr>
          <w:color w:val="000000" w:themeColor="text1"/>
          <w:lang w:val="en-US"/>
        </w:rPr>
        <w:tab/>
      </w:r>
      <w:r w:rsidR="0DA9B73D" w:rsidRPr="000079EF">
        <w:rPr>
          <w:color w:val="000000" w:themeColor="text1"/>
          <w:lang w:val="en-US"/>
        </w:rPr>
        <w:t>The “</w:t>
      </w:r>
      <w:proofErr w:type="spellStart"/>
      <w:r w:rsidR="0DA9B73D" w:rsidRPr="000079EF">
        <w:rPr>
          <w:color w:val="000000" w:themeColor="text1"/>
          <w:lang w:val="en-US"/>
        </w:rPr>
        <w:t>Magnit</w:t>
      </w:r>
      <w:proofErr w:type="spellEnd"/>
      <w:r w:rsidR="0DA9B73D" w:rsidRPr="000079EF">
        <w:rPr>
          <w:color w:val="000000" w:themeColor="text1"/>
          <w:lang w:val="en-US"/>
        </w:rPr>
        <w:t>” brand (an acronym for “</w:t>
      </w:r>
      <w:proofErr w:type="spellStart"/>
      <w:r w:rsidR="0DA9B73D" w:rsidRPr="000079EF">
        <w:rPr>
          <w:color w:val="000000" w:themeColor="text1"/>
          <w:lang w:val="en-US"/>
        </w:rPr>
        <w:t>Magazin</w:t>
      </w:r>
      <w:proofErr w:type="spellEnd"/>
      <w:r w:rsidR="0DA9B73D" w:rsidRPr="000079EF">
        <w:rPr>
          <w:color w:val="000000" w:themeColor="text1"/>
          <w:lang w:val="en-US"/>
        </w:rPr>
        <w:t xml:space="preserve"> </w:t>
      </w:r>
      <w:proofErr w:type="spellStart"/>
      <w:r w:rsidR="0DA9B73D" w:rsidRPr="000079EF">
        <w:rPr>
          <w:color w:val="000000" w:themeColor="text1"/>
          <w:lang w:val="en-US"/>
        </w:rPr>
        <w:t>Nizkikh</w:t>
      </w:r>
      <w:proofErr w:type="spellEnd"/>
      <w:r w:rsidR="0DA9B73D" w:rsidRPr="000079EF">
        <w:rPr>
          <w:color w:val="000000" w:themeColor="text1"/>
          <w:lang w:val="en-US"/>
        </w:rPr>
        <w:t xml:space="preserve"> </w:t>
      </w:r>
      <w:proofErr w:type="spellStart"/>
      <w:r w:rsidR="0DA9B73D" w:rsidRPr="000079EF">
        <w:rPr>
          <w:color w:val="000000" w:themeColor="text1"/>
          <w:lang w:val="en-US"/>
        </w:rPr>
        <w:t>Tarifov</w:t>
      </w:r>
      <w:proofErr w:type="spellEnd"/>
      <w:r w:rsidR="0DA9B73D" w:rsidRPr="000079EF">
        <w:rPr>
          <w:color w:val="000000" w:themeColor="text1"/>
          <w:lang w:val="en-US"/>
        </w:rPr>
        <w:t xml:space="preserve">,” a low-tariff store) debuts, and the chain begins to grow under the new name. The company launches </w:t>
      </w:r>
      <w:proofErr w:type="spellStart"/>
      <w:r w:rsidR="0DA9B73D" w:rsidRPr="000079EF">
        <w:rPr>
          <w:color w:val="000000" w:themeColor="text1"/>
          <w:lang w:val="en-US"/>
        </w:rPr>
        <w:t>Selta</w:t>
      </w:r>
      <w:proofErr w:type="spellEnd"/>
      <w:r w:rsidR="0DA9B73D" w:rsidRPr="000079EF">
        <w:rPr>
          <w:color w:val="000000" w:themeColor="text1"/>
          <w:lang w:val="en-US"/>
        </w:rPr>
        <w:t xml:space="preserve">, its first private label range, and </w:t>
      </w:r>
      <w:proofErr w:type="spellStart"/>
      <w:r w:rsidR="0DA9B73D" w:rsidRPr="000079EF">
        <w:rPr>
          <w:color w:val="000000" w:themeColor="text1"/>
          <w:lang w:val="en-US"/>
        </w:rPr>
        <w:t>Magnit</w:t>
      </w:r>
      <w:proofErr w:type="spellEnd"/>
      <w:r w:rsidR="0DA9B73D" w:rsidRPr="000079EF">
        <w:rPr>
          <w:color w:val="000000" w:themeColor="text1"/>
          <w:lang w:val="en-US"/>
        </w:rPr>
        <w:t xml:space="preserve"> moves to a discounter format.  </w:t>
      </w:r>
      <w:proofErr w:type="spellStart"/>
      <w:r w:rsidR="0DA9B73D" w:rsidRPr="000079EF">
        <w:rPr>
          <w:color w:val="000000" w:themeColor="text1"/>
          <w:lang w:val="en-US"/>
        </w:rPr>
        <w:t>Magnit</w:t>
      </w:r>
      <w:proofErr w:type="spellEnd"/>
      <w:r w:rsidR="0DA9B73D" w:rsidRPr="000079EF">
        <w:rPr>
          <w:color w:val="000000" w:themeColor="text1"/>
          <w:lang w:val="en-US"/>
        </w:rPr>
        <w:t xml:space="preserve"> opens its first 160 stores, making it one of Russia's biggest supermarkets by store count.</w:t>
      </w:r>
    </w:p>
    <w:p w14:paraId="7A86267C" w14:textId="4DA06CA8" w:rsidR="564B699A" w:rsidRPr="000079EF" w:rsidRDefault="564B699A" w:rsidP="00DA4D5C">
      <w:pPr>
        <w:spacing w:line="360" w:lineRule="auto"/>
        <w:rPr>
          <w:color w:val="000000" w:themeColor="text1"/>
          <w:lang w:val="en-US"/>
        </w:rPr>
      </w:pPr>
    </w:p>
    <w:p w14:paraId="2A0B26F2" w14:textId="04EC4910" w:rsidR="0DA9B73D" w:rsidRPr="000079EF" w:rsidRDefault="0DA9B73D" w:rsidP="00DA4D5C">
      <w:pPr>
        <w:spacing w:line="360" w:lineRule="auto"/>
        <w:rPr>
          <w:color w:val="000000" w:themeColor="text1"/>
          <w:lang w:val="en-US"/>
        </w:rPr>
      </w:pPr>
      <w:r w:rsidRPr="000079EF">
        <w:rPr>
          <w:color w:val="000000" w:themeColor="text1"/>
          <w:lang w:val="en-US"/>
        </w:rPr>
        <w:t>From 200</w:t>
      </w:r>
      <w:r w:rsidR="5B20487B" w:rsidRPr="000079EF">
        <w:rPr>
          <w:color w:val="000000" w:themeColor="text1"/>
          <w:lang w:val="en-US"/>
        </w:rPr>
        <w:t xml:space="preserve">2 to 2005 </w:t>
      </w:r>
    </w:p>
    <w:p w14:paraId="580FE106" w14:textId="71CD489A" w:rsidR="564B699A" w:rsidRPr="000079EF" w:rsidRDefault="564B699A" w:rsidP="00DA4D5C">
      <w:pPr>
        <w:spacing w:line="360" w:lineRule="auto"/>
        <w:rPr>
          <w:color w:val="000000" w:themeColor="text1"/>
          <w:lang w:val="en-US"/>
        </w:rPr>
      </w:pPr>
    </w:p>
    <w:p w14:paraId="0EB8AE51" w14:textId="061DA9E0" w:rsidR="7A233DEB" w:rsidRPr="000079EF" w:rsidRDefault="003D79DE" w:rsidP="00DA4D5C">
      <w:pPr>
        <w:spacing w:line="360" w:lineRule="auto"/>
        <w:rPr>
          <w:color w:val="000000" w:themeColor="text1"/>
          <w:lang w:val="en-US"/>
        </w:rPr>
      </w:pPr>
      <w:r>
        <w:rPr>
          <w:color w:val="000000" w:themeColor="text1"/>
          <w:lang w:val="en-US"/>
        </w:rPr>
        <w:tab/>
      </w:r>
      <w:r w:rsidR="7A233DEB" w:rsidRPr="000079EF">
        <w:rPr>
          <w:color w:val="000000" w:themeColor="text1"/>
          <w:lang w:val="en-US"/>
        </w:rPr>
        <w:t xml:space="preserve">In Kropotkin, Krasnodar area, the first fulfillment center is built, and all stores are remodeled as convenience stores, which is still the company's primary format today. At the end of 2005, the store chain had grown to 1.5 thousand locations. </w:t>
      </w:r>
      <w:proofErr w:type="spellStart"/>
      <w:r w:rsidR="7A233DEB" w:rsidRPr="000079EF">
        <w:rPr>
          <w:color w:val="000000" w:themeColor="text1"/>
          <w:lang w:val="en-US"/>
        </w:rPr>
        <w:t>Magnit</w:t>
      </w:r>
      <w:proofErr w:type="spellEnd"/>
      <w:r w:rsidR="7A233DEB" w:rsidRPr="000079EF">
        <w:rPr>
          <w:color w:val="000000" w:themeColor="text1"/>
          <w:lang w:val="en-US"/>
        </w:rPr>
        <w:t xml:space="preserve"> discontinues its wholesale market of cosmetics and household cleaning supplies in order to concentrate solely on its retail activities.</w:t>
      </w:r>
    </w:p>
    <w:p w14:paraId="08956F3C" w14:textId="1CBEE728" w:rsidR="564B699A" w:rsidRPr="000079EF" w:rsidRDefault="564B699A" w:rsidP="00DA4D5C">
      <w:pPr>
        <w:spacing w:line="360" w:lineRule="auto"/>
        <w:rPr>
          <w:color w:val="000000" w:themeColor="text1"/>
          <w:lang w:val="en-US"/>
        </w:rPr>
      </w:pPr>
    </w:p>
    <w:p w14:paraId="707C0305" w14:textId="60DD0B48" w:rsidR="7A233DEB" w:rsidRPr="000079EF" w:rsidRDefault="7A233DEB" w:rsidP="00DA4D5C">
      <w:pPr>
        <w:spacing w:line="360" w:lineRule="auto"/>
        <w:rPr>
          <w:color w:val="000000" w:themeColor="text1"/>
          <w:lang w:val="en-US"/>
        </w:rPr>
      </w:pPr>
      <w:r w:rsidRPr="000079EF">
        <w:rPr>
          <w:color w:val="000000" w:themeColor="text1"/>
          <w:lang w:val="en-US"/>
        </w:rPr>
        <w:t>From 2006 to 2009</w:t>
      </w:r>
    </w:p>
    <w:p w14:paraId="21C50172" w14:textId="7B273531" w:rsidR="564B699A" w:rsidRPr="000079EF" w:rsidRDefault="564B699A" w:rsidP="00DA4D5C">
      <w:pPr>
        <w:spacing w:line="360" w:lineRule="auto"/>
        <w:rPr>
          <w:color w:val="000000" w:themeColor="text1"/>
          <w:lang w:val="en-US"/>
        </w:rPr>
      </w:pPr>
    </w:p>
    <w:p w14:paraId="28290B15" w14:textId="3B0A9C70" w:rsidR="253BBA15" w:rsidRPr="000079EF" w:rsidRDefault="003D79DE" w:rsidP="00DA4D5C">
      <w:pPr>
        <w:spacing w:line="360" w:lineRule="auto"/>
        <w:rPr>
          <w:color w:val="000000" w:themeColor="text1"/>
          <w:lang w:val="en-US"/>
        </w:rPr>
      </w:pPr>
      <w:r>
        <w:rPr>
          <w:color w:val="000000" w:themeColor="text1"/>
          <w:lang w:val="en-US"/>
        </w:rPr>
        <w:tab/>
      </w:r>
      <w:r w:rsidR="253BBA15" w:rsidRPr="000079EF">
        <w:rPr>
          <w:color w:val="000000" w:themeColor="text1"/>
          <w:lang w:val="en-US"/>
        </w:rPr>
        <w:t xml:space="preserve">The Company's initial public offering (IPO) on the London Stock Exchange is completed. </w:t>
      </w:r>
      <w:proofErr w:type="spellStart"/>
      <w:r w:rsidR="253BBA15" w:rsidRPr="000079EF">
        <w:rPr>
          <w:color w:val="000000" w:themeColor="text1"/>
          <w:lang w:val="en-US"/>
        </w:rPr>
        <w:t>Magnit</w:t>
      </w:r>
      <w:proofErr w:type="spellEnd"/>
      <w:r w:rsidR="253BBA15" w:rsidRPr="000079EF">
        <w:rPr>
          <w:color w:val="000000" w:themeColor="text1"/>
          <w:lang w:val="en-US"/>
        </w:rPr>
        <w:t xml:space="preserve"> is named the world's fastest-growing business by Deloitte, and new models, the Grocery and Hypermarket, are added. The company completes secondary public offerings (SPO) on the London Stock Exchange and uses the proceeds to expand its retail network.</w:t>
      </w:r>
    </w:p>
    <w:p w14:paraId="59C1AA4A" w14:textId="2E6B8C0A" w:rsidR="564B699A" w:rsidRPr="000079EF" w:rsidRDefault="564B699A" w:rsidP="00DA4D5C">
      <w:pPr>
        <w:spacing w:line="360" w:lineRule="auto"/>
        <w:rPr>
          <w:color w:val="000000" w:themeColor="text1"/>
          <w:lang w:val="en-US"/>
        </w:rPr>
      </w:pPr>
    </w:p>
    <w:p w14:paraId="7504A269" w14:textId="1A7CEBFE" w:rsidR="253BBA15" w:rsidRPr="000079EF" w:rsidRDefault="253BBA15" w:rsidP="00DA4D5C">
      <w:pPr>
        <w:spacing w:line="360" w:lineRule="auto"/>
        <w:rPr>
          <w:color w:val="000000" w:themeColor="text1"/>
          <w:lang w:val="en-US"/>
        </w:rPr>
      </w:pPr>
      <w:r w:rsidRPr="000079EF">
        <w:rPr>
          <w:color w:val="000000" w:themeColor="text1"/>
          <w:lang w:val="en-US"/>
        </w:rPr>
        <w:t>From 2010 to 2015</w:t>
      </w:r>
    </w:p>
    <w:p w14:paraId="0F2C3322" w14:textId="03738DA0" w:rsidR="564B699A" w:rsidRPr="000079EF" w:rsidRDefault="564B699A" w:rsidP="00DA4D5C">
      <w:pPr>
        <w:spacing w:line="360" w:lineRule="auto"/>
        <w:rPr>
          <w:color w:val="000000" w:themeColor="text1"/>
          <w:lang w:val="en-US"/>
        </w:rPr>
      </w:pPr>
    </w:p>
    <w:p w14:paraId="05E72E56" w14:textId="24C1DC57" w:rsidR="00DA4D5C" w:rsidRDefault="003D79DE" w:rsidP="00DA4D5C">
      <w:pPr>
        <w:spacing w:line="360" w:lineRule="auto"/>
        <w:rPr>
          <w:color w:val="000000" w:themeColor="text1"/>
          <w:lang w:val="en-US"/>
        </w:rPr>
      </w:pPr>
      <w:r>
        <w:rPr>
          <w:color w:val="000000" w:themeColor="text1"/>
          <w:lang w:val="en-US"/>
        </w:rPr>
        <w:tab/>
      </w:r>
      <w:proofErr w:type="spellStart"/>
      <w:r w:rsidR="0110F91C" w:rsidRPr="000079EF">
        <w:rPr>
          <w:color w:val="000000" w:themeColor="text1"/>
          <w:lang w:val="en-US"/>
        </w:rPr>
        <w:t>Magnit</w:t>
      </w:r>
      <w:proofErr w:type="spellEnd"/>
      <w:r w:rsidR="0110F91C" w:rsidRPr="000079EF">
        <w:rPr>
          <w:color w:val="000000" w:themeColor="text1"/>
          <w:lang w:val="en-US"/>
        </w:rPr>
        <w:t xml:space="preserve"> Cosmetic is the company's first </w:t>
      </w:r>
      <w:proofErr w:type="spellStart"/>
      <w:r w:rsidR="0110F91C" w:rsidRPr="000079EF">
        <w:rPr>
          <w:color w:val="000000" w:themeColor="text1"/>
          <w:lang w:val="en-US"/>
        </w:rPr>
        <w:t>drogerie</w:t>
      </w:r>
      <w:proofErr w:type="spellEnd"/>
      <w:r w:rsidR="0110F91C" w:rsidRPr="000079EF">
        <w:rPr>
          <w:color w:val="000000" w:themeColor="text1"/>
          <w:lang w:val="en-US"/>
        </w:rPr>
        <w:t xml:space="preserve"> department. In the Krasnodar city, the company opens the </w:t>
      </w:r>
      <w:proofErr w:type="spellStart"/>
      <w:r w:rsidR="0110F91C" w:rsidRPr="000079EF">
        <w:rPr>
          <w:color w:val="000000" w:themeColor="text1"/>
          <w:lang w:val="en-US"/>
        </w:rPr>
        <w:t>Zelenaya</w:t>
      </w:r>
      <w:proofErr w:type="spellEnd"/>
      <w:r w:rsidR="0110F91C" w:rsidRPr="000079EF">
        <w:rPr>
          <w:color w:val="000000" w:themeColor="text1"/>
          <w:lang w:val="en-US"/>
        </w:rPr>
        <w:t xml:space="preserve"> </w:t>
      </w:r>
      <w:proofErr w:type="spellStart"/>
      <w:r w:rsidR="0110F91C" w:rsidRPr="000079EF">
        <w:rPr>
          <w:color w:val="000000" w:themeColor="text1"/>
          <w:lang w:val="en-US"/>
        </w:rPr>
        <w:t>Liniya</w:t>
      </w:r>
      <w:proofErr w:type="spellEnd"/>
      <w:r w:rsidR="0110F91C" w:rsidRPr="000079EF">
        <w:rPr>
          <w:color w:val="000000" w:themeColor="text1"/>
          <w:lang w:val="en-US"/>
        </w:rPr>
        <w:t xml:space="preserve"> Greenhouse Complex to grow its own vegetables and greens.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became Russia's biggest private employer, a position it holds to this day.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Family is a modern format that has been developed.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is the world's largest retailer in terms of store count, retail space, performance, and sales volume.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has a market capitalization of more than RUB 1 trillion on the Moscow Stock Exchange.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Cosmetics becomes Russia's biggest drugstore chain.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retailers begin accepting credit cards, and the first self-service checkouts are introduced. </w:t>
      </w:r>
      <w:proofErr w:type="spellStart"/>
      <w:r w:rsidR="0110F91C" w:rsidRPr="000079EF">
        <w:rPr>
          <w:color w:val="000000" w:themeColor="text1"/>
          <w:lang w:val="en-US"/>
        </w:rPr>
        <w:t>Magnit</w:t>
      </w:r>
      <w:proofErr w:type="spellEnd"/>
      <w:r w:rsidR="0110F91C" w:rsidRPr="000079EF">
        <w:rPr>
          <w:color w:val="000000" w:themeColor="text1"/>
          <w:lang w:val="en-US"/>
        </w:rPr>
        <w:t xml:space="preserve"> stores number in the tens of thousands. The company begins construction of its own industrial park, Krasnodar Industrial Park.</w:t>
      </w:r>
    </w:p>
    <w:p w14:paraId="03DB6946" w14:textId="77777777" w:rsidR="00660E32" w:rsidRDefault="00660E32" w:rsidP="00DA4D5C">
      <w:pPr>
        <w:spacing w:line="360" w:lineRule="auto"/>
        <w:rPr>
          <w:color w:val="000000" w:themeColor="text1"/>
          <w:lang w:val="en-US"/>
        </w:rPr>
      </w:pPr>
    </w:p>
    <w:p w14:paraId="074BC930" w14:textId="344CDD88" w:rsidR="0DCC45CF" w:rsidRPr="000079EF" w:rsidRDefault="0DCC45CF" w:rsidP="00DA4D5C">
      <w:pPr>
        <w:spacing w:line="360" w:lineRule="auto"/>
        <w:rPr>
          <w:color w:val="000000" w:themeColor="text1"/>
          <w:lang w:val="en-US"/>
        </w:rPr>
      </w:pPr>
      <w:r w:rsidRPr="000079EF">
        <w:rPr>
          <w:color w:val="000000" w:themeColor="text1"/>
          <w:lang w:val="en-US"/>
        </w:rPr>
        <w:t>From 2016 to 2018</w:t>
      </w:r>
    </w:p>
    <w:p w14:paraId="567E7CBA" w14:textId="3AC84420" w:rsidR="564B699A" w:rsidRPr="000079EF" w:rsidRDefault="564B699A" w:rsidP="00DA4D5C">
      <w:pPr>
        <w:spacing w:line="360" w:lineRule="auto"/>
        <w:rPr>
          <w:color w:val="000000" w:themeColor="text1"/>
          <w:lang w:val="en-US"/>
        </w:rPr>
      </w:pPr>
    </w:p>
    <w:p w14:paraId="59418E60" w14:textId="7103D09B" w:rsidR="7DFA38F3" w:rsidRPr="000079EF" w:rsidRDefault="003D79DE" w:rsidP="00DA4D5C">
      <w:pPr>
        <w:spacing w:line="360" w:lineRule="auto"/>
        <w:rPr>
          <w:color w:val="000000" w:themeColor="text1"/>
          <w:lang w:val="en-US"/>
        </w:rPr>
      </w:pPr>
      <w:r>
        <w:rPr>
          <w:color w:val="000000" w:themeColor="text1"/>
          <w:lang w:val="en-US"/>
        </w:rPr>
        <w:tab/>
      </w:r>
      <w:proofErr w:type="spellStart"/>
      <w:r w:rsidR="7DFA38F3" w:rsidRPr="000079EF">
        <w:rPr>
          <w:color w:val="000000" w:themeColor="text1"/>
          <w:lang w:val="en-US"/>
        </w:rPr>
        <w:t>Magnit</w:t>
      </w:r>
      <w:proofErr w:type="spellEnd"/>
      <w:r w:rsidR="7DFA38F3" w:rsidRPr="000079EF">
        <w:rPr>
          <w:color w:val="000000" w:themeColor="text1"/>
          <w:lang w:val="en-US"/>
        </w:rPr>
        <w:t xml:space="preserve"> Pharmacy and </w:t>
      </w:r>
      <w:proofErr w:type="spellStart"/>
      <w:r w:rsidR="7DFA38F3" w:rsidRPr="000079EF">
        <w:rPr>
          <w:color w:val="000000" w:themeColor="text1"/>
          <w:lang w:val="en-US"/>
        </w:rPr>
        <w:t>Magnit</w:t>
      </w:r>
      <w:proofErr w:type="spellEnd"/>
      <w:r w:rsidR="7DFA38F3" w:rsidRPr="000079EF">
        <w:rPr>
          <w:color w:val="000000" w:themeColor="text1"/>
          <w:lang w:val="en-US"/>
        </w:rPr>
        <w:t xml:space="preserve"> </w:t>
      </w:r>
      <w:proofErr w:type="spellStart"/>
      <w:r w:rsidR="7DFA38F3" w:rsidRPr="000079EF">
        <w:rPr>
          <w:color w:val="000000" w:themeColor="text1"/>
          <w:lang w:val="en-US"/>
        </w:rPr>
        <w:t>Cash&amp;Carry</w:t>
      </w:r>
      <w:proofErr w:type="spellEnd"/>
      <w:r w:rsidR="7DFA38F3" w:rsidRPr="000079EF">
        <w:rPr>
          <w:color w:val="000000" w:themeColor="text1"/>
          <w:lang w:val="en-US"/>
        </w:rPr>
        <w:t xml:space="preserve"> are two new formats that have been introduced. Murmansk receives the Company's 37th distribution </w:t>
      </w:r>
      <w:proofErr w:type="spellStart"/>
      <w:r w:rsidR="7DFA38F3" w:rsidRPr="000079EF">
        <w:rPr>
          <w:color w:val="000000" w:themeColor="text1"/>
          <w:lang w:val="en-US"/>
        </w:rPr>
        <w:t>centre</w:t>
      </w:r>
      <w:proofErr w:type="spellEnd"/>
      <w:r w:rsidR="7DFA38F3" w:rsidRPr="000079EF">
        <w:rPr>
          <w:color w:val="000000" w:themeColor="text1"/>
          <w:lang w:val="en-US"/>
        </w:rPr>
        <w:t xml:space="preserve">, the first outside the Arctic Circle. In the Krasnodar area, </w:t>
      </w:r>
      <w:proofErr w:type="spellStart"/>
      <w:r w:rsidR="7DFA38F3" w:rsidRPr="000079EF">
        <w:rPr>
          <w:color w:val="000000" w:themeColor="text1"/>
          <w:lang w:val="en-US"/>
        </w:rPr>
        <w:t>Magnit</w:t>
      </w:r>
      <w:proofErr w:type="spellEnd"/>
      <w:r w:rsidR="7DFA38F3" w:rsidRPr="000079EF">
        <w:rPr>
          <w:color w:val="000000" w:themeColor="text1"/>
          <w:lang w:val="en-US"/>
        </w:rPr>
        <w:t xml:space="preserve"> opens its own champignon mushroom growing facility. Sergey </w:t>
      </w:r>
      <w:proofErr w:type="spellStart"/>
      <w:r w:rsidR="7DFA38F3" w:rsidRPr="000079EF">
        <w:rPr>
          <w:color w:val="000000" w:themeColor="text1"/>
          <w:lang w:val="en-US"/>
        </w:rPr>
        <w:t>Galitsky</w:t>
      </w:r>
      <w:proofErr w:type="spellEnd"/>
      <w:r w:rsidR="7DFA38F3" w:rsidRPr="000079EF">
        <w:rPr>
          <w:color w:val="000000" w:themeColor="text1"/>
          <w:lang w:val="en-US"/>
        </w:rPr>
        <w:t xml:space="preserve"> resigns after VTB Group buys 29.1% of </w:t>
      </w:r>
      <w:proofErr w:type="spellStart"/>
      <w:r w:rsidR="7DFA38F3" w:rsidRPr="000079EF">
        <w:rPr>
          <w:color w:val="000000" w:themeColor="text1"/>
          <w:lang w:val="en-US"/>
        </w:rPr>
        <w:t>Magnit's</w:t>
      </w:r>
      <w:proofErr w:type="spellEnd"/>
      <w:r w:rsidR="7DFA38F3" w:rsidRPr="000079EF">
        <w:rPr>
          <w:color w:val="000000" w:themeColor="text1"/>
          <w:lang w:val="en-US"/>
        </w:rPr>
        <w:t xml:space="preserve"> stock. The plan for growth until 2023 is addressed. </w:t>
      </w:r>
      <w:proofErr w:type="spellStart"/>
      <w:r w:rsidR="7DFA38F3" w:rsidRPr="000079EF">
        <w:rPr>
          <w:color w:val="000000" w:themeColor="text1"/>
          <w:lang w:val="en-US"/>
        </w:rPr>
        <w:t>Kubansky</w:t>
      </w:r>
      <w:proofErr w:type="spellEnd"/>
      <w:r w:rsidR="7DFA38F3" w:rsidRPr="000079EF">
        <w:rPr>
          <w:color w:val="000000" w:themeColor="text1"/>
          <w:lang w:val="en-US"/>
        </w:rPr>
        <w:t xml:space="preserve"> </w:t>
      </w:r>
      <w:proofErr w:type="spellStart"/>
      <w:r w:rsidR="7DFA38F3" w:rsidRPr="000079EF">
        <w:rPr>
          <w:color w:val="000000" w:themeColor="text1"/>
          <w:lang w:val="en-US"/>
        </w:rPr>
        <w:t>Kombinat</w:t>
      </w:r>
      <w:proofErr w:type="spellEnd"/>
      <w:r w:rsidR="7DFA38F3" w:rsidRPr="000079EF">
        <w:rPr>
          <w:color w:val="000000" w:themeColor="text1"/>
          <w:lang w:val="en-US"/>
        </w:rPr>
        <w:t xml:space="preserve"> </w:t>
      </w:r>
      <w:proofErr w:type="spellStart"/>
      <w:r w:rsidR="7DFA38F3" w:rsidRPr="000079EF">
        <w:rPr>
          <w:color w:val="000000" w:themeColor="text1"/>
          <w:lang w:val="en-US"/>
        </w:rPr>
        <w:t>Khleboproduktov</w:t>
      </w:r>
      <w:proofErr w:type="spellEnd"/>
      <w:r w:rsidR="7DFA38F3" w:rsidRPr="000079EF">
        <w:rPr>
          <w:color w:val="000000" w:themeColor="text1"/>
          <w:lang w:val="en-US"/>
        </w:rPr>
        <w:t xml:space="preserve">, the first occupant of the Industrial Park Krasnodar, begins operations. </w:t>
      </w:r>
      <w:proofErr w:type="spellStart"/>
      <w:r w:rsidR="7DFA38F3" w:rsidRPr="000079EF">
        <w:rPr>
          <w:color w:val="000000" w:themeColor="text1"/>
          <w:lang w:val="en-US"/>
        </w:rPr>
        <w:t>Magnit</w:t>
      </w:r>
      <w:proofErr w:type="spellEnd"/>
      <w:r w:rsidR="7DFA38F3" w:rsidRPr="000079EF">
        <w:rPr>
          <w:color w:val="000000" w:themeColor="text1"/>
          <w:lang w:val="en-US"/>
        </w:rPr>
        <w:t xml:space="preserve"> Cosmetics has evolved to become Russia's largest cosmetics and perfumery retailer.</w:t>
      </w:r>
    </w:p>
    <w:p w14:paraId="75138EEA" w14:textId="61DC5DAA" w:rsidR="564B699A" w:rsidRPr="000079EF" w:rsidRDefault="564B699A" w:rsidP="00DA4D5C">
      <w:pPr>
        <w:spacing w:line="360" w:lineRule="auto"/>
        <w:rPr>
          <w:color w:val="000000" w:themeColor="text1"/>
          <w:lang w:val="en-US"/>
        </w:rPr>
      </w:pPr>
    </w:p>
    <w:p w14:paraId="3D06213B" w14:textId="36DEED0E" w:rsidR="7DFA38F3" w:rsidRPr="000079EF" w:rsidRDefault="7DFA38F3" w:rsidP="00DA4D5C">
      <w:pPr>
        <w:spacing w:line="360" w:lineRule="auto"/>
        <w:rPr>
          <w:color w:val="000000" w:themeColor="text1"/>
          <w:lang w:val="en-US"/>
        </w:rPr>
      </w:pPr>
      <w:r w:rsidRPr="000079EF">
        <w:rPr>
          <w:color w:val="000000" w:themeColor="text1"/>
          <w:lang w:val="en-US"/>
        </w:rPr>
        <w:t>2019</w:t>
      </w:r>
    </w:p>
    <w:p w14:paraId="3791B7BF" w14:textId="78E31642" w:rsidR="564B699A" w:rsidRPr="000079EF" w:rsidRDefault="564B699A" w:rsidP="00DA4D5C">
      <w:pPr>
        <w:spacing w:line="360" w:lineRule="auto"/>
        <w:rPr>
          <w:color w:val="000000" w:themeColor="text1"/>
          <w:lang w:val="en-US"/>
        </w:rPr>
      </w:pPr>
    </w:p>
    <w:p w14:paraId="7CF65D2D" w14:textId="3A66C890" w:rsidR="0D6D4365" w:rsidRPr="000079EF" w:rsidRDefault="003D79DE" w:rsidP="00DA4D5C">
      <w:pPr>
        <w:spacing w:line="360" w:lineRule="auto"/>
        <w:rPr>
          <w:color w:val="000000" w:themeColor="text1"/>
          <w:lang w:val="en-US"/>
        </w:rPr>
      </w:pPr>
      <w:r>
        <w:rPr>
          <w:color w:val="000000" w:themeColor="text1"/>
          <w:lang w:val="en-US"/>
        </w:rPr>
        <w:tab/>
      </w:r>
      <w:r w:rsidR="0D6D4365" w:rsidRPr="000079EF">
        <w:rPr>
          <w:color w:val="000000" w:themeColor="text1"/>
          <w:lang w:val="en-US"/>
        </w:rPr>
        <w:t xml:space="preserve">Jan Dunning has been elected President and Chief Executive Officer of the Group.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launches a new cross-format brand for all of its stores. The 20,000th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grocery store and the 5,000th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beauty store both open their doors. </w:t>
      </w:r>
      <w:proofErr w:type="spellStart"/>
      <w:r w:rsidR="0D6D4365" w:rsidRPr="000079EF">
        <w:rPr>
          <w:color w:val="000000" w:themeColor="text1"/>
          <w:lang w:val="en-US"/>
        </w:rPr>
        <w:t>Konditer</w:t>
      </w:r>
      <w:proofErr w:type="spellEnd"/>
      <w:r w:rsidR="0D6D4365" w:rsidRPr="000079EF">
        <w:rPr>
          <w:color w:val="000000" w:themeColor="text1"/>
          <w:lang w:val="en-US"/>
        </w:rPr>
        <w:t xml:space="preserve"> </w:t>
      </w:r>
      <w:proofErr w:type="spellStart"/>
      <w:r w:rsidR="0D6D4365" w:rsidRPr="000079EF">
        <w:rPr>
          <w:color w:val="000000" w:themeColor="text1"/>
          <w:lang w:val="en-US"/>
        </w:rPr>
        <w:t>Kubani</w:t>
      </w:r>
      <w:proofErr w:type="spellEnd"/>
      <w:r w:rsidR="0D6D4365" w:rsidRPr="000079EF">
        <w:rPr>
          <w:color w:val="000000" w:themeColor="text1"/>
          <w:lang w:val="en-US"/>
        </w:rPr>
        <w:t xml:space="preserve">, the second occupant of the Industrial Park Krasnodar, has begun operations. The superstore and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City are two new formats that are being tested.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announces the introduction of a multi-format loyalty platform. </w:t>
      </w:r>
      <w:proofErr w:type="spellStart"/>
      <w:r w:rsidR="0D6D4365" w:rsidRPr="000079EF">
        <w:rPr>
          <w:color w:val="000000" w:themeColor="text1"/>
          <w:lang w:val="en-US"/>
        </w:rPr>
        <w:t>Magnit</w:t>
      </w:r>
      <w:proofErr w:type="spellEnd"/>
      <w:r w:rsidR="0D6D4365" w:rsidRPr="000079EF">
        <w:rPr>
          <w:color w:val="000000" w:themeColor="text1"/>
          <w:lang w:val="en-US"/>
        </w:rPr>
        <w:t xml:space="preserve"> is a partner of the Russian Football Union and the Russian National Team. Start of the "Freshness" Chain, a new logistics strategy.</w:t>
      </w:r>
    </w:p>
    <w:p w14:paraId="4D31B98F" w14:textId="6F5BB366" w:rsidR="564B699A" w:rsidRPr="000079EF" w:rsidRDefault="564B699A" w:rsidP="00DA4D5C">
      <w:pPr>
        <w:spacing w:line="360" w:lineRule="auto"/>
        <w:rPr>
          <w:color w:val="000000" w:themeColor="text1"/>
          <w:lang w:val="en-US"/>
        </w:rPr>
      </w:pPr>
    </w:p>
    <w:p w14:paraId="3DC96A23" w14:textId="337A2E8B" w:rsidR="0D6D4365" w:rsidRPr="004222A0" w:rsidRDefault="0D6D4365" w:rsidP="00DA4D5C">
      <w:pPr>
        <w:spacing w:line="360" w:lineRule="auto"/>
        <w:rPr>
          <w:color w:val="000000" w:themeColor="text1"/>
          <w:lang w:val="en-US"/>
        </w:rPr>
      </w:pPr>
      <w:r w:rsidRPr="000079EF">
        <w:rPr>
          <w:color w:val="000000" w:themeColor="text1"/>
          <w:lang w:val="en-US"/>
        </w:rPr>
        <w:t>2020</w:t>
      </w:r>
    </w:p>
    <w:p w14:paraId="24B566F2" w14:textId="385D559A" w:rsidR="564B699A" w:rsidRPr="000079EF" w:rsidRDefault="564B699A" w:rsidP="00DA4D5C">
      <w:pPr>
        <w:spacing w:line="360" w:lineRule="auto"/>
        <w:rPr>
          <w:color w:val="000000" w:themeColor="text1"/>
          <w:lang w:val="en-US"/>
        </w:rPr>
      </w:pPr>
    </w:p>
    <w:p w14:paraId="64CD19C2" w14:textId="51831794" w:rsidR="00DA4D5C" w:rsidRDefault="003D79DE" w:rsidP="00DA4D5C">
      <w:pPr>
        <w:spacing w:line="360" w:lineRule="auto"/>
        <w:rPr>
          <w:color w:val="000000" w:themeColor="text1"/>
          <w:lang w:val="en-US"/>
        </w:rPr>
      </w:pPr>
      <w:r>
        <w:rPr>
          <w:color w:val="000000" w:themeColor="text1"/>
          <w:lang w:val="en-US"/>
        </w:rPr>
        <w:tab/>
      </w:r>
      <w:r w:rsidR="41652757" w:rsidRPr="000079EF">
        <w:rPr>
          <w:color w:val="000000" w:themeColor="text1"/>
          <w:lang w:val="en-US"/>
        </w:rPr>
        <w:t xml:space="preserve">The reward scheme has been fully implemented in all of the Company's markets. Partnership with P&amp;G to develop Russia's largest reverse vending machine network. </w:t>
      </w:r>
      <w:proofErr w:type="spellStart"/>
      <w:r w:rsidR="41652757" w:rsidRPr="000079EF">
        <w:rPr>
          <w:color w:val="000000" w:themeColor="text1"/>
          <w:lang w:val="en-US"/>
        </w:rPr>
        <w:t>Magnit's</w:t>
      </w:r>
      <w:proofErr w:type="spellEnd"/>
      <w:r w:rsidR="41652757" w:rsidRPr="000079EF">
        <w:rPr>
          <w:color w:val="000000" w:themeColor="text1"/>
          <w:lang w:val="en-US"/>
        </w:rPr>
        <w:t xml:space="preserve"> Executive Officer, Florian Jansen, has been hired, and the company's large-scale digital transition has been accelerated. Up to 2025, the Sustainability Plan will be implemented. The </w:t>
      </w:r>
      <w:proofErr w:type="spellStart"/>
      <w:r w:rsidR="41652757" w:rsidRPr="000079EF">
        <w:rPr>
          <w:color w:val="000000" w:themeColor="text1"/>
          <w:lang w:val="en-US"/>
        </w:rPr>
        <w:t>MGNTech</w:t>
      </w:r>
      <w:proofErr w:type="spellEnd"/>
      <w:r w:rsidR="41652757" w:rsidRPr="000079EF">
        <w:rPr>
          <w:color w:val="000000" w:themeColor="text1"/>
          <w:lang w:val="en-US"/>
        </w:rPr>
        <w:t xml:space="preserve"> corporate accelerator was launched to find new concepts. The first My Price discounters open their doors. Start of six internet distribution programs leveraging both in-house and supplier capabilities in the development of e-commerce and e-pharma. Novosibirsk gets a new delivery center, and Voronezh gets a revived one. Adherence to the United Nations Global Compact. The opening of a metropoli</w:t>
      </w:r>
      <w:r w:rsidR="189C01D5" w:rsidRPr="000079EF">
        <w:rPr>
          <w:color w:val="000000" w:themeColor="text1"/>
          <w:lang w:val="en-US"/>
        </w:rPr>
        <w:t>tan</w:t>
      </w:r>
      <w:r w:rsidR="41652757" w:rsidRPr="000079EF">
        <w:rPr>
          <w:color w:val="000000" w:themeColor="text1"/>
          <w:lang w:val="en-US"/>
        </w:rPr>
        <w:t xml:space="preserve"> </w:t>
      </w:r>
      <w:proofErr w:type="spellStart"/>
      <w:r w:rsidR="41652757" w:rsidRPr="000079EF">
        <w:rPr>
          <w:color w:val="000000" w:themeColor="text1"/>
          <w:lang w:val="en-US"/>
        </w:rPr>
        <w:t>Magnit</w:t>
      </w:r>
      <w:proofErr w:type="spellEnd"/>
      <w:r w:rsidR="41652757" w:rsidRPr="000079EF">
        <w:rPr>
          <w:color w:val="000000" w:themeColor="text1"/>
          <w:lang w:val="en-US"/>
        </w:rPr>
        <w:t xml:space="preserve"> Convenience Store. The ERP transition program's deployment stage has begun. The first thematic superstores open their doors. The Green Office scheme is officially launched. The Republic of Ingushetia's first stores open their </w:t>
      </w:r>
      <w:r w:rsidR="41652757" w:rsidRPr="000079EF">
        <w:rPr>
          <w:color w:val="000000" w:themeColor="text1"/>
          <w:lang w:val="en-US"/>
        </w:rPr>
        <w:lastRenderedPageBreak/>
        <w:t xml:space="preserve">doors. </w:t>
      </w:r>
      <w:proofErr w:type="spellStart"/>
      <w:r w:rsidR="41652757" w:rsidRPr="000079EF">
        <w:rPr>
          <w:color w:val="000000" w:themeColor="text1"/>
          <w:lang w:val="en-US"/>
        </w:rPr>
        <w:t>Magnit</w:t>
      </w:r>
      <w:proofErr w:type="spellEnd"/>
      <w:r w:rsidR="41652757" w:rsidRPr="000079EF">
        <w:rPr>
          <w:color w:val="000000" w:themeColor="text1"/>
          <w:lang w:val="en-US"/>
        </w:rPr>
        <w:t xml:space="preserve"> Pay is now available. </w:t>
      </w:r>
      <w:proofErr w:type="spellStart"/>
      <w:r w:rsidR="41652757" w:rsidRPr="000079EF">
        <w:rPr>
          <w:color w:val="000000" w:themeColor="text1"/>
          <w:lang w:val="en-US"/>
        </w:rPr>
        <w:t>Relex</w:t>
      </w:r>
      <w:proofErr w:type="spellEnd"/>
      <w:r w:rsidR="41652757" w:rsidRPr="000079EF">
        <w:rPr>
          <w:color w:val="000000" w:themeColor="text1"/>
          <w:lang w:val="en-US"/>
        </w:rPr>
        <w:t xml:space="preserve"> Solutions' software was used to incorporate a single forecasting and replenishment framework.</w:t>
      </w:r>
    </w:p>
    <w:p w14:paraId="2D2C77F6" w14:textId="77777777" w:rsidR="0073639E" w:rsidRDefault="0073639E" w:rsidP="00DA4D5C">
      <w:pPr>
        <w:spacing w:line="360" w:lineRule="auto"/>
        <w:rPr>
          <w:color w:val="000000" w:themeColor="text1"/>
          <w:lang w:val="en-US"/>
        </w:rPr>
      </w:pPr>
    </w:p>
    <w:p w14:paraId="02BBA638" w14:textId="77777777" w:rsidR="000F3F6D" w:rsidRPr="002C1AB3" w:rsidRDefault="4F9F4E81" w:rsidP="002C1AB3">
      <w:pPr>
        <w:pStyle w:val="2"/>
        <w:rPr>
          <w:rStyle w:val="VADemphasized"/>
          <w:b/>
          <w:color w:val="auto"/>
          <w:lang w:val="en-US"/>
        </w:rPr>
      </w:pPr>
      <w:bookmarkStart w:id="31" w:name="_Toc68719351"/>
      <w:bookmarkStart w:id="32" w:name="_Toc68807699"/>
      <w:bookmarkStart w:id="33" w:name="_Toc73542938"/>
      <w:r w:rsidRPr="002C1AB3">
        <w:rPr>
          <w:rStyle w:val="VADemphasized"/>
          <w:b/>
          <w:lang w:val="en-US"/>
        </w:rPr>
        <w:t xml:space="preserve">Board of directors </w:t>
      </w:r>
      <w:r w:rsidR="5E723F0E" w:rsidRPr="002C1AB3">
        <w:rPr>
          <w:rStyle w:val="VADemphasized"/>
          <w:b/>
          <w:lang w:val="en-US"/>
        </w:rPr>
        <w:t xml:space="preserve">structure </w:t>
      </w:r>
      <w:r w:rsidRPr="002C1AB3">
        <w:rPr>
          <w:rStyle w:val="VADemphasized"/>
          <w:b/>
          <w:lang w:val="en-US"/>
        </w:rPr>
        <w:t xml:space="preserve">of </w:t>
      </w:r>
      <w:proofErr w:type="spellStart"/>
      <w:r w:rsidR="50DA50A2" w:rsidRPr="002C1AB3">
        <w:rPr>
          <w:rStyle w:val="VADemphasized"/>
          <w:b/>
          <w:lang w:val="en-US"/>
        </w:rPr>
        <w:t>Magnit</w:t>
      </w:r>
      <w:bookmarkEnd w:id="31"/>
      <w:bookmarkEnd w:id="32"/>
      <w:bookmarkEnd w:id="33"/>
      <w:proofErr w:type="spellEnd"/>
    </w:p>
    <w:p w14:paraId="3882312D" w14:textId="77777777" w:rsidR="000F3F6D" w:rsidRPr="00873DCD" w:rsidRDefault="000F3F6D" w:rsidP="00DA4D5C">
      <w:pPr>
        <w:pStyle w:val="VADTableheader"/>
        <w:spacing w:before="40" w:after="40"/>
        <w:jc w:val="left"/>
        <w:rPr>
          <w:lang w:val="en-US"/>
        </w:rPr>
      </w:pPr>
    </w:p>
    <w:p w14:paraId="1B7682BA" w14:textId="7BF94BD1" w:rsidR="000F3F6D" w:rsidRPr="00873DCD" w:rsidRDefault="000F3F6D" w:rsidP="00DA4D5C">
      <w:pPr>
        <w:pStyle w:val="VADTableheader"/>
        <w:spacing w:before="40" w:after="40"/>
        <w:jc w:val="left"/>
        <w:rPr>
          <w:lang w:val="en-US"/>
        </w:rPr>
      </w:pPr>
      <w:r>
        <w:rPr>
          <w:noProof/>
        </w:rPr>
        <mc:AlternateContent>
          <mc:Choice Requires="wps">
            <w:drawing>
              <wp:anchor distT="0" distB="0" distL="114300" distR="114300" simplePos="0" relativeHeight="251659264" behindDoc="0" locked="0" layoutInCell="1" allowOverlap="1" wp14:anchorId="06A37260" wp14:editId="29691C37">
                <wp:simplePos x="0" y="0"/>
                <wp:positionH relativeFrom="column">
                  <wp:posOffset>1664970</wp:posOffset>
                </wp:positionH>
                <wp:positionV relativeFrom="paragraph">
                  <wp:posOffset>126365</wp:posOffset>
                </wp:positionV>
                <wp:extent cx="3210560" cy="666000"/>
                <wp:effectExtent l="0" t="0" r="15240" b="7620"/>
                <wp:wrapNone/>
                <wp:docPr id="1" name="Прямоугольник 1"/>
                <wp:cNvGraphicFramePr/>
                <a:graphic xmlns:a="http://schemas.openxmlformats.org/drawingml/2006/main">
                  <a:graphicData uri="http://schemas.microsoft.com/office/word/2010/wordprocessingShape">
                    <wps:wsp>
                      <wps:cNvSpPr/>
                      <wps:spPr>
                        <a:xfrm>
                          <a:off x="0" y="0"/>
                          <a:ext cx="3210560" cy="66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A778D" w14:textId="59AF3BF1" w:rsidR="000E2559" w:rsidRPr="005D2723" w:rsidRDefault="000E2559" w:rsidP="005D2723">
                            <w:pPr>
                              <w:jc w:val="center"/>
                              <w:rPr>
                                <w:lang w:val="en-US"/>
                              </w:rPr>
                            </w:pPr>
                            <w:r>
                              <w:rPr>
                                <w:lang w:val="en-US"/>
                              </w:rPr>
                              <w:t>General Meeting of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37260" id="Прямоугольник 1" o:spid="_x0000_s1026" style="position:absolute;margin-left:131.1pt;margin-top:9.95pt;width:252.8pt;height:5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" fillcolor="#4472c4 [3204]" strokecolor="#1f3763 [1604]" strokeweight="1pt">
                <v:textbox>
                  <w:txbxContent>
                    <w:p w14:paraId="031A778D" w14:textId="59AF3BF1" w:rsidR="000E2559" w:rsidRPr="005D2723" w:rsidRDefault="000E2559" w:rsidP="005D2723">
                      <w:pPr>
                        <w:jc w:val="center"/>
                        <w:rPr>
                          <w:lang w:val="en-US"/>
                        </w:rPr>
                      </w:pPr>
                      <w:r>
                        <w:rPr>
                          <w:lang w:val="en-US"/>
                        </w:rPr>
                        <w:t>General Meeting of Shareholders</w:t>
                      </w:r>
                    </w:p>
                  </w:txbxContent>
                </v:textbox>
              </v:rect>
            </w:pict>
          </mc:Fallback>
        </mc:AlternateContent>
      </w:r>
    </w:p>
    <w:p w14:paraId="40E8DA90" w14:textId="58DC2AAB" w:rsidR="564B699A" w:rsidRPr="00873DCD" w:rsidRDefault="000F3F6D" w:rsidP="00DA4D5C">
      <w:pPr>
        <w:pStyle w:val="VADTableheader"/>
        <w:spacing w:before="40" w:after="40"/>
        <w:jc w:val="left"/>
        <w:rPr>
          <w:lang w:val="en-US"/>
        </w:rPr>
      </w:pPr>
      <w:r>
        <w:rPr>
          <w:noProof/>
        </w:rPr>
        <mc:AlternateContent>
          <mc:Choice Requires="wps">
            <w:drawing>
              <wp:anchor distT="0" distB="0" distL="114300" distR="114300" simplePos="0" relativeHeight="251713536" behindDoc="0" locked="0" layoutInCell="1" allowOverlap="1" wp14:anchorId="62286445" wp14:editId="58C77FCF">
                <wp:simplePos x="0" y="0"/>
                <wp:positionH relativeFrom="column">
                  <wp:posOffset>2284730</wp:posOffset>
                </wp:positionH>
                <wp:positionV relativeFrom="paragraph">
                  <wp:posOffset>5373370</wp:posOffset>
                </wp:positionV>
                <wp:extent cx="0" cy="233680"/>
                <wp:effectExtent l="50800" t="0" r="50800" b="33020"/>
                <wp:wrapNone/>
                <wp:docPr id="36" name="Прямая со стрелкой 36"/>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dtdh="http://schemas.microsoft.com/office/word/2020/wordml/sdtdatahash">
            <w:pict>
              <v:shapetype w14:anchorId="0C3E3434" id="_x0000_t32" coordsize="21600,21600" o:spt="32" o:oned="t" path="m,l21600,21600e" filled="f">
                <v:path arrowok="t" fillok="f" o:connecttype="none"/>
                <o:lock v:ext="edit" shapetype="t"/>
              </v:shapetype>
              <v:shape id="Прямая со стрелкой 36" o:spid="_x0000_s1026" type="#_x0000_t32" style="position:absolute;margin-left:179.9pt;margin-top:423.1pt;width:0;height:18.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" strokecolor="#70ad47 [3209]" strokeweight="1.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315B4358" wp14:editId="206DC976">
                <wp:simplePos x="0" y="0"/>
                <wp:positionH relativeFrom="column">
                  <wp:posOffset>1004570</wp:posOffset>
                </wp:positionH>
                <wp:positionV relativeFrom="paragraph">
                  <wp:posOffset>5007610</wp:posOffset>
                </wp:positionV>
                <wp:extent cx="538480" cy="0"/>
                <wp:effectExtent l="0" t="63500" r="0" b="635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53848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dtdh="http://schemas.microsoft.com/office/word/2020/wordml/sdtdatahash">
            <w:pict>
              <v:shape w14:anchorId="5F896D1A" id="Прямая со стрелкой 35" o:spid="_x0000_s1026" type="#_x0000_t32" style="position:absolute;margin-left:79.1pt;margin-top:394.3pt;width:42.4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" strokecolor="#70ad47 [3209]" strokeweight="1.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11020663" wp14:editId="2B152BCD">
                <wp:simplePos x="0" y="0"/>
                <wp:positionH relativeFrom="column">
                  <wp:posOffset>222250</wp:posOffset>
                </wp:positionH>
                <wp:positionV relativeFrom="paragraph">
                  <wp:posOffset>3829050</wp:posOffset>
                </wp:positionV>
                <wp:extent cx="0" cy="325120"/>
                <wp:effectExtent l="63500" t="25400" r="38100" b="17780"/>
                <wp:wrapNone/>
                <wp:docPr id="34" name="Прямая со стрелкой 34"/>
                <wp:cNvGraphicFramePr/>
                <a:graphic xmlns:a="http://schemas.openxmlformats.org/drawingml/2006/main">
                  <a:graphicData uri="http://schemas.microsoft.com/office/word/2010/wordprocessingShape">
                    <wps:wsp>
                      <wps:cNvCnPr/>
                      <wps:spPr>
                        <a:xfrm flipV="1">
                          <a:off x="0" y="0"/>
                          <a:ext cx="0" cy="325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85D1974" id="Прямая со стрелкой 34" o:spid="_x0000_s1026" type="#_x0000_t32" style="position:absolute;margin-left:17.5pt;margin-top:301.5pt;width:0;height:25.6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" strokecolor="#4472c4 [3204]"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31882673" wp14:editId="45E65F31">
                <wp:simplePos x="0" y="0"/>
                <wp:positionH relativeFrom="column">
                  <wp:posOffset>3280410</wp:posOffset>
                </wp:positionH>
                <wp:positionV relativeFrom="paragraph">
                  <wp:posOffset>2142490</wp:posOffset>
                </wp:positionV>
                <wp:extent cx="0" cy="2590800"/>
                <wp:effectExtent l="63500" t="25400" r="38100" b="12700"/>
                <wp:wrapNone/>
                <wp:docPr id="33" name="Прямая со стрелкой 33"/>
                <wp:cNvGraphicFramePr/>
                <a:graphic xmlns:a="http://schemas.openxmlformats.org/drawingml/2006/main">
                  <a:graphicData uri="http://schemas.microsoft.com/office/word/2010/wordprocessingShape">
                    <wps:wsp>
                      <wps:cNvCnPr/>
                      <wps:spPr>
                        <a:xfrm flipV="1">
                          <a:off x="0" y="0"/>
                          <a:ext cx="0" cy="2590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4FC5CA7" id="Прямая со стрелкой 33" o:spid="_x0000_s1026" type="#_x0000_t32" style="position:absolute;margin-left:258.3pt;margin-top:168.7pt;width:0;height:204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" strokecolor="#4472c4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63CCAC57" wp14:editId="6C301305">
                <wp:simplePos x="0" y="0"/>
                <wp:positionH relativeFrom="column">
                  <wp:posOffset>3016250</wp:posOffset>
                </wp:positionH>
                <wp:positionV relativeFrom="paragraph">
                  <wp:posOffset>4733290</wp:posOffset>
                </wp:positionV>
                <wp:extent cx="2509520" cy="0"/>
                <wp:effectExtent l="0" t="0" r="17780" b="127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09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8541DBB" id="Прямая соединительная линия 3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37.5pt,372.7pt" to="435.1pt,3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" strokecolor="#4472c4 [3204]"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01871808" wp14:editId="322C5A85">
                <wp:simplePos x="0" y="0"/>
                <wp:positionH relativeFrom="column">
                  <wp:posOffset>3219450</wp:posOffset>
                </wp:positionH>
                <wp:positionV relativeFrom="paragraph">
                  <wp:posOffset>2520950</wp:posOffset>
                </wp:positionV>
                <wp:extent cx="0" cy="2425700"/>
                <wp:effectExtent l="88900" t="0" r="38100" b="2540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425700"/>
                        </a:xfrm>
                        <a:prstGeom prst="line">
                          <a:avLst/>
                        </a:prstGeom>
                        <a:ln>
                          <a:headEnd type="none"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dh="http://schemas.microsoft.com/office/word/2020/wordml/sdtdatahash">
            <w:pict>
              <v:line w14:anchorId="0E598F72" id="Прямая соединительная линия 3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3.5pt,198.5pt" to="25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" strokecolor="#ed7d31 [3205]" strokeweight="1.5pt">
                <v:stroke endarrow="open" joinstyle="miter"/>
              </v:line>
            </w:pict>
          </mc:Fallback>
        </mc:AlternateContent>
      </w:r>
      <w:r>
        <w:rPr>
          <w:noProof/>
        </w:rPr>
        <mc:AlternateContent>
          <mc:Choice Requires="wps">
            <w:drawing>
              <wp:anchor distT="0" distB="0" distL="114300" distR="114300" simplePos="0" relativeHeight="251706368" behindDoc="0" locked="0" layoutInCell="1" allowOverlap="1" wp14:anchorId="6CA84A65" wp14:editId="7C48930E">
                <wp:simplePos x="0" y="0"/>
                <wp:positionH relativeFrom="column">
                  <wp:posOffset>6043930</wp:posOffset>
                </wp:positionH>
                <wp:positionV relativeFrom="paragraph">
                  <wp:posOffset>2520950</wp:posOffset>
                </wp:positionV>
                <wp:extent cx="0" cy="88900"/>
                <wp:effectExtent l="12700" t="12700" r="12700" b="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0" cy="88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0713A5A" id="Прямая соединительная линия 2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pt,198.5pt" to="475.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" strokecolor="#ed7d31 [3205]" strokeweight="1.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245E98D3" wp14:editId="4A4EB728">
                <wp:simplePos x="0" y="0"/>
                <wp:positionH relativeFrom="column">
                  <wp:posOffset>2561590</wp:posOffset>
                </wp:positionH>
                <wp:positionV relativeFrom="paragraph">
                  <wp:posOffset>2520950</wp:posOffset>
                </wp:positionV>
                <wp:extent cx="0" cy="88900"/>
                <wp:effectExtent l="12700" t="12700" r="12700" b="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0" cy="88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50EFDAC" id="Прямая соединительная линия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pt,198.5pt" to="201.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" strokecolor="#ed7d31 [3205]" strokeweight="1.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5A57DC3C" wp14:editId="52220BBE">
                <wp:simplePos x="0" y="0"/>
                <wp:positionH relativeFrom="column">
                  <wp:posOffset>4448810</wp:posOffset>
                </wp:positionH>
                <wp:positionV relativeFrom="paragraph">
                  <wp:posOffset>2520950</wp:posOffset>
                </wp:positionV>
                <wp:extent cx="0" cy="88900"/>
                <wp:effectExtent l="12700" t="12700" r="12700" b="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0" cy="88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0BAF222" id="Прямая соединительная линия 2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3pt,198.5pt" to="350.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" strokecolor="#ed7d31 [3205]" strokeweight="1.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6C4EEE34" wp14:editId="7C6B0988">
                <wp:simplePos x="0" y="0"/>
                <wp:positionH relativeFrom="column">
                  <wp:posOffset>648970</wp:posOffset>
                </wp:positionH>
                <wp:positionV relativeFrom="paragraph">
                  <wp:posOffset>2520950</wp:posOffset>
                </wp:positionV>
                <wp:extent cx="0" cy="88900"/>
                <wp:effectExtent l="12700" t="0" r="12700" b="1270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88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dh="http://schemas.microsoft.com/office/word/2020/wordml/sdtdatahash">
            <w:pict>
              <v:line w14:anchorId="263FB076" id="Прямая соединительная линия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1.1pt,198.5pt" to="51.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" strokecolor="#ed7d31 [3205]" strokeweight="1.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7A70017A" wp14:editId="6FEBC12F">
                <wp:simplePos x="0" y="0"/>
                <wp:positionH relativeFrom="column">
                  <wp:posOffset>648970</wp:posOffset>
                </wp:positionH>
                <wp:positionV relativeFrom="paragraph">
                  <wp:posOffset>2518410</wp:posOffset>
                </wp:positionV>
                <wp:extent cx="5394960" cy="0"/>
                <wp:effectExtent l="0" t="12700" r="15240" b="1270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39496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dh="http://schemas.microsoft.com/office/word/2020/wordml/sdtdatahash">
            <w:pict>
              <v:line w14:anchorId="39B4FABA" id="Прямая соединительная линия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1.1pt,198.3pt" to="475.9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" strokecolor="#ed7d31 [3205]" strokeweight="1.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0973FAE5" wp14:editId="23B99D46">
                <wp:simplePos x="0" y="0"/>
                <wp:positionH relativeFrom="column">
                  <wp:posOffset>3392170</wp:posOffset>
                </wp:positionH>
                <wp:positionV relativeFrom="paragraph">
                  <wp:posOffset>2142490</wp:posOffset>
                </wp:positionV>
                <wp:extent cx="0" cy="254000"/>
                <wp:effectExtent l="63500" t="25400" r="38100" b="12700"/>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12D7319" id="Прямая со стрелкой 24" o:spid="_x0000_s1026" type="#_x0000_t32" style="position:absolute;margin-left:267.1pt;margin-top:168.7pt;width:0;height:20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" strokecolor="#4472c4 [3204]"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63DA2E22" wp14:editId="666566A5">
                <wp:simplePos x="0" y="0"/>
                <wp:positionH relativeFrom="column">
                  <wp:posOffset>6216650</wp:posOffset>
                </wp:positionH>
                <wp:positionV relativeFrom="paragraph">
                  <wp:posOffset>2396490</wp:posOffset>
                </wp:positionV>
                <wp:extent cx="0" cy="213360"/>
                <wp:effectExtent l="0" t="0" r="12700" b="1524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EB66D45" id="Прямая соединительная линия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89.5pt,188.7pt" to="4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" strokecolor="#4472c4 [3204]"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3D4C6BDF" wp14:editId="604D18D1">
                <wp:simplePos x="0" y="0"/>
                <wp:positionH relativeFrom="column">
                  <wp:posOffset>4144010</wp:posOffset>
                </wp:positionH>
                <wp:positionV relativeFrom="paragraph">
                  <wp:posOffset>2396490</wp:posOffset>
                </wp:positionV>
                <wp:extent cx="0" cy="213360"/>
                <wp:effectExtent l="0" t="0" r="12700" b="1524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446E01C" id="Прямая соединительная линия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6.3pt,188.7pt" to="326.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" strokecolor="#4472c4 [3204]"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3626C873" wp14:editId="6CD068A7">
                <wp:simplePos x="0" y="0"/>
                <wp:positionH relativeFrom="column">
                  <wp:posOffset>2284730</wp:posOffset>
                </wp:positionH>
                <wp:positionV relativeFrom="paragraph">
                  <wp:posOffset>2396490</wp:posOffset>
                </wp:positionV>
                <wp:extent cx="0" cy="213360"/>
                <wp:effectExtent l="0" t="0" r="12700" b="1524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82E6E07" id="Прямая соединительная линия 2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9.9pt,188.7pt" to="179.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" strokecolor="#4472c4 [3204]"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645E95F0" wp14:editId="075C0DE7">
                <wp:simplePos x="0" y="0"/>
                <wp:positionH relativeFrom="column">
                  <wp:posOffset>140970</wp:posOffset>
                </wp:positionH>
                <wp:positionV relativeFrom="paragraph">
                  <wp:posOffset>2396490</wp:posOffset>
                </wp:positionV>
                <wp:extent cx="6075680" cy="0"/>
                <wp:effectExtent l="0" t="0" r="7620" b="1270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075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2991526" id="Прямая соединительная линия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1pt,188.7pt" to="489.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" strokecolor="#4472c4 [3204]"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24053ED9" wp14:editId="144DA9A3">
                <wp:simplePos x="0" y="0"/>
                <wp:positionH relativeFrom="column">
                  <wp:posOffset>140970</wp:posOffset>
                </wp:positionH>
                <wp:positionV relativeFrom="paragraph">
                  <wp:posOffset>2396490</wp:posOffset>
                </wp:positionV>
                <wp:extent cx="0" cy="213360"/>
                <wp:effectExtent l="0" t="0" r="12700" b="1524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749FDF3" id="Прямая соединительная линия 19"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1.1pt,188.7pt" to="11.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" strokecolor="#4472c4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5B7F0721" wp14:editId="659F19A3">
                <wp:simplePos x="0" y="0"/>
                <wp:positionH relativeFrom="column">
                  <wp:posOffset>3061336</wp:posOffset>
                </wp:positionH>
                <wp:positionV relativeFrom="paragraph">
                  <wp:posOffset>491490</wp:posOffset>
                </wp:positionV>
                <wp:extent cx="45719" cy="431800"/>
                <wp:effectExtent l="25400" t="25400" r="43815" b="12700"/>
                <wp:wrapNone/>
                <wp:docPr id="16" name="Прямая со стрелкой 16"/>
                <wp:cNvGraphicFramePr/>
                <a:graphic xmlns:a="http://schemas.openxmlformats.org/drawingml/2006/main">
                  <a:graphicData uri="http://schemas.microsoft.com/office/word/2010/wordprocessingShape">
                    <wps:wsp>
                      <wps:cNvCnPr/>
                      <wps:spPr>
                        <a:xfrm flipV="1">
                          <a:off x="0" y="0"/>
                          <a:ext cx="45719"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69423F" id="Прямая со стрелкой 16" o:spid="_x0000_s1026" type="#_x0000_t32" style="position:absolute;margin-left:241.05pt;margin-top:38.7pt;width:3.6pt;height:3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" strokecolor="#4472c4 [3204]"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04E2E5A7" wp14:editId="3DA71FBF">
                <wp:simplePos x="0" y="0"/>
                <wp:positionH relativeFrom="column">
                  <wp:posOffset>4611370</wp:posOffset>
                </wp:positionH>
                <wp:positionV relativeFrom="paragraph">
                  <wp:posOffset>506730</wp:posOffset>
                </wp:positionV>
                <wp:extent cx="858520" cy="416560"/>
                <wp:effectExtent l="25400" t="25400" r="17780" b="15240"/>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858520" cy="416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F01395" id="Прямая со стрелкой 17" o:spid="_x0000_s1026" type="#_x0000_t32" style="position:absolute;margin-left:363.1pt;margin-top:39.9pt;width:67.6pt;height:32.8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54C829E9" wp14:editId="5E22D417">
                <wp:simplePos x="0" y="0"/>
                <wp:positionH relativeFrom="column">
                  <wp:posOffset>1197610</wp:posOffset>
                </wp:positionH>
                <wp:positionV relativeFrom="paragraph">
                  <wp:posOffset>506730</wp:posOffset>
                </wp:positionV>
                <wp:extent cx="782320" cy="416560"/>
                <wp:effectExtent l="0" t="25400" r="30480" b="15240"/>
                <wp:wrapNone/>
                <wp:docPr id="14" name="Прямая со стрелкой 14"/>
                <wp:cNvGraphicFramePr/>
                <a:graphic xmlns:a="http://schemas.openxmlformats.org/drawingml/2006/main">
                  <a:graphicData uri="http://schemas.microsoft.com/office/word/2010/wordprocessingShape">
                    <wps:wsp>
                      <wps:cNvCnPr/>
                      <wps:spPr>
                        <a:xfrm flipV="1">
                          <a:off x="0" y="0"/>
                          <a:ext cx="782320" cy="416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F6EC95" id="Прямая со стрелкой 14" o:spid="_x0000_s1026" type="#_x0000_t32" style="position:absolute;margin-left:94.3pt;margin-top:39.9pt;width:61.6pt;height:32.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" strokecolor="#4472c4 [3204]"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272EFD5C" wp14:editId="65313C98">
                <wp:simplePos x="0" y="0"/>
                <wp:positionH relativeFrom="column">
                  <wp:posOffset>4306570</wp:posOffset>
                </wp:positionH>
                <wp:positionV relativeFrom="paragraph">
                  <wp:posOffset>506730</wp:posOffset>
                </wp:positionV>
                <wp:extent cx="833120" cy="416560"/>
                <wp:effectExtent l="0" t="0" r="43180" b="40640"/>
                <wp:wrapNone/>
                <wp:docPr id="18" name="Прямая со стрелкой 18"/>
                <wp:cNvGraphicFramePr/>
                <a:graphic xmlns:a="http://schemas.openxmlformats.org/drawingml/2006/main">
                  <a:graphicData uri="http://schemas.microsoft.com/office/word/2010/wordprocessingShape">
                    <wps:wsp>
                      <wps:cNvCnPr/>
                      <wps:spPr>
                        <a:xfrm>
                          <a:off x="0" y="0"/>
                          <a:ext cx="833120" cy="41656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080206" id="Прямая со стрелкой 18" o:spid="_x0000_s1026" type="#_x0000_t32" style="position:absolute;margin-left:339.1pt;margin-top:39.9pt;width:65.6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" strokecolor="#ed7d31 [3205]"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469E5E71" wp14:editId="48E71C30">
                <wp:simplePos x="0" y="0"/>
                <wp:positionH relativeFrom="column">
                  <wp:posOffset>2894329</wp:posOffset>
                </wp:positionH>
                <wp:positionV relativeFrom="paragraph">
                  <wp:posOffset>506730</wp:posOffset>
                </wp:positionV>
                <wp:extent cx="45719" cy="416560"/>
                <wp:effectExtent l="50800" t="0" r="43815" b="40640"/>
                <wp:wrapNone/>
                <wp:docPr id="15" name="Прямая со стрелкой 15"/>
                <wp:cNvGraphicFramePr/>
                <a:graphic xmlns:a="http://schemas.openxmlformats.org/drawingml/2006/main">
                  <a:graphicData uri="http://schemas.microsoft.com/office/word/2010/wordprocessingShape">
                    <wps:wsp>
                      <wps:cNvCnPr/>
                      <wps:spPr>
                        <a:xfrm flipH="1">
                          <a:off x="0" y="0"/>
                          <a:ext cx="45719" cy="41656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9A91BF" id="Прямая со стрелкой 15" o:spid="_x0000_s1026" type="#_x0000_t32" style="position:absolute;margin-left:227.9pt;margin-top:39.9pt;width:3.6pt;height:32.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" strokecolor="#ed7d31 [3205]"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142263B7" wp14:editId="31DEBC35">
                <wp:simplePos x="0" y="0"/>
                <wp:positionH relativeFrom="column">
                  <wp:posOffset>902970</wp:posOffset>
                </wp:positionH>
                <wp:positionV relativeFrom="paragraph">
                  <wp:posOffset>501650</wp:posOffset>
                </wp:positionV>
                <wp:extent cx="822960" cy="421640"/>
                <wp:effectExtent l="25400" t="0" r="15240" b="35560"/>
                <wp:wrapNone/>
                <wp:docPr id="13" name="Прямая со стрелкой 13"/>
                <wp:cNvGraphicFramePr/>
                <a:graphic xmlns:a="http://schemas.openxmlformats.org/drawingml/2006/main">
                  <a:graphicData uri="http://schemas.microsoft.com/office/word/2010/wordprocessingShape">
                    <wps:wsp>
                      <wps:cNvCnPr/>
                      <wps:spPr>
                        <a:xfrm flipH="1">
                          <a:off x="0" y="0"/>
                          <a:ext cx="822960" cy="42164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1494840" id="Прямая со стрелкой 13" o:spid="_x0000_s1026" type="#_x0000_t32" style="position:absolute;margin-left:71.1pt;margin-top:39.5pt;width:64.8pt;height:33.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" strokecolor="#ed7d31 [3205]"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1DE67EAF" wp14:editId="4B00479C">
                <wp:simplePos x="0" y="0"/>
                <wp:positionH relativeFrom="column">
                  <wp:posOffset>1543050</wp:posOffset>
                </wp:positionH>
                <wp:positionV relativeFrom="paragraph">
                  <wp:posOffset>5607050</wp:posOffset>
                </wp:positionV>
                <wp:extent cx="3434080" cy="1219200"/>
                <wp:effectExtent l="0" t="0" r="7620" b="12700"/>
                <wp:wrapNone/>
                <wp:docPr id="12" name="Прямоугольник 12"/>
                <wp:cNvGraphicFramePr/>
                <a:graphic xmlns:a="http://schemas.openxmlformats.org/drawingml/2006/main">
                  <a:graphicData uri="http://schemas.microsoft.com/office/word/2010/wordprocessingShape">
                    <wps:wsp>
                      <wps:cNvSpPr/>
                      <wps:spPr>
                        <a:xfrm>
                          <a:off x="0" y="0"/>
                          <a:ext cx="343408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C3A790" w14:textId="6A0877F9" w:rsidR="000E2559" w:rsidRPr="000F3F6D" w:rsidRDefault="000E2559" w:rsidP="000F3F6D">
                            <w:pPr>
                              <w:jc w:val="center"/>
                              <w:rPr>
                                <w:lang w:val="en-US"/>
                              </w:rPr>
                            </w:pPr>
                            <w:r>
                              <w:rPr>
                                <w:lang w:val="en-US"/>
                              </w:rPr>
                              <w:t>Corporate Governance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67EAF" id="Прямоугольник 12" o:spid="_x0000_s1027" style="position:absolute;margin-left:121.5pt;margin-top:441.5pt;width:270.4pt;height:9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" fillcolor="#4472c4 [3204]" strokecolor="#1f3763 [1604]" strokeweight="1pt">
                <v:textbox>
                  <w:txbxContent>
                    <w:p w14:paraId="76C3A790" w14:textId="6A0877F9" w:rsidR="000E2559" w:rsidRPr="000F3F6D" w:rsidRDefault="000E2559" w:rsidP="000F3F6D">
                      <w:pPr>
                        <w:jc w:val="center"/>
                        <w:rPr>
                          <w:lang w:val="en-US"/>
                        </w:rPr>
                      </w:pPr>
                      <w:r>
                        <w:rPr>
                          <w:lang w:val="en-US"/>
                        </w:rPr>
                        <w:t>Corporate Governance Department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1D71955" wp14:editId="6B1E83CA">
                <wp:simplePos x="0" y="0"/>
                <wp:positionH relativeFrom="column">
                  <wp:posOffset>-468630</wp:posOffset>
                </wp:positionH>
                <wp:positionV relativeFrom="paragraph">
                  <wp:posOffset>923290</wp:posOffset>
                </wp:positionV>
                <wp:extent cx="2011680" cy="1219200"/>
                <wp:effectExtent l="0" t="0" r="7620" b="12700"/>
                <wp:wrapNone/>
                <wp:docPr id="2" name="Прямоугольник 2"/>
                <wp:cNvGraphicFramePr/>
                <a:graphic xmlns:a="http://schemas.openxmlformats.org/drawingml/2006/main">
                  <a:graphicData uri="http://schemas.microsoft.com/office/word/2010/wordprocessingShape">
                    <wps:wsp>
                      <wps:cNvSpPr/>
                      <wps:spPr>
                        <a:xfrm>
                          <a:off x="0" y="0"/>
                          <a:ext cx="201168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D0B8D6" w14:textId="47C2C1E9" w:rsidR="000E2559" w:rsidRPr="005D2723" w:rsidRDefault="000E2559" w:rsidP="005D2723">
                            <w:pPr>
                              <w:jc w:val="center"/>
                              <w:rPr>
                                <w:lang w:val="en-US"/>
                              </w:rPr>
                            </w:pPr>
                            <w:r>
                              <w:rPr>
                                <w:lang w:val="en-US"/>
                              </w:rPr>
                              <w:t>External Auditor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D71955" id="Прямоугольник 2" o:spid="_x0000_s1028" style="position:absolute;margin-left:-36.9pt;margin-top:72.7pt;width:158.4pt;height: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" fillcolor="#4472c4 [3204]" strokecolor="#1f3763 [1604]" strokeweight="1pt">
                <v:textbox>
                  <w:txbxContent>
                    <w:p w14:paraId="74D0B8D6" w14:textId="47C2C1E9" w:rsidR="000E2559" w:rsidRPr="005D2723" w:rsidRDefault="000E2559" w:rsidP="005D2723">
                      <w:pPr>
                        <w:jc w:val="center"/>
                        <w:rPr>
                          <w:lang w:val="en-US"/>
                        </w:rPr>
                      </w:pPr>
                      <w:r>
                        <w:rPr>
                          <w:lang w:val="en-US"/>
                        </w:rPr>
                        <w:t>External Auditor</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6B6B03E" wp14:editId="00EBA35E">
                <wp:simplePos x="0" y="0"/>
                <wp:positionH relativeFrom="column">
                  <wp:posOffset>1543050</wp:posOffset>
                </wp:positionH>
                <wp:positionV relativeFrom="paragraph">
                  <wp:posOffset>4154170</wp:posOffset>
                </wp:positionV>
                <wp:extent cx="1473200" cy="1219200"/>
                <wp:effectExtent l="0" t="0" r="12700" b="12700"/>
                <wp:wrapNone/>
                <wp:docPr id="10" name="Прямоугольник 10"/>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F19C4" w14:textId="32FE39F9" w:rsidR="000E2559" w:rsidRPr="0091607D" w:rsidRDefault="000E2559" w:rsidP="0091607D">
                            <w:pPr>
                              <w:jc w:val="center"/>
                              <w:rPr>
                                <w:lang w:val="en-US"/>
                              </w:rPr>
                            </w:pPr>
                            <w:r>
                              <w:rPr>
                                <w:lang w:val="en-US"/>
                              </w:rPr>
                              <w:t>Sole Executive Body -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6B03E" id="Прямоугольник 10" o:spid="_x0000_s1029" style="position:absolute;margin-left:121.5pt;margin-top:327.1pt;width:116pt;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" fillcolor="#4472c4 [3204]" strokecolor="#1f3763 [1604]" strokeweight="1pt">
                <v:textbox>
                  <w:txbxContent>
                    <w:p w14:paraId="238F19C4" w14:textId="32FE39F9" w:rsidR="000E2559" w:rsidRPr="0091607D" w:rsidRDefault="000E2559" w:rsidP="0091607D">
                      <w:pPr>
                        <w:jc w:val="center"/>
                        <w:rPr>
                          <w:lang w:val="en-US"/>
                        </w:rPr>
                      </w:pPr>
                      <w:r>
                        <w:rPr>
                          <w:lang w:val="en-US"/>
                        </w:rPr>
                        <w:t>Sole Executive Body - CEO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50255CA" wp14:editId="11B8A1F1">
                <wp:simplePos x="0" y="0"/>
                <wp:positionH relativeFrom="column">
                  <wp:posOffset>-468630</wp:posOffset>
                </wp:positionH>
                <wp:positionV relativeFrom="paragraph">
                  <wp:posOffset>4154170</wp:posOffset>
                </wp:positionV>
                <wp:extent cx="1473200" cy="2672080"/>
                <wp:effectExtent l="0" t="0" r="12700" b="7620"/>
                <wp:wrapNone/>
                <wp:docPr id="9" name="Прямоугольник 9"/>
                <wp:cNvGraphicFramePr/>
                <a:graphic xmlns:a="http://schemas.openxmlformats.org/drawingml/2006/main">
                  <a:graphicData uri="http://schemas.microsoft.com/office/word/2010/wordprocessingShape">
                    <wps:wsp>
                      <wps:cNvSpPr/>
                      <wps:spPr>
                        <a:xfrm>
                          <a:off x="0" y="0"/>
                          <a:ext cx="1473200" cy="2672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9C1404" w14:textId="2E4B3580" w:rsidR="000E2559" w:rsidRPr="0091607D" w:rsidRDefault="000E2559" w:rsidP="0091607D">
                            <w:pPr>
                              <w:jc w:val="center"/>
                              <w:rPr>
                                <w:lang w:val="en-US"/>
                              </w:rPr>
                            </w:pPr>
                            <w:r>
                              <w:rPr>
                                <w:lang w:val="en-US"/>
                              </w:rPr>
                              <w:t>Internal Audit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255CA" id="Прямоугольник 9" o:spid="_x0000_s1030" style="position:absolute;margin-left:-36.9pt;margin-top:327.1pt;width:116pt;height:210.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" fillcolor="#4472c4 [3204]" strokecolor="#1f3763 [1604]" strokeweight="1pt">
                <v:textbox>
                  <w:txbxContent>
                    <w:p w14:paraId="2F9C1404" w14:textId="2E4B3580" w:rsidR="000E2559" w:rsidRPr="0091607D" w:rsidRDefault="000E2559" w:rsidP="0091607D">
                      <w:pPr>
                        <w:jc w:val="center"/>
                        <w:rPr>
                          <w:lang w:val="en-US"/>
                        </w:rPr>
                      </w:pPr>
                      <w:r>
                        <w:rPr>
                          <w:lang w:val="en-US"/>
                        </w:rPr>
                        <w:t>Internal Audit Department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5C50192" wp14:editId="5644F99A">
                <wp:simplePos x="0" y="0"/>
                <wp:positionH relativeFrom="column">
                  <wp:posOffset>1543050</wp:posOffset>
                </wp:positionH>
                <wp:positionV relativeFrom="paragraph">
                  <wp:posOffset>2609850</wp:posOffset>
                </wp:positionV>
                <wp:extent cx="1473200" cy="1219200"/>
                <wp:effectExtent l="0" t="0" r="12700" b="12700"/>
                <wp:wrapNone/>
                <wp:docPr id="6" name="Прямоугольник 6"/>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A05FF5" w14:textId="39939B69" w:rsidR="000E2559" w:rsidRPr="0091607D" w:rsidRDefault="000E2559" w:rsidP="0091607D">
                            <w:pPr>
                              <w:jc w:val="center"/>
                              <w:rPr>
                                <w:lang w:val="en-US"/>
                              </w:rPr>
                            </w:pPr>
                            <w:r>
                              <w:rPr>
                                <w:lang w:val="en-US"/>
                              </w:rPr>
                              <w:t>HR and Remuneration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50192" id="Прямоугольник 6" o:spid="_x0000_s1031" style="position:absolute;margin-left:121.5pt;margin-top:205.5pt;width:116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" fillcolor="#4472c4 [3204]" strokecolor="#1f3763 [1604]" strokeweight="1pt">
                <v:textbox>
                  <w:txbxContent>
                    <w:p w14:paraId="0DA05FF5" w14:textId="39939B69" w:rsidR="000E2559" w:rsidRPr="0091607D" w:rsidRDefault="000E2559" w:rsidP="0091607D">
                      <w:pPr>
                        <w:jc w:val="center"/>
                        <w:rPr>
                          <w:lang w:val="en-US"/>
                        </w:rPr>
                      </w:pPr>
                      <w:r>
                        <w:rPr>
                          <w:lang w:val="en-US"/>
                        </w:rPr>
                        <w:t>HR and Remuneration Committee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9A9947A" wp14:editId="749B3F79">
                <wp:simplePos x="0" y="0"/>
                <wp:positionH relativeFrom="column">
                  <wp:posOffset>-468630</wp:posOffset>
                </wp:positionH>
                <wp:positionV relativeFrom="paragraph">
                  <wp:posOffset>2609850</wp:posOffset>
                </wp:positionV>
                <wp:extent cx="1473200" cy="1219200"/>
                <wp:effectExtent l="0" t="0" r="12700" b="12700"/>
                <wp:wrapNone/>
                <wp:docPr id="5" name="Прямоугольник 5"/>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2FDF6E" w14:textId="23EFFA24" w:rsidR="000E2559" w:rsidRPr="0091607D" w:rsidRDefault="000E2559" w:rsidP="0091607D">
                            <w:pPr>
                              <w:jc w:val="center"/>
                              <w:rPr>
                                <w:lang w:val="en-US"/>
                              </w:rPr>
                            </w:pPr>
                            <w:r>
                              <w:rPr>
                                <w:lang w:val="en-US"/>
                              </w:rPr>
                              <w:t>Audit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9947A" id="Прямоугольник 5" o:spid="_x0000_s1032" style="position:absolute;margin-left:-36.9pt;margin-top:205.5pt;width:116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" fillcolor="#4472c4 [3204]" strokecolor="#1f3763 [1604]" strokeweight="1pt">
                <v:textbox>
                  <w:txbxContent>
                    <w:p w14:paraId="112FDF6E" w14:textId="23EFFA24" w:rsidR="000E2559" w:rsidRPr="0091607D" w:rsidRDefault="000E2559" w:rsidP="0091607D">
                      <w:pPr>
                        <w:jc w:val="center"/>
                        <w:rPr>
                          <w:lang w:val="en-US"/>
                        </w:rPr>
                      </w:pPr>
                      <w:r>
                        <w:rPr>
                          <w:lang w:val="en-US"/>
                        </w:rPr>
                        <w:t>Audit Committee</w:t>
                      </w:r>
                    </w:p>
                  </w:txbxContent>
                </v:textbox>
              </v:rect>
            </w:pict>
          </mc:Fallback>
        </mc:AlternateContent>
      </w:r>
      <w:r w:rsidRPr="00873DCD">
        <w:rPr>
          <w:lang w:val="en-US"/>
        </w:rPr>
        <w:tab/>
      </w:r>
    </w:p>
    <w:p w14:paraId="0DB6E762" w14:textId="3CD75F03" w:rsidR="005D2723" w:rsidRPr="00873DCD" w:rsidRDefault="005D2723" w:rsidP="00DA4D5C">
      <w:pPr>
        <w:pStyle w:val="VADTableheader"/>
        <w:spacing w:before="40" w:after="40"/>
        <w:jc w:val="left"/>
        <w:rPr>
          <w:lang w:val="en-US"/>
        </w:rPr>
      </w:pPr>
    </w:p>
    <w:p w14:paraId="2D64C9B6" w14:textId="0E9B19DF" w:rsidR="005D2723" w:rsidRPr="00873DCD" w:rsidRDefault="005D2723" w:rsidP="00DA4D5C">
      <w:pPr>
        <w:pStyle w:val="VADTableheader"/>
        <w:spacing w:before="40" w:after="40"/>
        <w:jc w:val="left"/>
        <w:rPr>
          <w:lang w:val="en-US"/>
        </w:rPr>
      </w:pPr>
    </w:p>
    <w:p w14:paraId="6F3C2FD0" w14:textId="1F701E23" w:rsidR="005D2723" w:rsidRPr="00873DCD" w:rsidRDefault="00DA4D5C" w:rsidP="00DA4D5C">
      <w:pPr>
        <w:pStyle w:val="VADTableheader"/>
        <w:spacing w:before="40" w:after="40"/>
        <w:jc w:val="left"/>
        <w:rPr>
          <w:lang w:val="en-US"/>
        </w:rPr>
      </w:pPr>
      <w:r>
        <w:rPr>
          <w:noProof/>
        </w:rPr>
        <mc:AlternateContent>
          <mc:Choice Requires="wps">
            <w:drawing>
              <wp:anchor distT="0" distB="0" distL="114300" distR="114300" simplePos="0" relativeHeight="251662336" behindDoc="0" locked="0" layoutInCell="1" allowOverlap="1" wp14:anchorId="47F933FC" wp14:editId="178BEF06">
                <wp:simplePos x="0" y="0"/>
                <wp:positionH relativeFrom="column">
                  <wp:posOffset>1807210</wp:posOffset>
                </wp:positionH>
                <wp:positionV relativeFrom="paragraph">
                  <wp:posOffset>58420</wp:posOffset>
                </wp:positionV>
                <wp:extent cx="2204720" cy="1219200"/>
                <wp:effectExtent l="0" t="0" r="17780" b="12700"/>
                <wp:wrapNone/>
                <wp:docPr id="3" name="Прямоугольник 3"/>
                <wp:cNvGraphicFramePr/>
                <a:graphic xmlns:a="http://schemas.openxmlformats.org/drawingml/2006/main">
                  <a:graphicData uri="http://schemas.microsoft.com/office/word/2010/wordprocessingShape">
                    <wps:wsp>
                      <wps:cNvSpPr/>
                      <wps:spPr>
                        <a:xfrm>
                          <a:off x="0" y="0"/>
                          <a:ext cx="22047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227EA" w14:textId="05D0FDC7" w:rsidR="000E2559" w:rsidRPr="005D2723" w:rsidRDefault="000E2559" w:rsidP="005D2723">
                            <w:pPr>
                              <w:jc w:val="center"/>
                              <w:rPr>
                                <w:lang w:val="en-US"/>
                              </w:rPr>
                            </w:pPr>
                            <w:r>
                              <w:rPr>
                                <w:lang w:val="en-US"/>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933FC" id="Прямоугольник 3" o:spid="_x0000_s1033" style="position:absolute;margin-left:142.3pt;margin-top:4.6pt;width:173.6pt;height:9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" fillcolor="#4472c4 [3204]" strokecolor="#1f3763 [1604]" strokeweight="1pt">
                <v:textbox>
                  <w:txbxContent>
                    <w:p w14:paraId="346227EA" w14:textId="05D0FDC7" w:rsidR="000E2559" w:rsidRPr="005D2723" w:rsidRDefault="000E2559" w:rsidP="005D2723">
                      <w:pPr>
                        <w:jc w:val="center"/>
                        <w:rPr>
                          <w:lang w:val="en-US"/>
                        </w:rPr>
                      </w:pPr>
                      <w:r>
                        <w:rPr>
                          <w:lang w:val="en-US"/>
                        </w:rPr>
                        <w:t>Board of Directors</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37807EA" wp14:editId="6176CCAA">
                <wp:simplePos x="0" y="0"/>
                <wp:positionH relativeFrom="column">
                  <wp:posOffset>4301490</wp:posOffset>
                </wp:positionH>
                <wp:positionV relativeFrom="paragraph">
                  <wp:posOffset>63500</wp:posOffset>
                </wp:positionV>
                <wp:extent cx="2092960" cy="1219200"/>
                <wp:effectExtent l="0" t="0" r="15240" b="12700"/>
                <wp:wrapNone/>
                <wp:docPr id="4" name="Прямоугольник 4"/>
                <wp:cNvGraphicFramePr/>
                <a:graphic xmlns:a="http://schemas.openxmlformats.org/drawingml/2006/main">
                  <a:graphicData uri="http://schemas.microsoft.com/office/word/2010/wordprocessingShape">
                    <wps:wsp>
                      <wps:cNvSpPr/>
                      <wps:spPr>
                        <a:xfrm>
                          <a:off x="0" y="0"/>
                          <a:ext cx="209296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ECDC3D" w14:textId="6DE87914" w:rsidR="000E2559" w:rsidRPr="005D2723" w:rsidRDefault="000E2559" w:rsidP="005D2723">
                            <w:pPr>
                              <w:jc w:val="center"/>
                              <w:rPr>
                                <w:lang w:val="en-US"/>
                              </w:rPr>
                            </w:pPr>
                            <w:r>
                              <w:rPr>
                                <w:lang w:val="en-US"/>
                              </w:rPr>
                              <w:t>Audit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807EA" id="Прямоугольник 4" o:spid="_x0000_s1034" style="position:absolute;margin-left:338.7pt;margin-top:5pt;width:164.8pt;height:9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" fillcolor="#4472c4 [3204]" strokecolor="#1f3763 [1604]" strokeweight="1pt">
                <v:textbox>
                  <w:txbxContent>
                    <w:p w14:paraId="66ECDC3D" w14:textId="6DE87914" w:rsidR="000E2559" w:rsidRPr="005D2723" w:rsidRDefault="000E2559" w:rsidP="005D2723">
                      <w:pPr>
                        <w:jc w:val="center"/>
                        <w:rPr>
                          <w:lang w:val="en-US"/>
                        </w:rPr>
                      </w:pPr>
                      <w:r>
                        <w:rPr>
                          <w:lang w:val="en-US"/>
                        </w:rPr>
                        <w:t>Audit Commission</w:t>
                      </w:r>
                    </w:p>
                  </w:txbxContent>
                </v:textbox>
              </v:rect>
            </w:pict>
          </mc:Fallback>
        </mc:AlternateContent>
      </w:r>
    </w:p>
    <w:p w14:paraId="5DE4FE73" w14:textId="35026B0D" w:rsidR="005D2723" w:rsidRPr="00873DCD" w:rsidRDefault="005D2723" w:rsidP="00DA4D5C">
      <w:pPr>
        <w:pStyle w:val="VADTableheader"/>
        <w:spacing w:before="40" w:after="40"/>
        <w:jc w:val="left"/>
        <w:rPr>
          <w:lang w:val="en-US"/>
        </w:rPr>
      </w:pPr>
    </w:p>
    <w:p w14:paraId="38D1B36E" w14:textId="5FDD5767" w:rsidR="005D2723" w:rsidRPr="00873DCD" w:rsidRDefault="005D2723" w:rsidP="00DA4D5C">
      <w:pPr>
        <w:pStyle w:val="VADTableheader"/>
        <w:spacing w:before="40" w:after="40"/>
        <w:jc w:val="left"/>
        <w:rPr>
          <w:lang w:val="en-US"/>
        </w:rPr>
      </w:pPr>
    </w:p>
    <w:p w14:paraId="496EFF75" w14:textId="424AFAB4" w:rsidR="005D2723" w:rsidRPr="00873DCD" w:rsidRDefault="005D2723" w:rsidP="00DA4D5C">
      <w:pPr>
        <w:pStyle w:val="VADTableheader"/>
        <w:spacing w:before="40" w:after="40"/>
        <w:jc w:val="left"/>
        <w:rPr>
          <w:lang w:val="en-US"/>
        </w:rPr>
      </w:pPr>
    </w:p>
    <w:p w14:paraId="5180A501" w14:textId="4F46FA7E" w:rsidR="005D2723" w:rsidRPr="00873DCD" w:rsidRDefault="005D2723" w:rsidP="00DA4D5C">
      <w:pPr>
        <w:pStyle w:val="VADTableheader"/>
        <w:spacing w:before="40" w:after="40"/>
        <w:jc w:val="left"/>
        <w:rPr>
          <w:lang w:val="en-US"/>
        </w:rPr>
      </w:pPr>
    </w:p>
    <w:p w14:paraId="71049986" w14:textId="58829D25" w:rsidR="005D2723" w:rsidRPr="00873DCD" w:rsidRDefault="005D2723" w:rsidP="00DA4D5C">
      <w:pPr>
        <w:pStyle w:val="VADTableheader"/>
        <w:spacing w:before="40" w:after="40"/>
        <w:jc w:val="left"/>
        <w:rPr>
          <w:lang w:val="en-US"/>
        </w:rPr>
      </w:pPr>
    </w:p>
    <w:p w14:paraId="25D36AD6" w14:textId="60967FD0" w:rsidR="005D2723" w:rsidRPr="00873DCD" w:rsidRDefault="00DA4D5C" w:rsidP="00DA4D5C">
      <w:pPr>
        <w:pStyle w:val="VADTableheader"/>
        <w:spacing w:before="40" w:after="40"/>
        <w:jc w:val="left"/>
        <w:rPr>
          <w:lang w:val="en-US"/>
        </w:rPr>
      </w:pPr>
      <w:r>
        <w:rPr>
          <w:noProof/>
        </w:rPr>
        <mc:AlternateContent>
          <mc:Choice Requires="wps">
            <w:drawing>
              <wp:anchor distT="0" distB="0" distL="114300" distR="114300" simplePos="0" relativeHeight="251672576" behindDoc="0" locked="0" layoutInCell="1" allowOverlap="1" wp14:anchorId="5E8CD55E" wp14:editId="51A601AF">
                <wp:simplePos x="0" y="0"/>
                <wp:positionH relativeFrom="column">
                  <wp:posOffset>4926330</wp:posOffset>
                </wp:positionH>
                <wp:positionV relativeFrom="paragraph">
                  <wp:posOffset>10160</wp:posOffset>
                </wp:positionV>
                <wp:extent cx="1473200" cy="1219200"/>
                <wp:effectExtent l="0" t="0" r="12700" b="12700"/>
                <wp:wrapNone/>
                <wp:docPr id="8" name="Прямоугольник 8"/>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21B3B1" w14:textId="53DE0956" w:rsidR="000E2559" w:rsidRPr="00184848" w:rsidRDefault="000E2559" w:rsidP="00184848">
                            <w:pPr>
                              <w:jc w:val="center"/>
                              <w:rPr>
                                <w:lang w:val="en-US"/>
                              </w:rPr>
                            </w:pPr>
                            <w:r>
                              <w:rPr>
                                <w:lang w:val="en-US"/>
                              </w:rPr>
                              <w:t>Strategy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CD55E" id="Прямоугольник 8" o:spid="_x0000_s1035" style="position:absolute;margin-left:387.9pt;margin-top:.8pt;width:116pt;height:9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" fillcolor="#4472c4 [3204]" strokecolor="#1f3763 [1604]" strokeweight="1pt">
                <v:textbox>
                  <w:txbxContent>
                    <w:p w14:paraId="1321B3B1" w14:textId="53DE0956" w:rsidR="000E2559" w:rsidRPr="00184848" w:rsidRDefault="000E2559" w:rsidP="00184848">
                      <w:pPr>
                        <w:jc w:val="center"/>
                        <w:rPr>
                          <w:lang w:val="en-US"/>
                        </w:rPr>
                      </w:pPr>
                      <w:r>
                        <w:rPr>
                          <w:lang w:val="en-US"/>
                        </w:rPr>
                        <w:t>Strategy Committee</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48BCB254" wp14:editId="7813CF23">
                <wp:simplePos x="0" y="0"/>
                <wp:positionH relativeFrom="column">
                  <wp:posOffset>3282950</wp:posOffset>
                </wp:positionH>
                <wp:positionV relativeFrom="paragraph">
                  <wp:posOffset>15240</wp:posOffset>
                </wp:positionV>
                <wp:extent cx="1473200" cy="1219200"/>
                <wp:effectExtent l="0" t="0" r="12700" b="12700"/>
                <wp:wrapNone/>
                <wp:docPr id="7" name="Прямоугольник 7"/>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F9E71" w14:textId="7C6CA89A" w:rsidR="000E2559" w:rsidRPr="00184848" w:rsidRDefault="000E2559" w:rsidP="00184848">
                            <w:pPr>
                              <w:jc w:val="center"/>
                              <w:rPr>
                                <w:lang w:val="en-US"/>
                              </w:rPr>
                            </w:pPr>
                            <w:r>
                              <w:rPr>
                                <w:lang w:val="en-US"/>
                              </w:rPr>
                              <w:t>Capital Markets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CB254" id="Прямоугольник 7" o:spid="_x0000_s1036" style="position:absolute;margin-left:258.5pt;margin-top:1.2pt;width:116pt;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" fillcolor="#4472c4 [3204]" strokecolor="#1f3763 [1604]" strokeweight="1pt">
                <v:textbox>
                  <w:txbxContent>
                    <w:p w14:paraId="779F9E71" w14:textId="7C6CA89A" w:rsidR="000E2559" w:rsidRPr="00184848" w:rsidRDefault="000E2559" w:rsidP="00184848">
                      <w:pPr>
                        <w:jc w:val="center"/>
                        <w:rPr>
                          <w:lang w:val="en-US"/>
                        </w:rPr>
                      </w:pPr>
                      <w:r>
                        <w:rPr>
                          <w:lang w:val="en-US"/>
                        </w:rPr>
                        <w:t>Capital Markets Committee</w:t>
                      </w:r>
                    </w:p>
                  </w:txbxContent>
                </v:textbox>
              </v:rect>
            </w:pict>
          </mc:Fallback>
        </mc:AlternateContent>
      </w:r>
    </w:p>
    <w:p w14:paraId="00524470" w14:textId="6F1839AD" w:rsidR="005D2723" w:rsidRPr="00873DCD" w:rsidRDefault="005D2723" w:rsidP="00DA4D5C">
      <w:pPr>
        <w:pStyle w:val="VADTableheader"/>
        <w:spacing w:before="40" w:after="40"/>
        <w:jc w:val="left"/>
        <w:rPr>
          <w:lang w:val="en-US"/>
        </w:rPr>
      </w:pPr>
    </w:p>
    <w:p w14:paraId="0F699C83" w14:textId="61A5F66D" w:rsidR="005D2723" w:rsidRPr="00873DCD" w:rsidRDefault="005D2723" w:rsidP="00DA4D5C">
      <w:pPr>
        <w:pStyle w:val="VADTableheader"/>
        <w:spacing w:before="40" w:after="40"/>
        <w:jc w:val="left"/>
        <w:rPr>
          <w:lang w:val="en-US"/>
        </w:rPr>
      </w:pPr>
    </w:p>
    <w:p w14:paraId="36EB8D36" w14:textId="059533C0" w:rsidR="005D2723" w:rsidRPr="00873DCD" w:rsidRDefault="005D2723" w:rsidP="00DA4D5C">
      <w:pPr>
        <w:pStyle w:val="VADTableheader"/>
        <w:spacing w:before="40" w:after="40"/>
        <w:jc w:val="left"/>
        <w:rPr>
          <w:lang w:val="en-US"/>
        </w:rPr>
      </w:pPr>
    </w:p>
    <w:p w14:paraId="47EF0C24" w14:textId="38B18E2E" w:rsidR="005D2723" w:rsidRPr="00873DCD" w:rsidRDefault="005D2723" w:rsidP="00DA4D5C">
      <w:pPr>
        <w:pStyle w:val="VADTableheader"/>
        <w:spacing w:before="40" w:after="40"/>
        <w:jc w:val="left"/>
        <w:rPr>
          <w:lang w:val="en-US"/>
        </w:rPr>
      </w:pPr>
    </w:p>
    <w:p w14:paraId="0EA85108" w14:textId="614F5D01" w:rsidR="005D2723" w:rsidRPr="00873DCD" w:rsidRDefault="00DA4D5C" w:rsidP="00DA4D5C">
      <w:pPr>
        <w:pStyle w:val="VADTableheader"/>
        <w:spacing w:before="40" w:after="40"/>
        <w:jc w:val="left"/>
        <w:rPr>
          <w:lang w:val="en-US"/>
        </w:rPr>
      </w:pPr>
      <w:r>
        <w:rPr>
          <w:noProof/>
        </w:rPr>
        <mc:AlternateContent>
          <mc:Choice Requires="wps">
            <w:drawing>
              <wp:anchor distT="0" distB="0" distL="114300" distR="114300" simplePos="0" relativeHeight="251678720" behindDoc="0" locked="0" layoutInCell="1" allowOverlap="1" wp14:anchorId="51397D31" wp14:editId="3CE03BC5">
                <wp:simplePos x="0" y="0"/>
                <wp:positionH relativeFrom="column">
                  <wp:posOffset>4926330</wp:posOffset>
                </wp:positionH>
                <wp:positionV relativeFrom="paragraph">
                  <wp:posOffset>27305</wp:posOffset>
                </wp:positionV>
                <wp:extent cx="1473200" cy="1219200"/>
                <wp:effectExtent l="0" t="0" r="12700" b="12700"/>
                <wp:wrapNone/>
                <wp:docPr id="11" name="Прямоугольник 11"/>
                <wp:cNvGraphicFramePr/>
                <a:graphic xmlns:a="http://schemas.openxmlformats.org/drawingml/2006/main">
                  <a:graphicData uri="http://schemas.microsoft.com/office/word/2010/wordprocessingShape">
                    <wps:wsp>
                      <wps:cNvSpPr/>
                      <wps:spPr>
                        <a:xfrm>
                          <a:off x="0" y="0"/>
                          <a:ext cx="14732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E4F9D" w14:textId="1386CD99" w:rsidR="000E2559" w:rsidRPr="0091607D" w:rsidRDefault="000E2559" w:rsidP="0091607D">
                            <w:pPr>
                              <w:jc w:val="center"/>
                              <w:rPr>
                                <w:lang w:val="en-US"/>
                              </w:rPr>
                            </w:pPr>
                            <w:r>
                              <w:rPr>
                                <w:lang w:val="en-US"/>
                              </w:rPr>
                              <w:t>Collective Executive Body - Management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7D31" id="Прямоугольник 11" o:spid="_x0000_s1037" style="position:absolute;margin-left:387.9pt;margin-top:2.15pt;width:116pt;height: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" fillcolor="#4472c4 [3204]" strokecolor="#1f3763 [1604]" strokeweight="1pt">
                <v:textbox>
                  <w:txbxContent>
                    <w:p w14:paraId="1CFE4F9D" w14:textId="1386CD99" w:rsidR="000E2559" w:rsidRPr="0091607D" w:rsidRDefault="000E2559" w:rsidP="0091607D">
                      <w:pPr>
                        <w:jc w:val="center"/>
                        <w:rPr>
                          <w:lang w:val="en-US"/>
                        </w:rPr>
                      </w:pPr>
                      <w:r>
                        <w:rPr>
                          <w:lang w:val="en-US"/>
                        </w:rPr>
                        <w:t>Collective Executive Body - Management Board</w:t>
                      </w:r>
                    </w:p>
                  </w:txbxContent>
                </v:textbox>
              </v:rect>
            </w:pict>
          </mc:Fallback>
        </mc:AlternateContent>
      </w:r>
    </w:p>
    <w:p w14:paraId="35B097B8" w14:textId="04AEC3C5" w:rsidR="005D2723" w:rsidRPr="00873DCD" w:rsidRDefault="005D2723" w:rsidP="00DA4D5C">
      <w:pPr>
        <w:pStyle w:val="VADTableheader"/>
        <w:spacing w:before="40" w:after="40"/>
        <w:jc w:val="left"/>
        <w:rPr>
          <w:lang w:val="en-US"/>
        </w:rPr>
      </w:pPr>
    </w:p>
    <w:p w14:paraId="2A5E8678" w14:textId="38F6591C" w:rsidR="005D2723" w:rsidRPr="00873DCD" w:rsidRDefault="005D2723" w:rsidP="00DA4D5C">
      <w:pPr>
        <w:pStyle w:val="VADTableheader"/>
        <w:spacing w:before="40" w:after="40"/>
        <w:jc w:val="left"/>
        <w:rPr>
          <w:lang w:val="en-US"/>
        </w:rPr>
      </w:pPr>
    </w:p>
    <w:p w14:paraId="0F6792C2" w14:textId="5DC5608F" w:rsidR="005D2723" w:rsidRPr="00873DCD" w:rsidRDefault="00DA4D5C" w:rsidP="00DA4D5C">
      <w:pPr>
        <w:pStyle w:val="VADTableheader"/>
        <w:spacing w:before="40" w:after="40"/>
        <w:jc w:val="left"/>
        <w:rPr>
          <w:lang w:val="en-US"/>
        </w:rPr>
      </w:pPr>
      <w:r>
        <w:rPr>
          <w:noProof/>
        </w:rPr>
        <mc:AlternateContent>
          <mc:Choice Requires="wps">
            <w:drawing>
              <wp:anchor distT="0" distB="0" distL="114300" distR="114300" simplePos="0" relativeHeight="251708416" behindDoc="0" locked="0" layoutInCell="1" allowOverlap="1" wp14:anchorId="1BBD5E26" wp14:editId="6B06D45E">
                <wp:simplePos x="0" y="0"/>
                <wp:positionH relativeFrom="column">
                  <wp:posOffset>3024505</wp:posOffset>
                </wp:positionH>
                <wp:positionV relativeFrom="paragraph">
                  <wp:posOffset>42545</wp:posOffset>
                </wp:positionV>
                <wp:extent cx="1899920" cy="45719"/>
                <wp:effectExtent l="0" t="63500" r="43180" b="69215"/>
                <wp:wrapNone/>
                <wp:docPr id="31" name="Прямая со стрелкой 31"/>
                <wp:cNvGraphicFramePr/>
                <a:graphic xmlns:a="http://schemas.openxmlformats.org/drawingml/2006/main">
                  <a:graphicData uri="http://schemas.microsoft.com/office/word/2010/wordprocessingShape">
                    <wps:wsp>
                      <wps:cNvCnPr/>
                      <wps:spPr>
                        <a:xfrm>
                          <a:off x="0" y="0"/>
                          <a:ext cx="1899920" cy="45719"/>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13AEF0A" id="_x0000_t32" coordsize="21600,21600" o:spt="32" o:oned="t" path="m,l21600,21600e" filled="f">
                <v:path arrowok="t" fillok="f" o:connecttype="none"/>
                <o:lock v:ext="edit" shapetype="t"/>
              </v:shapetype>
              <v:shape id="Прямая со стрелкой 31" o:spid="_x0000_s1026" type="#_x0000_t32" style="position:absolute;margin-left:238.15pt;margin-top:3.35pt;width:149.6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" strokecolor="#ed7d31 [3205]" strokeweight="1.5pt">
                <v:stroke startarrow="block" endarrow="block" joinstyle="miter"/>
              </v:shape>
            </w:pict>
          </mc:Fallback>
        </mc:AlternateContent>
      </w:r>
    </w:p>
    <w:p w14:paraId="2C35B89B" w14:textId="6E1FDE7B" w:rsidR="005D2723" w:rsidRPr="00873DCD" w:rsidRDefault="005D2723" w:rsidP="00DA4D5C">
      <w:pPr>
        <w:pStyle w:val="VADTableheader"/>
        <w:spacing w:before="40" w:after="40"/>
        <w:jc w:val="left"/>
        <w:rPr>
          <w:lang w:val="en-US"/>
        </w:rPr>
      </w:pPr>
    </w:p>
    <w:p w14:paraId="743A7861" w14:textId="022904D2" w:rsidR="005D2723" w:rsidRPr="00873DCD" w:rsidRDefault="005D2723" w:rsidP="00DA4D5C">
      <w:pPr>
        <w:pStyle w:val="VADTableheader"/>
        <w:spacing w:before="40" w:after="40"/>
        <w:jc w:val="left"/>
        <w:rPr>
          <w:lang w:val="en-US"/>
        </w:rPr>
      </w:pPr>
    </w:p>
    <w:p w14:paraId="7AAAAF32" w14:textId="0110193E" w:rsidR="005D2723" w:rsidRPr="00873DCD" w:rsidRDefault="005D2723" w:rsidP="00DA4D5C">
      <w:pPr>
        <w:pStyle w:val="VADTableheader"/>
        <w:spacing w:before="40" w:after="40"/>
        <w:jc w:val="left"/>
        <w:rPr>
          <w:lang w:val="en-US"/>
        </w:rPr>
      </w:pPr>
    </w:p>
    <w:p w14:paraId="61A4FE51" w14:textId="11BD5C5F" w:rsidR="005D2723" w:rsidRPr="00873DCD" w:rsidRDefault="005D2723" w:rsidP="00DA4D5C">
      <w:pPr>
        <w:pStyle w:val="VADTableheader"/>
        <w:spacing w:before="40" w:after="40"/>
        <w:jc w:val="left"/>
        <w:rPr>
          <w:lang w:val="en-US"/>
        </w:rPr>
      </w:pPr>
    </w:p>
    <w:p w14:paraId="288D5984" w14:textId="51AFEED9" w:rsidR="005D2723" w:rsidRPr="00873DCD" w:rsidRDefault="005D2723" w:rsidP="00DA4D5C">
      <w:pPr>
        <w:pStyle w:val="VADTableheader"/>
        <w:spacing w:before="40" w:after="40"/>
        <w:jc w:val="left"/>
        <w:rPr>
          <w:lang w:val="en-US"/>
        </w:rPr>
      </w:pPr>
    </w:p>
    <w:p w14:paraId="656AE920" w14:textId="517E58D9" w:rsidR="005D2723" w:rsidRPr="00873DCD" w:rsidRDefault="005D2723" w:rsidP="00DA4D5C">
      <w:pPr>
        <w:pStyle w:val="VADTableheader"/>
        <w:spacing w:before="40" w:after="40"/>
        <w:jc w:val="left"/>
        <w:rPr>
          <w:lang w:val="en-US"/>
        </w:rPr>
      </w:pPr>
    </w:p>
    <w:p w14:paraId="77237012" w14:textId="7228FF9C" w:rsidR="005D2723" w:rsidRPr="00873DCD" w:rsidRDefault="005D2723" w:rsidP="00DA4D5C">
      <w:pPr>
        <w:pStyle w:val="VADTableheader"/>
        <w:spacing w:before="40" w:after="40"/>
        <w:jc w:val="left"/>
        <w:rPr>
          <w:lang w:val="en-US"/>
        </w:rPr>
      </w:pPr>
    </w:p>
    <w:p w14:paraId="34F89499" w14:textId="74915EBE" w:rsidR="005D2723" w:rsidRDefault="00660E32" w:rsidP="00660E32">
      <w:pPr>
        <w:spacing w:line="360" w:lineRule="auto"/>
        <w:rPr>
          <w:lang w:val="en-US"/>
        </w:rPr>
      </w:pPr>
      <w:r>
        <w:rPr>
          <w:noProof/>
        </w:rPr>
        <mc:AlternateContent>
          <mc:Choice Requires="wps">
            <w:drawing>
              <wp:anchor distT="0" distB="0" distL="114300" distR="114300" simplePos="0" relativeHeight="251716608" behindDoc="0" locked="0" layoutInCell="1" allowOverlap="1" wp14:anchorId="4BDF26D1" wp14:editId="68EC86E5">
                <wp:simplePos x="0" y="0"/>
                <wp:positionH relativeFrom="column">
                  <wp:posOffset>3867150</wp:posOffset>
                </wp:positionH>
                <wp:positionV relativeFrom="paragraph">
                  <wp:posOffset>89535</wp:posOffset>
                </wp:positionV>
                <wp:extent cx="370840" cy="0"/>
                <wp:effectExtent l="0" t="63500" r="0" b="63500"/>
                <wp:wrapNone/>
                <wp:docPr id="39" name="Прямая со стрелкой 39"/>
                <wp:cNvGraphicFramePr/>
                <a:graphic xmlns:a="http://schemas.openxmlformats.org/drawingml/2006/main">
                  <a:graphicData uri="http://schemas.microsoft.com/office/word/2010/wordprocessingShape">
                    <wps:wsp>
                      <wps:cNvCnPr/>
                      <wps:spPr>
                        <a:xfrm>
                          <a:off x="0" y="0"/>
                          <a:ext cx="37084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dtdh="http://schemas.microsoft.com/office/word/2020/wordml/sdtdatahash">
            <w:pict>
              <v:shape w14:anchorId="270A6016" id="Прямая со стрелкой 39" o:spid="_x0000_s1026" type="#_x0000_t32" style="position:absolute;margin-left:304.5pt;margin-top:7.05pt;width:29.2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" strokecolor="#70ad47 [3209]" strokeweight="1.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56AC50C4" wp14:editId="0E541A24">
                <wp:simplePos x="0" y="0"/>
                <wp:positionH relativeFrom="column">
                  <wp:posOffset>1791970</wp:posOffset>
                </wp:positionH>
                <wp:positionV relativeFrom="paragraph">
                  <wp:posOffset>79375</wp:posOffset>
                </wp:positionV>
                <wp:extent cx="373380" cy="0"/>
                <wp:effectExtent l="0" t="63500" r="0" b="63500"/>
                <wp:wrapNone/>
                <wp:docPr id="38" name="Прямая со стрелкой 38"/>
                <wp:cNvGraphicFramePr/>
                <a:graphic xmlns:a="http://schemas.openxmlformats.org/drawingml/2006/main">
                  <a:graphicData uri="http://schemas.microsoft.com/office/word/2010/wordprocessingShape">
                    <wps:wsp>
                      <wps:cNvCnPr/>
                      <wps:spPr>
                        <a:xfrm>
                          <a:off x="0" y="0"/>
                          <a:ext cx="3733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dh="http://schemas.microsoft.com/office/word/2020/wordml/sdtdatahash">
            <w:pict>
              <v:shape w14:anchorId="7ED07EB3" id="Прямая со стрелкой 38" o:spid="_x0000_s1026" type="#_x0000_t32" style="position:absolute;margin-left:141.1pt;margin-top:6.25pt;width:29.4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" strokecolor="#ed7d31 [3205]" strokeweight="1.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14586BBA" wp14:editId="763AB2EF">
                <wp:simplePos x="0" y="0"/>
                <wp:positionH relativeFrom="column">
                  <wp:posOffset>135890</wp:posOffset>
                </wp:positionH>
                <wp:positionV relativeFrom="paragraph">
                  <wp:posOffset>86995</wp:posOffset>
                </wp:positionV>
                <wp:extent cx="322580" cy="0"/>
                <wp:effectExtent l="0" t="63500" r="0" b="76200"/>
                <wp:wrapNone/>
                <wp:docPr id="37" name="Прямая со стрелкой 37"/>
                <wp:cNvGraphicFramePr/>
                <a:graphic xmlns:a="http://schemas.openxmlformats.org/drawingml/2006/main">
                  <a:graphicData uri="http://schemas.microsoft.com/office/word/2010/wordprocessingShape">
                    <wps:wsp>
                      <wps:cNvCnPr/>
                      <wps:spPr>
                        <a:xfrm>
                          <a:off x="0" y="0"/>
                          <a:ext cx="322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FD8BE8E" id="Прямая со стрелкой 37" o:spid="_x0000_s1026" type="#_x0000_t32" style="position:absolute;margin-left:10.7pt;margin-top:6.85pt;width:25.4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" strokecolor="#4472c4 [3204]" strokeweight=".5pt">
                <v:stroke endarrow="block" joinstyle="miter"/>
              </v:shape>
            </w:pict>
          </mc:Fallback>
        </mc:AlternateContent>
      </w:r>
      <w:r w:rsidR="005D2723">
        <w:rPr>
          <w:lang w:val="en-US"/>
        </w:rPr>
        <w:t xml:space="preserve">             Accountability                      Election, establishment                 </w:t>
      </w:r>
      <w:proofErr w:type="spellStart"/>
      <w:r w:rsidR="005D2723">
        <w:rPr>
          <w:lang w:val="en-US"/>
        </w:rPr>
        <w:t>Admin</w:t>
      </w:r>
      <w:r>
        <w:rPr>
          <w:lang w:val="en-US"/>
        </w:rPr>
        <w:t>istr</w:t>
      </w:r>
      <w:proofErr w:type="spellEnd"/>
      <w:r>
        <w:rPr>
          <w:lang w:val="en-US"/>
        </w:rPr>
        <w:t xml:space="preserve">. </w:t>
      </w:r>
      <w:r w:rsidR="005D2723">
        <w:rPr>
          <w:lang w:val="en-US"/>
        </w:rPr>
        <w:t>subordination</w:t>
      </w:r>
    </w:p>
    <w:p w14:paraId="31A56B01" w14:textId="29B64E4D" w:rsidR="005D2723" w:rsidRDefault="005D2723" w:rsidP="00DA4D5C">
      <w:pPr>
        <w:spacing w:line="360" w:lineRule="auto"/>
        <w:rPr>
          <w:lang w:val="en-US"/>
        </w:rPr>
      </w:pPr>
    </w:p>
    <w:p w14:paraId="51E69C70" w14:textId="170C64EF" w:rsidR="005D2723" w:rsidRDefault="005D2723" w:rsidP="00DA4D5C">
      <w:pPr>
        <w:spacing w:line="360" w:lineRule="auto"/>
        <w:rPr>
          <w:lang w:val="en-US"/>
        </w:rPr>
      </w:pPr>
    </w:p>
    <w:p w14:paraId="1AC1C1FB" w14:textId="07A56372" w:rsidR="003762B9" w:rsidRPr="00873DCD" w:rsidRDefault="003D79DE" w:rsidP="00DA4D5C">
      <w:pPr>
        <w:spacing w:line="360" w:lineRule="auto"/>
        <w:rPr>
          <w:color w:val="000000" w:themeColor="text1"/>
          <w:lang w:val="en-US"/>
        </w:rPr>
      </w:pPr>
      <w:r>
        <w:rPr>
          <w:color w:val="000000" w:themeColor="text1"/>
          <w:lang w:val="en-US"/>
        </w:rPr>
        <w:tab/>
      </w:r>
      <w:r w:rsidR="00A40DE6" w:rsidRPr="00C5016C">
        <w:rPr>
          <w:color w:val="000000" w:themeColor="text1"/>
          <w:lang w:val="en-US"/>
        </w:rPr>
        <w:t>According to the company's site</w:t>
      </w:r>
      <w:r w:rsidR="00D93527">
        <w:rPr>
          <w:rStyle w:val="a7"/>
          <w:color w:val="000000" w:themeColor="text1"/>
          <w:lang w:val="en-US"/>
        </w:rPr>
        <w:footnoteReference w:id="3"/>
      </w:r>
      <w:r w:rsidR="00A40DE6" w:rsidRPr="00C5016C">
        <w:rPr>
          <w:color w:val="000000" w:themeColor="text1"/>
          <w:lang w:val="en-US"/>
        </w:rPr>
        <w:t>, t</w:t>
      </w:r>
      <w:r w:rsidR="003762B9" w:rsidRPr="00873DCD">
        <w:rPr>
          <w:color w:val="000000" w:themeColor="text1"/>
          <w:lang w:val="en-US"/>
        </w:rPr>
        <w:t>he supreme governing body of the Company is the General Meeting, at which all shareholders of the Company are represented. The Board of Directors, which is elected by the shareholders at the general meeting and is accountable to them, exercises strategic control and controls the activities of the executive bodies: the General Director (Chairman of the Management Board) and the Management Board.</w:t>
      </w:r>
    </w:p>
    <w:p w14:paraId="163B833E" w14:textId="77777777" w:rsidR="003762B9" w:rsidRPr="00873DCD" w:rsidRDefault="003762B9" w:rsidP="00DA4D5C">
      <w:pPr>
        <w:spacing w:line="360" w:lineRule="auto"/>
        <w:rPr>
          <w:color w:val="000000" w:themeColor="text1"/>
          <w:lang w:val="en-US"/>
        </w:rPr>
      </w:pPr>
    </w:p>
    <w:p w14:paraId="042698D3" w14:textId="6EE4CCC6" w:rsidR="003762B9" w:rsidRPr="00873DCD"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The executive bodies carry out the day-to-day management of the Company and perform the tasks assigned to them by the shareholders and the Board of Directors.</w:t>
      </w:r>
    </w:p>
    <w:p w14:paraId="57C18C13" w14:textId="77777777" w:rsidR="003762B9" w:rsidRPr="00873DCD" w:rsidRDefault="003762B9" w:rsidP="00DA4D5C">
      <w:pPr>
        <w:spacing w:line="360" w:lineRule="auto"/>
        <w:rPr>
          <w:color w:val="000000" w:themeColor="text1"/>
          <w:lang w:val="en-US"/>
        </w:rPr>
      </w:pPr>
    </w:p>
    <w:p w14:paraId="3727A24C" w14:textId="5A90C941" w:rsidR="003762B9" w:rsidRPr="00873DCD"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The Company has established reliable systems of corporate governance and internal control of its financial and economic activities in order to protect the rights and legitimate interests of its shareholders.</w:t>
      </w:r>
    </w:p>
    <w:p w14:paraId="068A1EF2" w14:textId="77777777" w:rsidR="003762B9" w:rsidRPr="00873DCD" w:rsidRDefault="003762B9" w:rsidP="00DA4D5C">
      <w:pPr>
        <w:spacing w:line="360" w:lineRule="auto"/>
        <w:rPr>
          <w:color w:val="000000" w:themeColor="text1"/>
          <w:lang w:val="en-US"/>
        </w:rPr>
      </w:pPr>
    </w:p>
    <w:p w14:paraId="7BD1DB83" w14:textId="7F85B03B" w:rsidR="003762B9" w:rsidRPr="00873DCD"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The Board of Directors has an Audit Committee, which, together with the Internal Audit Department, helps the management bodies to ensure the effective operation of the Company, including the organization and functioning of the internal control and risk management system. The Audit Commission monitors the Company's compliance with regulatory legal acts and the legality of operations.</w:t>
      </w:r>
    </w:p>
    <w:p w14:paraId="3CDF3A3C" w14:textId="77777777" w:rsidR="003762B9" w:rsidRPr="00873DCD" w:rsidRDefault="003762B9" w:rsidP="00DA4D5C">
      <w:pPr>
        <w:spacing w:line="360" w:lineRule="auto"/>
        <w:rPr>
          <w:color w:val="000000" w:themeColor="text1"/>
          <w:lang w:val="en-US"/>
        </w:rPr>
      </w:pPr>
    </w:p>
    <w:p w14:paraId="5AC9DD32" w14:textId="46C6BDAC" w:rsidR="003762B9" w:rsidRPr="00873DCD"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 xml:space="preserve">To verify and confirm its financial statements, PJSC </w:t>
      </w:r>
      <w:proofErr w:type="spellStart"/>
      <w:r w:rsidR="003762B9" w:rsidRPr="00873DCD">
        <w:rPr>
          <w:color w:val="000000" w:themeColor="text1"/>
          <w:lang w:val="en-US"/>
        </w:rPr>
        <w:t>Magnit</w:t>
      </w:r>
      <w:proofErr w:type="spellEnd"/>
      <w:r w:rsidR="003762B9" w:rsidRPr="00873DCD">
        <w:rPr>
          <w:color w:val="000000" w:themeColor="text1"/>
          <w:lang w:val="en-US"/>
        </w:rPr>
        <w:t xml:space="preserve"> engages an external auditor who has no significant interests in the Company or its shareholders.</w:t>
      </w:r>
    </w:p>
    <w:p w14:paraId="0D37B95C" w14:textId="77777777" w:rsidR="003762B9" w:rsidRPr="00873DCD" w:rsidRDefault="003762B9" w:rsidP="00DA4D5C">
      <w:pPr>
        <w:spacing w:line="360" w:lineRule="auto"/>
        <w:rPr>
          <w:color w:val="000000" w:themeColor="text1"/>
          <w:lang w:val="en-US"/>
        </w:rPr>
      </w:pPr>
    </w:p>
    <w:p w14:paraId="2DCEAB01" w14:textId="51673B3C" w:rsidR="003762B9" w:rsidRPr="00873DCD"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The Board's Human Resources and Remuneration Committee makes recommendations on key appointments and incentives for management.</w:t>
      </w:r>
    </w:p>
    <w:p w14:paraId="6C83221F" w14:textId="77777777" w:rsidR="003762B9" w:rsidRPr="00873DCD" w:rsidRDefault="003762B9" w:rsidP="00DA4D5C">
      <w:pPr>
        <w:spacing w:line="360" w:lineRule="auto"/>
        <w:rPr>
          <w:color w:val="000000" w:themeColor="text1"/>
          <w:lang w:val="en-US"/>
        </w:rPr>
      </w:pPr>
    </w:p>
    <w:p w14:paraId="67098B26" w14:textId="00585F24" w:rsidR="003762B9" w:rsidRDefault="003D79DE" w:rsidP="00DA4D5C">
      <w:pPr>
        <w:spacing w:line="360" w:lineRule="auto"/>
        <w:rPr>
          <w:color w:val="000000" w:themeColor="text1"/>
          <w:lang w:val="en-US"/>
        </w:rPr>
      </w:pPr>
      <w:r>
        <w:rPr>
          <w:color w:val="000000" w:themeColor="text1"/>
          <w:lang w:val="en-US"/>
        </w:rPr>
        <w:tab/>
      </w:r>
      <w:r w:rsidR="003762B9" w:rsidRPr="00873DCD">
        <w:rPr>
          <w:color w:val="000000" w:themeColor="text1"/>
          <w:lang w:val="en-US"/>
        </w:rPr>
        <w:t>The Capital Markets Committee of the Board of Directors was established to ensure high-quality interaction with investors, coordinate the Company's efforts to protect the rights and interests of shareholders and provide information about the capital markets to the Board of Directors.</w:t>
      </w:r>
    </w:p>
    <w:p w14:paraId="07D7E258" w14:textId="77777777" w:rsidR="004231CC" w:rsidRDefault="004231CC" w:rsidP="002C1AB3">
      <w:pPr>
        <w:pStyle w:val="2"/>
        <w:rPr>
          <w:rStyle w:val="VADemphasized"/>
          <w:b/>
          <w:lang w:val="en-US"/>
        </w:rPr>
      </w:pPr>
      <w:bookmarkStart w:id="34" w:name="_Toc68719352"/>
    </w:p>
    <w:p w14:paraId="5D9E4A32" w14:textId="2D0DDCAF" w:rsidR="003C48B4" w:rsidRPr="002C1AB3" w:rsidRDefault="003C48B4" w:rsidP="002C1AB3">
      <w:pPr>
        <w:pStyle w:val="2"/>
        <w:rPr>
          <w:rStyle w:val="VADemphasized"/>
          <w:b/>
          <w:lang w:val="en-US"/>
        </w:rPr>
      </w:pPr>
      <w:bookmarkStart w:id="35" w:name="_Toc68807700"/>
      <w:bookmarkStart w:id="36" w:name="_Toc73542939"/>
      <w:r w:rsidRPr="002C1AB3">
        <w:rPr>
          <w:rStyle w:val="VADemphasized"/>
          <w:b/>
          <w:lang w:val="en-US"/>
        </w:rPr>
        <w:t xml:space="preserve">The market </w:t>
      </w:r>
      <w:proofErr w:type="spellStart"/>
      <w:r w:rsidRPr="002C1AB3">
        <w:rPr>
          <w:rStyle w:val="VADemphasized"/>
          <w:b/>
          <w:lang w:val="en-US"/>
        </w:rPr>
        <w:t>Magnit</w:t>
      </w:r>
      <w:proofErr w:type="spellEnd"/>
      <w:r w:rsidRPr="002C1AB3">
        <w:rPr>
          <w:rStyle w:val="VADemphasized"/>
          <w:b/>
          <w:lang w:val="en-US"/>
        </w:rPr>
        <w:t xml:space="preserve"> operates in</w:t>
      </w:r>
      <w:bookmarkEnd w:id="34"/>
      <w:bookmarkEnd w:id="35"/>
      <w:bookmarkEnd w:id="36"/>
    </w:p>
    <w:p w14:paraId="2204F88C" w14:textId="33BFC729" w:rsidR="00A40DE6" w:rsidRDefault="00A40DE6" w:rsidP="00DA4D5C">
      <w:pPr>
        <w:pStyle w:val="VADTableheader"/>
        <w:jc w:val="left"/>
        <w:rPr>
          <w:lang w:val="en-US"/>
        </w:rPr>
      </w:pPr>
    </w:p>
    <w:p w14:paraId="5F48417D" w14:textId="5946A299" w:rsidR="00A40DE6" w:rsidRDefault="003D79DE" w:rsidP="00DA4D5C">
      <w:pPr>
        <w:spacing w:line="360" w:lineRule="auto"/>
        <w:rPr>
          <w:lang w:val="en-US"/>
        </w:rPr>
      </w:pPr>
      <w:r>
        <w:rPr>
          <w:lang w:val="en-US"/>
        </w:rPr>
        <w:tab/>
      </w:r>
      <w:r w:rsidR="006F3D7F" w:rsidRPr="006F3D7F">
        <w:rPr>
          <w:lang w:val="en-US"/>
        </w:rPr>
        <w:t xml:space="preserve">Following France and Germany, Russia is Europe's third-largest retail trading market. Today, retail trade accounts for around 16 percent of the country's GDP, making it one of the most important sectors of the economy. In December 2020, Russia's retail trading turnover </w:t>
      </w:r>
      <w:proofErr w:type="spellStart"/>
      <w:r w:rsidR="006F3D7F" w:rsidRPr="006F3D7F">
        <w:rPr>
          <w:lang w:val="en-US"/>
        </w:rPr>
        <w:t>equalled</w:t>
      </w:r>
      <w:proofErr w:type="spellEnd"/>
      <w:r w:rsidR="006F3D7F" w:rsidRPr="006F3D7F">
        <w:rPr>
          <w:lang w:val="en-US"/>
        </w:rPr>
        <w:t xml:space="preserve"> to 3 547.674 RUB bn</w:t>
      </w:r>
      <w:r w:rsidR="00D93527">
        <w:rPr>
          <w:rStyle w:val="a7"/>
          <w:lang w:val="en-US"/>
        </w:rPr>
        <w:footnoteReference w:id="4"/>
      </w:r>
      <w:r w:rsidR="00D93527">
        <w:rPr>
          <w:lang w:val="en-US"/>
        </w:rPr>
        <w:t xml:space="preserve">. </w:t>
      </w:r>
      <w:r w:rsidR="00947F7A">
        <w:rPr>
          <w:lang w:val="en-US"/>
        </w:rPr>
        <w:t xml:space="preserve">Potential retail market growth </w:t>
      </w:r>
      <w:r w:rsidR="00B07AE6">
        <w:rPr>
          <w:lang w:val="en-US"/>
        </w:rPr>
        <w:t>to the end of 2021 is 2.2 trillion RUB</w:t>
      </w:r>
      <w:r w:rsidR="00D93527">
        <w:rPr>
          <w:rStyle w:val="a7"/>
          <w:lang w:val="en-US"/>
        </w:rPr>
        <w:footnoteReference w:id="5"/>
      </w:r>
      <w:r w:rsidR="00B07AE6">
        <w:rPr>
          <w:lang w:val="en-US"/>
        </w:rPr>
        <w:t xml:space="preserve">. </w:t>
      </w:r>
      <w:r w:rsidR="00957F29" w:rsidRPr="00957F29">
        <w:rPr>
          <w:lang w:val="en-US"/>
        </w:rPr>
        <w:t>According to “</w:t>
      </w:r>
      <w:proofErr w:type="spellStart"/>
      <w:r w:rsidR="00957F29" w:rsidRPr="00957F29">
        <w:rPr>
          <w:lang w:val="en-US"/>
        </w:rPr>
        <w:t>INFOLine</w:t>
      </w:r>
      <w:proofErr w:type="spellEnd"/>
      <w:r w:rsidR="00957F29" w:rsidRPr="00957F29">
        <w:rPr>
          <w:lang w:val="en-US"/>
        </w:rPr>
        <w:t>,” the top ten big FMCG chains in Russia (including “X5 Retail Group”, “</w:t>
      </w:r>
      <w:proofErr w:type="spellStart"/>
      <w:r w:rsidR="00957F29" w:rsidRPr="00957F29">
        <w:rPr>
          <w:lang w:val="en-US"/>
        </w:rPr>
        <w:t>Magnit</w:t>
      </w:r>
      <w:proofErr w:type="spellEnd"/>
      <w:r w:rsidR="00957F29" w:rsidRPr="00957F29">
        <w:rPr>
          <w:lang w:val="en-US"/>
        </w:rPr>
        <w:t xml:space="preserve"> (Magnet)”, “Auchan Retail Russia”, “</w:t>
      </w:r>
      <w:proofErr w:type="spellStart"/>
      <w:r w:rsidR="00957F29" w:rsidRPr="00957F29">
        <w:rPr>
          <w:lang w:val="en-US"/>
        </w:rPr>
        <w:t>Lenta</w:t>
      </w:r>
      <w:proofErr w:type="spellEnd"/>
      <w:r w:rsidR="00957F29" w:rsidRPr="00957F29">
        <w:rPr>
          <w:lang w:val="en-US"/>
        </w:rPr>
        <w:t xml:space="preserve"> (Ribbon)”, “</w:t>
      </w:r>
      <w:proofErr w:type="spellStart"/>
      <w:r w:rsidR="00957F29" w:rsidRPr="00957F29">
        <w:rPr>
          <w:lang w:val="en-US"/>
        </w:rPr>
        <w:t>Dixi</w:t>
      </w:r>
      <w:proofErr w:type="spellEnd"/>
      <w:r w:rsidR="00957F29" w:rsidRPr="00957F29">
        <w:rPr>
          <w:lang w:val="en-US"/>
        </w:rPr>
        <w:t>”, “Metro Group”, “</w:t>
      </w:r>
      <w:proofErr w:type="spellStart"/>
      <w:r w:rsidR="00957F29" w:rsidRPr="00957F29">
        <w:rPr>
          <w:lang w:val="en-US"/>
        </w:rPr>
        <w:t>O'key</w:t>
      </w:r>
      <w:proofErr w:type="spellEnd"/>
      <w:r w:rsidR="00957F29" w:rsidRPr="00957F29">
        <w:rPr>
          <w:lang w:val="en-US"/>
        </w:rPr>
        <w:t>”, “</w:t>
      </w:r>
      <w:proofErr w:type="spellStart"/>
      <w:r w:rsidR="00957F29" w:rsidRPr="00957F29">
        <w:rPr>
          <w:lang w:val="en-US"/>
        </w:rPr>
        <w:t>Krasnoe&amp;Beloe</w:t>
      </w:r>
      <w:proofErr w:type="spellEnd"/>
      <w:r w:rsidR="00957F29" w:rsidRPr="00957F29">
        <w:rPr>
          <w:lang w:val="en-US"/>
        </w:rPr>
        <w:t xml:space="preserve"> (</w:t>
      </w:r>
      <w:proofErr w:type="spellStart"/>
      <w:r w:rsidR="00957F29" w:rsidRPr="00957F29">
        <w:rPr>
          <w:lang w:val="en-US"/>
        </w:rPr>
        <w:t>Red&amp;White</w:t>
      </w:r>
      <w:proofErr w:type="spellEnd"/>
      <w:r w:rsidR="00957F29" w:rsidRPr="00957F29">
        <w:rPr>
          <w:lang w:val="en-US"/>
        </w:rPr>
        <w:t>)”, “Globus” and “</w:t>
      </w:r>
      <w:proofErr w:type="spellStart"/>
      <w:r w:rsidR="00957F29" w:rsidRPr="00957F29">
        <w:rPr>
          <w:lang w:val="en-US"/>
        </w:rPr>
        <w:t>Monetka</w:t>
      </w:r>
      <w:proofErr w:type="spellEnd"/>
      <w:r w:rsidR="00957F29" w:rsidRPr="00957F29">
        <w:rPr>
          <w:lang w:val="en-US"/>
        </w:rPr>
        <w:t xml:space="preserve"> (Little Coin)”) account for 29.3 percent of the food As Ivan </w:t>
      </w:r>
      <w:proofErr w:type="spellStart"/>
      <w:r w:rsidR="00957F29" w:rsidRPr="00957F29">
        <w:rPr>
          <w:lang w:val="en-US"/>
        </w:rPr>
        <w:t>Fedyakov</w:t>
      </w:r>
      <w:proofErr w:type="spellEnd"/>
      <w:r w:rsidR="00957F29" w:rsidRPr="00957F29">
        <w:rPr>
          <w:lang w:val="en-US"/>
        </w:rPr>
        <w:t>, General Manager of “</w:t>
      </w:r>
      <w:proofErr w:type="spellStart"/>
      <w:r w:rsidR="00957F29" w:rsidRPr="00957F29">
        <w:rPr>
          <w:lang w:val="en-US"/>
        </w:rPr>
        <w:t>INFOLine</w:t>
      </w:r>
      <w:proofErr w:type="spellEnd"/>
      <w:r w:rsidR="00957F29" w:rsidRPr="00957F29">
        <w:rPr>
          <w:lang w:val="en-US"/>
        </w:rPr>
        <w:t>,” points out, Russian FMCG companies have grown large and new, and can now compete effectively, especially with foreign retailers.</w:t>
      </w:r>
      <w:r w:rsidR="000D41C3">
        <w:rPr>
          <w:lang w:val="en-US"/>
        </w:rPr>
        <w:t xml:space="preserve"> </w:t>
      </w:r>
    </w:p>
    <w:p w14:paraId="64766F24" w14:textId="2E92AC85" w:rsidR="00351456" w:rsidRDefault="00351456" w:rsidP="00DA4D5C">
      <w:pPr>
        <w:spacing w:line="360" w:lineRule="auto"/>
        <w:rPr>
          <w:lang w:val="en-US"/>
        </w:rPr>
      </w:pPr>
    </w:p>
    <w:p w14:paraId="4BF12822" w14:textId="05D89C1B" w:rsidR="00351456" w:rsidRDefault="003D79DE" w:rsidP="00DA4D5C">
      <w:pPr>
        <w:spacing w:line="360" w:lineRule="auto"/>
        <w:rPr>
          <w:lang w:val="en-US"/>
        </w:rPr>
      </w:pPr>
      <w:r>
        <w:rPr>
          <w:lang w:val="en-US"/>
        </w:rPr>
        <w:tab/>
      </w:r>
      <w:r w:rsidR="00351456">
        <w:rPr>
          <w:lang w:val="en-US"/>
        </w:rPr>
        <w:t>According to McKinsey report</w:t>
      </w:r>
      <w:r w:rsidR="00D93527">
        <w:rPr>
          <w:rStyle w:val="a7"/>
          <w:lang w:val="en-US"/>
        </w:rPr>
        <w:footnoteReference w:id="6"/>
      </w:r>
      <w:r w:rsidR="00585720">
        <w:rPr>
          <w:lang w:val="en-US"/>
        </w:rPr>
        <w:t xml:space="preserve"> </w:t>
      </w:r>
      <w:r w:rsidR="00025215">
        <w:rPr>
          <w:lang w:val="en-US"/>
        </w:rPr>
        <w:t xml:space="preserve">there are changes and challenges on the Russian retail market. </w:t>
      </w:r>
      <w:r w:rsidR="008700EE" w:rsidRPr="008700EE">
        <w:rPr>
          <w:lang w:val="en-US"/>
        </w:rPr>
        <w:t>For a multitude of causes, the Russian financial crisis has caused chaos on consumer-goods margins. For one thing, a weakened ruble ensures less raw materials can be imported, increasing the cost of products sold. Retailers have increased their sales activity significantly. Consumers haven't been able to pass on increased prices, and any price rises have been outpaced by inflation.</w:t>
      </w:r>
      <w:r w:rsidR="00203953">
        <w:rPr>
          <w:lang w:val="en-US"/>
        </w:rPr>
        <w:t xml:space="preserve"> </w:t>
      </w:r>
      <w:r w:rsidR="00203953" w:rsidRPr="00203953">
        <w:rPr>
          <w:lang w:val="en-US"/>
        </w:rPr>
        <w:t xml:space="preserve">Manufacturers' profits have been squeezed ever further by the rise of modern commerce, which is a lower-margin industry for them. Modern retail now accounts for 68 percent of the Russian grocery industry, and it is expected to continue to expand. Consolidation of modern grocers persists, with the top five grocery retailers holding a total market share of about 27%, up about 6% between 2014 and 2016. The soft-discount style, which already has a 22 percent share of modern trade, is the country's fastest growing and most lucrative modern </w:t>
      </w:r>
      <w:r w:rsidR="00203953" w:rsidRPr="00203953">
        <w:rPr>
          <w:lang w:val="en-US"/>
        </w:rPr>
        <w:lastRenderedPageBreak/>
        <w:t>format: Russia has 112 soft-discount stores per million people, which is the third-highest density among European countries.</w:t>
      </w:r>
    </w:p>
    <w:p w14:paraId="70CB51D9" w14:textId="430FF196" w:rsidR="00B07AE6" w:rsidRDefault="00B07AE6" w:rsidP="00DA4D5C">
      <w:pPr>
        <w:spacing w:line="360" w:lineRule="auto"/>
        <w:rPr>
          <w:lang w:val="en-US"/>
        </w:rPr>
      </w:pPr>
    </w:p>
    <w:p w14:paraId="32EA518A" w14:textId="61E97579" w:rsidR="005202A2"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r w:rsidR="00B07AE6">
        <w:rPr>
          <w:lang w:val="en-US"/>
        </w:rPr>
        <w:t>Another source</w:t>
      </w:r>
      <w:r w:rsidR="00D93527">
        <w:rPr>
          <w:rStyle w:val="a7"/>
          <w:lang w:val="en-US"/>
        </w:rPr>
        <w:footnoteReference w:id="7"/>
      </w:r>
      <w:r w:rsidR="00B07AE6">
        <w:rPr>
          <w:lang w:val="en-US"/>
        </w:rPr>
        <w:t xml:space="preserve"> states that </w:t>
      </w:r>
      <w:r w:rsidR="005202A2">
        <w:rPr>
          <w:lang w:val="en-US"/>
        </w:rPr>
        <w:t>i</w:t>
      </w:r>
      <w:r w:rsidR="005202A2" w:rsidRPr="005202A2">
        <w:rPr>
          <w:lang w:val="en-US"/>
        </w:rPr>
        <w:t>n recent years, the share of new formats in the Russian food retail industry has increased considerably, reaching 73 percent. However, in emerging markets such as North America, Western Europe, and Australia, where new formats account for 87 percent, 81 percent, and 81 percent of the food retail industry, respectively, this level also falls short. We expect that one of the growth factors in the years ahead would be the proliferation of new retail formats. In 2015, modern formats accounted for just 64% of the food retail market; by 2018, that figure had risen to 73%.</w:t>
      </w:r>
      <w:r w:rsidR="003C541F">
        <w:rPr>
          <w:lang w:val="en-US"/>
        </w:rPr>
        <w:t xml:space="preserve"> </w:t>
      </w:r>
      <w:r w:rsidR="003C541F" w:rsidRPr="003C541F">
        <w:rPr>
          <w:lang w:val="en-US"/>
        </w:rPr>
        <w:t>Although this represents significant expansion, new retail models are projected to gain much more ground in the coming years, with an estimated 82 percent share of the overall Russian food retail market by 2021.</w:t>
      </w:r>
      <w:r w:rsidR="00FC5CF5">
        <w:rPr>
          <w:lang w:val="en-US"/>
        </w:rPr>
        <w:t xml:space="preserve"> </w:t>
      </w:r>
    </w:p>
    <w:p w14:paraId="42DC887F" w14:textId="77777777" w:rsidR="004A10E8" w:rsidRDefault="003D79DE" w:rsidP="00DA4D5C">
      <w:pPr>
        <w:pStyle w:val="a6"/>
        <w:shd w:val="clear" w:color="auto" w:fill="FFFFFF"/>
        <w:spacing w:before="0" w:beforeAutospacing="0" w:after="240" w:afterAutospacing="0" w:line="360" w:lineRule="auto"/>
        <w:textAlignment w:val="baseline"/>
        <w:rPr>
          <w:lang w:val="en-US"/>
        </w:rPr>
        <w:sectPr w:rsidR="004A10E8" w:rsidSect="00DA4D5C">
          <w:footerReference w:type="even" r:id="rId8"/>
          <w:footerReference w:type="default" r:id="rId9"/>
          <w:pgSz w:w="11900" w:h="16840"/>
          <w:pgMar w:top="1134" w:right="851" w:bottom="1134" w:left="1701" w:header="709" w:footer="709" w:gutter="0"/>
          <w:cols w:space="708"/>
          <w:titlePg/>
          <w:docGrid w:linePitch="360"/>
        </w:sectPr>
      </w:pPr>
      <w:r>
        <w:rPr>
          <w:lang w:val="en-US"/>
        </w:rPr>
        <w:tab/>
      </w:r>
      <w:r w:rsidR="0037166C">
        <w:rPr>
          <w:lang w:val="en-US"/>
        </w:rPr>
        <w:t xml:space="preserve">Due to the COVID-19 pandemic, </w:t>
      </w:r>
      <w:r w:rsidR="00410A62">
        <w:rPr>
          <w:lang w:val="en-US"/>
        </w:rPr>
        <w:t xml:space="preserve">there was </w:t>
      </w:r>
      <w:r w:rsidR="00236C2A" w:rsidRPr="00236C2A">
        <w:rPr>
          <w:lang w:val="en-US"/>
        </w:rPr>
        <w:t>a drop in foreign traffic in early 2020 as a result of quarantine measures in China and other countries, shipping lines reduced container ship tonnage by the summer of that year. Trade imbalances between Europe and Asia, as well as between North America and Asia, remained, resulting in a container machinery shortage in Asia. Remember to factor in the seasonal rise in the number of goods exports by container from Asia during the autumn-winter season. All of the above developments have resulted in a significant rise in the cost of sea and rail freight on foreign routes between Asia and Russia and other areas.</w:t>
      </w:r>
      <w:r w:rsidR="00410A62">
        <w:rPr>
          <w:lang w:val="en-US"/>
        </w:rPr>
        <w:t xml:space="preserve"> </w:t>
      </w:r>
      <w:r w:rsidR="00591B38" w:rsidRPr="00591B38">
        <w:rPr>
          <w:lang w:val="en-US"/>
        </w:rPr>
        <w:t>Many lines, primarily from the Asia-Pacific region and South Asia to North America and Europe, have seen a rise in the cost of container freight shipping, with an increase in both ocean services and multimodal and direct rail shipments from Asia to Europe.</w:t>
      </w:r>
      <w:r w:rsidR="006D704B">
        <w:rPr>
          <w:lang w:val="en-US"/>
        </w:rPr>
        <w:t xml:space="preserve"> This fact directly impacts retail industry in Russia and pricing policy among retailers, thus it impacts PJSC </w:t>
      </w:r>
      <w:proofErr w:type="spellStart"/>
      <w:r w:rsidR="006D704B">
        <w:rPr>
          <w:lang w:val="en-US"/>
        </w:rPr>
        <w:t>Magnit</w:t>
      </w:r>
      <w:proofErr w:type="spellEnd"/>
      <w:r w:rsidR="006D704B">
        <w:rPr>
          <w:lang w:val="en-US"/>
        </w:rPr>
        <w:t>.</w:t>
      </w:r>
    </w:p>
    <w:p w14:paraId="701C5718" w14:textId="34FDFCD1" w:rsidR="00693C2C" w:rsidRPr="002C1AB3" w:rsidRDefault="00F4010B" w:rsidP="004A10E8">
      <w:pPr>
        <w:pStyle w:val="2"/>
        <w:keepNext w:val="0"/>
        <w:keepLines w:val="0"/>
        <w:rPr>
          <w:rStyle w:val="VADemphasized"/>
          <w:b/>
        </w:rPr>
      </w:pPr>
      <w:bookmarkStart w:id="37" w:name="_Toc73542940"/>
      <w:proofErr w:type="spellStart"/>
      <w:r w:rsidRPr="002C1AB3">
        <w:rPr>
          <w:rStyle w:val="VADemphasized"/>
          <w:b/>
        </w:rPr>
        <w:lastRenderedPageBreak/>
        <w:t>Magnit</w:t>
      </w:r>
      <w:proofErr w:type="spellEnd"/>
      <w:r w:rsidRPr="002C1AB3">
        <w:rPr>
          <w:rStyle w:val="VADemphasized"/>
          <w:b/>
        </w:rPr>
        <w:t xml:space="preserve"> </w:t>
      </w:r>
      <w:proofErr w:type="spellStart"/>
      <w:r w:rsidRPr="002C1AB3">
        <w:rPr>
          <w:rStyle w:val="VADemphasized"/>
          <w:b/>
        </w:rPr>
        <w:t>Business</w:t>
      </w:r>
      <w:proofErr w:type="spellEnd"/>
      <w:r w:rsidRPr="002C1AB3">
        <w:rPr>
          <w:rStyle w:val="VADemphasized"/>
          <w:b/>
        </w:rPr>
        <w:t xml:space="preserve"> </w:t>
      </w:r>
      <w:proofErr w:type="spellStart"/>
      <w:r w:rsidRPr="002C1AB3">
        <w:rPr>
          <w:rStyle w:val="VADemphasized"/>
          <w:b/>
        </w:rPr>
        <w:t>Model</w:t>
      </w:r>
      <w:proofErr w:type="spellEnd"/>
      <w:r w:rsidRPr="002C1AB3">
        <w:rPr>
          <w:rStyle w:val="VADemphasized"/>
          <w:b/>
        </w:rPr>
        <w:t xml:space="preserve"> </w:t>
      </w:r>
      <w:proofErr w:type="spellStart"/>
      <w:r w:rsidRPr="002C1AB3">
        <w:rPr>
          <w:rStyle w:val="VADemphasized"/>
          <w:b/>
        </w:rPr>
        <w:t>Canvas</w:t>
      </w:r>
      <w:bookmarkEnd w:id="37"/>
      <w:proofErr w:type="spellEnd"/>
    </w:p>
    <w:p w14:paraId="1CC6C298" w14:textId="1023F3F3" w:rsidR="00F4010B" w:rsidRDefault="00F4010B" w:rsidP="004A10E8">
      <w:pPr>
        <w:pStyle w:val="VADTableheader"/>
        <w:keepNext w:val="0"/>
        <w:keepLines w:val="0"/>
        <w:jc w:val="left"/>
        <w:rPr>
          <w:lang w:val="en-US"/>
        </w:rPr>
      </w:pPr>
    </w:p>
    <w:tbl>
      <w:tblPr>
        <w:tblStyle w:val="ad"/>
        <w:tblW w:w="14459" w:type="dxa"/>
        <w:tblInd w:w="-5" w:type="dxa"/>
        <w:tblLook w:val="04A0" w:firstRow="1" w:lastRow="0" w:firstColumn="1" w:lastColumn="0" w:noHBand="0" w:noVBand="1"/>
      </w:tblPr>
      <w:tblGrid>
        <w:gridCol w:w="2530"/>
        <w:gridCol w:w="3849"/>
        <w:gridCol w:w="2554"/>
        <w:gridCol w:w="2887"/>
        <w:gridCol w:w="2639"/>
      </w:tblGrid>
      <w:tr w:rsidR="009D7000" w:rsidRPr="00396FD2" w14:paraId="3A4B8757" w14:textId="77777777" w:rsidTr="004A10E8">
        <w:trPr>
          <w:trHeight w:val="74"/>
        </w:trPr>
        <w:tc>
          <w:tcPr>
            <w:tcW w:w="2530" w:type="dxa"/>
          </w:tcPr>
          <w:p w14:paraId="30B0CD3F" w14:textId="77777777" w:rsidR="009D7000" w:rsidRPr="000079EF" w:rsidRDefault="00816669" w:rsidP="000E2559">
            <w:pPr>
              <w:rPr>
                <w:b/>
                <w:bCs/>
                <w:lang w:val="en-US"/>
              </w:rPr>
            </w:pPr>
            <w:r w:rsidRPr="000079EF">
              <w:rPr>
                <w:b/>
                <w:bCs/>
                <w:lang w:val="en-US"/>
              </w:rPr>
              <w:t>Key Partners</w:t>
            </w:r>
          </w:p>
          <w:p w14:paraId="76FD1884" w14:textId="77777777" w:rsidR="00011897" w:rsidRDefault="00011897" w:rsidP="000E2559">
            <w:pPr>
              <w:rPr>
                <w:lang w:val="en-US"/>
              </w:rPr>
            </w:pPr>
          </w:p>
          <w:p w14:paraId="51731B52" w14:textId="6DAFDFB7" w:rsidR="00011897" w:rsidRDefault="00011897" w:rsidP="000E2559">
            <w:pPr>
              <w:rPr>
                <w:lang w:val="en-US"/>
              </w:rPr>
            </w:pPr>
            <w:r>
              <w:rPr>
                <w:lang w:val="en-US"/>
              </w:rPr>
              <w:t>Investors</w:t>
            </w:r>
          </w:p>
          <w:p w14:paraId="0F265097" w14:textId="77777777" w:rsidR="00F84D62" w:rsidRDefault="00F84D62" w:rsidP="000E2559">
            <w:pPr>
              <w:rPr>
                <w:lang w:val="en-US"/>
              </w:rPr>
            </w:pPr>
          </w:p>
          <w:p w14:paraId="5D8D7466" w14:textId="4BEE73EA" w:rsidR="00011897" w:rsidRDefault="00011897" w:rsidP="000E2559">
            <w:pPr>
              <w:rPr>
                <w:lang w:val="en-US"/>
              </w:rPr>
            </w:pPr>
            <w:r>
              <w:rPr>
                <w:lang w:val="en-US"/>
              </w:rPr>
              <w:t>Subsidiaries</w:t>
            </w:r>
          </w:p>
          <w:p w14:paraId="15E1C7A7" w14:textId="77777777" w:rsidR="00F84D62" w:rsidRDefault="00F84D62" w:rsidP="000E2559">
            <w:pPr>
              <w:rPr>
                <w:lang w:val="en-US"/>
              </w:rPr>
            </w:pPr>
          </w:p>
          <w:p w14:paraId="57A94AEC" w14:textId="11B51DE0" w:rsidR="0075399A" w:rsidRDefault="0075399A" w:rsidP="000E2559">
            <w:pPr>
              <w:rPr>
                <w:lang w:val="en-US"/>
              </w:rPr>
            </w:pPr>
            <w:r>
              <w:rPr>
                <w:lang w:val="en-US"/>
              </w:rPr>
              <w:t>Suppliers</w:t>
            </w:r>
          </w:p>
          <w:p w14:paraId="6C47C36F" w14:textId="77777777" w:rsidR="00F84D62" w:rsidRDefault="00F84D62" w:rsidP="000E2559">
            <w:pPr>
              <w:rPr>
                <w:lang w:val="en-US"/>
              </w:rPr>
            </w:pPr>
          </w:p>
          <w:p w14:paraId="02A67B82" w14:textId="182167D9" w:rsidR="0075399A" w:rsidRDefault="0075399A" w:rsidP="000E2559">
            <w:pPr>
              <w:rPr>
                <w:lang w:val="en-US"/>
              </w:rPr>
            </w:pPr>
            <w:r>
              <w:rPr>
                <w:lang w:val="en-US"/>
              </w:rPr>
              <w:t>Vendors</w:t>
            </w:r>
          </w:p>
          <w:p w14:paraId="5499A04F" w14:textId="77777777" w:rsidR="00F84D62" w:rsidRDefault="00F84D62" w:rsidP="000E2559">
            <w:pPr>
              <w:rPr>
                <w:lang w:val="en-US"/>
              </w:rPr>
            </w:pPr>
          </w:p>
          <w:p w14:paraId="2BE06344" w14:textId="24A7E48C" w:rsidR="0075399A" w:rsidRDefault="0075399A" w:rsidP="000E2559">
            <w:pPr>
              <w:rPr>
                <w:lang w:val="en-US"/>
              </w:rPr>
            </w:pPr>
            <w:r>
              <w:rPr>
                <w:lang w:val="en-US"/>
              </w:rPr>
              <w:t>Farmers</w:t>
            </w:r>
          </w:p>
          <w:p w14:paraId="57F78D46" w14:textId="77777777" w:rsidR="00F84D62" w:rsidRDefault="00F84D62" w:rsidP="000E2559">
            <w:pPr>
              <w:rPr>
                <w:lang w:val="en-US"/>
              </w:rPr>
            </w:pPr>
          </w:p>
          <w:p w14:paraId="63757A7D" w14:textId="4EF39C08" w:rsidR="0075399A" w:rsidRDefault="0075399A" w:rsidP="000E2559">
            <w:pPr>
              <w:rPr>
                <w:lang w:val="en-US"/>
              </w:rPr>
            </w:pPr>
            <w:r>
              <w:rPr>
                <w:lang w:val="en-US"/>
              </w:rPr>
              <w:t>Manufacturers</w:t>
            </w:r>
          </w:p>
          <w:p w14:paraId="72B5C46E" w14:textId="77777777" w:rsidR="00F84D62" w:rsidRDefault="00F84D62" w:rsidP="000E2559">
            <w:pPr>
              <w:rPr>
                <w:lang w:val="en-US"/>
              </w:rPr>
            </w:pPr>
          </w:p>
          <w:p w14:paraId="45FB20E3" w14:textId="423DB4E2" w:rsidR="0075399A" w:rsidRDefault="0075399A" w:rsidP="000E2559">
            <w:pPr>
              <w:rPr>
                <w:lang w:val="en-US"/>
              </w:rPr>
            </w:pPr>
            <w:r>
              <w:rPr>
                <w:lang w:val="en-US"/>
              </w:rPr>
              <w:t xml:space="preserve">Brands </w:t>
            </w:r>
          </w:p>
          <w:p w14:paraId="29F50CFA" w14:textId="77777777" w:rsidR="00F84D62" w:rsidRDefault="00F84D62" w:rsidP="000E2559">
            <w:pPr>
              <w:rPr>
                <w:lang w:val="en-US"/>
              </w:rPr>
            </w:pPr>
          </w:p>
          <w:p w14:paraId="35F566BB" w14:textId="77777777" w:rsidR="00F84D62" w:rsidRDefault="00B424C3" w:rsidP="000E2559">
            <w:pPr>
              <w:rPr>
                <w:lang w:val="en-US"/>
              </w:rPr>
            </w:pPr>
            <w:r>
              <w:rPr>
                <w:lang w:val="en-US"/>
              </w:rPr>
              <w:t>Financial</w:t>
            </w:r>
          </w:p>
          <w:p w14:paraId="17C3B3FB" w14:textId="0D0FE5F4" w:rsidR="00B424C3" w:rsidRDefault="00B424C3" w:rsidP="000E2559">
            <w:pPr>
              <w:rPr>
                <w:lang w:val="en-US"/>
              </w:rPr>
            </w:pPr>
            <w:r>
              <w:rPr>
                <w:lang w:val="en-US"/>
              </w:rPr>
              <w:t>institutions</w:t>
            </w:r>
          </w:p>
          <w:p w14:paraId="4B4195FA" w14:textId="2D6506D4" w:rsidR="00B424C3" w:rsidRDefault="00B424C3" w:rsidP="000E2559">
            <w:pPr>
              <w:rPr>
                <w:lang w:val="en-US"/>
              </w:rPr>
            </w:pPr>
          </w:p>
        </w:tc>
        <w:tc>
          <w:tcPr>
            <w:tcW w:w="3849" w:type="dxa"/>
          </w:tcPr>
          <w:p w14:paraId="7C0D92C8" w14:textId="77777777" w:rsidR="009D7000" w:rsidRPr="000079EF" w:rsidRDefault="00816669" w:rsidP="000E2559">
            <w:pPr>
              <w:rPr>
                <w:b/>
                <w:bCs/>
                <w:lang w:val="en-US"/>
              </w:rPr>
            </w:pPr>
            <w:r w:rsidRPr="000079EF">
              <w:rPr>
                <w:b/>
                <w:bCs/>
                <w:lang w:val="en-US"/>
              </w:rPr>
              <w:t>Key Activities</w:t>
            </w:r>
          </w:p>
          <w:p w14:paraId="3056EE59" w14:textId="77777777" w:rsidR="00731A79" w:rsidRDefault="00731A79" w:rsidP="000E2559">
            <w:pPr>
              <w:rPr>
                <w:lang w:val="en-US"/>
              </w:rPr>
            </w:pPr>
          </w:p>
          <w:p w14:paraId="20F07602" w14:textId="18BF1345" w:rsidR="00731A79" w:rsidRDefault="00731A79" w:rsidP="000E2559">
            <w:pPr>
              <w:rPr>
                <w:lang w:val="en-US"/>
              </w:rPr>
            </w:pPr>
            <w:r>
              <w:rPr>
                <w:lang w:val="en-US"/>
              </w:rPr>
              <w:t>Procurement</w:t>
            </w:r>
          </w:p>
          <w:p w14:paraId="7552EA7F" w14:textId="77777777" w:rsidR="00F84D62" w:rsidRDefault="00F84D62" w:rsidP="000E2559">
            <w:pPr>
              <w:rPr>
                <w:lang w:val="en-US"/>
              </w:rPr>
            </w:pPr>
          </w:p>
          <w:p w14:paraId="3821C8D1" w14:textId="08FAFF54" w:rsidR="00731A79" w:rsidRDefault="00731A79" w:rsidP="000E2559">
            <w:pPr>
              <w:rPr>
                <w:lang w:val="en-US"/>
              </w:rPr>
            </w:pPr>
            <w:r>
              <w:rPr>
                <w:lang w:val="en-US"/>
              </w:rPr>
              <w:t>Logistics</w:t>
            </w:r>
          </w:p>
          <w:p w14:paraId="2021F04A" w14:textId="77777777" w:rsidR="00F84D62" w:rsidRDefault="00F84D62" w:rsidP="000E2559">
            <w:pPr>
              <w:rPr>
                <w:lang w:val="en-US"/>
              </w:rPr>
            </w:pPr>
          </w:p>
          <w:p w14:paraId="38FBDC69" w14:textId="510C1841" w:rsidR="00CE559F" w:rsidRDefault="00CE559F" w:rsidP="000E2559">
            <w:pPr>
              <w:rPr>
                <w:lang w:val="en-US"/>
              </w:rPr>
            </w:pPr>
            <w:r>
              <w:rPr>
                <w:lang w:val="en-US"/>
              </w:rPr>
              <w:t>Distribution</w:t>
            </w:r>
          </w:p>
          <w:p w14:paraId="580B597E" w14:textId="77777777" w:rsidR="00F84D62" w:rsidRDefault="00F84D62" w:rsidP="000E2559">
            <w:pPr>
              <w:rPr>
                <w:lang w:val="en-US"/>
              </w:rPr>
            </w:pPr>
          </w:p>
          <w:p w14:paraId="17573AC9" w14:textId="4675157C" w:rsidR="00CE559F" w:rsidRDefault="00CE559F" w:rsidP="000E2559">
            <w:pPr>
              <w:rPr>
                <w:lang w:val="en-US"/>
              </w:rPr>
            </w:pPr>
            <w:r>
              <w:rPr>
                <w:lang w:val="en-US"/>
              </w:rPr>
              <w:t>Supply chain activities</w:t>
            </w:r>
          </w:p>
          <w:p w14:paraId="14C6004E" w14:textId="77777777" w:rsidR="00F84D62" w:rsidRDefault="00F84D62" w:rsidP="000E2559">
            <w:pPr>
              <w:rPr>
                <w:lang w:val="en-US"/>
              </w:rPr>
            </w:pPr>
          </w:p>
          <w:p w14:paraId="27356B93" w14:textId="0B06640A" w:rsidR="00CE559F" w:rsidRDefault="00CE559F" w:rsidP="000E2559">
            <w:pPr>
              <w:rPr>
                <w:lang w:val="en-US"/>
              </w:rPr>
            </w:pPr>
            <w:r>
              <w:rPr>
                <w:lang w:val="en-US"/>
              </w:rPr>
              <w:t>Pricing</w:t>
            </w:r>
          </w:p>
          <w:p w14:paraId="0F3893DA" w14:textId="77777777" w:rsidR="00F84D62" w:rsidRDefault="00F84D62" w:rsidP="000E2559">
            <w:pPr>
              <w:rPr>
                <w:lang w:val="en-US"/>
              </w:rPr>
            </w:pPr>
          </w:p>
          <w:p w14:paraId="6EDB7F2B" w14:textId="088CB8DD" w:rsidR="00CE559F" w:rsidRDefault="00DE7A10" w:rsidP="000E2559">
            <w:pPr>
              <w:rPr>
                <w:lang w:val="en-US"/>
              </w:rPr>
            </w:pPr>
            <w:r>
              <w:rPr>
                <w:lang w:val="en-US"/>
              </w:rPr>
              <w:t>Negotiation with vendors</w:t>
            </w:r>
          </w:p>
          <w:p w14:paraId="199C9F46" w14:textId="77777777" w:rsidR="00F84D62" w:rsidRDefault="00F84D62" w:rsidP="000E2559">
            <w:pPr>
              <w:rPr>
                <w:lang w:val="en-US"/>
              </w:rPr>
            </w:pPr>
          </w:p>
          <w:p w14:paraId="4F42C2E7" w14:textId="2897019E" w:rsidR="00DE7A10" w:rsidRDefault="00DE7A10" w:rsidP="000E2559">
            <w:pPr>
              <w:rPr>
                <w:lang w:val="en-US"/>
              </w:rPr>
            </w:pPr>
            <w:r>
              <w:rPr>
                <w:lang w:val="en-US"/>
              </w:rPr>
              <w:t>Customer service</w:t>
            </w:r>
          </w:p>
          <w:p w14:paraId="4425E549" w14:textId="77777777" w:rsidR="00F84D62" w:rsidRDefault="00F84D62" w:rsidP="000E2559">
            <w:pPr>
              <w:rPr>
                <w:lang w:val="en-US"/>
              </w:rPr>
            </w:pPr>
          </w:p>
          <w:p w14:paraId="404A2C04" w14:textId="7CDA0805" w:rsidR="00DE7A10" w:rsidRDefault="00DE7A10" w:rsidP="000E2559">
            <w:pPr>
              <w:rPr>
                <w:lang w:val="en-US"/>
              </w:rPr>
            </w:pPr>
            <w:r>
              <w:rPr>
                <w:lang w:val="en-US"/>
              </w:rPr>
              <w:t>Customer data processing</w:t>
            </w:r>
          </w:p>
          <w:p w14:paraId="5372943D" w14:textId="77777777" w:rsidR="00F84D62" w:rsidRDefault="00F84D62" w:rsidP="000E2559">
            <w:pPr>
              <w:rPr>
                <w:lang w:val="en-US"/>
              </w:rPr>
            </w:pPr>
          </w:p>
          <w:p w14:paraId="1180C222" w14:textId="6DADBBB4" w:rsidR="00DE7A10" w:rsidRDefault="007812CB" w:rsidP="000E2559">
            <w:pPr>
              <w:rPr>
                <w:lang w:val="en-US"/>
              </w:rPr>
            </w:pPr>
            <w:r>
              <w:rPr>
                <w:lang w:val="en-US"/>
              </w:rPr>
              <w:t>Payment processing</w:t>
            </w:r>
          </w:p>
          <w:p w14:paraId="3D06D689" w14:textId="77777777" w:rsidR="00F84D62" w:rsidRDefault="00F84D62" w:rsidP="000E2559">
            <w:pPr>
              <w:rPr>
                <w:lang w:val="en-US"/>
              </w:rPr>
            </w:pPr>
          </w:p>
          <w:p w14:paraId="2248A4AB" w14:textId="544CEBF5" w:rsidR="007812CB" w:rsidRDefault="007812CB" w:rsidP="000E2559">
            <w:pPr>
              <w:rPr>
                <w:lang w:val="en-US"/>
              </w:rPr>
            </w:pPr>
            <w:r>
              <w:rPr>
                <w:lang w:val="en-US"/>
              </w:rPr>
              <w:t>Marketing</w:t>
            </w:r>
          </w:p>
          <w:p w14:paraId="2604EE32" w14:textId="4A612035" w:rsidR="007812CB" w:rsidRDefault="007812CB" w:rsidP="000E2559">
            <w:pPr>
              <w:rPr>
                <w:lang w:val="en-US"/>
              </w:rPr>
            </w:pPr>
            <w:r>
              <w:rPr>
                <w:lang w:val="en-US"/>
              </w:rPr>
              <w:t>Campaigns</w:t>
            </w:r>
          </w:p>
          <w:p w14:paraId="0B1D7450" w14:textId="77777777" w:rsidR="00F84D62" w:rsidRDefault="00F84D62" w:rsidP="000E2559">
            <w:pPr>
              <w:rPr>
                <w:lang w:val="en-US"/>
              </w:rPr>
            </w:pPr>
          </w:p>
          <w:p w14:paraId="3DCAFC65" w14:textId="0403D97D" w:rsidR="007812CB" w:rsidRDefault="00997606" w:rsidP="000E2559">
            <w:pPr>
              <w:rPr>
                <w:lang w:val="en-US"/>
              </w:rPr>
            </w:pPr>
            <w:r>
              <w:rPr>
                <w:lang w:val="en-US"/>
              </w:rPr>
              <w:t>E-commerce operations</w:t>
            </w:r>
          </w:p>
          <w:p w14:paraId="22BB3B45" w14:textId="77777777" w:rsidR="00F84D62" w:rsidRDefault="00F84D62" w:rsidP="000E2559">
            <w:pPr>
              <w:rPr>
                <w:lang w:val="en-US"/>
              </w:rPr>
            </w:pPr>
          </w:p>
          <w:p w14:paraId="44CF85BB" w14:textId="03DD9C03" w:rsidR="00997606" w:rsidRDefault="00997606" w:rsidP="000E2559">
            <w:pPr>
              <w:rPr>
                <w:lang w:val="en-US"/>
              </w:rPr>
            </w:pPr>
            <w:r>
              <w:rPr>
                <w:lang w:val="en-US"/>
              </w:rPr>
              <w:t>Human resources</w:t>
            </w:r>
          </w:p>
          <w:p w14:paraId="67B6DFAD" w14:textId="77777777" w:rsidR="00F84D62" w:rsidRDefault="00F84D62" w:rsidP="000E2559">
            <w:pPr>
              <w:rPr>
                <w:lang w:val="en-US"/>
              </w:rPr>
            </w:pPr>
          </w:p>
          <w:p w14:paraId="77918B4C" w14:textId="2BE5D0EE" w:rsidR="00997606" w:rsidRDefault="00997606" w:rsidP="000E2559">
            <w:pPr>
              <w:rPr>
                <w:lang w:val="en-US"/>
              </w:rPr>
            </w:pPr>
            <w:r>
              <w:rPr>
                <w:lang w:val="en-US"/>
              </w:rPr>
              <w:t>R&amp;D</w:t>
            </w:r>
          </w:p>
          <w:p w14:paraId="2E2383DE" w14:textId="1E0209E8" w:rsidR="00DE7A10" w:rsidRDefault="00DE7A10" w:rsidP="000E2559">
            <w:pPr>
              <w:rPr>
                <w:lang w:val="en-US"/>
              </w:rPr>
            </w:pPr>
          </w:p>
        </w:tc>
        <w:tc>
          <w:tcPr>
            <w:tcW w:w="2554" w:type="dxa"/>
          </w:tcPr>
          <w:p w14:paraId="7D121087" w14:textId="454276A4" w:rsidR="009D7000" w:rsidRPr="000079EF" w:rsidRDefault="00816669" w:rsidP="000E2559">
            <w:pPr>
              <w:rPr>
                <w:b/>
                <w:bCs/>
                <w:lang w:val="en-US"/>
              </w:rPr>
            </w:pPr>
            <w:r w:rsidRPr="000079EF">
              <w:rPr>
                <w:b/>
                <w:bCs/>
                <w:lang w:val="en-US"/>
              </w:rPr>
              <w:t xml:space="preserve">Value Propositions </w:t>
            </w:r>
          </w:p>
          <w:p w14:paraId="21CE4D4B" w14:textId="77777777" w:rsidR="00873DCD" w:rsidRDefault="00873DCD" w:rsidP="000E2559">
            <w:pPr>
              <w:rPr>
                <w:lang w:val="en-US"/>
              </w:rPr>
            </w:pPr>
          </w:p>
          <w:p w14:paraId="644899A7" w14:textId="069E6A71" w:rsidR="00997606" w:rsidRDefault="00C26ECD" w:rsidP="000E2559">
            <w:pPr>
              <w:rPr>
                <w:lang w:val="en-US"/>
              </w:rPr>
            </w:pPr>
            <w:r>
              <w:rPr>
                <w:lang w:val="en-US"/>
              </w:rPr>
              <w:t>To save people's money</w:t>
            </w:r>
          </w:p>
          <w:p w14:paraId="06662C53" w14:textId="77777777" w:rsidR="00F84D62" w:rsidRDefault="00F84D62" w:rsidP="000E2559">
            <w:pPr>
              <w:rPr>
                <w:lang w:val="en-US"/>
              </w:rPr>
            </w:pPr>
          </w:p>
          <w:p w14:paraId="665E86B5" w14:textId="77777777" w:rsidR="00C26ECD" w:rsidRDefault="00C26ECD" w:rsidP="000E2559">
            <w:pPr>
              <w:rPr>
                <w:lang w:val="en-US"/>
              </w:rPr>
            </w:pPr>
            <w:r>
              <w:rPr>
                <w:lang w:val="en-US"/>
              </w:rPr>
              <w:t>To provide customers with fresh goods</w:t>
            </w:r>
          </w:p>
          <w:p w14:paraId="2386B2A4" w14:textId="6C432139" w:rsidR="00C26ECD" w:rsidRDefault="00C26ECD" w:rsidP="000E2559">
            <w:pPr>
              <w:rPr>
                <w:lang w:val="en-US"/>
              </w:rPr>
            </w:pPr>
          </w:p>
        </w:tc>
        <w:tc>
          <w:tcPr>
            <w:tcW w:w="2887" w:type="dxa"/>
          </w:tcPr>
          <w:p w14:paraId="1B138231" w14:textId="77777777" w:rsidR="009D7000" w:rsidRPr="000079EF" w:rsidRDefault="00816669" w:rsidP="000E2559">
            <w:pPr>
              <w:rPr>
                <w:b/>
                <w:bCs/>
                <w:lang w:val="en-US"/>
              </w:rPr>
            </w:pPr>
            <w:r w:rsidRPr="000079EF">
              <w:rPr>
                <w:b/>
                <w:bCs/>
                <w:lang w:val="en-US"/>
              </w:rPr>
              <w:t>Customer Relationships</w:t>
            </w:r>
          </w:p>
          <w:p w14:paraId="5CCD2648" w14:textId="0277F650" w:rsidR="00873DCD" w:rsidRDefault="00873DCD" w:rsidP="000E2559">
            <w:pPr>
              <w:rPr>
                <w:lang w:val="en-US"/>
              </w:rPr>
            </w:pPr>
          </w:p>
          <w:p w14:paraId="6EE645D8" w14:textId="4D4F3B40" w:rsidR="00873DCD" w:rsidRDefault="00873DCD" w:rsidP="000E2559">
            <w:pPr>
              <w:rPr>
                <w:lang w:val="en-US"/>
              </w:rPr>
            </w:pPr>
            <w:r>
              <w:rPr>
                <w:lang w:val="en-US"/>
              </w:rPr>
              <w:t>Benefits for the loyalty program card owners</w:t>
            </w:r>
          </w:p>
          <w:p w14:paraId="73A0ED93" w14:textId="77777777" w:rsidR="00F84D62" w:rsidRDefault="00F84D62" w:rsidP="000E2559">
            <w:pPr>
              <w:rPr>
                <w:lang w:val="en-US"/>
              </w:rPr>
            </w:pPr>
          </w:p>
          <w:p w14:paraId="62E1F678" w14:textId="7FC70CBF" w:rsidR="00873DCD" w:rsidRDefault="00873DCD" w:rsidP="000E2559">
            <w:pPr>
              <w:rPr>
                <w:lang w:val="en-US"/>
              </w:rPr>
            </w:pPr>
            <w:r>
              <w:rPr>
                <w:lang w:val="en-US"/>
              </w:rPr>
              <w:t xml:space="preserve">Online catalogue </w:t>
            </w:r>
          </w:p>
          <w:p w14:paraId="1240EE68" w14:textId="77777777" w:rsidR="00F84D62" w:rsidRDefault="00F84D62" w:rsidP="000E2559">
            <w:pPr>
              <w:rPr>
                <w:lang w:val="en-US"/>
              </w:rPr>
            </w:pPr>
          </w:p>
          <w:p w14:paraId="7EB9937C" w14:textId="6006B85D" w:rsidR="00873DCD" w:rsidRDefault="00873DCD" w:rsidP="000E2559">
            <w:pPr>
              <w:rPr>
                <w:lang w:val="en-US"/>
              </w:rPr>
            </w:pPr>
            <w:r>
              <w:rPr>
                <w:lang w:val="en-US"/>
              </w:rPr>
              <w:t>Online shopping</w:t>
            </w:r>
          </w:p>
          <w:p w14:paraId="7CDBA48B" w14:textId="77777777" w:rsidR="00F84D62" w:rsidRDefault="00F84D62" w:rsidP="000E2559">
            <w:pPr>
              <w:rPr>
                <w:lang w:val="en-US"/>
              </w:rPr>
            </w:pPr>
          </w:p>
          <w:p w14:paraId="110FC7AE" w14:textId="114463C2" w:rsidR="00873DCD" w:rsidRDefault="00873DCD" w:rsidP="000E2559">
            <w:pPr>
              <w:rPr>
                <w:lang w:val="en-US"/>
              </w:rPr>
            </w:pPr>
            <w:r>
              <w:rPr>
                <w:lang w:val="en-US"/>
              </w:rPr>
              <w:t>Self Service</w:t>
            </w:r>
          </w:p>
          <w:p w14:paraId="07B3B550" w14:textId="77777777" w:rsidR="00F84D62" w:rsidRDefault="00F84D62" w:rsidP="000E2559">
            <w:pPr>
              <w:rPr>
                <w:lang w:val="en-US"/>
              </w:rPr>
            </w:pPr>
          </w:p>
          <w:p w14:paraId="22C4CBDD" w14:textId="143F7B82" w:rsidR="00873DCD" w:rsidRDefault="00873DCD" w:rsidP="000E2559">
            <w:pPr>
              <w:rPr>
                <w:lang w:val="en-US"/>
              </w:rPr>
            </w:pPr>
            <w:r>
              <w:rPr>
                <w:lang w:val="en-US"/>
              </w:rPr>
              <w:t>Automation</w:t>
            </w:r>
          </w:p>
          <w:p w14:paraId="6271DB9A" w14:textId="77777777" w:rsidR="00F84D62" w:rsidRDefault="00F84D62" w:rsidP="000E2559">
            <w:pPr>
              <w:rPr>
                <w:lang w:val="en-US"/>
              </w:rPr>
            </w:pPr>
          </w:p>
          <w:p w14:paraId="48899781" w14:textId="450297AF" w:rsidR="00873DCD" w:rsidRDefault="00873DCD" w:rsidP="000E2559">
            <w:pPr>
              <w:rPr>
                <w:lang w:val="en-US"/>
              </w:rPr>
            </w:pPr>
            <w:r>
              <w:rPr>
                <w:lang w:val="en-US"/>
              </w:rPr>
              <w:t xml:space="preserve">Convenience </w:t>
            </w:r>
          </w:p>
          <w:p w14:paraId="0F81EE44" w14:textId="77777777" w:rsidR="00F84D62" w:rsidRDefault="00F84D62" w:rsidP="000E2559">
            <w:pPr>
              <w:rPr>
                <w:lang w:val="en-US"/>
              </w:rPr>
            </w:pPr>
          </w:p>
          <w:p w14:paraId="0B07A1C2" w14:textId="1035DCDC" w:rsidR="00873DCD" w:rsidRDefault="00873DCD" w:rsidP="000E2559">
            <w:pPr>
              <w:rPr>
                <w:lang w:val="en-US"/>
              </w:rPr>
            </w:pPr>
            <w:r>
              <w:rPr>
                <w:lang w:val="en-US"/>
              </w:rPr>
              <w:t>Customers service</w:t>
            </w:r>
          </w:p>
          <w:p w14:paraId="7330D49A" w14:textId="77777777" w:rsidR="00873DCD" w:rsidRDefault="00873DCD" w:rsidP="000E2559">
            <w:pPr>
              <w:rPr>
                <w:lang w:val="en-US"/>
              </w:rPr>
            </w:pPr>
          </w:p>
          <w:p w14:paraId="01801300" w14:textId="3E5BA4C6" w:rsidR="00873DCD" w:rsidRDefault="00873DCD" w:rsidP="000E2559">
            <w:pPr>
              <w:rPr>
                <w:lang w:val="en-US"/>
              </w:rPr>
            </w:pPr>
          </w:p>
        </w:tc>
        <w:tc>
          <w:tcPr>
            <w:tcW w:w="2639" w:type="dxa"/>
          </w:tcPr>
          <w:p w14:paraId="4B25854F" w14:textId="77777777" w:rsidR="009D7000" w:rsidRPr="000079EF" w:rsidRDefault="00501C61" w:rsidP="000E2559">
            <w:pPr>
              <w:rPr>
                <w:b/>
                <w:bCs/>
                <w:lang w:val="en-US"/>
              </w:rPr>
            </w:pPr>
            <w:r w:rsidRPr="000079EF">
              <w:rPr>
                <w:b/>
                <w:bCs/>
                <w:lang w:val="en-US"/>
              </w:rPr>
              <w:t>Customer Segments</w:t>
            </w:r>
          </w:p>
          <w:p w14:paraId="0F2CF6C9" w14:textId="77777777" w:rsidR="00873DCD" w:rsidRDefault="00873DCD" w:rsidP="000E2559">
            <w:pPr>
              <w:rPr>
                <w:lang w:val="en-US"/>
              </w:rPr>
            </w:pPr>
          </w:p>
          <w:p w14:paraId="2D119BBF" w14:textId="7629BAE7" w:rsidR="00873DCD" w:rsidRDefault="00873DCD" w:rsidP="000E2559">
            <w:pPr>
              <w:rPr>
                <w:lang w:val="en-US"/>
              </w:rPr>
            </w:pPr>
            <w:r>
              <w:rPr>
                <w:lang w:val="en-US"/>
              </w:rPr>
              <w:t>Mass market</w:t>
            </w:r>
            <w:r w:rsidR="00F84D62">
              <w:rPr>
                <w:lang w:val="en-US"/>
              </w:rPr>
              <w:t xml:space="preserve"> in grocery</w:t>
            </w:r>
          </w:p>
          <w:p w14:paraId="39F42F13" w14:textId="67BEB45B" w:rsidR="00F84D62" w:rsidRDefault="00F84D62" w:rsidP="000E2559">
            <w:pPr>
              <w:rPr>
                <w:lang w:val="en-US"/>
              </w:rPr>
            </w:pPr>
          </w:p>
          <w:p w14:paraId="1A19F9B4" w14:textId="2C1E1B7B" w:rsidR="00F84D62" w:rsidRDefault="00F84D62" w:rsidP="000E2559">
            <w:pPr>
              <w:rPr>
                <w:lang w:val="en-US"/>
              </w:rPr>
            </w:pPr>
            <w:r>
              <w:rPr>
                <w:lang w:val="en-US"/>
              </w:rPr>
              <w:t>Mass market in cosmetics</w:t>
            </w:r>
          </w:p>
          <w:p w14:paraId="7C411683" w14:textId="77777777" w:rsidR="00873DCD" w:rsidRDefault="00873DCD" w:rsidP="000E2559">
            <w:pPr>
              <w:rPr>
                <w:lang w:val="en-US"/>
              </w:rPr>
            </w:pPr>
          </w:p>
          <w:p w14:paraId="29659D2D" w14:textId="4836854C" w:rsidR="006658C3" w:rsidRDefault="006658C3" w:rsidP="000E2559">
            <w:pPr>
              <w:rPr>
                <w:lang w:val="en-US"/>
              </w:rPr>
            </w:pPr>
            <w:r>
              <w:rPr>
                <w:lang w:val="en-US"/>
              </w:rPr>
              <w:t>Mass market in pharmacy</w:t>
            </w:r>
          </w:p>
        </w:tc>
      </w:tr>
      <w:tr w:rsidR="00ED116B" w:rsidRPr="00396FD2" w14:paraId="5BC75A78" w14:textId="77777777" w:rsidTr="004A10E8">
        <w:trPr>
          <w:trHeight w:val="557"/>
        </w:trPr>
        <w:tc>
          <w:tcPr>
            <w:tcW w:w="6379" w:type="dxa"/>
            <w:gridSpan w:val="2"/>
          </w:tcPr>
          <w:p w14:paraId="239B68B1" w14:textId="77777777" w:rsidR="00ED116B" w:rsidRPr="000079EF" w:rsidRDefault="00ED116B" w:rsidP="000E2559">
            <w:pPr>
              <w:rPr>
                <w:b/>
                <w:bCs/>
                <w:lang w:val="en-US"/>
              </w:rPr>
            </w:pPr>
            <w:r w:rsidRPr="000079EF">
              <w:rPr>
                <w:b/>
                <w:bCs/>
                <w:lang w:val="en-US"/>
              </w:rPr>
              <w:t xml:space="preserve">Key Resources </w:t>
            </w:r>
          </w:p>
          <w:p w14:paraId="1C0C072D" w14:textId="77777777" w:rsidR="00ED116B" w:rsidRDefault="00ED116B" w:rsidP="000E2559">
            <w:pPr>
              <w:rPr>
                <w:lang w:val="en-US"/>
              </w:rPr>
            </w:pPr>
          </w:p>
          <w:p w14:paraId="147BF7A8" w14:textId="77777777" w:rsidR="00ED116B" w:rsidRDefault="00ED116B" w:rsidP="000E2559">
            <w:pPr>
              <w:rPr>
                <w:lang w:val="en-US"/>
              </w:rPr>
            </w:pPr>
            <w:r w:rsidRPr="00D26244">
              <w:rPr>
                <w:lang w:val="en-US"/>
              </w:rPr>
              <w:t xml:space="preserve">To sell fresh products for the low price </w:t>
            </w:r>
            <w:r>
              <w:rPr>
                <w:lang w:val="en-US"/>
              </w:rPr>
              <w:t>strategy</w:t>
            </w:r>
          </w:p>
          <w:p w14:paraId="72D8A53F" w14:textId="77777777" w:rsidR="00ED116B" w:rsidRDefault="00ED116B" w:rsidP="000E2559">
            <w:pPr>
              <w:rPr>
                <w:lang w:val="en-US"/>
              </w:rPr>
            </w:pPr>
          </w:p>
          <w:p w14:paraId="7C484B15" w14:textId="77777777" w:rsidR="00ED116B" w:rsidRDefault="00ED116B" w:rsidP="000E2559">
            <w:pPr>
              <w:rPr>
                <w:lang w:val="en-US"/>
              </w:rPr>
            </w:pPr>
            <w:r w:rsidRPr="00D26244">
              <w:rPr>
                <w:lang w:val="en-US"/>
              </w:rPr>
              <w:t xml:space="preserve">300 000 employees </w:t>
            </w:r>
          </w:p>
          <w:p w14:paraId="7C7565BA" w14:textId="77777777" w:rsidR="00ED116B" w:rsidRDefault="00ED116B" w:rsidP="000E2559">
            <w:pPr>
              <w:rPr>
                <w:lang w:val="en-US"/>
              </w:rPr>
            </w:pPr>
          </w:p>
          <w:p w14:paraId="3ECC8F93" w14:textId="590D2BC1" w:rsidR="00ED116B" w:rsidRDefault="00ED116B" w:rsidP="000E2559">
            <w:pPr>
              <w:rPr>
                <w:lang w:val="en-US"/>
              </w:rPr>
            </w:pPr>
            <w:r w:rsidRPr="00D26244">
              <w:rPr>
                <w:lang w:val="en-US"/>
              </w:rPr>
              <w:t xml:space="preserve">Logistics network (38 distribution centers (DC) throughout the country, with a total area of more than 1.7 million square meters, as well as our own fleet of about </w:t>
            </w:r>
            <w:r w:rsidR="00686224">
              <w:rPr>
                <w:lang w:val="en-US"/>
              </w:rPr>
              <w:t>5</w:t>
            </w:r>
            <w:r w:rsidRPr="00D26244">
              <w:rPr>
                <w:lang w:val="en-US"/>
              </w:rPr>
              <w:t>,</w:t>
            </w:r>
            <w:r w:rsidR="00686224">
              <w:rPr>
                <w:lang w:val="en-US"/>
              </w:rPr>
              <w:t>7</w:t>
            </w:r>
            <w:r w:rsidRPr="00D26244">
              <w:rPr>
                <w:lang w:val="en-US"/>
              </w:rPr>
              <w:t>00 trucks</w:t>
            </w:r>
            <w:r>
              <w:rPr>
                <w:lang w:val="en-US"/>
              </w:rPr>
              <w:t>)</w:t>
            </w:r>
          </w:p>
          <w:p w14:paraId="48ACCFBF" w14:textId="77777777" w:rsidR="00ED116B" w:rsidRDefault="00ED116B" w:rsidP="000E2559">
            <w:pPr>
              <w:rPr>
                <w:lang w:val="en-US"/>
              </w:rPr>
            </w:pPr>
          </w:p>
          <w:p w14:paraId="28AAA7F5" w14:textId="77777777" w:rsidR="00ED116B" w:rsidRDefault="00ED116B" w:rsidP="000E2559">
            <w:pPr>
              <w:rPr>
                <w:lang w:val="en-US"/>
              </w:rPr>
            </w:pPr>
            <w:r>
              <w:rPr>
                <w:lang w:val="en-US"/>
              </w:rPr>
              <w:t>P</w:t>
            </w:r>
            <w:r w:rsidRPr="00D26244">
              <w:rPr>
                <w:lang w:val="en-US"/>
              </w:rPr>
              <w:t>roduction of food products under its own brands</w:t>
            </w:r>
          </w:p>
          <w:p w14:paraId="35FA261D" w14:textId="77777777" w:rsidR="00ED116B" w:rsidRDefault="00ED116B" w:rsidP="000E2559">
            <w:pPr>
              <w:rPr>
                <w:lang w:val="en-US"/>
              </w:rPr>
            </w:pPr>
          </w:p>
          <w:p w14:paraId="589504A5" w14:textId="77777777" w:rsidR="00ED116B" w:rsidRDefault="00ED116B" w:rsidP="000E2559">
            <w:pPr>
              <w:rPr>
                <w:lang w:val="en-US"/>
              </w:rPr>
            </w:pPr>
            <w:r>
              <w:rPr>
                <w:lang w:val="en-US"/>
              </w:rPr>
              <w:t>G</w:t>
            </w:r>
            <w:r w:rsidRPr="00F84D62">
              <w:rPr>
                <w:lang w:val="en-US"/>
              </w:rPr>
              <w:t>rowing vegetables, producing groceries and confectionery</w:t>
            </w:r>
          </w:p>
          <w:p w14:paraId="67E00D2C" w14:textId="77777777" w:rsidR="00ED116B" w:rsidRDefault="00ED116B" w:rsidP="000E2559">
            <w:pPr>
              <w:rPr>
                <w:lang w:val="en-US"/>
              </w:rPr>
            </w:pPr>
          </w:p>
          <w:p w14:paraId="19664C05" w14:textId="77777777" w:rsidR="00ED116B" w:rsidRDefault="00ED116B" w:rsidP="000E2559">
            <w:pPr>
              <w:rPr>
                <w:lang w:val="en-US"/>
              </w:rPr>
            </w:pPr>
            <w:r>
              <w:rPr>
                <w:lang w:val="en-US"/>
              </w:rPr>
              <w:t>G</w:t>
            </w:r>
            <w:r w:rsidRPr="00F84D62">
              <w:rPr>
                <w:lang w:val="en-US"/>
              </w:rPr>
              <w:t>reenhouse and mushroom complex, which are among the largest in Russia</w:t>
            </w:r>
          </w:p>
          <w:p w14:paraId="047F1909" w14:textId="77777777" w:rsidR="00ED116B" w:rsidRDefault="00ED116B" w:rsidP="000E2559">
            <w:pPr>
              <w:rPr>
                <w:lang w:val="en-US"/>
              </w:rPr>
            </w:pPr>
          </w:p>
          <w:p w14:paraId="1AF0311C" w14:textId="77777777" w:rsidR="00ED116B" w:rsidRDefault="00ED116B" w:rsidP="000E2559">
            <w:pPr>
              <w:rPr>
                <w:lang w:val="en-US"/>
              </w:rPr>
            </w:pPr>
            <w:r w:rsidRPr="00F84D62">
              <w:rPr>
                <w:lang w:val="en-US"/>
              </w:rPr>
              <w:t xml:space="preserve">21,564 retail </w:t>
            </w:r>
            <w:r>
              <w:rPr>
                <w:lang w:val="en-US"/>
              </w:rPr>
              <w:t xml:space="preserve">stores </w:t>
            </w:r>
            <w:r w:rsidRPr="00F84D62">
              <w:rPr>
                <w:lang w:val="en-US"/>
              </w:rPr>
              <w:t>in 66 regions of Russia</w:t>
            </w:r>
          </w:p>
          <w:p w14:paraId="5786B9BC" w14:textId="77777777" w:rsidR="00ED116B" w:rsidRDefault="00ED116B" w:rsidP="000E2559">
            <w:pPr>
              <w:rPr>
                <w:lang w:val="en-US"/>
              </w:rPr>
            </w:pPr>
          </w:p>
        </w:tc>
        <w:tc>
          <w:tcPr>
            <w:tcW w:w="8080" w:type="dxa"/>
            <w:gridSpan w:val="3"/>
          </w:tcPr>
          <w:p w14:paraId="4AC47597" w14:textId="77777777" w:rsidR="00ED116B" w:rsidRPr="000079EF" w:rsidRDefault="00ED116B" w:rsidP="000E2559">
            <w:pPr>
              <w:rPr>
                <w:b/>
                <w:bCs/>
                <w:lang w:val="en-US"/>
              </w:rPr>
            </w:pPr>
            <w:r w:rsidRPr="000079EF">
              <w:rPr>
                <w:b/>
                <w:bCs/>
                <w:lang w:val="en-US"/>
              </w:rPr>
              <w:lastRenderedPageBreak/>
              <w:t>Channels</w:t>
            </w:r>
          </w:p>
          <w:p w14:paraId="6DDFFBEB" w14:textId="77777777" w:rsidR="00ED116B" w:rsidRDefault="00ED116B" w:rsidP="000E2559">
            <w:pPr>
              <w:rPr>
                <w:lang w:val="en-US"/>
              </w:rPr>
            </w:pPr>
          </w:p>
          <w:p w14:paraId="0624D362" w14:textId="007EE7D5" w:rsidR="00ED116B" w:rsidRDefault="006658C3" w:rsidP="000E2559">
            <w:pPr>
              <w:rPr>
                <w:lang w:val="en-US"/>
              </w:rPr>
            </w:pPr>
            <w:r>
              <w:rPr>
                <w:lang w:val="en-US"/>
              </w:rPr>
              <w:t>Convenience Stores</w:t>
            </w:r>
          </w:p>
          <w:p w14:paraId="1F909313" w14:textId="0866F854" w:rsidR="006658C3" w:rsidRDefault="006658C3" w:rsidP="000E2559">
            <w:pPr>
              <w:rPr>
                <w:lang w:val="en-US"/>
              </w:rPr>
            </w:pPr>
          </w:p>
          <w:p w14:paraId="715164E0" w14:textId="6EA491F8" w:rsidR="006658C3" w:rsidRDefault="006658C3" w:rsidP="000E2559">
            <w:pPr>
              <w:ind w:right="-107"/>
              <w:rPr>
                <w:lang w:val="en-US"/>
              </w:rPr>
            </w:pPr>
            <w:r>
              <w:rPr>
                <w:lang w:val="en-US"/>
              </w:rPr>
              <w:t>Supermarkets</w:t>
            </w:r>
          </w:p>
          <w:p w14:paraId="3A80BD5F" w14:textId="77EDBD1A" w:rsidR="006658C3" w:rsidRDefault="006658C3" w:rsidP="000E2559">
            <w:pPr>
              <w:rPr>
                <w:lang w:val="en-US"/>
              </w:rPr>
            </w:pPr>
          </w:p>
          <w:p w14:paraId="767C753E" w14:textId="0510FC75" w:rsidR="006658C3" w:rsidRDefault="006658C3" w:rsidP="000E2559">
            <w:pPr>
              <w:rPr>
                <w:lang w:val="en-US"/>
              </w:rPr>
            </w:pPr>
            <w:proofErr w:type="spellStart"/>
            <w:r>
              <w:rPr>
                <w:lang w:val="en-US"/>
              </w:rPr>
              <w:t>Drogerie</w:t>
            </w:r>
            <w:proofErr w:type="spellEnd"/>
          </w:p>
          <w:p w14:paraId="4102F496" w14:textId="77777777" w:rsidR="006658C3" w:rsidRDefault="006658C3" w:rsidP="000E2559">
            <w:pPr>
              <w:rPr>
                <w:lang w:val="en-US"/>
              </w:rPr>
            </w:pPr>
          </w:p>
          <w:p w14:paraId="4DCE068E" w14:textId="77777777" w:rsidR="00ED116B" w:rsidRDefault="00ED116B" w:rsidP="000E2559">
            <w:pPr>
              <w:rPr>
                <w:lang w:val="en-US"/>
              </w:rPr>
            </w:pPr>
            <w:r>
              <w:rPr>
                <w:lang w:val="en-US"/>
              </w:rPr>
              <w:t>Online shop</w:t>
            </w:r>
          </w:p>
          <w:p w14:paraId="73DE5903" w14:textId="77777777" w:rsidR="00ED116B" w:rsidRDefault="00ED116B" w:rsidP="000E2559">
            <w:pPr>
              <w:rPr>
                <w:lang w:val="en-US"/>
              </w:rPr>
            </w:pPr>
          </w:p>
          <w:p w14:paraId="3409C9B8" w14:textId="77777777" w:rsidR="00ED116B" w:rsidRDefault="00ED116B" w:rsidP="000E2559">
            <w:pPr>
              <w:rPr>
                <w:lang w:val="en-US"/>
              </w:rPr>
            </w:pPr>
            <w:r>
              <w:rPr>
                <w:lang w:val="en-US"/>
              </w:rPr>
              <w:t>Social networks</w:t>
            </w:r>
          </w:p>
          <w:p w14:paraId="768C549C" w14:textId="77777777" w:rsidR="00ED116B" w:rsidRDefault="00ED116B" w:rsidP="000E2559">
            <w:pPr>
              <w:rPr>
                <w:lang w:val="en-US"/>
              </w:rPr>
            </w:pPr>
          </w:p>
          <w:p w14:paraId="0096CA6E" w14:textId="77777777" w:rsidR="00ED116B" w:rsidRDefault="00ED116B" w:rsidP="000E2559">
            <w:pPr>
              <w:rPr>
                <w:lang w:val="en-US"/>
              </w:rPr>
            </w:pPr>
            <w:r>
              <w:rPr>
                <w:lang w:val="en-US"/>
              </w:rPr>
              <w:t>Events</w:t>
            </w:r>
          </w:p>
          <w:p w14:paraId="33E084DA" w14:textId="77777777" w:rsidR="00ED116B" w:rsidRDefault="00ED116B" w:rsidP="000E2559">
            <w:pPr>
              <w:rPr>
                <w:lang w:val="en-US"/>
              </w:rPr>
            </w:pPr>
          </w:p>
          <w:p w14:paraId="47555D16" w14:textId="77777777" w:rsidR="00ED116B" w:rsidRDefault="00ED116B" w:rsidP="000E2559">
            <w:pPr>
              <w:rPr>
                <w:lang w:val="en-US"/>
              </w:rPr>
            </w:pPr>
            <w:r>
              <w:rPr>
                <w:lang w:val="en-US"/>
              </w:rPr>
              <w:t>App Store</w:t>
            </w:r>
          </w:p>
          <w:p w14:paraId="30E0FBAF" w14:textId="77777777" w:rsidR="00ED116B" w:rsidRDefault="00ED116B" w:rsidP="000E2559">
            <w:pPr>
              <w:rPr>
                <w:lang w:val="en-US"/>
              </w:rPr>
            </w:pPr>
          </w:p>
          <w:p w14:paraId="47A68EF6" w14:textId="42242CE9" w:rsidR="00ED116B" w:rsidRDefault="00ED116B" w:rsidP="000E2559">
            <w:pPr>
              <w:rPr>
                <w:lang w:val="en-US"/>
              </w:rPr>
            </w:pPr>
            <w:r>
              <w:rPr>
                <w:lang w:val="en-US"/>
              </w:rPr>
              <w:t>Google Play</w:t>
            </w:r>
          </w:p>
        </w:tc>
      </w:tr>
      <w:tr w:rsidR="00ED116B" w14:paraId="712CE7A6" w14:textId="77777777" w:rsidTr="004A10E8">
        <w:trPr>
          <w:trHeight w:val="416"/>
        </w:trPr>
        <w:tc>
          <w:tcPr>
            <w:tcW w:w="6379" w:type="dxa"/>
            <w:gridSpan w:val="2"/>
          </w:tcPr>
          <w:p w14:paraId="0AB5AA1C" w14:textId="77777777" w:rsidR="00ED116B" w:rsidRPr="000079EF" w:rsidRDefault="00ED116B" w:rsidP="000E2559">
            <w:pPr>
              <w:rPr>
                <w:b/>
                <w:bCs/>
                <w:lang w:val="en-US"/>
              </w:rPr>
            </w:pPr>
            <w:r w:rsidRPr="000079EF">
              <w:rPr>
                <w:b/>
                <w:bCs/>
                <w:lang w:val="en-US"/>
              </w:rPr>
              <w:lastRenderedPageBreak/>
              <w:t>Cost Structure</w:t>
            </w:r>
          </w:p>
          <w:p w14:paraId="764BB894" w14:textId="77777777" w:rsidR="00ED116B" w:rsidRDefault="00ED116B" w:rsidP="000E2559">
            <w:pPr>
              <w:rPr>
                <w:lang w:val="en-US"/>
              </w:rPr>
            </w:pPr>
          </w:p>
          <w:p w14:paraId="51F4FFC0" w14:textId="77777777" w:rsidR="00ED116B" w:rsidRDefault="00ED116B" w:rsidP="000E2559">
            <w:pPr>
              <w:rPr>
                <w:lang w:val="en-US"/>
              </w:rPr>
            </w:pPr>
            <w:r>
              <w:rPr>
                <w:lang w:val="en-US"/>
              </w:rPr>
              <w:t>Cost of goods</w:t>
            </w:r>
          </w:p>
          <w:p w14:paraId="3F043780" w14:textId="77777777" w:rsidR="00ED116B" w:rsidRDefault="00ED116B" w:rsidP="000E2559">
            <w:pPr>
              <w:rPr>
                <w:lang w:val="en-US"/>
              </w:rPr>
            </w:pPr>
          </w:p>
          <w:p w14:paraId="1FD1FFAB" w14:textId="77777777" w:rsidR="00ED116B" w:rsidRDefault="00ED116B" w:rsidP="000E2559">
            <w:pPr>
              <w:rPr>
                <w:lang w:val="en-US"/>
              </w:rPr>
            </w:pPr>
            <w:r>
              <w:rPr>
                <w:lang w:val="en-US"/>
              </w:rPr>
              <w:t>Logistics and Distribution</w:t>
            </w:r>
          </w:p>
          <w:p w14:paraId="564A189D" w14:textId="77777777" w:rsidR="00ED116B" w:rsidRDefault="00ED116B" w:rsidP="000E2559">
            <w:pPr>
              <w:rPr>
                <w:lang w:val="en-US"/>
              </w:rPr>
            </w:pPr>
          </w:p>
          <w:p w14:paraId="739F2289" w14:textId="77777777" w:rsidR="00ED116B" w:rsidRDefault="00ED116B" w:rsidP="000E2559">
            <w:pPr>
              <w:rPr>
                <w:lang w:val="en-US"/>
              </w:rPr>
            </w:pPr>
            <w:r>
              <w:rPr>
                <w:lang w:val="en-US"/>
              </w:rPr>
              <w:t>Stores maintenance</w:t>
            </w:r>
          </w:p>
          <w:p w14:paraId="3AFCEA5D" w14:textId="77777777" w:rsidR="00ED116B" w:rsidRDefault="00ED116B" w:rsidP="000E2559">
            <w:pPr>
              <w:rPr>
                <w:lang w:val="en-US"/>
              </w:rPr>
            </w:pPr>
          </w:p>
          <w:p w14:paraId="13B7D0B9" w14:textId="77777777" w:rsidR="00ED116B" w:rsidRDefault="00ED116B" w:rsidP="000E2559">
            <w:pPr>
              <w:rPr>
                <w:lang w:val="en-US"/>
              </w:rPr>
            </w:pPr>
            <w:r>
              <w:rPr>
                <w:lang w:val="en-US"/>
              </w:rPr>
              <w:t>Inventory management</w:t>
            </w:r>
          </w:p>
          <w:p w14:paraId="0DCF0202" w14:textId="77777777" w:rsidR="00ED116B" w:rsidRDefault="00ED116B" w:rsidP="000E2559">
            <w:pPr>
              <w:rPr>
                <w:lang w:val="en-US"/>
              </w:rPr>
            </w:pPr>
          </w:p>
          <w:p w14:paraId="598CAE10" w14:textId="77777777" w:rsidR="00ED116B" w:rsidRDefault="00ED116B" w:rsidP="000E2559">
            <w:pPr>
              <w:rPr>
                <w:lang w:val="en-US"/>
              </w:rPr>
            </w:pPr>
            <w:r>
              <w:rPr>
                <w:lang w:val="en-US"/>
              </w:rPr>
              <w:t>Advertising</w:t>
            </w:r>
          </w:p>
          <w:p w14:paraId="04FE8384" w14:textId="77777777" w:rsidR="00ED116B" w:rsidRDefault="00ED116B" w:rsidP="000E2559">
            <w:pPr>
              <w:rPr>
                <w:lang w:val="en-US"/>
              </w:rPr>
            </w:pPr>
          </w:p>
          <w:p w14:paraId="3308216A" w14:textId="77777777" w:rsidR="00ED116B" w:rsidRDefault="00ED116B" w:rsidP="000E2559">
            <w:pPr>
              <w:rPr>
                <w:lang w:val="en-US"/>
              </w:rPr>
            </w:pPr>
            <w:r>
              <w:rPr>
                <w:lang w:val="en-US"/>
              </w:rPr>
              <w:t>Customer Q&amp;A</w:t>
            </w:r>
          </w:p>
          <w:p w14:paraId="59F6BDC4" w14:textId="77777777" w:rsidR="00ED116B" w:rsidRDefault="00ED116B" w:rsidP="000E2559">
            <w:pPr>
              <w:rPr>
                <w:lang w:val="en-US"/>
              </w:rPr>
            </w:pPr>
          </w:p>
          <w:p w14:paraId="69DAF55F" w14:textId="77777777" w:rsidR="00ED116B" w:rsidRDefault="00ED116B" w:rsidP="000E2559">
            <w:pPr>
              <w:rPr>
                <w:lang w:val="en-US"/>
              </w:rPr>
            </w:pPr>
            <w:r>
              <w:rPr>
                <w:lang w:val="en-US"/>
              </w:rPr>
              <w:t>Taxes</w:t>
            </w:r>
          </w:p>
          <w:p w14:paraId="1004304E" w14:textId="77777777" w:rsidR="00ED116B" w:rsidRDefault="00ED116B" w:rsidP="000E2559">
            <w:pPr>
              <w:rPr>
                <w:lang w:val="en-US"/>
              </w:rPr>
            </w:pPr>
          </w:p>
          <w:p w14:paraId="19F253E2" w14:textId="22F87009" w:rsidR="00ED116B" w:rsidRDefault="00ED116B" w:rsidP="000E2559">
            <w:pPr>
              <w:rPr>
                <w:lang w:val="en-US"/>
              </w:rPr>
            </w:pPr>
            <w:r>
              <w:rPr>
                <w:lang w:val="en-US"/>
              </w:rPr>
              <w:t>Salaries</w:t>
            </w:r>
          </w:p>
          <w:p w14:paraId="0088BB0E" w14:textId="77777777" w:rsidR="00ED116B" w:rsidRDefault="00ED116B" w:rsidP="000E2559">
            <w:pPr>
              <w:rPr>
                <w:lang w:val="en-US"/>
              </w:rPr>
            </w:pPr>
          </w:p>
          <w:p w14:paraId="6B8A8322" w14:textId="187CB32C" w:rsidR="00ED116B" w:rsidRDefault="00ED116B" w:rsidP="000E2559">
            <w:pPr>
              <w:rPr>
                <w:lang w:val="en-US"/>
              </w:rPr>
            </w:pPr>
            <w:r>
              <w:rPr>
                <w:lang w:val="en-US"/>
              </w:rPr>
              <w:t>Infrastructure and distribution network</w:t>
            </w:r>
          </w:p>
        </w:tc>
        <w:tc>
          <w:tcPr>
            <w:tcW w:w="8080" w:type="dxa"/>
            <w:gridSpan w:val="3"/>
          </w:tcPr>
          <w:p w14:paraId="442E0605" w14:textId="77777777" w:rsidR="00ED116B" w:rsidRPr="000079EF" w:rsidRDefault="00ED116B" w:rsidP="000E2559">
            <w:pPr>
              <w:rPr>
                <w:b/>
                <w:bCs/>
                <w:lang w:val="en-US"/>
              </w:rPr>
            </w:pPr>
            <w:r w:rsidRPr="000079EF">
              <w:rPr>
                <w:b/>
                <w:bCs/>
                <w:lang w:val="en-US"/>
              </w:rPr>
              <w:t>Revenue Streams</w:t>
            </w:r>
          </w:p>
          <w:p w14:paraId="6F26D7AB" w14:textId="77777777" w:rsidR="00ED116B" w:rsidRDefault="00ED116B" w:rsidP="000E2559">
            <w:pPr>
              <w:rPr>
                <w:lang w:val="en-US"/>
              </w:rPr>
            </w:pPr>
          </w:p>
          <w:p w14:paraId="7BE88B45" w14:textId="77777777" w:rsidR="00ED116B" w:rsidRDefault="00ED116B" w:rsidP="000E2559">
            <w:pPr>
              <w:rPr>
                <w:lang w:val="en-US"/>
              </w:rPr>
            </w:pPr>
            <w:r>
              <w:rPr>
                <w:lang w:val="en-US"/>
              </w:rPr>
              <w:t>Retail Sales</w:t>
            </w:r>
          </w:p>
          <w:p w14:paraId="17FD57D0" w14:textId="77777777" w:rsidR="00ED116B" w:rsidRDefault="00ED116B" w:rsidP="000E2559">
            <w:pPr>
              <w:rPr>
                <w:lang w:val="en-US"/>
              </w:rPr>
            </w:pPr>
          </w:p>
          <w:p w14:paraId="6D685A35" w14:textId="77777777" w:rsidR="00ED116B" w:rsidRDefault="00ED116B" w:rsidP="000E2559">
            <w:pPr>
              <w:rPr>
                <w:lang w:val="en-US"/>
              </w:rPr>
            </w:pPr>
            <w:r>
              <w:rPr>
                <w:lang w:val="en-US"/>
              </w:rPr>
              <w:t>Online Sales</w:t>
            </w:r>
          </w:p>
          <w:p w14:paraId="254C5C71" w14:textId="77777777" w:rsidR="00ED116B" w:rsidRDefault="00ED116B" w:rsidP="000E2559">
            <w:pPr>
              <w:rPr>
                <w:lang w:val="en-US"/>
              </w:rPr>
            </w:pPr>
          </w:p>
          <w:p w14:paraId="2F4E7D62" w14:textId="2CA02F4B" w:rsidR="00ED116B" w:rsidRPr="00C5016C" w:rsidRDefault="00ED116B" w:rsidP="000E2559">
            <w:pPr>
              <w:rPr>
                <w:lang w:val="en-US"/>
              </w:rPr>
            </w:pPr>
            <w:r>
              <w:rPr>
                <w:lang w:val="en-US"/>
              </w:rPr>
              <w:t>Advertising fees</w:t>
            </w:r>
          </w:p>
        </w:tc>
      </w:tr>
    </w:tbl>
    <w:p w14:paraId="70157B10" w14:textId="77777777" w:rsidR="004A10E8" w:rsidRDefault="004A10E8" w:rsidP="00DA4D5C">
      <w:pPr>
        <w:rPr>
          <w:lang w:val="en-US"/>
        </w:rPr>
        <w:sectPr w:rsidR="004A10E8" w:rsidSect="005479AE">
          <w:pgSz w:w="16840" w:h="11900" w:orient="landscape"/>
          <w:pgMar w:top="709" w:right="1134" w:bottom="851" w:left="1134" w:header="709" w:footer="709" w:gutter="0"/>
          <w:cols w:space="708"/>
          <w:titlePg/>
          <w:docGrid w:linePitch="360"/>
        </w:sectPr>
      </w:pPr>
    </w:p>
    <w:p w14:paraId="636FD180" w14:textId="77777777" w:rsidR="00686224" w:rsidRDefault="00686224" w:rsidP="00DA4D5C">
      <w:pPr>
        <w:rPr>
          <w:lang w:val="en-US"/>
        </w:rPr>
      </w:pPr>
    </w:p>
    <w:p w14:paraId="5F2025E4" w14:textId="182DEF53" w:rsidR="006640B2" w:rsidRPr="002F2D69" w:rsidRDefault="003D79DE" w:rsidP="00DA4D5C">
      <w:pPr>
        <w:spacing w:line="360" w:lineRule="auto"/>
        <w:rPr>
          <w:lang w:val="en-US"/>
        </w:rPr>
      </w:pPr>
      <w:r>
        <w:rPr>
          <w:lang w:val="en-US"/>
        </w:rPr>
        <w:tab/>
      </w:r>
      <w:r w:rsidR="00B33EC9" w:rsidRPr="00B33EC9">
        <w:rPr>
          <w:lang w:val="en-US"/>
        </w:rPr>
        <w:t xml:space="preserve">The business model canvas would be used to represent the existing business model of the </w:t>
      </w:r>
      <w:proofErr w:type="spellStart"/>
      <w:r w:rsidR="00B33EC9" w:rsidRPr="00B33EC9">
        <w:rPr>
          <w:lang w:val="en-US"/>
        </w:rPr>
        <w:t>Magnit</w:t>
      </w:r>
      <w:proofErr w:type="spellEnd"/>
      <w:r w:rsidR="00B33EC9" w:rsidRPr="00B33EC9">
        <w:rPr>
          <w:lang w:val="en-US"/>
        </w:rPr>
        <w:t xml:space="preserve"> group. This method was selected because it allows the</w:t>
      </w:r>
      <w:r w:rsidR="004A12CD">
        <w:rPr>
          <w:lang w:val="en-US"/>
        </w:rPr>
        <w:t xml:space="preserve"> </w:t>
      </w:r>
      <w:r w:rsidR="00B33EC9" w:rsidRPr="00B33EC9">
        <w:rPr>
          <w:lang w:val="en-US"/>
        </w:rPr>
        <w:t>company's business model to be divided into many parts, each of which will be represented in a more ordered manner. This tool is also useful for identifying areas that can be strengthened or updated before entering a new market. Furthermore, it can assist in revealing a direction on which to develop a new approach or a new market, as well as offering a mixture of parts in the realization of economic benefit on the new market.</w:t>
      </w:r>
    </w:p>
    <w:p w14:paraId="2C1EF73C" w14:textId="6B95490F" w:rsidR="00686224" w:rsidRDefault="00686224" w:rsidP="00DA4D5C">
      <w:pPr>
        <w:pStyle w:val="VADTableheader"/>
        <w:jc w:val="left"/>
        <w:rPr>
          <w:b w:val="0"/>
          <w:bCs/>
          <w:lang w:val="en-US"/>
        </w:rPr>
      </w:pPr>
    </w:p>
    <w:p w14:paraId="5920BECE" w14:textId="5B22F24E" w:rsidR="006658C3" w:rsidRPr="004222A0" w:rsidRDefault="006658C3" w:rsidP="002C1AB3">
      <w:pPr>
        <w:pStyle w:val="2"/>
        <w:rPr>
          <w:lang w:val="en-US"/>
        </w:rPr>
      </w:pPr>
      <w:bookmarkStart w:id="38" w:name="_Toc68719354"/>
      <w:bookmarkStart w:id="39" w:name="_Toc68807702"/>
      <w:bookmarkStart w:id="40" w:name="_Toc72518608"/>
      <w:bookmarkStart w:id="41" w:name="_Toc72518933"/>
      <w:bookmarkStart w:id="42" w:name="_Toc72519079"/>
      <w:bookmarkStart w:id="43" w:name="_Toc72519299"/>
      <w:bookmarkStart w:id="44" w:name="_Toc73542941"/>
      <w:r w:rsidRPr="004222A0">
        <w:rPr>
          <w:lang w:val="en-US"/>
        </w:rPr>
        <w:t>Key Resources, Activities and Partners</w:t>
      </w:r>
      <w:bookmarkEnd w:id="38"/>
      <w:bookmarkEnd w:id="39"/>
      <w:bookmarkEnd w:id="40"/>
      <w:bookmarkEnd w:id="41"/>
      <w:bookmarkEnd w:id="42"/>
      <w:bookmarkEnd w:id="43"/>
      <w:bookmarkEnd w:id="44"/>
    </w:p>
    <w:p w14:paraId="66B68F86" w14:textId="04ACE4D2" w:rsidR="006658C3" w:rsidRPr="004222A0" w:rsidRDefault="006658C3" w:rsidP="00DA4D5C">
      <w:pPr>
        <w:pStyle w:val="VADTableheader"/>
        <w:jc w:val="left"/>
        <w:rPr>
          <w:lang w:val="en-US"/>
        </w:rPr>
      </w:pPr>
    </w:p>
    <w:p w14:paraId="77D2F74B" w14:textId="3542F79A" w:rsidR="006658C3" w:rsidRDefault="003D79DE" w:rsidP="00DA4D5C">
      <w:pPr>
        <w:spacing w:line="360" w:lineRule="auto"/>
        <w:rPr>
          <w:lang w:val="en-US"/>
        </w:rPr>
      </w:pPr>
      <w:r>
        <w:rPr>
          <w:lang w:val="en-US"/>
        </w:rPr>
        <w:tab/>
      </w:r>
      <w:proofErr w:type="spellStart"/>
      <w:r w:rsidR="006658C3">
        <w:rPr>
          <w:lang w:val="en-US"/>
        </w:rPr>
        <w:t>Magnit</w:t>
      </w:r>
      <w:proofErr w:type="spellEnd"/>
      <w:r w:rsidR="006658C3">
        <w:rPr>
          <w:lang w:val="en-US"/>
        </w:rPr>
        <w:t xml:space="preserve"> is Russia's biggest employer, company employs 308 thousand people, created 10.7 thousand of jobs and 65 thousand of employees were trained by </w:t>
      </w:r>
      <w:proofErr w:type="spellStart"/>
      <w:r w:rsidR="006658C3">
        <w:rPr>
          <w:lang w:val="en-US"/>
        </w:rPr>
        <w:t>Magnit</w:t>
      </w:r>
      <w:proofErr w:type="spellEnd"/>
      <w:r w:rsidR="006658C3">
        <w:rPr>
          <w:lang w:val="en-US"/>
        </w:rPr>
        <w:t xml:space="preserve">. </w:t>
      </w:r>
    </w:p>
    <w:p w14:paraId="15F37CC7" w14:textId="1A2E39EB" w:rsidR="002F2D69" w:rsidRPr="004222A0" w:rsidRDefault="002F2D69" w:rsidP="00DA4D5C">
      <w:pPr>
        <w:rPr>
          <w:lang w:val="en-US"/>
        </w:rPr>
      </w:pPr>
    </w:p>
    <w:p w14:paraId="7A70A8AF" w14:textId="6521AE7A" w:rsidR="002F2D69" w:rsidRDefault="003D79DE" w:rsidP="00DA4D5C">
      <w:pPr>
        <w:spacing w:line="360" w:lineRule="auto"/>
        <w:rPr>
          <w:lang w:val="en-US"/>
        </w:rPr>
      </w:pPr>
      <w:r>
        <w:rPr>
          <w:lang w:val="en-US"/>
        </w:rPr>
        <w:tab/>
      </w:r>
      <w:proofErr w:type="spellStart"/>
      <w:r w:rsidR="002F2D69" w:rsidRPr="002F2D69">
        <w:rPr>
          <w:lang w:val="en-US"/>
        </w:rPr>
        <w:t>Magnit's</w:t>
      </w:r>
      <w:proofErr w:type="spellEnd"/>
      <w:r w:rsidR="002F2D69" w:rsidRPr="002F2D69">
        <w:rPr>
          <w:lang w:val="en-US"/>
        </w:rPr>
        <w:t xml:space="preserve"> own manufacturing facilities are scattered throughout the country in six areas, where the firm has developed new greenhouses and industrial complexes. </w:t>
      </w:r>
      <w:proofErr w:type="spellStart"/>
      <w:r w:rsidR="002F2D69" w:rsidRPr="002F2D69">
        <w:rPr>
          <w:lang w:val="en-US"/>
        </w:rPr>
        <w:t>Magnit</w:t>
      </w:r>
      <w:proofErr w:type="spellEnd"/>
      <w:r w:rsidR="002F2D69" w:rsidRPr="002F2D69">
        <w:rPr>
          <w:lang w:val="en-US"/>
        </w:rPr>
        <w:t xml:space="preserve"> is responsible for delivering the best goods to any customer within its service area. Through using more eco conscious vehicles and speeding up the distribution process, the organization is reducing the environmental effects. </w:t>
      </w:r>
      <w:proofErr w:type="spellStart"/>
      <w:r w:rsidR="002F2D69" w:rsidRPr="002F2D69">
        <w:rPr>
          <w:lang w:val="en-US"/>
        </w:rPr>
        <w:t>Magnit</w:t>
      </w:r>
      <w:proofErr w:type="spellEnd"/>
      <w:r w:rsidR="002F2D69" w:rsidRPr="002F2D69">
        <w:rPr>
          <w:lang w:val="en-US"/>
        </w:rPr>
        <w:t xml:space="preserve"> keeps track of each product's path to the shelf and ensures quality control at each point. To ensure that local neighborhoods profit from the organization's operations, the company collaborates with local vendors, creates opportunities, and organizes employee education.</w:t>
      </w:r>
    </w:p>
    <w:p w14:paraId="710A37E3" w14:textId="300EF924" w:rsidR="002F2D69" w:rsidRDefault="002F2D69" w:rsidP="00DA4D5C">
      <w:pPr>
        <w:spacing w:line="360" w:lineRule="auto"/>
        <w:rPr>
          <w:lang w:val="en-US"/>
        </w:rPr>
      </w:pPr>
    </w:p>
    <w:p w14:paraId="4978A42F" w14:textId="582F6EDD" w:rsidR="002F2D69" w:rsidRPr="000D0A72" w:rsidRDefault="003D79DE" w:rsidP="00DA4D5C">
      <w:pPr>
        <w:spacing w:line="360" w:lineRule="auto"/>
        <w:rPr>
          <w:lang w:val="en-US"/>
        </w:rPr>
      </w:pPr>
      <w:r>
        <w:rPr>
          <w:lang w:val="en-US"/>
        </w:rPr>
        <w:tab/>
      </w:r>
      <w:proofErr w:type="spellStart"/>
      <w:r w:rsidR="000D0A72" w:rsidRPr="000D0A72">
        <w:rPr>
          <w:lang w:val="en-US"/>
        </w:rPr>
        <w:t>Magnit</w:t>
      </w:r>
      <w:proofErr w:type="spellEnd"/>
      <w:r w:rsidR="000D0A72" w:rsidRPr="000D0A72">
        <w:rPr>
          <w:lang w:val="en-US"/>
        </w:rPr>
        <w:t xml:space="preserve"> is Russia's leading retailer in terms of consumer proximity and regional scope. In the Russian Federation, </w:t>
      </w:r>
      <w:proofErr w:type="spellStart"/>
      <w:r w:rsidR="000D0A72" w:rsidRPr="000D0A72">
        <w:rPr>
          <w:lang w:val="en-US"/>
        </w:rPr>
        <w:t>Magnit</w:t>
      </w:r>
      <w:proofErr w:type="spellEnd"/>
      <w:r w:rsidR="000D0A72" w:rsidRPr="000D0A72">
        <w:rPr>
          <w:lang w:val="en-US"/>
        </w:rPr>
        <w:t xml:space="preserve"> shops can be found in 3,742 cities and townships. The stores range from Bryansk to Krasnoyarsk in the west, and from Murmansk to Vladikavkaz in the north. The Southern, North Caucasus, Northern, and Volga Federal Districts have the most shops. About two-thirds of the Company's shops are in towns with populations of fewer than 500,000. </w:t>
      </w:r>
      <w:proofErr w:type="spellStart"/>
      <w:r w:rsidR="000D0A72" w:rsidRPr="000D0A72">
        <w:rPr>
          <w:lang w:val="en-US"/>
        </w:rPr>
        <w:t>Magnit</w:t>
      </w:r>
      <w:proofErr w:type="spellEnd"/>
      <w:r w:rsidR="000D0A72" w:rsidRPr="000D0A72">
        <w:rPr>
          <w:lang w:val="en-US"/>
        </w:rPr>
        <w:t xml:space="preserve"> also has a presence in townships with a population of 3,000 or more inhabitants.</w:t>
      </w:r>
    </w:p>
    <w:p w14:paraId="145D0870" w14:textId="50197313" w:rsidR="003E14BE" w:rsidRDefault="003E14BE" w:rsidP="00DA4D5C">
      <w:pPr>
        <w:rPr>
          <w:lang w:val="en-US"/>
        </w:rPr>
      </w:pPr>
    </w:p>
    <w:p w14:paraId="7292786E" w14:textId="2EBCE762" w:rsidR="00516521" w:rsidRDefault="003D79DE" w:rsidP="00DA4D5C">
      <w:pPr>
        <w:spacing w:line="360" w:lineRule="auto"/>
        <w:rPr>
          <w:lang w:val="en-US"/>
        </w:rPr>
      </w:pPr>
      <w:r>
        <w:rPr>
          <w:lang w:val="en-US"/>
        </w:rPr>
        <w:tab/>
      </w:r>
      <w:proofErr w:type="spellStart"/>
      <w:r w:rsidR="00516521" w:rsidRPr="00516521">
        <w:rPr>
          <w:lang w:val="en-US"/>
        </w:rPr>
        <w:t>Magnit</w:t>
      </w:r>
      <w:proofErr w:type="spellEnd"/>
      <w:r w:rsidR="00516521" w:rsidRPr="00516521">
        <w:rPr>
          <w:lang w:val="en-US"/>
        </w:rPr>
        <w:t xml:space="preserve"> make</w:t>
      </w:r>
      <w:r w:rsidR="002F2D69">
        <w:rPr>
          <w:lang w:val="en-US"/>
        </w:rPr>
        <w:t>s</w:t>
      </w:r>
      <w:r w:rsidR="002F2D69">
        <w:rPr>
          <w:lang w:val="en-US"/>
        </w:rPr>
        <w:tab/>
      </w:r>
      <w:r w:rsidR="00516521" w:rsidRPr="00516521">
        <w:rPr>
          <w:lang w:val="en-US"/>
        </w:rPr>
        <w:t xml:space="preserve"> cooperative schedules and predictions with suppliers, optimize procurement sizes, produce the right goods at the lowest expense, and negotiate favorable business conditions by working closely with them. Supplier conferences are held by the organization to exchange strategies and create a cohesive approach to dealing with different challenges in retail in order to establish close relationships. More than 350 manufacturers </w:t>
      </w:r>
      <w:r w:rsidR="00516521" w:rsidRPr="00516521">
        <w:rPr>
          <w:lang w:val="en-US"/>
        </w:rPr>
        <w:lastRenderedPageBreak/>
        <w:t>attended the “On the same wavelength” conference in 2019 to discuss market developments and accomplishments.</w:t>
      </w:r>
      <w:r w:rsidR="00516521">
        <w:rPr>
          <w:lang w:val="en-US"/>
        </w:rPr>
        <w:t xml:space="preserve"> </w:t>
      </w:r>
      <w:r w:rsidR="00516521" w:rsidRPr="00516521">
        <w:rPr>
          <w:lang w:val="en-US"/>
        </w:rPr>
        <w:t>During peak season and intensive advertising activities, the organization exchanges details with vendors and associates to promote close collaboration. Closer coordination also allows for a more coherent and transparent preparation process over a three-year term.</w:t>
      </w:r>
    </w:p>
    <w:p w14:paraId="034467BD" w14:textId="724C75DB" w:rsidR="00516521" w:rsidRDefault="00516521" w:rsidP="00DA4D5C">
      <w:pPr>
        <w:spacing w:line="360" w:lineRule="auto"/>
        <w:rPr>
          <w:lang w:val="en-US"/>
        </w:rPr>
      </w:pPr>
    </w:p>
    <w:p w14:paraId="441B0B26" w14:textId="20055EF0" w:rsidR="00516521" w:rsidRDefault="003D79DE" w:rsidP="00DA4D5C">
      <w:pPr>
        <w:spacing w:line="360" w:lineRule="auto"/>
        <w:rPr>
          <w:lang w:val="en-US"/>
        </w:rPr>
      </w:pPr>
      <w:r>
        <w:rPr>
          <w:lang w:val="en-US"/>
        </w:rPr>
        <w:tab/>
      </w:r>
      <w:proofErr w:type="spellStart"/>
      <w:r w:rsidR="00516521" w:rsidRPr="00516521">
        <w:rPr>
          <w:lang w:val="en-US"/>
        </w:rPr>
        <w:t>Magnit</w:t>
      </w:r>
      <w:proofErr w:type="spellEnd"/>
      <w:r w:rsidR="00516521" w:rsidRPr="00516521">
        <w:rPr>
          <w:lang w:val="en-US"/>
        </w:rPr>
        <w:t xml:space="preserve"> unveiled the one-of-a-kind "Implant" project during the reporting year. </w:t>
      </w:r>
      <w:proofErr w:type="spellStart"/>
      <w:r w:rsidR="00516521" w:rsidRPr="00516521">
        <w:rPr>
          <w:lang w:val="en-US"/>
        </w:rPr>
        <w:t>Magnit</w:t>
      </w:r>
      <w:proofErr w:type="spellEnd"/>
      <w:r w:rsidR="00516521" w:rsidRPr="00516521">
        <w:rPr>
          <w:lang w:val="en-US"/>
        </w:rPr>
        <w:t xml:space="preserve"> allows staff from major vendors to work from its offices so that both parties can collaborate together and analyze operations from both internal and external perspectives. The business piloted this project with </w:t>
      </w:r>
      <w:proofErr w:type="spellStart"/>
      <w:r w:rsidR="00516521" w:rsidRPr="00516521">
        <w:rPr>
          <w:lang w:val="en-US"/>
        </w:rPr>
        <w:t>Baltika</w:t>
      </w:r>
      <w:proofErr w:type="spellEnd"/>
      <w:r w:rsidR="00516521" w:rsidRPr="00516521">
        <w:rPr>
          <w:lang w:val="en-US"/>
        </w:rPr>
        <w:t>, a logistics and supply chain management specialist, in 2019. Following that, big collaborators Procter &amp; Gamble and Danone joined the program.</w:t>
      </w:r>
      <w:r w:rsidR="00516521">
        <w:rPr>
          <w:lang w:val="en-US"/>
        </w:rPr>
        <w:t xml:space="preserve"> </w:t>
      </w:r>
    </w:p>
    <w:p w14:paraId="554F1F97" w14:textId="77777777" w:rsidR="00516521" w:rsidRDefault="00516521" w:rsidP="00DA4D5C">
      <w:pPr>
        <w:spacing w:line="360" w:lineRule="auto"/>
        <w:rPr>
          <w:lang w:val="en-US"/>
        </w:rPr>
      </w:pPr>
    </w:p>
    <w:p w14:paraId="32E0C458" w14:textId="0917E9D8" w:rsidR="00516521" w:rsidRDefault="003D79DE" w:rsidP="00DA4D5C">
      <w:pPr>
        <w:spacing w:line="360" w:lineRule="auto"/>
        <w:rPr>
          <w:lang w:val="en-US"/>
        </w:rPr>
      </w:pPr>
      <w:r>
        <w:rPr>
          <w:lang w:val="en-US"/>
        </w:rPr>
        <w:tab/>
      </w:r>
      <w:proofErr w:type="spellStart"/>
      <w:r w:rsidR="00516521" w:rsidRPr="00516521">
        <w:rPr>
          <w:lang w:val="en-US"/>
        </w:rPr>
        <w:t>Magnit</w:t>
      </w:r>
      <w:proofErr w:type="spellEnd"/>
      <w:r w:rsidR="00516521" w:rsidRPr="00516521">
        <w:rPr>
          <w:lang w:val="en-US"/>
        </w:rPr>
        <w:t xml:space="preserve"> released its digital portal at the end of 2019 with Microsoft's technological assistance and in cooperation with </w:t>
      </w:r>
      <w:proofErr w:type="spellStart"/>
      <w:r w:rsidR="00516521" w:rsidRPr="00516521">
        <w:rPr>
          <w:lang w:val="en-US"/>
        </w:rPr>
        <w:t>Aggregion</w:t>
      </w:r>
      <w:proofErr w:type="spellEnd"/>
      <w:r w:rsidR="00516521" w:rsidRPr="00516521">
        <w:rPr>
          <w:lang w:val="en-US"/>
        </w:rPr>
        <w:t>, where retail market participants will track and download anonymized data focused on over a hundred criteria and thousands of products. Local and foreign marketing agencies and brands are targeted by the network. It will allow for the tracking of a customer's journey from the first mention of the brand to the final transaction.</w:t>
      </w:r>
      <w:r w:rsidR="00516521">
        <w:rPr>
          <w:lang w:val="en-US"/>
        </w:rPr>
        <w:t xml:space="preserve"> </w:t>
      </w:r>
      <w:proofErr w:type="spellStart"/>
      <w:r w:rsidR="00516521" w:rsidRPr="00516521">
        <w:rPr>
          <w:lang w:val="en-US"/>
        </w:rPr>
        <w:t>Magnit</w:t>
      </w:r>
      <w:proofErr w:type="spellEnd"/>
      <w:r w:rsidR="00516521" w:rsidRPr="00516521">
        <w:rPr>
          <w:lang w:val="en-US"/>
        </w:rPr>
        <w:t xml:space="preserve"> intends to expand the platform's capabilities and add tools for automatic segmentation and targeting in the future. Customers will benefit from the app as well, as they will get a more customized product deal.</w:t>
      </w:r>
      <w:r w:rsidR="00516521">
        <w:rPr>
          <w:lang w:val="en-US"/>
        </w:rPr>
        <w:t xml:space="preserve"> </w:t>
      </w:r>
    </w:p>
    <w:p w14:paraId="2BF42391" w14:textId="5005473E" w:rsidR="000D0A72" w:rsidRDefault="000D0A72" w:rsidP="00DA4D5C">
      <w:pPr>
        <w:spacing w:line="360" w:lineRule="auto"/>
        <w:rPr>
          <w:lang w:val="en-US"/>
        </w:rPr>
      </w:pPr>
    </w:p>
    <w:p w14:paraId="758AFFFE" w14:textId="7572AFF9" w:rsidR="000D0A72" w:rsidRDefault="003D79DE" w:rsidP="00DA4D5C">
      <w:pPr>
        <w:spacing w:line="360" w:lineRule="auto"/>
        <w:rPr>
          <w:lang w:val="en-US"/>
        </w:rPr>
      </w:pPr>
      <w:r>
        <w:rPr>
          <w:lang w:val="en-US"/>
        </w:rPr>
        <w:tab/>
      </w:r>
      <w:proofErr w:type="spellStart"/>
      <w:r w:rsidR="000D0A72" w:rsidRPr="000D0A72">
        <w:rPr>
          <w:lang w:val="en-US"/>
        </w:rPr>
        <w:t>Magnit's</w:t>
      </w:r>
      <w:proofErr w:type="spellEnd"/>
      <w:r w:rsidR="000D0A72" w:rsidRPr="000D0A72">
        <w:rPr>
          <w:lang w:val="en-US"/>
        </w:rPr>
        <w:t xml:space="preserve"> emerging innovations and projects include cooperation with vendors on analytical instruments. Via a special portal, the company offers sophisticated analysis to vendors for distribution, marketing, and logistical preparation. This knowledge is given on a brand-by-brand basis. Forecasting with main vendors and collaborators focused on shared results. The project assists in the optimization of the entire supply chain by enhancing order forecasting accuracy, enabling manufacturers to schedule their production and logistics accordingly.</w:t>
      </w:r>
      <w:r w:rsidR="000D0A72">
        <w:rPr>
          <w:lang w:val="en-US"/>
        </w:rPr>
        <w:t xml:space="preserve"> </w:t>
      </w:r>
      <w:r w:rsidR="000D0A72" w:rsidRPr="000D0A72">
        <w:rPr>
          <w:lang w:val="en-US"/>
        </w:rPr>
        <w:t>In December of</w:t>
      </w:r>
      <w:r w:rsidR="000D0A72">
        <w:rPr>
          <w:lang w:val="en-US"/>
        </w:rPr>
        <w:t xml:space="preserve"> 2019</w:t>
      </w:r>
      <w:r w:rsidR="000D0A72" w:rsidRPr="000D0A72">
        <w:rPr>
          <w:lang w:val="en-US"/>
        </w:rPr>
        <w:t xml:space="preserve">, a digital marketing initiative was introduced. The tool will be used to define target audiences on websites like VK, Yandex, and </w:t>
      </w:r>
      <w:proofErr w:type="spellStart"/>
      <w:r w:rsidR="000D0A72" w:rsidRPr="000D0A72">
        <w:rPr>
          <w:lang w:val="en-US"/>
        </w:rPr>
        <w:t>Odnoklassniki</w:t>
      </w:r>
      <w:proofErr w:type="spellEnd"/>
      <w:r w:rsidR="000D0A72" w:rsidRPr="000D0A72">
        <w:rPr>
          <w:lang w:val="en-US"/>
        </w:rPr>
        <w:t>, as well as Facebook and Google, and to serve tailored ads to each of these groups depending on the criterion selected. Machine learning-based estimation of promotion efficacy. We aim to create a single service that can be used for a range of items, including product reservation, pricing, marketing management, product availability evaluation, modelling, and so on. Project to determine stock levels, which will help us to identify and respond to sales anomalies in real time. Machine learning and predictive analytics are used to optimize the entire ecosystem.</w:t>
      </w:r>
    </w:p>
    <w:p w14:paraId="6EEBADF7" w14:textId="77777777" w:rsidR="00516521" w:rsidRDefault="00516521" w:rsidP="00DA4D5C">
      <w:pPr>
        <w:spacing w:line="360" w:lineRule="auto"/>
        <w:rPr>
          <w:lang w:val="en-US"/>
        </w:rPr>
      </w:pPr>
    </w:p>
    <w:p w14:paraId="7A52353D" w14:textId="4BD5DF9D" w:rsidR="00516521" w:rsidRPr="00516521" w:rsidRDefault="003D79DE" w:rsidP="00DA4D5C">
      <w:pPr>
        <w:spacing w:line="360" w:lineRule="auto"/>
        <w:rPr>
          <w:lang w:val="en-US"/>
        </w:rPr>
      </w:pPr>
      <w:r>
        <w:rPr>
          <w:lang w:val="en-US"/>
        </w:rPr>
        <w:tab/>
      </w:r>
      <w:r w:rsidR="00516521" w:rsidRPr="00516521">
        <w:rPr>
          <w:lang w:val="en-US"/>
        </w:rPr>
        <w:t xml:space="preserve">In 2019, </w:t>
      </w:r>
      <w:proofErr w:type="spellStart"/>
      <w:r w:rsidR="00516521" w:rsidRPr="00516521">
        <w:rPr>
          <w:lang w:val="en-US"/>
        </w:rPr>
        <w:t>Magnit</w:t>
      </w:r>
      <w:proofErr w:type="spellEnd"/>
      <w:r w:rsidR="00516521" w:rsidRPr="00516521">
        <w:rPr>
          <w:lang w:val="en-US"/>
        </w:rPr>
        <w:t xml:space="preserve"> was the one to launch digital contracts with suppliers. The verification time has been slashed from 40 minutes to just 2 minutes. In addition, the Company verifies contracts using electronic signatures. </w:t>
      </w:r>
      <w:proofErr w:type="spellStart"/>
      <w:r w:rsidR="00516521" w:rsidRPr="00516521">
        <w:rPr>
          <w:lang w:val="en-US"/>
        </w:rPr>
        <w:t>Magnit</w:t>
      </w:r>
      <w:proofErr w:type="spellEnd"/>
      <w:r w:rsidR="00516521" w:rsidRPr="00516521">
        <w:rPr>
          <w:lang w:val="en-US"/>
        </w:rPr>
        <w:t xml:space="preserve"> deals with over 6 thousand vendors, so a simple and easy paper flow process is crucial.  During the pilot project's four months, 700 vendors entered the scheme. For the next ten years, the aim is to save more than 1 million working hours.</w:t>
      </w:r>
      <w:r w:rsidR="00516521">
        <w:rPr>
          <w:lang w:val="en-US"/>
        </w:rPr>
        <w:t xml:space="preserve"> </w:t>
      </w:r>
      <w:proofErr w:type="spellStart"/>
      <w:r w:rsidR="00516521" w:rsidRPr="00516521">
        <w:rPr>
          <w:lang w:val="en-US"/>
        </w:rPr>
        <w:t>Magnit's</w:t>
      </w:r>
      <w:proofErr w:type="spellEnd"/>
      <w:r w:rsidR="00516521" w:rsidRPr="00516521">
        <w:rPr>
          <w:lang w:val="en-US"/>
        </w:rPr>
        <w:t xml:space="preserve"> automated contracting framework was named "The Best Innovative Case" at the Efficient Consumer Response (ECR) competition.</w:t>
      </w:r>
    </w:p>
    <w:p w14:paraId="3232DB7D" w14:textId="77777777" w:rsidR="006658C3" w:rsidRDefault="006658C3" w:rsidP="00DA4D5C">
      <w:pPr>
        <w:spacing w:line="360" w:lineRule="auto"/>
        <w:rPr>
          <w:lang w:val="en-US"/>
        </w:rPr>
      </w:pPr>
    </w:p>
    <w:p w14:paraId="7B9F2ADA" w14:textId="243BDB6B" w:rsidR="006658C3" w:rsidRDefault="006658C3" w:rsidP="00DA4D5C">
      <w:pPr>
        <w:spacing w:line="360" w:lineRule="auto"/>
        <w:rPr>
          <w:lang w:val="en-US"/>
        </w:rPr>
      </w:pPr>
    </w:p>
    <w:p w14:paraId="275D52D7" w14:textId="37E1B555" w:rsidR="006658C3" w:rsidRDefault="006658C3" w:rsidP="002C1AB3">
      <w:pPr>
        <w:pStyle w:val="2"/>
        <w:rPr>
          <w:lang w:val="en-US"/>
        </w:rPr>
      </w:pPr>
      <w:bookmarkStart w:id="45" w:name="_Toc68719355"/>
      <w:bookmarkStart w:id="46" w:name="_Toc68807703"/>
      <w:bookmarkStart w:id="47" w:name="_Toc72518609"/>
      <w:bookmarkStart w:id="48" w:name="_Toc72518934"/>
      <w:bookmarkStart w:id="49" w:name="_Toc72519080"/>
      <w:bookmarkStart w:id="50" w:name="_Toc72519300"/>
      <w:bookmarkStart w:id="51" w:name="_Toc73542942"/>
      <w:r>
        <w:rPr>
          <w:lang w:val="en-US"/>
        </w:rPr>
        <w:t>Channels</w:t>
      </w:r>
      <w:bookmarkEnd w:id="45"/>
      <w:bookmarkEnd w:id="46"/>
      <w:bookmarkEnd w:id="47"/>
      <w:bookmarkEnd w:id="48"/>
      <w:bookmarkEnd w:id="49"/>
      <w:bookmarkEnd w:id="50"/>
      <w:bookmarkEnd w:id="51"/>
    </w:p>
    <w:p w14:paraId="68F656D1" w14:textId="4D6D8111" w:rsidR="006658C3" w:rsidRDefault="006658C3" w:rsidP="00DA4D5C">
      <w:pPr>
        <w:spacing w:line="360" w:lineRule="auto"/>
        <w:rPr>
          <w:lang w:val="en-US"/>
        </w:rPr>
      </w:pPr>
    </w:p>
    <w:p w14:paraId="7CFD4DA7" w14:textId="66F0631F" w:rsidR="006658C3" w:rsidRDefault="003D79DE" w:rsidP="00DA4D5C">
      <w:pPr>
        <w:spacing w:line="360" w:lineRule="auto"/>
        <w:rPr>
          <w:lang w:val="en-US"/>
        </w:rPr>
      </w:pPr>
      <w:r>
        <w:rPr>
          <w:lang w:val="en-US"/>
        </w:rPr>
        <w:tab/>
      </w:r>
      <w:proofErr w:type="spellStart"/>
      <w:r w:rsidR="006658C3" w:rsidRPr="006658C3">
        <w:rPr>
          <w:lang w:val="en-US"/>
        </w:rPr>
        <w:t>Magnit</w:t>
      </w:r>
      <w:proofErr w:type="spellEnd"/>
      <w:r w:rsidR="006658C3" w:rsidRPr="006658C3">
        <w:rPr>
          <w:lang w:val="en-US"/>
        </w:rPr>
        <w:t xml:space="preserve"> runs a multi-format business model with the goal of satisfying all major consumer demand.</w:t>
      </w:r>
      <w:r w:rsidR="006658C3">
        <w:rPr>
          <w:lang w:val="en-US"/>
        </w:rPr>
        <w:t xml:space="preserve"> </w:t>
      </w:r>
      <w:r w:rsidR="005622D6">
        <w:rPr>
          <w:lang w:val="en-US"/>
        </w:rPr>
        <w:t>All</w:t>
      </w:r>
      <w:r w:rsidR="006658C3" w:rsidRPr="006658C3">
        <w:rPr>
          <w:lang w:val="en-US"/>
        </w:rPr>
        <w:t xml:space="preserve"> formats run under the same name, with the same product and service standards and a similar loyalty scheme. This combined model is referred to as one brand – multi-formats. Multiple formats enable the </w:t>
      </w:r>
      <w:proofErr w:type="spellStart"/>
      <w:r w:rsidR="006658C3" w:rsidRPr="006658C3">
        <w:rPr>
          <w:lang w:val="en-US"/>
        </w:rPr>
        <w:t>Magnit</w:t>
      </w:r>
      <w:proofErr w:type="spellEnd"/>
      <w:r w:rsidR="006658C3" w:rsidRPr="006658C3">
        <w:rPr>
          <w:lang w:val="en-US"/>
        </w:rPr>
        <w:t xml:space="preserve"> Family of Stores to capitalize on synergies, provide differentiated offerings, and improve overall consumer loyalty. Meanwhile, One Brand guarantees that consumers remember you and that you are well-known to all markets. Cross-format branding promotions, cohesive loyalty scheme, and a special cross-category private label assortment built on </w:t>
      </w:r>
      <w:proofErr w:type="spellStart"/>
      <w:r w:rsidR="006658C3" w:rsidRPr="006658C3">
        <w:rPr>
          <w:lang w:val="en-US"/>
        </w:rPr>
        <w:t>Magnit's</w:t>
      </w:r>
      <w:proofErr w:type="spellEnd"/>
      <w:r w:rsidR="006658C3" w:rsidRPr="006658C3">
        <w:rPr>
          <w:lang w:val="en-US"/>
        </w:rPr>
        <w:t xml:space="preserve"> own high-quality manufacturing capabilities are all based on this customer-centric approach.</w:t>
      </w:r>
    </w:p>
    <w:p w14:paraId="0272EBBC" w14:textId="0DCA3AE1" w:rsidR="005622D6" w:rsidRDefault="005622D6" w:rsidP="00DA4D5C">
      <w:pPr>
        <w:spacing w:line="360" w:lineRule="auto"/>
        <w:rPr>
          <w:lang w:val="en-US"/>
        </w:rPr>
      </w:pPr>
    </w:p>
    <w:p w14:paraId="36891687" w14:textId="2F179B57" w:rsidR="005622D6" w:rsidRDefault="003D79DE" w:rsidP="00DA4D5C">
      <w:pPr>
        <w:spacing w:line="360" w:lineRule="auto"/>
        <w:rPr>
          <w:lang w:val="en-US"/>
        </w:rPr>
      </w:pPr>
      <w:r>
        <w:rPr>
          <w:lang w:val="en-US"/>
        </w:rPr>
        <w:tab/>
      </w:r>
      <w:r w:rsidR="005622D6" w:rsidRPr="005622D6">
        <w:rPr>
          <w:lang w:val="en-US"/>
        </w:rPr>
        <w:t xml:space="preserve">The most common format is </w:t>
      </w:r>
      <w:proofErr w:type="spellStart"/>
      <w:r w:rsidR="005622D6" w:rsidRPr="005622D6">
        <w:rPr>
          <w:lang w:val="en-US"/>
        </w:rPr>
        <w:t>Magnit</w:t>
      </w:r>
      <w:proofErr w:type="spellEnd"/>
      <w:r w:rsidR="005622D6" w:rsidRPr="005622D6">
        <w:rPr>
          <w:lang w:val="en-US"/>
        </w:rPr>
        <w:t xml:space="preserve"> Convenience, which is a grocery store for daily shopping with a wide selection of the most popular food and non-food items at reasonable prices. New dairy products, fruits and vegetables, pasta, dried foods, flour and confectionery products, and household cleaning products are all available here. </w:t>
      </w:r>
      <w:proofErr w:type="spellStart"/>
      <w:r w:rsidR="005622D6" w:rsidRPr="005622D6">
        <w:rPr>
          <w:lang w:val="en-US"/>
        </w:rPr>
        <w:t>Magnit</w:t>
      </w:r>
      <w:proofErr w:type="spellEnd"/>
      <w:r w:rsidR="005622D6" w:rsidRPr="005622D6">
        <w:rPr>
          <w:lang w:val="en-US"/>
        </w:rPr>
        <w:t xml:space="preserve"> is the biggest and most available supermarket chain in Russia in terms of regional reach, with outlets in both cities and rural areas. Small pilot stores like </w:t>
      </w:r>
      <w:proofErr w:type="spellStart"/>
      <w:r w:rsidR="005622D6" w:rsidRPr="005622D6">
        <w:rPr>
          <w:lang w:val="en-US"/>
        </w:rPr>
        <w:t>Magnit</w:t>
      </w:r>
      <w:proofErr w:type="spellEnd"/>
      <w:r w:rsidR="005622D6" w:rsidRPr="005622D6">
        <w:rPr>
          <w:lang w:val="en-US"/>
        </w:rPr>
        <w:t xml:space="preserve"> City and </w:t>
      </w:r>
      <w:proofErr w:type="spellStart"/>
      <w:r w:rsidR="005622D6" w:rsidRPr="005622D6">
        <w:rPr>
          <w:lang w:val="en-US"/>
        </w:rPr>
        <w:t>Magnit</w:t>
      </w:r>
      <w:proofErr w:type="spellEnd"/>
      <w:r w:rsidR="005622D6" w:rsidRPr="005622D6">
        <w:rPr>
          <w:lang w:val="en-US"/>
        </w:rPr>
        <w:t xml:space="preserve"> Evening are also convenience stores.</w:t>
      </w:r>
      <w:r w:rsidR="005622D6">
        <w:rPr>
          <w:lang w:val="en-US"/>
        </w:rPr>
        <w:t xml:space="preserve"> Thus, </w:t>
      </w:r>
      <w:proofErr w:type="spellStart"/>
      <w:r w:rsidR="005622D6" w:rsidRPr="005622D6">
        <w:rPr>
          <w:lang w:val="en-US"/>
        </w:rPr>
        <w:t>Magnit</w:t>
      </w:r>
      <w:proofErr w:type="spellEnd"/>
      <w:r w:rsidR="005622D6" w:rsidRPr="005622D6">
        <w:rPr>
          <w:lang w:val="en-US"/>
        </w:rPr>
        <w:t xml:space="preserve"> Evening format provides a wide range of alcoholic and non-alcoholic beverages from a number of local manufacturers, private labels, and imported brands. Basic food options from the fresh and ultra-fresh types, desserts, confections, and non-food staples make up the rest of the assortment.</w:t>
      </w:r>
    </w:p>
    <w:p w14:paraId="1492D944" w14:textId="60A5D32D" w:rsidR="005622D6" w:rsidRDefault="005622D6" w:rsidP="00DA4D5C">
      <w:pPr>
        <w:spacing w:line="360" w:lineRule="auto"/>
        <w:rPr>
          <w:lang w:val="en-US"/>
        </w:rPr>
      </w:pPr>
    </w:p>
    <w:p w14:paraId="2D42521A" w14:textId="37AF34D8" w:rsidR="005622D6" w:rsidRDefault="003D79DE" w:rsidP="00DA4D5C">
      <w:pPr>
        <w:spacing w:line="360" w:lineRule="auto"/>
        <w:rPr>
          <w:lang w:val="en-US"/>
        </w:rPr>
      </w:pPr>
      <w:r>
        <w:rPr>
          <w:lang w:val="en-US"/>
        </w:rPr>
        <w:tab/>
      </w:r>
      <w:proofErr w:type="spellStart"/>
      <w:r w:rsidR="005622D6" w:rsidRPr="005622D6">
        <w:rPr>
          <w:lang w:val="en-US"/>
        </w:rPr>
        <w:t>Magnit</w:t>
      </w:r>
      <w:proofErr w:type="spellEnd"/>
      <w:r w:rsidR="005622D6" w:rsidRPr="005622D6">
        <w:rPr>
          <w:lang w:val="en-US"/>
        </w:rPr>
        <w:t xml:space="preserve"> Family Supermarkets, which have a greater selection than convenience stores, are conveniently situated in suburban and commercial districts, as well as shopping centers, within </w:t>
      </w:r>
      <w:r w:rsidR="005622D6" w:rsidRPr="005622D6">
        <w:rPr>
          <w:lang w:val="en-US"/>
        </w:rPr>
        <w:lastRenderedPageBreak/>
        <w:t>walking distance. This format stresses the customer's convenience and a friendly retail experience while preserving reasonable pricing for the whole assortment.</w:t>
      </w:r>
      <w:r w:rsidR="005622D6">
        <w:rPr>
          <w:lang w:val="en-US"/>
        </w:rPr>
        <w:t xml:space="preserve"> </w:t>
      </w:r>
      <w:r w:rsidR="005622D6" w:rsidRPr="005622D6">
        <w:rPr>
          <w:lang w:val="en-US"/>
        </w:rPr>
        <w:t>Super</w:t>
      </w:r>
      <w:r w:rsidR="005622D6">
        <w:rPr>
          <w:lang w:val="en-US"/>
        </w:rPr>
        <w:t>store</w:t>
      </w:r>
      <w:r w:rsidR="005622D6" w:rsidRPr="005622D6">
        <w:rPr>
          <w:lang w:val="en-US"/>
        </w:rPr>
        <w:t xml:space="preserve">s are small city hypermarkets that have new, high-tech retail for the whole family. They are spread across the city. Such stores provide a larger selection of items in all categories, including </w:t>
      </w:r>
      <w:proofErr w:type="spellStart"/>
      <w:r w:rsidR="005622D6" w:rsidRPr="005622D6">
        <w:rPr>
          <w:lang w:val="en-US"/>
        </w:rPr>
        <w:t>Magnit's</w:t>
      </w:r>
      <w:proofErr w:type="spellEnd"/>
      <w:r w:rsidR="005622D6" w:rsidRPr="005622D6">
        <w:rPr>
          <w:lang w:val="en-US"/>
        </w:rPr>
        <w:t xml:space="preserve"> private brands, concentrate on new and ultra-fresh products, have useful amenities, provide dedicated children's and healthy living departments, and provide their own cafés and food products cooked in-store. </w:t>
      </w:r>
      <w:proofErr w:type="spellStart"/>
      <w:r w:rsidR="005622D6" w:rsidRPr="005622D6">
        <w:rPr>
          <w:lang w:val="en-US"/>
        </w:rPr>
        <w:t>Magnit</w:t>
      </w:r>
      <w:proofErr w:type="spellEnd"/>
      <w:r w:rsidR="005622D6" w:rsidRPr="005622D6">
        <w:rPr>
          <w:lang w:val="en-US"/>
        </w:rPr>
        <w:t xml:space="preserve"> </w:t>
      </w:r>
      <w:proofErr w:type="spellStart"/>
      <w:r w:rsidR="005622D6" w:rsidRPr="005622D6">
        <w:rPr>
          <w:lang w:val="en-US"/>
        </w:rPr>
        <w:t>Cash&amp;Carry</w:t>
      </w:r>
      <w:proofErr w:type="spellEnd"/>
      <w:r w:rsidR="005622D6" w:rsidRPr="005622D6">
        <w:rPr>
          <w:lang w:val="en-US"/>
        </w:rPr>
        <w:t xml:space="preserve"> is targeted at individual consumers and small companies looking to make bulk orders at low rates. In 2017, the organization began developing the </w:t>
      </w:r>
      <w:proofErr w:type="spellStart"/>
      <w:r w:rsidR="005622D6" w:rsidRPr="005622D6">
        <w:rPr>
          <w:lang w:val="en-US"/>
        </w:rPr>
        <w:t>Cash&amp;Carry</w:t>
      </w:r>
      <w:proofErr w:type="spellEnd"/>
      <w:r w:rsidR="005622D6" w:rsidRPr="005622D6">
        <w:rPr>
          <w:lang w:val="en-US"/>
        </w:rPr>
        <w:t xml:space="preserve"> format.</w:t>
      </w:r>
      <w:r w:rsidR="005622D6">
        <w:rPr>
          <w:lang w:val="en-US"/>
        </w:rPr>
        <w:t xml:space="preserve"> </w:t>
      </w:r>
    </w:p>
    <w:p w14:paraId="174F27C9" w14:textId="77777777" w:rsidR="005622D6" w:rsidRDefault="005622D6" w:rsidP="00DA4D5C">
      <w:pPr>
        <w:spacing w:line="360" w:lineRule="auto"/>
        <w:rPr>
          <w:lang w:val="en-US"/>
        </w:rPr>
      </w:pPr>
    </w:p>
    <w:p w14:paraId="54A35E81" w14:textId="578B0CF2" w:rsidR="005622D6" w:rsidRDefault="003D79DE" w:rsidP="00DA4D5C">
      <w:pPr>
        <w:spacing w:line="360" w:lineRule="auto"/>
        <w:rPr>
          <w:lang w:val="en-US"/>
        </w:rPr>
      </w:pPr>
      <w:r>
        <w:rPr>
          <w:lang w:val="en-US"/>
        </w:rPr>
        <w:tab/>
      </w:r>
      <w:r w:rsidR="005622D6" w:rsidRPr="005622D6">
        <w:rPr>
          <w:lang w:val="en-US"/>
        </w:rPr>
        <w:t xml:space="preserve">The </w:t>
      </w:r>
      <w:proofErr w:type="spellStart"/>
      <w:r w:rsidR="005622D6" w:rsidRPr="005622D6">
        <w:rPr>
          <w:lang w:val="en-US"/>
        </w:rPr>
        <w:t>drogerie</w:t>
      </w:r>
      <w:proofErr w:type="spellEnd"/>
      <w:r w:rsidR="005622D6" w:rsidRPr="005622D6">
        <w:rPr>
          <w:lang w:val="en-US"/>
        </w:rPr>
        <w:t xml:space="preserve"> style refers to the Company's non-food outlets, which debuted in 2010. A beauty store's selection covers mass-market make-up and personal care pieces, as well as private brands, cleaning goods, perfumes, health products, and household objects. These shops are conveniently situated near your home or office, making everyday shopping a breeze.</w:t>
      </w:r>
    </w:p>
    <w:p w14:paraId="6916C1AA" w14:textId="29108222" w:rsidR="003E14BE" w:rsidRDefault="003E14BE" w:rsidP="00DA4D5C">
      <w:pPr>
        <w:spacing w:line="360" w:lineRule="auto"/>
        <w:rPr>
          <w:lang w:val="en-US"/>
        </w:rPr>
      </w:pPr>
    </w:p>
    <w:p w14:paraId="795D27FE" w14:textId="0C7C8EE3" w:rsidR="003E14BE" w:rsidRDefault="003D79DE" w:rsidP="00DA4D5C">
      <w:pPr>
        <w:spacing w:line="360" w:lineRule="auto"/>
        <w:rPr>
          <w:lang w:val="en-US"/>
        </w:rPr>
      </w:pPr>
      <w:r>
        <w:rPr>
          <w:lang w:val="en-US"/>
        </w:rPr>
        <w:tab/>
      </w:r>
      <w:r w:rsidR="003E14BE" w:rsidRPr="003E14BE">
        <w:rPr>
          <w:lang w:val="en-US"/>
        </w:rPr>
        <w:t>The Company introduced the Pharmacy format in 2017. Affordable costs, simple navigation, a comfortable and accessible view, and staff that can assist with product selection are only a few of the benefits. Apart from pharmaceuticals, the range covers prescription makeup, family goods, beauty and personal care products, baby food, medical products, and seasonal offerings, among other things. Stores with a basic range in Russian post offices, and rural regions with a population of fewer than 3,000 people, and shops with basic food and non-food items at gas stations, are examples of ultra-small format stores.</w:t>
      </w:r>
    </w:p>
    <w:p w14:paraId="275459FA" w14:textId="6A0CA5BB" w:rsidR="00C23DC9" w:rsidRDefault="00C23DC9" w:rsidP="00DA4D5C">
      <w:pPr>
        <w:spacing w:line="360" w:lineRule="auto"/>
        <w:rPr>
          <w:lang w:val="en-US"/>
        </w:rPr>
      </w:pPr>
    </w:p>
    <w:p w14:paraId="023EF5F1" w14:textId="759CEAC5" w:rsidR="00C23DC9" w:rsidRPr="00095DC4" w:rsidRDefault="00C23DC9" w:rsidP="002C1AB3">
      <w:pPr>
        <w:pStyle w:val="2"/>
        <w:rPr>
          <w:lang w:val="en-US"/>
        </w:rPr>
      </w:pPr>
      <w:bookmarkStart w:id="52" w:name="_Toc68719356"/>
      <w:bookmarkStart w:id="53" w:name="_Toc68807704"/>
      <w:bookmarkStart w:id="54" w:name="_Toc72518610"/>
      <w:bookmarkStart w:id="55" w:name="_Toc72518935"/>
      <w:bookmarkStart w:id="56" w:name="_Toc72519081"/>
      <w:bookmarkStart w:id="57" w:name="_Toc72519301"/>
      <w:bookmarkStart w:id="58" w:name="_Toc73542943"/>
      <w:r w:rsidRPr="00095DC4">
        <w:rPr>
          <w:lang w:val="en-US"/>
        </w:rPr>
        <w:t>Value Propositions</w:t>
      </w:r>
      <w:bookmarkEnd w:id="52"/>
      <w:bookmarkEnd w:id="53"/>
      <w:bookmarkEnd w:id="54"/>
      <w:bookmarkEnd w:id="55"/>
      <w:bookmarkEnd w:id="56"/>
      <w:bookmarkEnd w:id="57"/>
      <w:bookmarkEnd w:id="58"/>
    </w:p>
    <w:p w14:paraId="1FE76E38" w14:textId="77777777" w:rsidR="004A12CD" w:rsidRPr="004A12CD" w:rsidRDefault="004A12CD" w:rsidP="00DA4D5C">
      <w:pPr>
        <w:rPr>
          <w:lang w:val="en-US"/>
        </w:rPr>
      </w:pPr>
    </w:p>
    <w:p w14:paraId="5CF1D49D" w14:textId="21824E51" w:rsidR="004A12CD" w:rsidRDefault="003D79DE" w:rsidP="00DA4D5C">
      <w:pPr>
        <w:spacing w:line="360" w:lineRule="auto"/>
        <w:rPr>
          <w:lang w:val="en-US"/>
        </w:rPr>
      </w:pPr>
      <w:r>
        <w:rPr>
          <w:lang w:val="en-US"/>
        </w:rPr>
        <w:tab/>
      </w:r>
      <w:proofErr w:type="spellStart"/>
      <w:r w:rsidR="004A12CD" w:rsidRPr="004A12CD">
        <w:rPr>
          <w:lang w:val="en-US"/>
        </w:rPr>
        <w:t>Magnit</w:t>
      </w:r>
      <w:proofErr w:type="spellEnd"/>
      <w:r w:rsidR="004A12CD" w:rsidRPr="004A12CD">
        <w:rPr>
          <w:lang w:val="en-US"/>
        </w:rPr>
        <w:t xml:space="preserve"> aims to transform its business in a strategic manner to consumer conditions and challenges in order </w:t>
      </w:r>
      <w:proofErr w:type="spellStart"/>
      <w:r w:rsidR="004A12CD" w:rsidRPr="004A12CD">
        <w:rPr>
          <w:lang w:val="en-US"/>
        </w:rPr>
        <w:t>t o</w:t>
      </w:r>
      <w:proofErr w:type="spellEnd"/>
      <w:r w:rsidR="004A12CD" w:rsidRPr="004A12CD">
        <w:rPr>
          <w:lang w:val="en-US"/>
        </w:rPr>
        <w:t xml:space="preserve"> ensure continuous high quality, this involves adjusting assortment to customer demands and upgrading capability in the processing, distribution, and storage of fresh and ultra-fresh items. </w:t>
      </w:r>
      <w:proofErr w:type="spellStart"/>
      <w:r w:rsidR="004A12CD" w:rsidRPr="004A12CD">
        <w:rPr>
          <w:lang w:val="en-US"/>
        </w:rPr>
        <w:t>Magnit</w:t>
      </w:r>
      <w:proofErr w:type="spellEnd"/>
      <w:r w:rsidR="004A12CD" w:rsidRPr="004A12CD">
        <w:rPr>
          <w:lang w:val="en-US"/>
        </w:rPr>
        <w:t xml:space="preserve"> is the only retailer in Russia that can manage food output from field to plate due to its own greenhouses and agricultural facilities.</w:t>
      </w:r>
      <w:r w:rsidR="004A12CD">
        <w:rPr>
          <w:lang w:val="en-US"/>
        </w:rPr>
        <w:t xml:space="preserve"> </w:t>
      </w:r>
      <w:proofErr w:type="spellStart"/>
      <w:r w:rsidR="004A12CD" w:rsidRPr="004A12CD">
        <w:rPr>
          <w:lang w:val="en-US"/>
        </w:rPr>
        <w:t>Magnit</w:t>
      </w:r>
      <w:proofErr w:type="spellEnd"/>
      <w:r w:rsidR="004A12CD" w:rsidRPr="004A12CD">
        <w:rPr>
          <w:lang w:val="en-US"/>
        </w:rPr>
        <w:t xml:space="preserve"> is launching a CVP (customer value proposition) for various customer formats in order to keep up with current trends. In 2019, the organization launched a cross-format loyalty platform that helps it to treat customers directly, taking into account all of their needs. During the year, </w:t>
      </w:r>
      <w:proofErr w:type="spellStart"/>
      <w:r w:rsidR="004A12CD" w:rsidRPr="004A12CD">
        <w:rPr>
          <w:lang w:val="en-US"/>
        </w:rPr>
        <w:t>Magnit</w:t>
      </w:r>
      <w:proofErr w:type="spellEnd"/>
      <w:r w:rsidR="004A12CD" w:rsidRPr="004A12CD">
        <w:rPr>
          <w:lang w:val="en-US"/>
        </w:rPr>
        <w:t xml:space="preserve"> also initiated e-commerce ventures in Krasnodar and Moscow. The company aims to provide goods at fair prices for budget-conscious customers, and it continues to be a sales pioneer in this category. </w:t>
      </w:r>
      <w:proofErr w:type="spellStart"/>
      <w:r w:rsidR="004A12CD" w:rsidRPr="004A12CD">
        <w:rPr>
          <w:lang w:val="en-US"/>
        </w:rPr>
        <w:lastRenderedPageBreak/>
        <w:t>Magnit</w:t>
      </w:r>
      <w:proofErr w:type="spellEnd"/>
      <w:r w:rsidR="004A12CD" w:rsidRPr="004A12CD">
        <w:rPr>
          <w:lang w:val="en-US"/>
        </w:rPr>
        <w:t xml:space="preserve">, in particular, has implemented a </w:t>
      </w:r>
      <w:proofErr w:type="spellStart"/>
      <w:r w:rsidR="004A12CD" w:rsidRPr="004A12CD">
        <w:rPr>
          <w:lang w:val="en-US"/>
        </w:rPr>
        <w:t>programme</w:t>
      </w:r>
      <w:proofErr w:type="spellEnd"/>
      <w:r w:rsidR="004A12CD" w:rsidRPr="004A12CD">
        <w:rPr>
          <w:lang w:val="en-US"/>
        </w:rPr>
        <w:t xml:space="preserve"> of exclusive discounts for seniors since 2018.</w:t>
      </w:r>
    </w:p>
    <w:p w14:paraId="0B8B2F29" w14:textId="77777777" w:rsidR="004A12CD" w:rsidRPr="004A12CD" w:rsidRDefault="004A12CD" w:rsidP="00DA4D5C">
      <w:pPr>
        <w:spacing w:line="360" w:lineRule="auto"/>
        <w:rPr>
          <w:lang w:val="en-US"/>
        </w:rPr>
      </w:pPr>
    </w:p>
    <w:p w14:paraId="58D61C4C" w14:textId="77777777" w:rsidR="003D79DE" w:rsidRDefault="003D79DE" w:rsidP="002C1AB3">
      <w:pPr>
        <w:pStyle w:val="2"/>
        <w:rPr>
          <w:lang w:val="en-US"/>
        </w:rPr>
      </w:pPr>
      <w:bookmarkStart w:id="59" w:name="_Toc68719357"/>
      <w:bookmarkStart w:id="60" w:name="_Toc68807705"/>
    </w:p>
    <w:p w14:paraId="427D358E" w14:textId="77777777" w:rsidR="003D79DE" w:rsidRDefault="003D79DE" w:rsidP="002C1AB3">
      <w:pPr>
        <w:pStyle w:val="2"/>
        <w:rPr>
          <w:lang w:val="en-US"/>
        </w:rPr>
      </w:pPr>
    </w:p>
    <w:p w14:paraId="2B49EBC8" w14:textId="290867A7" w:rsidR="00C23DC9" w:rsidRDefault="004A12CD" w:rsidP="002C1AB3">
      <w:pPr>
        <w:pStyle w:val="2"/>
        <w:rPr>
          <w:lang w:val="en-US"/>
        </w:rPr>
      </w:pPr>
      <w:bookmarkStart w:id="61" w:name="_Toc72518611"/>
      <w:bookmarkStart w:id="62" w:name="_Toc72518936"/>
      <w:bookmarkStart w:id="63" w:name="_Toc72519082"/>
      <w:bookmarkStart w:id="64" w:name="_Toc72519302"/>
      <w:bookmarkStart w:id="65" w:name="_Toc73542944"/>
      <w:r>
        <w:rPr>
          <w:lang w:val="en-US"/>
        </w:rPr>
        <w:t>Customer Relationships</w:t>
      </w:r>
      <w:bookmarkEnd w:id="59"/>
      <w:bookmarkEnd w:id="60"/>
      <w:bookmarkEnd w:id="61"/>
      <w:bookmarkEnd w:id="62"/>
      <w:bookmarkEnd w:id="63"/>
      <w:bookmarkEnd w:id="64"/>
      <w:bookmarkEnd w:id="65"/>
    </w:p>
    <w:p w14:paraId="0ED18DF5" w14:textId="183FAF79" w:rsidR="004A12CD" w:rsidRDefault="004A12CD" w:rsidP="00DA4D5C">
      <w:pPr>
        <w:rPr>
          <w:lang w:val="en-US"/>
        </w:rPr>
      </w:pPr>
    </w:p>
    <w:p w14:paraId="41FB49C5" w14:textId="1F034794" w:rsidR="00456F7A" w:rsidRDefault="003D79DE" w:rsidP="00DA4D5C">
      <w:pPr>
        <w:spacing w:line="360" w:lineRule="auto"/>
        <w:rPr>
          <w:lang w:val="en-US"/>
        </w:rPr>
      </w:pPr>
      <w:r>
        <w:rPr>
          <w:lang w:val="en-US"/>
        </w:rPr>
        <w:tab/>
      </w:r>
      <w:proofErr w:type="spellStart"/>
      <w:r w:rsidR="004A12CD" w:rsidRPr="004A12CD">
        <w:rPr>
          <w:lang w:val="en-US"/>
        </w:rPr>
        <w:t>Magnit</w:t>
      </w:r>
      <w:proofErr w:type="spellEnd"/>
      <w:r w:rsidR="004A12CD" w:rsidRPr="004A12CD">
        <w:rPr>
          <w:lang w:val="en-US"/>
        </w:rPr>
        <w:t xml:space="preserve"> has loyalty program, which helps members to get special bonuses and earn points for their next purchase. </w:t>
      </w:r>
      <w:proofErr w:type="spellStart"/>
      <w:r w:rsidR="004A12CD" w:rsidRPr="004A12CD">
        <w:rPr>
          <w:lang w:val="en-US"/>
        </w:rPr>
        <w:t>Magnit</w:t>
      </w:r>
      <w:proofErr w:type="spellEnd"/>
      <w:r w:rsidR="004A12CD" w:rsidRPr="004A12CD">
        <w:rPr>
          <w:lang w:val="en-US"/>
        </w:rPr>
        <w:t xml:space="preserve"> created an interface where consumers can access their account, view all of their orders, see all of their accrued points and how to spend them and see what's at stock in a specific store. Customers will also vote on their </w:t>
      </w:r>
      <w:proofErr w:type="spellStart"/>
      <w:r w:rsidR="004A12CD" w:rsidRPr="004A12CD">
        <w:rPr>
          <w:lang w:val="en-US"/>
        </w:rPr>
        <w:t>favourite</w:t>
      </w:r>
      <w:proofErr w:type="spellEnd"/>
      <w:r w:rsidR="004A12CD" w:rsidRPr="004A12CD">
        <w:rPr>
          <w:lang w:val="en-US"/>
        </w:rPr>
        <w:t xml:space="preserve"> foods and comment about foods they don't want, which is beneficial to </w:t>
      </w:r>
      <w:proofErr w:type="spellStart"/>
      <w:r w:rsidR="004A12CD" w:rsidRPr="004A12CD">
        <w:rPr>
          <w:lang w:val="en-US"/>
        </w:rPr>
        <w:t>Magnit</w:t>
      </w:r>
      <w:proofErr w:type="spellEnd"/>
      <w:r w:rsidR="004A12CD" w:rsidRPr="004A12CD">
        <w:rPr>
          <w:lang w:val="en-US"/>
        </w:rPr>
        <w:t xml:space="preserve"> because it helps to increase customer service.</w:t>
      </w:r>
    </w:p>
    <w:p w14:paraId="22D019EB" w14:textId="77777777" w:rsidR="00456F7A" w:rsidRDefault="00456F7A" w:rsidP="00DA4D5C">
      <w:pPr>
        <w:spacing w:line="360" w:lineRule="auto"/>
        <w:rPr>
          <w:lang w:val="en-US"/>
        </w:rPr>
      </w:pPr>
    </w:p>
    <w:p w14:paraId="0DB25C9F" w14:textId="5BDDBD8C" w:rsidR="00456F7A" w:rsidRDefault="003D79DE" w:rsidP="00DA4D5C">
      <w:pPr>
        <w:spacing w:line="360" w:lineRule="auto"/>
        <w:rPr>
          <w:lang w:val="en-US"/>
        </w:rPr>
      </w:pPr>
      <w:r>
        <w:rPr>
          <w:lang w:val="en-US"/>
        </w:rPr>
        <w:tab/>
      </w:r>
      <w:proofErr w:type="spellStart"/>
      <w:r w:rsidR="00456F7A" w:rsidRPr="00456F7A">
        <w:rPr>
          <w:lang w:val="en-US"/>
        </w:rPr>
        <w:t>Magnit</w:t>
      </w:r>
      <w:proofErr w:type="spellEnd"/>
      <w:r w:rsidR="00456F7A" w:rsidRPr="00456F7A">
        <w:rPr>
          <w:lang w:val="en-US"/>
        </w:rPr>
        <w:t xml:space="preserve"> has social media accounts on Instagram, Twitter, and </w:t>
      </w:r>
      <w:proofErr w:type="spellStart"/>
      <w:r w:rsidR="00456F7A" w:rsidRPr="00456F7A">
        <w:rPr>
          <w:lang w:val="en-US"/>
        </w:rPr>
        <w:t>Vkontakte</w:t>
      </w:r>
      <w:proofErr w:type="spellEnd"/>
      <w:r w:rsidR="00456F7A" w:rsidRPr="00456F7A">
        <w:rPr>
          <w:lang w:val="en-US"/>
        </w:rPr>
        <w:t xml:space="preserve">, in addition to the app, where consumers may comment about the food they didn't want. </w:t>
      </w:r>
      <w:proofErr w:type="spellStart"/>
      <w:r w:rsidR="00456F7A" w:rsidRPr="00456F7A">
        <w:rPr>
          <w:lang w:val="en-US"/>
        </w:rPr>
        <w:t>Magnit</w:t>
      </w:r>
      <w:proofErr w:type="spellEnd"/>
      <w:r w:rsidR="00456F7A" w:rsidRPr="00456F7A">
        <w:rPr>
          <w:lang w:val="en-US"/>
        </w:rPr>
        <w:t xml:space="preserve"> takes all complaints seriously and always compensates consumers if the complaints are warranted. </w:t>
      </w:r>
      <w:proofErr w:type="spellStart"/>
      <w:r w:rsidR="00456F7A" w:rsidRPr="00456F7A">
        <w:rPr>
          <w:lang w:val="en-US"/>
        </w:rPr>
        <w:t>Magnit's</w:t>
      </w:r>
      <w:proofErr w:type="spellEnd"/>
      <w:r w:rsidR="00456F7A" w:rsidRPr="00456F7A">
        <w:rPr>
          <w:lang w:val="en-US"/>
        </w:rPr>
        <w:t xml:space="preserve"> online presence helped in the growth of two-way, dialogic interaction, enabling them to increase interest in their </w:t>
      </w:r>
      <w:proofErr w:type="spellStart"/>
      <w:r w:rsidR="00456F7A" w:rsidRPr="00456F7A">
        <w:rPr>
          <w:lang w:val="en-US"/>
        </w:rPr>
        <w:t>organisation</w:t>
      </w:r>
      <w:proofErr w:type="spellEnd"/>
      <w:r w:rsidR="00456F7A" w:rsidRPr="00456F7A">
        <w:rPr>
          <w:lang w:val="en-US"/>
        </w:rPr>
        <w:t>, raise awareness and information about it, and strengthen communication between the public and the group, promoting trust and respect.</w:t>
      </w:r>
    </w:p>
    <w:p w14:paraId="361E2C71" w14:textId="77777777" w:rsidR="00C23DC9" w:rsidRPr="00C23DC9" w:rsidRDefault="00C23DC9" w:rsidP="00DA4D5C">
      <w:pPr>
        <w:rPr>
          <w:lang w:val="en-US"/>
        </w:rPr>
      </w:pPr>
    </w:p>
    <w:p w14:paraId="77AC7FC6" w14:textId="1CB5A971" w:rsidR="00686224" w:rsidRPr="00095DC4" w:rsidRDefault="00121080" w:rsidP="002C1AB3">
      <w:pPr>
        <w:pStyle w:val="2"/>
        <w:rPr>
          <w:lang w:val="en-US"/>
        </w:rPr>
      </w:pPr>
      <w:bookmarkStart w:id="66" w:name="_Toc68719358"/>
      <w:bookmarkStart w:id="67" w:name="_Toc68807706"/>
      <w:bookmarkStart w:id="68" w:name="_Toc72518612"/>
      <w:bookmarkStart w:id="69" w:name="_Toc72518937"/>
      <w:bookmarkStart w:id="70" w:name="_Toc72519083"/>
      <w:bookmarkStart w:id="71" w:name="_Toc72519303"/>
      <w:bookmarkStart w:id="72" w:name="_Toc73542945"/>
      <w:r w:rsidRPr="00095DC4">
        <w:rPr>
          <w:lang w:val="en-US"/>
        </w:rPr>
        <w:t>Revenue Streams</w:t>
      </w:r>
      <w:bookmarkEnd w:id="66"/>
      <w:bookmarkEnd w:id="67"/>
      <w:bookmarkEnd w:id="68"/>
      <w:bookmarkEnd w:id="69"/>
      <w:bookmarkEnd w:id="70"/>
      <w:bookmarkEnd w:id="71"/>
      <w:bookmarkEnd w:id="72"/>
    </w:p>
    <w:p w14:paraId="7576AEBA" w14:textId="651A1D30" w:rsidR="00121080" w:rsidRPr="0077692B" w:rsidRDefault="00121080" w:rsidP="00DA4D5C">
      <w:pPr>
        <w:spacing w:line="360" w:lineRule="auto"/>
        <w:rPr>
          <w:lang w:val="en-US"/>
        </w:rPr>
      </w:pPr>
    </w:p>
    <w:p w14:paraId="76203D69" w14:textId="587C51CA" w:rsidR="00185CC3" w:rsidRDefault="003D79DE" w:rsidP="00DA4D5C">
      <w:pPr>
        <w:spacing w:line="360" w:lineRule="auto"/>
        <w:rPr>
          <w:lang w:val="en-US"/>
        </w:rPr>
      </w:pPr>
      <w:r>
        <w:rPr>
          <w:lang w:val="en-US"/>
        </w:rPr>
        <w:tab/>
      </w:r>
      <w:proofErr w:type="spellStart"/>
      <w:r w:rsidR="00185CC3">
        <w:rPr>
          <w:lang w:val="en-US"/>
        </w:rPr>
        <w:t>Magnit</w:t>
      </w:r>
      <w:proofErr w:type="spellEnd"/>
      <w:r w:rsidR="00185CC3">
        <w:rPr>
          <w:lang w:val="en-US"/>
        </w:rPr>
        <w:t xml:space="preserve"> gets its revenue predominantly from sales from their retail chains (</w:t>
      </w:r>
      <w:proofErr w:type="spellStart"/>
      <w:r w:rsidR="00185CC3" w:rsidRPr="00185CC3">
        <w:rPr>
          <w:lang w:val="en-US"/>
        </w:rPr>
        <w:t>Magn</w:t>
      </w:r>
      <w:r w:rsidR="00185CC3">
        <w:rPr>
          <w:lang w:val="en-US"/>
        </w:rPr>
        <w:t>i</w:t>
      </w:r>
      <w:r w:rsidR="00185CC3" w:rsidRPr="00185CC3">
        <w:rPr>
          <w:lang w:val="en-US"/>
        </w:rPr>
        <w:t>t</w:t>
      </w:r>
      <w:proofErr w:type="spellEnd"/>
      <w:r w:rsidR="00185CC3" w:rsidRPr="00185CC3">
        <w:rPr>
          <w:lang w:val="en-US"/>
        </w:rPr>
        <w:t xml:space="preserve"> </w:t>
      </w:r>
      <w:r w:rsidR="00185CC3">
        <w:rPr>
          <w:lang w:val="en-US"/>
        </w:rPr>
        <w:t xml:space="preserve">near </w:t>
      </w:r>
      <w:r w:rsidR="00185CC3" w:rsidRPr="00185CC3">
        <w:rPr>
          <w:lang w:val="en-US"/>
        </w:rPr>
        <w:t xml:space="preserve">home, </w:t>
      </w:r>
      <w:proofErr w:type="spellStart"/>
      <w:r w:rsidR="00185CC3" w:rsidRPr="00185CC3">
        <w:rPr>
          <w:lang w:val="en-US"/>
        </w:rPr>
        <w:t>Magn</w:t>
      </w:r>
      <w:r w:rsidR="00185CC3">
        <w:rPr>
          <w:lang w:val="en-US"/>
        </w:rPr>
        <w:t>i</w:t>
      </w:r>
      <w:r w:rsidR="00185CC3" w:rsidRPr="00185CC3">
        <w:rPr>
          <w:lang w:val="en-US"/>
        </w:rPr>
        <w:t>t</w:t>
      </w:r>
      <w:proofErr w:type="spellEnd"/>
      <w:r w:rsidR="00185CC3" w:rsidRPr="00185CC3">
        <w:rPr>
          <w:lang w:val="en-US"/>
        </w:rPr>
        <w:t xml:space="preserve"> Family, </w:t>
      </w:r>
      <w:proofErr w:type="spellStart"/>
      <w:r w:rsidR="00185CC3" w:rsidRPr="00185CC3">
        <w:rPr>
          <w:lang w:val="en-US"/>
        </w:rPr>
        <w:t>Magn</w:t>
      </w:r>
      <w:r w:rsidR="00185CC3">
        <w:rPr>
          <w:lang w:val="en-US"/>
        </w:rPr>
        <w:t>i</w:t>
      </w:r>
      <w:r w:rsidR="00185CC3" w:rsidRPr="00185CC3">
        <w:rPr>
          <w:lang w:val="en-US"/>
        </w:rPr>
        <w:t>t</w:t>
      </w:r>
      <w:proofErr w:type="spellEnd"/>
      <w:r w:rsidR="00185CC3" w:rsidRPr="00185CC3">
        <w:rPr>
          <w:lang w:val="en-US"/>
        </w:rPr>
        <w:t xml:space="preserve"> Pharmacy, </w:t>
      </w:r>
      <w:proofErr w:type="spellStart"/>
      <w:r w:rsidR="00185CC3" w:rsidRPr="00185CC3">
        <w:rPr>
          <w:lang w:val="en-US"/>
        </w:rPr>
        <w:t>Magn</w:t>
      </w:r>
      <w:r w:rsidR="00185CC3">
        <w:rPr>
          <w:lang w:val="en-US"/>
        </w:rPr>
        <w:t>i</w:t>
      </w:r>
      <w:r w:rsidR="00185CC3" w:rsidRPr="00185CC3">
        <w:rPr>
          <w:lang w:val="en-US"/>
        </w:rPr>
        <w:t>t</w:t>
      </w:r>
      <w:proofErr w:type="spellEnd"/>
      <w:r w:rsidR="00185CC3" w:rsidRPr="00185CC3">
        <w:rPr>
          <w:lang w:val="en-US"/>
        </w:rPr>
        <w:t xml:space="preserve"> Cosmetic, Online Pharmacy</w:t>
      </w:r>
      <w:r w:rsidR="00185CC3">
        <w:rPr>
          <w:lang w:val="en-US"/>
        </w:rPr>
        <w:t>).</w:t>
      </w:r>
    </w:p>
    <w:p w14:paraId="0DD88B05" w14:textId="7FFFA43E" w:rsidR="0077692B" w:rsidRDefault="0077692B" w:rsidP="00DA4D5C">
      <w:pPr>
        <w:pStyle w:val="VADTableheader"/>
        <w:jc w:val="left"/>
        <w:rPr>
          <w:lang w:val="en-US"/>
        </w:rPr>
      </w:pPr>
    </w:p>
    <w:p w14:paraId="0D4CDBE2" w14:textId="77777777" w:rsidR="0077692B" w:rsidRDefault="0077692B" w:rsidP="00DA4D5C">
      <w:pPr>
        <w:pStyle w:val="VADTableheader"/>
        <w:jc w:val="left"/>
        <w:rPr>
          <w:lang w:val="en-US"/>
        </w:rPr>
      </w:pPr>
    </w:p>
    <w:p w14:paraId="08226536" w14:textId="589C1C3B" w:rsidR="00185CC3" w:rsidRDefault="00185CC3" w:rsidP="002C1AB3">
      <w:pPr>
        <w:pStyle w:val="2"/>
        <w:rPr>
          <w:lang w:val="en-US"/>
        </w:rPr>
      </w:pPr>
      <w:bookmarkStart w:id="73" w:name="_Toc68719359"/>
      <w:bookmarkStart w:id="74" w:name="_Toc68807707"/>
      <w:bookmarkStart w:id="75" w:name="_Toc72518613"/>
      <w:bookmarkStart w:id="76" w:name="_Toc72518938"/>
      <w:bookmarkStart w:id="77" w:name="_Toc72519084"/>
      <w:bookmarkStart w:id="78" w:name="_Toc72519304"/>
      <w:bookmarkStart w:id="79" w:name="_Toc73542946"/>
      <w:r>
        <w:rPr>
          <w:lang w:val="en-US"/>
        </w:rPr>
        <w:t>Customer Segments</w:t>
      </w:r>
      <w:bookmarkEnd w:id="73"/>
      <w:bookmarkEnd w:id="74"/>
      <w:bookmarkEnd w:id="75"/>
      <w:bookmarkEnd w:id="76"/>
      <w:bookmarkEnd w:id="77"/>
      <w:bookmarkEnd w:id="78"/>
      <w:bookmarkEnd w:id="79"/>
    </w:p>
    <w:p w14:paraId="6B87BDF3" w14:textId="2BD18760" w:rsidR="00185CC3" w:rsidRDefault="00185CC3" w:rsidP="00DA4D5C">
      <w:pPr>
        <w:rPr>
          <w:lang w:val="en-US"/>
        </w:rPr>
      </w:pPr>
    </w:p>
    <w:p w14:paraId="20433270" w14:textId="345A9DFB" w:rsidR="00185CC3" w:rsidRDefault="003D79DE" w:rsidP="00DA4D5C">
      <w:pPr>
        <w:spacing w:line="360" w:lineRule="auto"/>
        <w:rPr>
          <w:lang w:val="en-US"/>
        </w:rPr>
      </w:pPr>
      <w:r>
        <w:rPr>
          <w:lang w:val="en-US"/>
        </w:rPr>
        <w:tab/>
      </w:r>
      <w:proofErr w:type="spellStart"/>
      <w:r w:rsidR="0077692B" w:rsidRPr="0077692B">
        <w:rPr>
          <w:lang w:val="en-US"/>
        </w:rPr>
        <w:t>Magnit's</w:t>
      </w:r>
      <w:proofErr w:type="spellEnd"/>
      <w:r w:rsidR="0077692B" w:rsidRPr="0077692B">
        <w:rPr>
          <w:lang w:val="en-US"/>
        </w:rPr>
        <w:t xml:space="preserve"> fast growth has resulted in the emergence of new consumer groups. </w:t>
      </w:r>
      <w:proofErr w:type="spellStart"/>
      <w:r w:rsidR="0077692B" w:rsidRPr="0077692B">
        <w:rPr>
          <w:lang w:val="en-US"/>
        </w:rPr>
        <w:t>Magnit's</w:t>
      </w:r>
      <w:proofErr w:type="spellEnd"/>
      <w:r w:rsidR="0077692B" w:rsidRPr="0077692B">
        <w:rPr>
          <w:lang w:val="en-US"/>
        </w:rPr>
        <w:t xml:space="preserve"> target audience is now very hazy. However, there are elderly and young people who are worried about getting fresh food at a reasonable price, as well as people shopping for medicines (</w:t>
      </w:r>
      <w:proofErr w:type="spellStart"/>
      <w:r w:rsidR="0077692B" w:rsidRPr="0077692B">
        <w:rPr>
          <w:lang w:val="en-US"/>
        </w:rPr>
        <w:t>Magnit</w:t>
      </w:r>
      <w:proofErr w:type="spellEnd"/>
      <w:r w:rsidR="0077692B" w:rsidRPr="0077692B">
        <w:rPr>
          <w:lang w:val="en-US"/>
        </w:rPr>
        <w:t xml:space="preserve"> Pharmacy) and cosmetics (</w:t>
      </w:r>
      <w:proofErr w:type="spellStart"/>
      <w:r w:rsidR="0077692B" w:rsidRPr="0077692B">
        <w:rPr>
          <w:lang w:val="en-US"/>
        </w:rPr>
        <w:t>Magnit</w:t>
      </w:r>
      <w:proofErr w:type="spellEnd"/>
      <w:r w:rsidR="0077692B" w:rsidRPr="0077692B">
        <w:rPr>
          <w:lang w:val="en-US"/>
        </w:rPr>
        <w:t xml:space="preserve"> Cosmetic). It's also worth noting that </w:t>
      </w:r>
      <w:proofErr w:type="spellStart"/>
      <w:r w:rsidR="0077692B" w:rsidRPr="0077692B">
        <w:rPr>
          <w:lang w:val="en-US"/>
        </w:rPr>
        <w:t>Magnit</w:t>
      </w:r>
      <w:proofErr w:type="spellEnd"/>
      <w:r w:rsidR="0077692B" w:rsidRPr="0077692B">
        <w:rPr>
          <w:lang w:val="en-US"/>
        </w:rPr>
        <w:t xml:space="preserve"> goods are less costly than the typical retail price, making them available to those of middle and low incomes. Furthermore, since </w:t>
      </w:r>
      <w:proofErr w:type="spellStart"/>
      <w:r w:rsidR="0077692B" w:rsidRPr="0077692B">
        <w:rPr>
          <w:lang w:val="en-US"/>
        </w:rPr>
        <w:t>Magnit</w:t>
      </w:r>
      <w:proofErr w:type="spellEnd"/>
      <w:r w:rsidR="0077692B" w:rsidRPr="0077692B">
        <w:rPr>
          <w:lang w:val="en-US"/>
        </w:rPr>
        <w:t xml:space="preserve"> provides delivery services and builds their brand, businesses who </w:t>
      </w:r>
      <w:r w:rsidR="0077692B" w:rsidRPr="0077692B">
        <w:rPr>
          <w:lang w:val="en-US"/>
        </w:rPr>
        <w:lastRenderedPageBreak/>
        <w:t>want to offer fresh food to their staff and people who don't have time to prepare become their customers (</w:t>
      </w:r>
      <w:proofErr w:type="spellStart"/>
      <w:r w:rsidR="0077692B" w:rsidRPr="0077692B">
        <w:rPr>
          <w:lang w:val="en-US"/>
        </w:rPr>
        <w:t>Magnit</w:t>
      </w:r>
      <w:proofErr w:type="spellEnd"/>
      <w:r w:rsidR="0077692B" w:rsidRPr="0077692B">
        <w:rPr>
          <w:lang w:val="en-US"/>
        </w:rPr>
        <w:t xml:space="preserve"> Delivery, </w:t>
      </w:r>
      <w:proofErr w:type="spellStart"/>
      <w:r w:rsidR="0077692B" w:rsidRPr="0077692B">
        <w:rPr>
          <w:lang w:val="en-US"/>
        </w:rPr>
        <w:t>Magnit</w:t>
      </w:r>
      <w:proofErr w:type="spellEnd"/>
      <w:r w:rsidR="0077692B" w:rsidRPr="0077692B">
        <w:rPr>
          <w:lang w:val="en-US"/>
        </w:rPr>
        <w:t xml:space="preserve"> Wholesale).</w:t>
      </w:r>
    </w:p>
    <w:p w14:paraId="6D31A884" w14:textId="251AB4F5" w:rsidR="006D7E32" w:rsidRDefault="006D7E32" w:rsidP="00DA4D5C">
      <w:pPr>
        <w:spacing w:line="360" w:lineRule="auto"/>
        <w:rPr>
          <w:lang w:val="en-US"/>
        </w:rPr>
      </w:pPr>
    </w:p>
    <w:p w14:paraId="0C9CEF27" w14:textId="719FD407" w:rsidR="006D7E32" w:rsidRDefault="006D7E32" w:rsidP="002C1AB3">
      <w:pPr>
        <w:pStyle w:val="2"/>
        <w:rPr>
          <w:lang w:val="en-US"/>
        </w:rPr>
      </w:pPr>
      <w:bookmarkStart w:id="80" w:name="_Toc68719360"/>
      <w:bookmarkStart w:id="81" w:name="_Toc68807708"/>
      <w:bookmarkStart w:id="82" w:name="_Toc72518614"/>
      <w:bookmarkStart w:id="83" w:name="_Toc72518939"/>
      <w:bookmarkStart w:id="84" w:name="_Toc72519085"/>
      <w:bookmarkStart w:id="85" w:name="_Toc72519305"/>
      <w:bookmarkStart w:id="86" w:name="_Toc73542947"/>
      <w:r>
        <w:rPr>
          <w:lang w:val="en-US"/>
        </w:rPr>
        <w:t>Cost Structure</w:t>
      </w:r>
      <w:bookmarkEnd w:id="80"/>
      <w:bookmarkEnd w:id="81"/>
      <w:bookmarkEnd w:id="82"/>
      <w:bookmarkEnd w:id="83"/>
      <w:bookmarkEnd w:id="84"/>
      <w:bookmarkEnd w:id="85"/>
      <w:bookmarkEnd w:id="86"/>
    </w:p>
    <w:p w14:paraId="0140230E" w14:textId="148D81EB" w:rsidR="006D7E32" w:rsidRDefault="006D7E32" w:rsidP="00DA4D5C">
      <w:pPr>
        <w:spacing w:line="360" w:lineRule="auto"/>
        <w:rPr>
          <w:lang w:val="en-US"/>
        </w:rPr>
      </w:pPr>
    </w:p>
    <w:p w14:paraId="13BDBFD5" w14:textId="136B79BB" w:rsidR="006D7E32" w:rsidRPr="0077692B" w:rsidRDefault="003D79DE" w:rsidP="00DA4D5C">
      <w:pPr>
        <w:spacing w:line="360" w:lineRule="auto"/>
        <w:rPr>
          <w:lang w:val="en-US"/>
        </w:rPr>
      </w:pPr>
      <w:r>
        <w:rPr>
          <w:lang w:val="en-US"/>
        </w:rPr>
        <w:tab/>
      </w:r>
      <w:r w:rsidR="006D7E32" w:rsidRPr="006D7E32">
        <w:rPr>
          <w:lang w:val="en-US"/>
        </w:rPr>
        <w:t xml:space="preserve">The bulk of a company's expenditures are based on the construction and renovation of its stores, as opening a new store costs between $60,000 and $75,000. The company also spends a lot of money on publicity and advertisement. </w:t>
      </w:r>
      <w:proofErr w:type="spellStart"/>
      <w:r w:rsidR="006D7E32" w:rsidRPr="006D7E32">
        <w:rPr>
          <w:lang w:val="en-US"/>
        </w:rPr>
        <w:t>Magnit</w:t>
      </w:r>
      <w:proofErr w:type="spellEnd"/>
      <w:r w:rsidR="006D7E32" w:rsidRPr="006D7E32">
        <w:rPr>
          <w:lang w:val="en-US"/>
        </w:rPr>
        <w:t xml:space="preserve">, on the other hand, does not waste any time searching for potential vendors because, due to the company's market name, suppliers discover them on their own, and </w:t>
      </w:r>
      <w:proofErr w:type="spellStart"/>
      <w:r w:rsidR="006D7E32" w:rsidRPr="006D7E32">
        <w:rPr>
          <w:lang w:val="en-US"/>
        </w:rPr>
        <w:t>Magnit</w:t>
      </w:r>
      <w:proofErr w:type="spellEnd"/>
      <w:r w:rsidR="006D7E32" w:rsidRPr="006D7E32">
        <w:rPr>
          <w:lang w:val="en-US"/>
        </w:rPr>
        <w:t xml:space="preserve"> also sets the terms of the deal.</w:t>
      </w:r>
    </w:p>
    <w:p w14:paraId="3CEEEED3" w14:textId="77777777" w:rsidR="00121080" w:rsidRDefault="00121080" w:rsidP="00DA4D5C">
      <w:pPr>
        <w:pStyle w:val="VADTableheader"/>
        <w:jc w:val="left"/>
        <w:rPr>
          <w:b w:val="0"/>
          <w:bCs/>
          <w:lang w:val="en-US"/>
        </w:rPr>
      </w:pPr>
    </w:p>
    <w:p w14:paraId="02C6FAD8" w14:textId="2B7A5432" w:rsidR="008C7E35" w:rsidRDefault="001D2E8C" w:rsidP="002C1AB3">
      <w:pPr>
        <w:pStyle w:val="2"/>
        <w:rPr>
          <w:lang w:val="en-US"/>
        </w:rPr>
      </w:pPr>
      <w:bookmarkStart w:id="87" w:name="_Toc73542948"/>
      <w:proofErr w:type="spellStart"/>
      <w:r>
        <w:rPr>
          <w:lang w:val="en-US"/>
        </w:rPr>
        <w:t>Magnit's</w:t>
      </w:r>
      <w:proofErr w:type="spellEnd"/>
      <w:r>
        <w:rPr>
          <w:lang w:val="en-US"/>
        </w:rPr>
        <w:t xml:space="preserve"> Business Strategy</w:t>
      </w:r>
      <w:bookmarkEnd w:id="87"/>
    </w:p>
    <w:p w14:paraId="0EFCD377" w14:textId="77777777" w:rsidR="006658C3" w:rsidRDefault="006658C3" w:rsidP="00DA4D5C">
      <w:pPr>
        <w:pStyle w:val="VADTableheader"/>
        <w:jc w:val="left"/>
        <w:rPr>
          <w:lang w:val="en-US"/>
        </w:rPr>
      </w:pPr>
    </w:p>
    <w:p w14:paraId="47A8B828" w14:textId="1D29C2B8" w:rsidR="008C7E35"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8C7E35" w:rsidRPr="008C7E35">
        <w:rPr>
          <w:lang w:val="en-US"/>
        </w:rPr>
        <w:t>Magnit</w:t>
      </w:r>
      <w:proofErr w:type="spellEnd"/>
      <w:r w:rsidR="008C7E35" w:rsidRPr="008C7E35">
        <w:rPr>
          <w:lang w:val="en-US"/>
        </w:rPr>
        <w:t xml:space="preserve"> conducted a quarterly strategic review in October 2019 during which the emphasis turned to productivity and the group reconsidered its growth goals and capital allocation approach. </w:t>
      </w:r>
      <w:proofErr w:type="spellStart"/>
      <w:r w:rsidR="008C7E35" w:rsidRPr="008C7E35">
        <w:rPr>
          <w:lang w:val="en-US"/>
        </w:rPr>
        <w:t>Magnit</w:t>
      </w:r>
      <w:proofErr w:type="spellEnd"/>
      <w:r w:rsidR="008C7E35" w:rsidRPr="008C7E35">
        <w:rPr>
          <w:lang w:val="en-US"/>
        </w:rPr>
        <w:t xml:space="preserve"> examined its investment process, particularly the store opening scheme, and made improvements to all elements in order to ensure an acceptable return profile and a stable financial position. Via the deployment and modification of CVP, the company remains entirely committed to meeting consumer needs. </w:t>
      </w:r>
      <w:proofErr w:type="spellStart"/>
      <w:r w:rsidR="008C7E35" w:rsidRPr="008C7E35">
        <w:rPr>
          <w:lang w:val="en-US"/>
        </w:rPr>
        <w:t>Magnit</w:t>
      </w:r>
      <w:proofErr w:type="spellEnd"/>
      <w:r w:rsidR="008C7E35" w:rsidRPr="008C7E35">
        <w:rPr>
          <w:lang w:val="en-US"/>
        </w:rPr>
        <w:t xml:space="preserve"> is focusing on addressing and strengthening key market end-to-end systems while also enhancing cross-functional coordination to ensure successful decision-making.</w:t>
      </w:r>
    </w:p>
    <w:p w14:paraId="78799317" w14:textId="661FC0C4" w:rsidR="008C7E35"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8C7E35" w:rsidRPr="008C7E35">
        <w:rPr>
          <w:lang w:val="en-US"/>
        </w:rPr>
        <w:t>Magnit</w:t>
      </w:r>
      <w:proofErr w:type="spellEnd"/>
      <w:r w:rsidR="008C7E35" w:rsidRPr="008C7E35">
        <w:rPr>
          <w:lang w:val="en-US"/>
        </w:rPr>
        <w:t xml:space="preserve"> will invest in human capital development, private label offerings, direct imports, and IT technology upgrades and modernization to improve business processes. The organization is taking the first steps in creating an omnichannel concept based on emerging developments and the overall consumer path with all related instruments allowing to recognize consumers and their usage habits, structure proper advanced analytics and personalization, and enrich the overall OMNI experience with numerous future ecosystem components. To allow this, the organization successfully launched a multi-format loyalty platform in the first quarter of 2020.</w:t>
      </w:r>
    </w:p>
    <w:p w14:paraId="766C881C" w14:textId="6B331AAF" w:rsidR="009D6C18" w:rsidRPr="00686224"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1D2E8C" w:rsidRPr="00686224">
        <w:rPr>
          <w:lang w:val="en-US"/>
        </w:rPr>
        <w:t>Magnit's</w:t>
      </w:r>
      <w:proofErr w:type="spellEnd"/>
      <w:r w:rsidR="001D2E8C" w:rsidRPr="00686224">
        <w:rPr>
          <w:lang w:val="en-US"/>
        </w:rPr>
        <w:t xml:space="preserve"> strategy is focused on delivering fundamental changes in the value proposition for customers, and the company has adopted a customer-centric decision-making approach. The organization is attempting to thoroughly comprehend customer desires in each area and adapting its strategy to satisfy those needs. </w:t>
      </w:r>
      <w:proofErr w:type="spellStart"/>
      <w:r w:rsidR="001D2E8C" w:rsidRPr="00686224">
        <w:rPr>
          <w:lang w:val="en-US"/>
        </w:rPr>
        <w:t>Magnit</w:t>
      </w:r>
      <w:proofErr w:type="spellEnd"/>
      <w:r w:rsidR="001D2E8C" w:rsidRPr="00686224">
        <w:rPr>
          <w:lang w:val="en-US"/>
        </w:rPr>
        <w:t xml:space="preserve"> wants to change its image with consumers from that of a low-cost supermarket to that of a vendor of the best quality at the same price. They're doing so by revamping corporate practices in order to get a greater understanding of their customers and </w:t>
      </w:r>
      <w:r w:rsidR="001D2E8C" w:rsidRPr="00686224">
        <w:rPr>
          <w:lang w:val="en-US"/>
        </w:rPr>
        <w:lastRenderedPageBreak/>
        <w:t>get decision-making closer to them.</w:t>
      </w:r>
      <w:r w:rsidR="009D6C18" w:rsidRPr="00686224">
        <w:rPr>
          <w:lang w:val="en-US"/>
        </w:rPr>
        <w:t xml:space="preserve"> Based on these insights, the organization plans to invest in private label, direct import, and local goods in order to enhance shelf supply, consistency, and freshness. Around the same time, </w:t>
      </w:r>
      <w:proofErr w:type="spellStart"/>
      <w:r w:rsidR="009D6C18" w:rsidRPr="00686224">
        <w:rPr>
          <w:lang w:val="en-US"/>
        </w:rPr>
        <w:t>Magnit</w:t>
      </w:r>
      <w:proofErr w:type="spellEnd"/>
      <w:r w:rsidR="009D6C18" w:rsidRPr="00686224">
        <w:rPr>
          <w:lang w:val="en-US"/>
        </w:rPr>
        <w:t xml:space="preserve"> would guarantee that a good variety of entry-level goods is maintained to ensure that new existing buyers are well represented. </w:t>
      </w:r>
      <w:proofErr w:type="spellStart"/>
      <w:r w:rsidR="009D6C18" w:rsidRPr="00686224">
        <w:rPr>
          <w:lang w:val="en-US"/>
        </w:rPr>
        <w:t>Magnit</w:t>
      </w:r>
      <w:proofErr w:type="spellEnd"/>
      <w:r w:rsidR="009D6C18" w:rsidRPr="00686224">
        <w:rPr>
          <w:lang w:val="en-US"/>
        </w:rPr>
        <w:t xml:space="preserve"> is now focused on enhancing customer experience by ensuring that staff have high levels of friendliness and approachability. The business is now introducing this well-defined CVP, which will be tweaked on a daily basis based on consumer reviews to address evolving customer needs.</w:t>
      </w:r>
    </w:p>
    <w:p w14:paraId="1C1BE276" w14:textId="2293929A" w:rsidR="00686224" w:rsidRPr="00686224"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686224" w:rsidRPr="00686224">
        <w:rPr>
          <w:lang w:val="en-US"/>
        </w:rPr>
        <w:t>Magnit</w:t>
      </w:r>
      <w:proofErr w:type="spellEnd"/>
      <w:r w:rsidR="00686224" w:rsidRPr="00686224">
        <w:rPr>
          <w:lang w:val="en-US"/>
        </w:rPr>
        <w:t xml:space="preserve"> is investing in end-to-end enterprise process optimization to increase operational performance. The company is concentrating on optimizing the implementation of key business functions, such as workflow optimization, streamlining cross-functional collaboration, end-to-end analytics, and open cross-functional connectivity. </w:t>
      </w:r>
      <w:proofErr w:type="spellStart"/>
      <w:r w:rsidR="00686224" w:rsidRPr="00686224">
        <w:rPr>
          <w:lang w:val="en-US"/>
        </w:rPr>
        <w:t>Magnit</w:t>
      </w:r>
      <w:proofErr w:type="spellEnd"/>
      <w:r w:rsidR="00686224" w:rsidRPr="00686224">
        <w:rPr>
          <w:lang w:val="en-US"/>
        </w:rPr>
        <w:t xml:space="preserve"> also hopes to introduce more successful IT technologies in the medium term. </w:t>
      </w:r>
    </w:p>
    <w:p w14:paraId="7865DFFE" w14:textId="126BEE7F" w:rsidR="005553D2"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686224" w:rsidRPr="00686224">
        <w:rPr>
          <w:lang w:val="en-US"/>
        </w:rPr>
        <w:t>Magnit</w:t>
      </w:r>
      <w:proofErr w:type="spellEnd"/>
      <w:r w:rsidR="00686224" w:rsidRPr="00686224">
        <w:rPr>
          <w:lang w:val="en-US"/>
        </w:rPr>
        <w:t xml:space="preserve"> has a variety of key strengths and distinguishing characteristics from which to develop. The company can retain its strategic advantages, which include the country's widest regional coverage and supply chain network. Around 20 thousand stores in 3.7 million cities and townships; 38 logistics centers; over 5,700 trucks; and a special direct import infrastructure and own manufacturing plants make up the operating model. All of these assets combine to create a structure that will enable the organization to become the efficiency leader.</w:t>
      </w:r>
    </w:p>
    <w:p w14:paraId="2054FF27" w14:textId="51A93BBA" w:rsidR="00686224" w:rsidRDefault="003D79DE" w:rsidP="00DA4D5C">
      <w:pPr>
        <w:pStyle w:val="a6"/>
        <w:shd w:val="clear" w:color="auto" w:fill="FFFFFF"/>
        <w:spacing w:before="0" w:beforeAutospacing="0" w:after="240" w:afterAutospacing="0" w:line="360" w:lineRule="auto"/>
        <w:textAlignment w:val="baseline"/>
        <w:rPr>
          <w:lang w:val="en-US"/>
        </w:rPr>
      </w:pPr>
      <w:r>
        <w:rPr>
          <w:lang w:val="en-US"/>
        </w:rPr>
        <w:tab/>
      </w:r>
      <w:r w:rsidR="00686224" w:rsidRPr="00686224">
        <w:rPr>
          <w:lang w:val="en-US"/>
        </w:rPr>
        <w:t>Customer interaction across digital media is growing every year as emerging platforms become more widely adopted, opening up new possibilities for finding and engaging with consumers, as well as optimizing overall processes. </w:t>
      </w:r>
      <w:proofErr w:type="spellStart"/>
      <w:r w:rsidR="00686224" w:rsidRPr="00686224">
        <w:rPr>
          <w:lang w:val="en-US"/>
        </w:rPr>
        <w:t>Magnit</w:t>
      </w:r>
      <w:proofErr w:type="spellEnd"/>
      <w:r w:rsidR="00686224" w:rsidRPr="00686224">
        <w:rPr>
          <w:lang w:val="en-US"/>
        </w:rPr>
        <w:t xml:space="preserve"> is developing new digital and big data capabilities, as well as expanding its digital team, in order to maintain an omnichannel partnership with consumers – an integral aspect of the company's long-term strategy – and to improve operations. </w:t>
      </w:r>
      <w:proofErr w:type="spellStart"/>
      <w:r w:rsidR="00686224" w:rsidRPr="00686224">
        <w:rPr>
          <w:lang w:val="en-US"/>
        </w:rPr>
        <w:t>Magnit</w:t>
      </w:r>
      <w:proofErr w:type="spellEnd"/>
      <w:r w:rsidR="00686224" w:rsidRPr="00686224">
        <w:rPr>
          <w:lang w:val="en-US"/>
        </w:rPr>
        <w:t xml:space="preserve"> successfully launched a multi-format loyalty platform in the first quarter of 2020 to allow this.</w:t>
      </w:r>
    </w:p>
    <w:p w14:paraId="1AC55B2C" w14:textId="0D111609" w:rsidR="004414FE" w:rsidRPr="00095DC4" w:rsidRDefault="004414FE" w:rsidP="002C1AB3">
      <w:pPr>
        <w:pStyle w:val="2"/>
        <w:rPr>
          <w:rStyle w:val="VADemphasized"/>
          <w:b/>
          <w:lang w:val="en-US"/>
        </w:rPr>
      </w:pPr>
      <w:bookmarkStart w:id="88" w:name="_Toc72518616"/>
      <w:bookmarkStart w:id="89" w:name="_Toc73542949"/>
      <w:r w:rsidRPr="00095DC4">
        <w:rPr>
          <w:rStyle w:val="VADemphasized"/>
          <w:b/>
          <w:lang w:val="en-US"/>
        </w:rPr>
        <w:t xml:space="preserve">Need for </w:t>
      </w:r>
      <w:r w:rsidR="008E5DC1">
        <w:rPr>
          <w:rStyle w:val="VADemphasized"/>
          <w:b/>
          <w:lang w:val="en-US"/>
        </w:rPr>
        <w:t>internationalization</w:t>
      </w:r>
      <w:bookmarkEnd w:id="88"/>
      <w:bookmarkEnd w:id="89"/>
    </w:p>
    <w:p w14:paraId="7050928A" w14:textId="5E12A9F3" w:rsidR="005553D2" w:rsidRDefault="005553D2" w:rsidP="005553D2">
      <w:pPr>
        <w:rPr>
          <w:lang w:val="en-US"/>
        </w:rPr>
      </w:pPr>
    </w:p>
    <w:p w14:paraId="3DA6ED9E" w14:textId="6465343F" w:rsidR="005553D2" w:rsidRDefault="003D79DE" w:rsidP="005553D2">
      <w:pPr>
        <w:pStyle w:val="a6"/>
        <w:shd w:val="clear" w:color="auto" w:fill="FFFFFF"/>
        <w:spacing w:before="0" w:beforeAutospacing="0" w:after="240" w:afterAutospacing="0" w:line="360" w:lineRule="auto"/>
        <w:textAlignment w:val="baseline"/>
        <w:rPr>
          <w:lang w:val="en-US"/>
        </w:rPr>
      </w:pPr>
      <w:r>
        <w:rPr>
          <w:lang w:val="en-US"/>
        </w:rPr>
        <w:tab/>
      </w:r>
      <w:r w:rsidR="005553D2" w:rsidRPr="005553D2">
        <w:rPr>
          <w:lang w:val="en-US"/>
        </w:rPr>
        <w:t xml:space="preserve">It's vital to know if the organization can internationalize at all before proposing a specific business strategy on a new market. </w:t>
      </w:r>
      <w:proofErr w:type="spellStart"/>
      <w:r w:rsidR="005553D2" w:rsidRPr="005553D2">
        <w:rPr>
          <w:lang w:val="en-US"/>
        </w:rPr>
        <w:t>Magnit's</w:t>
      </w:r>
      <w:proofErr w:type="spellEnd"/>
      <w:r w:rsidR="005553D2" w:rsidRPr="005553D2">
        <w:rPr>
          <w:lang w:val="en-US"/>
        </w:rPr>
        <w:t xml:space="preserve"> expansion opportunities will be measured using Solberg's method, which incorporates two factors: market globalization and internationalization readiness.  This framework was selected because it helps to see if business has the ability to succeed in a global market and what sort of plan you might use to internationalize.</w:t>
      </w:r>
      <w:r w:rsidR="005553D2">
        <w:rPr>
          <w:lang w:val="en-US"/>
        </w:rPr>
        <w:t xml:space="preserve"> </w:t>
      </w:r>
    </w:p>
    <w:p w14:paraId="7D1E29E5" w14:textId="19924163" w:rsidR="005553D2" w:rsidRDefault="003D79DE" w:rsidP="005553D2">
      <w:pPr>
        <w:pStyle w:val="a6"/>
        <w:shd w:val="clear" w:color="auto" w:fill="FFFFFF"/>
        <w:spacing w:before="0" w:beforeAutospacing="0" w:after="240" w:afterAutospacing="0" w:line="360" w:lineRule="auto"/>
        <w:textAlignment w:val="baseline"/>
        <w:rPr>
          <w:lang w:val="en-US"/>
        </w:rPr>
      </w:pPr>
      <w:r>
        <w:rPr>
          <w:lang w:val="en-US"/>
        </w:rPr>
        <w:lastRenderedPageBreak/>
        <w:tab/>
      </w:r>
      <w:r w:rsidR="005553D2" w:rsidRPr="005553D2">
        <w:rPr>
          <w:lang w:val="en-US"/>
        </w:rPr>
        <w:t xml:space="preserve">Since retailers are capitalizing on opportunities to grow into new markets, the retail sector, in which </w:t>
      </w:r>
      <w:proofErr w:type="spellStart"/>
      <w:r w:rsidR="005553D2" w:rsidRPr="005553D2">
        <w:rPr>
          <w:lang w:val="en-US"/>
        </w:rPr>
        <w:t>Magnit</w:t>
      </w:r>
      <w:proofErr w:type="spellEnd"/>
      <w:r w:rsidR="005553D2" w:rsidRPr="005553D2">
        <w:rPr>
          <w:lang w:val="en-US"/>
        </w:rPr>
        <w:t xml:space="preserve"> operates, may be considered potentially multinational. Retailers are reducing their reliance on the domestic market and seeking to reach into more lucrative international markets. Retailers now have access to a new client base as well as new resources as a result of globalization. As a consequence, it can be argued that the supermarket sector is globalized. </w:t>
      </w:r>
      <w:proofErr w:type="spellStart"/>
      <w:r w:rsidR="005553D2" w:rsidRPr="005553D2">
        <w:rPr>
          <w:lang w:val="en-US"/>
        </w:rPr>
        <w:t>Magnit</w:t>
      </w:r>
      <w:proofErr w:type="spellEnd"/>
      <w:r w:rsidR="005553D2" w:rsidRPr="005553D2">
        <w:rPr>
          <w:lang w:val="en-US"/>
        </w:rPr>
        <w:t>, on the other hand, exists in a niche retail market, that of low-cost, fresh goods.</w:t>
      </w:r>
    </w:p>
    <w:p w14:paraId="387A483D" w14:textId="1AE3270B" w:rsidR="005553D2" w:rsidRDefault="003D79DE" w:rsidP="005553D2">
      <w:pPr>
        <w:pStyle w:val="a6"/>
        <w:shd w:val="clear" w:color="auto" w:fill="FFFFFF"/>
        <w:spacing w:before="0" w:beforeAutospacing="0" w:after="240" w:afterAutospacing="0" w:line="360" w:lineRule="auto"/>
        <w:textAlignment w:val="baseline"/>
        <w:rPr>
          <w:lang w:val="en-US"/>
        </w:rPr>
      </w:pPr>
      <w:r>
        <w:rPr>
          <w:lang w:val="en-US"/>
        </w:rPr>
        <w:tab/>
      </w:r>
      <w:r w:rsidR="005553D2" w:rsidRPr="005553D2">
        <w:rPr>
          <w:lang w:val="en-US"/>
        </w:rPr>
        <w:t xml:space="preserve">Food and cosmetics, which are two of the </w:t>
      </w:r>
      <w:proofErr w:type="spellStart"/>
      <w:r w:rsidR="005553D2" w:rsidRPr="005553D2">
        <w:rPr>
          <w:lang w:val="en-US"/>
        </w:rPr>
        <w:t>Magnit's</w:t>
      </w:r>
      <w:proofErr w:type="spellEnd"/>
      <w:r w:rsidR="005553D2" w:rsidRPr="005553D2">
        <w:rPr>
          <w:lang w:val="en-US"/>
        </w:rPr>
        <w:t xml:space="preserve"> main products, are more culturally bound, making this industry more local. </w:t>
      </w:r>
      <w:proofErr w:type="spellStart"/>
      <w:r w:rsidR="005553D2" w:rsidRPr="005553D2">
        <w:rPr>
          <w:lang w:val="en-US"/>
        </w:rPr>
        <w:t>Magnit's</w:t>
      </w:r>
      <w:proofErr w:type="spellEnd"/>
      <w:r w:rsidR="005553D2" w:rsidRPr="005553D2">
        <w:rPr>
          <w:lang w:val="en-US"/>
        </w:rPr>
        <w:t xml:space="preserve"> vendors are also predominantly from Russia. To conclude, such an industry may be called ready for globalization because retail is extremely globalized, and globalization is advantageous, but </w:t>
      </w:r>
      <w:proofErr w:type="spellStart"/>
      <w:r w:rsidR="005553D2" w:rsidRPr="005553D2">
        <w:rPr>
          <w:lang w:val="en-US"/>
        </w:rPr>
        <w:t>Magnit</w:t>
      </w:r>
      <w:proofErr w:type="spellEnd"/>
      <w:r w:rsidR="005553D2" w:rsidRPr="005553D2">
        <w:rPr>
          <w:lang w:val="en-US"/>
        </w:rPr>
        <w:t xml:space="preserve"> operates in a niche market, making the industry more local.</w:t>
      </w:r>
    </w:p>
    <w:p w14:paraId="0F60D96C" w14:textId="5C5FC0DF" w:rsidR="000D4BBD" w:rsidRDefault="003D79DE" w:rsidP="005553D2">
      <w:pPr>
        <w:pStyle w:val="a6"/>
        <w:shd w:val="clear" w:color="auto" w:fill="FFFFFF"/>
        <w:spacing w:before="0" w:beforeAutospacing="0" w:after="240" w:afterAutospacing="0" w:line="360" w:lineRule="auto"/>
        <w:textAlignment w:val="baseline"/>
        <w:rPr>
          <w:lang w:val="en-US"/>
        </w:rPr>
      </w:pPr>
      <w:r>
        <w:rPr>
          <w:lang w:val="en-US"/>
        </w:rPr>
        <w:tab/>
      </w:r>
      <w:r w:rsidR="005553D2" w:rsidRPr="005553D2">
        <w:rPr>
          <w:lang w:val="en-US"/>
        </w:rPr>
        <w:t xml:space="preserve">The company's preparation for internationalization will be measured in order to further explain </w:t>
      </w:r>
      <w:proofErr w:type="spellStart"/>
      <w:r w:rsidR="005553D2" w:rsidRPr="005553D2">
        <w:rPr>
          <w:lang w:val="en-US"/>
        </w:rPr>
        <w:t>Magnit's</w:t>
      </w:r>
      <w:proofErr w:type="spellEnd"/>
      <w:r w:rsidR="005553D2" w:rsidRPr="005553D2">
        <w:rPr>
          <w:lang w:val="en-US"/>
        </w:rPr>
        <w:t xml:space="preserve"> need for globalization. </w:t>
      </w:r>
      <w:proofErr w:type="spellStart"/>
      <w:r w:rsidR="005553D2" w:rsidRPr="005553D2">
        <w:rPr>
          <w:lang w:val="en-US"/>
        </w:rPr>
        <w:t>Magnit</w:t>
      </w:r>
      <w:proofErr w:type="spellEnd"/>
      <w:r w:rsidR="005553D2" w:rsidRPr="005553D2">
        <w:rPr>
          <w:lang w:val="en-US"/>
        </w:rPr>
        <w:t xml:space="preserve"> has little international background yet, with the exception of foreign vendors. </w:t>
      </w:r>
      <w:r w:rsidR="00CD5AD6" w:rsidRPr="00CD5AD6">
        <w:rPr>
          <w:lang w:val="en-US"/>
        </w:rPr>
        <w:t xml:space="preserve">To conclude, considering the fact that </w:t>
      </w:r>
      <w:proofErr w:type="spellStart"/>
      <w:r w:rsidR="00CD5AD6" w:rsidRPr="00CD5AD6">
        <w:rPr>
          <w:lang w:val="en-US"/>
        </w:rPr>
        <w:t>Magnit</w:t>
      </w:r>
      <w:proofErr w:type="spellEnd"/>
      <w:r w:rsidR="00CD5AD6" w:rsidRPr="00CD5AD6">
        <w:rPr>
          <w:lang w:val="en-US"/>
        </w:rPr>
        <w:t xml:space="preserve"> possesses many attributes that contribute to their internationalization preparation, they are insufficient since </w:t>
      </w:r>
      <w:proofErr w:type="spellStart"/>
      <w:r w:rsidR="00CD5AD6" w:rsidRPr="00CD5AD6">
        <w:rPr>
          <w:lang w:val="en-US"/>
        </w:rPr>
        <w:t>Magnit</w:t>
      </w:r>
      <w:proofErr w:type="spellEnd"/>
      <w:r w:rsidR="00CD5AD6" w:rsidRPr="00CD5AD6">
        <w:rPr>
          <w:lang w:val="en-US"/>
        </w:rPr>
        <w:t xml:space="preserve"> lacks a proper international footprint and is not internationally identifiable. As a result, </w:t>
      </w:r>
      <w:proofErr w:type="spellStart"/>
      <w:r w:rsidR="00CD5AD6" w:rsidRPr="00CD5AD6">
        <w:rPr>
          <w:lang w:val="en-US"/>
        </w:rPr>
        <w:t>Magnit's</w:t>
      </w:r>
      <w:proofErr w:type="spellEnd"/>
      <w:r w:rsidR="00CD5AD6" w:rsidRPr="00CD5AD6">
        <w:rPr>
          <w:lang w:val="en-US"/>
        </w:rPr>
        <w:t xml:space="preserve"> maturity level is somewhere between adolescent and mature. Also  the system reveals that </w:t>
      </w:r>
      <w:proofErr w:type="spellStart"/>
      <w:r w:rsidR="00CD5AD6" w:rsidRPr="00CD5AD6">
        <w:rPr>
          <w:lang w:val="en-US"/>
        </w:rPr>
        <w:t>Magnit</w:t>
      </w:r>
      <w:proofErr w:type="spellEnd"/>
      <w:r w:rsidR="00CD5AD6" w:rsidRPr="00CD5AD6">
        <w:rPr>
          <w:lang w:val="en-US"/>
        </w:rPr>
        <w:t xml:space="preserve"> has two internationalization choices, based on the degree of business globalization and the company's preparation for internationalization. As a result, </w:t>
      </w:r>
      <w:proofErr w:type="spellStart"/>
      <w:r w:rsidR="00CD5AD6" w:rsidRPr="00CD5AD6">
        <w:rPr>
          <w:lang w:val="en-US"/>
        </w:rPr>
        <w:t>Magnit</w:t>
      </w:r>
      <w:proofErr w:type="spellEnd"/>
      <w:r w:rsidR="00CD5AD6" w:rsidRPr="00CD5AD6">
        <w:rPr>
          <w:lang w:val="en-US"/>
        </w:rPr>
        <w:t xml:space="preserve"> should either consider international expansion or prepare for globalization. Finally, </w:t>
      </w:r>
      <w:proofErr w:type="spellStart"/>
      <w:r w:rsidR="00CD5AD6" w:rsidRPr="00CD5AD6">
        <w:rPr>
          <w:lang w:val="en-US"/>
        </w:rPr>
        <w:t>Magnit</w:t>
      </w:r>
      <w:proofErr w:type="spellEnd"/>
      <w:r w:rsidR="00CD5AD6" w:rsidRPr="00CD5AD6">
        <w:rPr>
          <w:lang w:val="en-US"/>
        </w:rPr>
        <w:t xml:space="preserve"> should accept </w:t>
      </w:r>
      <w:r w:rsidR="008E5DC1">
        <w:rPr>
          <w:lang w:val="en-US"/>
        </w:rPr>
        <w:t>internationalization</w:t>
      </w:r>
      <w:r w:rsidR="00CD5AD6" w:rsidRPr="00CD5AD6">
        <w:rPr>
          <w:lang w:val="en-US"/>
        </w:rPr>
        <w:t>.</w:t>
      </w:r>
    </w:p>
    <w:p w14:paraId="5DEFBC9F" w14:textId="793201D8" w:rsidR="000D4BBD" w:rsidRDefault="000D4BBD" w:rsidP="005553D2">
      <w:pPr>
        <w:pStyle w:val="a6"/>
        <w:shd w:val="clear" w:color="auto" w:fill="FFFFFF"/>
        <w:spacing w:before="0" w:beforeAutospacing="0" w:after="240" w:afterAutospacing="0" w:line="360" w:lineRule="auto"/>
        <w:textAlignment w:val="baseline"/>
        <w:rPr>
          <w:lang w:val="en-US"/>
        </w:rPr>
      </w:pPr>
    </w:p>
    <w:p w14:paraId="0E7DC14B" w14:textId="096D1D9C" w:rsidR="00E90C3D" w:rsidRDefault="00E90C3D" w:rsidP="005553D2">
      <w:pPr>
        <w:pStyle w:val="a6"/>
        <w:shd w:val="clear" w:color="auto" w:fill="FFFFFF"/>
        <w:spacing w:before="0" w:beforeAutospacing="0" w:after="240" w:afterAutospacing="0" w:line="360" w:lineRule="auto"/>
        <w:textAlignment w:val="baseline"/>
        <w:rPr>
          <w:lang w:val="en-US"/>
        </w:rPr>
      </w:pPr>
    </w:p>
    <w:p w14:paraId="3A15A876" w14:textId="6BEC98F2" w:rsidR="00E90C3D" w:rsidRDefault="00E90C3D" w:rsidP="005553D2">
      <w:pPr>
        <w:pStyle w:val="a6"/>
        <w:shd w:val="clear" w:color="auto" w:fill="FFFFFF"/>
        <w:spacing w:before="0" w:beforeAutospacing="0" w:after="240" w:afterAutospacing="0" w:line="360" w:lineRule="auto"/>
        <w:textAlignment w:val="baseline"/>
        <w:rPr>
          <w:lang w:val="en-US"/>
        </w:rPr>
      </w:pPr>
    </w:p>
    <w:p w14:paraId="6EB47333" w14:textId="1BB44BF6" w:rsidR="00E90C3D" w:rsidRDefault="00E90C3D" w:rsidP="005553D2">
      <w:pPr>
        <w:pStyle w:val="a6"/>
        <w:shd w:val="clear" w:color="auto" w:fill="FFFFFF"/>
        <w:spacing w:before="0" w:beforeAutospacing="0" w:after="240" w:afterAutospacing="0" w:line="360" w:lineRule="auto"/>
        <w:textAlignment w:val="baseline"/>
        <w:rPr>
          <w:lang w:val="en-US"/>
        </w:rPr>
      </w:pPr>
    </w:p>
    <w:p w14:paraId="6ED2ED83" w14:textId="2CEEAFEE" w:rsidR="00E90C3D" w:rsidRDefault="00E90C3D" w:rsidP="005553D2">
      <w:pPr>
        <w:pStyle w:val="a6"/>
        <w:shd w:val="clear" w:color="auto" w:fill="FFFFFF"/>
        <w:spacing w:before="0" w:beforeAutospacing="0" w:after="240" w:afterAutospacing="0" w:line="360" w:lineRule="auto"/>
        <w:textAlignment w:val="baseline"/>
        <w:rPr>
          <w:lang w:val="en-US"/>
        </w:rPr>
      </w:pPr>
    </w:p>
    <w:p w14:paraId="5BE00252" w14:textId="3BC5DADB" w:rsidR="00E90C3D" w:rsidRDefault="00E90C3D" w:rsidP="005553D2">
      <w:pPr>
        <w:pStyle w:val="a6"/>
        <w:shd w:val="clear" w:color="auto" w:fill="FFFFFF"/>
        <w:spacing w:before="0" w:beforeAutospacing="0" w:after="240" w:afterAutospacing="0" w:line="360" w:lineRule="auto"/>
        <w:textAlignment w:val="baseline"/>
        <w:rPr>
          <w:lang w:val="en-US"/>
        </w:rPr>
      </w:pPr>
    </w:p>
    <w:p w14:paraId="3069DFF2" w14:textId="77777777" w:rsidR="00E90C3D" w:rsidRDefault="00E90C3D" w:rsidP="005553D2">
      <w:pPr>
        <w:pStyle w:val="a6"/>
        <w:shd w:val="clear" w:color="auto" w:fill="FFFFFF"/>
        <w:spacing w:before="0" w:beforeAutospacing="0" w:after="240" w:afterAutospacing="0" w:line="360" w:lineRule="auto"/>
        <w:textAlignment w:val="baseline"/>
        <w:rPr>
          <w:lang w:val="en-US"/>
        </w:rPr>
      </w:pPr>
    </w:p>
    <w:tbl>
      <w:tblPr>
        <w:tblStyle w:val="ad"/>
        <w:tblW w:w="0" w:type="auto"/>
        <w:tblLook w:val="04A0" w:firstRow="1" w:lastRow="0" w:firstColumn="1" w:lastColumn="0" w:noHBand="0" w:noVBand="1"/>
      </w:tblPr>
      <w:tblGrid>
        <w:gridCol w:w="1867"/>
        <w:gridCol w:w="1867"/>
        <w:gridCol w:w="1868"/>
        <w:gridCol w:w="1868"/>
        <w:gridCol w:w="1868"/>
      </w:tblGrid>
      <w:tr w:rsidR="00A613BD" w14:paraId="7990A348" w14:textId="77777777" w:rsidTr="00D94009">
        <w:tc>
          <w:tcPr>
            <w:tcW w:w="3734" w:type="dxa"/>
            <w:gridSpan w:val="2"/>
            <w:vMerge w:val="restart"/>
          </w:tcPr>
          <w:p w14:paraId="6C487324" w14:textId="77777777" w:rsidR="00A613BD" w:rsidRDefault="00A613BD" w:rsidP="005553D2">
            <w:pPr>
              <w:pStyle w:val="a6"/>
              <w:spacing w:before="0" w:beforeAutospacing="0" w:after="240" w:afterAutospacing="0" w:line="360" w:lineRule="auto"/>
              <w:textAlignment w:val="baseline"/>
              <w:rPr>
                <w:lang w:val="en-US"/>
              </w:rPr>
            </w:pPr>
          </w:p>
        </w:tc>
        <w:tc>
          <w:tcPr>
            <w:tcW w:w="5604" w:type="dxa"/>
            <w:gridSpan w:val="3"/>
          </w:tcPr>
          <w:p w14:paraId="327625B0" w14:textId="3E3E7F0B" w:rsidR="00A613BD" w:rsidRDefault="00A613BD" w:rsidP="00CD5AD6">
            <w:pPr>
              <w:pStyle w:val="a6"/>
              <w:spacing w:before="0" w:beforeAutospacing="0" w:after="240" w:afterAutospacing="0" w:line="360" w:lineRule="auto"/>
              <w:jc w:val="center"/>
              <w:textAlignment w:val="baseline"/>
              <w:rPr>
                <w:lang w:val="en-US"/>
              </w:rPr>
            </w:pPr>
            <w:r>
              <w:rPr>
                <w:lang w:val="en-US"/>
              </w:rPr>
              <w:t>Industry Globalism</w:t>
            </w:r>
          </w:p>
        </w:tc>
      </w:tr>
      <w:tr w:rsidR="00A613BD" w14:paraId="34846DB4" w14:textId="77777777" w:rsidTr="00D94009">
        <w:trPr>
          <w:trHeight w:val="1162"/>
        </w:trPr>
        <w:tc>
          <w:tcPr>
            <w:tcW w:w="3734" w:type="dxa"/>
            <w:gridSpan w:val="2"/>
            <w:vMerge/>
          </w:tcPr>
          <w:p w14:paraId="0463471E" w14:textId="77777777" w:rsidR="00A613BD" w:rsidRDefault="00A613BD" w:rsidP="00CD5AD6">
            <w:pPr>
              <w:pStyle w:val="a6"/>
              <w:spacing w:before="0" w:beforeAutospacing="0" w:after="240" w:afterAutospacing="0" w:line="360" w:lineRule="auto"/>
              <w:jc w:val="center"/>
              <w:textAlignment w:val="baseline"/>
              <w:rPr>
                <w:lang w:val="en-US"/>
              </w:rPr>
            </w:pPr>
          </w:p>
        </w:tc>
        <w:tc>
          <w:tcPr>
            <w:tcW w:w="1868" w:type="dxa"/>
          </w:tcPr>
          <w:p w14:paraId="6FAC08E9" w14:textId="627C965F" w:rsidR="00A613BD" w:rsidRDefault="00A613BD" w:rsidP="00CD5AD6">
            <w:pPr>
              <w:pStyle w:val="a6"/>
              <w:spacing w:before="0" w:beforeAutospacing="0" w:after="240" w:afterAutospacing="0" w:line="360" w:lineRule="auto"/>
              <w:jc w:val="center"/>
              <w:textAlignment w:val="baseline"/>
              <w:rPr>
                <w:lang w:val="en-US"/>
              </w:rPr>
            </w:pPr>
            <w:r>
              <w:rPr>
                <w:lang w:val="en-US"/>
              </w:rPr>
              <w:t>Local</w:t>
            </w:r>
          </w:p>
        </w:tc>
        <w:tc>
          <w:tcPr>
            <w:tcW w:w="1868" w:type="dxa"/>
          </w:tcPr>
          <w:p w14:paraId="35DEC9A2" w14:textId="4DAA9C70" w:rsidR="00A613BD" w:rsidRDefault="00A613BD" w:rsidP="005553D2">
            <w:pPr>
              <w:pStyle w:val="a6"/>
              <w:spacing w:before="0" w:beforeAutospacing="0" w:after="240" w:afterAutospacing="0" w:line="360" w:lineRule="auto"/>
              <w:textAlignment w:val="baseline"/>
              <w:rPr>
                <w:noProof/>
                <w:lang w:val="en-US"/>
              </w:rPr>
            </w:pPr>
            <w:r>
              <w:rPr>
                <w:lang w:val="en-US"/>
              </w:rPr>
              <w:t>Potentially Global</w:t>
            </w:r>
          </w:p>
        </w:tc>
        <w:tc>
          <w:tcPr>
            <w:tcW w:w="1868" w:type="dxa"/>
          </w:tcPr>
          <w:p w14:paraId="3EEA1069" w14:textId="77F09D7D" w:rsidR="00A613BD" w:rsidRDefault="00A613BD" w:rsidP="005553D2">
            <w:pPr>
              <w:pStyle w:val="a6"/>
              <w:spacing w:before="0" w:beforeAutospacing="0" w:after="240" w:afterAutospacing="0" w:line="360" w:lineRule="auto"/>
              <w:textAlignment w:val="baseline"/>
              <w:rPr>
                <w:lang w:val="en-US"/>
              </w:rPr>
            </w:pPr>
            <w:r>
              <w:rPr>
                <w:lang w:val="en-US"/>
              </w:rPr>
              <w:t>Global</w:t>
            </w:r>
          </w:p>
        </w:tc>
      </w:tr>
      <w:tr w:rsidR="00CD5AD6" w14:paraId="6F6BD5C2" w14:textId="77777777" w:rsidTr="00373115">
        <w:trPr>
          <w:trHeight w:val="1162"/>
        </w:trPr>
        <w:tc>
          <w:tcPr>
            <w:tcW w:w="1867" w:type="dxa"/>
            <w:vMerge w:val="restart"/>
          </w:tcPr>
          <w:p w14:paraId="34B57C0A" w14:textId="5D92931B" w:rsidR="00CD5AD6" w:rsidRDefault="00A613BD" w:rsidP="00A613BD">
            <w:pPr>
              <w:pStyle w:val="a6"/>
              <w:spacing w:before="0" w:beforeAutospacing="0" w:after="240" w:afterAutospacing="0" w:line="360" w:lineRule="auto"/>
              <w:jc w:val="center"/>
              <w:textAlignment w:val="baseline"/>
              <w:rPr>
                <w:lang w:val="en-US"/>
              </w:rPr>
            </w:pPr>
            <w:r>
              <w:rPr>
                <w:noProof/>
                <w:lang w:val="en-US"/>
              </w:rPr>
              <mc:AlternateContent>
                <mc:Choice Requires="wps">
                  <w:drawing>
                    <wp:anchor distT="0" distB="0" distL="114300" distR="114300" simplePos="0" relativeHeight="251723776" behindDoc="0" locked="0" layoutInCell="1" allowOverlap="1" wp14:anchorId="5B225291" wp14:editId="55218918">
                      <wp:simplePos x="0" y="0"/>
                      <wp:positionH relativeFrom="column">
                        <wp:posOffset>311150</wp:posOffset>
                      </wp:positionH>
                      <wp:positionV relativeFrom="paragraph">
                        <wp:posOffset>398780</wp:posOffset>
                      </wp:positionV>
                      <wp:extent cx="467360" cy="2458720"/>
                      <wp:effectExtent l="0" t="0" r="15240" b="17780"/>
                      <wp:wrapNone/>
                      <wp:docPr id="43" name="Надпись 43"/>
                      <wp:cNvGraphicFramePr/>
                      <a:graphic xmlns:a="http://schemas.openxmlformats.org/drawingml/2006/main">
                        <a:graphicData uri="http://schemas.microsoft.com/office/word/2010/wordprocessingShape">
                          <wps:wsp>
                            <wps:cNvSpPr txBox="1"/>
                            <wps:spPr>
                              <a:xfrm rot="10800000">
                                <a:off x="0" y="0"/>
                                <a:ext cx="467360" cy="2458720"/>
                              </a:xfrm>
                              <a:prstGeom prst="rect">
                                <a:avLst/>
                              </a:prstGeom>
                              <a:solidFill>
                                <a:schemeClr val="lt1"/>
                              </a:solidFill>
                              <a:ln w="6350">
                                <a:solidFill>
                                  <a:prstClr val="black"/>
                                </a:solidFill>
                              </a:ln>
                            </wps:spPr>
                            <wps:txbx>
                              <w:txbxContent>
                                <w:p w14:paraId="2BEDF693" w14:textId="7F2943B2" w:rsidR="000E2559" w:rsidRPr="00A613BD" w:rsidRDefault="000E2559">
                                  <w:pPr>
                                    <w:rPr>
                                      <w:lang w:val="en-US"/>
                                    </w:rPr>
                                  </w:pPr>
                                  <w:r>
                                    <w:rPr>
                                      <w:lang w:val="en-US"/>
                                    </w:rPr>
                                    <w:t>Preparedness for internationalization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225291" id="_x0000_t202" coordsize="21600,21600" o:spt="202" path="m,l,21600r21600,l21600,xe">
                      <v:stroke joinstyle="miter"/>
                      <v:path gradientshapeok="t" o:connecttype="rect"/>
                    </v:shapetype>
                    <v:shape id="Надпись 43" o:spid="_x0000_s1038" type="#_x0000_t202" style="position:absolute;left:0;text-align:left;margin-left:24.5pt;margin-top:31.4pt;width:36.8pt;height:193.6pt;rotation:180;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" fillcolor="white [3201]" strokeweight=".5pt">
                      <v:textbox style="layout-flow:vertical-ideographic">
                        <w:txbxContent>
                          <w:p w14:paraId="2BEDF693" w14:textId="7F2943B2" w:rsidR="000E2559" w:rsidRPr="00A613BD" w:rsidRDefault="000E2559">
                            <w:pPr>
                              <w:rPr>
                                <w:lang w:val="en-US"/>
                              </w:rPr>
                            </w:pPr>
                            <w:r>
                              <w:rPr>
                                <w:lang w:val="en-US"/>
                              </w:rPr>
                              <w:t>Preparedness for internationalization</w:t>
                            </w:r>
                          </w:p>
                        </w:txbxContent>
                      </v:textbox>
                    </v:shape>
                  </w:pict>
                </mc:Fallback>
              </mc:AlternateContent>
            </w:r>
          </w:p>
        </w:tc>
        <w:tc>
          <w:tcPr>
            <w:tcW w:w="1867" w:type="dxa"/>
          </w:tcPr>
          <w:p w14:paraId="31646386" w14:textId="7D62B306" w:rsidR="00CD5AD6" w:rsidRDefault="00A613BD" w:rsidP="00A613BD">
            <w:pPr>
              <w:pStyle w:val="a6"/>
              <w:spacing w:before="0" w:beforeAutospacing="0" w:after="240" w:afterAutospacing="0" w:line="360" w:lineRule="auto"/>
              <w:jc w:val="center"/>
              <w:textAlignment w:val="baseline"/>
              <w:rPr>
                <w:lang w:val="en-US"/>
              </w:rPr>
            </w:pPr>
            <w:r>
              <w:rPr>
                <w:lang w:val="en-US"/>
              </w:rPr>
              <w:t>Mature</w:t>
            </w:r>
          </w:p>
        </w:tc>
        <w:tc>
          <w:tcPr>
            <w:tcW w:w="1868" w:type="dxa"/>
          </w:tcPr>
          <w:p w14:paraId="734AE7FD" w14:textId="6D6D7590" w:rsidR="00CD5AD6" w:rsidRDefault="00CD5AD6" w:rsidP="00CD5AD6">
            <w:pPr>
              <w:pStyle w:val="a6"/>
              <w:spacing w:before="0" w:beforeAutospacing="0" w:after="240" w:afterAutospacing="0" w:line="360" w:lineRule="auto"/>
              <w:jc w:val="center"/>
              <w:textAlignment w:val="baseline"/>
              <w:rPr>
                <w:lang w:val="en-US"/>
              </w:rPr>
            </w:pPr>
            <w:r>
              <w:rPr>
                <w:lang w:val="en-US"/>
              </w:rPr>
              <w:t>Enter new business</w:t>
            </w:r>
          </w:p>
        </w:tc>
        <w:tc>
          <w:tcPr>
            <w:tcW w:w="1868" w:type="dxa"/>
          </w:tcPr>
          <w:p w14:paraId="1BB2CCB9" w14:textId="24F729C9" w:rsidR="00CD5AD6" w:rsidRDefault="002F32F8" w:rsidP="005553D2">
            <w:pPr>
              <w:pStyle w:val="a6"/>
              <w:spacing w:before="0" w:beforeAutospacing="0" w:after="240" w:afterAutospacing="0" w:line="360" w:lineRule="auto"/>
              <w:textAlignment w:val="baseline"/>
              <w:rPr>
                <w:lang w:val="en-US"/>
              </w:rPr>
            </w:pPr>
            <w:r>
              <w:rPr>
                <w:noProof/>
                <w:lang w:val="en-US"/>
              </w:rPr>
              <mc:AlternateContent>
                <mc:Choice Requires="wps">
                  <w:drawing>
                    <wp:anchor distT="0" distB="0" distL="114300" distR="114300" simplePos="0" relativeHeight="251722752" behindDoc="0" locked="0" layoutInCell="1" allowOverlap="1" wp14:anchorId="32914E8B" wp14:editId="43D8A114">
                      <wp:simplePos x="0" y="0"/>
                      <wp:positionH relativeFrom="column">
                        <wp:posOffset>25400</wp:posOffset>
                      </wp:positionH>
                      <wp:positionV relativeFrom="paragraph">
                        <wp:posOffset>629920</wp:posOffset>
                      </wp:positionV>
                      <wp:extent cx="934720" cy="314960"/>
                      <wp:effectExtent l="0" t="0" r="17780" b="15240"/>
                      <wp:wrapNone/>
                      <wp:docPr id="42" name="Надпись 42"/>
                      <wp:cNvGraphicFramePr/>
                      <a:graphic xmlns:a="http://schemas.openxmlformats.org/drawingml/2006/main">
                        <a:graphicData uri="http://schemas.microsoft.com/office/word/2010/wordprocessingShape">
                          <wps:wsp>
                            <wps:cNvSpPr txBox="1"/>
                            <wps:spPr>
                              <a:xfrm>
                                <a:off x="0" y="0"/>
                                <a:ext cx="934720" cy="314960"/>
                              </a:xfrm>
                              <a:prstGeom prst="rect">
                                <a:avLst/>
                              </a:prstGeom>
                              <a:solidFill>
                                <a:schemeClr val="lt1"/>
                              </a:solidFill>
                              <a:ln w="6350">
                                <a:solidFill>
                                  <a:prstClr val="black"/>
                                </a:solidFill>
                              </a:ln>
                            </wps:spPr>
                            <wps:txbx>
                              <w:txbxContent>
                                <w:p w14:paraId="3671A221" w14:textId="27F440C0" w:rsidR="000E2559" w:rsidRPr="002F32F8" w:rsidRDefault="000E2559" w:rsidP="002F32F8">
                                  <w:pPr>
                                    <w:jc w:val="center"/>
                                    <w:rPr>
                                      <w:color w:val="FF0000"/>
                                      <w:lang w:val="en-US"/>
                                    </w:rPr>
                                  </w:pPr>
                                  <w:r>
                                    <w:rPr>
                                      <w:color w:val="FF0000"/>
                                      <w:lang w:val="en-US"/>
                                    </w:rPr>
                                    <w:t>Magnit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14E8B" id="Надпись 42" o:spid="_x0000_s1039" type="#_x0000_t202" style="position:absolute;margin-left:2pt;margin-top:49.6pt;width:73.6pt;height:24.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" fillcolor="white [3201]" strokeweight=".5pt">
                      <v:textbox>
                        <w:txbxContent>
                          <w:p w14:paraId="3671A221" w14:textId="27F440C0" w:rsidR="000E2559" w:rsidRPr="002F32F8" w:rsidRDefault="000E2559" w:rsidP="002F32F8">
                            <w:pPr>
                              <w:jc w:val="center"/>
                              <w:rPr>
                                <w:color w:val="FF0000"/>
                                <w:lang w:val="en-US"/>
                              </w:rPr>
                            </w:pPr>
                            <w:r>
                              <w:rPr>
                                <w:color w:val="FF0000"/>
                                <w:lang w:val="en-US"/>
                              </w:rPr>
                              <w:t>Magnit</w:t>
                            </w:r>
                          </w:p>
                        </w:txbxContent>
                      </v:textbox>
                    </v:shape>
                  </w:pict>
                </mc:Fallback>
              </mc:AlternateContent>
            </w:r>
            <w:r w:rsidR="00A613BD">
              <w:rPr>
                <w:lang w:val="en-US"/>
              </w:rPr>
              <w:t>Prepare for globalization</w:t>
            </w:r>
          </w:p>
        </w:tc>
        <w:tc>
          <w:tcPr>
            <w:tcW w:w="1868" w:type="dxa"/>
          </w:tcPr>
          <w:p w14:paraId="356499C4" w14:textId="6CB2C0ED" w:rsidR="00CD5AD6" w:rsidRDefault="00A613BD" w:rsidP="005553D2">
            <w:pPr>
              <w:pStyle w:val="a6"/>
              <w:spacing w:before="0" w:beforeAutospacing="0" w:after="240" w:afterAutospacing="0" w:line="360" w:lineRule="auto"/>
              <w:textAlignment w:val="baseline"/>
              <w:rPr>
                <w:lang w:val="en-US"/>
              </w:rPr>
            </w:pPr>
            <w:proofErr w:type="spellStart"/>
            <w:r>
              <w:rPr>
                <w:lang w:val="en-US"/>
              </w:rPr>
              <w:t>Strangthen</w:t>
            </w:r>
            <w:proofErr w:type="spellEnd"/>
            <w:r>
              <w:rPr>
                <w:lang w:val="en-US"/>
              </w:rPr>
              <w:t xml:space="preserve"> global position</w:t>
            </w:r>
          </w:p>
        </w:tc>
      </w:tr>
      <w:tr w:rsidR="00CD5AD6" w14:paraId="00743E9A" w14:textId="77777777" w:rsidTr="00CD5AD6">
        <w:tc>
          <w:tcPr>
            <w:tcW w:w="1867" w:type="dxa"/>
            <w:vMerge/>
          </w:tcPr>
          <w:p w14:paraId="16F4605A" w14:textId="77777777" w:rsidR="00CD5AD6" w:rsidRDefault="00CD5AD6" w:rsidP="00A613BD">
            <w:pPr>
              <w:pStyle w:val="a6"/>
              <w:spacing w:before="0" w:beforeAutospacing="0" w:after="240" w:afterAutospacing="0" w:line="360" w:lineRule="auto"/>
              <w:jc w:val="center"/>
              <w:textAlignment w:val="baseline"/>
              <w:rPr>
                <w:lang w:val="en-US"/>
              </w:rPr>
            </w:pPr>
          </w:p>
        </w:tc>
        <w:tc>
          <w:tcPr>
            <w:tcW w:w="1867" w:type="dxa"/>
          </w:tcPr>
          <w:p w14:paraId="38210D53" w14:textId="1B177C04" w:rsidR="00CD5AD6" w:rsidRDefault="00CD5AD6" w:rsidP="00A613BD">
            <w:pPr>
              <w:pStyle w:val="a6"/>
              <w:spacing w:before="0" w:beforeAutospacing="0" w:after="240" w:afterAutospacing="0" w:line="360" w:lineRule="auto"/>
              <w:jc w:val="center"/>
              <w:textAlignment w:val="baseline"/>
              <w:rPr>
                <w:lang w:val="en-US"/>
              </w:rPr>
            </w:pPr>
            <w:r>
              <w:rPr>
                <w:lang w:val="en-US"/>
              </w:rPr>
              <w:t>Adolescent</w:t>
            </w:r>
          </w:p>
        </w:tc>
        <w:tc>
          <w:tcPr>
            <w:tcW w:w="1868" w:type="dxa"/>
          </w:tcPr>
          <w:p w14:paraId="1C0C1207" w14:textId="77777777" w:rsidR="002F32F8" w:rsidRDefault="002F32F8" w:rsidP="005553D2">
            <w:pPr>
              <w:pStyle w:val="a6"/>
              <w:spacing w:before="0" w:beforeAutospacing="0" w:after="240" w:afterAutospacing="0" w:line="360" w:lineRule="auto"/>
              <w:textAlignment w:val="baseline"/>
              <w:rPr>
                <w:lang w:val="en-US"/>
              </w:rPr>
            </w:pPr>
          </w:p>
          <w:p w14:paraId="6708FE92" w14:textId="6C9144DF" w:rsidR="00CD5AD6" w:rsidRDefault="00CD5AD6" w:rsidP="005553D2">
            <w:pPr>
              <w:pStyle w:val="a6"/>
              <w:spacing w:before="0" w:beforeAutospacing="0" w:after="240" w:afterAutospacing="0" w:line="360" w:lineRule="auto"/>
              <w:textAlignment w:val="baseline"/>
              <w:rPr>
                <w:lang w:val="en-US"/>
              </w:rPr>
            </w:pPr>
            <w:r>
              <w:rPr>
                <w:lang w:val="en-US"/>
              </w:rPr>
              <w:t>Consolidate export markets</w:t>
            </w:r>
          </w:p>
        </w:tc>
        <w:tc>
          <w:tcPr>
            <w:tcW w:w="1868" w:type="dxa"/>
          </w:tcPr>
          <w:p w14:paraId="1E102612" w14:textId="77777777" w:rsidR="002F32F8" w:rsidRDefault="002F32F8" w:rsidP="005553D2">
            <w:pPr>
              <w:pStyle w:val="a6"/>
              <w:spacing w:before="0" w:beforeAutospacing="0" w:after="240" w:afterAutospacing="0" w:line="360" w:lineRule="auto"/>
              <w:textAlignment w:val="baseline"/>
              <w:rPr>
                <w:lang w:val="en-US"/>
              </w:rPr>
            </w:pPr>
          </w:p>
          <w:p w14:paraId="5F1B0393" w14:textId="44F16FA6" w:rsidR="00CD5AD6" w:rsidRDefault="00A613BD" w:rsidP="005553D2">
            <w:pPr>
              <w:pStyle w:val="a6"/>
              <w:spacing w:before="0" w:beforeAutospacing="0" w:after="240" w:afterAutospacing="0" w:line="360" w:lineRule="auto"/>
              <w:textAlignment w:val="baseline"/>
              <w:rPr>
                <w:lang w:val="en-US"/>
              </w:rPr>
            </w:pPr>
            <w:r>
              <w:rPr>
                <w:lang w:val="en-US"/>
              </w:rPr>
              <w:t>Consider expansion in international markets</w:t>
            </w:r>
          </w:p>
        </w:tc>
        <w:tc>
          <w:tcPr>
            <w:tcW w:w="1868" w:type="dxa"/>
          </w:tcPr>
          <w:p w14:paraId="5B07BD2C" w14:textId="77777777" w:rsidR="002F32F8" w:rsidRDefault="002F32F8" w:rsidP="005553D2">
            <w:pPr>
              <w:pStyle w:val="a6"/>
              <w:spacing w:before="0" w:beforeAutospacing="0" w:after="240" w:afterAutospacing="0" w:line="360" w:lineRule="auto"/>
              <w:textAlignment w:val="baseline"/>
              <w:rPr>
                <w:lang w:val="en-US"/>
              </w:rPr>
            </w:pPr>
          </w:p>
          <w:p w14:paraId="2A6504C2" w14:textId="1969BD71" w:rsidR="00CD5AD6" w:rsidRDefault="00A613BD" w:rsidP="005553D2">
            <w:pPr>
              <w:pStyle w:val="a6"/>
              <w:spacing w:before="0" w:beforeAutospacing="0" w:after="240" w:afterAutospacing="0" w:line="360" w:lineRule="auto"/>
              <w:textAlignment w:val="baseline"/>
              <w:rPr>
                <w:lang w:val="en-US"/>
              </w:rPr>
            </w:pPr>
            <w:r>
              <w:rPr>
                <w:lang w:val="en-US"/>
              </w:rPr>
              <w:t>Seek Global Alliances</w:t>
            </w:r>
          </w:p>
        </w:tc>
      </w:tr>
      <w:tr w:rsidR="00CD5AD6" w14:paraId="79590DF1" w14:textId="77777777" w:rsidTr="00CD5AD6">
        <w:tc>
          <w:tcPr>
            <w:tcW w:w="1867" w:type="dxa"/>
            <w:vMerge/>
          </w:tcPr>
          <w:p w14:paraId="4F3BCA23" w14:textId="77777777" w:rsidR="00CD5AD6" w:rsidRDefault="00CD5AD6" w:rsidP="00A613BD">
            <w:pPr>
              <w:pStyle w:val="a6"/>
              <w:spacing w:before="0" w:beforeAutospacing="0" w:after="240" w:afterAutospacing="0" w:line="360" w:lineRule="auto"/>
              <w:jc w:val="center"/>
              <w:textAlignment w:val="baseline"/>
              <w:rPr>
                <w:lang w:val="en-US"/>
              </w:rPr>
            </w:pPr>
          </w:p>
        </w:tc>
        <w:tc>
          <w:tcPr>
            <w:tcW w:w="1867" w:type="dxa"/>
          </w:tcPr>
          <w:p w14:paraId="43C68F89" w14:textId="652DB768" w:rsidR="00CD5AD6" w:rsidRDefault="00CD5AD6" w:rsidP="00A613BD">
            <w:pPr>
              <w:pStyle w:val="a6"/>
              <w:spacing w:before="0" w:beforeAutospacing="0" w:after="240" w:afterAutospacing="0" w:line="360" w:lineRule="auto"/>
              <w:jc w:val="center"/>
              <w:textAlignment w:val="baseline"/>
              <w:rPr>
                <w:lang w:val="en-US"/>
              </w:rPr>
            </w:pPr>
            <w:r>
              <w:rPr>
                <w:lang w:val="en-US"/>
              </w:rPr>
              <w:t>Immature</w:t>
            </w:r>
          </w:p>
        </w:tc>
        <w:tc>
          <w:tcPr>
            <w:tcW w:w="1868" w:type="dxa"/>
          </w:tcPr>
          <w:p w14:paraId="337D470C" w14:textId="7EBA11B8" w:rsidR="00CD5AD6" w:rsidRDefault="00CD5AD6" w:rsidP="00CD5AD6">
            <w:pPr>
              <w:pStyle w:val="a6"/>
              <w:spacing w:before="0" w:beforeAutospacing="0" w:after="240" w:afterAutospacing="0" w:line="360" w:lineRule="auto"/>
              <w:textAlignment w:val="baseline"/>
              <w:rPr>
                <w:lang w:val="en-US"/>
              </w:rPr>
            </w:pPr>
            <w:r>
              <w:rPr>
                <w:lang w:val="en-US"/>
              </w:rPr>
              <w:t>Stay at home</w:t>
            </w:r>
          </w:p>
        </w:tc>
        <w:tc>
          <w:tcPr>
            <w:tcW w:w="1868" w:type="dxa"/>
          </w:tcPr>
          <w:p w14:paraId="681B6DC0" w14:textId="6901CCE0" w:rsidR="00CD5AD6" w:rsidRDefault="00A613BD" w:rsidP="00CD5AD6">
            <w:pPr>
              <w:pStyle w:val="a6"/>
              <w:spacing w:before="0" w:beforeAutospacing="0" w:after="240" w:afterAutospacing="0" w:line="360" w:lineRule="auto"/>
              <w:textAlignment w:val="baseline"/>
              <w:rPr>
                <w:lang w:val="en-US"/>
              </w:rPr>
            </w:pPr>
            <w:r>
              <w:rPr>
                <w:lang w:val="en-US"/>
              </w:rPr>
              <w:t>Seek niches in international markets</w:t>
            </w:r>
          </w:p>
        </w:tc>
        <w:tc>
          <w:tcPr>
            <w:tcW w:w="1868" w:type="dxa"/>
          </w:tcPr>
          <w:p w14:paraId="7F4E4925" w14:textId="445F80D2" w:rsidR="00CD5AD6" w:rsidRDefault="00A613BD" w:rsidP="00CD5AD6">
            <w:pPr>
              <w:pStyle w:val="a6"/>
              <w:spacing w:before="0" w:beforeAutospacing="0" w:after="240" w:afterAutospacing="0" w:line="360" w:lineRule="auto"/>
              <w:textAlignment w:val="baseline"/>
              <w:rPr>
                <w:lang w:val="en-US"/>
              </w:rPr>
            </w:pPr>
            <w:r>
              <w:rPr>
                <w:lang w:val="en-US"/>
              </w:rPr>
              <w:t>Prepare for a Buyout</w:t>
            </w:r>
          </w:p>
        </w:tc>
      </w:tr>
    </w:tbl>
    <w:p w14:paraId="7A175A54" w14:textId="51B59D01" w:rsidR="00CD5AD6" w:rsidRDefault="00CD5AD6" w:rsidP="005553D2">
      <w:pPr>
        <w:pStyle w:val="a6"/>
        <w:shd w:val="clear" w:color="auto" w:fill="FFFFFF"/>
        <w:spacing w:before="0" w:beforeAutospacing="0" w:after="240" w:afterAutospacing="0" w:line="360" w:lineRule="auto"/>
        <w:textAlignment w:val="baseline"/>
        <w:rPr>
          <w:lang w:val="en-US"/>
        </w:rPr>
      </w:pPr>
    </w:p>
    <w:p w14:paraId="36104016" w14:textId="29FB6E33" w:rsidR="00373115" w:rsidRPr="00836AD2" w:rsidRDefault="00373115" w:rsidP="00474B9B">
      <w:pPr>
        <w:jc w:val="center"/>
        <w:rPr>
          <w:b/>
          <w:bCs/>
          <w:i/>
          <w:iCs/>
          <w:lang w:val="en-US"/>
        </w:rPr>
      </w:pPr>
      <w:r w:rsidRPr="00836AD2">
        <w:rPr>
          <w:b/>
          <w:bCs/>
          <w:i/>
          <w:iCs/>
          <w:lang w:val="en-US"/>
        </w:rPr>
        <w:t>Solberg nine strategic windows (Solberg, 1997)</w:t>
      </w:r>
    </w:p>
    <w:p w14:paraId="0E726DF5" w14:textId="56F10DE5" w:rsidR="005553D2" w:rsidRDefault="005553D2" w:rsidP="005553D2">
      <w:pPr>
        <w:rPr>
          <w:lang w:val="en-US"/>
        </w:rPr>
      </w:pPr>
    </w:p>
    <w:p w14:paraId="4C269315" w14:textId="77777777" w:rsidR="00373115" w:rsidRDefault="00373115" w:rsidP="00DA4D5C">
      <w:pPr>
        <w:pStyle w:val="3"/>
        <w:rPr>
          <w:lang w:val="en-US"/>
        </w:rPr>
      </w:pPr>
    </w:p>
    <w:p w14:paraId="71BAD0AD" w14:textId="79A1B841" w:rsidR="006D7E32" w:rsidRPr="005761C6" w:rsidRDefault="006D7E32" w:rsidP="00DA4D5C">
      <w:pPr>
        <w:pStyle w:val="3"/>
        <w:rPr>
          <w:i w:val="0"/>
          <w:iCs w:val="0"/>
          <w:lang w:val="en-US"/>
        </w:rPr>
      </w:pPr>
      <w:bookmarkStart w:id="90" w:name="_Toc72518617"/>
      <w:bookmarkStart w:id="91" w:name="_Toc73542950"/>
      <w:r w:rsidRPr="005761C6">
        <w:rPr>
          <w:i w:val="0"/>
          <w:iCs w:val="0"/>
          <w:lang w:val="en-US"/>
        </w:rPr>
        <w:t>Conclusion on Chapter 1</w:t>
      </w:r>
      <w:bookmarkEnd w:id="90"/>
      <w:bookmarkEnd w:id="91"/>
    </w:p>
    <w:p w14:paraId="26B75578" w14:textId="6256A1D3" w:rsidR="006D7E32" w:rsidRDefault="006D7E32" w:rsidP="006D7E32">
      <w:pPr>
        <w:rPr>
          <w:lang w:val="en-US"/>
        </w:rPr>
      </w:pPr>
    </w:p>
    <w:p w14:paraId="308B1590" w14:textId="77777777" w:rsidR="006D7E32" w:rsidRPr="004414FE" w:rsidRDefault="006D7E32" w:rsidP="006D7E32">
      <w:pPr>
        <w:rPr>
          <w:lang w:val="en-US"/>
        </w:rPr>
      </w:pPr>
    </w:p>
    <w:p w14:paraId="50978A02" w14:textId="6898EADC" w:rsidR="002F32F8" w:rsidRDefault="003D79DE" w:rsidP="000D0A72">
      <w:pPr>
        <w:pStyle w:val="a6"/>
        <w:shd w:val="clear" w:color="auto" w:fill="FFFFFF"/>
        <w:spacing w:before="0" w:beforeAutospacing="0" w:after="240" w:afterAutospacing="0" w:line="360" w:lineRule="auto"/>
        <w:textAlignment w:val="baseline"/>
        <w:rPr>
          <w:lang w:val="en-US"/>
        </w:rPr>
      </w:pPr>
      <w:r>
        <w:rPr>
          <w:lang w:val="en-US"/>
        </w:rPr>
        <w:tab/>
      </w:r>
      <w:r w:rsidR="00AD01F2" w:rsidRPr="00AD01F2">
        <w:rPr>
          <w:lang w:val="en-US"/>
        </w:rPr>
        <w:t xml:space="preserve">The first section of the paper was devoted to introducing the </w:t>
      </w:r>
      <w:proofErr w:type="spellStart"/>
      <w:r w:rsidR="00AD01F2" w:rsidRPr="00AD01F2">
        <w:rPr>
          <w:lang w:val="en-US"/>
        </w:rPr>
        <w:t>Magnit</w:t>
      </w:r>
      <w:proofErr w:type="spellEnd"/>
      <w:r w:rsidR="00AD01F2" w:rsidRPr="00AD01F2">
        <w:rPr>
          <w:lang w:val="en-US"/>
        </w:rPr>
        <w:t xml:space="preserve"> organization. Many principles and structures were used to provide understanding of the company's internal climate, to explain which variables and parts of the internal market environment may be used in new international business models, and to build understanding of the </w:t>
      </w:r>
      <w:proofErr w:type="spellStart"/>
      <w:r w:rsidR="00AD01F2" w:rsidRPr="00AD01F2">
        <w:rPr>
          <w:lang w:val="en-US"/>
        </w:rPr>
        <w:t>Magnit</w:t>
      </w:r>
      <w:proofErr w:type="spellEnd"/>
      <w:r w:rsidR="00AD01F2" w:rsidRPr="00AD01F2">
        <w:rPr>
          <w:lang w:val="en-US"/>
        </w:rPr>
        <w:t xml:space="preserve"> company's business philosophy and nature.</w:t>
      </w:r>
      <w:r w:rsidR="00AD01F2">
        <w:rPr>
          <w:lang w:val="en-US"/>
        </w:rPr>
        <w:t xml:space="preserve"> </w:t>
      </w:r>
      <w:r w:rsidR="00AD01F2" w:rsidRPr="00AD01F2">
        <w:rPr>
          <w:lang w:val="en-US"/>
        </w:rPr>
        <w:t xml:space="preserve">For the Russian market, the organization is very ambitious.  They provide significant value not only to their clients, but also to all of the partners with which they work. </w:t>
      </w:r>
      <w:proofErr w:type="spellStart"/>
      <w:r w:rsidR="00AD01F2" w:rsidRPr="00AD01F2">
        <w:rPr>
          <w:lang w:val="en-US"/>
        </w:rPr>
        <w:t>Magnit</w:t>
      </w:r>
      <w:proofErr w:type="spellEnd"/>
      <w:r w:rsidR="00AD01F2" w:rsidRPr="00AD01F2">
        <w:rPr>
          <w:lang w:val="en-US"/>
        </w:rPr>
        <w:t xml:space="preserve"> has a broad supply chain, and all of its vendors follow </w:t>
      </w:r>
      <w:proofErr w:type="spellStart"/>
      <w:r w:rsidR="00AD01F2" w:rsidRPr="00AD01F2">
        <w:rPr>
          <w:lang w:val="en-US"/>
        </w:rPr>
        <w:t>Magnit's</w:t>
      </w:r>
      <w:proofErr w:type="spellEnd"/>
      <w:r w:rsidR="00AD01F2" w:rsidRPr="00AD01F2">
        <w:rPr>
          <w:lang w:val="en-US"/>
        </w:rPr>
        <w:t xml:space="preserve"> specifications. Company appeals to a wide variety of consumers in the market of fresh and low-cost foods. This strategy enables them to succeed effectively in the present market and to expand efficiently when adapting to the ever-changing external climate. </w:t>
      </w:r>
      <w:proofErr w:type="spellStart"/>
      <w:r w:rsidR="00AD01F2" w:rsidRPr="00AD01F2">
        <w:rPr>
          <w:lang w:val="en-US"/>
        </w:rPr>
        <w:t>Magnit</w:t>
      </w:r>
      <w:proofErr w:type="spellEnd"/>
      <w:r w:rsidR="00AD01F2" w:rsidRPr="00AD01F2">
        <w:rPr>
          <w:lang w:val="en-US"/>
        </w:rPr>
        <w:t xml:space="preserve"> also benefits from the country of origin influence, as Russians have a high level of confidence in local grocery producers. Furthermore, amid all of the challenges, the management board's capabilities and skills have contributed to </w:t>
      </w:r>
      <w:r w:rsidR="00AD01F2" w:rsidRPr="00AD01F2">
        <w:rPr>
          <w:lang w:val="en-US"/>
        </w:rPr>
        <w:lastRenderedPageBreak/>
        <w:t xml:space="preserve">this performance on the Russian market. </w:t>
      </w:r>
      <w:proofErr w:type="spellStart"/>
      <w:r w:rsidR="00AD01F2" w:rsidRPr="00AD01F2">
        <w:rPr>
          <w:lang w:val="en-US"/>
        </w:rPr>
        <w:t>Magnit</w:t>
      </w:r>
      <w:proofErr w:type="spellEnd"/>
      <w:r w:rsidR="00AD01F2" w:rsidRPr="00AD01F2">
        <w:rPr>
          <w:lang w:val="en-US"/>
        </w:rPr>
        <w:t xml:space="preserve"> has a reputation for being a trustworthy, accessible, and fair organization that cultivates long-term relationships with all of its stakeholders.</w:t>
      </w:r>
      <w:r w:rsidR="002F32F8">
        <w:rPr>
          <w:lang w:val="en-US"/>
        </w:rPr>
        <w:t xml:space="preserve"> </w:t>
      </w:r>
      <w:r w:rsidR="002F32F8" w:rsidRPr="002F32F8">
        <w:rPr>
          <w:lang w:val="en-US"/>
        </w:rPr>
        <w:t xml:space="preserve">Even if some of the company's key advantages are fixed to the Russian market, a review of internal factors indicated that the company has scope for growth on the international market. Goods, management expertise &amp; talents, public picture, and information technology are all can be moved to the new markets.  All sustainable competitive advantages proved to be very successful on the Russian market, and thus, entering a similar market may have the same impact for </w:t>
      </w:r>
      <w:proofErr w:type="spellStart"/>
      <w:r w:rsidR="002F32F8" w:rsidRPr="002F32F8">
        <w:rPr>
          <w:lang w:val="en-US"/>
        </w:rPr>
        <w:t>Magnit</w:t>
      </w:r>
      <w:proofErr w:type="spellEnd"/>
      <w:r w:rsidR="002F32F8" w:rsidRPr="002F32F8">
        <w:rPr>
          <w:lang w:val="en-US"/>
        </w:rPr>
        <w:t>.</w:t>
      </w:r>
      <w:r w:rsidR="002F32F8">
        <w:rPr>
          <w:lang w:val="en-US"/>
        </w:rPr>
        <w:t xml:space="preserve"> </w:t>
      </w:r>
    </w:p>
    <w:p w14:paraId="3F788895" w14:textId="4D76DC74" w:rsidR="00AD01F2" w:rsidRPr="00686224" w:rsidRDefault="003D79DE" w:rsidP="000D0A72">
      <w:pPr>
        <w:pStyle w:val="a6"/>
        <w:shd w:val="clear" w:color="auto" w:fill="FFFFFF"/>
        <w:spacing w:before="0" w:beforeAutospacing="0" w:after="240" w:afterAutospacing="0" w:line="360" w:lineRule="auto"/>
        <w:textAlignment w:val="baseline"/>
        <w:rPr>
          <w:lang w:val="en-US"/>
        </w:rPr>
      </w:pPr>
      <w:r>
        <w:rPr>
          <w:lang w:val="en-US"/>
        </w:rPr>
        <w:tab/>
      </w:r>
      <w:r w:rsidR="002F32F8">
        <w:rPr>
          <w:lang w:val="en-US"/>
        </w:rPr>
        <w:t xml:space="preserve">To sum up, </w:t>
      </w:r>
      <w:proofErr w:type="spellStart"/>
      <w:r w:rsidR="002F32F8" w:rsidRPr="002F32F8">
        <w:rPr>
          <w:lang w:val="en-US"/>
        </w:rPr>
        <w:t>Magnit</w:t>
      </w:r>
      <w:proofErr w:type="spellEnd"/>
      <w:r w:rsidR="002F32F8" w:rsidRPr="002F32F8">
        <w:rPr>
          <w:lang w:val="en-US"/>
        </w:rPr>
        <w:t xml:space="preserve"> should think about spreading geographically or</w:t>
      </w:r>
      <w:r w:rsidR="00A613BD">
        <w:rPr>
          <w:lang w:val="en-US"/>
        </w:rPr>
        <w:t xml:space="preserve"> preparing for the globalization</w:t>
      </w:r>
      <w:r w:rsidR="002F32F8" w:rsidRPr="002F32F8">
        <w:rPr>
          <w:lang w:val="en-US"/>
        </w:rPr>
        <w:t xml:space="preserve">. Because of the degree of business globalization and the company's readiness for internationalization, the Solberg </w:t>
      </w:r>
      <w:r w:rsidR="002F32F8">
        <w:rPr>
          <w:lang w:val="en-US"/>
        </w:rPr>
        <w:t>nine windows</w:t>
      </w:r>
      <w:r w:rsidR="002F32F8" w:rsidRPr="002F32F8">
        <w:rPr>
          <w:lang w:val="en-US"/>
        </w:rPr>
        <w:t xml:space="preserve"> revealed that </w:t>
      </w:r>
      <w:proofErr w:type="spellStart"/>
      <w:r w:rsidR="002F32F8" w:rsidRPr="002F32F8">
        <w:rPr>
          <w:lang w:val="en-US"/>
        </w:rPr>
        <w:t>Magnit</w:t>
      </w:r>
      <w:proofErr w:type="spellEnd"/>
      <w:r w:rsidR="002F32F8" w:rsidRPr="002F32F8">
        <w:rPr>
          <w:lang w:val="en-US"/>
        </w:rPr>
        <w:t xml:space="preserve"> should think about internationalization. It demonstrated that the organization could consider entering other markets and justifies the need for new market business model creation. The following pages of the project would concentrate on market assessment and research. The research would reveal the market's distinctive characteristics, which will be used to create the business model.</w:t>
      </w:r>
    </w:p>
    <w:p w14:paraId="60E9CC18" w14:textId="51241998" w:rsidR="003D79DE" w:rsidRDefault="003D79DE" w:rsidP="0075588B">
      <w:pPr>
        <w:pStyle w:val="1"/>
      </w:pPr>
    </w:p>
    <w:p w14:paraId="79193230" w14:textId="77777777" w:rsidR="000D4BBD" w:rsidRPr="000D4BBD" w:rsidRDefault="000D4BBD" w:rsidP="000D4BBD">
      <w:pPr>
        <w:rPr>
          <w:lang w:val="en-US"/>
        </w:rPr>
      </w:pPr>
    </w:p>
    <w:p w14:paraId="625BA5DF" w14:textId="77777777" w:rsidR="00EA70D9" w:rsidRDefault="00EA70D9" w:rsidP="0075588B">
      <w:pPr>
        <w:pStyle w:val="1"/>
      </w:pPr>
      <w:bookmarkStart w:id="92" w:name="_Toc73542951"/>
    </w:p>
    <w:p w14:paraId="57105B69" w14:textId="77777777" w:rsidR="00EA70D9" w:rsidRDefault="00EA70D9" w:rsidP="0075588B">
      <w:pPr>
        <w:pStyle w:val="1"/>
      </w:pPr>
    </w:p>
    <w:p w14:paraId="066E6C96" w14:textId="77777777" w:rsidR="00EA70D9" w:rsidRDefault="00EA70D9" w:rsidP="0075588B">
      <w:pPr>
        <w:pStyle w:val="1"/>
      </w:pPr>
    </w:p>
    <w:p w14:paraId="54D42F40" w14:textId="77777777" w:rsidR="00EA70D9" w:rsidRDefault="00EA70D9" w:rsidP="0075588B">
      <w:pPr>
        <w:pStyle w:val="1"/>
      </w:pPr>
    </w:p>
    <w:p w14:paraId="1965F6BD" w14:textId="77777777" w:rsidR="00EA70D9" w:rsidRDefault="00EA70D9" w:rsidP="0075588B">
      <w:pPr>
        <w:pStyle w:val="1"/>
      </w:pPr>
    </w:p>
    <w:p w14:paraId="510AEA14" w14:textId="77777777" w:rsidR="00EA70D9" w:rsidRDefault="00EA70D9" w:rsidP="0075588B">
      <w:pPr>
        <w:pStyle w:val="1"/>
      </w:pPr>
    </w:p>
    <w:p w14:paraId="539E0311" w14:textId="77B760D6" w:rsidR="00686224" w:rsidRPr="002F32F8" w:rsidRDefault="0075588B" w:rsidP="0075588B">
      <w:pPr>
        <w:pStyle w:val="1"/>
      </w:pPr>
      <w:r>
        <w:lastRenderedPageBreak/>
        <w:t>Chapter 2: A</w:t>
      </w:r>
      <w:r w:rsidRPr="000079EF">
        <w:t xml:space="preserve">nalysis of </w:t>
      </w:r>
      <w:r>
        <w:t xml:space="preserve">CIS geographical markets </w:t>
      </w:r>
      <w:r w:rsidRPr="000079EF">
        <w:t>and analysis of the chosen country</w:t>
      </w:r>
      <w:bookmarkEnd w:id="92"/>
    </w:p>
    <w:p w14:paraId="4783D8BE" w14:textId="281ED940" w:rsidR="009D6C18" w:rsidRDefault="009D6C18" w:rsidP="000D0A72">
      <w:pPr>
        <w:pStyle w:val="VADTableheader"/>
        <w:jc w:val="left"/>
        <w:rPr>
          <w:b w:val="0"/>
          <w:bCs/>
          <w:lang w:val="en-US"/>
        </w:rPr>
      </w:pPr>
    </w:p>
    <w:p w14:paraId="42813920" w14:textId="5412AD8F" w:rsidR="009D6C18" w:rsidRPr="00095DC4" w:rsidRDefault="0075588B" w:rsidP="002C1AB3">
      <w:pPr>
        <w:pStyle w:val="2"/>
        <w:rPr>
          <w:rStyle w:val="VADemphasized"/>
          <w:b/>
          <w:lang w:val="en-US"/>
        </w:rPr>
      </w:pPr>
      <w:bookmarkStart w:id="93" w:name="_Toc73542952"/>
      <w:r w:rsidRPr="00095DC4">
        <w:rPr>
          <w:rStyle w:val="VADemphasized"/>
          <w:b/>
          <w:lang w:val="en-US"/>
        </w:rPr>
        <w:t xml:space="preserve">Countries among which the choice on </w:t>
      </w:r>
      <w:r w:rsidR="008E5DC1">
        <w:rPr>
          <w:rStyle w:val="VADemphasized"/>
          <w:b/>
          <w:lang w:val="en-US"/>
        </w:rPr>
        <w:t>internationalization</w:t>
      </w:r>
      <w:r w:rsidRPr="00095DC4">
        <w:rPr>
          <w:rStyle w:val="VADemphasized"/>
          <w:b/>
          <w:lang w:val="en-US"/>
        </w:rPr>
        <w:t xml:space="preserve"> will be made</w:t>
      </w:r>
      <w:bookmarkEnd w:id="93"/>
    </w:p>
    <w:p w14:paraId="429E7398" w14:textId="53C56582" w:rsidR="0075588B" w:rsidRDefault="0075588B" w:rsidP="0075588B">
      <w:pPr>
        <w:rPr>
          <w:lang w:val="en-US"/>
        </w:rPr>
      </w:pPr>
    </w:p>
    <w:p w14:paraId="6280F0E5" w14:textId="63F42282" w:rsidR="00293DB6" w:rsidRDefault="003D79DE" w:rsidP="001C0A17">
      <w:pPr>
        <w:pStyle w:val="a6"/>
        <w:shd w:val="clear" w:color="auto" w:fill="FFFFFF"/>
        <w:spacing w:before="0" w:beforeAutospacing="0" w:after="240" w:afterAutospacing="0" w:line="360" w:lineRule="auto"/>
        <w:textAlignment w:val="baseline"/>
        <w:rPr>
          <w:lang w:val="en-US"/>
        </w:rPr>
      </w:pPr>
      <w:r>
        <w:rPr>
          <w:lang w:val="en-US"/>
        </w:rPr>
        <w:tab/>
      </w:r>
      <w:proofErr w:type="spellStart"/>
      <w:r w:rsidR="00293DB6" w:rsidRPr="00293DB6">
        <w:rPr>
          <w:lang w:val="en-US"/>
        </w:rPr>
        <w:t>Magnit</w:t>
      </w:r>
      <w:proofErr w:type="spellEnd"/>
      <w:r w:rsidR="00293DB6" w:rsidRPr="00293DB6">
        <w:rPr>
          <w:lang w:val="en-US"/>
        </w:rPr>
        <w:t xml:space="preserve"> products have a country of origin impact that can be used to improve a Russian brand's placement on the international market, but </w:t>
      </w:r>
      <w:proofErr w:type="spellStart"/>
      <w:r w:rsidR="00293DB6" w:rsidRPr="00293DB6">
        <w:rPr>
          <w:lang w:val="en-US"/>
        </w:rPr>
        <w:t>Magnit</w:t>
      </w:r>
      <w:proofErr w:type="spellEnd"/>
      <w:r w:rsidR="00293DB6" w:rsidRPr="00293DB6">
        <w:rPr>
          <w:lang w:val="en-US"/>
        </w:rPr>
        <w:t xml:space="preserve"> currently has little foreign experience, suggesting that they lack adequate business awareness. </w:t>
      </w:r>
      <w:r w:rsidR="003E217E">
        <w:rPr>
          <w:lang w:val="en-US"/>
        </w:rPr>
        <w:t xml:space="preserve">In order to be successful, </w:t>
      </w:r>
      <w:proofErr w:type="spellStart"/>
      <w:r w:rsidR="003E217E" w:rsidRPr="003E217E">
        <w:rPr>
          <w:lang w:val="en-US"/>
        </w:rPr>
        <w:t>Magnit</w:t>
      </w:r>
      <w:proofErr w:type="spellEnd"/>
      <w:r w:rsidR="003E217E" w:rsidRPr="003E217E">
        <w:rPr>
          <w:lang w:val="en-US"/>
        </w:rPr>
        <w:t xml:space="preserve"> should focus on sectors that are culturally relevant</w:t>
      </w:r>
      <w:r w:rsidR="003E217E">
        <w:rPr>
          <w:lang w:val="en-US"/>
        </w:rPr>
        <w:t xml:space="preserve"> </w:t>
      </w:r>
      <w:r w:rsidR="00293DB6" w:rsidRPr="00293DB6">
        <w:rPr>
          <w:lang w:val="en-US"/>
        </w:rPr>
        <w:t>with a favorable mindset toward Russian firms in order to increase positive benefits from this impact while mitigating negative</w:t>
      </w:r>
      <w:r w:rsidR="00AB206E">
        <w:rPr>
          <w:lang w:val="en-US"/>
        </w:rPr>
        <w:t xml:space="preserve"> </w:t>
      </w:r>
      <w:r w:rsidR="00293DB6" w:rsidRPr="00293DB6">
        <w:rPr>
          <w:lang w:val="en-US"/>
        </w:rPr>
        <w:t xml:space="preserve">consequences. According to the firm internationalization model, </w:t>
      </w:r>
      <w:r w:rsidR="00AB206E">
        <w:rPr>
          <w:lang w:val="en-US"/>
        </w:rPr>
        <w:t>companies</w:t>
      </w:r>
      <w:r w:rsidR="00293DB6" w:rsidRPr="00293DB6">
        <w:rPr>
          <w:lang w:val="en-US"/>
        </w:rPr>
        <w:t xml:space="preserve"> considering expanding internationally should start with markets that are geographically and culturally similar to them and work their way outwards</w:t>
      </w:r>
      <w:r w:rsidR="00D93527">
        <w:rPr>
          <w:rStyle w:val="a7"/>
          <w:lang w:val="en-US"/>
        </w:rPr>
        <w:footnoteReference w:id="8"/>
      </w:r>
      <w:r w:rsidR="00D93527">
        <w:rPr>
          <w:lang w:val="en-US"/>
        </w:rPr>
        <w:t xml:space="preserve">. </w:t>
      </w:r>
      <w:r w:rsidR="00293DB6" w:rsidRPr="00293DB6">
        <w:rPr>
          <w:lang w:val="en-US"/>
        </w:rPr>
        <w:t>Such a plan would allow the organization to gain foreign expertise and understanding first, before moving on to more specific markets. As a result, some CIS countries were selected for expansion because they are culturally and physically near Russia.</w:t>
      </w:r>
    </w:p>
    <w:p w14:paraId="45B35F4C" w14:textId="77777777" w:rsidR="00D93527" w:rsidRDefault="00D93527" w:rsidP="001C0A17">
      <w:pPr>
        <w:pStyle w:val="a6"/>
        <w:shd w:val="clear" w:color="auto" w:fill="FFFFFF"/>
        <w:spacing w:before="0" w:beforeAutospacing="0" w:after="240" w:afterAutospacing="0" w:line="360" w:lineRule="auto"/>
        <w:textAlignment w:val="baseline"/>
        <w:rPr>
          <w:lang w:val="en-US"/>
        </w:rPr>
      </w:pPr>
    </w:p>
    <w:tbl>
      <w:tblPr>
        <w:tblStyle w:val="ad"/>
        <w:tblW w:w="0" w:type="auto"/>
        <w:tblLook w:val="04A0" w:firstRow="1" w:lastRow="0" w:firstColumn="1" w:lastColumn="0" w:noHBand="0" w:noVBand="1"/>
      </w:tblPr>
      <w:tblGrid>
        <w:gridCol w:w="1867"/>
        <w:gridCol w:w="1867"/>
        <w:gridCol w:w="1868"/>
        <w:gridCol w:w="1868"/>
        <w:gridCol w:w="1868"/>
      </w:tblGrid>
      <w:tr w:rsidR="00293DB6" w14:paraId="74B527A9" w14:textId="77777777" w:rsidTr="00293DB6">
        <w:tc>
          <w:tcPr>
            <w:tcW w:w="1867" w:type="dxa"/>
          </w:tcPr>
          <w:p w14:paraId="34F7164E" w14:textId="7B14232F"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Country</w:t>
            </w:r>
          </w:p>
        </w:tc>
        <w:tc>
          <w:tcPr>
            <w:tcW w:w="1867" w:type="dxa"/>
          </w:tcPr>
          <w:p w14:paraId="061F7EF6" w14:textId="26CA74FA"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GDP by PPP per capita (USD)</w:t>
            </w:r>
            <w:r w:rsidR="00223C81">
              <w:rPr>
                <w:lang w:val="en-US"/>
              </w:rPr>
              <w:t xml:space="preserve"> 2019</w:t>
            </w:r>
          </w:p>
        </w:tc>
        <w:tc>
          <w:tcPr>
            <w:tcW w:w="1868" w:type="dxa"/>
          </w:tcPr>
          <w:p w14:paraId="015667EE" w14:textId="554779CD" w:rsidR="00223C81" w:rsidRDefault="00293DB6" w:rsidP="001C0A17">
            <w:pPr>
              <w:pStyle w:val="a6"/>
              <w:shd w:val="clear" w:color="auto" w:fill="FFFFFF"/>
              <w:spacing w:before="0" w:beforeAutospacing="0" w:after="240" w:afterAutospacing="0" w:line="360" w:lineRule="auto"/>
              <w:textAlignment w:val="baseline"/>
              <w:rPr>
                <w:lang w:val="en-US"/>
              </w:rPr>
            </w:pPr>
            <w:r>
              <w:rPr>
                <w:lang w:val="en-US"/>
              </w:rPr>
              <w:t>GDP Absolute (USD)</w:t>
            </w:r>
            <w:r w:rsidR="00223C81">
              <w:rPr>
                <w:lang w:val="en-US"/>
              </w:rPr>
              <w:t xml:space="preserve"> 2019</w:t>
            </w:r>
          </w:p>
        </w:tc>
        <w:tc>
          <w:tcPr>
            <w:tcW w:w="1868" w:type="dxa"/>
          </w:tcPr>
          <w:p w14:paraId="6ADDD0A7" w14:textId="1C1033D6" w:rsidR="00293DB6" w:rsidRDefault="00B76E2F" w:rsidP="001C0A17">
            <w:pPr>
              <w:pStyle w:val="a6"/>
              <w:shd w:val="clear" w:color="auto" w:fill="FFFFFF"/>
              <w:spacing w:before="0" w:beforeAutospacing="0" w:after="240" w:afterAutospacing="0" w:line="360" w:lineRule="auto"/>
              <w:textAlignment w:val="baseline"/>
              <w:rPr>
                <w:lang w:val="en-US"/>
              </w:rPr>
            </w:pPr>
            <w:r>
              <w:rPr>
                <w:lang w:val="en-US"/>
              </w:rPr>
              <w:t>Population</w:t>
            </w:r>
            <w:r w:rsidR="00223C81">
              <w:rPr>
                <w:lang w:val="en-US"/>
              </w:rPr>
              <w:t xml:space="preserve"> 2019</w:t>
            </w:r>
          </w:p>
        </w:tc>
        <w:tc>
          <w:tcPr>
            <w:tcW w:w="1868" w:type="dxa"/>
          </w:tcPr>
          <w:p w14:paraId="5A9A838A" w14:textId="318A8B0D" w:rsidR="00293DB6" w:rsidRDefault="00B76E2F" w:rsidP="001C0A17">
            <w:pPr>
              <w:pStyle w:val="a6"/>
              <w:shd w:val="clear" w:color="auto" w:fill="FFFFFF"/>
              <w:spacing w:before="0" w:beforeAutospacing="0" w:after="240" w:afterAutospacing="0" w:line="360" w:lineRule="auto"/>
              <w:textAlignment w:val="baseline"/>
              <w:rPr>
                <w:lang w:val="en-US"/>
              </w:rPr>
            </w:pPr>
            <w:r>
              <w:rPr>
                <w:lang w:val="en-US"/>
              </w:rPr>
              <w:t>GDP Growth (%)</w:t>
            </w:r>
            <w:r w:rsidR="00223C81">
              <w:rPr>
                <w:lang w:val="en-US"/>
              </w:rPr>
              <w:t xml:space="preserve"> 2019</w:t>
            </w:r>
          </w:p>
        </w:tc>
      </w:tr>
      <w:tr w:rsidR="00293DB6" w14:paraId="10B31F38" w14:textId="77777777" w:rsidTr="00293DB6">
        <w:tc>
          <w:tcPr>
            <w:tcW w:w="1867" w:type="dxa"/>
          </w:tcPr>
          <w:p w14:paraId="64BF7920" w14:textId="40D15734"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 xml:space="preserve">Azerbaijan </w:t>
            </w:r>
          </w:p>
        </w:tc>
        <w:tc>
          <w:tcPr>
            <w:tcW w:w="1867" w:type="dxa"/>
          </w:tcPr>
          <w:p w14:paraId="2096AED9" w14:textId="2CE33CC2"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15,041</w:t>
            </w:r>
          </w:p>
        </w:tc>
        <w:tc>
          <w:tcPr>
            <w:tcW w:w="1868" w:type="dxa"/>
          </w:tcPr>
          <w:p w14:paraId="4FBE75BA" w14:textId="4B2FAB59"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40.75 billion</w:t>
            </w:r>
          </w:p>
        </w:tc>
        <w:tc>
          <w:tcPr>
            <w:tcW w:w="1868" w:type="dxa"/>
          </w:tcPr>
          <w:p w14:paraId="58B73191" w14:textId="2D78F0A7"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9,845,320</w:t>
            </w:r>
          </w:p>
        </w:tc>
        <w:tc>
          <w:tcPr>
            <w:tcW w:w="1868" w:type="dxa"/>
          </w:tcPr>
          <w:p w14:paraId="06F56F15" w14:textId="5B09447B"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0.10%</w:t>
            </w:r>
          </w:p>
        </w:tc>
      </w:tr>
      <w:tr w:rsidR="00293DB6" w14:paraId="1D3E2C78" w14:textId="77777777" w:rsidTr="00293DB6">
        <w:tc>
          <w:tcPr>
            <w:tcW w:w="1867" w:type="dxa"/>
          </w:tcPr>
          <w:p w14:paraId="42C16FBA" w14:textId="5CBCCD9F"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Armenia</w:t>
            </w:r>
          </w:p>
        </w:tc>
        <w:tc>
          <w:tcPr>
            <w:tcW w:w="1867" w:type="dxa"/>
          </w:tcPr>
          <w:p w14:paraId="11E7F7E2" w14:textId="37282387" w:rsidR="00293DB6" w:rsidRDefault="00B76E2F" w:rsidP="0098269E">
            <w:pPr>
              <w:pStyle w:val="a6"/>
              <w:shd w:val="clear" w:color="auto" w:fill="FFFFFF"/>
              <w:spacing w:before="0" w:beforeAutospacing="0" w:after="240" w:afterAutospacing="0" w:line="360" w:lineRule="auto"/>
              <w:jc w:val="center"/>
              <w:textAlignment w:val="baseline"/>
              <w:rPr>
                <w:lang w:val="en-US"/>
              </w:rPr>
            </w:pPr>
            <w:r>
              <w:rPr>
                <w:lang w:val="en-US"/>
              </w:rPr>
              <w:t>14,258</w:t>
            </w:r>
          </w:p>
        </w:tc>
        <w:tc>
          <w:tcPr>
            <w:tcW w:w="1868" w:type="dxa"/>
          </w:tcPr>
          <w:p w14:paraId="0B1D4D41" w14:textId="54E116C5"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1C0A17">
              <w:rPr>
                <w:lang w:val="en-US"/>
              </w:rPr>
              <w:t>11.54 billion</w:t>
            </w:r>
          </w:p>
        </w:tc>
        <w:tc>
          <w:tcPr>
            <w:tcW w:w="1868" w:type="dxa"/>
          </w:tcPr>
          <w:p w14:paraId="7E297A45" w14:textId="356C1D19"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2,944,791</w:t>
            </w:r>
          </w:p>
        </w:tc>
        <w:tc>
          <w:tcPr>
            <w:tcW w:w="1868" w:type="dxa"/>
          </w:tcPr>
          <w:p w14:paraId="1844AA18" w14:textId="19908F20"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7.50%</w:t>
            </w:r>
          </w:p>
        </w:tc>
      </w:tr>
      <w:tr w:rsidR="00293DB6" w14:paraId="6A7099CE" w14:textId="77777777" w:rsidTr="00293DB6">
        <w:tc>
          <w:tcPr>
            <w:tcW w:w="1867" w:type="dxa"/>
          </w:tcPr>
          <w:p w14:paraId="753CB196" w14:textId="626CF132"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Belarus</w:t>
            </w:r>
          </w:p>
        </w:tc>
        <w:tc>
          <w:tcPr>
            <w:tcW w:w="1867" w:type="dxa"/>
          </w:tcPr>
          <w:p w14:paraId="3475B7F6" w14:textId="45B42E98"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19,997</w:t>
            </w:r>
          </w:p>
        </w:tc>
        <w:tc>
          <w:tcPr>
            <w:tcW w:w="1868" w:type="dxa"/>
          </w:tcPr>
          <w:p w14:paraId="231F2492" w14:textId="7E01EC9A"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54.46 billion</w:t>
            </w:r>
          </w:p>
        </w:tc>
        <w:tc>
          <w:tcPr>
            <w:tcW w:w="1868" w:type="dxa"/>
          </w:tcPr>
          <w:p w14:paraId="7CCAC476" w14:textId="1348D6EB"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9,450,231</w:t>
            </w:r>
          </w:p>
        </w:tc>
        <w:tc>
          <w:tcPr>
            <w:tcW w:w="1868" w:type="dxa"/>
          </w:tcPr>
          <w:p w14:paraId="09DFD164" w14:textId="63537CA4"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2.42%</w:t>
            </w:r>
          </w:p>
        </w:tc>
      </w:tr>
      <w:tr w:rsidR="00293DB6" w14:paraId="774E0262" w14:textId="77777777" w:rsidTr="00293DB6">
        <w:tc>
          <w:tcPr>
            <w:tcW w:w="1867" w:type="dxa"/>
          </w:tcPr>
          <w:p w14:paraId="7CC961AD" w14:textId="00408385"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Georgia</w:t>
            </w:r>
          </w:p>
        </w:tc>
        <w:tc>
          <w:tcPr>
            <w:tcW w:w="1867" w:type="dxa"/>
          </w:tcPr>
          <w:p w14:paraId="54B534FD" w14:textId="2B1E802E"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15,655</w:t>
            </w:r>
          </w:p>
        </w:tc>
        <w:tc>
          <w:tcPr>
            <w:tcW w:w="1868" w:type="dxa"/>
          </w:tcPr>
          <w:p w14:paraId="46BEB396" w14:textId="584A0B03"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1C0A17">
              <w:rPr>
                <w:lang w:val="en-US"/>
              </w:rPr>
              <w:t>15.08 billion</w:t>
            </w:r>
          </w:p>
        </w:tc>
        <w:tc>
          <w:tcPr>
            <w:tcW w:w="1868" w:type="dxa"/>
          </w:tcPr>
          <w:p w14:paraId="1CFC6DFE" w14:textId="58E74D4F"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4,008,716</w:t>
            </w:r>
          </w:p>
        </w:tc>
        <w:tc>
          <w:tcPr>
            <w:tcW w:w="1868" w:type="dxa"/>
          </w:tcPr>
          <w:p w14:paraId="1B145D5A" w14:textId="7D43636B"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4.83%</w:t>
            </w:r>
          </w:p>
        </w:tc>
      </w:tr>
      <w:tr w:rsidR="00293DB6" w14:paraId="5A5947E9" w14:textId="77777777" w:rsidTr="00293DB6">
        <w:tc>
          <w:tcPr>
            <w:tcW w:w="1867" w:type="dxa"/>
          </w:tcPr>
          <w:p w14:paraId="06BE6EC1" w14:textId="56795C6C"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Kazakhstan</w:t>
            </w:r>
          </w:p>
        </w:tc>
        <w:tc>
          <w:tcPr>
            <w:tcW w:w="1867" w:type="dxa"/>
          </w:tcPr>
          <w:p w14:paraId="52AB8D0C" w14:textId="62B8DBA6"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27,517</w:t>
            </w:r>
          </w:p>
        </w:tc>
        <w:tc>
          <w:tcPr>
            <w:tcW w:w="1868" w:type="dxa"/>
          </w:tcPr>
          <w:p w14:paraId="1A4EE246" w14:textId="6D003C62"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163 billion</w:t>
            </w:r>
          </w:p>
        </w:tc>
        <w:tc>
          <w:tcPr>
            <w:tcW w:w="1868" w:type="dxa"/>
          </w:tcPr>
          <w:p w14:paraId="5F4B53E5" w14:textId="5FDCAEE8"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18,080,019</w:t>
            </w:r>
          </w:p>
        </w:tc>
        <w:tc>
          <w:tcPr>
            <w:tcW w:w="1868" w:type="dxa"/>
          </w:tcPr>
          <w:p w14:paraId="67DE686F" w14:textId="6C16BCAF"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4.10%</w:t>
            </w:r>
          </w:p>
        </w:tc>
      </w:tr>
      <w:tr w:rsidR="00293DB6" w14:paraId="71CC5811" w14:textId="77777777" w:rsidTr="00293DB6">
        <w:tc>
          <w:tcPr>
            <w:tcW w:w="1867" w:type="dxa"/>
          </w:tcPr>
          <w:p w14:paraId="2E288A77" w14:textId="44F58925"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Kyrgyzstan</w:t>
            </w:r>
          </w:p>
        </w:tc>
        <w:tc>
          <w:tcPr>
            <w:tcW w:w="1867" w:type="dxa"/>
          </w:tcPr>
          <w:p w14:paraId="6454C262" w14:textId="68B1E926" w:rsidR="00293DB6" w:rsidRDefault="00B76E2F" w:rsidP="0098269E">
            <w:pPr>
              <w:pStyle w:val="a6"/>
              <w:shd w:val="clear" w:color="auto" w:fill="FFFFFF"/>
              <w:spacing w:before="0" w:beforeAutospacing="0" w:after="240" w:afterAutospacing="0" w:line="360" w:lineRule="auto"/>
              <w:jc w:val="center"/>
              <w:textAlignment w:val="baseline"/>
              <w:rPr>
                <w:lang w:val="en-US"/>
              </w:rPr>
            </w:pPr>
            <w:r>
              <w:rPr>
                <w:lang w:val="en-US"/>
              </w:rPr>
              <w:t>5,485</w:t>
            </w:r>
          </w:p>
        </w:tc>
        <w:tc>
          <w:tcPr>
            <w:tcW w:w="1868" w:type="dxa"/>
          </w:tcPr>
          <w:p w14:paraId="22B20A90" w14:textId="61FE0DF5"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1C0A17">
              <w:rPr>
                <w:lang w:val="en-US"/>
              </w:rPr>
              <w:t>7.56 billion</w:t>
            </w:r>
          </w:p>
        </w:tc>
        <w:tc>
          <w:tcPr>
            <w:tcW w:w="1868" w:type="dxa"/>
          </w:tcPr>
          <w:p w14:paraId="234BEB70" w14:textId="74FEB2FF"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6,189,733</w:t>
            </w:r>
          </w:p>
        </w:tc>
        <w:tc>
          <w:tcPr>
            <w:tcW w:w="1868" w:type="dxa"/>
          </w:tcPr>
          <w:p w14:paraId="3293F936" w14:textId="7B75FCC0" w:rsidR="00293DB6"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4.58%</w:t>
            </w:r>
          </w:p>
        </w:tc>
      </w:tr>
      <w:tr w:rsidR="00293DB6" w14:paraId="1082AAC2" w14:textId="77777777" w:rsidTr="00293DB6">
        <w:tc>
          <w:tcPr>
            <w:tcW w:w="1867" w:type="dxa"/>
          </w:tcPr>
          <w:p w14:paraId="475B8102" w14:textId="41FB9898"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lastRenderedPageBreak/>
              <w:t>Moldova</w:t>
            </w:r>
          </w:p>
        </w:tc>
        <w:tc>
          <w:tcPr>
            <w:tcW w:w="1867" w:type="dxa"/>
          </w:tcPr>
          <w:p w14:paraId="1C70F4E2" w14:textId="22B15167" w:rsidR="00293DB6" w:rsidRDefault="00B76E2F" w:rsidP="0098269E">
            <w:pPr>
              <w:pStyle w:val="a6"/>
              <w:shd w:val="clear" w:color="auto" w:fill="FFFFFF"/>
              <w:spacing w:before="0" w:beforeAutospacing="0" w:after="240" w:afterAutospacing="0" w:line="360" w:lineRule="auto"/>
              <w:jc w:val="center"/>
              <w:textAlignment w:val="baseline"/>
              <w:rPr>
                <w:lang w:val="en-US"/>
              </w:rPr>
            </w:pPr>
            <w:r>
              <w:rPr>
                <w:lang w:val="en-US"/>
              </w:rPr>
              <w:t>13,627</w:t>
            </w:r>
          </w:p>
        </w:tc>
        <w:tc>
          <w:tcPr>
            <w:tcW w:w="1868" w:type="dxa"/>
          </w:tcPr>
          <w:p w14:paraId="346F3CB2" w14:textId="48248CF4"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1C0A17">
              <w:rPr>
                <w:lang w:val="en-US"/>
              </w:rPr>
              <w:t>8.13 billion</w:t>
            </w:r>
          </w:p>
        </w:tc>
        <w:tc>
          <w:tcPr>
            <w:tcW w:w="1868" w:type="dxa"/>
          </w:tcPr>
          <w:p w14:paraId="2A785427" w14:textId="6071BCBA"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4,059,684</w:t>
            </w:r>
          </w:p>
        </w:tc>
        <w:tc>
          <w:tcPr>
            <w:tcW w:w="1868" w:type="dxa"/>
          </w:tcPr>
          <w:p w14:paraId="65412DB0" w14:textId="0662038A"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4.50%</w:t>
            </w:r>
          </w:p>
        </w:tc>
      </w:tr>
      <w:tr w:rsidR="00293DB6" w14:paraId="719FD4B8" w14:textId="77777777" w:rsidTr="00293DB6">
        <w:tc>
          <w:tcPr>
            <w:tcW w:w="1867" w:type="dxa"/>
          </w:tcPr>
          <w:p w14:paraId="493EF621" w14:textId="3C35E12F"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Tajikistan</w:t>
            </w:r>
          </w:p>
        </w:tc>
        <w:tc>
          <w:tcPr>
            <w:tcW w:w="1867" w:type="dxa"/>
          </w:tcPr>
          <w:p w14:paraId="0F7522B6" w14:textId="70726A07" w:rsidR="00293DB6" w:rsidRDefault="00B76E2F" w:rsidP="0098269E">
            <w:pPr>
              <w:pStyle w:val="a6"/>
              <w:shd w:val="clear" w:color="auto" w:fill="FFFFFF"/>
              <w:spacing w:before="0" w:beforeAutospacing="0" w:after="240" w:afterAutospacing="0" w:line="360" w:lineRule="auto"/>
              <w:jc w:val="center"/>
              <w:textAlignment w:val="baseline"/>
              <w:rPr>
                <w:lang w:val="en-US"/>
              </w:rPr>
            </w:pPr>
            <w:r>
              <w:rPr>
                <w:lang w:val="en-US"/>
              </w:rPr>
              <w:t>3,529</w:t>
            </w:r>
          </w:p>
        </w:tc>
        <w:tc>
          <w:tcPr>
            <w:tcW w:w="1868" w:type="dxa"/>
          </w:tcPr>
          <w:p w14:paraId="1BC167FA" w14:textId="489405B7"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1C0A17">
              <w:rPr>
                <w:lang w:val="en-US"/>
              </w:rPr>
              <w:t>7.15 billion</w:t>
            </w:r>
          </w:p>
        </w:tc>
        <w:tc>
          <w:tcPr>
            <w:tcW w:w="1868" w:type="dxa"/>
          </w:tcPr>
          <w:p w14:paraId="65BE9CB6" w14:textId="1FF8EDAE"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8,880,268</w:t>
            </w:r>
          </w:p>
        </w:tc>
        <w:tc>
          <w:tcPr>
            <w:tcW w:w="1868" w:type="dxa"/>
          </w:tcPr>
          <w:p w14:paraId="5C8EE97A" w14:textId="2596A9B3"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7.62%</w:t>
            </w:r>
          </w:p>
        </w:tc>
      </w:tr>
      <w:tr w:rsidR="00293DB6" w14:paraId="0EBF940C" w14:textId="77777777" w:rsidTr="00293DB6">
        <w:tc>
          <w:tcPr>
            <w:tcW w:w="1867" w:type="dxa"/>
          </w:tcPr>
          <w:p w14:paraId="2E06D33C" w14:textId="1FB896E1"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Turkmenistan</w:t>
            </w:r>
          </w:p>
        </w:tc>
        <w:tc>
          <w:tcPr>
            <w:tcW w:w="1867" w:type="dxa"/>
          </w:tcPr>
          <w:p w14:paraId="56E27FE9" w14:textId="440841E1"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15,207</w:t>
            </w:r>
          </w:p>
        </w:tc>
        <w:tc>
          <w:tcPr>
            <w:tcW w:w="1868" w:type="dxa"/>
          </w:tcPr>
          <w:p w14:paraId="4A51E2B0" w14:textId="242B1A61" w:rsidR="00293DB6" w:rsidRPr="0060078A" w:rsidRDefault="00B76E2F" w:rsidP="0098269E">
            <w:pPr>
              <w:pStyle w:val="a6"/>
              <w:shd w:val="clear" w:color="auto" w:fill="FFFFFF"/>
              <w:spacing w:before="0" w:beforeAutospacing="0" w:after="240" w:afterAutospacing="0" w:line="360" w:lineRule="auto"/>
              <w:jc w:val="center"/>
              <w:textAlignment w:val="baseline"/>
              <w:rPr>
                <w:highlight w:val="green"/>
                <w:lang w:val="en-US"/>
              </w:rPr>
            </w:pPr>
            <w:r w:rsidRPr="0060078A">
              <w:rPr>
                <w:highlight w:val="green"/>
                <w:lang w:val="en-US"/>
              </w:rPr>
              <w:t>37.93 billion</w:t>
            </w:r>
          </w:p>
        </w:tc>
        <w:tc>
          <w:tcPr>
            <w:tcW w:w="1868" w:type="dxa"/>
          </w:tcPr>
          <w:p w14:paraId="427259FF" w14:textId="15084066"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5,757,667</w:t>
            </w:r>
          </w:p>
        </w:tc>
        <w:tc>
          <w:tcPr>
            <w:tcW w:w="1868" w:type="dxa"/>
          </w:tcPr>
          <w:p w14:paraId="37F3603B" w14:textId="6E6E7ECA"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6.50%</w:t>
            </w:r>
          </w:p>
        </w:tc>
      </w:tr>
      <w:tr w:rsidR="00293DB6" w14:paraId="3290A535" w14:textId="77777777" w:rsidTr="00293DB6">
        <w:tc>
          <w:tcPr>
            <w:tcW w:w="1867" w:type="dxa"/>
          </w:tcPr>
          <w:p w14:paraId="4DEEDDCC" w14:textId="319D875A"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Uzbekistan</w:t>
            </w:r>
          </w:p>
        </w:tc>
        <w:tc>
          <w:tcPr>
            <w:tcW w:w="1867" w:type="dxa"/>
          </w:tcPr>
          <w:p w14:paraId="5FBFB04D" w14:textId="58477D44" w:rsidR="00293DB6" w:rsidRDefault="00B76E2F" w:rsidP="0098269E">
            <w:pPr>
              <w:pStyle w:val="a6"/>
              <w:shd w:val="clear" w:color="auto" w:fill="FFFFFF"/>
              <w:spacing w:before="0" w:beforeAutospacing="0" w:after="240" w:afterAutospacing="0" w:line="360" w:lineRule="auto"/>
              <w:jc w:val="center"/>
              <w:textAlignment w:val="baseline"/>
              <w:rPr>
                <w:lang w:val="en-US"/>
              </w:rPr>
            </w:pPr>
            <w:r>
              <w:rPr>
                <w:lang w:val="en-US"/>
              </w:rPr>
              <w:t>7,308</w:t>
            </w:r>
          </w:p>
        </w:tc>
        <w:tc>
          <w:tcPr>
            <w:tcW w:w="1868" w:type="dxa"/>
          </w:tcPr>
          <w:p w14:paraId="57DB67F7" w14:textId="7181A6B1"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49.68 billion</w:t>
            </w:r>
          </w:p>
        </w:tc>
        <w:tc>
          <w:tcPr>
            <w:tcW w:w="1868" w:type="dxa"/>
          </w:tcPr>
          <w:p w14:paraId="17306173" w14:textId="16EF3301" w:rsidR="00293DB6" w:rsidRPr="0060078A" w:rsidRDefault="0098269E" w:rsidP="0098269E">
            <w:pPr>
              <w:pStyle w:val="a6"/>
              <w:shd w:val="clear" w:color="auto" w:fill="FFFFFF"/>
              <w:spacing w:before="0" w:beforeAutospacing="0" w:after="240" w:afterAutospacing="0" w:line="360" w:lineRule="auto"/>
              <w:jc w:val="center"/>
              <w:textAlignment w:val="baseline"/>
              <w:rPr>
                <w:highlight w:val="green"/>
                <w:lang w:val="en-US"/>
              </w:rPr>
            </w:pPr>
            <w:r w:rsidRPr="0060078A">
              <w:rPr>
                <w:highlight w:val="green"/>
                <w:lang w:val="en-US"/>
              </w:rPr>
              <w:t>31,959,785</w:t>
            </w:r>
          </w:p>
        </w:tc>
        <w:tc>
          <w:tcPr>
            <w:tcW w:w="1868" w:type="dxa"/>
          </w:tcPr>
          <w:p w14:paraId="36172FC7" w14:textId="2A79260B"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5.30%</w:t>
            </w:r>
          </w:p>
        </w:tc>
      </w:tr>
      <w:tr w:rsidR="00293DB6" w14:paraId="072E574B" w14:textId="77777777" w:rsidTr="001C0A17">
        <w:trPr>
          <w:trHeight w:val="361"/>
        </w:trPr>
        <w:tc>
          <w:tcPr>
            <w:tcW w:w="1867" w:type="dxa"/>
          </w:tcPr>
          <w:p w14:paraId="452BED54" w14:textId="55A14813" w:rsidR="00293DB6" w:rsidRDefault="00293DB6" w:rsidP="001C0A17">
            <w:pPr>
              <w:pStyle w:val="a6"/>
              <w:shd w:val="clear" w:color="auto" w:fill="FFFFFF"/>
              <w:spacing w:before="0" w:beforeAutospacing="0" w:after="240" w:afterAutospacing="0" w:line="360" w:lineRule="auto"/>
              <w:textAlignment w:val="baseline"/>
              <w:rPr>
                <w:lang w:val="en-US"/>
              </w:rPr>
            </w:pPr>
            <w:r>
              <w:rPr>
                <w:lang w:val="en-US"/>
              </w:rPr>
              <w:t>Ukraine</w:t>
            </w:r>
          </w:p>
        </w:tc>
        <w:tc>
          <w:tcPr>
            <w:tcW w:w="1867" w:type="dxa"/>
          </w:tcPr>
          <w:p w14:paraId="413C792C" w14:textId="7D8417DB" w:rsidR="00293DB6"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13,341</w:t>
            </w:r>
          </w:p>
        </w:tc>
        <w:tc>
          <w:tcPr>
            <w:tcW w:w="1868" w:type="dxa"/>
          </w:tcPr>
          <w:p w14:paraId="480155AA" w14:textId="1E19393D" w:rsidR="00293DB6" w:rsidRPr="001C0A17" w:rsidRDefault="00B76E2F"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112 billion</w:t>
            </w:r>
          </w:p>
        </w:tc>
        <w:tc>
          <w:tcPr>
            <w:tcW w:w="1868" w:type="dxa"/>
          </w:tcPr>
          <w:p w14:paraId="76403BF0" w14:textId="76D6E51E" w:rsidR="0098269E"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60078A">
              <w:rPr>
                <w:highlight w:val="green"/>
                <w:lang w:val="en-US"/>
              </w:rPr>
              <w:t>44,487,709</w:t>
            </w:r>
          </w:p>
        </w:tc>
        <w:tc>
          <w:tcPr>
            <w:tcW w:w="1868" w:type="dxa"/>
          </w:tcPr>
          <w:p w14:paraId="19485695" w14:textId="79D38C8D" w:rsidR="00293DB6" w:rsidRPr="0098269E" w:rsidRDefault="0098269E" w:rsidP="0098269E">
            <w:pPr>
              <w:pStyle w:val="a6"/>
              <w:shd w:val="clear" w:color="auto" w:fill="FFFFFF"/>
              <w:spacing w:before="0" w:beforeAutospacing="0" w:after="240" w:afterAutospacing="0" w:line="360" w:lineRule="auto"/>
              <w:jc w:val="center"/>
              <w:textAlignment w:val="baseline"/>
              <w:rPr>
                <w:lang w:val="en-US"/>
              </w:rPr>
            </w:pPr>
            <w:r w:rsidRPr="0098269E">
              <w:rPr>
                <w:lang w:val="en-US"/>
              </w:rPr>
              <w:t>2.52%</w:t>
            </w:r>
          </w:p>
        </w:tc>
      </w:tr>
    </w:tbl>
    <w:p w14:paraId="18A23E2B" w14:textId="381BB225" w:rsidR="00293DB6" w:rsidRDefault="00293DB6" w:rsidP="0075588B">
      <w:pPr>
        <w:rPr>
          <w:lang w:val="en-US"/>
        </w:rPr>
      </w:pPr>
    </w:p>
    <w:p w14:paraId="198E0BE9" w14:textId="4903A2A3" w:rsidR="0098269E" w:rsidRDefault="0098269E" w:rsidP="0075588B">
      <w:pPr>
        <w:rPr>
          <w:lang w:val="en-US"/>
        </w:rPr>
      </w:pPr>
    </w:p>
    <w:p w14:paraId="2B8329D2" w14:textId="6A699764" w:rsidR="00E532D8" w:rsidRPr="00D93527" w:rsidRDefault="00E532D8" w:rsidP="00E532D8">
      <w:pPr>
        <w:jc w:val="center"/>
        <w:rPr>
          <w:b/>
          <w:bCs/>
          <w:i/>
          <w:iCs/>
          <w:lang w:val="en-US"/>
        </w:rPr>
      </w:pPr>
      <w:r w:rsidRPr="00D93527">
        <w:rPr>
          <w:b/>
          <w:bCs/>
          <w:i/>
          <w:iCs/>
          <w:lang w:val="en-US"/>
        </w:rPr>
        <w:t>Macroeconomic indicators of CIS countries</w:t>
      </w:r>
      <w:r w:rsidR="00D93527">
        <w:rPr>
          <w:rStyle w:val="a7"/>
          <w:b/>
          <w:bCs/>
          <w:i/>
          <w:iCs/>
        </w:rPr>
        <w:footnoteReference w:id="9"/>
      </w:r>
      <w:r w:rsidR="00D93527">
        <w:rPr>
          <w:rStyle w:val="a7"/>
          <w:b/>
          <w:bCs/>
          <w:i/>
          <w:iCs/>
          <w:lang w:val="en-US"/>
        </w:rPr>
        <w:footnoteReference w:id="10"/>
      </w:r>
    </w:p>
    <w:p w14:paraId="18E7A195" w14:textId="092E9DC9" w:rsidR="00E532D8" w:rsidRPr="00D93527" w:rsidRDefault="00E532D8" w:rsidP="00E532D8">
      <w:pPr>
        <w:jc w:val="center"/>
        <w:rPr>
          <w:b/>
          <w:bCs/>
          <w:i/>
          <w:iCs/>
          <w:lang w:val="en-US"/>
        </w:rPr>
      </w:pPr>
    </w:p>
    <w:p w14:paraId="4274ACCE" w14:textId="0447A39E" w:rsidR="00E532D8" w:rsidRDefault="003D79DE" w:rsidP="00E532D8">
      <w:pPr>
        <w:pStyle w:val="a6"/>
        <w:shd w:val="clear" w:color="auto" w:fill="FFFFFF"/>
        <w:spacing w:before="0" w:beforeAutospacing="0" w:after="240" w:afterAutospacing="0" w:line="360" w:lineRule="auto"/>
        <w:textAlignment w:val="baseline"/>
        <w:rPr>
          <w:lang w:val="en-US"/>
        </w:rPr>
      </w:pPr>
      <w:r>
        <w:rPr>
          <w:lang w:val="en-US"/>
        </w:rPr>
        <w:tab/>
      </w:r>
      <w:r w:rsidR="00E532D8">
        <w:rPr>
          <w:lang w:val="en-US"/>
        </w:rPr>
        <w:t>According to the table with macroeconomic indicators of CIS countries a</w:t>
      </w:r>
      <w:r w:rsidR="00E532D8" w:rsidRPr="00E532D8">
        <w:rPr>
          <w:lang w:val="en-US"/>
        </w:rPr>
        <w:t xml:space="preserve"> number of countries have more optimistic macro-indicators, which will help </w:t>
      </w:r>
      <w:proofErr w:type="spellStart"/>
      <w:r w:rsidR="00E532D8" w:rsidRPr="00E532D8">
        <w:rPr>
          <w:lang w:val="en-US"/>
        </w:rPr>
        <w:t>Magnit</w:t>
      </w:r>
      <w:proofErr w:type="spellEnd"/>
      <w:r w:rsidR="00E532D8" w:rsidRPr="00E532D8">
        <w:rPr>
          <w:lang w:val="en-US"/>
        </w:rPr>
        <w:t xml:space="preserve"> build on their economy. </w:t>
      </w:r>
      <w:r w:rsidR="00E532D8">
        <w:rPr>
          <w:lang w:val="en-US"/>
        </w:rPr>
        <w:t xml:space="preserve">Part </w:t>
      </w:r>
      <w:r w:rsidR="00E532D8" w:rsidRPr="00E532D8">
        <w:rPr>
          <w:lang w:val="en-US"/>
        </w:rPr>
        <w:t xml:space="preserve">of the list ordered by value is considered appropriate. Countries with more favorable macroeconomic metrics were selected. </w:t>
      </w:r>
      <w:r w:rsidR="0060078A">
        <w:rPr>
          <w:lang w:val="en-US"/>
        </w:rPr>
        <w:t xml:space="preserve">Kyrgyzstan, Armenia, Moldova and Tajikistan have only one positive factor in comparison with other countries. Turkmenistan market is not big enough to enter as population is very low. Uzbekistan has small </w:t>
      </w:r>
      <w:proofErr w:type="spellStart"/>
      <w:r w:rsidR="0060078A">
        <w:rPr>
          <w:lang w:val="en-US"/>
        </w:rPr>
        <w:t>purchsing</w:t>
      </w:r>
      <w:proofErr w:type="spellEnd"/>
      <w:r w:rsidR="0060078A">
        <w:rPr>
          <w:lang w:val="en-US"/>
        </w:rPr>
        <w:t xml:space="preserve"> power parity per capita which means that products of </w:t>
      </w:r>
      <w:proofErr w:type="spellStart"/>
      <w:r w:rsidR="0060078A">
        <w:rPr>
          <w:lang w:val="en-US"/>
        </w:rPr>
        <w:t>Magnit</w:t>
      </w:r>
      <w:proofErr w:type="spellEnd"/>
      <w:r w:rsidR="0060078A">
        <w:rPr>
          <w:lang w:val="en-US"/>
        </w:rPr>
        <w:t xml:space="preserve"> will not be affordable for the most of population. In </w:t>
      </w:r>
      <w:proofErr w:type="spellStart"/>
      <w:r w:rsidR="0060078A">
        <w:rPr>
          <w:lang w:val="en-US"/>
        </w:rPr>
        <w:t>Geogrgia</w:t>
      </w:r>
      <w:proofErr w:type="spellEnd"/>
      <w:r w:rsidR="0060078A">
        <w:rPr>
          <w:lang w:val="en-US"/>
        </w:rPr>
        <w:t xml:space="preserve"> population is very small which tells us that market for </w:t>
      </w:r>
      <w:proofErr w:type="spellStart"/>
      <w:r w:rsidR="0060078A">
        <w:rPr>
          <w:lang w:val="en-US"/>
        </w:rPr>
        <w:t>Magnit</w:t>
      </w:r>
      <w:proofErr w:type="spellEnd"/>
      <w:r w:rsidR="0060078A">
        <w:rPr>
          <w:lang w:val="en-US"/>
        </w:rPr>
        <w:t xml:space="preserve"> products will be small as well. </w:t>
      </w:r>
      <w:r w:rsidR="00E532D8" w:rsidRPr="00E532D8">
        <w:rPr>
          <w:lang w:val="en-US"/>
        </w:rPr>
        <w:t>Azerbaijan, Belarus, Kazakhstan, and Ukraine are among the countries that remained</w:t>
      </w:r>
      <w:r w:rsidR="00D94009" w:rsidRPr="00D94009">
        <w:rPr>
          <w:lang w:val="en-US"/>
        </w:rPr>
        <w:t xml:space="preserve"> </w:t>
      </w:r>
      <w:r w:rsidR="00D94009">
        <w:rPr>
          <w:lang w:val="en-US"/>
        </w:rPr>
        <w:t xml:space="preserve">in first </w:t>
      </w:r>
      <w:proofErr w:type="spellStart"/>
      <w:r w:rsidR="00D94009">
        <w:rPr>
          <w:lang w:val="en-US"/>
        </w:rPr>
        <w:t>elemination</w:t>
      </w:r>
      <w:proofErr w:type="spellEnd"/>
      <w:r w:rsidR="00D94009">
        <w:rPr>
          <w:lang w:val="en-US"/>
        </w:rPr>
        <w:t xml:space="preserve"> step</w:t>
      </w:r>
      <w:r w:rsidR="0060078A">
        <w:rPr>
          <w:lang w:val="en-US"/>
        </w:rPr>
        <w:t xml:space="preserve"> due to their positive macroeconomic indicators</w:t>
      </w:r>
      <w:r w:rsidR="00E532D8" w:rsidRPr="00E532D8">
        <w:rPr>
          <w:lang w:val="en-US"/>
        </w:rPr>
        <w:t>.</w:t>
      </w:r>
    </w:p>
    <w:p w14:paraId="67A21E9A" w14:textId="4BCE661E" w:rsidR="00D94009" w:rsidRDefault="003D79DE" w:rsidP="00E532D8">
      <w:pPr>
        <w:pStyle w:val="a6"/>
        <w:shd w:val="clear" w:color="auto" w:fill="FFFFFF"/>
        <w:spacing w:before="0" w:beforeAutospacing="0" w:after="240" w:afterAutospacing="0" w:line="360" w:lineRule="auto"/>
        <w:textAlignment w:val="baseline"/>
        <w:rPr>
          <w:lang w:val="en-US"/>
        </w:rPr>
      </w:pPr>
      <w:r>
        <w:rPr>
          <w:lang w:val="en-US"/>
        </w:rPr>
        <w:tab/>
      </w:r>
      <w:r w:rsidR="00D94009">
        <w:rPr>
          <w:lang w:val="en-US"/>
        </w:rPr>
        <w:t xml:space="preserve">Now I will </w:t>
      </w:r>
      <w:proofErr w:type="spellStart"/>
      <w:r w:rsidR="00D94009">
        <w:rPr>
          <w:lang w:val="en-US"/>
        </w:rPr>
        <w:t>analyse</w:t>
      </w:r>
      <w:proofErr w:type="spellEnd"/>
      <w:r w:rsidR="00D94009">
        <w:rPr>
          <w:lang w:val="en-US"/>
        </w:rPr>
        <w:t xml:space="preserve"> remaining countries using CAGE comparator approach, this approach will help to look at Azerbaijan, Belarus, Kazakhstan and Ukraine from the point of Cultural, Administrative, Geographic and Economic indicators and compare them by two metrics:</w:t>
      </w:r>
      <w:r w:rsidR="004C0BED" w:rsidRPr="004C0BED">
        <w:rPr>
          <w:lang w:val="en-US"/>
        </w:rPr>
        <w:t xml:space="preserve"> </w:t>
      </w:r>
      <w:r w:rsidR="004C0BED">
        <w:rPr>
          <w:lang w:val="en-US"/>
        </w:rPr>
        <w:t>CAGE distance and Geographic distance</w:t>
      </w:r>
      <w:r w:rsidR="00D94009">
        <w:rPr>
          <w:lang w:val="en-US"/>
        </w:rPr>
        <w:t>.</w:t>
      </w:r>
      <w:r w:rsidR="004C0BED">
        <w:rPr>
          <w:lang w:val="en-US"/>
        </w:rPr>
        <w:t xml:space="preserve"> The lower is sum of these two factors - the better.</w:t>
      </w:r>
    </w:p>
    <w:p w14:paraId="48306D08" w14:textId="04D3A779" w:rsidR="00836AD2" w:rsidRDefault="00836AD2" w:rsidP="00E532D8">
      <w:pPr>
        <w:pStyle w:val="a6"/>
        <w:shd w:val="clear" w:color="auto" w:fill="FFFFFF"/>
        <w:spacing w:before="0" w:beforeAutospacing="0" w:after="240" w:afterAutospacing="0" w:line="360" w:lineRule="auto"/>
        <w:textAlignment w:val="baseline"/>
        <w:rPr>
          <w:lang w:val="en-US"/>
        </w:rPr>
      </w:pPr>
    </w:p>
    <w:p w14:paraId="46CC7F15" w14:textId="2E343653" w:rsidR="00836AD2" w:rsidRDefault="00836AD2" w:rsidP="00E532D8">
      <w:pPr>
        <w:pStyle w:val="a6"/>
        <w:shd w:val="clear" w:color="auto" w:fill="FFFFFF"/>
        <w:spacing w:before="0" w:beforeAutospacing="0" w:after="240" w:afterAutospacing="0" w:line="360" w:lineRule="auto"/>
        <w:textAlignment w:val="baseline"/>
        <w:rPr>
          <w:lang w:val="en-US"/>
        </w:rPr>
      </w:pPr>
    </w:p>
    <w:p w14:paraId="2414E4FF" w14:textId="77777777" w:rsidR="00836AD2" w:rsidRDefault="00836AD2" w:rsidP="00E532D8">
      <w:pPr>
        <w:pStyle w:val="a6"/>
        <w:shd w:val="clear" w:color="auto" w:fill="FFFFFF"/>
        <w:spacing w:before="0" w:beforeAutospacing="0" w:after="240" w:afterAutospacing="0" w:line="360" w:lineRule="auto"/>
        <w:textAlignment w:val="baseline"/>
        <w:rPr>
          <w:lang w:val="en-US"/>
        </w:rPr>
      </w:pPr>
    </w:p>
    <w:tbl>
      <w:tblPr>
        <w:tblStyle w:val="ad"/>
        <w:tblW w:w="0" w:type="auto"/>
        <w:tblLook w:val="04A0" w:firstRow="1" w:lastRow="0" w:firstColumn="1" w:lastColumn="0" w:noHBand="0" w:noVBand="1"/>
      </w:tblPr>
      <w:tblGrid>
        <w:gridCol w:w="3112"/>
        <w:gridCol w:w="3113"/>
        <w:gridCol w:w="3113"/>
      </w:tblGrid>
      <w:tr w:rsidR="00D94009" w14:paraId="1B50586E" w14:textId="77777777" w:rsidTr="00D94009">
        <w:tc>
          <w:tcPr>
            <w:tcW w:w="3112" w:type="dxa"/>
          </w:tcPr>
          <w:p w14:paraId="3B22D196" w14:textId="722A604A" w:rsidR="00D94009" w:rsidRDefault="00D94009" w:rsidP="00E532D8">
            <w:pPr>
              <w:pStyle w:val="a6"/>
              <w:spacing w:before="0" w:beforeAutospacing="0" w:after="240" w:afterAutospacing="0" w:line="360" w:lineRule="auto"/>
              <w:textAlignment w:val="baseline"/>
              <w:rPr>
                <w:lang w:val="en-US"/>
              </w:rPr>
            </w:pPr>
            <w:r>
              <w:rPr>
                <w:lang w:val="en-US"/>
              </w:rPr>
              <w:lastRenderedPageBreak/>
              <w:t>Country</w:t>
            </w:r>
          </w:p>
        </w:tc>
        <w:tc>
          <w:tcPr>
            <w:tcW w:w="3113" w:type="dxa"/>
          </w:tcPr>
          <w:p w14:paraId="41CF47A0" w14:textId="2328F623" w:rsidR="00D94009" w:rsidRDefault="004C0BED" w:rsidP="00E532D8">
            <w:pPr>
              <w:pStyle w:val="a6"/>
              <w:spacing w:before="0" w:beforeAutospacing="0" w:after="240" w:afterAutospacing="0" w:line="360" w:lineRule="auto"/>
              <w:textAlignment w:val="baseline"/>
              <w:rPr>
                <w:lang w:val="en-US"/>
              </w:rPr>
            </w:pPr>
            <w:r>
              <w:rPr>
                <w:lang w:val="en-US"/>
              </w:rPr>
              <w:t>CAGE distance</w:t>
            </w:r>
          </w:p>
        </w:tc>
        <w:tc>
          <w:tcPr>
            <w:tcW w:w="3113" w:type="dxa"/>
          </w:tcPr>
          <w:p w14:paraId="47FBA0B0" w14:textId="1FB0FD36" w:rsidR="00D94009" w:rsidRDefault="004C0BED" w:rsidP="00E532D8">
            <w:pPr>
              <w:pStyle w:val="a6"/>
              <w:spacing w:before="0" w:beforeAutospacing="0" w:after="240" w:afterAutospacing="0" w:line="360" w:lineRule="auto"/>
              <w:textAlignment w:val="baseline"/>
              <w:rPr>
                <w:lang w:val="en-US"/>
              </w:rPr>
            </w:pPr>
            <w:r>
              <w:rPr>
                <w:lang w:val="en-US"/>
              </w:rPr>
              <w:t>Geographic distance (km)</w:t>
            </w:r>
          </w:p>
        </w:tc>
      </w:tr>
      <w:tr w:rsidR="00D94009" w14:paraId="0E206665" w14:textId="77777777" w:rsidTr="00D94009">
        <w:tc>
          <w:tcPr>
            <w:tcW w:w="3112" w:type="dxa"/>
          </w:tcPr>
          <w:p w14:paraId="745D3B4A" w14:textId="3836CD12" w:rsidR="00D94009" w:rsidRDefault="00D94009" w:rsidP="00E532D8">
            <w:pPr>
              <w:pStyle w:val="a6"/>
              <w:spacing w:before="0" w:beforeAutospacing="0" w:after="240" w:afterAutospacing="0" w:line="360" w:lineRule="auto"/>
              <w:textAlignment w:val="baseline"/>
              <w:rPr>
                <w:lang w:val="en-US"/>
              </w:rPr>
            </w:pPr>
            <w:r>
              <w:rPr>
                <w:lang w:val="en-US"/>
              </w:rPr>
              <w:t>Azerbaijan</w:t>
            </w:r>
          </w:p>
        </w:tc>
        <w:tc>
          <w:tcPr>
            <w:tcW w:w="3113" w:type="dxa"/>
          </w:tcPr>
          <w:p w14:paraId="37B88317" w14:textId="582BD464" w:rsidR="00D94009" w:rsidRDefault="004C0BED" w:rsidP="00A52BCF">
            <w:pPr>
              <w:pStyle w:val="a6"/>
              <w:spacing w:before="0" w:beforeAutospacing="0" w:after="240" w:afterAutospacing="0" w:line="360" w:lineRule="auto"/>
              <w:textAlignment w:val="baseline"/>
              <w:rPr>
                <w:lang w:val="en-US"/>
              </w:rPr>
            </w:pPr>
            <w:r>
              <w:rPr>
                <w:lang w:val="en-US"/>
              </w:rPr>
              <w:t>1004</w:t>
            </w:r>
          </w:p>
        </w:tc>
        <w:tc>
          <w:tcPr>
            <w:tcW w:w="3113" w:type="dxa"/>
          </w:tcPr>
          <w:p w14:paraId="3C89D0EA" w14:textId="20BCA375" w:rsidR="00D94009" w:rsidRDefault="004C0BED" w:rsidP="00A52BCF">
            <w:pPr>
              <w:pStyle w:val="a6"/>
              <w:spacing w:before="0" w:beforeAutospacing="0" w:after="240" w:afterAutospacing="0" w:line="360" w:lineRule="auto"/>
              <w:textAlignment w:val="baseline"/>
              <w:rPr>
                <w:lang w:val="en-US"/>
              </w:rPr>
            </w:pPr>
            <w:r>
              <w:rPr>
                <w:lang w:val="en-US"/>
              </w:rPr>
              <w:t>2078</w:t>
            </w:r>
          </w:p>
        </w:tc>
      </w:tr>
      <w:tr w:rsidR="00D94009" w14:paraId="48603D1F" w14:textId="77777777" w:rsidTr="00D94009">
        <w:tc>
          <w:tcPr>
            <w:tcW w:w="3112" w:type="dxa"/>
          </w:tcPr>
          <w:p w14:paraId="0C04EBD0" w14:textId="642BED3C" w:rsidR="00D94009" w:rsidRDefault="00D94009" w:rsidP="00E532D8">
            <w:pPr>
              <w:pStyle w:val="a6"/>
              <w:spacing w:before="0" w:beforeAutospacing="0" w:after="240" w:afterAutospacing="0" w:line="360" w:lineRule="auto"/>
              <w:textAlignment w:val="baseline"/>
              <w:rPr>
                <w:lang w:val="en-US"/>
              </w:rPr>
            </w:pPr>
            <w:r>
              <w:rPr>
                <w:lang w:val="en-US"/>
              </w:rPr>
              <w:t>Belarus</w:t>
            </w:r>
          </w:p>
        </w:tc>
        <w:tc>
          <w:tcPr>
            <w:tcW w:w="3113" w:type="dxa"/>
          </w:tcPr>
          <w:p w14:paraId="33D74A1A" w14:textId="6099C042" w:rsidR="00D94009" w:rsidRDefault="004C0BED" w:rsidP="00A52BCF">
            <w:pPr>
              <w:pStyle w:val="a6"/>
              <w:spacing w:before="0" w:beforeAutospacing="0" w:after="240" w:afterAutospacing="0" w:line="360" w:lineRule="auto"/>
              <w:textAlignment w:val="baseline"/>
              <w:rPr>
                <w:lang w:val="en-US"/>
              </w:rPr>
            </w:pPr>
            <w:r>
              <w:rPr>
                <w:lang w:val="en-US"/>
              </w:rPr>
              <w:t>772</w:t>
            </w:r>
          </w:p>
        </w:tc>
        <w:tc>
          <w:tcPr>
            <w:tcW w:w="3113" w:type="dxa"/>
          </w:tcPr>
          <w:p w14:paraId="6542A27B" w14:textId="254DCC46" w:rsidR="00D94009" w:rsidRDefault="004C0BED" w:rsidP="00A52BCF">
            <w:pPr>
              <w:pStyle w:val="a6"/>
              <w:spacing w:before="0" w:beforeAutospacing="0" w:after="240" w:afterAutospacing="0" w:line="360" w:lineRule="auto"/>
              <w:textAlignment w:val="baseline"/>
              <w:rPr>
                <w:lang w:val="en-US"/>
              </w:rPr>
            </w:pPr>
            <w:r>
              <w:rPr>
                <w:lang w:val="en-US"/>
              </w:rPr>
              <w:t>1495</w:t>
            </w:r>
          </w:p>
        </w:tc>
      </w:tr>
      <w:tr w:rsidR="00D94009" w14:paraId="397F102A" w14:textId="77777777" w:rsidTr="00D94009">
        <w:tc>
          <w:tcPr>
            <w:tcW w:w="3112" w:type="dxa"/>
          </w:tcPr>
          <w:p w14:paraId="2F15B271" w14:textId="35038B38" w:rsidR="00D94009" w:rsidRDefault="00D94009" w:rsidP="00E532D8">
            <w:pPr>
              <w:pStyle w:val="a6"/>
              <w:spacing w:before="0" w:beforeAutospacing="0" w:after="240" w:afterAutospacing="0" w:line="360" w:lineRule="auto"/>
              <w:textAlignment w:val="baseline"/>
              <w:rPr>
                <w:lang w:val="en-US"/>
              </w:rPr>
            </w:pPr>
            <w:r>
              <w:rPr>
                <w:lang w:val="en-US"/>
              </w:rPr>
              <w:t>Kazakhstan</w:t>
            </w:r>
          </w:p>
        </w:tc>
        <w:tc>
          <w:tcPr>
            <w:tcW w:w="3113" w:type="dxa"/>
          </w:tcPr>
          <w:p w14:paraId="6E6B6D45" w14:textId="18DC02FE" w:rsidR="00D94009" w:rsidRDefault="004C0BED" w:rsidP="00A52BCF">
            <w:pPr>
              <w:pStyle w:val="a6"/>
              <w:spacing w:before="0" w:beforeAutospacing="0" w:after="240" w:afterAutospacing="0" w:line="360" w:lineRule="auto"/>
              <w:textAlignment w:val="baseline"/>
              <w:rPr>
                <w:lang w:val="en-US"/>
              </w:rPr>
            </w:pPr>
            <w:r>
              <w:rPr>
                <w:lang w:val="en-US"/>
              </w:rPr>
              <w:t>946</w:t>
            </w:r>
          </w:p>
        </w:tc>
        <w:tc>
          <w:tcPr>
            <w:tcW w:w="3113" w:type="dxa"/>
          </w:tcPr>
          <w:p w14:paraId="2A4BD033" w14:textId="711A5764" w:rsidR="00D94009" w:rsidRDefault="004C0BED" w:rsidP="00A52BCF">
            <w:pPr>
              <w:pStyle w:val="a6"/>
              <w:spacing w:before="0" w:beforeAutospacing="0" w:after="240" w:afterAutospacing="0" w:line="360" w:lineRule="auto"/>
              <w:textAlignment w:val="baseline"/>
              <w:rPr>
                <w:lang w:val="en-US"/>
              </w:rPr>
            </w:pPr>
            <w:r>
              <w:rPr>
                <w:lang w:val="en-US"/>
              </w:rPr>
              <w:t>2153</w:t>
            </w:r>
          </w:p>
        </w:tc>
      </w:tr>
      <w:tr w:rsidR="00D94009" w14:paraId="19AB0C4C" w14:textId="77777777" w:rsidTr="00D94009">
        <w:tc>
          <w:tcPr>
            <w:tcW w:w="3112" w:type="dxa"/>
          </w:tcPr>
          <w:p w14:paraId="5A9BFAB7" w14:textId="77240821" w:rsidR="00D94009" w:rsidRDefault="00D94009" w:rsidP="00E532D8">
            <w:pPr>
              <w:pStyle w:val="a6"/>
              <w:spacing w:before="0" w:beforeAutospacing="0" w:after="240" w:afterAutospacing="0" w:line="360" w:lineRule="auto"/>
              <w:textAlignment w:val="baseline"/>
              <w:rPr>
                <w:lang w:val="en-US"/>
              </w:rPr>
            </w:pPr>
            <w:r>
              <w:rPr>
                <w:lang w:val="en-US"/>
              </w:rPr>
              <w:t>Ukraine</w:t>
            </w:r>
          </w:p>
        </w:tc>
        <w:tc>
          <w:tcPr>
            <w:tcW w:w="3113" w:type="dxa"/>
          </w:tcPr>
          <w:p w14:paraId="2CEE280E" w14:textId="64CEA408" w:rsidR="00D94009" w:rsidRDefault="004C0BED" w:rsidP="00A52BCF">
            <w:pPr>
              <w:pStyle w:val="a6"/>
              <w:spacing w:before="0" w:beforeAutospacing="0" w:after="240" w:afterAutospacing="0" w:line="360" w:lineRule="auto"/>
              <w:textAlignment w:val="baseline"/>
              <w:rPr>
                <w:lang w:val="en-US"/>
              </w:rPr>
            </w:pPr>
            <w:r>
              <w:rPr>
                <w:lang w:val="en-US"/>
              </w:rPr>
              <w:t>797</w:t>
            </w:r>
          </w:p>
        </w:tc>
        <w:tc>
          <w:tcPr>
            <w:tcW w:w="3113" w:type="dxa"/>
          </w:tcPr>
          <w:p w14:paraId="4783784D" w14:textId="6E07A123" w:rsidR="00D94009" w:rsidRDefault="004C0BED" w:rsidP="00A52BCF">
            <w:pPr>
              <w:pStyle w:val="a6"/>
              <w:spacing w:before="0" w:beforeAutospacing="0" w:after="240" w:afterAutospacing="0" w:line="360" w:lineRule="auto"/>
              <w:textAlignment w:val="baseline"/>
              <w:rPr>
                <w:lang w:val="en-US"/>
              </w:rPr>
            </w:pPr>
            <w:r>
              <w:rPr>
                <w:lang w:val="en-US"/>
              </w:rPr>
              <w:t>1557</w:t>
            </w:r>
          </w:p>
        </w:tc>
      </w:tr>
    </w:tbl>
    <w:p w14:paraId="701EE6A4" w14:textId="77777777" w:rsidR="00836AD2" w:rsidRDefault="00836AD2" w:rsidP="00A52BCF">
      <w:pPr>
        <w:pStyle w:val="a6"/>
        <w:shd w:val="clear" w:color="auto" w:fill="FFFFFF"/>
        <w:spacing w:before="0" w:beforeAutospacing="0" w:after="240" w:afterAutospacing="0" w:line="360" w:lineRule="auto"/>
        <w:jc w:val="center"/>
        <w:textAlignment w:val="baseline"/>
        <w:rPr>
          <w:b/>
          <w:bCs/>
          <w:i/>
          <w:iCs/>
          <w:lang w:val="en-US"/>
        </w:rPr>
      </w:pPr>
    </w:p>
    <w:p w14:paraId="20A64692" w14:textId="5C02BD24" w:rsidR="00D94009" w:rsidRPr="00A52BCF" w:rsidRDefault="00A52BCF" w:rsidP="00A52BCF">
      <w:pPr>
        <w:pStyle w:val="a6"/>
        <w:shd w:val="clear" w:color="auto" w:fill="FFFFFF"/>
        <w:spacing w:before="0" w:beforeAutospacing="0" w:after="240" w:afterAutospacing="0" w:line="360" w:lineRule="auto"/>
        <w:jc w:val="center"/>
        <w:textAlignment w:val="baseline"/>
        <w:rPr>
          <w:b/>
          <w:bCs/>
          <w:i/>
          <w:iCs/>
          <w:lang w:val="en-US"/>
        </w:rPr>
      </w:pPr>
      <w:r w:rsidRPr="00A52BCF">
        <w:rPr>
          <w:b/>
          <w:bCs/>
          <w:i/>
          <w:iCs/>
          <w:lang w:val="en-US"/>
        </w:rPr>
        <w:t>CAGE comparator</w:t>
      </w:r>
      <w:r w:rsidR="0045387F">
        <w:rPr>
          <w:rStyle w:val="a7"/>
          <w:b/>
          <w:bCs/>
          <w:i/>
          <w:iCs/>
          <w:lang w:val="en-US"/>
        </w:rPr>
        <w:footnoteReference w:id="11"/>
      </w:r>
    </w:p>
    <w:p w14:paraId="59CAC06B" w14:textId="68E5C1E0" w:rsidR="005761C6" w:rsidRDefault="003D79DE" w:rsidP="00E532D8">
      <w:pPr>
        <w:pStyle w:val="a6"/>
        <w:shd w:val="clear" w:color="auto" w:fill="FFFFFF"/>
        <w:spacing w:before="0" w:beforeAutospacing="0" w:after="240" w:afterAutospacing="0" w:line="360" w:lineRule="auto"/>
        <w:textAlignment w:val="baseline"/>
        <w:rPr>
          <w:lang w:val="en-US"/>
        </w:rPr>
      </w:pPr>
      <w:r>
        <w:rPr>
          <w:lang w:val="en-US"/>
        </w:rPr>
        <w:tab/>
      </w:r>
      <w:r w:rsidR="00A52BCF">
        <w:rPr>
          <w:lang w:val="en-US"/>
        </w:rPr>
        <w:t xml:space="preserve">I would also like to compare countries by the indexes of political and governmental stability and screen them more in details before making final decision in which geographical market </w:t>
      </w:r>
      <w:proofErr w:type="spellStart"/>
      <w:r w:rsidR="00A52BCF">
        <w:rPr>
          <w:lang w:val="en-US"/>
        </w:rPr>
        <w:t>Magnit</w:t>
      </w:r>
      <w:proofErr w:type="spellEnd"/>
      <w:r w:rsidR="00A52BCF">
        <w:rPr>
          <w:lang w:val="en-US"/>
        </w:rPr>
        <w:t xml:space="preserve"> should internalize.</w:t>
      </w:r>
    </w:p>
    <w:p w14:paraId="514B9793" w14:textId="77777777" w:rsidR="00836AD2" w:rsidRDefault="00836AD2" w:rsidP="00E532D8">
      <w:pPr>
        <w:pStyle w:val="a6"/>
        <w:shd w:val="clear" w:color="auto" w:fill="FFFFFF"/>
        <w:spacing w:before="0" w:beforeAutospacing="0" w:after="240" w:afterAutospacing="0" w:line="360" w:lineRule="auto"/>
        <w:textAlignment w:val="baseline"/>
        <w:rPr>
          <w:lang w:val="en-US"/>
        </w:rPr>
      </w:pPr>
    </w:p>
    <w:tbl>
      <w:tblPr>
        <w:tblStyle w:val="ad"/>
        <w:tblW w:w="0" w:type="auto"/>
        <w:tblLook w:val="04A0" w:firstRow="1" w:lastRow="0" w:firstColumn="1" w:lastColumn="0" w:noHBand="0" w:noVBand="1"/>
      </w:tblPr>
      <w:tblGrid>
        <w:gridCol w:w="3306"/>
        <w:gridCol w:w="3016"/>
        <w:gridCol w:w="3016"/>
      </w:tblGrid>
      <w:tr w:rsidR="00A52BCF" w:rsidRPr="00396FD2" w14:paraId="68F6BCD1" w14:textId="32D936D7" w:rsidTr="00A52BCF">
        <w:tc>
          <w:tcPr>
            <w:tcW w:w="3306" w:type="dxa"/>
          </w:tcPr>
          <w:p w14:paraId="0FFEBDB0" w14:textId="3FE39977" w:rsidR="00A52BCF" w:rsidRDefault="00A52BCF" w:rsidP="00E532D8">
            <w:pPr>
              <w:pStyle w:val="a6"/>
              <w:spacing w:before="0" w:beforeAutospacing="0" w:after="240" w:afterAutospacing="0" w:line="360" w:lineRule="auto"/>
              <w:textAlignment w:val="baseline"/>
              <w:rPr>
                <w:lang w:val="en-US"/>
              </w:rPr>
            </w:pPr>
            <w:r>
              <w:rPr>
                <w:lang w:val="en-US"/>
              </w:rPr>
              <w:t>Country</w:t>
            </w:r>
          </w:p>
        </w:tc>
        <w:tc>
          <w:tcPr>
            <w:tcW w:w="3016" w:type="dxa"/>
          </w:tcPr>
          <w:p w14:paraId="49A6B32A" w14:textId="7CD52603" w:rsidR="00A52BCF" w:rsidRPr="00A52BCF" w:rsidRDefault="00A52BCF" w:rsidP="00A52BCF">
            <w:pPr>
              <w:pStyle w:val="a6"/>
              <w:spacing w:before="0" w:beforeAutospacing="0" w:after="240" w:afterAutospacing="0" w:line="360" w:lineRule="auto"/>
              <w:textAlignment w:val="baseline"/>
              <w:rPr>
                <w:lang w:val="en-US"/>
              </w:rPr>
            </w:pPr>
            <w:r w:rsidRPr="00A52BCF">
              <w:rPr>
                <w:lang w:val="en-US"/>
              </w:rPr>
              <w:t>Government Effectiveness: Estimate</w:t>
            </w:r>
          </w:p>
          <w:p w14:paraId="3ABFBE5D" w14:textId="77777777" w:rsidR="00A52BCF" w:rsidRDefault="00A52BCF" w:rsidP="00E532D8">
            <w:pPr>
              <w:pStyle w:val="a6"/>
              <w:spacing w:before="0" w:beforeAutospacing="0" w:after="240" w:afterAutospacing="0" w:line="360" w:lineRule="auto"/>
              <w:textAlignment w:val="baseline"/>
              <w:rPr>
                <w:lang w:val="en-US"/>
              </w:rPr>
            </w:pPr>
          </w:p>
        </w:tc>
        <w:tc>
          <w:tcPr>
            <w:tcW w:w="3016" w:type="dxa"/>
          </w:tcPr>
          <w:p w14:paraId="0089EC8A" w14:textId="77777777" w:rsidR="000D45FD" w:rsidRDefault="00A52BCF" w:rsidP="000D45FD">
            <w:pPr>
              <w:rPr>
                <w:lang w:val="en-US"/>
              </w:rPr>
            </w:pPr>
            <w:r w:rsidRPr="00A52BCF">
              <w:rPr>
                <w:lang w:val="en-US"/>
              </w:rPr>
              <w:t>Political Stability and</w:t>
            </w:r>
            <w:r>
              <w:rPr>
                <w:lang w:val="en-US"/>
              </w:rPr>
              <w:t xml:space="preserve"> </w:t>
            </w:r>
            <w:r w:rsidRPr="00A52BCF">
              <w:rPr>
                <w:lang w:val="en-US"/>
              </w:rPr>
              <w:t>Absence of</w:t>
            </w:r>
            <w:r w:rsidR="000D45FD">
              <w:rPr>
                <w:lang w:val="en-US"/>
              </w:rPr>
              <w:t xml:space="preserve"> </w:t>
            </w:r>
          </w:p>
          <w:p w14:paraId="6D8EC4F0" w14:textId="2AED1AD3" w:rsidR="00A52BCF" w:rsidRPr="00A52BCF" w:rsidRDefault="00A52BCF" w:rsidP="000D45FD">
            <w:pPr>
              <w:rPr>
                <w:lang w:val="en-US"/>
              </w:rPr>
            </w:pPr>
            <w:r w:rsidRPr="00A52BCF">
              <w:rPr>
                <w:lang w:val="en-US"/>
              </w:rPr>
              <w:t>Violence</w:t>
            </w:r>
            <w:r w:rsidR="000D45FD">
              <w:rPr>
                <w:lang w:val="en-US"/>
              </w:rPr>
              <w:t>/</w:t>
            </w:r>
            <w:r w:rsidRPr="00A52BCF">
              <w:rPr>
                <w:lang w:val="en-US"/>
              </w:rPr>
              <w:t>Terrorism:</w:t>
            </w:r>
            <w:r w:rsidR="000D45FD">
              <w:rPr>
                <w:lang w:val="en-US"/>
              </w:rPr>
              <w:t xml:space="preserve"> </w:t>
            </w:r>
            <w:r w:rsidRPr="00A52BCF">
              <w:rPr>
                <w:lang w:val="en-US"/>
              </w:rPr>
              <w:t>Estimate</w:t>
            </w:r>
          </w:p>
          <w:p w14:paraId="5219B2A4" w14:textId="77777777" w:rsidR="00A52BCF" w:rsidRDefault="00A52BCF" w:rsidP="00A52BCF">
            <w:pPr>
              <w:pStyle w:val="a6"/>
              <w:spacing w:before="0" w:beforeAutospacing="0" w:after="240" w:afterAutospacing="0" w:line="360" w:lineRule="auto"/>
              <w:textAlignment w:val="baseline"/>
              <w:rPr>
                <w:lang w:val="en-US"/>
              </w:rPr>
            </w:pPr>
          </w:p>
        </w:tc>
      </w:tr>
      <w:tr w:rsidR="00A52BCF" w14:paraId="1A41A6D5" w14:textId="3EE723EE" w:rsidTr="00A52BCF">
        <w:tc>
          <w:tcPr>
            <w:tcW w:w="3306" w:type="dxa"/>
          </w:tcPr>
          <w:p w14:paraId="5CB67F42" w14:textId="2F82E6C6" w:rsidR="00A52BCF" w:rsidRDefault="000D45FD" w:rsidP="00E532D8">
            <w:pPr>
              <w:pStyle w:val="a6"/>
              <w:spacing w:before="0" w:beforeAutospacing="0" w:after="240" w:afterAutospacing="0" w:line="360" w:lineRule="auto"/>
              <w:textAlignment w:val="baseline"/>
              <w:rPr>
                <w:lang w:val="en-US"/>
              </w:rPr>
            </w:pPr>
            <w:r>
              <w:rPr>
                <w:lang w:val="en-US"/>
              </w:rPr>
              <w:t>Azerbaijan</w:t>
            </w:r>
          </w:p>
        </w:tc>
        <w:tc>
          <w:tcPr>
            <w:tcW w:w="3016" w:type="dxa"/>
          </w:tcPr>
          <w:p w14:paraId="603CDEF1" w14:textId="38F92C95" w:rsidR="00A52BCF" w:rsidRDefault="000D45FD" w:rsidP="000D45FD">
            <w:pPr>
              <w:pStyle w:val="a6"/>
              <w:spacing w:before="0" w:beforeAutospacing="0" w:after="240" w:afterAutospacing="0" w:line="360" w:lineRule="auto"/>
              <w:jc w:val="center"/>
              <w:textAlignment w:val="baseline"/>
              <w:rPr>
                <w:lang w:val="en-US"/>
              </w:rPr>
            </w:pPr>
            <w:r>
              <w:rPr>
                <w:lang w:val="en-US"/>
              </w:rPr>
              <w:t>-0.1</w:t>
            </w:r>
          </w:p>
        </w:tc>
        <w:tc>
          <w:tcPr>
            <w:tcW w:w="3016" w:type="dxa"/>
          </w:tcPr>
          <w:p w14:paraId="445A3FF2" w14:textId="5113116D" w:rsidR="00A52BCF" w:rsidRDefault="000D45FD" w:rsidP="000D45FD">
            <w:pPr>
              <w:pStyle w:val="a6"/>
              <w:spacing w:before="0" w:beforeAutospacing="0" w:after="240" w:afterAutospacing="0" w:line="360" w:lineRule="auto"/>
              <w:jc w:val="center"/>
              <w:textAlignment w:val="baseline"/>
              <w:rPr>
                <w:lang w:val="en-US"/>
              </w:rPr>
            </w:pPr>
            <w:r>
              <w:rPr>
                <w:lang w:val="en-US"/>
              </w:rPr>
              <w:t>-0.7</w:t>
            </w:r>
          </w:p>
        </w:tc>
      </w:tr>
      <w:tr w:rsidR="00A52BCF" w14:paraId="2566E81B" w14:textId="555402A0" w:rsidTr="00A52BCF">
        <w:tc>
          <w:tcPr>
            <w:tcW w:w="3306" w:type="dxa"/>
          </w:tcPr>
          <w:p w14:paraId="63AA06B4" w14:textId="108BCEE2" w:rsidR="00A52BCF" w:rsidRDefault="000D45FD" w:rsidP="00E532D8">
            <w:pPr>
              <w:pStyle w:val="a6"/>
              <w:spacing w:before="0" w:beforeAutospacing="0" w:after="240" w:afterAutospacing="0" w:line="360" w:lineRule="auto"/>
              <w:textAlignment w:val="baseline"/>
              <w:rPr>
                <w:lang w:val="en-US"/>
              </w:rPr>
            </w:pPr>
            <w:r>
              <w:rPr>
                <w:lang w:val="en-US"/>
              </w:rPr>
              <w:t>Belarus</w:t>
            </w:r>
          </w:p>
        </w:tc>
        <w:tc>
          <w:tcPr>
            <w:tcW w:w="3016" w:type="dxa"/>
          </w:tcPr>
          <w:p w14:paraId="0CD0129E" w14:textId="36B73583" w:rsidR="00A52BCF" w:rsidRDefault="000D45FD" w:rsidP="000D45FD">
            <w:pPr>
              <w:pStyle w:val="a6"/>
              <w:spacing w:before="0" w:beforeAutospacing="0" w:after="240" w:afterAutospacing="0" w:line="360" w:lineRule="auto"/>
              <w:jc w:val="center"/>
              <w:textAlignment w:val="baseline"/>
              <w:rPr>
                <w:lang w:val="en-US"/>
              </w:rPr>
            </w:pPr>
            <w:r>
              <w:rPr>
                <w:lang w:val="en-US"/>
              </w:rPr>
              <w:t>-0.2</w:t>
            </w:r>
          </w:p>
        </w:tc>
        <w:tc>
          <w:tcPr>
            <w:tcW w:w="3016" w:type="dxa"/>
          </w:tcPr>
          <w:p w14:paraId="12F59A8E" w14:textId="621BFFBC" w:rsidR="00A52BCF" w:rsidRDefault="000D45FD" w:rsidP="000D45FD">
            <w:pPr>
              <w:pStyle w:val="a6"/>
              <w:spacing w:before="0" w:beforeAutospacing="0" w:after="240" w:afterAutospacing="0" w:line="360" w:lineRule="auto"/>
              <w:jc w:val="center"/>
              <w:textAlignment w:val="baseline"/>
              <w:rPr>
                <w:lang w:val="en-US"/>
              </w:rPr>
            </w:pPr>
            <w:r>
              <w:rPr>
                <w:lang w:val="en-US"/>
              </w:rPr>
              <w:t>0.3</w:t>
            </w:r>
          </w:p>
        </w:tc>
      </w:tr>
      <w:tr w:rsidR="00A52BCF" w14:paraId="15473A7A" w14:textId="7336F8AC" w:rsidTr="00A52BCF">
        <w:tc>
          <w:tcPr>
            <w:tcW w:w="3306" w:type="dxa"/>
          </w:tcPr>
          <w:p w14:paraId="77E309D4" w14:textId="1FBBA2B2" w:rsidR="00A52BCF" w:rsidRDefault="000D45FD" w:rsidP="00E532D8">
            <w:pPr>
              <w:pStyle w:val="a6"/>
              <w:spacing w:before="0" w:beforeAutospacing="0" w:after="240" w:afterAutospacing="0" w:line="360" w:lineRule="auto"/>
              <w:textAlignment w:val="baseline"/>
              <w:rPr>
                <w:lang w:val="en-US"/>
              </w:rPr>
            </w:pPr>
            <w:r>
              <w:rPr>
                <w:lang w:val="en-US"/>
              </w:rPr>
              <w:t>Kazakhstan</w:t>
            </w:r>
          </w:p>
        </w:tc>
        <w:tc>
          <w:tcPr>
            <w:tcW w:w="3016" w:type="dxa"/>
          </w:tcPr>
          <w:p w14:paraId="5BFD08CB" w14:textId="3D7217D3" w:rsidR="00A52BCF" w:rsidRDefault="000D45FD" w:rsidP="000D45FD">
            <w:pPr>
              <w:pStyle w:val="a6"/>
              <w:spacing w:before="0" w:beforeAutospacing="0" w:after="240" w:afterAutospacing="0" w:line="360" w:lineRule="auto"/>
              <w:jc w:val="center"/>
              <w:textAlignment w:val="baseline"/>
              <w:rPr>
                <w:lang w:val="en-US"/>
              </w:rPr>
            </w:pPr>
            <w:r>
              <w:rPr>
                <w:lang w:val="en-US"/>
              </w:rPr>
              <w:t>0.1</w:t>
            </w:r>
          </w:p>
        </w:tc>
        <w:tc>
          <w:tcPr>
            <w:tcW w:w="3016" w:type="dxa"/>
          </w:tcPr>
          <w:p w14:paraId="1EEEDC71" w14:textId="7284F8BF" w:rsidR="00A52BCF" w:rsidRDefault="000D45FD" w:rsidP="000D45FD">
            <w:pPr>
              <w:pStyle w:val="a6"/>
              <w:spacing w:before="0" w:beforeAutospacing="0" w:after="240" w:afterAutospacing="0" w:line="360" w:lineRule="auto"/>
              <w:jc w:val="center"/>
              <w:textAlignment w:val="baseline"/>
              <w:rPr>
                <w:lang w:val="en-US"/>
              </w:rPr>
            </w:pPr>
            <w:r>
              <w:rPr>
                <w:lang w:val="en-US"/>
              </w:rPr>
              <w:t>-0.1</w:t>
            </w:r>
          </w:p>
        </w:tc>
      </w:tr>
      <w:tr w:rsidR="00A52BCF" w14:paraId="2E163268" w14:textId="4C8B9B90" w:rsidTr="00A52BCF">
        <w:tc>
          <w:tcPr>
            <w:tcW w:w="3306" w:type="dxa"/>
          </w:tcPr>
          <w:p w14:paraId="689B0EEB" w14:textId="51B0C227" w:rsidR="00A52BCF" w:rsidRDefault="000D45FD" w:rsidP="00E532D8">
            <w:pPr>
              <w:pStyle w:val="a6"/>
              <w:spacing w:before="0" w:beforeAutospacing="0" w:after="240" w:afterAutospacing="0" w:line="360" w:lineRule="auto"/>
              <w:textAlignment w:val="baseline"/>
              <w:rPr>
                <w:lang w:val="en-US"/>
              </w:rPr>
            </w:pPr>
            <w:r>
              <w:rPr>
                <w:lang w:val="en-US"/>
              </w:rPr>
              <w:t>Ukraine</w:t>
            </w:r>
          </w:p>
        </w:tc>
        <w:tc>
          <w:tcPr>
            <w:tcW w:w="3016" w:type="dxa"/>
          </w:tcPr>
          <w:p w14:paraId="1F983AD8" w14:textId="6A6A6C57" w:rsidR="00A52BCF" w:rsidRDefault="000D45FD" w:rsidP="000D45FD">
            <w:pPr>
              <w:pStyle w:val="a6"/>
              <w:spacing w:before="0" w:beforeAutospacing="0" w:after="240" w:afterAutospacing="0" w:line="360" w:lineRule="auto"/>
              <w:jc w:val="center"/>
              <w:textAlignment w:val="baseline"/>
              <w:rPr>
                <w:lang w:val="en-US"/>
              </w:rPr>
            </w:pPr>
            <w:r>
              <w:rPr>
                <w:lang w:val="en-US"/>
              </w:rPr>
              <w:t>-0.3</w:t>
            </w:r>
          </w:p>
        </w:tc>
        <w:tc>
          <w:tcPr>
            <w:tcW w:w="3016" w:type="dxa"/>
          </w:tcPr>
          <w:p w14:paraId="22DBCC37" w14:textId="7A066DC4" w:rsidR="00A52BCF" w:rsidRDefault="000D45FD" w:rsidP="000D45FD">
            <w:pPr>
              <w:pStyle w:val="a6"/>
              <w:spacing w:before="0" w:beforeAutospacing="0" w:after="240" w:afterAutospacing="0" w:line="360" w:lineRule="auto"/>
              <w:jc w:val="center"/>
              <w:textAlignment w:val="baseline"/>
              <w:rPr>
                <w:lang w:val="en-US"/>
              </w:rPr>
            </w:pPr>
            <w:r>
              <w:rPr>
                <w:lang w:val="en-US"/>
              </w:rPr>
              <w:t>-1,5</w:t>
            </w:r>
          </w:p>
        </w:tc>
      </w:tr>
    </w:tbl>
    <w:p w14:paraId="115A2F1F" w14:textId="77777777" w:rsidR="00836AD2" w:rsidRDefault="00836AD2" w:rsidP="000D45FD">
      <w:pPr>
        <w:pStyle w:val="a6"/>
        <w:shd w:val="clear" w:color="auto" w:fill="FFFFFF"/>
        <w:spacing w:before="0" w:beforeAutospacing="0" w:after="240" w:afterAutospacing="0" w:line="360" w:lineRule="auto"/>
        <w:jc w:val="center"/>
        <w:textAlignment w:val="baseline"/>
        <w:rPr>
          <w:b/>
          <w:bCs/>
          <w:i/>
          <w:iCs/>
          <w:lang w:val="en-US"/>
        </w:rPr>
      </w:pPr>
    </w:p>
    <w:p w14:paraId="0ED39B31" w14:textId="1E99E7B1" w:rsidR="00A52BCF" w:rsidRPr="000D45FD" w:rsidRDefault="000D45FD" w:rsidP="000D45FD">
      <w:pPr>
        <w:pStyle w:val="a6"/>
        <w:shd w:val="clear" w:color="auto" w:fill="FFFFFF"/>
        <w:spacing w:before="0" w:beforeAutospacing="0" w:after="240" w:afterAutospacing="0" w:line="360" w:lineRule="auto"/>
        <w:jc w:val="center"/>
        <w:textAlignment w:val="baseline"/>
        <w:rPr>
          <w:b/>
          <w:bCs/>
          <w:i/>
          <w:iCs/>
          <w:lang w:val="en-US"/>
        </w:rPr>
      </w:pPr>
      <w:r w:rsidRPr="000D45FD">
        <w:rPr>
          <w:b/>
          <w:bCs/>
          <w:i/>
          <w:iCs/>
          <w:lang w:val="en-US"/>
        </w:rPr>
        <w:t xml:space="preserve">Political stability </w:t>
      </w:r>
      <w:proofErr w:type="spellStart"/>
      <w:r w:rsidRPr="000D45FD">
        <w:rPr>
          <w:b/>
          <w:bCs/>
          <w:i/>
          <w:iCs/>
          <w:lang w:val="en-US"/>
        </w:rPr>
        <w:t>indeces</w:t>
      </w:r>
      <w:proofErr w:type="spellEnd"/>
      <w:r w:rsidR="0045387F">
        <w:rPr>
          <w:rStyle w:val="a7"/>
          <w:b/>
          <w:bCs/>
          <w:i/>
          <w:iCs/>
          <w:lang w:val="en-US"/>
        </w:rPr>
        <w:footnoteReference w:id="12"/>
      </w:r>
    </w:p>
    <w:p w14:paraId="465A0682" w14:textId="77777777" w:rsidR="00EA70D9" w:rsidRDefault="003D79DE" w:rsidP="00EA70D9">
      <w:pPr>
        <w:pStyle w:val="a6"/>
        <w:shd w:val="clear" w:color="auto" w:fill="FFFFFF"/>
        <w:spacing w:before="0" w:beforeAutospacing="0" w:after="240" w:afterAutospacing="0" w:line="360" w:lineRule="auto"/>
        <w:textAlignment w:val="baseline"/>
        <w:rPr>
          <w:lang w:val="en-US"/>
        </w:rPr>
      </w:pPr>
      <w:r>
        <w:rPr>
          <w:lang w:val="en-US"/>
        </w:rPr>
        <w:lastRenderedPageBreak/>
        <w:tab/>
      </w:r>
      <w:r w:rsidR="000D45FD">
        <w:rPr>
          <w:lang w:val="en-US"/>
        </w:rPr>
        <w:t xml:space="preserve">As we can see from CAGE analysis, results of all 4 countries are more or less comparable and indicators are near each other. However, Political stability </w:t>
      </w:r>
      <w:proofErr w:type="spellStart"/>
      <w:r w:rsidR="000D45FD">
        <w:rPr>
          <w:lang w:val="en-US"/>
        </w:rPr>
        <w:t>indeces</w:t>
      </w:r>
      <w:proofErr w:type="spellEnd"/>
      <w:r w:rsidR="000D45FD">
        <w:rPr>
          <w:lang w:val="en-US"/>
        </w:rPr>
        <w:t xml:space="preserve"> table shows us that Azerbaijan and Ukraine are unstable countries and it might be very risky to internalize into their geographical markets. Thus, Belarus and Kazakhstan will be further analyzed by other parameters in order to make a justified choice on market entry.</w:t>
      </w:r>
      <w:bookmarkStart w:id="94" w:name="_Toc73542953"/>
    </w:p>
    <w:p w14:paraId="6FED9052" w14:textId="77777777" w:rsidR="00EA70D9" w:rsidRDefault="00EA70D9" w:rsidP="00EA70D9">
      <w:pPr>
        <w:pStyle w:val="a6"/>
        <w:shd w:val="clear" w:color="auto" w:fill="FFFFFF"/>
        <w:spacing w:before="0" w:beforeAutospacing="0" w:after="240" w:afterAutospacing="0" w:line="360" w:lineRule="auto"/>
        <w:textAlignment w:val="baseline"/>
        <w:rPr>
          <w:lang w:val="en-US"/>
        </w:rPr>
      </w:pPr>
    </w:p>
    <w:p w14:paraId="1A5D603E" w14:textId="06B885B1" w:rsidR="00D94009" w:rsidRPr="00EA70D9" w:rsidRDefault="008A2FBF" w:rsidP="00EA70D9">
      <w:pPr>
        <w:pStyle w:val="a6"/>
        <w:shd w:val="clear" w:color="auto" w:fill="FFFFFF"/>
        <w:spacing w:before="0" w:beforeAutospacing="0" w:after="240" w:afterAutospacing="0" w:line="360" w:lineRule="auto"/>
        <w:textAlignment w:val="baseline"/>
        <w:rPr>
          <w:rStyle w:val="VADemphasized"/>
          <w:b w:val="0"/>
          <w:lang w:val="en-US"/>
        </w:rPr>
      </w:pPr>
      <w:r w:rsidRPr="0045387F">
        <w:rPr>
          <w:rStyle w:val="VADemphasized"/>
          <w:bCs/>
          <w:lang w:val="en-US"/>
        </w:rPr>
        <w:t>Comparison of Belarus and Kazakhstan</w:t>
      </w:r>
      <w:bookmarkEnd w:id="94"/>
    </w:p>
    <w:p w14:paraId="530214EE" w14:textId="28F983F5" w:rsidR="008A2FBF" w:rsidRPr="003975FC" w:rsidRDefault="008A2FBF" w:rsidP="003975FC">
      <w:pPr>
        <w:spacing w:line="360" w:lineRule="auto"/>
        <w:rPr>
          <w:bCs/>
          <w:lang w:val="en-US"/>
        </w:rPr>
      </w:pPr>
    </w:p>
    <w:p w14:paraId="676AD41B" w14:textId="3107A122" w:rsidR="008A2FBF" w:rsidRPr="003975FC" w:rsidRDefault="003D79DE" w:rsidP="003975FC">
      <w:pPr>
        <w:spacing w:line="360" w:lineRule="auto"/>
        <w:rPr>
          <w:bCs/>
          <w:lang w:val="en-US"/>
        </w:rPr>
      </w:pPr>
      <w:r>
        <w:rPr>
          <w:bCs/>
          <w:lang w:val="en-US"/>
        </w:rPr>
        <w:tab/>
      </w:r>
      <w:r w:rsidR="008A2FBF" w:rsidRPr="003975FC">
        <w:rPr>
          <w:bCs/>
          <w:lang w:val="en-US"/>
        </w:rPr>
        <w:t xml:space="preserve">Now I will compare </w:t>
      </w:r>
      <w:proofErr w:type="spellStart"/>
      <w:r w:rsidR="008A2FBF" w:rsidRPr="003975FC">
        <w:rPr>
          <w:bCs/>
          <w:lang w:val="en-US"/>
        </w:rPr>
        <w:t>Magnit's</w:t>
      </w:r>
      <w:proofErr w:type="spellEnd"/>
      <w:r w:rsidR="008A2FBF" w:rsidRPr="003975FC">
        <w:rPr>
          <w:bCs/>
          <w:lang w:val="en-US"/>
        </w:rPr>
        <w:t xml:space="preserve"> potential competitors on the Belarus and Kazakhstan market, evaluate how hard or easy is to enter these grocery retail geographical markets and look deeply into grocery retail opportunities</w:t>
      </w:r>
      <w:r w:rsidR="00004553" w:rsidRPr="003975FC">
        <w:rPr>
          <w:bCs/>
          <w:lang w:val="en-US"/>
        </w:rPr>
        <w:t>.</w:t>
      </w:r>
    </w:p>
    <w:p w14:paraId="6EA53599" w14:textId="4BEE60A9" w:rsidR="005761C6" w:rsidRDefault="005761C6" w:rsidP="002C1AB3">
      <w:pPr>
        <w:pStyle w:val="2"/>
        <w:rPr>
          <w:rStyle w:val="VADemphasized"/>
          <w:b/>
          <w:lang w:val="en-US"/>
        </w:rPr>
      </w:pPr>
      <w:bookmarkStart w:id="95" w:name="_Toc73542954"/>
    </w:p>
    <w:p w14:paraId="12FF18C7" w14:textId="77777777" w:rsidR="005761C6" w:rsidRPr="005761C6" w:rsidRDefault="005761C6" w:rsidP="005761C6">
      <w:pPr>
        <w:rPr>
          <w:lang w:val="en-US"/>
        </w:rPr>
      </w:pPr>
    </w:p>
    <w:p w14:paraId="608DF371" w14:textId="4172DD6B" w:rsidR="00C05D4C" w:rsidRPr="00095DC4" w:rsidRDefault="00C05D4C" w:rsidP="002C1AB3">
      <w:pPr>
        <w:pStyle w:val="2"/>
        <w:rPr>
          <w:rStyle w:val="VADemphasized"/>
          <w:b/>
          <w:lang w:val="en-US"/>
        </w:rPr>
      </w:pPr>
      <w:r w:rsidRPr="00095DC4">
        <w:rPr>
          <w:rStyle w:val="VADemphasized"/>
          <w:b/>
          <w:lang w:val="en-US"/>
        </w:rPr>
        <w:t>Belarus</w:t>
      </w:r>
      <w:bookmarkEnd w:id="95"/>
    </w:p>
    <w:p w14:paraId="7D809173" w14:textId="2B849E06" w:rsidR="00640779" w:rsidRPr="000D4BBD" w:rsidRDefault="00640779" w:rsidP="00C05D4C">
      <w:pPr>
        <w:spacing w:line="360" w:lineRule="auto"/>
        <w:rPr>
          <w:bCs/>
          <w:lang w:val="en-US"/>
        </w:rPr>
      </w:pPr>
    </w:p>
    <w:p w14:paraId="7F68D6C4" w14:textId="4858DBCB" w:rsidR="0045387F" w:rsidRDefault="0045387F" w:rsidP="00C05D4C">
      <w:pPr>
        <w:spacing w:line="360" w:lineRule="auto"/>
        <w:rPr>
          <w:b/>
          <w:lang w:val="en-US"/>
        </w:rPr>
      </w:pPr>
      <w:r w:rsidRPr="0045387F">
        <w:rPr>
          <w:b/>
          <w:lang w:val="en-US"/>
        </w:rPr>
        <w:t>Belarus PEST Analysis</w:t>
      </w:r>
    </w:p>
    <w:p w14:paraId="13F4CDB2" w14:textId="77777777" w:rsidR="00640779" w:rsidRPr="0045387F" w:rsidRDefault="00640779" w:rsidP="00C05D4C">
      <w:pPr>
        <w:spacing w:line="360" w:lineRule="auto"/>
        <w:rPr>
          <w:b/>
          <w:lang w:val="en-US"/>
        </w:rPr>
      </w:pPr>
    </w:p>
    <w:tbl>
      <w:tblPr>
        <w:tblStyle w:val="ad"/>
        <w:tblW w:w="0" w:type="auto"/>
        <w:tblLook w:val="04A0" w:firstRow="1" w:lastRow="0" w:firstColumn="1" w:lastColumn="0" w:noHBand="0" w:noVBand="1"/>
      </w:tblPr>
      <w:tblGrid>
        <w:gridCol w:w="4669"/>
        <w:gridCol w:w="4669"/>
      </w:tblGrid>
      <w:tr w:rsidR="00E17011" w:rsidRPr="00E17011" w14:paraId="53CE01B9" w14:textId="77777777" w:rsidTr="00E17011">
        <w:trPr>
          <w:trHeight w:val="3138"/>
        </w:trPr>
        <w:tc>
          <w:tcPr>
            <w:tcW w:w="4669" w:type="dxa"/>
          </w:tcPr>
          <w:p w14:paraId="39BDEFED" w14:textId="43A09A4C" w:rsidR="00E17011" w:rsidRDefault="00E17011" w:rsidP="00E17011">
            <w:pPr>
              <w:spacing w:line="360" w:lineRule="auto"/>
              <w:rPr>
                <w:bCs/>
                <w:i/>
                <w:iCs/>
                <w:lang w:val="en-US"/>
              </w:rPr>
            </w:pPr>
            <w:r w:rsidRPr="00E17011">
              <w:rPr>
                <w:bCs/>
                <w:i/>
                <w:iCs/>
                <w:lang w:val="en-US"/>
              </w:rPr>
              <w:t>Political</w:t>
            </w:r>
          </w:p>
          <w:p w14:paraId="034C2470" w14:textId="1C1C51D7" w:rsidR="00640779" w:rsidRDefault="00640779" w:rsidP="00E17011">
            <w:pPr>
              <w:spacing w:line="360" w:lineRule="auto"/>
              <w:rPr>
                <w:bCs/>
                <w:lang w:val="en-US"/>
              </w:rPr>
            </w:pPr>
            <w:r>
              <w:rPr>
                <w:bCs/>
                <w:lang w:val="en-US"/>
              </w:rPr>
              <w:t>Government</w:t>
            </w:r>
          </w:p>
          <w:p w14:paraId="057C719C" w14:textId="1D759097" w:rsidR="00640779" w:rsidRPr="00640779" w:rsidRDefault="00640779" w:rsidP="00E17011">
            <w:pPr>
              <w:spacing w:line="360" w:lineRule="auto"/>
              <w:rPr>
                <w:bCs/>
                <w:lang w:val="en-US"/>
              </w:rPr>
            </w:pPr>
            <w:r>
              <w:rPr>
                <w:bCs/>
                <w:lang w:val="en-US"/>
              </w:rPr>
              <w:t>Laws</w:t>
            </w:r>
          </w:p>
          <w:p w14:paraId="7B0F4716" w14:textId="4EDD03E9" w:rsidR="00D76DA3" w:rsidRDefault="00D76DA3" w:rsidP="00D76DA3">
            <w:pPr>
              <w:spacing w:line="360" w:lineRule="auto"/>
              <w:rPr>
                <w:bCs/>
                <w:lang w:val="en-US"/>
              </w:rPr>
            </w:pPr>
            <w:r>
              <w:rPr>
                <w:bCs/>
                <w:lang w:val="en-US"/>
              </w:rPr>
              <w:t>Customs Union</w:t>
            </w:r>
          </w:p>
          <w:p w14:paraId="0FEBD87D" w14:textId="7628857E" w:rsidR="00D85ECC" w:rsidRDefault="00D85ECC" w:rsidP="00D76DA3">
            <w:pPr>
              <w:spacing w:line="360" w:lineRule="auto"/>
              <w:rPr>
                <w:bCs/>
                <w:lang w:val="en-US"/>
              </w:rPr>
            </w:pPr>
            <w:r>
              <w:rPr>
                <w:bCs/>
                <w:lang w:val="en-US"/>
              </w:rPr>
              <w:t>Protests</w:t>
            </w:r>
          </w:p>
          <w:p w14:paraId="46AA38E1" w14:textId="6608CF8D" w:rsidR="00D76DA3" w:rsidRPr="00E17011" w:rsidRDefault="00D76DA3" w:rsidP="00D76DA3">
            <w:pPr>
              <w:spacing w:line="360" w:lineRule="auto"/>
              <w:rPr>
                <w:bCs/>
                <w:lang w:val="en-US"/>
              </w:rPr>
            </w:pPr>
          </w:p>
        </w:tc>
        <w:tc>
          <w:tcPr>
            <w:tcW w:w="4669" w:type="dxa"/>
          </w:tcPr>
          <w:p w14:paraId="653F55C7" w14:textId="77777777" w:rsidR="00E17011" w:rsidRDefault="00E17011" w:rsidP="00E17011">
            <w:pPr>
              <w:spacing w:line="360" w:lineRule="auto"/>
              <w:rPr>
                <w:bCs/>
                <w:i/>
                <w:iCs/>
                <w:lang w:val="en-US"/>
              </w:rPr>
            </w:pPr>
            <w:r w:rsidRPr="00E17011">
              <w:rPr>
                <w:bCs/>
                <w:i/>
                <w:iCs/>
                <w:lang w:val="en-US"/>
              </w:rPr>
              <w:t>Economic</w:t>
            </w:r>
          </w:p>
          <w:p w14:paraId="7EBB6DAB" w14:textId="5181D697" w:rsidR="00D76DA3" w:rsidRDefault="00640779" w:rsidP="00D76DA3">
            <w:pPr>
              <w:spacing w:line="360" w:lineRule="auto"/>
              <w:rPr>
                <w:bCs/>
                <w:lang w:val="en-US"/>
              </w:rPr>
            </w:pPr>
            <w:r>
              <w:rPr>
                <w:bCs/>
                <w:lang w:val="en-US"/>
              </w:rPr>
              <w:t>Currency stability</w:t>
            </w:r>
          </w:p>
          <w:p w14:paraId="7D123CAA" w14:textId="7B31710B" w:rsidR="00544171" w:rsidRDefault="00544171" w:rsidP="00D76DA3">
            <w:pPr>
              <w:spacing w:line="360" w:lineRule="auto"/>
              <w:rPr>
                <w:bCs/>
                <w:lang w:val="en-US"/>
              </w:rPr>
            </w:pPr>
            <w:r>
              <w:rPr>
                <w:bCs/>
                <w:lang w:val="en-US"/>
              </w:rPr>
              <w:t>Trade with Russia</w:t>
            </w:r>
          </w:p>
          <w:p w14:paraId="0A5EB3FB" w14:textId="77777777" w:rsidR="00833FF7" w:rsidRDefault="00833FF7" w:rsidP="00D76DA3">
            <w:pPr>
              <w:spacing w:line="360" w:lineRule="auto"/>
              <w:rPr>
                <w:bCs/>
                <w:lang w:val="en-US"/>
              </w:rPr>
            </w:pPr>
            <w:r>
              <w:rPr>
                <w:bCs/>
                <w:lang w:val="en-US"/>
              </w:rPr>
              <w:t>Retail development and competition</w:t>
            </w:r>
          </w:p>
          <w:p w14:paraId="0B54EB28" w14:textId="0A8E2644" w:rsidR="00833FF7" w:rsidRPr="00D76DA3" w:rsidRDefault="00833FF7" w:rsidP="00D76DA3">
            <w:pPr>
              <w:spacing w:line="360" w:lineRule="auto"/>
              <w:rPr>
                <w:bCs/>
                <w:lang w:val="en-US"/>
              </w:rPr>
            </w:pPr>
          </w:p>
        </w:tc>
      </w:tr>
      <w:tr w:rsidR="00E17011" w:rsidRPr="00396FD2" w14:paraId="72533746" w14:textId="77777777" w:rsidTr="00E17011">
        <w:trPr>
          <w:trHeight w:val="3530"/>
        </w:trPr>
        <w:tc>
          <w:tcPr>
            <w:tcW w:w="4669" w:type="dxa"/>
          </w:tcPr>
          <w:p w14:paraId="0F3FEF14" w14:textId="76E01162" w:rsidR="00E17011" w:rsidRPr="00D85ECC" w:rsidRDefault="00E17011" w:rsidP="00E17011">
            <w:pPr>
              <w:spacing w:line="360" w:lineRule="auto"/>
              <w:rPr>
                <w:bCs/>
                <w:i/>
                <w:iCs/>
                <w:lang w:val="en-US"/>
              </w:rPr>
            </w:pPr>
            <w:r w:rsidRPr="00E17011">
              <w:rPr>
                <w:bCs/>
                <w:i/>
                <w:iCs/>
                <w:lang w:val="en-US"/>
              </w:rPr>
              <w:t>Social</w:t>
            </w:r>
          </w:p>
          <w:p w14:paraId="0C303EF2" w14:textId="0D07C967" w:rsidR="00E17011" w:rsidRDefault="00E17011" w:rsidP="00E17011">
            <w:pPr>
              <w:spacing w:line="360" w:lineRule="auto"/>
              <w:rPr>
                <w:bCs/>
                <w:lang w:val="en-US"/>
              </w:rPr>
            </w:pPr>
            <w:r>
              <w:rPr>
                <w:bCs/>
                <w:lang w:val="en-US"/>
              </w:rPr>
              <w:t>Low Population growth</w:t>
            </w:r>
          </w:p>
          <w:p w14:paraId="7EC61E00" w14:textId="0548F199" w:rsidR="00D85ECC" w:rsidRDefault="00D85ECC" w:rsidP="00E17011">
            <w:pPr>
              <w:spacing w:line="360" w:lineRule="auto"/>
              <w:rPr>
                <w:bCs/>
                <w:lang w:val="en-US"/>
              </w:rPr>
            </w:pPr>
            <w:r>
              <w:rPr>
                <w:bCs/>
                <w:lang w:val="en-US"/>
              </w:rPr>
              <w:t>Healthcare</w:t>
            </w:r>
          </w:p>
          <w:p w14:paraId="5A6936F9" w14:textId="5C25754F" w:rsidR="00D85ECC" w:rsidRDefault="00D85ECC" w:rsidP="00E17011">
            <w:pPr>
              <w:spacing w:line="360" w:lineRule="auto"/>
              <w:rPr>
                <w:bCs/>
                <w:lang w:val="en-US"/>
              </w:rPr>
            </w:pPr>
            <w:r>
              <w:rPr>
                <w:bCs/>
                <w:lang w:val="en-US"/>
              </w:rPr>
              <w:t>Education</w:t>
            </w:r>
          </w:p>
          <w:p w14:paraId="2124E5C8" w14:textId="34D9C4D2" w:rsidR="00E17011" w:rsidRPr="00E17011" w:rsidRDefault="00E17011" w:rsidP="00D85ECC">
            <w:pPr>
              <w:spacing w:line="360" w:lineRule="auto"/>
              <w:rPr>
                <w:bCs/>
                <w:lang w:val="en-US"/>
              </w:rPr>
            </w:pPr>
          </w:p>
        </w:tc>
        <w:tc>
          <w:tcPr>
            <w:tcW w:w="4669" w:type="dxa"/>
          </w:tcPr>
          <w:p w14:paraId="587243C8" w14:textId="77777777" w:rsidR="00E17011" w:rsidRDefault="00E17011" w:rsidP="00E17011">
            <w:pPr>
              <w:spacing w:line="360" w:lineRule="auto"/>
              <w:rPr>
                <w:bCs/>
                <w:i/>
                <w:iCs/>
                <w:lang w:val="en-US"/>
              </w:rPr>
            </w:pPr>
            <w:r w:rsidRPr="00E17011">
              <w:rPr>
                <w:bCs/>
                <w:i/>
                <w:iCs/>
                <w:lang w:val="en-US"/>
              </w:rPr>
              <w:t>Technological</w:t>
            </w:r>
          </w:p>
          <w:p w14:paraId="2A7E79DF" w14:textId="77777777" w:rsidR="00D76DA3" w:rsidRDefault="00D76DA3" w:rsidP="00E17011">
            <w:pPr>
              <w:spacing w:line="360" w:lineRule="auto"/>
              <w:rPr>
                <w:bCs/>
                <w:lang w:val="en-US"/>
              </w:rPr>
            </w:pPr>
            <w:r>
              <w:rPr>
                <w:bCs/>
                <w:lang w:val="en-US"/>
              </w:rPr>
              <w:t xml:space="preserve">Communications </w:t>
            </w:r>
          </w:p>
          <w:p w14:paraId="11080F2C" w14:textId="77777777" w:rsidR="00D76DA3" w:rsidRDefault="00D76DA3" w:rsidP="00E17011">
            <w:pPr>
              <w:spacing w:line="360" w:lineRule="auto"/>
              <w:rPr>
                <w:bCs/>
                <w:lang w:val="en-US"/>
              </w:rPr>
            </w:pPr>
            <w:r>
              <w:rPr>
                <w:bCs/>
                <w:lang w:val="en-US"/>
              </w:rPr>
              <w:t>Energy</w:t>
            </w:r>
          </w:p>
          <w:p w14:paraId="1F8FFFC0" w14:textId="6D52DEA1" w:rsidR="00D76DA3" w:rsidRPr="00D76DA3" w:rsidRDefault="00D76DA3" w:rsidP="00E17011">
            <w:pPr>
              <w:spacing w:line="360" w:lineRule="auto"/>
              <w:rPr>
                <w:bCs/>
                <w:lang w:val="en-US"/>
              </w:rPr>
            </w:pPr>
            <w:r>
              <w:rPr>
                <w:bCs/>
                <w:lang w:val="en-US"/>
              </w:rPr>
              <w:t>Main fields of production</w:t>
            </w:r>
          </w:p>
        </w:tc>
      </w:tr>
    </w:tbl>
    <w:p w14:paraId="649F0A07" w14:textId="77777777" w:rsidR="00EA70D9" w:rsidRDefault="00EA70D9" w:rsidP="00E17011">
      <w:pPr>
        <w:spacing w:line="360" w:lineRule="auto"/>
        <w:jc w:val="center"/>
        <w:rPr>
          <w:b/>
          <w:i/>
          <w:iCs/>
          <w:lang w:val="en-US"/>
        </w:rPr>
      </w:pPr>
    </w:p>
    <w:p w14:paraId="0E9F315D" w14:textId="07C67C66" w:rsidR="00E17011" w:rsidRPr="00E17011" w:rsidRDefault="00E17011" w:rsidP="00E17011">
      <w:pPr>
        <w:spacing w:line="360" w:lineRule="auto"/>
        <w:jc w:val="center"/>
        <w:rPr>
          <w:b/>
          <w:i/>
          <w:iCs/>
          <w:lang w:val="en-US"/>
        </w:rPr>
      </w:pPr>
      <w:r w:rsidRPr="00E17011">
        <w:rPr>
          <w:b/>
          <w:i/>
          <w:iCs/>
          <w:lang w:val="en-US"/>
        </w:rPr>
        <w:t>Belarus PEST analysis</w:t>
      </w:r>
    </w:p>
    <w:p w14:paraId="7B28D49A" w14:textId="29A5AEED" w:rsidR="00E17011" w:rsidRDefault="00E17011" w:rsidP="00C05D4C">
      <w:pPr>
        <w:spacing w:line="360" w:lineRule="auto"/>
        <w:rPr>
          <w:bCs/>
          <w:lang w:val="en-US"/>
        </w:rPr>
      </w:pPr>
    </w:p>
    <w:p w14:paraId="7B9E6396" w14:textId="673A8144" w:rsidR="00640779" w:rsidRDefault="00640779" w:rsidP="00640779">
      <w:pPr>
        <w:spacing w:line="360" w:lineRule="auto"/>
        <w:rPr>
          <w:bCs/>
          <w:i/>
          <w:iCs/>
          <w:lang w:val="en-US"/>
        </w:rPr>
      </w:pPr>
      <w:r w:rsidRPr="00E17011">
        <w:rPr>
          <w:bCs/>
          <w:i/>
          <w:iCs/>
          <w:lang w:val="en-US"/>
        </w:rPr>
        <w:t>Political</w:t>
      </w:r>
    </w:p>
    <w:p w14:paraId="4A7DF747" w14:textId="77777777" w:rsidR="003D79DE" w:rsidRPr="00E17011" w:rsidRDefault="003D79DE" w:rsidP="00640779">
      <w:pPr>
        <w:spacing w:line="360" w:lineRule="auto"/>
        <w:rPr>
          <w:bCs/>
          <w:i/>
          <w:iCs/>
          <w:lang w:val="en-US"/>
        </w:rPr>
      </w:pPr>
    </w:p>
    <w:p w14:paraId="543475F7" w14:textId="58B60F9D" w:rsidR="00640779" w:rsidRPr="007F0282" w:rsidRDefault="003D79DE" w:rsidP="00C05D4C">
      <w:pPr>
        <w:spacing w:line="360" w:lineRule="auto"/>
        <w:rPr>
          <w:bCs/>
          <w:lang w:val="en-US"/>
        </w:rPr>
      </w:pPr>
      <w:r>
        <w:rPr>
          <w:bCs/>
          <w:lang w:val="en-US"/>
        </w:rPr>
        <w:tab/>
      </w:r>
      <w:r w:rsidR="00640779" w:rsidRPr="00640779">
        <w:rPr>
          <w:bCs/>
          <w:lang w:val="en-US"/>
        </w:rPr>
        <w:t xml:space="preserve">Belarus' political climate </w:t>
      </w:r>
      <w:r w:rsidR="007F0282">
        <w:rPr>
          <w:bCs/>
          <w:lang w:val="en-US"/>
        </w:rPr>
        <w:t>used to be</w:t>
      </w:r>
      <w:r w:rsidR="00640779" w:rsidRPr="00640779">
        <w:rPr>
          <w:bCs/>
          <w:lang w:val="en-US"/>
        </w:rPr>
        <w:t xml:space="preserve"> stable due to the country's authoritarian rule, but a highly centralized government </w:t>
      </w:r>
      <w:r w:rsidR="007F0282">
        <w:rPr>
          <w:bCs/>
          <w:lang w:val="en-US"/>
        </w:rPr>
        <w:t xml:space="preserve">might </w:t>
      </w:r>
      <w:r w:rsidR="00640779" w:rsidRPr="00640779">
        <w:rPr>
          <w:bCs/>
          <w:lang w:val="en-US"/>
        </w:rPr>
        <w:t>lead to unexpected changes, such as laws changing rapidly without adequate democratic debate. It's also worth noting that the Customs Union has improved Russian firms' competitiveness in the Belarusian industry</w:t>
      </w:r>
      <w:r w:rsidR="00640779">
        <w:rPr>
          <w:bCs/>
          <w:lang w:val="en-US"/>
        </w:rPr>
        <w:t xml:space="preserve"> (as well as in Kazakhstan)</w:t>
      </w:r>
      <w:r w:rsidR="00640779" w:rsidRPr="00640779">
        <w:rPr>
          <w:bCs/>
          <w:lang w:val="en-US"/>
        </w:rPr>
        <w:t>.</w:t>
      </w:r>
      <w:r w:rsidR="007F0282" w:rsidRPr="007F0282">
        <w:rPr>
          <w:bCs/>
          <w:lang w:val="en-US"/>
        </w:rPr>
        <w:t xml:space="preserve"> </w:t>
      </w:r>
      <w:r w:rsidR="004C40C2">
        <w:rPr>
          <w:bCs/>
          <w:lang w:val="en-US"/>
        </w:rPr>
        <w:t xml:space="preserve">However, due to the protests in 2020 and 2021 Belarus </w:t>
      </w:r>
      <w:proofErr w:type="spellStart"/>
      <w:r w:rsidR="004C40C2">
        <w:rPr>
          <w:bCs/>
          <w:lang w:val="en-US"/>
        </w:rPr>
        <w:t>can not</w:t>
      </w:r>
      <w:proofErr w:type="spellEnd"/>
      <w:r w:rsidR="004C40C2">
        <w:rPr>
          <w:bCs/>
          <w:lang w:val="en-US"/>
        </w:rPr>
        <w:t xml:space="preserve"> be considered as politically stable country.</w:t>
      </w:r>
      <w:r w:rsidR="00D85ECC">
        <w:rPr>
          <w:bCs/>
          <w:lang w:val="en-US"/>
        </w:rPr>
        <w:t xml:space="preserve"> According to the source</w:t>
      </w:r>
      <w:r w:rsidR="00D85ECC">
        <w:rPr>
          <w:rStyle w:val="a7"/>
          <w:bCs/>
          <w:lang w:val="en-US"/>
        </w:rPr>
        <w:footnoteReference w:id="13"/>
      </w:r>
      <w:r w:rsidR="00D85ECC">
        <w:rPr>
          <w:bCs/>
          <w:lang w:val="en-US"/>
        </w:rPr>
        <w:t>, h</w:t>
      </w:r>
      <w:r w:rsidR="00D85ECC" w:rsidRPr="00D85ECC">
        <w:rPr>
          <w:bCs/>
          <w:lang w:val="en-US"/>
        </w:rPr>
        <w:t xml:space="preserve">undreds of thousands of people have taken to the streets in Belarus since the presidential elections in August 2020 to protest Alexander Lukashenko's government. According to official estimates, the </w:t>
      </w:r>
      <w:r w:rsidR="00D85ECC">
        <w:rPr>
          <w:bCs/>
          <w:lang w:val="en-US"/>
        </w:rPr>
        <w:t xml:space="preserve">current </w:t>
      </w:r>
      <w:r w:rsidR="00D85ECC" w:rsidRPr="00D85ECC">
        <w:rPr>
          <w:bCs/>
          <w:lang w:val="en-US"/>
        </w:rPr>
        <w:t xml:space="preserve">president received 80% of the vote in the race. However, recent allegations of election irregularities and widespread protests against the outcome point to a different fact. The state retaliated with a barrage of abuse, but this just seemed to entice more protesters to take to the streets. Six months later, the demonstrations </w:t>
      </w:r>
      <w:r w:rsidR="00D85ECC">
        <w:rPr>
          <w:bCs/>
          <w:lang w:val="en-US"/>
        </w:rPr>
        <w:t>we</w:t>
      </w:r>
      <w:r w:rsidR="00D85ECC" w:rsidRPr="00D85ECC">
        <w:rPr>
          <w:bCs/>
          <w:lang w:val="en-US"/>
        </w:rPr>
        <w:t>re still going on, but demonstrators have changed their tactics in reaction to the crackdown and are now focusing on fewer local marches and neighborhood activities.</w:t>
      </w:r>
      <w:r w:rsidR="00833FF7">
        <w:rPr>
          <w:bCs/>
          <w:lang w:val="en-US"/>
        </w:rPr>
        <w:t xml:space="preserve"> At the moment the situation looks more stable with less protest activities and announced constitutional reform but it may get escalated if political reform is not moving forward</w:t>
      </w:r>
      <w:r w:rsidR="00EC5284">
        <w:rPr>
          <w:bCs/>
          <w:lang w:val="en-US"/>
        </w:rPr>
        <w:t xml:space="preserve"> and </w:t>
      </w:r>
      <w:proofErr w:type="spellStart"/>
      <w:r w:rsidR="00EC5284">
        <w:rPr>
          <w:bCs/>
          <w:lang w:val="en-US"/>
        </w:rPr>
        <w:t>vilolence</w:t>
      </w:r>
      <w:proofErr w:type="spellEnd"/>
      <w:r w:rsidR="00EC5284">
        <w:rPr>
          <w:bCs/>
          <w:lang w:val="en-US"/>
        </w:rPr>
        <w:t xml:space="preserve"> is back to the streets</w:t>
      </w:r>
      <w:r w:rsidR="00833FF7">
        <w:rPr>
          <w:bCs/>
          <w:lang w:val="en-US"/>
        </w:rPr>
        <w:t xml:space="preserve">.  </w:t>
      </w:r>
    </w:p>
    <w:p w14:paraId="36B3B5ED" w14:textId="27570CF5" w:rsidR="00640779" w:rsidRDefault="00640779" w:rsidP="00C05D4C">
      <w:pPr>
        <w:spacing w:line="360" w:lineRule="auto"/>
        <w:rPr>
          <w:bCs/>
          <w:lang w:val="en-US"/>
        </w:rPr>
      </w:pPr>
    </w:p>
    <w:p w14:paraId="5198CDE6" w14:textId="1E03518D" w:rsidR="00640779" w:rsidRDefault="00640779" w:rsidP="00C05D4C">
      <w:pPr>
        <w:spacing w:line="360" w:lineRule="auto"/>
        <w:rPr>
          <w:bCs/>
          <w:i/>
          <w:iCs/>
          <w:lang w:val="en-US"/>
        </w:rPr>
      </w:pPr>
      <w:r w:rsidRPr="00640779">
        <w:rPr>
          <w:bCs/>
          <w:i/>
          <w:iCs/>
          <w:lang w:val="en-US"/>
        </w:rPr>
        <w:t>Economic</w:t>
      </w:r>
    </w:p>
    <w:p w14:paraId="005C4A18" w14:textId="77777777" w:rsidR="003D79DE" w:rsidRDefault="003D79DE" w:rsidP="00C05D4C">
      <w:pPr>
        <w:spacing w:line="360" w:lineRule="auto"/>
        <w:rPr>
          <w:bCs/>
          <w:i/>
          <w:iCs/>
          <w:lang w:val="en-US"/>
        </w:rPr>
      </w:pPr>
    </w:p>
    <w:p w14:paraId="46A9CF99" w14:textId="5B81CF87" w:rsidR="00640779" w:rsidRDefault="003D79DE" w:rsidP="00C05D4C">
      <w:pPr>
        <w:spacing w:line="360" w:lineRule="auto"/>
        <w:rPr>
          <w:bCs/>
          <w:lang w:val="en-US"/>
        </w:rPr>
      </w:pPr>
      <w:r>
        <w:rPr>
          <w:bCs/>
          <w:lang w:val="en-US"/>
        </w:rPr>
        <w:tab/>
      </w:r>
      <w:r w:rsidR="00640779" w:rsidRPr="00640779">
        <w:rPr>
          <w:bCs/>
          <w:lang w:val="en-US"/>
        </w:rPr>
        <w:t xml:space="preserve">The exchange rate of the Belarusian ruble is still a source of uncertainty. To escape this possibility, some businesses conduct </w:t>
      </w:r>
      <w:r w:rsidR="00640779">
        <w:rPr>
          <w:bCs/>
          <w:lang w:val="en-US"/>
        </w:rPr>
        <w:t xml:space="preserve">transfers </w:t>
      </w:r>
      <w:r w:rsidR="00640779" w:rsidRPr="00640779">
        <w:rPr>
          <w:bCs/>
          <w:lang w:val="en-US"/>
        </w:rPr>
        <w:t>in euros</w:t>
      </w:r>
      <w:r w:rsidR="00C26D8C">
        <w:rPr>
          <w:bCs/>
          <w:lang w:val="en-US"/>
        </w:rPr>
        <w:t xml:space="preserve"> or dollars</w:t>
      </w:r>
      <w:r w:rsidR="007F0282">
        <w:rPr>
          <w:bCs/>
          <w:lang w:val="en-US"/>
        </w:rPr>
        <w:t xml:space="preserve"> </w:t>
      </w:r>
      <w:r w:rsidR="00833FF7">
        <w:rPr>
          <w:bCs/>
          <w:lang w:val="en-US"/>
        </w:rPr>
        <w:t>Belarus economy is lar</w:t>
      </w:r>
      <w:r w:rsidR="00C26D8C">
        <w:rPr>
          <w:bCs/>
          <w:lang w:val="en-US"/>
        </w:rPr>
        <w:t>g</w:t>
      </w:r>
      <w:r w:rsidR="00833FF7">
        <w:rPr>
          <w:bCs/>
          <w:lang w:val="en-US"/>
        </w:rPr>
        <w:t xml:space="preserve">ely </w:t>
      </w:r>
      <w:proofErr w:type="spellStart"/>
      <w:r w:rsidR="00833FF7">
        <w:rPr>
          <w:bCs/>
          <w:lang w:val="en-US"/>
        </w:rPr>
        <w:t>dpendant</w:t>
      </w:r>
      <w:proofErr w:type="spellEnd"/>
      <w:r w:rsidR="00833FF7">
        <w:rPr>
          <w:bCs/>
          <w:lang w:val="en-US"/>
        </w:rPr>
        <w:t xml:space="preserve"> on Russia market, Russia </w:t>
      </w:r>
      <w:proofErr w:type="spellStart"/>
      <w:r w:rsidR="00833FF7">
        <w:rPr>
          <w:bCs/>
          <w:lang w:val="en-US"/>
        </w:rPr>
        <w:t>fiancing</w:t>
      </w:r>
      <w:proofErr w:type="spellEnd"/>
      <w:r w:rsidR="00833FF7">
        <w:rPr>
          <w:bCs/>
          <w:lang w:val="en-US"/>
        </w:rPr>
        <w:t xml:space="preserve"> and energy supplies ofte</w:t>
      </w:r>
      <w:r w:rsidR="00C26D8C">
        <w:rPr>
          <w:bCs/>
          <w:lang w:val="en-US"/>
        </w:rPr>
        <w:t>n provided at</w:t>
      </w:r>
      <w:r w:rsidR="00833FF7">
        <w:rPr>
          <w:bCs/>
          <w:lang w:val="en-US"/>
        </w:rPr>
        <w:t xml:space="preserve"> below the market prices. Russia is the biggest external market for Belarus production companies including food producers. </w:t>
      </w:r>
      <w:r w:rsidR="00C26D8C">
        <w:rPr>
          <w:bCs/>
          <w:lang w:val="en-US"/>
        </w:rPr>
        <w:t>Russia represent</w:t>
      </w:r>
      <w:r w:rsidR="00544171">
        <w:rPr>
          <w:bCs/>
          <w:lang w:val="en-US"/>
        </w:rPr>
        <w:t>s</w:t>
      </w:r>
      <w:r w:rsidR="00C26D8C">
        <w:rPr>
          <w:bCs/>
          <w:lang w:val="en-US"/>
        </w:rPr>
        <w:t xml:space="preserve"> 49,7% of </w:t>
      </w:r>
      <w:r w:rsidR="00544171">
        <w:rPr>
          <w:bCs/>
          <w:lang w:val="en-US"/>
        </w:rPr>
        <w:t>t</w:t>
      </w:r>
      <w:r w:rsidR="00C26D8C">
        <w:rPr>
          <w:bCs/>
          <w:lang w:val="en-US"/>
        </w:rPr>
        <w:t xml:space="preserve">otal </w:t>
      </w:r>
      <w:r w:rsidR="00544171">
        <w:rPr>
          <w:bCs/>
          <w:lang w:val="en-US"/>
        </w:rPr>
        <w:t>f</w:t>
      </w:r>
      <w:r w:rsidR="00C26D8C">
        <w:rPr>
          <w:bCs/>
          <w:lang w:val="en-US"/>
        </w:rPr>
        <w:t>ore</w:t>
      </w:r>
      <w:r w:rsidR="00544171">
        <w:rPr>
          <w:bCs/>
          <w:lang w:val="en-US"/>
        </w:rPr>
        <w:t>i</w:t>
      </w:r>
      <w:r w:rsidR="00C26D8C">
        <w:rPr>
          <w:bCs/>
          <w:lang w:val="en-US"/>
        </w:rPr>
        <w:t xml:space="preserve">gn trade </w:t>
      </w:r>
      <w:r w:rsidR="00544171">
        <w:rPr>
          <w:bCs/>
          <w:lang w:val="en-US"/>
        </w:rPr>
        <w:t xml:space="preserve">of </w:t>
      </w:r>
      <w:r w:rsidR="00C26D8C">
        <w:rPr>
          <w:bCs/>
          <w:lang w:val="en-US"/>
        </w:rPr>
        <w:t xml:space="preserve">Belarus in 2019. Belarus is an </w:t>
      </w:r>
      <w:proofErr w:type="spellStart"/>
      <w:r w:rsidR="00C26D8C">
        <w:rPr>
          <w:bCs/>
          <w:lang w:val="en-US"/>
        </w:rPr>
        <w:t>imporetant</w:t>
      </w:r>
      <w:proofErr w:type="spellEnd"/>
      <w:r w:rsidR="00C26D8C">
        <w:rPr>
          <w:bCs/>
          <w:lang w:val="en-US"/>
        </w:rPr>
        <w:t xml:space="preserve"> transit territory for Russia imports from EU. In that sense local </w:t>
      </w:r>
      <w:proofErr w:type="spellStart"/>
      <w:r w:rsidR="00C26D8C">
        <w:rPr>
          <w:bCs/>
          <w:lang w:val="en-US"/>
        </w:rPr>
        <w:t>reail</w:t>
      </w:r>
      <w:proofErr w:type="spellEnd"/>
      <w:r w:rsidR="00C26D8C">
        <w:rPr>
          <w:bCs/>
          <w:lang w:val="en-US"/>
        </w:rPr>
        <w:t xml:space="preserve"> market is enjoying sufficient supply of goods and efficient logistics. </w:t>
      </w:r>
      <w:r w:rsidR="007F0282" w:rsidRPr="007F0282">
        <w:rPr>
          <w:bCs/>
          <w:lang w:val="en-US"/>
        </w:rPr>
        <w:t xml:space="preserve">In general, Belarusian competition </w:t>
      </w:r>
      <w:r w:rsidR="007F0282">
        <w:rPr>
          <w:bCs/>
          <w:lang w:val="en-US"/>
        </w:rPr>
        <w:t xml:space="preserve">on the </w:t>
      </w:r>
      <w:r w:rsidR="00C26D8C">
        <w:rPr>
          <w:bCs/>
          <w:lang w:val="en-US"/>
        </w:rPr>
        <w:t xml:space="preserve">retail </w:t>
      </w:r>
      <w:r w:rsidR="007F0282">
        <w:rPr>
          <w:bCs/>
          <w:lang w:val="en-US"/>
        </w:rPr>
        <w:t xml:space="preserve">market </w:t>
      </w:r>
      <w:r w:rsidR="007F0282" w:rsidRPr="007F0282">
        <w:rPr>
          <w:bCs/>
          <w:lang w:val="en-US"/>
        </w:rPr>
        <w:t xml:space="preserve">is regarded as </w:t>
      </w:r>
      <w:r w:rsidR="007F0282">
        <w:rPr>
          <w:bCs/>
          <w:lang w:val="en-US"/>
        </w:rPr>
        <w:t xml:space="preserve">medium. </w:t>
      </w:r>
      <w:r w:rsidR="007F0282" w:rsidRPr="007F0282">
        <w:rPr>
          <w:bCs/>
          <w:lang w:val="en-US"/>
        </w:rPr>
        <w:t xml:space="preserve">Belarusian retail chains lag behind their Western counterparts in terms of growth, with just a few </w:t>
      </w:r>
      <w:r w:rsidR="00C26D8C">
        <w:rPr>
          <w:bCs/>
          <w:lang w:val="en-US"/>
        </w:rPr>
        <w:t xml:space="preserve">chains </w:t>
      </w:r>
      <w:r w:rsidR="007F0282" w:rsidRPr="007F0282">
        <w:rPr>
          <w:bCs/>
          <w:lang w:val="en-US"/>
        </w:rPr>
        <w:t xml:space="preserve">operating </w:t>
      </w:r>
      <w:r w:rsidR="00C26D8C">
        <w:rPr>
          <w:bCs/>
          <w:lang w:val="en-US"/>
        </w:rPr>
        <w:t>across the whole country</w:t>
      </w:r>
      <w:r w:rsidR="007F0282" w:rsidRPr="007F0282">
        <w:rPr>
          <w:bCs/>
          <w:lang w:val="en-US"/>
        </w:rPr>
        <w:t xml:space="preserve">. Small </w:t>
      </w:r>
      <w:r w:rsidR="007F0282" w:rsidRPr="007F0282">
        <w:rPr>
          <w:bCs/>
          <w:lang w:val="en-US"/>
        </w:rPr>
        <w:lastRenderedPageBreak/>
        <w:t>shops and market retail spaces play an unusually large part, indicating the retail network's underdevelopment</w:t>
      </w:r>
      <w:r w:rsidR="00C26D8C">
        <w:rPr>
          <w:bCs/>
          <w:lang w:val="en-US"/>
        </w:rPr>
        <w:t xml:space="preserve"> and </w:t>
      </w:r>
      <w:r w:rsidR="00EC5284">
        <w:rPr>
          <w:bCs/>
          <w:lang w:val="en-US"/>
        </w:rPr>
        <w:t>preferences of local consumers</w:t>
      </w:r>
      <w:r w:rsidR="007F0282" w:rsidRPr="007F0282">
        <w:rPr>
          <w:bCs/>
          <w:lang w:val="en-US"/>
        </w:rPr>
        <w:t xml:space="preserve">. </w:t>
      </w:r>
    </w:p>
    <w:p w14:paraId="33D1236F" w14:textId="7949205A" w:rsidR="00D85ECC" w:rsidRDefault="00D85ECC" w:rsidP="00C05D4C">
      <w:pPr>
        <w:spacing w:line="360" w:lineRule="auto"/>
        <w:rPr>
          <w:bCs/>
          <w:lang w:val="en-US"/>
        </w:rPr>
      </w:pPr>
    </w:p>
    <w:p w14:paraId="771C0F20" w14:textId="77777777" w:rsidR="004536CC" w:rsidRDefault="004536CC" w:rsidP="00C05D4C">
      <w:pPr>
        <w:spacing w:line="360" w:lineRule="auto"/>
        <w:rPr>
          <w:bCs/>
          <w:i/>
          <w:iCs/>
          <w:lang w:val="en-US"/>
        </w:rPr>
      </w:pPr>
    </w:p>
    <w:p w14:paraId="00FA271D" w14:textId="77777777" w:rsidR="004536CC" w:rsidRDefault="004536CC" w:rsidP="00C05D4C">
      <w:pPr>
        <w:spacing w:line="360" w:lineRule="auto"/>
        <w:rPr>
          <w:bCs/>
          <w:i/>
          <w:iCs/>
          <w:lang w:val="en-US"/>
        </w:rPr>
      </w:pPr>
    </w:p>
    <w:p w14:paraId="02DE6F6A" w14:textId="77777777" w:rsidR="004536CC" w:rsidRDefault="004536CC" w:rsidP="00C05D4C">
      <w:pPr>
        <w:spacing w:line="360" w:lineRule="auto"/>
        <w:rPr>
          <w:bCs/>
          <w:i/>
          <w:iCs/>
          <w:lang w:val="en-US"/>
        </w:rPr>
      </w:pPr>
    </w:p>
    <w:p w14:paraId="7DEFFA45" w14:textId="77777777" w:rsidR="004536CC" w:rsidRDefault="004536CC" w:rsidP="00C05D4C">
      <w:pPr>
        <w:spacing w:line="360" w:lineRule="auto"/>
        <w:rPr>
          <w:bCs/>
          <w:i/>
          <w:iCs/>
          <w:lang w:val="en-US"/>
        </w:rPr>
      </w:pPr>
    </w:p>
    <w:p w14:paraId="056B2465" w14:textId="2A64F3F6" w:rsidR="00D85ECC" w:rsidRDefault="00D85ECC" w:rsidP="00C05D4C">
      <w:pPr>
        <w:spacing w:line="360" w:lineRule="auto"/>
        <w:rPr>
          <w:bCs/>
          <w:i/>
          <w:iCs/>
          <w:lang w:val="en-US"/>
        </w:rPr>
      </w:pPr>
      <w:r>
        <w:rPr>
          <w:bCs/>
          <w:i/>
          <w:iCs/>
          <w:lang w:val="en-US"/>
        </w:rPr>
        <w:t>Social</w:t>
      </w:r>
    </w:p>
    <w:p w14:paraId="5952470A" w14:textId="6C13EAA8" w:rsidR="003D79DE" w:rsidRDefault="003D79DE" w:rsidP="00C05D4C">
      <w:pPr>
        <w:spacing w:line="360" w:lineRule="auto"/>
        <w:rPr>
          <w:bCs/>
          <w:i/>
          <w:iCs/>
          <w:lang w:val="en-US"/>
        </w:rPr>
      </w:pPr>
    </w:p>
    <w:p w14:paraId="46CA3587" w14:textId="531E2C63" w:rsidR="001C5824" w:rsidRDefault="003D79DE" w:rsidP="00D85ECC">
      <w:pPr>
        <w:spacing w:line="360" w:lineRule="auto"/>
        <w:rPr>
          <w:bCs/>
          <w:lang w:val="en-US"/>
        </w:rPr>
      </w:pPr>
      <w:r>
        <w:rPr>
          <w:bCs/>
          <w:lang w:val="en-US"/>
        </w:rPr>
        <w:tab/>
      </w:r>
      <w:r w:rsidR="001C5824">
        <w:rPr>
          <w:bCs/>
          <w:lang w:val="en-US"/>
        </w:rPr>
        <w:t>As stated in the source</w:t>
      </w:r>
      <w:r w:rsidR="001C5824">
        <w:rPr>
          <w:rStyle w:val="a7"/>
          <w:bCs/>
          <w:lang w:val="en-US"/>
        </w:rPr>
        <w:footnoteReference w:id="14"/>
      </w:r>
      <w:r w:rsidR="001C5824">
        <w:rPr>
          <w:bCs/>
          <w:lang w:val="en-US"/>
        </w:rPr>
        <w:t xml:space="preserve">, </w:t>
      </w:r>
      <w:r w:rsidR="001C5824" w:rsidRPr="001C5824">
        <w:rPr>
          <w:bCs/>
          <w:lang w:val="en-US"/>
        </w:rPr>
        <w:t xml:space="preserve">Belarus </w:t>
      </w:r>
      <w:r w:rsidR="00544171">
        <w:rPr>
          <w:bCs/>
          <w:lang w:val="en-US"/>
        </w:rPr>
        <w:t>was</w:t>
      </w:r>
      <w:r w:rsidR="001C5824" w:rsidRPr="001C5824">
        <w:rPr>
          <w:bCs/>
          <w:lang w:val="en-US"/>
        </w:rPr>
        <w:t xml:space="preserve"> one of the world's fastest shrinking counties</w:t>
      </w:r>
      <w:r w:rsidR="00544171">
        <w:rPr>
          <w:bCs/>
          <w:lang w:val="en-US"/>
        </w:rPr>
        <w:t xml:space="preserve"> after collapse of the USSR</w:t>
      </w:r>
      <w:r w:rsidR="001C5824" w:rsidRPr="001C5824">
        <w:rPr>
          <w:bCs/>
          <w:lang w:val="en-US"/>
        </w:rPr>
        <w:t>. Belarus' population has been decreasing since the 1990s</w:t>
      </w:r>
      <w:r w:rsidR="00544171">
        <w:rPr>
          <w:bCs/>
          <w:lang w:val="en-US"/>
        </w:rPr>
        <w:t xml:space="preserve"> </w:t>
      </w:r>
      <w:r w:rsidR="001C5824" w:rsidRPr="001C5824">
        <w:rPr>
          <w:bCs/>
          <w:lang w:val="en-US"/>
        </w:rPr>
        <w:t xml:space="preserve">until 2010. </w:t>
      </w:r>
      <w:r w:rsidR="00544171">
        <w:rPr>
          <w:bCs/>
          <w:lang w:val="en-US"/>
        </w:rPr>
        <w:t>However t</w:t>
      </w:r>
      <w:r w:rsidR="001C5824" w:rsidRPr="001C5824">
        <w:rPr>
          <w:bCs/>
          <w:lang w:val="en-US"/>
        </w:rPr>
        <w:t>he population rose from 9.42 million to 9.45 million between 2010 and 2019. From 2019 to 2020, the population started to decline again. By 2099, the population is expected to drop to 7.45 million inhabitants, according to recent estimates. In 2020, the population growth rate is expected to be -0.03 percent</w:t>
      </w:r>
      <w:r w:rsidR="00544171">
        <w:rPr>
          <w:bCs/>
          <w:lang w:val="en-US"/>
        </w:rPr>
        <w:t xml:space="preserve"> negative</w:t>
      </w:r>
      <w:r w:rsidR="001C5824" w:rsidRPr="001C5824">
        <w:rPr>
          <w:bCs/>
          <w:lang w:val="en-US"/>
        </w:rPr>
        <w:t>. While this is a low pace</w:t>
      </w:r>
      <w:r w:rsidR="00544171">
        <w:rPr>
          <w:bCs/>
          <w:lang w:val="en-US"/>
        </w:rPr>
        <w:t xml:space="preserve"> of decrease</w:t>
      </w:r>
      <w:r w:rsidR="001C5824" w:rsidRPr="001C5824">
        <w:rPr>
          <w:bCs/>
          <w:lang w:val="en-US"/>
        </w:rPr>
        <w:t>, it is predicted to rise in the coming decades.</w:t>
      </w:r>
    </w:p>
    <w:p w14:paraId="223E236D" w14:textId="77777777" w:rsidR="00544171" w:rsidRDefault="00544171" w:rsidP="00D85ECC">
      <w:pPr>
        <w:spacing w:line="360" w:lineRule="auto"/>
        <w:rPr>
          <w:bCs/>
          <w:lang w:val="en-US"/>
        </w:rPr>
      </w:pPr>
    </w:p>
    <w:p w14:paraId="0E43C9E1" w14:textId="4799A775" w:rsidR="00D85ECC" w:rsidRPr="00D85ECC" w:rsidRDefault="003D79DE" w:rsidP="00D85ECC">
      <w:pPr>
        <w:spacing w:line="360" w:lineRule="auto"/>
        <w:rPr>
          <w:bCs/>
          <w:lang w:val="en-US"/>
        </w:rPr>
      </w:pPr>
      <w:r>
        <w:rPr>
          <w:bCs/>
          <w:lang w:val="en-US"/>
        </w:rPr>
        <w:tab/>
      </w:r>
      <w:r w:rsidR="00D85ECC" w:rsidRPr="00D85ECC">
        <w:rPr>
          <w:bCs/>
          <w:lang w:val="en-US"/>
        </w:rPr>
        <w:t xml:space="preserve">Over the past three years, 4% of GDP has been allocated from the state budget </w:t>
      </w:r>
      <w:r w:rsidR="00544171">
        <w:rPr>
          <w:bCs/>
          <w:lang w:val="en-US"/>
        </w:rPr>
        <w:t xml:space="preserve">to </w:t>
      </w:r>
      <w:r w:rsidR="00D85ECC" w:rsidRPr="00D85ECC">
        <w:rPr>
          <w:bCs/>
          <w:lang w:val="en-US"/>
        </w:rPr>
        <w:t>health care, which corresponds to the social security threshold proposed by the World Health Organization and the Concept of National Security of the Republic of Belarus.</w:t>
      </w:r>
    </w:p>
    <w:p w14:paraId="4E1CC279" w14:textId="77777777" w:rsidR="00544171" w:rsidRDefault="00544171" w:rsidP="00D85ECC">
      <w:pPr>
        <w:spacing w:line="360" w:lineRule="auto"/>
        <w:rPr>
          <w:bCs/>
          <w:lang w:val="en-US"/>
        </w:rPr>
      </w:pPr>
    </w:p>
    <w:p w14:paraId="037E9800" w14:textId="6CBA1702" w:rsidR="00D85ECC" w:rsidRDefault="003D79DE" w:rsidP="00D85ECC">
      <w:pPr>
        <w:spacing w:line="360" w:lineRule="auto"/>
        <w:rPr>
          <w:bCs/>
          <w:lang w:val="en-US"/>
        </w:rPr>
      </w:pPr>
      <w:r>
        <w:rPr>
          <w:bCs/>
          <w:lang w:val="en-US"/>
        </w:rPr>
        <w:tab/>
      </w:r>
      <w:r w:rsidR="00D85ECC" w:rsidRPr="00D85ECC">
        <w:rPr>
          <w:bCs/>
          <w:lang w:val="en-US"/>
        </w:rPr>
        <w:t>Belarus ranks 9th out of 149 countries in the 2019 Access to Basic Knowledge Social Progress Index</w:t>
      </w:r>
      <w:r w:rsidR="00544171">
        <w:rPr>
          <w:bCs/>
          <w:lang w:val="en-US"/>
        </w:rPr>
        <w:t xml:space="preserve"> suggesting good opportunities for education and supporting good supply of skilled work force. </w:t>
      </w:r>
      <w:r w:rsidR="001C5824" w:rsidRPr="001C5824">
        <w:rPr>
          <w:bCs/>
          <w:lang w:val="en-US"/>
        </w:rPr>
        <w:t xml:space="preserve">Belarus has long had one of the best adult literacy rates in the world. It currently stands at 99.7%. About 98 percent of the population has attended elementary, secondary, and vocational classes. In terms of primary and secondary school graduation rates, Belarus is </w:t>
      </w:r>
      <w:r w:rsidR="00510CB2">
        <w:rPr>
          <w:bCs/>
          <w:lang w:val="en-US"/>
        </w:rPr>
        <w:t>comparable</w:t>
      </w:r>
      <w:r w:rsidR="001C5824" w:rsidRPr="001C5824">
        <w:rPr>
          <w:bCs/>
          <w:lang w:val="en-US"/>
        </w:rPr>
        <w:t xml:space="preserve"> with the world's most developed countries. Education has received approximately 5% of GDP in recent years, which is about the same as in developed European countries. General schooling, continuing education, and special needs education are also part of </w:t>
      </w:r>
      <w:r w:rsidR="001C5824" w:rsidRPr="001C5824">
        <w:rPr>
          <w:bCs/>
          <w:lang w:val="en-US"/>
        </w:rPr>
        <w:lastRenderedPageBreak/>
        <w:t>the educational system. Overall, Belarus has over 8,000 educational institutions that provide general schooling, continuing education, and special needs education</w:t>
      </w:r>
      <w:r w:rsidR="001C5824">
        <w:rPr>
          <w:rStyle w:val="a7"/>
          <w:bCs/>
          <w:i/>
          <w:iCs/>
          <w:lang w:val="en-US"/>
        </w:rPr>
        <w:footnoteReference w:id="15"/>
      </w:r>
      <w:r w:rsidR="001C5824" w:rsidRPr="001C5824">
        <w:rPr>
          <w:bCs/>
          <w:lang w:val="en-US"/>
        </w:rPr>
        <w:t>.</w:t>
      </w:r>
    </w:p>
    <w:p w14:paraId="0C9A1A54" w14:textId="77777777" w:rsidR="001C5824" w:rsidRPr="00D85ECC" w:rsidRDefault="001C5824" w:rsidP="00D85ECC">
      <w:pPr>
        <w:spacing w:line="360" w:lineRule="auto"/>
        <w:rPr>
          <w:bCs/>
          <w:lang w:val="en-US"/>
        </w:rPr>
      </w:pPr>
    </w:p>
    <w:p w14:paraId="6F66E7EB" w14:textId="287E87B8" w:rsidR="00D85ECC" w:rsidRPr="00D85ECC" w:rsidRDefault="00D85ECC" w:rsidP="00C05D4C">
      <w:pPr>
        <w:spacing w:line="360" w:lineRule="auto"/>
        <w:rPr>
          <w:bCs/>
          <w:i/>
          <w:iCs/>
          <w:lang w:val="en-US"/>
        </w:rPr>
      </w:pPr>
      <w:r>
        <w:rPr>
          <w:bCs/>
          <w:i/>
          <w:iCs/>
          <w:lang w:val="en-US"/>
        </w:rPr>
        <w:t>Technological</w:t>
      </w:r>
    </w:p>
    <w:p w14:paraId="6D3B7A30" w14:textId="35273055" w:rsidR="00510CB2" w:rsidRDefault="003D79DE" w:rsidP="00C05D4C">
      <w:pPr>
        <w:spacing w:line="360" w:lineRule="auto"/>
        <w:rPr>
          <w:bCs/>
          <w:lang w:val="en-US"/>
        </w:rPr>
      </w:pPr>
      <w:r>
        <w:rPr>
          <w:bCs/>
          <w:lang w:val="en-US"/>
        </w:rPr>
        <w:tab/>
      </w:r>
      <w:r w:rsidR="00510CB2">
        <w:rPr>
          <w:bCs/>
          <w:lang w:val="en-US"/>
        </w:rPr>
        <w:t xml:space="preserve">Belarus has developed industrial sector representing 26% of its GDP in 2019. Main industries include agricultural machinery, automotive industry, electrical equipment, chemicals, fabrics. </w:t>
      </w:r>
      <w:r w:rsidR="000C42AC">
        <w:rPr>
          <w:bCs/>
          <w:lang w:val="en-US"/>
        </w:rPr>
        <w:t xml:space="preserve">In particular, well-known BELAZ heavy trucks are one of the main trucks in Russian mining industry, MAZ trucks are well-known in CIS, BELARUS </w:t>
      </w:r>
      <w:proofErr w:type="spellStart"/>
      <w:r w:rsidR="000C42AC">
        <w:rPr>
          <w:bCs/>
          <w:lang w:val="en-US"/>
        </w:rPr>
        <w:t>tracktors</w:t>
      </w:r>
      <w:proofErr w:type="spellEnd"/>
      <w:r w:rsidR="000C42AC">
        <w:rPr>
          <w:bCs/>
          <w:lang w:val="en-US"/>
        </w:rPr>
        <w:t xml:space="preserve"> is a famous brand in agriculture with significant exports potential. </w:t>
      </w:r>
      <w:r w:rsidR="00510CB2">
        <w:rPr>
          <w:bCs/>
          <w:lang w:val="en-US"/>
        </w:rPr>
        <w:t xml:space="preserve">Belarus ranks 32 in the ICT (by International Telecommunication Union) development index. In the IT space CAGR of the Belarusian IT </w:t>
      </w:r>
      <w:proofErr w:type="spellStart"/>
      <w:r w:rsidR="00510CB2">
        <w:rPr>
          <w:bCs/>
          <w:lang w:val="en-US"/>
        </w:rPr>
        <w:t>undustry</w:t>
      </w:r>
      <w:proofErr w:type="spellEnd"/>
      <w:r w:rsidR="00510CB2">
        <w:rPr>
          <w:bCs/>
          <w:lang w:val="en-US"/>
        </w:rPr>
        <w:t xml:space="preserve"> amounted to 30% for 5 last years.</w:t>
      </w:r>
      <w:r w:rsidR="000C42AC">
        <w:rPr>
          <w:bCs/>
          <w:lang w:val="en-US"/>
        </w:rPr>
        <w:t xml:space="preserve"> </w:t>
      </w:r>
    </w:p>
    <w:p w14:paraId="3B7602D2" w14:textId="3957193E" w:rsidR="000D4BBD" w:rsidRDefault="000D4BBD" w:rsidP="00C05D4C">
      <w:pPr>
        <w:spacing w:line="360" w:lineRule="auto"/>
        <w:rPr>
          <w:bCs/>
          <w:lang w:val="en-US"/>
        </w:rPr>
      </w:pPr>
    </w:p>
    <w:p w14:paraId="2AD9B637" w14:textId="77777777" w:rsidR="000D4BBD" w:rsidRDefault="000D4BBD" w:rsidP="000D4BBD">
      <w:pPr>
        <w:spacing w:line="360" w:lineRule="auto"/>
        <w:rPr>
          <w:bCs/>
          <w:lang w:val="en-US"/>
        </w:rPr>
      </w:pPr>
      <w:r w:rsidRPr="003975FC">
        <w:rPr>
          <w:bCs/>
          <w:lang w:val="en-US"/>
        </w:rPr>
        <w:t xml:space="preserve">According to the most recent </w:t>
      </w:r>
      <w:proofErr w:type="spellStart"/>
      <w:r w:rsidRPr="003975FC">
        <w:rPr>
          <w:bCs/>
          <w:lang w:val="en-US"/>
        </w:rPr>
        <w:t>ceicdata</w:t>
      </w:r>
      <w:proofErr w:type="spellEnd"/>
      <w:r w:rsidRPr="003975FC">
        <w:rPr>
          <w:bCs/>
          <w:lang w:val="en-US"/>
        </w:rPr>
        <w:t xml:space="preserve"> report before COVID-19 for March 2020</w:t>
      </w:r>
      <w:r>
        <w:rPr>
          <w:rStyle w:val="a7"/>
          <w:bCs/>
          <w:lang w:val="en-US"/>
        </w:rPr>
        <w:footnoteReference w:id="16"/>
      </w:r>
      <w:r w:rsidRPr="003975FC">
        <w:rPr>
          <w:bCs/>
          <w:lang w:val="en-US"/>
        </w:rPr>
        <w:t xml:space="preserve">, retail trade in Belarus was growing, with an increase of 7.9%.  Groceries account for about 51% of all retail sales and are primarily made up of Belarusian products. </w:t>
      </w:r>
      <w:proofErr w:type="spellStart"/>
      <w:r w:rsidRPr="003975FC">
        <w:rPr>
          <w:bCs/>
          <w:lang w:val="en-US"/>
        </w:rPr>
        <w:t>Euroopt</w:t>
      </w:r>
      <w:proofErr w:type="spellEnd"/>
      <w:r w:rsidRPr="003975FC">
        <w:rPr>
          <w:bCs/>
          <w:lang w:val="en-US"/>
        </w:rPr>
        <w:t xml:space="preserve"> is the Republic of Belarus's major grocery supermarket store. It has the most evolved network system and is available in such formats as hypermarket, grocery, cash &amp; carry, </w:t>
      </w:r>
      <w:proofErr w:type="spellStart"/>
      <w:r w:rsidRPr="003975FC">
        <w:rPr>
          <w:bCs/>
          <w:lang w:val="en-US"/>
        </w:rPr>
        <w:t>Euroopt</w:t>
      </w:r>
      <w:proofErr w:type="spellEnd"/>
      <w:r w:rsidRPr="003975FC">
        <w:rPr>
          <w:bCs/>
          <w:lang w:val="en-US"/>
        </w:rPr>
        <w:t xml:space="preserve"> Prime, and discounter in all regions of Belarus.</w:t>
      </w:r>
      <w:r>
        <w:rPr>
          <w:bCs/>
          <w:lang w:val="en-US"/>
        </w:rPr>
        <w:t xml:space="preserve"> </w:t>
      </w:r>
      <w:r w:rsidRPr="003975FC">
        <w:rPr>
          <w:bCs/>
          <w:lang w:val="en-US"/>
        </w:rPr>
        <w:t>Korona</w:t>
      </w:r>
      <w:r>
        <w:rPr>
          <w:bCs/>
          <w:lang w:val="en-US"/>
        </w:rPr>
        <w:t xml:space="preserve"> </w:t>
      </w:r>
      <w:r w:rsidRPr="003975FC">
        <w:rPr>
          <w:bCs/>
          <w:lang w:val="en-US"/>
        </w:rPr>
        <w:t xml:space="preserve">goes after </w:t>
      </w:r>
      <w:proofErr w:type="spellStart"/>
      <w:r w:rsidRPr="003975FC">
        <w:rPr>
          <w:bCs/>
          <w:lang w:val="en-US"/>
        </w:rPr>
        <w:t>Euroopt</w:t>
      </w:r>
      <w:proofErr w:type="spellEnd"/>
      <w:r w:rsidRPr="003975FC">
        <w:rPr>
          <w:bCs/>
          <w:lang w:val="en-US"/>
        </w:rPr>
        <w:t xml:space="preserve"> by the number of shops and sales. It includes different types of retail services, such as a supermarket, hypermarket and others.</w:t>
      </w:r>
      <w:r>
        <w:rPr>
          <w:bCs/>
          <w:lang w:val="en-US"/>
        </w:rPr>
        <w:t xml:space="preserve"> </w:t>
      </w:r>
      <w:r w:rsidRPr="003975FC">
        <w:rPr>
          <w:bCs/>
          <w:lang w:val="en-US"/>
        </w:rPr>
        <w:t xml:space="preserve">Korona is expanding with new Korona Bistro grocery stores. </w:t>
      </w:r>
      <w:proofErr w:type="spellStart"/>
      <w:r w:rsidRPr="003975FC">
        <w:rPr>
          <w:bCs/>
          <w:lang w:val="en-US"/>
        </w:rPr>
        <w:t>Almi</w:t>
      </w:r>
      <w:proofErr w:type="spellEnd"/>
      <w:r w:rsidRPr="003975FC">
        <w:rPr>
          <w:bCs/>
          <w:lang w:val="en-US"/>
        </w:rPr>
        <w:t xml:space="preserve"> network ranks third among Belorussian grocery supermarket chains. The rivalry in Belarus' food retail industry is fierce, and it is dominated by </w:t>
      </w:r>
      <w:proofErr w:type="spellStart"/>
      <w:r w:rsidRPr="003975FC">
        <w:rPr>
          <w:bCs/>
          <w:lang w:val="en-US"/>
        </w:rPr>
        <w:t>Eurotorg</w:t>
      </w:r>
      <w:proofErr w:type="spellEnd"/>
      <w:r w:rsidRPr="003975FC">
        <w:rPr>
          <w:bCs/>
          <w:lang w:val="en-US"/>
        </w:rPr>
        <w:t>. Other  networks have a much lower market share, which can be seen as a chance to get into the market.</w:t>
      </w:r>
      <w:r>
        <w:rPr>
          <w:bCs/>
          <w:lang w:val="en-US"/>
        </w:rPr>
        <w:t xml:space="preserve"> </w:t>
      </w:r>
      <w:r w:rsidRPr="00C57C29">
        <w:rPr>
          <w:bCs/>
          <w:lang w:val="en-US"/>
        </w:rPr>
        <w:t>Belarus' population decreased by 0.07 percent to 9,442,862 residents in 2021</w:t>
      </w:r>
      <w:r>
        <w:rPr>
          <w:rStyle w:val="a7"/>
          <w:bCs/>
          <w:lang w:val="en-US"/>
        </w:rPr>
        <w:footnoteReference w:id="17"/>
      </w:r>
      <w:r>
        <w:rPr>
          <w:bCs/>
          <w:lang w:val="en-US"/>
        </w:rPr>
        <w:t xml:space="preserve">. </w:t>
      </w:r>
      <w:r w:rsidRPr="00C57C29">
        <w:rPr>
          <w:bCs/>
          <w:lang w:val="en-US"/>
        </w:rPr>
        <w:t>However, economists predict that by 2025, population growth will be around -1.40 percent, implying that Belarus' demographic condition is worse than Kazakhstan's, and that the retail size will gradually shrink</w:t>
      </w:r>
      <w:r>
        <w:rPr>
          <w:bCs/>
          <w:lang w:val="en-US"/>
        </w:rPr>
        <w:t xml:space="preserve"> in Belarus</w:t>
      </w:r>
      <w:r w:rsidRPr="00C57C29">
        <w:rPr>
          <w:bCs/>
          <w:lang w:val="en-US"/>
        </w:rPr>
        <w:t>.</w:t>
      </w:r>
    </w:p>
    <w:p w14:paraId="5D702907" w14:textId="77777777" w:rsidR="000D4BBD" w:rsidRDefault="000D4BBD" w:rsidP="00C05D4C">
      <w:pPr>
        <w:spacing w:line="360" w:lineRule="auto"/>
        <w:rPr>
          <w:bCs/>
          <w:lang w:val="en-US"/>
        </w:rPr>
      </w:pPr>
    </w:p>
    <w:p w14:paraId="6AF431CB" w14:textId="6A696347" w:rsidR="000D4BBD" w:rsidRDefault="00C57C29" w:rsidP="000D4BBD">
      <w:pPr>
        <w:pStyle w:val="2"/>
        <w:rPr>
          <w:lang w:val="en-US"/>
        </w:rPr>
      </w:pPr>
      <w:bookmarkStart w:id="96" w:name="_Toc73542955"/>
      <w:r w:rsidRPr="00C57C29">
        <w:rPr>
          <w:lang w:val="en-US"/>
        </w:rPr>
        <w:lastRenderedPageBreak/>
        <w:t>Kazakhstan</w:t>
      </w:r>
      <w:bookmarkEnd w:id="96"/>
    </w:p>
    <w:p w14:paraId="681289FC" w14:textId="77777777" w:rsidR="000D4BBD" w:rsidRPr="000D4BBD" w:rsidRDefault="000D4BBD" w:rsidP="000D4BBD">
      <w:pPr>
        <w:rPr>
          <w:lang w:val="en-US"/>
        </w:rPr>
      </w:pPr>
    </w:p>
    <w:p w14:paraId="70EAEE43" w14:textId="26F87C68" w:rsidR="006C0F64" w:rsidRPr="006C0F64" w:rsidRDefault="006C0F64" w:rsidP="00D01CF6">
      <w:pPr>
        <w:spacing w:line="360" w:lineRule="auto"/>
        <w:rPr>
          <w:b/>
          <w:lang w:val="en-US"/>
        </w:rPr>
      </w:pPr>
      <w:r w:rsidRPr="006C0F64">
        <w:rPr>
          <w:b/>
          <w:lang w:val="en-US"/>
        </w:rPr>
        <w:t>Kazakhstan PEST Analysis</w:t>
      </w:r>
    </w:p>
    <w:p w14:paraId="09E516EF" w14:textId="77777777" w:rsidR="006C0F64" w:rsidRDefault="006C0F64" w:rsidP="00D01CF6">
      <w:pPr>
        <w:spacing w:line="360" w:lineRule="auto"/>
        <w:rPr>
          <w:bCs/>
          <w:lang w:val="en-US"/>
        </w:rPr>
      </w:pPr>
    </w:p>
    <w:tbl>
      <w:tblPr>
        <w:tblStyle w:val="ad"/>
        <w:tblW w:w="0" w:type="auto"/>
        <w:tblLook w:val="04A0" w:firstRow="1" w:lastRow="0" w:firstColumn="1" w:lastColumn="0" w:noHBand="0" w:noVBand="1"/>
      </w:tblPr>
      <w:tblGrid>
        <w:gridCol w:w="4669"/>
        <w:gridCol w:w="4669"/>
      </w:tblGrid>
      <w:tr w:rsidR="00E17011" w:rsidRPr="00396FD2" w14:paraId="650E2064" w14:textId="77777777" w:rsidTr="00E17011">
        <w:trPr>
          <w:trHeight w:val="3138"/>
        </w:trPr>
        <w:tc>
          <w:tcPr>
            <w:tcW w:w="4669" w:type="dxa"/>
          </w:tcPr>
          <w:p w14:paraId="599AB637" w14:textId="5607BDA2" w:rsidR="00637D8F" w:rsidRPr="00986353" w:rsidRDefault="00E17011" w:rsidP="00986353">
            <w:pPr>
              <w:spacing w:line="360" w:lineRule="auto"/>
              <w:rPr>
                <w:bCs/>
                <w:i/>
                <w:iCs/>
                <w:lang w:val="en-US"/>
              </w:rPr>
            </w:pPr>
            <w:r w:rsidRPr="00E17011">
              <w:rPr>
                <w:bCs/>
                <w:i/>
                <w:iCs/>
                <w:lang w:val="en-US"/>
              </w:rPr>
              <w:t>Political</w:t>
            </w:r>
          </w:p>
          <w:p w14:paraId="6C4637F0" w14:textId="77777777" w:rsidR="00986353" w:rsidRPr="00986353" w:rsidRDefault="00986353" w:rsidP="00986353">
            <w:pPr>
              <w:rPr>
                <w:bCs/>
                <w:lang w:val="en-US"/>
              </w:rPr>
            </w:pPr>
            <w:r w:rsidRPr="00986353">
              <w:rPr>
                <w:bCs/>
                <w:lang w:val="en-US"/>
              </w:rPr>
              <w:t>Executive Power</w:t>
            </w:r>
          </w:p>
          <w:p w14:paraId="6F8CA013" w14:textId="23C2756F" w:rsidR="00637D8F" w:rsidRDefault="00637D8F" w:rsidP="00637D8F">
            <w:pPr>
              <w:rPr>
                <w:bCs/>
                <w:lang w:val="en-US"/>
              </w:rPr>
            </w:pPr>
          </w:p>
          <w:p w14:paraId="3273D131" w14:textId="77777777" w:rsidR="00986353" w:rsidRPr="00986353" w:rsidRDefault="00986353" w:rsidP="00986353">
            <w:pPr>
              <w:rPr>
                <w:bCs/>
                <w:lang w:val="en-US"/>
              </w:rPr>
            </w:pPr>
            <w:r w:rsidRPr="00986353">
              <w:rPr>
                <w:bCs/>
                <w:lang w:val="en-US"/>
              </w:rPr>
              <w:t>Legislative Power</w:t>
            </w:r>
          </w:p>
          <w:p w14:paraId="761FEF86" w14:textId="77777777" w:rsidR="00986353" w:rsidRPr="00637D8F" w:rsidRDefault="00986353" w:rsidP="00637D8F">
            <w:pPr>
              <w:rPr>
                <w:bCs/>
                <w:lang w:val="en-US"/>
              </w:rPr>
            </w:pPr>
          </w:p>
          <w:p w14:paraId="5B3909B3" w14:textId="00E5E64D" w:rsidR="00637D8F" w:rsidRPr="00637D8F" w:rsidRDefault="00637D8F" w:rsidP="00637D8F">
            <w:pPr>
              <w:rPr>
                <w:bCs/>
                <w:lang w:val="en-US"/>
              </w:rPr>
            </w:pPr>
            <w:r w:rsidRPr="00637D8F">
              <w:rPr>
                <w:bCs/>
                <w:lang w:val="en-US"/>
              </w:rPr>
              <w:t>Corruption</w:t>
            </w:r>
          </w:p>
          <w:p w14:paraId="0EC0D2F2" w14:textId="77777777" w:rsidR="00637D8F" w:rsidRPr="00637D8F" w:rsidRDefault="00637D8F" w:rsidP="00637D8F">
            <w:pPr>
              <w:rPr>
                <w:bCs/>
                <w:lang w:val="en-US"/>
              </w:rPr>
            </w:pPr>
          </w:p>
          <w:p w14:paraId="4690D15D" w14:textId="36360127" w:rsidR="00C05D03" w:rsidRPr="00637D8F" w:rsidRDefault="00637D8F" w:rsidP="00637D8F">
            <w:pPr>
              <w:rPr>
                <w:bCs/>
                <w:lang w:val="en-US"/>
              </w:rPr>
            </w:pPr>
            <w:r w:rsidRPr="00637D8F">
              <w:rPr>
                <w:bCs/>
                <w:lang w:val="en-US"/>
              </w:rPr>
              <w:t>Conflicts, wars, and terrorism</w:t>
            </w:r>
          </w:p>
          <w:p w14:paraId="0D7E034C" w14:textId="5DD376B3" w:rsidR="00E17011" w:rsidRPr="00E17011" w:rsidRDefault="00E17011" w:rsidP="00D01CF6">
            <w:pPr>
              <w:spacing w:line="360" w:lineRule="auto"/>
              <w:rPr>
                <w:bCs/>
                <w:lang w:val="en-US"/>
              </w:rPr>
            </w:pPr>
          </w:p>
        </w:tc>
        <w:tc>
          <w:tcPr>
            <w:tcW w:w="4669" w:type="dxa"/>
          </w:tcPr>
          <w:p w14:paraId="541B52B6" w14:textId="77777777" w:rsidR="00E17011" w:rsidRDefault="00E17011" w:rsidP="00D01CF6">
            <w:pPr>
              <w:spacing w:line="360" w:lineRule="auto"/>
              <w:rPr>
                <w:bCs/>
                <w:i/>
                <w:iCs/>
                <w:lang w:val="en-US"/>
              </w:rPr>
            </w:pPr>
            <w:r w:rsidRPr="00E17011">
              <w:rPr>
                <w:bCs/>
                <w:i/>
                <w:iCs/>
                <w:lang w:val="en-US"/>
              </w:rPr>
              <w:t>Economic</w:t>
            </w:r>
          </w:p>
          <w:p w14:paraId="4FDB2776" w14:textId="3B138858" w:rsidR="003E0B58" w:rsidRDefault="003E0B58" w:rsidP="00C05D03">
            <w:pPr>
              <w:rPr>
                <w:bCs/>
                <w:lang w:val="en-US"/>
              </w:rPr>
            </w:pPr>
            <w:r>
              <w:rPr>
                <w:bCs/>
                <w:lang w:val="en-US"/>
              </w:rPr>
              <w:t>E</w:t>
            </w:r>
            <w:r w:rsidRPr="003E0B58">
              <w:rPr>
                <w:bCs/>
                <w:lang w:val="en-US"/>
              </w:rPr>
              <w:t>xport-oriented economy</w:t>
            </w:r>
          </w:p>
          <w:p w14:paraId="6680B9C1" w14:textId="77777777" w:rsidR="003E0B58" w:rsidRDefault="003E0B58" w:rsidP="00C05D03">
            <w:pPr>
              <w:rPr>
                <w:bCs/>
                <w:lang w:val="en-US"/>
              </w:rPr>
            </w:pPr>
          </w:p>
          <w:p w14:paraId="488AA1DE" w14:textId="13C36A92" w:rsidR="00C05D03" w:rsidRPr="003E0B58" w:rsidRDefault="00C05D03" w:rsidP="00C05D03">
            <w:pPr>
              <w:rPr>
                <w:bCs/>
                <w:lang w:val="en-US"/>
              </w:rPr>
            </w:pPr>
            <w:r>
              <w:rPr>
                <w:bCs/>
                <w:lang w:val="en-US"/>
              </w:rPr>
              <w:t xml:space="preserve">Inflation rate is </w:t>
            </w:r>
            <w:r w:rsidRPr="00C05D03">
              <w:rPr>
                <w:bCs/>
                <w:lang w:val="en-US"/>
              </w:rPr>
              <w:t>6.18%</w:t>
            </w:r>
          </w:p>
          <w:p w14:paraId="21A9CE40" w14:textId="77777777" w:rsidR="00C05D03" w:rsidRDefault="00C05D03" w:rsidP="003E0B58">
            <w:pPr>
              <w:rPr>
                <w:bCs/>
                <w:lang w:val="en-US"/>
              </w:rPr>
            </w:pPr>
          </w:p>
          <w:p w14:paraId="6024B605" w14:textId="77777777" w:rsidR="00C05D03" w:rsidRDefault="00C05D03" w:rsidP="003E0B58">
            <w:pPr>
              <w:rPr>
                <w:bCs/>
                <w:lang w:val="en-US"/>
              </w:rPr>
            </w:pPr>
            <w:r w:rsidRPr="00C05D03">
              <w:rPr>
                <w:bCs/>
                <w:lang w:val="en-US"/>
              </w:rPr>
              <w:t>Gas and oil sales account for a significant portion of the economy's growth</w:t>
            </w:r>
          </w:p>
          <w:p w14:paraId="59C042DE" w14:textId="77777777" w:rsidR="003E0B58" w:rsidRDefault="003E0B58" w:rsidP="003E0B58">
            <w:pPr>
              <w:rPr>
                <w:bCs/>
                <w:lang w:val="en-US"/>
              </w:rPr>
            </w:pPr>
          </w:p>
          <w:p w14:paraId="36513940" w14:textId="003BD9C4" w:rsidR="003E0B58" w:rsidRPr="00C05D03" w:rsidRDefault="003E0B58" w:rsidP="003E0B58">
            <w:pPr>
              <w:rPr>
                <w:bCs/>
                <w:lang w:val="en-US"/>
              </w:rPr>
            </w:pPr>
            <w:r>
              <w:rPr>
                <w:bCs/>
                <w:lang w:val="en-US"/>
              </w:rPr>
              <w:t>T</w:t>
            </w:r>
            <w:r w:rsidRPr="003E0B58">
              <w:rPr>
                <w:bCs/>
                <w:lang w:val="en-US"/>
              </w:rPr>
              <w:t>rade entry point to a market of about 150 million customers</w:t>
            </w:r>
          </w:p>
        </w:tc>
      </w:tr>
      <w:tr w:rsidR="00E17011" w14:paraId="5B8322A3" w14:textId="77777777" w:rsidTr="00E17011">
        <w:trPr>
          <w:trHeight w:val="3530"/>
        </w:trPr>
        <w:tc>
          <w:tcPr>
            <w:tcW w:w="4669" w:type="dxa"/>
          </w:tcPr>
          <w:p w14:paraId="271D072B" w14:textId="77777777" w:rsidR="00E17011" w:rsidRDefault="00E17011" w:rsidP="00D01CF6">
            <w:pPr>
              <w:spacing w:line="360" w:lineRule="auto"/>
              <w:rPr>
                <w:bCs/>
                <w:i/>
                <w:iCs/>
                <w:lang w:val="en-US"/>
              </w:rPr>
            </w:pPr>
            <w:r w:rsidRPr="00E17011">
              <w:rPr>
                <w:bCs/>
                <w:i/>
                <w:iCs/>
                <w:lang w:val="en-US"/>
              </w:rPr>
              <w:t>Social</w:t>
            </w:r>
          </w:p>
          <w:p w14:paraId="56703B11" w14:textId="175F910D" w:rsidR="00774EF4" w:rsidRDefault="00774EF4" w:rsidP="003E0B58">
            <w:pPr>
              <w:rPr>
                <w:bCs/>
                <w:lang w:val="en-US"/>
              </w:rPr>
            </w:pPr>
            <w:r>
              <w:rPr>
                <w:bCs/>
                <w:lang w:val="en-US"/>
              </w:rPr>
              <w:t>Culture</w:t>
            </w:r>
          </w:p>
          <w:p w14:paraId="7ACC85B6" w14:textId="77777777" w:rsidR="00774EF4" w:rsidRDefault="00774EF4" w:rsidP="003E0B58">
            <w:pPr>
              <w:rPr>
                <w:bCs/>
                <w:lang w:val="en-US"/>
              </w:rPr>
            </w:pPr>
          </w:p>
          <w:p w14:paraId="7CB26E72" w14:textId="2A96EB45" w:rsidR="00E17011" w:rsidRDefault="00E17011" w:rsidP="003E0B58">
            <w:pPr>
              <w:rPr>
                <w:bCs/>
                <w:lang w:val="en-US"/>
              </w:rPr>
            </w:pPr>
            <w:r>
              <w:rPr>
                <w:bCs/>
                <w:lang w:val="en-US"/>
              </w:rPr>
              <w:t>Big percentage of people from 0 to 14 years old</w:t>
            </w:r>
          </w:p>
          <w:p w14:paraId="7B5C01F1" w14:textId="77777777" w:rsidR="003E0B58" w:rsidRDefault="003E0B58" w:rsidP="003E0B58">
            <w:pPr>
              <w:rPr>
                <w:bCs/>
                <w:lang w:val="en-US"/>
              </w:rPr>
            </w:pPr>
          </w:p>
          <w:p w14:paraId="7B1621E7" w14:textId="0E85811D" w:rsidR="00C05D03" w:rsidRDefault="00C05D03" w:rsidP="003E0B58">
            <w:pPr>
              <w:rPr>
                <w:bCs/>
                <w:lang w:val="en-US"/>
              </w:rPr>
            </w:pPr>
            <w:r>
              <w:rPr>
                <w:bCs/>
                <w:lang w:val="en-US"/>
              </w:rPr>
              <w:t>Languages</w:t>
            </w:r>
          </w:p>
          <w:p w14:paraId="06BA7C2E" w14:textId="77777777" w:rsidR="00C05D03" w:rsidRDefault="00C05D03" w:rsidP="00D01CF6">
            <w:pPr>
              <w:spacing w:line="360" w:lineRule="auto"/>
              <w:rPr>
                <w:bCs/>
                <w:lang w:val="en-US"/>
              </w:rPr>
            </w:pPr>
          </w:p>
          <w:p w14:paraId="69FD9BDB" w14:textId="18C29A9E" w:rsidR="00E17011" w:rsidRPr="00E17011" w:rsidRDefault="00E17011" w:rsidP="00D01CF6">
            <w:pPr>
              <w:spacing w:line="360" w:lineRule="auto"/>
              <w:rPr>
                <w:bCs/>
              </w:rPr>
            </w:pPr>
          </w:p>
        </w:tc>
        <w:tc>
          <w:tcPr>
            <w:tcW w:w="4669" w:type="dxa"/>
          </w:tcPr>
          <w:p w14:paraId="00D123CC" w14:textId="7CA7F551" w:rsidR="003E0B58" w:rsidRPr="00E83482" w:rsidRDefault="00E17011" w:rsidP="00E83482">
            <w:pPr>
              <w:spacing w:line="360" w:lineRule="auto"/>
              <w:rPr>
                <w:bCs/>
                <w:i/>
                <w:iCs/>
                <w:lang w:val="en-US"/>
              </w:rPr>
            </w:pPr>
            <w:r w:rsidRPr="00E17011">
              <w:rPr>
                <w:bCs/>
                <w:i/>
                <w:iCs/>
                <w:lang w:val="en-US"/>
              </w:rPr>
              <w:t>Technological</w:t>
            </w:r>
          </w:p>
          <w:p w14:paraId="57281E08" w14:textId="77777777" w:rsidR="003E0B58" w:rsidRDefault="002439AB" w:rsidP="003E0B58">
            <w:pPr>
              <w:rPr>
                <w:bCs/>
                <w:lang w:val="en-US"/>
              </w:rPr>
            </w:pPr>
            <w:r>
              <w:rPr>
                <w:bCs/>
                <w:lang w:val="en-US"/>
              </w:rPr>
              <w:t>Major producer of oil, gas, and coal</w:t>
            </w:r>
          </w:p>
          <w:p w14:paraId="73527F53" w14:textId="77777777" w:rsidR="00E83482" w:rsidRDefault="00E83482" w:rsidP="003E0B58">
            <w:pPr>
              <w:rPr>
                <w:bCs/>
                <w:lang w:val="en-US"/>
              </w:rPr>
            </w:pPr>
          </w:p>
          <w:p w14:paraId="4151003E" w14:textId="283121F3" w:rsidR="00E83482" w:rsidRPr="003E0B58" w:rsidRDefault="00E83482" w:rsidP="003E0B58">
            <w:pPr>
              <w:rPr>
                <w:bCs/>
                <w:lang w:val="en-US"/>
              </w:rPr>
            </w:pPr>
            <w:r>
              <w:rPr>
                <w:bCs/>
                <w:lang w:val="en-US"/>
              </w:rPr>
              <w:t>Rapid growth of telecommunications</w:t>
            </w:r>
          </w:p>
        </w:tc>
      </w:tr>
    </w:tbl>
    <w:p w14:paraId="56A6EAF6" w14:textId="0CE3D969" w:rsidR="00E17011" w:rsidRDefault="00E17011" w:rsidP="00E17011">
      <w:pPr>
        <w:spacing w:line="360" w:lineRule="auto"/>
        <w:jc w:val="center"/>
        <w:rPr>
          <w:b/>
          <w:i/>
          <w:iCs/>
          <w:lang w:val="en-US"/>
        </w:rPr>
      </w:pPr>
      <w:r w:rsidRPr="00E17011">
        <w:rPr>
          <w:b/>
          <w:i/>
          <w:iCs/>
          <w:lang w:val="en-US"/>
        </w:rPr>
        <w:t>Kazakhstan PEST analysis</w:t>
      </w:r>
    </w:p>
    <w:p w14:paraId="6EFAF025" w14:textId="77777777" w:rsidR="005761C6" w:rsidRDefault="005761C6" w:rsidP="002439AB">
      <w:pPr>
        <w:spacing w:line="360" w:lineRule="auto"/>
        <w:rPr>
          <w:bCs/>
          <w:i/>
          <w:iCs/>
          <w:lang w:val="en-US"/>
        </w:rPr>
      </w:pPr>
    </w:p>
    <w:p w14:paraId="2322CFA9" w14:textId="77777777" w:rsidR="005761C6" w:rsidRDefault="005761C6" w:rsidP="002439AB">
      <w:pPr>
        <w:spacing w:line="360" w:lineRule="auto"/>
        <w:rPr>
          <w:bCs/>
          <w:i/>
          <w:iCs/>
          <w:lang w:val="en-US"/>
        </w:rPr>
      </w:pPr>
    </w:p>
    <w:p w14:paraId="696A7E05" w14:textId="2BDB9D00" w:rsidR="002439AB" w:rsidRDefault="002439AB" w:rsidP="002439AB">
      <w:pPr>
        <w:spacing w:line="360" w:lineRule="auto"/>
        <w:rPr>
          <w:bCs/>
          <w:i/>
          <w:iCs/>
          <w:lang w:val="en-US"/>
        </w:rPr>
      </w:pPr>
      <w:r w:rsidRPr="002439AB">
        <w:rPr>
          <w:bCs/>
          <w:i/>
          <w:iCs/>
          <w:lang w:val="en-US"/>
        </w:rPr>
        <w:t>Political factors</w:t>
      </w:r>
    </w:p>
    <w:p w14:paraId="100AF69C" w14:textId="77777777" w:rsidR="003D79DE" w:rsidRDefault="003D79DE" w:rsidP="002439AB">
      <w:pPr>
        <w:spacing w:line="360" w:lineRule="auto"/>
        <w:rPr>
          <w:bCs/>
          <w:i/>
          <w:iCs/>
          <w:lang w:val="en-US"/>
        </w:rPr>
      </w:pPr>
    </w:p>
    <w:p w14:paraId="431DC2FF" w14:textId="0FA38123" w:rsidR="00637D8F" w:rsidRDefault="003D79DE" w:rsidP="002439AB">
      <w:pPr>
        <w:spacing w:line="360" w:lineRule="auto"/>
        <w:rPr>
          <w:bCs/>
          <w:lang w:val="en-US"/>
        </w:rPr>
      </w:pPr>
      <w:r>
        <w:rPr>
          <w:bCs/>
          <w:lang w:val="en-US"/>
        </w:rPr>
        <w:tab/>
      </w:r>
      <w:r w:rsidR="00986353" w:rsidRPr="00986353">
        <w:rPr>
          <w:bCs/>
          <w:lang w:val="en-US"/>
        </w:rPr>
        <w:t xml:space="preserve">The President </w:t>
      </w:r>
      <w:r w:rsidR="00986353">
        <w:rPr>
          <w:bCs/>
          <w:lang w:val="en-US"/>
        </w:rPr>
        <w:t xml:space="preserve">of Kazakhstan </w:t>
      </w:r>
      <w:r w:rsidR="00986353" w:rsidRPr="00986353">
        <w:rPr>
          <w:bCs/>
          <w:lang w:val="en-US"/>
        </w:rPr>
        <w:t>is also the head of state and the army's commander-in-chief. He has the power to propose constitutional amendments, select and dismiss the government, dissolve the legislature, and call a referendum. The Prime Minister is the government's leader. The President appoints him and the Council of Ministers.</w:t>
      </w:r>
      <w:r w:rsidR="00986353">
        <w:rPr>
          <w:bCs/>
          <w:lang w:val="en-US"/>
        </w:rPr>
        <w:t xml:space="preserve"> Talking about t</w:t>
      </w:r>
      <w:r w:rsidR="00986353" w:rsidRPr="00986353">
        <w:rPr>
          <w:bCs/>
          <w:lang w:val="en-US"/>
        </w:rPr>
        <w:t xml:space="preserve">he Parliament </w:t>
      </w:r>
      <w:r w:rsidR="00986353">
        <w:rPr>
          <w:bCs/>
          <w:lang w:val="en-US"/>
        </w:rPr>
        <w:t xml:space="preserve">it </w:t>
      </w:r>
      <w:r w:rsidR="00986353" w:rsidRPr="00986353">
        <w:rPr>
          <w:bCs/>
          <w:lang w:val="en-US"/>
        </w:rPr>
        <w:t xml:space="preserve">is divided into two committees. The lower body, the </w:t>
      </w:r>
      <w:proofErr w:type="spellStart"/>
      <w:r w:rsidR="00986353" w:rsidRPr="00986353">
        <w:rPr>
          <w:bCs/>
          <w:lang w:val="en-US"/>
        </w:rPr>
        <w:t>Mazhilis</w:t>
      </w:r>
      <w:proofErr w:type="spellEnd"/>
      <w:r w:rsidR="00986353" w:rsidRPr="00986353">
        <w:rPr>
          <w:bCs/>
          <w:lang w:val="en-US"/>
        </w:rPr>
        <w:t xml:space="preserve">, has 107 members, 98 of whom are chosen on party lists. The Assembly of People of Kazakhstan appoints the remaining 9 members. </w:t>
      </w:r>
      <w:r w:rsidR="00986353" w:rsidRPr="00986353">
        <w:rPr>
          <w:bCs/>
          <w:lang w:val="en-US"/>
        </w:rPr>
        <w:lastRenderedPageBreak/>
        <w:t>The upper house, the Senate, is made up of 49 people, 34 of whom are elected. The President appoints the remaining 15 members</w:t>
      </w:r>
      <w:r w:rsidR="0045387F">
        <w:rPr>
          <w:rStyle w:val="a7"/>
          <w:bCs/>
          <w:i/>
          <w:iCs/>
          <w:lang w:val="en-US"/>
        </w:rPr>
        <w:footnoteReference w:id="18"/>
      </w:r>
      <w:r w:rsidR="00986353" w:rsidRPr="00986353">
        <w:rPr>
          <w:bCs/>
          <w:lang w:val="en-US"/>
        </w:rPr>
        <w:t>.</w:t>
      </w:r>
    </w:p>
    <w:p w14:paraId="3B1D1104" w14:textId="77777777" w:rsidR="006C0F64" w:rsidRDefault="006C0F64" w:rsidP="002439AB">
      <w:pPr>
        <w:spacing w:line="360" w:lineRule="auto"/>
        <w:rPr>
          <w:bCs/>
          <w:lang w:val="en-US"/>
        </w:rPr>
      </w:pPr>
    </w:p>
    <w:p w14:paraId="6C1F65E7" w14:textId="0E9DD39D" w:rsidR="00986353" w:rsidRDefault="003D79DE" w:rsidP="002439AB">
      <w:pPr>
        <w:spacing w:line="360" w:lineRule="auto"/>
        <w:rPr>
          <w:bCs/>
          <w:lang w:val="en-US"/>
        </w:rPr>
      </w:pPr>
      <w:r>
        <w:rPr>
          <w:bCs/>
          <w:lang w:val="en-US"/>
        </w:rPr>
        <w:tab/>
      </w:r>
      <w:r w:rsidR="00986353" w:rsidRPr="00986353">
        <w:rPr>
          <w:bCs/>
          <w:lang w:val="en-US"/>
        </w:rPr>
        <w:t>Kazakhstan has moved up 19 places in the 2020 Corruption Perceptions Index, to 94th place out of 180 countries and territories (CPI). Kazakhstan's CPI ranking has strengthened despite an emergency situation in the healthcare sector and challenges to the security of political institutions as a result of the country's efforts to combat corruption. The experts praised the Kazakh government's efforts, which included steps to assist citizens and enterprises during the pandemic, as well as amendments to improve accountability for corruption of the public sector</w:t>
      </w:r>
      <w:r w:rsidR="0045387F">
        <w:rPr>
          <w:rStyle w:val="a7"/>
          <w:bCs/>
          <w:lang w:val="en-US"/>
        </w:rPr>
        <w:footnoteReference w:id="19"/>
      </w:r>
      <w:r w:rsidR="00986353" w:rsidRPr="00986353">
        <w:rPr>
          <w:bCs/>
          <w:lang w:val="en-US"/>
        </w:rPr>
        <w:t>.</w:t>
      </w:r>
      <w:r w:rsidR="00D93527">
        <w:rPr>
          <w:bCs/>
          <w:lang w:val="en-US"/>
        </w:rPr>
        <w:t xml:space="preserve"> </w:t>
      </w:r>
    </w:p>
    <w:p w14:paraId="41F024D4" w14:textId="34C1BE3F" w:rsidR="006C0F64" w:rsidRDefault="006C0F64" w:rsidP="002439AB">
      <w:pPr>
        <w:spacing w:line="360" w:lineRule="auto"/>
        <w:rPr>
          <w:bCs/>
          <w:lang w:val="en-US"/>
        </w:rPr>
      </w:pPr>
    </w:p>
    <w:p w14:paraId="07AC3994" w14:textId="57CBF4D7" w:rsidR="006C0F64" w:rsidRPr="00637D8F" w:rsidRDefault="003D79DE" w:rsidP="002439AB">
      <w:pPr>
        <w:spacing w:line="360" w:lineRule="auto"/>
        <w:rPr>
          <w:bCs/>
          <w:lang w:val="en-US"/>
        </w:rPr>
      </w:pPr>
      <w:r>
        <w:rPr>
          <w:bCs/>
          <w:lang w:val="en-US"/>
        </w:rPr>
        <w:tab/>
      </w:r>
      <w:r w:rsidR="006C0F64">
        <w:rPr>
          <w:bCs/>
          <w:lang w:val="en-US"/>
        </w:rPr>
        <w:t>Kazakhstan currently has quite stable political system with limited protest and unpredictable changes in legislation although democratic institutions are at the developing stage.</w:t>
      </w:r>
    </w:p>
    <w:p w14:paraId="5699730D" w14:textId="77777777" w:rsidR="002439AB" w:rsidRDefault="002439AB" w:rsidP="002439AB">
      <w:pPr>
        <w:spacing w:line="360" w:lineRule="auto"/>
        <w:rPr>
          <w:bCs/>
          <w:i/>
          <w:iCs/>
          <w:lang w:val="en-US"/>
        </w:rPr>
      </w:pPr>
    </w:p>
    <w:p w14:paraId="4F114FB7" w14:textId="467CCEE5" w:rsidR="002439AB" w:rsidRDefault="002439AB" w:rsidP="002439AB">
      <w:pPr>
        <w:spacing w:line="360" w:lineRule="auto"/>
        <w:rPr>
          <w:bCs/>
          <w:i/>
          <w:iCs/>
          <w:lang w:val="en-US"/>
        </w:rPr>
      </w:pPr>
      <w:r>
        <w:rPr>
          <w:bCs/>
          <w:i/>
          <w:iCs/>
          <w:lang w:val="en-US"/>
        </w:rPr>
        <w:t>Economic factors</w:t>
      </w:r>
    </w:p>
    <w:p w14:paraId="3D1A0B85" w14:textId="77777777" w:rsidR="003D79DE" w:rsidRDefault="003D79DE" w:rsidP="002439AB">
      <w:pPr>
        <w:spacing w:line="360" w:lineRule="auto"/>
        <w:rPr>
          <w:bCs/>
          <w:i/>
          <w:iCs/>
          <w:lang w:val="en-US"/>
        </w:rPr>
      </w:pPr>
    </w:p>
    <w:p w14:paraId="6899EC5C" w14:textId="2B38CF79" w:rsidR="002439AB" w:rsidRDefault="003D79DE" w:rsidP="002439AB">
      <w:pPr>
        <w:spacing w:line="360" w:lineRule="auto"/>
        <w:rPr>
          <w:bCs/>
          <w:lang w:val="en-US"/>
        </w:rPr>
      </w:pPr>
      <w:r>
        <w:rPr>
          <w:bCs/>
          <w:lang w:val="en-US"/>
        </w:rPr>
        <w:tab/>
      </w:r>
      <w:r w:rsidR="002439AB" w:rsidRPr="002439AB">
        <w:rPr>
          <w:bCs/>
          <w:lang w:val="en-US"/>
        </w:rPr>
        <w:t>Kazakhstan is the most economically developing geographical market in Central Asia. Oil, uranium, coal, natural gas, and wheat are among the country's main exports. Kazakhstan's actual GDP growth increased from just above 1% in 2015-2016 to over 4% in 2017-2019</w:t>
      </w:r>
      <w:r w:rsidR="0045387F">
        <w:rPr>
          <w:rStyle w:val="a7"/>
          <w:bCs/>
          <w:lang w:val="en-US"/>
        </w:rPr>
        <w:footnoteReference w:id="20"/>
      </w:r>
      <w:r w:rsidR="002439AB" w:rsidRPr="002439AB">
        <w:rPr>
          <w:bCs/>
          <w:lang w:val="en-US"/>
        </w:rPr>
        <w:t>, after a spell of declining oil prices and currency depreciation linked to foreign sanctions on Russia, the country's largest trading partner</w:t>
      </w:r>
      <w:r w:rsidR="006C0F64">
        <w:rPr>
          <w:bCs/>
          <w:lang w:val="en-US"/>
        </w:rPr>
        <w:t xml:space="preserve"> (Foreign trade with Russia amounted to $19.6 billion in 2019)</w:t>
      </w:r>
      <w:r w:rsidR="002439AB" w:rsidRPr="002439AB">
        <w:rPr>
          <w:bCs/>
          <w:lang w:val="en-US"/>
        </w:rPr>
        <w:t>. Nonetheless, the country's reliance on oil exports makes it vulnerable to external shocks</w:t>
      </w:r>
      <w:r w:rsidR="006C0F64">
        <w:rPr>
          <w:bCs/>
          <w:lang w:val="en-US"/>
        </w:rPr>
        <w:t xml:space="preserve"> and has significant impact on its currency stability</w:t>
      </w:r>
      <w:r w:rsidR="002439AB" w:rsidRPr="002439AB">
        <w:rPr>
          <w:bCs/>
          <w:lang w:val="en-US"/>
        </w:rPr>
        <w:t>. The current Coronavirus Disease 2019 (COVID-19) pandemic, as well as the resulting drop in oil prices, are putting a strain on the economy.</w:t>
      </w:r>
    </w:p>
    <w:p w14:paraId="408C5F17" w14:textId="6428D4AA" w:rsidR="002439AB" w:rsidRDefault="002439AB" w:rsidP="002439AB">
      <w:pPr>
        <w:spacing w:line="360" w:lineRule="auto"/>
        <w:rPr>
          <w:bCs/>
          <w:lang w:val="en-US"/>
        </w:rPr>
      </w:pPr>
    </w:p>
    <w:p w14:paraId="0D735966" w14:textId="3D7C2CD9" w:rsidR="002439AB" w:rsidRDefault="002439AB" w:rsidP="002439AB">
      <w:pPr>
        <w:spacing w:line="360" w:lineRule="auto"/>
        <w:rPr>
          <w:bCs/>
          <w:i/>
          <w:iCs/>
          <w:lang w:val="en-US"/>
        </w:rPr>
      </w:pPr>
      <w:r>
        <w:rPr>
          <w:bCs/>
          <w:i/>
          <w:iCs/>
          <w:lang w:val="en-US"/>
        </w:rPr>
        <w:t>Social factors</w:t>
      </w:r>
    </w:p>
    <w:p w14:paraId="5FD15D24" w14:textId="77777777" w:rsidR="003D79DE" w:rsidRDefault="003D79DE" w:rsidP="002439AB">
      <w:pPr>
        <w:spacing w:line="360" w:lineRule="auto"/>
        <w:rPr>
          <w:bCs/>
          <w:i/>
          <w:iCs/>
          <w:lang w:val="en-US"/>
        </w:rPr>
      </w:pPr>
    </w:p>
    <w:p w14:paraId="0DB19FDF" w14:textId="7DEF25E3" w:rsidR="00774EF4" w:rsidRDefault="003D79DE" w:rsidP="002439AB">
      <w:pPr>
        <w:spacing w:line="360" w:lineRule="auto"/>
        <w:rPr>
          <w:bCs/>
          <w:lang w:val="en-US"/>
        </w:rPr>
      </w:pPr>
      <w:r>
        <w:rPr>
          <w:bCs/>
          <w:lang w:val="en-US"/>
        </w:rPr>
        <w:lastRenderedPageBreak/>
        <w:tab/>
      </w:r>
      <w:r w:rsidR="00774EF4" w:rsidRPr="00774EF4">
        <w:rPr>
          <w:bCs/>
          <w:lang w:val="en-US"/>
        </w:rPr>
        <w:t xml:space="preserve">Kazakhstan is home to some of the world's most ethnically and culturally diverse people. This is due in part to its geographic location, sandwiched between the world's main faiths, as well as Soviet ethno-policies and the settlement of European migrants throughout the twentieth century. Kazakhstan has a long history of ethnic and religious tolerance: the </w:t>
      </w:r>
      <w:proofErr w:type="spellStart"/>
      <w:r w:rsidR="00774EF4" w:rsidRPr="00774EF4">
        <w:rPr>
          <w:bCs/>
          <w:lang w:val="en-US"/>
        </w:rPr>
        <w:t>Sufist</w:t>
      </w:r>
      <w:proofErr w:type="spellEnd"/>
      <w:r w:rsidR="00774EF4" w:rsidRPr="00774EF4">
        <w:rPr>
          <w:bCs/>
          <w:lang w:val="en-US"/>
        </w:rPr>
        <w:t xml:space="preserve"> tradition of Islam flourished in this region of the Islamic world, and Kazakh nomads are noted for their generosity and openness to outside influences.</w:t>
      </w:r>
      <w:r w:rsidR="006C0F64">
        <w:rPr>
          <w:bCs/>
          <w:lang w:val="en-US"/>
        </w:rPr>
        <w:t xml:space="preserve"> </w:t>
      </w:r>
    </w:p>
    <w:p w14:paraId="397BA05B" w14:textId="5A8D6050" w:rsidR="00524360" w:rsidRDefault="003D79DE" w:rsidP="002439AB">
      <w:pPr>
        <w:spacing w:line="360" w:lineRule="auto"/>
        <w:rPr>
          <w:bCs/>
          <w:lang w:val="en-US"/>
        </w:rPr>
      </w:pPr>
      <w:r>
        <w:rPr>
          <w:bCs/>
          <w:lang w:val="en-US"/>
        </w:rPr>
        <w:tab/>
      </w:r>
      <w:r w:rsidR="00524360">
        <w:rPr>
          <w:bCs/>
          <w:lang w:val="en-US"/>
        </w:rPr>
        <w:t>There is huge potential in Kazakhstan market from the point of view of demographics. Part of population from 0 to 14 years old by approximately 4 times exceeds population from 65 and older</w:t>
      </w:r>
      <w:r w:rsidR="0045387F">
        <w:rPr>
          <w:rStyle w:val="a7"/>
          <w:bCs/>
          <w:lang w:val="en-US"/>
        </w:rPr>
        <w:footnoteReference w:id="21"/>
      </w:r>
      <w:r w:rsidR="0045387F">
        <w:rPr>
          <w:bCs/>
          <w:lang w:val="en-US"/>
        </w:rPr>
        <w:t xml:space="preserve">. </w:t>
      </w:r>
      <w:r w:rsidR="00524360">
        <w:rPr>
          <w:bCs/>
          <w:lang w:val="en-US"/>
        </w:rPr>
        <w:t xml:space="preserve">For </w:t>
      </w:r>
      <w:proofErr w:type="spellStart"/>
      <w:r w:rsidR="00524360">
        <w:rPr>
          <w:bCs/>
          <w:lang w:val="en-US"/>
        </w:rPr>
        <w:t>Magnit</w:t>
      </w:r>
      <w:proofErr w:type="spellEnd"/>
      <w:r w:rsidR="00524360">
        <w:rPr>
          <w:bCs/>
          <w:lang w:val="en-US"/>
        </w:rPr>
        <w:t xml:space="preserve"> it means that market will likely to grow in terms of number of potential customers. </w:t>
      </w:r>
    </w:p>
    <w:p w14:paraId="4C27E129" w14:textId="77777777" w:rsidR="006C0F64" w:rsidRDefault="006C0F64" w:rsidP="002439AB">
      <w:pPr>
        <w:spacing w:line="360" w:lineRule="auto"/>
        <w:rPr>
          <w:bCs/>
          <w:lang w:val="en-US"/>
        </w:rPr>
      </w:pPr>
    </w:p>
    <w:p w14:paraId="0A88D195" w14:textId="5AF39A11" w:rsidR="00524360" w:rsidRDefault="003D79DE" w:rsidP="002439AB">
      <w:pPr>
        <w:spacing w:line="360" w:lineRule="auto"/>
        <w:rPr>
          <w:bCs/>
          <w:lang w:val="en-US"/>
        </w:rPr>
      </w:pPr>
      <w:r>
        <w:rPr>
          <w:bCs/>
          <w:lang w:val="en-US"/>
        </w:rPr>
        <w:tab/>
      </w:r>
      <w:r w:rsidR="00524360">
        <w:rPr>
          <w:bCs/>
          <w:lang w:val="en-US"/>
        </w:rPr>
        <w:t xml:space="preserve">Talking about demography, </w:t>
      </w:r>
      <w:r w:rsidR="00524360" w:rsidRPr="00524360">
        <w:rPr>
          <w:bCs/>
          <w:lang w:val="en-US"/>
        </w:rPr>
        <w:t>Kazakhs account for 58.9% of the population, with Russians accounting for 25.9%, Ukrainians 2.9 percent, Uzbeks 2.8%, Uighur, Tatar, and German 1.5 each, and other communities accounting for 4.3%</w:t>
      </w:r>
      <w:r w:rsidR="0045387F">
        <w:rPr>
          <w:rStyle w:val="a7"/>
          <w:bCs/>
          <w:lang w:val="en-US"/>
        </w:rPr>
        <w:footnoteReference w:id="22"/>
      </w:r>
      <w:r w:rsidR="00524360">
        <w:rPr>
          <w:bCs/>
          <w:lang w:val="en-US"/>
        </w:rPr>
        <w:t xml:space="preserve">. Russians being the second most huge nationality in Kazakhstan are tend to trust Russian products as we discussed before which is another positive factor for </w:t>
      </w:r>
      <w:proofErr w:type="spellStart"/>
      <w:r w:rsidR="00524360">
        <w:rPr>
          <w:bCs/>
          <w:lang w:val="en-US"/>
        </w:rPr>
        <w:t>Magnit</w:t>
      </w:r>
      <w:proofErr w:type="spellEnd"/>
      <w:r w:rsidR="00524360">
        <w:rPr>
          <w:bCs/>
          <w:lang w:val="en-US"/>
        </w:rPr>
        <w:t xml:space="preserve"> in terms of </w:t>
      </w:r>
      <w:r w:rsidR="008E5DC1">
        <w:rPr>
          <w:bCs/>
          <w:lang w:val="en-US"/>
        </w:rPr>
        <w:t>internationalization</w:t>
      </w:r>
      <w:r w:rsidR="00524360">
        <w:rPr>
          <w:bCs/>
          <w:lang w:val="en-US"/>
        </w:rPr>
        <w:t xml:space="preserve"> into Kazakhstan.</w:t>
      </w:r>
      <w:r w:rsidR="006C0F64">
        <w:rPr>
          <w:bCs/>
          <w:lang w:val="en-US"/>
        </w:rPr>
        <w:t xml:space="preserve"> Most population </w:t>
      </w:r>
      <w:r w:rsidR="00620B5C">
        <w:rPr>
          <w:bCs/>
          <w:lang w:val="en-US"/>
        </w:rPr>
        <w:t>is fluent in Russian.</w:t>
      </w:r>
    </w:p>
    <w:p w14:paraId="236E8C01" w14:textId="77777777" w:rsidR="00524360" w:rsidRPr="00524360" w:rsidRDefault="00524360" w:rsidP="002439AB">
      <w:pPr>
        <w:spacing w:line="360" w:lineRule="auto"/>
        <w:rPr>
          <w:bCs/>
          <w:lang w:val="en-US"/>
        </w:rPr>
      </w:pPr>
    </w:p>
    <w:p w14:paraId="143AF1AC" w14:textId="3BFC0C0A" w:rsidR="002439AB" w:rsidRDefault="002439AB" w:rsidP="002439AB">
      <w:pPr>
        <w:spacing w:line="360" w:lineRule="auto"/>
        <w:rPr>
          <w:bCs/>
          <w:i/>
          <w:iCs/>
          <w:lang w:val="en-US"/>
        </w:rPr>
      </w:pPr>
      <w:r>
        <w:rPr>
          <w:bCs/>
          <w:i/>
          <w:iCs/>
          <w:lang w:val="en-US"/>
        </w:rPr>
        <w:t>Technological factors</w:t>
      </w:r>
    </w:p>
    <w:p w14:paraId="4F66AA15" w14:textId="77777777" w:rsidR="003D79DE" w:rsidRDefault="003D79DE" w:rsidP="002439AB">
      <w:pPr>
        <w:spacing w:line="360" w:lineRule="auto"/>
        <w:rPr>
          <w:bCs/>
          <w:i/>
          <w:iCs/>
          <w:lang w:val="en-US"/>
        </w:rPr>
      </w:pPr>
    </w:p>
    <w:p w14:paraId="021EC090" w14:textId="6A60B024" w:rsidR="002439AB" w:rsidRDefault="003D79DE" w:rsidP="002439AB">
      <w:pPr>
        <w:spacing w:line="360" w:lineRule="auto"/>
        <w:rPr>
          <w:bCs/>
          <w:lang w:val="en-US"/>
        </w:rPr>
      </w:pPr>
      <w:r>
        <w:rPr>
          <w:bCs/>
          <w:lang w:val="en-US"/>
        </w:rPr>
        <w:tab/>
      </w:r>
      <w:r w:rsidR="002439AB" w:rsidRPr="002439AB">
        <w:rPr>
          <w:bCs/>
          <w:lang w:val="en-US"/>
        </w:rPr>
        <w:t>Kazakhstan is a major energy exporter, with substantial crude oil, coal, and natural gas production. Crude oil accounted for about 58 percent of Kazakhstan's exports by volume in 2019, according to the UN Trade Statistics Database. Kazakhstan controls 12% of the world's uranium reserves and has been the world's top producer since 2009.  According to estimates, the country has the world's 12th largest oil reserves and 15th largest natural gas reserves. The United States, Europe, Russia, and China are all interested in Kazakhstan's oil and gas resources. In 2019, Kazakhstan accounted for 43% of global nuclear supply, according to the World Nuclear Association.</w:t>
      </w:r>
      <w:r w:rsidR="00524360">
        <w:rPr>
          <w:bCs/>
          <w:lang w:val="en-US"/>
        </w:rPr>
        <w:t xml:space="preserve"> </w:t>
      </w:r>
      <w:proofErr w:type="spellStart"/>
      <w:r w:rsidR="00524360" w:rsidRPr="00524360">
        <w:rPr>
          <w:bCs/>
          <w:lang w:val="en-US"/>
        </w:rPr>
        <w:t>Kazatomprom</w:t>
      </w:r>
      <w:proofErr w:type="spellEnd"/>
      <w:r w:rsidR="00524360" w:rsidRPr="00524360">
        <w:rPr>
          <w:bCs/>
          <w:lang w:val="en-US"/>
        </w:rPr>
        <w:t>, Kazakhstan's nuclear energy enterprise which is state-owned, and China General Nuclear Power Corporation formed a joint venture to construct a fuel fabrication plant in 2016.</w:t>
      </w:r>
    </w:p>
    <w:p w14:paraId="1A524566" w14:textId="77777777" w:rsidR="003D79DE" w:rsidRPr="002439AB" w:rsidRDefault="003D79DE" w:rsidP="002439AB">
      <w:pPr>
        <w:spacing w:line="360" w:lineRule="auto"/>
        <w:rPr>
          <w:bCs/>
          <w:lang w:val="en-US"/>
        </w:rPr>
      </w:pPr>
    </w:p>
    <w:p w14:paraId="3E97723A" w14:textId="49EB7E7F" w:rsidR="00E83482" w:rsidRDefault="003D79DE" w:rsidP="00D01CF6">
      <w:pPr>
        <w:spacing w:line="360" w:lineRule="auto"/>
        <w:rPr>
          <w:bCs/>
          <w:lang w:val="en-US"/>
        </w:rPr>
      </w:pPr>
      <w:r>
        <w:rPr>
          <w:bCs/>
          <w:lang w:val="en-US"/>
        </w:rPr>
        <w:lastRenderedPageBreak/>
        <w:tab/>
      </w:r>
      <w:r w:rsidR="00E83482" w:rsidRPr="00E83482">
        <w:rPr>
          <w:bCs/>
          <w:lang w:val="en-US"/>
        </w:rPr>
        <w:t xml:space="preserve">Kazakhstan's telecommunications services industry is expanding at a fast rate. The government is working to upgrade the country's telecommunications infrastructure, including IP telephony and digital radio. Internet service providers are also extending their activities in Kazakhstan, a number of private firms compete with </w:t>
      </w:r>
      <w:proofErr w:type="spellStart"/>
      <w:r w:rsidR="00E83482" w:rsidRPr="00E83482">
        <w:rPr>
          <w:bCs/>
          <w:lang w:val="en-US"/>
        </w:rPr>
        <w:t>Kazakhtelekom</w:t>
      </w:r>
      <w:proofErr w:type="spellEnd"/>
      <w:r w:rsidR="00E83482" w:rsidRPr="00E83482">
        <w:rPr>
          <w:bCs/>
          <w:lang w:val="en-US"/>
        </w:rPr>
        <w:t xml:space="preserve"> to deliver connectivity to a wide range of customers. E-commerce is rising, despite the fact that it is still in its infancy. </w:t>
      </w:r>
    </w:p>
    <w:p w14:paraId="51596AD6" w14:textId="2A4477AB" w:rsidR="00855C51" w:rsidRDefault="00855C51" w:rsidP="00D01CF6">
      <w:pPr>
        <w:spacing w:line="360" w:lineRule="auto"/>
        <w:rPr>
          <w:bCs/>
          <w:lang w:val="en-US"/>
        </w:rPr>
      </w:pPr>
    </w:p>
    <w:p w14:paraId="2F235C8E" w14:textId="18F38A5E" w:rsidR="000D4BBD" w:rsidRDefault="000D4BBD" w:rsidP="000D4BBD">
      <w:pPr>
        <w:spacing w:line="360" w:lineRule="auto"/>
        <w:rPr>
          <w:bCs/>
          <w:lang w:val="en-US"/>
        </w:rPr>
      </w:pPr>
      <w:r>
        <w:rPr>
          <w:bCs/>
          <w:lang w:val="en-US"/>
        </w:rPr>
        <w:t xml:space="preserve">In March 2020, Kazakhstan's retail sales dropped by 4.5 percent driven by COVID-19 </w:t>
      </w:r>
      <w:proofErr w:type="spellStart"/>
      <w:r>
        <w:rPr>
          <w:bCs/>
          <w:lang w:val="en-US"/>
        </w:rPr>
        <w:t>limittions</w:t>
      </w:r>
      <w:proofErr w:type="spellEnd"/>
      <w:r>
        <w:rPr>
          <w:bCs/>
          <w:lang w:val="en-US"/>
        </w:rPr>
        <w:t xml:space="preserve"> with further decline in April. </w:t>
      </w:r>
      <w:r w:rsidRPr="00D01CF6">
        <w:rPr>
          <w:bCs/>
          <w:lang w:val="en-US"/>
        </w:rPr>
        <w:t>Retail sales in Kazakhstan was 549,657 tenge per capita in 2018, according to the National Statistical Committee of the Republic of Kazakhstan. Furthermore, between 2009 and 2018, the overall annual growth rate was 7.2 percent.</w:t>
      </w:r>
      <w:r>
        <w:rPr>
          <w:bCs/>
          <w:lang w:val="en-US"/>
        </w:rPr>
        <w:t xml:space="preserve"> </w:t>
      </w:r>
      <w:r w:rsidRPr="00D01CF6">
        <w:rPr>
          <w:bCs/>
          <w:lang w:val="en-US"/>
        </w:rPr>
        <w:t>As a result, the growth rate in the grocery goods sector was 5.5 percent, and the growth rate in the non-groceries goods sector was 8.2 percent.</w:t>
      </w:r>
      <w:r w:rsidR="00B0269A" w:rsidRPr="00B0269A">
        <w:rPr>
          <w:bCs/>
          <w:lang w:val="en-US"/>
        </w:rPr>
        <w:t xml:space="preserve"> </w:t>
      </w:r>
      <w:r>
        <w:rPr>
          <w:bCs/>
          <w:lang w:val="en-US"/>
        </w:rPr>
        <w:t>According to the source</w:t>
      </w:r>
      <w:r>
        <w:rPr>
          <w:rStyle w:val="a7"/>
          <w:bCs/>
          <w:lang w:val="en-US"/>
        </w:rPr>
        <w:footnoteReference w:id="23"/>
      </w:r>
      <w:r>
        <w:rPr>
          <w:bCs/>
          <w:lang w:val="en-US"/>
        </w:rPr>
        <w:t>, w</w:t>
      </w:r>
      <w:r w:rsidRPr="00D01CF6">
        <w:rPr>
          <w:bCs/>
          <w:lang w:val="en-US"/>
        </w:rPr>
        <w:t>hen compared to 2009, supermarket products accounted for 30% of all retail revenue in 2018, with non-grocery goods accounting for 6% of total sales</w:t>
      </w:r>
      <w:r>
        <w:rPr>
          <w:bCs/>
          <w:lang w:val="en-US"/>
        </w:rPr>
        <w:t xml:space="preserve">. </w:t>
      </w:r>
      <w:r w:rsidRPr="00D01CF6">
        <w:rPr>
          <w:bCs/>
          <w:lang w:val="en-US"/>
        </w:rPr>
        <w:t>Since examining the supermarket industry structure for specific types of products over the past ten years, it is clear that the bulk of grocery goods have lost market share. When comparing measures from 2009 to 2018, it was discovered that the only area where development was seen was in the selling of fresh fruits and vegetables.</w:t>
      </w:r>
    </w:p>
    <w:p w14:paraId="7AA2791E" w14:textId="77777777" w:rsidR="000D4BBD" w:rsidRDefault="000D4BBD" w:rsidP="000D4BBD">
      <w:pPr>
        <w:spacing w:line="360" w:lineRule="auto"/>
        <w:rPr>
          <w:bCs/>
          <w:lang w:val="en-US"/>
        </w:rPr>
      </w:pPr>
    </w:p>
    <w:p w14:paraId="460D6351" w14:textId="77777777" w:rsidR="000D4BBD" w:rsidRDefault="000D4BBD" w:rsidP="000D4BBD">
      <w:pPr>
        <w:spacing w:line="360" w:lineRule="auto"/>
        <w:rPr>
          <w:bCs/>
          <w:lang w:val="en-US"/>
        </w:rPr>
      </w:pPr>
      <w:r>
        <w:rPr>
          <w:bCs/>
          <w:lang w:val="en-US"/>
        </w:rPr>
        <w:tab/>
      </w:r>
      <w:r w:rsidRPr="006B53FC">
        <w:rPr>
          <w:bCs/>
          <w:lang w:val="en-US"/>
        </w:rPr>
        <w:t xml:space="preserve">Magnum </w:t>
      </w:r>
      <w:proofErr w:type="spellStart"/>
      <w:r w:rsidRPr="006B53FC">
        <w:rPr>
          <w:bCs/>
          <w:lang w:val="en-US"/>
        </w:rPr>
        <w:t>Cash&amp;Carry</w:t>
      </w:r>
      <w:proofErr w:type="spellEnd"/>
      <w:r w:rsidRPr="006B53FC">
        <w:rPr>
          <w:bCs/>
          <w:lang w:val="en-US"/>
        </w:rPr>
        <w:t xml:space="preserve">, </w:t>
      </w:r>
      <w:proofErr w:type="spellStart"/>
      <w:r>
        <w:rPr>
          <w:bCs/>
          <w:lang w:val="en-US"/>
        </w:rPr>
        <w:t>Anvar</w:t>
      </w:r>
      <w:proofErr w:type="spellEnd"/>
      <w:r w:rsidRPr="006B53FC">
        <w:rPr>
          <w:bCs/>
          <w:lang w:val="en-US"/>
        </w:rPr>
        <w:t>,</w:t>
      </w:r>
      <w:r>
        <w:rPr>
          <w:bCs/>
          <w:lang w:val="en-US"/>
        </w:rPr>
        <w:t xml:space="preserve"> </w:t>
      </w:r>
      <w:proofErr w:type="spellStart"/>
      <w:r>
        <w:rPr>
          <w:bCs/>
          <w:lang w:val="en-US"/>
        </w:rPr>
        <w:t>Small&amp;Skif</w:t>
      </w:r>
      <w:proofErr w:type="spellEnd"/>
      <w:r>
        <w:rPr>
          <w:bCs/>
          <w:lang w:val="en-US"/>
        </w:rPr>
        <w:t xml:space="preserve">, Metro </w:t>
      </w:r>
      <w:proofErr w:type="spellStart"/>
      <w:r>
        <w:rPr>
          <w:bCs/>
          <w:lang w:val="en-US"/>
        </w:rPr>
        <w:t>Cash&amp;Carry</w:t>
      </w:r>
      <w:proofErr w:type="spellEnd"/>
      <w:r>
        <w:rPr>
          <w:bCs/>
          <w:lang w:val="en-US"/>
        </w:rPr>
        <w:t xml:space="preserve">, </w:t>
      </w:r>
      <w:proofErr w:type="spellStart"/>
      <w:r>
        <w:rPr>
          <w:bCs/>
          <w:lang w:val="en-US"/>
        </w:rPr>
        <w:t>I</w:t>
      </w:r>
      <w:r w:rsidRPr="006B53FC">
        <w:rPr>
          <w:bCs/>
          <w:lang w:val="en-US"/>
        </w:rPr>
        <w:t>nterfood</w:t>
      </w:r>
      <w:proofErr w:type="spellEnd"/>
      <w:r w:rsidRPr="006B53FC">
        <w:rPr>
          <w:bCs/>
          <w:lang w:val="en-US"/>
        </w:rPr>
        <w:t xml:space="preserve">, </w:t>
      </w:r>
      <w:proofErr w:type="spellStart"/>
      <w:r w:rsidRPr="006B53FC">
        <w:rPr>
          <w:bCs/>
          <w:lang w:val="en-US"/>
        </w:rPr>
        <w:t>Esentai</w:t>
      </w:r>
      <w:proofErr w:type="spellEnd"/>
      <w:r w:rsidRPr="006B53FC">
        <w:rPr>
          <w:bCs/>
          <w:lang w:val="en-US"/>
        </w:rPr>
        <w:t xml:space="preserve"> Gourmet, </w:t>
      </w:r>
      <w:proofErr w:type="spellStart"/>
      <w:r w:rsidRPr="006B53FC">
        <w:rPr>
          <w:bCs/>
          <w:lang w:val="en-US"/>
        </w:rPr>
        <w:t>Stolichny</w:t>
      </w:r>
      <w:proofErr w:type="spellEnd"/>
      <w:r w:rsidRPr="006B53FC">
        <w:rPr>
          <w:bCs/>
          <w:lang w:val="en-US"/>
        </w:rPr>
        <w:t>, and Silk Way Supermarket are the major retail distributors of food, clothes, perfumery, household, and other consumer goods.  Foreign distributors have begun to invest heavily in Kazakhstan: Metro has 6 stores in the country (according to the distributor's website), and Fix Price, according to the Russian market player's website, has 3 stores in Kazakhstan in 2021.</w:t>
      </w:r>
      <w:r>
        <w:rPr>
          <w:bCs/>
          <w:lang w:val="en-US"/>
        </w:rPr>
        <w:t xml:space="preserve"> </w:t>
      </w:r>
      <w:proofErr w:type="spellStart"/>
      <w:r w:rsidRPr="006B53FC">
        <w:rPr>
          <w:bCs/>
          <w:lang w:val="en-US"/>
        </w:rPr>
        <w:t>Ramstore</w:t>
      </w:r>
      <w:proofErr w:type="spellEnd"/>
      <w:r w:rsidRPr="006B53FC">
        <w:rPr>
          <w:bCs/>
          <w:lang w:val="en-US"/>
        </w:rPr>
        <w:t xml:space="preserve">, Gourmet, and </w:t>
      </w:r>
      <w:proofErr w:type="spellStart"/>
      <w:r w:rsidRPr="006B53FC">
        <w:rPr>
          <w:bCs/>
          <w:lang w:val="en-US"/>
        </w:rPr>
        <w:t>Macrocenter</w:t>
      </w:r>
      <w:proofErr w:type="spellEnd"/>
      <w:r w:rsidRPr="006B53FC">
        <w:rPr>
          <w:bCs/>
          <w:lang w:val="en-US"/>
        </w:rPr>
        <w:t xml:space="preserve"> are among the grocery retailer chains that are projected to continue to grow. Magnum </w:t>
      </w:r>
      <w:proofErr w:type="spellStart"/>
      <w:r w:rsidRPr="006B53FC">
        <w:rPr>
          <w:bCs/>
          <w:lang w:val="en-US"/>
        </w:rPr>
        <w:t>Cash&amp;Carry</w:t>
      </w:r>
      <w:proofErr w:type="spellEnd"/>
      <w:r w:rsidRPr="006B53FC">
        <w:rPr>
          <w:bCs/>
          <w:lang w:val="en-US"/>
        </w:rPr>
        <w:t xml:space="preserve"> is the market leader in Kazakhstan and one of the country's top ten firms. According to Euromonitor International, the company's popularity can be credited to its ability to provide high-quality goods at reasonable prices. Bakery products, beef, seafood, gastronomy, groceries, cookery, confectionery, cheese, baby food, salads, bread, dough, desserts, and semi-finished products are all available in the company's shops. Almaty, Astana, </w:t>
      </w:r>
      <w:proofErr w:type="spellStart"/>
      <w:r w:rsidRPr="006B53FC">
        <w:rPr>
          <w:bCs/>
          <w:lang w:val="en-US"/>
        </w:rPr>
        <w:t>Kaskelen</w:t>
      </w:r>
      <w:proofErr w:type="spellEnd"/>
      <w:r w:rsidRPr="006B53FC">
        <w:rPr>
          <w:bCs/>
          <w:lang w:val="en-US"/>
        </w:rPr>
        <w:t xml:space="preserve">, Karaganda, </w:t>
      </w:r>
      <w:proofErr w:type="spellStart"/>
      <w:r w:rsidRPr="006B53FC">
        <w:rPr>
          <w:bCs/>
          <w:lang w:val="en-US"/>
        </w:rPr>
        <w:t>Taldykorgan</w:t>
      </w:r>
      <w:proofErr w:type="spellEnd"/>
      <w:r w:rsidRPr="006B53FC">
        <w:rPr>
          <w:bCs/>
          <w:lang w:val="en-US"/>
        </w:rPr>
        <w:t>, Shymkent, and Petropavlovsk are among its 89 shopping centers.</w:t>
      </w:r>
      <w:r>
        <w:rPr>
          <w:bCs/>
          <w:lang w:val="en-US"/>
        </w:rPr>
        <w:t xml:space="preserve"> Magnum is yet the only competitor of </w:t>
      </w:r>
      <w:proofErr w:type="spellStart"/>
      <w:r>
        <w:rPr>
          <w:bCs/>
          <w:lang w:val="en-US"/>
        </w:rPr>
        <w:t>Magnit</w:t>
      </w:r>
      <w:proofErr w:type="spellEnd"/>
      <w:r>
        <w:rPr>
          <w:bCs/>
          <w:lang w:val="en-US"/>
        </w:rPr>
        <w:t xml:space="preserve"> on the Kazakhstan market in terms of the market size and business model.</w:t>
      </w:r>
    </w:p>
    <w:p w14:paraId="1FAF9CE9" w14:textId="77777777" w:rsidR="000D4BBD" w:rsidRDefault="000D4BBD" w:rsidP="00D01CF6">
      <w:pPr>
        <w:spacing w:line="360" w:lineRule="auto"/>
        <w:rPr>
          <w:bCs/>
          <w:lang w:val="en-US"/>
        </w:rPr>
      </w:pPr>
    </w:p>
    <w:p w14:paraId="11B12801" w14:textId="613D183E" w:rsidR="00855C51" w:rsidRDefault="003D79DE" w:rsidP="00D01CF6">
      <w:pPr>
        <w:spacing w:line="360" w:lineRule="auto"/>
        <w:rPr>
          <w:bCs/>
          <w:lang w:val="en-US"/>
        </w:rPr>
      </w:pPr>
      <w:r>
        <w:rPr>
          <w:bCs/>
          <w:lang w:val="en-US"/>
        </w:rPr>
        <w:tab/>
      </w:r>
      <w:r w:rsidR="00855C51">
        <w:rPr>
          <w:bCs/>
          <w:lang w:val="en-US"/>
        </w:rPr>
        <w:t>As we can see, it is still not very clear whether which country should be chosen to enter the geographical market. Now I will provide a table which compares Kazakhstan and Belarus by several factors.</w:t>
      </w:r>
    </w:p>
    <w:p w14:paraId="5AAE5EA5" w14:textId="77777777" w:rsidR="00855C51" w:rsidRDefault="00855C51" w:rsidP="00D01CF6">
      <w:pPr>
        <w:spacing w:line="360" w:lineRule="auto"/>
        <w:rPr>
          <w:bCs/>
          <w:lang w:val="en-US"/>
        </w:rPr>
      </w:pPr>
    </w:p>
    <w:tbl>
      <w:tblPr>
        <w:tblStyle w:val="ad"/>
        <w:tblW w:w="0" w:type="auto"/>
        <w:tblLook w:val="04A0" w:firstRow="1" w:lastRow="0" w:firstColumn="1" w:lastColumn="0" w:noHBand="0" w:noVBand="1"/>
      </w:tblPr>
      <w:tblGrid>
        <w:gridCol w:w="2122"/>
        <w:gridCol w:w="4103"/>
        <w:gridCol w:w="3113"/>
      </w:tblGrid>
      <w:tr w:rsidR="006B53FC" w14:paraId="012CD068" w14:textId="77777777" w:rsidTr="00197D53">
        <w:tc>
          <w:tcPr>
            <w:tcW w:w="2122" w:type="dxa"/>
          </w:tcPr>
          <w:p w14:paraId="4028DC2A" w14:textId="74EBC104" w:rsidR="006B53FC" w:rsidRPr="00197D53" w:rsidRDefault="006B53FC" w:rsidP="00197D53">
            <w:pPr>
              <w:spacing w:line="360" w:lineRule="auto"/>
              <w:jc w:val="center"/>
              <w:rPr>
                <w:b/>
                <w:lang w:val="en-US"/>
              </w:rPr>
            </w:pPr>
            <w:r w:rsidRPr="00197D53">
              <w:rPr>
                <w:b/>
                <w:lang w:val="en-US"/>
              </w:rPr>
              <w:t>Parameter</w:t>
            </w:r>
          </w:p>
        </w:tc>
        <w:tc>
          <w:tcPr>
            <w:tcW w:w="4103" w:type="dxa"/>
          </w:tcPr>
          <w:p w14:paraId="7A930FE5" w14:textId="2D58E420" w:rsidR="006B53FC" w:rsidRPr="00197D53" w:rsidRDefault="006B53FC" w:rsidP="00197D53">
            <w:pPr>
              <w:spacing w:line="360" w:lineRule="auto"/>
              <w:jc w:val="center"/>
              <w:rPr>
                <w:b/>
                <w:lang w:val="en-US"/>
              </w:rPr>
            </w:pPr>
            <w:r w:rsidRPr="00197D53">
              <w:rPr>
                <w:b/>
                <w:lang w:val="en-US"/>
              </w:rPr>
              <w:t>Belarus</w:t>
            </w:r>
          </w:p>
        </w:tc>
        <w:tc>
          <w:tcPr>
            <w:tcW w:w="3113" w:type="dxa"/>
          </w:tcPr>
          <w:p w14:paraId="76D5BFD2" w14:textId="58871287" w:rsidR="006B53FC" w:rsidRPr="00197D53" w:rsidRDefault="006B53FC" w:rsidP="00197D53">
            <w:pPr>
              <w:spacing w:line="360" w:lineRule="auto"/>
              <w:jc w:val="center"/>
              <w:rPr>
                <w:b/>
                <w:lang w:val="en-US"/>
              </w:rPr>
            </w:pPr>
            <w:r w:rsidRPr="00197D53">
              <w:rPr>
                <w:b/>
                <w:lang w:val="en-US"/>
              </w:rPr>
              <w:t>Kazakhstan</w:t>
            </w:r>
          </w:p>
        </w:tc>
      </w:tr>
      <w:tr w:rsidR="006B53FC" w14:paraId="510C3C57" w14:textId="77777777" w:rsidTr="00197D53">
        <w:tc>
          <w:tcPr>
            <w:tcW w:w="2122" w:type="dxa"/>
          </w:tcPr>
          <w:p w14:paraId="2F43D5A9" w14:textId="41883B14" w:rsidR="006B53FC" w:rsidRDefault="00197D53" w:rsidP="00D01CF6">
            <w:pPr>
              <w:spacing w:line="360" w:lineRule="auto"/>
              <w:rPr>
                <w:bCs/>
                <w:lang w:val="en-US"/>
              </w:rPr>
            </w:pPr>
            <w:r>
              <w:rPr>
                <w:bCs/>
                <w:lang w:val="en-US"/>
              </w:rPr>
              <w:t>Population (2020)</w:t>
            </w:r>
          </w:p>
        </w:tc>
        <w:tc>
          <w:tcPr>
            <w:tcW w:w="4103" w:type="dxa"/>
          </w:tcPr>
          <w:p w14:paraId="7960846A" w14:textId="77777777" w:rsidR="00197D53" w:rsidRPr="00197D53" w:rsidRDefault="00197D53" w:rsidP="00197D53">
            <w:pPr>
              <w:spacing w:line="360" w:lineRule="auto"/>
              <w:rPr>
                <w:bCs/>
                <w:lang w:val="en-US"/>
              </w:rPr>
            </w:pPr>
            <w:r w:rsidRPr="00197D53">
              <w:rPr>
                <w:bCs/>
                <w:lang w:val="en-US"/>
              </w:rPr>
              <w:t>9,449,323</w:t>
            </w:r>
          </w:p>
          <w:p w14:paraId="586890DB" w14:textId="77777777" w:rsidR="006B53FC" w:rsidRDefault="006B53FC" w:rsidP="00197D53">
            <w:pPr>
              <w:spacing w:line="360" w:lineRule="auto"/>
              <w:rPr>
                <w:bCs/>
                <w:lang w:val="en-US"/>
              </w:rPr>
            </w:pPr>
          </w:p>
        </w:tc>
        <w:tc>
          <w:tcPr>
            <w:tcW w:w="3113" w:type="dxa"/>
          </w:tcPr>
          <w:p w14:paraId="0B559522" w14:textId="77777777" w:rsidR="00197D53" w:rsidRPr="00197D53" w:rsidRDefault="00197D53" w:rsidP="00197D53">
            <w:pPr>
              <w:spacing w:line="360" w:lineRule="auto"/>
              <w:rPr>
                <w:bCs/>
                <w:lang w:val="en-US"/>
              </w:rPr>
            </w:pPr>
            <w:r w:rsidRPr="00197D53">
              <w:rPr>
                <w:lang w:val="en-US"/>
              </w:rPr>
              <w:t>18,776,707</w:t>
            </w:r>
          </w:p>
          <w:p w14:paraId="3E8A0C72" w14:textId="77777777" w:rsidR="006B53FC" w:rsidRDefault="006B53FC" w:rsidP="00197D53">
            <w:pPr>
              <w:spacing w:line="360" w:lineRule="auto"/>
              <w:rPr>
                <w:bCs/>
                <w:lang w:val="en-US"/>
              </w:rPr>
            </w:pPr>
          </w:p>
        </w:tc>
      </w:tr>
      <w:tr w:rsidR="006B53FC" w14:paraId="373D7B56" w14:textId="77777777" w:rsidTr="00197D53">
        <w:tc>
          <w:tcPr>
            <w:tcW w:w="2122" w:type="dxa"/>
          </w:tcPr>
          <w:p w14:paraId="5D73C805" w14:textId="07FA286D" w:rsidR="006B53FC" w:rsidRDefault="00197D53" w:rsidP="00D01CF6">
            <w:pPr>
              <w:spacing w:line="360" w:lineRule="auto"/>
              <w:rPr>
                <w:bCs/>
                <w:lang w:val="en-US"/>
              </w:rPr>
            </w:pPr>
            <w:r>
              <w:rPr>
                <w:bCs/>
                <w:lang w:val="en-US"/>
              </w:rPr>
              <w:t>GDP Total (2020)</w:t>
            </w:r>
          </w:p>
        </w:tc>
        <w:tc>
          <w:tcPr>
            <w:tcW w:w="4103" w:type="dxa"/>
          </w:tcPr>
          <w:p w14:paraId="51FCA4CD" w14:textId="77777777" w:rsidR="00197D53" w:rsidRPr="00197D53" w:rsidRDefault="00197D53" w:rsidP="00197D53">
            <w:pPr>
              <w:spacing w:line="360" w:lineRule="auto"/>
              <w:rPr>
                <w:bCs/>
                <w:lang w:val="en-US"/>
              </w:rPr>
            </w:pPr>
            <w:r w:rsidRPr="00197D53">
              <w:rPr>
                <w:bCs/>
                <w:lang w:val="en-US"/>
              </w:rPr>
              <w:t>57.71 billion</w:t>
            </w:r>
          </w:p>
          <w:p w14:paraId="3DCD4FAB" w14:textId="77777777" w:rsidR="006B53FC" w:rsidRDefault="006B53FC" w:rsidP="00197D53">
            <w:pPr>
              <w:spacing w:line="360" w:lineRule="auto"/>
              <w:rPr>
                <w:bCs/>
                <w:lang w:val="en-US"/>
              </w:rPr>
            </w:pPr>
          </w:p>
        </w:tc>
        <w:tc>
          <w:tcPr>
            <w:tcW w:w="3113" w:type="dxa"/>
          </w:tcPr>
          <w:p w14:paraId="35DD2295" w14:textId="63A34AC3" w:rsidR="00197D53" w:rsidRPr="00197D53" w:rsidRDefault="00197D53" w:rsidP="00197D53">
            <w:pPr>
              <w:spacing w:line="360" w:lineRule="auto"/>
              <w:rPr>
                <w:bCs/>
                <w:lang w:val="en-US"/>
              </w:rPr>
            </w:pPr>
            <w:r w:rsidRPr="00197D53">
              <w:rPr>
                <w:bCs/>
                <w:lang w:val="en-US"/>
              </w:rPr>
              <w:t>165.73</w:t>
            </w:r>
            <w:r>
              <w:rPr>
                <w:bCs/>
                <w:lang w:val="en-US"/>
              </w:rPr>
              <w:t xml:space="preserve"> billion</w:t>
            </w:r>
          </w:p>
          <w:p w14:paraId="08762386" w14:textId="77777777" w:rsidR="006B53FC" w:rsidRDefault="006B53FC" w:rsidP="00197D53">
            <w:pPr>
              <w:spacing w:line="360" w:lineRule="auto"/>
              <w:rPr>
                <w:bCs/>
                <w:lang w:val="en-US"/>
              </w:rPr>
            </w:pPr>
          </w:p>
        </w:tc>
      </w:tr>
      <w:tr w:rsidR="006B53FC" w14:paraId="5EA74E89" w14:textId="77777777" w:rsidTr="00197D53">
        <w:tc>
          <w:tcPr>
            <w:tcW w:w="2122" w:type="dxa"/>
          </w:tcPr>
          <w:p w14:paraId="4CB159CC" w14:textId="0A142EB2" w:rsidR="006B53FC" w:rsidRDefault="00197D53" w:rsidP="00D01CF6">
            <w:pPr>
              <w:spacing w:line="360" w:lineRule="auto"/>
              <w:rPr>
                <w:bCs/>
                <w:lang w:val="en-US"/>
              </w:rPr>
            </w:pPr>
            <w:r>
              <w:rPr>
                <w:bCs/>
                <w:lang w:val="en-US"/>
              </w:rPr>
              <w:t>GDP Growth (2021)</w:t>
            </w:r>
          </w:p>
        </w:tc>
        <w:tc>
          <w:tcPr>
            <w:tcW w:w="4103" w:type="dxa"/>
          </w:tcPr>
          <w:p w14:paraId="2D4BC8CD" w14:textId="77777777" w:rsidR="00197D53" w:rsidRPr="00197D53" w:rsidRDefault="00197D53" w:rsidP="00197D53">
            <w:pPr>
              <w:spacing w:line="360" w:lineRule="auto"/>
              <w:rPr>
                <w:bCs/>
                <w:lang w:val="en-US"/>
              </w:rPr>
            </w:pPr>
            <w:r w:rsidRPr="00197D53">
              <w:rPr>
                <w:bCs/>
                <w:lang w:val="en-US"/>
              </w:rPr>
              <w:t>2.21%</w:t>
            </w:r>
          </w:p>
          <w:p w14:paraId="4ACED2DB" w14:textId="77777777" w:rsidR="006B53FC" w:rsidRDefault="006B53FC" w:rsidP="00197D53">
            <w:pPr>
              <w:spacing w:line="360" w:lineRule="auto"/>
              <w:rPr>
                <w:bCs/>
                <w:lang w:val="en-US"/>
              </w:rPr>
            </w:pPr>
          </w:p>
        </w:tc>
        <w:tc>
          <w:tcPr>
            <w:tcW w:w="3113" w:type="dxa"/>
          </w:tcPr>
          <w:p w14:paraId="7B7BFD09" w14:textId="63DC400C" w:rsidR="006B53FC" w:rsidRDefault="00197D53" w:rsidP="00197D53">
            <w:pPr>
              <w:spacing w:line="360" w:lineRule="auto"/>
              <w:rPr>
                <w:bCs/>
                <w:lang w:val="en-US"/>
              </w:rPr>
            </w:pPr>
            <w:r>
              <w:rPr>
                <w:bCs/>
                <w:lang w:val="en-US"/>
              </w:rPr>
              <w:t>3,03%</w:t>
            </w:r>
          </w:p>
        </w:tc>
      </w:tr>
      <w:tr w:rsidR="006B53FC" w:rsidRPr="00396FD2" w14:paraId="4167B4F7" w14:textId="77777777" w:rsidTr="00197D53">
        <w:tc>
          <w:tcPr>
            <w:tcW w:w="2122" w:type="dxa"/>
          </w:tcPr>
          <w:p w14:paraId="537CB8CE" w14:textId="6D6D6E0D" w:rsidR="006B53FC" w:rsidRDefault="00197D53" w:rsidP="00D01CF6">
            <w:pPr>
              <w:spacing w:line="360" w:lineRule="auto"/>
              <w:rPr>
                <w:bCs/>
                <w:lang w:val="en-US"/>
              </w:rPr>
            </w:pPr>
            <w:r>
              <w:rPr>
                <w:bCs/>
                <w:lang w:val="en-US"/>
              </w:rPr>
              <w:t>Price for similar grocery products</w:t>
            </w:r>
          </w:p>
        </w:tc>
        <w:tc>
          <w:tcPr>
            <w:tcW w:w="4103" w:type="dxa"/>
          </w:tcPr>
          <w:p w14:paraId="72CAAB46" w14:textId="3E6436EE" w:rsidR="006B53FC" w:rsidRDefault="00197D53" w:rsidP="00D01CF6">
            <w:pPr>
              <w:spacing w:line="360" w:lineRule="auto"/>
              <w:rPr>
                <w:bCs/>
                <w:lang w:val="en-US"/>
              </w:rPr>
            </w:pPr>
            <w:r>
              <w:rPr>
                <w:bCs/>
                <w:lang w:val="en-US"/>
              </w:rPr>
              <w:t>Low, prices are lower than in Kazakhstan</w:t>
            </w:r>
          </w:p>
        </w:tc>
        <w:tc>
          <w:tcPr>
            <w:tcW w:w="3113" w:type="dxa"/>
          </w:tcPr>
          <w:p w14:paraId="6419809B" w14:textId="66C1FA18" w:rsidR="006B53FC" w:rsidRDefault="00197D53" w:rsidP="00D01CF6">
            <w:pPr>
              <w:spacing w:line="360" w:lineRule="auto"/>
              <w:rPr>
                <w:bCs/>
                <w:lang w:val="en-US"/>
              </w:rPr>
            </w:pPr>
            <w:r>
              <w:rPr>
                <w:bCs/>
                <w:lang w:val="en-US"/>
              </w:rPr>
              <w:t>Medium, higher quality than in Belarus</w:t>
            </w:r>
          </w:p>
        </w:tc>
      </w:tr>
      <w:tr w:rsidR="006B53FC" w:rsidRPr="00396FD2" w14:paraId="31700758" w14:textId="77777777" w:rsidTr="00197D53">
        <w:tc>
          <w:tcPr>
            <w:tcW w:w="2122" w:type="dxa"/>
          </w:tcPr>
          <w:p w14:paraId="42964ED5" w14:textId="6DB6895E" w:rsidR="006B53FC" w:rsidRDefault="00197D53" w:rsidP="00D01CF6">
            <w:pPr>
              <w:spacing w:line="360" w:lineRule="auto"/>
              <w:rPr>
                <w:bCs/>
                <w:lang w:val="en-US"/>
              </w:rPr>
            </w:pPr>
            <w:r>
              <w:rPr>
                <w:bCs/>
                <w:lang w:val="en-US"/>
              </w:rPr>
              <w:t>Demographic trends</w:t>
            </w:r>
          </w:p>
        </w:tc>
        <w:tc>
          <w:tcPr>
            <w:tcW w:w="4103" w:type="dxa"/>
          </w:tcPr>
          <w:p w14:paraId="1B5B18D3" w14:textId="42F05D46" w:rsidR="006B53FC" w:rsidRDefault="00197D53" w:rsidP="00D01CF6">
            <w:pPr>
              <w:spacing w:line="360" w:lineRule="auto"/>
              <w:rPr>
                <w:bCs/>
                <w:lang w:val="en-US"/>
              </w:rPr>
            </w:pPr>
            <w:r>
              <w:rPr>
                <w:bCs/>
                <w:lang w:val="en-US"/>
              </w:rPr>
              <w:t>Negative</w:t>
            </w:r>
          </w:p>
        </w:tc>
        <w:tc>
          <w:tcPr>
            <w:tcW w:w="3113" w:type="dxa"/>
          </w:tcPr>
          <w:p w14:paraId="10D40928" w14:textId="251C4678" w:rsidR="006B53FC" w:rsidRDefault="00197D53" w:rsidP="00D01CF6">
            <w:pPr>
              <w:spacing w:line="360" w:lineRule="auto"/>
              <w:rPr>
                <w:bCs/>
                <w:lang w:val="en-US"/>
              </w:rPr>
            </w:pPr>
            <w:r>
              <w:rPr>
                <w:bCs/>
                <w:lang w:val="en-US"/>
              </w:rPr>
              <w:t xml:space="preserve">Positive, </w:t>
            </w:r>
            <w:proofErr w:type="spellStart"/>
            <w:r>
              <w:rPr>
                <w:bCs/>
                <w:lang w:val="en-US"/>
              </w:rPr>
              <w:t>popluation</w:t>
            </w:r>
            <w:proofErr w:type="spellEnd"/>
            <w:r>
              <w:rPr>
                <w:bCs/>
                <w:lang w:val="en-US"/>
              </w:rPr>
              <w:t xml:space="preserve"> grows, what means that market grows as well</w:t>
            </w:r>
          </w:p>
        </w:tc>
      </w:tr>
    </w:tbl>
    <w:p w14:paraId="2C130C95" w14:textId="77777777" w:rsidR="000D4BBD" w:rsidRDefault="000D4BBD" w:rsidP="00197D53">
      <w:pPr>
        <w:spacing w:line="360" w:lineRule="auto"/>
        <w:jc w:val="center"/>
        <w:rPr>
          <w:b/>
          <w:i/>
          <w:iCs/>
          <w:lang w:val="en-US"/>
        </w:rPr>
      </w:pPr>
    </w:p>
    <w:p w14:paraId="18AC5314" w14:textId="68E81FA6" w:rsidR="006B53FC" w:rsidRPr="00197D53" w:rsidRDefault="00197D53" w:rsidP="00197D53">
      <w:pPr>
        <w:spacing w:line="360" w:lineRule="auto"/>
        <w:jc w:val="center"/>
        <w:rPr>
          <w:b/>
          <w:i/>
          <w:iCs/>
          <w:lang w:val="en-US"/>
        </w:rPr>
      </w:pPr>
      <w:r w:rsidRPr="00197D53">
        <w:rPr>
          <w:b/>
          <w:i/>
          <w:iCs/>
          <w:lang w:val="en-US"/>
        </w:rPr>
        <w:t>Belarus and Kazakhstan comparison</w:t>
      </w:r>
    </w:p>
    <w:p w14:paraId="52FD94DB" w14:textId="65446E59" w:rsidR="008A2FBF" w:rsidRDefault="008A2FBF" w:rsidP="008A2FBF">
      <w:pPr>
        <w:rPr>
          <w:lang w:val="en-US"/>
        </w:rPr>
      </w:pPr>
    </w:p>
    <w:p w14:paraId="0D4A2F8A" w14:textId="77777777" w:rsidR="008A2FBF" w:rsidRDefault="008A2FBF" w:rsidP="008A2FBF">
      <w:pPr>
        <w:rPr>
          <w:lang w:val="en-US"/>
        </w:rPr>
      </w:pPr>
    </w:p>
    <w:p w14:paraId="75301B47" w14:textId="77777777" w:rsidR="00E01504" w:rsidRDefault="00C07FE0" w:rsidP="00E01504">
      <w:pPr>
        <w:pStyle w:val="a6"/>
        <w:shd w:val="clear" w:color="auto" w:fill="FFFFFF"/>
        <w:spacing w:before="0" w:beforeAutospacing="0" w:after="240" w:afterAutospacing="0" w:line="360" w:lineRule="auto"/>
        <w:textAlignment w:val="baseline"/>
        <w:rPr>
          <w:lang w:val="en-US"/>
        </w:rPr>
      </w:pPr>
      <w:r>
        <w:rPr>
          <w:lang w:val="en-US"/>
        </w:rPr>
        <w:tab/>
      </w:r>
      <w:r w:rsidR="00197D53">
        <w:rPr>
          <w:lang w:val="en-US"/>
        </w:rPr>
        <w:t xml:space="preserve">Due to the fact that in both countries entry barriers are similar I </w:t>
      </w:r>
      <w:r w:rsidR="000B207D">
        <w:rPr>
          <w:lang w:val="en-US"/>
        </w:rPr>
        <w:t xml:space="preserve">made a </w:t>
      </w:r>
      <w:r w:rsidR="00197D53">
        <w:rPr>
          <w:lang w:val="en-US"/>
        </w:rPr>
        <w:t xml:space="preserve">decision to enter Kazakhstan market </w:t>
      </w:r>
      <w:r w:rsidR="009B75C7">
        <w:rPr>
          <w:lang w:val="en-US"/>
        </w:rPr>
        <w:t>given</w:t>
      </w:r>
      <w:r w:rsidR="00197D53">
        <w:rPr>
          <w:lang w:val="en-US"/>
        </w:rPr>
        <w:t xml:space="preserve"> the fact that there is bigger population, higher GDP, higher PPP per capita</w:t>
      </w:r>
      <w:r w:rsidR="000B207D">
        <w:rPr>
          <w:lang w:val="en-US"/>
        </w:rPr>
        <w:t xml:space="preserve"> and demographic trends are positive, comparing to the negative demographics in Belarus</w:t>
      </w:r>
      <w:r w:rsidR="00223C81">
        <w:rPr>
          <w:lang w:val="en-US"/>
        </w:rPr>
        <w:t>.</w:t>
      </w:r>
      <w:r w:rsidRPr="00C07FE0">
        <w:rPr>
          <w:lang w:val="en-US"/>
        </w:rPr>
        <w:t xml:space="preserve"> </w:t>
      </w:r>
      <w:r>
        <w:rPr>
          <w:lang w:val="en-US"/>
        </w:rPr>
        <w:t xml:space="preserve">Moreover, political situation in Kazakhstan is much more stable than in Belarus and this fact was </w:t>
      </w:r>
      <w:r w:rsidR="009B75C7">
        <w:rPr>
          <w:lang w:val="en-US"/>
        </w:rPr>
        <w:t xml:space="preserve">also </w:t>
      </w:r>
      <w:r>
        <w:rPr>
          <w:lang w:val="en-US"/>
        </w:rPr>
        <w:t>important when I was choosing market to enter.</w:t>
      </w:r>
      <w:r w:rsidR="009B75C7">
        <w:rPr>
          <w:lang w:val="en-US"/>
        </w:rPr>
        <w:t xml:space="preserve"> </w:t>
      </w:r>
    </w:p>
    <w:p w14:paraId="11389F2C" w14:textId="77777777" w:rsidR="000D4BBD" w:rsidRDefault="000D4BBD" w:rsidP="00E01504">
      <w:pPr>
        <w:pStyle w:val="a6"/>
        <w:shd w:val="clear" w:color="auto" w:fill="FFFFFF"/>
        <w:spacing w:before="0" w:beforeAutospacing="0" w:after="240" w:afterAutospacing="0" w:line="360" w:lineRule="auto"/>
        <w:textAlignment w:val="baseline"/>
        <w:rPr>
          <w:b/>
          <w:bCs/>
          <w:sz w:val="32"/>
          <w:szCs w:val="32"/>
          <w:lang w:val="en-US"/>
        </w:rPr>
      </w:pPr>
    </w:p>
    <w:p w14:paraId="039EDBB0" w14:textId="28F08965" w:rsidR="00E01504" w:rsidRDefault="000D4BBD" w:rsidP="0084573D">
      <w:pPr>
        <w:pStyle w:val="3"/>
        <w:rPr>
          <w:i w:val="0"/>
          <w:iCs w:val="0"/>
          <w:sz w:val="28"/>
          <w:szCs w:val="28"/>
          <w:lang w:val="en-US"/>
        </w:rPr>
      </w:pPr>
      <w:bookmarkStart w:id="97" w:name="_Toc73542956"/>
      <w:r w:rsidRPr="0084573D">
        <w:rPr>
          <w:i w:val="0"/>
          <w:iCs w:val="0"/>
          <w:sz w:val="28"/>
          <w:szCs w:val="28"/>
          <w:lang w:val="en-US"/>
        </w:rPr>
        <w:t>A</w:t>
      </w:r>
      <w:r w:rsidR="00095DC4" w:rsidRPr="0084573D">
        <w:rPr>
          <w:i w:val="0"/>
          <w:iCs w:val="0"/>
          <w:sz w:val="28"/>
          <w:szCs w:val="28"/>
          <w:lang w:val="en-US"/>
        </w:rPr>
        <w:t>nalysis of Kazakhstan</w:t>
      </w:r>
      <w:r w:rsidRPr="0084573D">
        <w:rPr>
          <w:i w:val="0"/>
          <w:iCs w:val="0"/>
          <w:sz w:val="28"/>
          <w:szCs w:val="28"/>
          <w:lang w:val="en-US"/>
        </w:rPr>
        <w:t xml:space="preserve"> retail market</w:t>
      </w:r>
      <w:bookmarkEnd w:id="97"/>
    </w:p>
    <w:p w14:paraId="2ED3B312" w14:textId="77777777" w:rsidR="0084573D" w:rsidRPr="0084573D" w:rsidRDefault="0084573D" w:rsidP="0084573D">
      <w:pPr>
        <w:rPr>
          <w:lang w:val="en-US"/>
        </w:rPr>
      </w:pPr>
    </w:p>
    <w:p w14:paraId="5EF5AE90" w14:textId="1236B996" w:rsidR="00E01504" w:rsidRPr="00095DC4" w:rsidRDefault="00095DC4" w:rsidP="00E01504">
      <w:pPr>
        <w:spacing w:line="360" w:lineRule="auto"/>
        <w:rPr>
          <w:b/>
          <w:bCs/>
          <w:lang w:val="en-US"/>
        </w:rPr>
      </w:pPr>
      <w:r w:rsidRPr="00095DC4">
        <w:rPr>
          <w:b/>
          <w:bCs/>
          <w:lang w:val="en-US"/>
        </w:rPr>
        <w:t>Kazakhstan's retail sector</w:t>
      </w:r>
    </w:p>
    <w:p w14:paraId="4A22288A" w14:textId="77777777" w:rsidR="00095DC4" w:rsidRPr="00095DC4" w:rsidRDefault="00095DC4" w:rsidP="00E01504">
      <w:pPr>
        <w:spacing w:line="360" w:lineRule="auto"/>
        <w:rPr>
          <w:lang w:val="en-US"/>
        </w:rPr>
      </w:pPr>
    </w:p>
    <w:p w14:paraId="492E7565" w14:textId="177F6097" w:rsidR="00095DC4" w:rsidRDefault="00CA73F3" w:rsidP="00E01504">
      <w:pPr>
        <w:spacing w:line="360" w:lineRule="auto"/>
        <w:rPr>
          <w:lang w:val="en-US"/>
        </w:rPr>
      </w:pPr>
      <w:r>
        <w:rPr>
          <w:lang w:val="en-US"/>
        </w:rPr>
        <w:tab/>
      </w:r>
      <w:r w:rsidR="00095DC4" w:rsidRPr="00095DC4">
        <w:rPr>
          <w:lang w:val="en-US"/>
        </w:rPr>
        <w:t xml:space="preserve">Kazakhstan's GDP was 58.8 trillion tenge in 2018, with retail accounting for 16.7% of the total. Kazakhstan saw a trend toward modern trade growth in 2018. Retail turnover in Kazakhstan was 549,657 tenge per capita in 2018, according to the National Statistical Committee of the Republic of Kazakhstan. Furthermore, between 2009 and 2018, the overall </w:t>
      </w:r>
      <w:r w:rsidR="00095DC4" w:rsidRPr="00095DC4">
        <w:rPr>
          <w:lang w:val="en-US"/>
        </w:rPr>
        <w:lastRenderedPageBreak/>
        <w:t>annual growth rate was 7.2 percent. As a result, the growth rate in the grocery goods sector was 5.5 percent, and the growth rate in the non-groceries goods sector was 8.2 percent.</w:t>
      </w:r>
    </w:p>
    <w:p w14:paraId="51F70716" w14:textId="77777777" w:rsidR="00095DC4" w:rsidRDefault="00095DC4" w:rsidP="00E01504">
      <w:pPr>
        <w:spacing w:line="360" w:lineRule="auto"/>
        <w:rPr>
          <w:lang w:val="en-US"/>
        </w:rPr>
      </w:pPr>
    </w:p>
    <w:p w14:paraId="4DB1099C" w14:textId="0CA92D84" w:rsidR="00095DC4" w:rsidRDefault="00CA73F3" w:rsidP="00E01504">
      <w:pPr>
        <w:spacing w:line="360" w:lineRule="auto"/>
        <w:rPr>
          <w:lang w:val="en-US"/>
        </w:rPr>
      </w:pPr>
      <w:r>
        <w:rPr>
          <w:lang w:val="en-US"/>
        </w:rPr>
        <w:tab/>
      </w:r>
      <w:r w:rsidR="00095DC4" w:rsidRPr="00095DC4">
        <w:rPr>
          <w:lang w:val="en-US"/>
        </w:rPr>
        <w:t>The metrics in 2018 were, however, substantially different. The growth of the grocery products industry hit 6.6 percent, non-groceries 5.2 percent, and the overall growth of the retail industry 5.7 percent. According to research, a steady upward trend was expected in 2019. Thus, growth rates in January hit 4.4 percent, and this measure rose to 5.4 percent over the next six months. These metrics, however, were smaller than in the same timeframe for the previous year.</w:t>
      </w:r>
    </w:p>
    <w:p w14:paraId="4B4E3A0A" w14:textId="1315730B" w:rsidR="00095DC4" w:rsidRDefault="00095DC4" w:rsidP="00E01504">
      <w:pPr>
        <w:spacing w:line="360" w:lineRule="auto"/>
        <w:rPr>
          <w:lang w:val="en-US"/>
        </w:rPr>
      </w:pPr>
    </w:p>
    <w:p w14:paraId="6AE94991" w14:textId="77777777" w:rsidR="00095DC4" w:rsidRPr="00E01504" w:rsidRDefault="00095DC4" w:rsidP="00E01504">
      <w:pPr>
        <w:spacing w:line="360" w:lineRule="auto"/>
        <w:rPr>
          <w:i/>
          <w:iCs/>
          <w:lang w:val="en-US"/>
        </w:rPr>
      </w:pPr>
      <w:r w:rsidRPr="00E01504">
        <w:rPr>
          <w:i/>
          <w:iCs/>
          <w:lang w:val="en-US"/>
        </w:rPr>
        <w:t>Growth by regions</w:t>
      </w:r>
    </w:p>
    <w:p w14:paraId="12B825E2" w14:textId="77777777" w:rsidR="00095DC4" w:rsidRPr="00095DC4" w:rsidRDefault="00095DC4" w:rsidP="00E01504">
      <w:pPr>
        <w:spacing w:line="360" w:lineRule="auto"/>
        <w:rPr>
          <w:lang w:val="en-US"/>
        </w:rPr>
      </w:pPr>
    </w:p>
    <w:p w14:paraId="3D91F949" w14:textId="5143DE52" w:rsidR="00095DC4" w:rsidRPr="00095DC4" w:rsidRDefault="00CA73F3" w:rsidP="00E01504">
      <w:pPr>
        <w:spacing w:line="360" w:lineRule="auto"/>
        <w:rPr>
          <w:lang w:val="en-US"/>
        </w:rPr>
      </w:pPr>
      <w:r>
        <w:rPr>
          <w:lang w:val="en-US"/>
        </w:rPr>
        <w:tab/>
      </w:r>
      <w:r w:rsidR="00095DC4" w:rsidRPr="00095DC4">
        <w:rPr>
          <w:lang w:val="en-US"/>
        </w:rPr>
        <w:t>Kazakhstan's average retail growth rate was 13 percent in 2018. As a result, the top five leaders in terms of monetary growth in 2018 are:</w:t>
      </w:r>
    </w:p>
    <w:p w14:paraId="2415497A" w14:textId="77777777" w:rsidR="00095DC4" w:rsidRPr="00095DC4" w:rsidRDefault="00095DC4" w:rsidP="00E01504">
      <w:pPr>
        <w:spacing w:line="360" w:lineRule="auto"/>
        <w:rPr>
          <w:lang w:val="en-US"/>
        </w:rPr>
      </w:pPr>
    </w:p>
    <w:p w14:paraId="5FB08CA2" w14:textId="77777777" w:rsidR="00095DC4" w:rsidRPr="00095DC4" w:rsidRDefault="00095DC4" w:rsidP="00E01504">
      <w:pPr>
        <w:spacing w:line="360" w:lineRule="auto"/>
        <w:rPr>
          <w:lang w:val="en-US"/>
        </w:rPr>
      </w:pPr>
      <w:r w:rsidRPr="00095DC4">
        <w:rPr>
          <w:lang w:val="en-US"/>
        </w:rPr>
        <w:t>1) The North Kazakhstan Region (-18.8%)</w:t>
      </w:r>
    </w:p>
    <w:p w14:paraId="13100F5A" w14:textId="77777777" w:rsidR="00095DC4" w:rsidRPr="00095DC4" w:rsidRDefault="00095DC4" w:rsidP="00E01504">
      <w:pPr>
        <w:spacing w:line="360" w:lineRule="auto"/>
        <w:rPr>
          <w:lang w:val="en-US"/>
        </w:rPr>
      </w:pPr>
      <w:r w:rsidRPr="00095DC4">
        <w:rPr>
          <w:lang w:val="en-US"/>
        </w:rPr>
        <w:t>2) 17.5 percent in the Atyrau Region</w:t>
      </w:r>
    </w:p>
    <w:p w14:paraId="6A29A3C5" w14:textId="77777777" w:rsidR="00095DC4" w:rsidRPr="00095DC4" w:rsidRDefault="00095DC4" w:rsidP="00E01504">
      <w:pPr>
        <w:spacing w:line="360" w:lineRule="auto"/>
        <w:rPr>
          <w:lang w:val="en-US"/>
        </w:rPr>
      </w:pPr>
      <w:r w:rsidRPr="00095DC4">
        <w:rPr>
          <w:lang w:val="en-US"/>
        </w:rPr>
        <w:t>3) 17.3 percent in the South Kazakhstan Region</w:t>
      </w:r>
    </w:p>
    <w:p w14:paraId="5A7C9F9F" w14:textId="77777777" w:rsidR="00095DC4" w:rsidRPr="00095DC4" w:rsidRDefault="00095DC4" w:rsidP="00E01504">
      <w:pPr>
        <w:spacing w:line="360" w:lineRule="auto"/>
        <w:rPr>
          <w:lang w:val="en-US"/>
        </w:rPr>
      </w:pPr>
      <w:r w:rsidRPr="00095DC4">
        <w:rPr>
          <w:lang w:val="en-US"/>
        </w:rPr>
        <w:t>4) Shymkent - 16.4 percent.</w:t>
      </w:r>
    </w:p>
    <w:p w14:paraId="38EB2591" w14:textId="587A58DA" w:rsidR="00095DC4" w:rsidRDefault="00095DC4" w:rsidP="00E01504">
      <w:pPr>
        <w:spacing w:line="360" w:lineRule="auto"/>
        <w:rPr>
          <w:lang w:val="en-US"/>
        </w:rPr>
      </w:pPr>
      <w:r w:rsidRPr="00095DC4">
        <w:rPr>
          <w:lang w:val="en-US"/>
        </w:rPr>
        <w:t>5) Almaty has a 16 percent share of the market.</w:t>
      </w:r>
    </w:p>
    <w:p w14:paraId="68AF8739" w14:textId="30E3825B" w:rsidR="00E01504" w:rsidRDefault="00E01504" w:rsidP="00E01504">
      <w:pPr>
        <w:spacing w:line="360" w:lineRule="auto"/>
        <w:rPr>
          <w:lang w:val="en-US"/>
        </w:rPr>
      </w:pPr>
    </w:p>
    <w:p w14:paraId="230C9F13" w14:textId="33B4C090" w:rsidR="00E01504" w:rsidRDefault="00CA73F3" w:rsidP="00E01504">
      <w:pPr>
        <w:spacing w:line="360" w:lineRule="auto"/>
        <w:rPr>
          <w:lang w:val="en-US"/>
        </w:rPr>
      </w:pPr>
      <w:r>
        <w:rPr>
          <w:lang w:val="en-US"/>
        </w:rPr>
        <w:tab/>
      </w:r>
      <w:r w:rsidR="00E01504">
        <w:rPr>
          <w:lang w:val="en-US"/>
        </w:rPr>
        <w:t>In Kazakhstan, t</w:t>
      </w:r>
      <w:r w:rsidR="00E01504" w:rsidRPr="00E01504">
        <w:rPr>
          <w:lang w:val="en-US"/>
        </w:rPr>
        <w:t xml:space="preserve">raditional retail structures are being replaced by aggressively developing network retail, a development that has been witnessed in Russia and Belarus for several years. However, in the Republic of Kazakhstan, it has yet to take shape. There are also many areas where network retail is practically unrepresented. In other Eurasian Economic Union </w:t>
      </w:r>
      <w:r w:rsidR="00E01504">
        <w:rPr>
          <w:lang w:val="en-US"/>
        </w:rPr>
        <w:t>countrie</w:t>
      </w:r>
      <w:r w:rsidR="00E01504" w:rsidRPr="00E01504">
        <w:rPr>
          <w:lang w:val="en-US"/>
        </w:rPr>
        <w:t xml:space="preserve">s, the growth of small cities in food retail is mostly focused on discounters and format stores close to home. Kazakhstan's discounter format lags behind that of the rest of the EEU. At the same time, it's worth mentioning that Russia's biggest chains, </w:t>
      </w:r>
      <w:proofErr w:type="spellStart"/>
      <w:r w:rsidR="00E01504" w:rsidRPr="00E01504">
        <w:rPr>
          <w:lang w:val="en-US"/>
        </w:rPr>
        <w:t>Magnit</w:t>
      </w:r>
      <w:proofErr w:type="spellEnd"/>
      <w:r w:rsidR="00E01504" w:rsidRPr="00E01504">
        <w:rPr>
          <w:lang w:val="en-US"/>
        </w:rPr>
        <w:t xml:space="preserve"> and </w:t>
      </w:r>
      <w:proofErr w:type="spellStart"/>
      <w:r w:rsidR="00E01504" w:rsidRPr="00E01504">
        <w:rPr>
          <w:lang w:val="en-US"/>
        </w:rPr>
        <w:t>Pyaterochka</w:t>
      </w:r>
      <w:proofErr w:type="spellEnd"/>
      <w:r w:rsidR="00E01504" w:rsidRPr="00E01504">
        <w:rPr>
          <w:lang w:val="en-US"/>
        </w:rPr>
        <w:t xml:space="preserve">, have produced retail pioneers in the </w:t>
      </w:r>
      <w:proofErr w:type="spellStart"/>
      <w:r w:rsidR="00E01504" w:rsidRPr="00E01504">
        <w:rPr>
          <w:lang w:val="en-US"/>
        </w:rPr>
        <w:t>Magnit</w:t>
      </w:r>
      <w:proofErr w:type="spellEnd"/>
      <w:r w:rsidR="00E01504" w:rsidRPr="00E01504">
        <w:rPr>
          <w:lang w:val="en-US"/>
        </w:rPr>
        <w:t xml:space="preserve"> and X5 groups as discounters. Kazakhstan has lagged far behind Russia and the Republic of Belarus in terms of network retail growth. Kazakhstan lags behind Russia and Belarus in terms of growth, according to analysts, by at least 7-10 years.</w:t>
      </w:r>
    </w:p>
    <w:p w14:paraId="4F102075" w14:textId="38BA05B7" w:rsidR="00CA73F3" w:rsidRDefault="00CA73F3" w:rsidP="00E01504">
      <w:pPr>
        <w:spacing w:line="360" w:lineRule="auto"/>
        <w:rPr>
          <w:lang w:val="en-US"/>
        </w:rPr>
      </w:pPr>
    </w:p>
    <w:p w14:paraId="20E992A1" w14:textId="23BE5816" w:rsidR="00CA73F3" w:rsidRDefault="00CA73F3" w:rsidP="00E01504">
      <w:pPr>
        <w:spacing w:line="360" w:lineRule="auto"/>
        <w:rPr>
          <w:lang w:val="en-US"/>
        </w:rPr>
      </w:pPr>
      <w:r>
        <w:rPr>
          <w:lang w:val="en-US"/>
        </w:rPr>
        <w:tab/>
      </w:r>
      <w:r w:rsidRPr="00CA73F3">
        <w:rPr>
          <w:lang w:val="en-US"/>
        </w:rPr>
        <w:t xml:space="preserve">In Kazakhstan, both major multinational chains and local retailers currently work in the retail sector. Companies such as </w:t>
      </w:r>
      <w:proofErr w:type="spellStart"/>
      <w:r w:rsidRPr="00CA73F3">
        <w:rPr>
          <w:lang w:val="en-US"/>
        </w:rPr>
        <w:t>Migros</w:t>
      </w:r>
      <w:proofErr w:type="spellEnd"/>
      <w:r w:rsidRPr="00CA73F3">
        <w:rPr>
          <w:lang w:val="en-US"/>
        </w:rPr>
        <w:t xml:space="preserve"> with the brand "</w:t>
      </w:r>
      <w:proofErr w:type="spellStart"/>
      <w:r w:rsidRPr="00CA73F3">
        <w:rPr>
          <w:lang w:val="en-US"/>
        </w:rPr>
        <w:t>Ramstore</w:t>
      </w:r>
      <w:proofErr w:type="spellEnd"/>
      <w:r w:rsidRPr="00CA73F3">
        <w:rPr>
          <w:lang w:val="en-US"/>
        </w:rPr>
        <w:t>" (Turkey), Carrefour (France)</w:t>
      </w:r>
      <w:r>
        <w:rPr>
          <w:lang w:val="en-US"/>
        </w:rPr>
        <w:t xml:space="preserve"> left Kazakhstan market in last year with</w:t>
      </w:r>
      <w:r w:rsidRPr="00CA73F3">
        <w:rPr>
          <w:lang w:val="en-US"/>
        </w:rPr>
        <w:t xml:space="preserve"> METRO Cash &amp; Carry (Germany)</w:t>
      </w:r>
      <w:r>
        <w:rPr>
          <w:lang w:val="en-US"/>
        </w:rPr>
        <w:t xml:space="preserve"> remaining and being the</w:t>
      </w:r>
      <w:r w:rsidRPr="00CA73F3">
        <w:rPr>
          <w:lang w:val="en-US"/>
        </w:rPr>
        <w:t xml:space="preserve"> major foreign retailer on Kazakhstan market.  Foreign DIY retailers Leroy Merlin (France) </w:t>
      </w:r>
      <w:r w:rsidRPr="00CA73F3">
        <w:rPr>
          <w:lang w:val="en-US"/>
        </w:rPr>
        <w:lastRenderedPageBreak/>
        <w:t xml:space="preserve">and OBI (Germany) are reportedly preparing to join the Kazakhstan market </w:t>
      </w:r>
      <w:r>
        <w:rPr>
          <w:lang w:val="en-US"/>
        </w:rPr>
        <w:t>as well</w:t>
      </w:r>
      <w:r w:rsidRPr="00CA73F3">
        <w:rPr>
          <w:lang w:val="en-US"/>
        </w:rPr>
        <w:t>. There is also information on ongoing negotiations on entering Kazakhstan market of multinational retailers Auchan (France) and IKEA (the Netherlands). Taking into account foreign players' increasing presence in the Kazakhstan retail industry, as well as the prospect of continued growth in customer activity in Kazakhstan, the company forecasts continued growth in Kazakhstan retail. The prospect of a steady rise in demand for integrated retail would inevitably pique foreign and regional investors' interest in the food retail market.</w:t>
      </w:r>
    </w:p>
    <w:p w14:paraId="58461B22" w14:textId="148BCAB6" w:rsidR="00CA73F3" w:rsidRDefault="00CA73F3" w:rsidP="00E01504">
      <w:pPr>
        <w:spacing w:line="360" w:lineRule="auto"/>
        <w:rPr>
          <w:lang w:val="en-US"/>
        </w:rPr>
      </w:pPr>
    </w:p>
    <w:p w14:paraId="51EC560C" w14:textId="7844906B" w:rsidR="00CA73F3" w:rsidRDefault="00CA73F3" w:rsidP="00E01504">
      <w:pPr>
        <w:spacing w:line="360" w:lineRule="auto"/>
        <w:rPr>
          <w:lang w:val="en-US"/>
        </w:rPr>
      </w:pPr>
      <w:r>
        <w:rPr>
          <w:lang w:val="en-US"/>
        </w:rPr>
        <w:tab/>
      </w:r>
      <w:r w:rsidRPr="00CA73F3">
        <w:rPr>
          <w:lang w:val="en-US"/>
        </w:rPr>
        <w:t>One thousand Kazakhstanis are now represented by 42 square meters of retail space. For contrast, the highest density is 857 square meters per thousand people in Norway, and 234 square meters per thousand people in the United Kingdom. Ukraine and Greece, at 59 sq. m. and 56 sq. m., respectively, are among the countries with the lowest density. Furthermore, the number of these areas has remained virtually stagnant for many years, indicating a lack of retail growth. As a result, the number of retail facilities with an area of more than 2000 square meters has declined by five since 2016, resulting in a gross area reduction of 28.5 thousand square meters.</w:t>
      </w:r>
      <w:r>
        <w:rPr>
          <w:lang w:val="en-US"/>
        </w:rPr>
        <w:t xml:space="preserve"> </w:t>
      </w:r>
      <w:r w:rsidRPr="00CA73F3">
        <w:rPr>
          <w:lang w:val="en-US"/>
        </w:rPr>
        <w:t>There are currently 263 such facilities in Kazakhstan, covering 1.1 million square meters. 136 (630.6 thousand sq. m.) was dedicated to food retail. Nur-Sultan and Almaty – 116 – contain the huge majority of big stores.</w:t>
      </w:r>
    </w:p>
    <w:p w14:paraId="79654DC2" w14:textId="3E64F31A" w:rsidR="00CA73F3" w:rsidRDefault="00CA73F3" w:rsidP="00E01504">
      <w:pPr>
        <w:spacing w:line="360" w:lineRule="auto"/>
        <w:rPr>
          <w:lang w:val="en-US"/>
        </w:rPr>
      </w:pPr>
    </w:p>
    <w:p w14:paraId="4C1D4280" w14:textId="3676EAEE" w:rsidR="00CA73F3" w:rsidRPr="00CA73F3" w:rsidRDefault="00CA73F3" w:rsidP="00E01504">
      <w:pPr>
        <w:spacing w:line="360" w:lineRule="auto"/>
        <w:rPr>
          <w:lang w:val="en-US"/>
        </w:rPr>
      </w:pPr>
      <w:r>
        <w:rPr>
          <w:lang w:val="en-US"/>
        </w:rPr>
        <w:tab/>
      </w:r>
      <w:r w:rsidRPr="00CA73F3">
        <w:rPr>
          <w:lang w:val="en-US"/>
        </w:rPr>
        <w:t>According to the Agency for the Protection and Development of Competition, the Kazakhstan market has four major networks that are actively expanding, including in the regions. SMALL (with 96 locations in 17 cities), Magnum Cash &amp; Carry (with 83 locations in 9 cities), An</w:t>
      </w:r>
      <w:r w:rsidR="003174D1">
        <w:rPr>
          <w:lang w:val="en-US"/>
        </w:rPr>
        <w:t>v</w:t>
      </w:r>
      <w:r w:rsidRPr="00CA73F3">
        <w:rPr>
          <w:lang w:val="en-US"/>
        </w:rPr>
        <w:t xml:space="preserve">ar (with 37 locations in 7 cities), and the German METRO Cash &amp; Carry network are among them (6 branches in 6 cities). Carrefour and </w:t>
      </w:r>
      <w:proofErr w:type="spellStart"/>
      <w:r w:rsidRPr="00CA73F3">
        <w:rPr>
          <w:lang w:val="en-US"/>
        </w:rPr>
        <w:t>Ramstor</w:t>
      </w:r>
      <w:proofErr w:type="spellEnd"/>
      <w:r w:rsidRPr="00CA73F3">
        <w:rPr>
          <w:lang w:val="en-US"/>
        </w:rPr>
        <w:t>, two more international retailers, have left Kazakhstan. Green, one of the leading hypermarkets, has rebranded as "convenience stores."</w:t>
      </w:r>
      <w:r>
        <w:rPr>
          <w:lang w:val="en-US"/>
        </w:rPr>
        <w:t xml:space="preserve"> </w:t>
      </w:r>
      <w:r w:rsidRPr="00CA73F3">
        <w:rPr>
          <w:lang w:val="en-US"/>
        </w:rPr>
        <w:t xml:space="preserve">According to market participants, the abolition of price restrictions (threshold prices for socially significant food goods) and the implementation of new industry technology that have already been established by the largest international retailers would aid the growth of retail. For </w:t>
      </w:r>
      <w:proofErr w:type="spellStart"/>
      <w:r w:rsidRPr="00CA73F3">
        <w:rPr>
          <w:lang w:val="en-US"/>
        </w:rPr>
        <w:t>eg</w:t>
      </w:r>
      <w:proofErr w:type="spellEnd"/>
      <w:r w:rsidRPr="00CA73F3">
        <w:rPr>
          <w:lang w:val="en-US"/>
        </w:rPr>
        <w:t>, it was suggested that a "Price Platform" application be developed, in which the addresses of points with minimum prices are given out from images, as well as open hard discounters with a warehouse-style sales system.</w:t>
      </w:r>
    </w:p>
    <w:p w14:paraId="793083C8" w14:textId="553C87B1" w:rsidR="00EC6F79" w:rsidRDefault="00EC6F79" w:rsidP="00E01504">
      <w:pPr>
        <w:spacing w:line="360" w:lineRule="auto"/>
        <w:rPr>
          <w:lang w:val="en-US"/>
        </w:rPr>
      </w:pPr>
    </w:p>
    <w:p w14:paraId="58B07EAC" w14:textId="77777777" w:rsidR="005761C6" w:rsidRDefault="005761C6" w:rsidP="00E01504">
      <w:pPr>
        <w:spacing w:line="360" w:lineRule="auto"/>
        <w:rPr>
          <w:b/>
          <w:bCs/>
          <w:lang w:val="en-US"/>
        </w:rPr>
      </w:pPr>
    </w:p>
    <w:p w14:paraId="269CA2C4" w14:textId="77777777" w:rsidR="005761C6" w:rsidRDefault="005761C6" w:rsidP="00E01504">
      <w:pPr>
        <w:spacing w:line="360" w:lineRule="auto"/>
        <w:rPr>
          <w:b/>
          <w:bCs/>
          <w:lang w:val="en-US"/>
        </w:rPr>
      </w:pPr>
    </w:p>
    <w:p w14:paraId="0B7CB7B4" w14:textId="77777777" w:rsidR="005761C6" w:rsidRDefault="005761C6" w:rsidP="00E01504">
      <w:pPr>
        <w:spacing w:line="360" w:lineRule="auto"/>
        <w:rPr>
          <w:b/>
          <w:bCs/>
          <w:lang w:val="en-US"/>
        </w:rPr>
      </w:pPr>
    </w:p>
    <w:p w14:paraId="6FB4E432" w14:textId="621CF1FF" w:rsidR="00CA73F3" w:rsidRDefault="00EC6F79" w:rsidP="00E01504">
      <w:pPr>
        <w:spacing w:line="360" w:lineRule="auto"/>
        <w:rPr>
          <w:b/>
          <w:bCs/>
          <w:lang w:val="en-US"/>
        </w:rPr>
      </w:pPr>
      <w:r w:rsidRPr="00EC6F79">
        <w:rPr>
          <w:b/>
          <w:bCs/>
          <w:lang w:val="en-US"/>
        </w:rPr>
        <w:lastRenderedPageBreak/>
        <w:t>Potential competitors</w:t>
      </w:r>
    </w:p>
    <w:p w14:paraId="569EF78D" w14:textId="77777777" w:rsidR="00CA73F3" w:rsidRPr="00CA73F3" w:rsidRDefault="00CA73F3" w:rsidP="00E01504">
      <w:pPr>
        <w:spacing w:line="360" w:lineRule="auto"/>
        <w:rPr>
          <w:b/>
          <w:bCs/>
          <w:lang w:val="en-US"/>
        </w:rPr>
      </w:pPr>
    </w:p>
    <w:p w14:paraId="40886C00" w14:textId="138642CC" w:rsidR="00DC33F8" w:rsidRDefault="00CA73F3" w:rsidP="00E01504">
      <w:pPr>
        <w:spacing w:line="360" w:lineRule="auto"/>
        <w:rPr>
          <w:i/>
          <w:iCs/>
          <w:lang w:val="en-US"/>
        </w:rPr>
      </w:pPr>
      <w:r w:rsidRPr="00CA73F3">
        <w:rPr>
          <w:i/>
          <w:iCs/>
          <w:lang w:val="en-US"/>
        </w:rPr>
        <w:t>SMALL</w:t>
      </w:r>
      <w:r w:rsidR="00731A96">
        <w:rPr>
          <w:rStyle w:val="a7"/>
          <w:i/>
          <w:iCs/>
          <w:lang w:val="en-US"/>
        </w:rPr>
        <w:footnoteReference w:id="24"/>
      </w:r>
    </w:p>
    <w:p w14:paraId="213A0C09" w14:textId="00A6777B" w:rsidR="00DC33F8" w:rsidRPr="003174D1" w:rsidRDefault="003174D1" w:rsidP="00E01504">
      <w:pPr>
        <w:spacing w:line="360" w:lineRule="auto"/>
        <w:rPr>
          <w:lang w:val="en-US"/>
        </w:rPr>
      </w:pPr>
      <w:r>
        <w:rPr>
          <w:lang w:val="en-US"/>
        </w:rPr>
        <w:tab/>
        <w:t>SMALL &amp; SKIF is the biggest retail chain in Kazakhstan.</w:t>
      </w:r>
    </w:p>
    <w:p w14:paraId="4C7457D1" w14:textId="3006FBDD" w:rsidR="00DC33F8" w:rsidRPr="00DC33F8" w:rsidRDefault="00DC33F8" w:rsidP="00DC33F8">
      <w:pPr>
        <w:spacing w:line="360" w:lineRule="auto"/>
        <w:rPr>
          <w:lang w:val="en-US"/>
        </w:rPr>
      </w:pPr>
      <w:r>
        <w:rPr>
          <w:lang w:val="en-US"/>
        </w:rPr>
        <w:tab/>
      </w:r>
      <w:r w:rsidRPr="00DC33F8">
        <w:rPr>
          <w:lang w:val="en-US"/>
        </w:rPr>
        <w:t>From 1999 to 2003, Almaty, Astana, and Karaganda were the first cities in which SKIF shops were opened. In Almaty, the first online beverage store has been opened.</w:t>
      </w:r>
    </w:p>
    <w:p w14:paraId="2659D7ED" w14:textId="16F9184B" w:rsidR="00DC33F8" w:rsidRPr="00DC33F8" w:rsidRDefault="00DC33F8" w:rsidP="00DC33F8">
      <w:pPr>
        <w:spacing w:line="360" w:lineRule="auto"/>
        <w:rPr>
          <w:lang w:val="en-US"/>
        </w:rPr>
      </w:pPr>
      <w:r>
        <w:rPr>
          <w:lang w:val="en-US"/>
        </w:rPr>
        <w:tab/>
      </w:r>
      <w:r w:rsidRPr="00DC33F8">
        <w:rPr>
          <w:lang w:val="en-US"/>
        </w:rPr>
        <w:t xml:space="preserve">From 2004 to 2009, the chain expanded and developed, with the first Small Wholesale store opening in </w:t>
      </w:r>
      <w:proofErr w:type="spellStart"/>
      <w:r w:rsidRPr="00DC33F8">
        <w:rPr>
          <w:lang w:val="en-US"/>
        </w:rPr>
        <w:t>Taraz</w:t>
      </w:r>
      <w:proofErr w:type="spellEnd"/>
      <w:r w:rsidRPr="00DC33F8">
        <w:rPr>
          <w:lang w:val="en-US"/>
        </w:rPr>
        <w:t>.</w:t>
      </w:r>
    </w:p>
    <w:p w14:paraId="5FBD6142" w14:textId="6D25A1E7" w:rsidR="00DC33F8" w:rsidRPr="00DC33F8" w:rsidRDefault="00DC33F8" w:rsidP="00DC33F8">
      <w:pPr>
        <w:spacing w:line="360" w:lineRule="auto"/>
        <w:rPr>
          <w:lang w:val="en-US"/>
        </w:rPr>
      </w:pPr>
      <w:r>
        <w:rPr>
          <w:lang w:val="en-US"/>
        </w:rPr>
        <w:tab/>
      </w:r>
      <w:r w:rsidRPr="00DC33F8">
        <w:rPr>
          <w:lang w:val="en-US"/>
        </w:rPr>
        <w:t xml:space="preserve">Between 2010 and 2015, six new stores in Nursultan, Pavlodar, </w:t>
      </w:r>
      <w:proofErr w:type="spellStart"/>
      <w:r w:rsidRPr="00DC33F8">
        <w:rPr>
          <w:lang w:val="en-US"/>
        </w:rPr>
        <w:t>Taldykorgan</w:t>
      </w:r>
      <w:proofErr w:type="spellEnd"/>
      <w:r w:rsidRPr="00DC33F8">
        <w:rPr>
          <w:lang w:val="en-US"/>
        </w:rPr>
        <w:t>, and Kyzylorda were opened.</w:t>
      </w:r>
    </w:p>
    <w:p w14:paraId="7A23AA7D" w14:textId="57C0FEA5" w:rsidR="00DC33F8" w:rsidRPr="00DC33F8" w:rsidRDefault="00DC33F8" w:rsidP="00DC33F8">
      <w:pPr>
        <w:spacing w:line="360" w:lineRule="auto"/>
        <w:rPr>
          <w:lang w:val="en-US"/>
        </w:rPr>
      </w:pPr>
      <w:r>
        <w:rPr>
          <w:lang w:val="en-US"/>
        </w:rPr>
        <w:tab/>
      </w:r>
      <w:r w:rsidRPr="00DC33F8">
        <w:rPr>
          <w:lang w:val="en-US"/>
        </w:rPr>
        <w:t>From 2016 to 2021, The network is expanding at a high pace, with an average of 10 new stores opening each year. Development of a modern Premium format store with a design interior.</w:t>
      </w:r>
    </w:p>
    <w:p w14:paraId="39468082" w14:textId="77777777" w:rsidR="00DC33F8" w:rsidRPr="00DC33F8" w:rsidRDefault="00DC33F8" w:rsidP="00E01504">
      <w:pPr>
        <w:spacing w:line="360" w:lineRule="auto"/>
        <w:rPr>
          <w:lang w:val="en-US"/>
        </w:rPr>
      </w:pPr>
    </w:p>
    <w:p w14:paraId="4AD03CBA" w14:textId="6FFBD5DF" w:rsidR="00DC33F8" w:rsidRPr="00DC33F8" w:rsidRDefault="00DC33F8" w:rsidP="00E01504">
      <w:pPr>
        <w:spacing w:line="360" w:lineRule="auto"/>
        <w:rPr>
          <w:lang w:val="en-US"/>
        </w:rPr>
      </w:pPr>
      <w:r>
        <w:rPr>
          <w:lang w:val="en-US"/>
        </w:rPr>
        <w:tab/>
        <w:t xml:space="preserve">In Kazakhstan company has </w:t>
      </w:r>
      <w:r w:rsidRPr="00DC33F8">
        <w:rPr>
          <w:lang w:val="en-US"/>
        </w:rPr>
        <w:t>4 million store visitors per month, 35,000+ items of the assortment of goods, 8000+ professional employees in the Republic of Kazakhstan, 1200+ suppliers, 100+ own vehicles, and 90+ stores</w:t>
      </w:r>
    </w:p>
    <w:p w14:paraId="447BE40C" w14:textId="77777777" w:rsidR="00DC33F8" w:rsidRPr="00CA73F3" w:rsidRDefault="00DC33F8" w:rsidP="00E01504">
      <w:pPr>
        <w:spacing w:line="360" w:lineRule="auto"/>
        <w:rPr>
          <w:i/>
          <w:iCs/>
          <w:lang w:val="en-US"/>
        </w:rPr>
      </w:pPr>
    </w:p>
    <w:p w14:paraId="4F60EE3F" w14:textId="1CDDA9BC" w:rsidR="00EC6F79" w:rsidRDefault="00EC6F79" w:rsidP="00E01504">
      <w:pPr>
        <w:spacing w:line="360" w:lineRule="auto"/>
        <w:rPr>
          <w:i/>
          <w:iCs/>
          <w:lang w:val="en-US"/>
        </w:rPr>
      </w:pPr>
      <w:r>
        <w:rPr>
          <w:i/>
          <w:iCs/>
          <w:lang w:val="en-US"/>
        </w:rPr>
        <w:t>Magnum Cash &amp; Carry</w:t>
      </w:r>
      <w:r w:rsidR="00731A96">
        <w:rPr>
          <w:rStyle w:val="a7"/>
          <w:i/>
          <w:iCs/>
          <w:lang w:val="en-US"/>
        </w:rPr>
        <w:footnoteReference w:id="25"/>
      </w:r>
      <w:r>
        <w:rPr>
          <w:i/>
          <w:iCs/>
          <w:lang w:val="en-US"/>
        </w:rPr>
        <w:t xml:space="preserve"> </w:t>
      </w:r>
    </w:p>
    <w:p w14:paraId="2B108743" w14:textId="77777777" w:rsidR="00CA73F3" w:rsidRDefault="00CA73F3" w:rsidP="00E01504">
      <w:pPr>
        <w:spacing w:line="360" w:lineRule="auto"/>
        <w:rPr>
          <w:i/>
          <w:iCs/>
          <w:lang w:val="en-US"/>
        </w:rPr>
      </w:pPr>
    </w:p>
    <w:p w14:paraId="3A3639F9" w14:textId="57179683" w:rsidR="00EC6F79" w:rsidRDefault="00CA73F3" w:rsidP="00E01504">
      <w:pPr>
        <w:spacing w:line="360" w:lineRule="auto"/>
        <w:rPr>
          <w:lang w:val="en-US"/>
        </w:rPr>
      </w:pPr>
      <w:r>
        <w:rPr>
          <w:lang w:val="en-US"/>
        </w:rPr>
        <w:tab/>
      </w:r>
      <w:r w:rsidR="00EC6F79">
        <w:rPr>
          <w:lang w:val="en-US"/>
        </w:rPr>
        <w:t xml:space="preserve">Magnum is the </w:t>
      </w:r>
      <w:r w:rsidR="003174D1">
        <w:rPr>
          <w:lang w:val="en-US"/>
        </w:rPr>
        <w:t xml:space="preserve">second </w:t>
      </w:r>
      <w:r w:rsidR="00EC6F79">
        <w:rPr>
          <w:lang w:val="en-US"/>
        </w:rPr>
        <w:t>biggest retail chain in Kazakhstan.</w:t>
      </w:r>
    </w:p>
    <w:p w14:paraId="2F4F99A6" w14:textId="42DC0B36" w:rsidR="00EC6F79" w:rsidRPr="003000F3" w:rsidRDefault="00CA73F3" w:rsidP="00E01504">
      <w:pPr>
        <w:spacing w:line="360" w:lineRule="auto"/>
        <w:rPr>
          <w:lang w:val="en-US"/>
        </w:rPr>
      </w:pPr>
      <w:r>
        <w:rPr>
          <w:lang w:val="en-US"/>
        </w:rPr>
        <w:tab/>
      </w:r>
      <w:r w:rsidR="00EC6F79" w:rsidRPr="00EC6F79">
        <w:rPr>
          <w:lang w:val="en-US"/>
        </w:rPr>
        <w:t>Magnum has opened 93 branches in ten cities across Kazakhstan over the last 14 years. The Magnum network employs 10.5 thousand employees who work for a company for a long time.  Kazakhstan produces about half of all products which are sold in Magnum stores. The business works with over 1,100 suppliers, with over 700 of them providing products manufactured in Kazakhstan.</w:t>
      </w:r>
      <w:r w:rsidR="00EC6F79">
        <w:rPr>
          <w:lang w:val="en-US"/>
        </w:rPr>
        <w:tab/>
      </w:r>
    </w:p>
    <w:p w14:paraId="101EC038" w14:textId="7159634F" w:rsidR="00CA73F3" w:rsidRDefault="00CA73F3" w:rsidP="00E01504">
      <w:pPr>
        <w:spacing w:line="360" w:lineRule="auto"/>
        <w:rPr>
          <w:lang w:val="en-US"/>
        </w:rPr>
      </w:pPr>
      <w:r>
        <w:rPr>
          <w:lang w:val="en-US"/>
        </w:rPr>
        <w:tab/>
      </w:r>
      <w:r w:rsidR="00FF2E31" w:rsidRPr="00FF2E31">
        <w:rPr>
          <w:lang w:val="en-US"/>
        </w:rPr>
        <w:t>Revenue for 2019 amounted to 187 billion tenge</w:t>
      </w:r>
      <w:r w:rsidR="00FF2E31">
        <w:rPr>
          <w:lang w:val="en-US"/>
        </w:rPr>
        <w:t>.</w:t>
      </w:r>
    </w:p>
    <w:p w14:paraId="6F5D8399" w14:textId="77777777" w:rsidR="00A14DB0" w:rsidRDefault="00A14DB0" w:rsidP="00E01504">
      <w:pPr>
        <w:spacing w:line="360" w:lineRule="auto"/>
        <w:rPr>
          <w:i/>
          <w:iCs/>
          <w:lang w:val="en-US"/>
        </w:rPr>
      </w:pPr>
    </w:p>
    <w:p w14:paraId="10CC6889" w14:textId="77777777" w:rsidR="00A34266" w:rsidRDefault="00A34266" w:rsidP="00E01504">
      <w:pPr>
        <w:spacing w:line="360" w:lineRule="auto"/>
        <w:rPr>
          <w:i/>
          <w:iCs/>
          <w:lang w:val="en-US"/>
        </w:rPr>
      </w:pPr>
    </w:p>
    <w:p w14:paraId="18D6BB0A" w14:textId="77777777" w:rsidR="00A34266" w:rsidRDefault="00A34266" w:rsidP="00E01504">
      <w:pPr>
        <w:spacing w:line="360" w:lineRule="auto"/>
        <w:rPr>
          <w:i/>
          <w:iCs/>
          <w:lang w:val="en-US"/>
        </w:rPr>
      </w:pPr>
    </w:p>
    <w:p w14:paraId="1C1C73B0" w14:textId="77777777" w:rsidR="00A34266" w:rsidRDefault="00A34266" w:rsidP="00E01504">
      <w:pPr>
        <w:spacing w:line="360" w:lineRule="auto"/>
        <w:rPr>
          <w:i/>
          <w:iCs/>
          <w:lang w:val="en-US"/>
        </w:rPr>
      </w:pPr>
    </w:p>
    <w:p w14:paraId="11F8C193" w14:textId="0A8ED938" w:rsidR="003174D1" w:rsidRDefault="00CA73F3" w:rsidP="00E01504">
      <w:pPr>
        <w:spacing w:line="360" w:lineRule="auto"/>
        <w:rPr>
          <w:i/>
          <w:iCs/>
          <w:lang w:val="en-US"/>
        </w:rPr>
      </w:pPr>
      <w:proofErr w:type="spellStart"/>
      <w:r>
        <w:rPr>
          <w:i/>
          <w:iCs/>
          <w:lang w:val="en-US"/>
        </w:rPr>
        <w:lastRenderedPageBreak/>
        <w:t>An</w:t>
      </w:r>
      <w:r w:rsidR="003174D1">
        <w:rPr>
          <w:i/>
          <w:iCs/>
          <w:lang w:val="en-US"/>
        </w:rPr>
        <w:t>v</w:t>
      </w:r>
      <w:r>
        <w:rPr>
          <w:i/>
          <w:iCs/>
          <w:lang w:val="en-US"/>
        </w:rPr>
        <w:t>ar</w:t>
      </w:r>
      <w:proofErr w:type="spellEnd"/>
      <w:r w:rsidR="00731A96">
        <w:rPr>
          <w:rStyle w:val="a7"/>
          <w:i/>
          <w:iCs/>
          <w:lang w:val="en-US"/>
        </w:rPr>
        <w:footnoteReference w:id="26"/>
      </w:r>
    </w:p>
    <w:p w14:paraId="4AAE689B" w14:textId="2A2602D8" w:rsidR="003174D1" w:rsidRPr="003174D1" w:rsidRDefault="003174D1" w:rsidP="003174D1">
      <w:pPr>
        <w:spacing w:line="360" w:lineRule="auto"/>
        <w:rPr>
          <w:lang w:val="en-US"/>
        </w:rPr>
      </w:pPr>
      <w:r>
        <w:rPr>
          <w:lang w:val="en-US"/>
        </w:rPr>
        <w:tab/>
      </w:r>
      <w:r w:rsidRPr="003174D1">
        <w:rPr>
          <w:lang w:val="en-US"/>
        </w:rPr>
        <w:t>ANVAR is a large wholesale and retail network with branches in Aktobe, Astana, Atyrau, Aktau, Uralsk, Karaganda, and Kyzylorda in the Republic of Kazakhstan (Western Kazakhstan). In 1993, the supermarket chain was established.</w:t>
      </w:r>
      <w:r>
        <w:rPr>
          <w:lang w:val="en-US"/>
        </w:rPr>
        <w:t xml:space="preserve"> </w:t>
      </w:r>
      <w:r w:rsidRPr="003174D1">
        <w:rPr>
          <w:lang w:val="en-US"/>
        </w:rPr>
        <w:t>Food and household goods exchange, as well as items of own manufacture — meat and semi-finished products, bakery and confectionery products, and cooking — are the major directions.</w:t>
      </w:r>
      <w:r>
        <w:rPr>
          <w:lang w:val="en-US"/>
        </w:rPr>
        <w:t xml:space="preserve"> A</w:t>
      </w:r>
      <w:r w:rsidRPr="003174D1">
        <w:rPr>
          <w:lang w:val="en-US"/>
        </w:rPr>
        <w:t>NVAR</w:t>
      </w:r>
      <w:r>
        <w:rPr>
          <w:lang w:val="en-US"/>
        </w:rPr>
        <w:t xml:space="preserve"> </w:t>
      </w:r>
      <w:r w:rsidRPr="003174D1">
        <w:rPr>
          <w:lang w:val="en-US"/>
        </w:rPr>
        <w:t>shops are situated in different districts of the city for the convenience of supplying the community, and they have flexible operating hours.</w:t>
      </w:r>
    </w:p>
    <w:p w14:paraId="6151379B" w14:textId="21C46CBF" w:rsidR="003174D1" w:rsidRPr="003174D1" w:rsidRDefault="003174D1" w:rsidP="003174D1">
      <w:pPr>
        <w:spacing w:line="360" w:lineRule="auto"/>
        <w:rPr>
          <w:lang w:val="en-US"/>
        </w:rPr>
      </w:pPr>
      <w:r>
        <w:rPr>
          <w:lang w:val="en-US"/>
        </w:rPr>
        <w:tab/>
      </w:r>
      <w:r w:rsidRPr="003174D1">
        <w:rPr>
          <w:lang w:val="en-US"/>
        </w:rPr>
        <w:t>Today, A</w:t>
      </w:r>
      <w:r>
        <w:rPr>
          <w:lang w:val="en-US"/>
        </w:rPr>
        <w:t xml:space="preserve">NVAR </w:t>
      </w:r>
      <w:r w:rsidRPr="003174D1">
        <w:rPr>
          <w:lang w:val="en-US"/>
        </w:rPr>
        <w:t>encompasses 34 756m2 of retail space in seven Kazakhstan regions.</w:t>
      </w:r>
    </w:p>
    <w:p w14:paraId="6CDBA419" w14:textId="4133407A" w:rsidR="00CA73F3" w:rsidRDefault="00CA73F3" w:rsidP="00E01504">
      <w:pPr>
        <w:spacing w:line="360" w:lineRule="auto"/>
        <w:rPr>
          <w:i/>
          <w:iCs/>
          <w:lang w:val="en-US"/>
        </w:rPr>
      </w:pPr>
    </w:p>
    <w:p w14:paraId="663D69A6" w14:textId="4680DC6D" w:rsidR="00CA73F3" w:rsidRDefault="00CA73F3" w:rsidP="00E01504">
      <w:pPr>
        <w:spacing w:line="360" w:lineRule="auto"/>
        <w:rPr>
          <w:i/>
          <w:iCs/>
          <w:lang w:val="en-US"/>
        </w:rPr>
      </w:pPr>
      <w:r>
        <w:rPr>
          <w:i/>
          <w:iCs/>
          <w:lang w:val="en-US"/>
        </w:rPr>
        <w:t>METRO</w:t>
      </w:r>
      <w:r w:rsidR="00731A96">
        <w:rPr>
          <w:rStyle w:val="a7"/>
          <w:i/>
          <w:iCs/>
          <w:lang w:val="en-US"/>
        </w:rPr>
        <w:footnoteReference w:id="27"/>
      </w:r>
    </w:p>
    <w:p w14:paraId="67E31BD6" w14:textId="2A871FF2" w:rsidR="00DC33F8" w:rsidRPr="00DC33F8" w:rsidRDefault="00DC33F8" w:rsidP="00DC33F8">
      <w:pPr>
        <w:spacing w:line="360" w:lineRule="auto"/>
        <w:rPr>
          <w:lang w:val="en-US"/>
        </w:rPr>
      </w:pPr>
      <w:r>
        <w:rPr>
          <w:i/>
          <w:iCs/>
          <w:lang w:val="en-US"/>
        </w:rPr>
        <w:tab/>
      </w:r>
      <w:r w:rsidRPr="00DC33F8">
        <w:rPr>
          <w:lang w:val="en-US"/>
        </w:rPr>
        <w:t>The expansion of the business in Kazakhstan started in 2008. METRO was the first foreign retailer to open a store in Kazakhstan. The company's headquarters opened in Almaty, Kazakhstan's cultural and financial capital, in July 2008, and in September, an agreement was signed between the group and the government, as well as arrangements for launching operations.</w:t>
      </w:r>
    </w:p>
    <w:p w14:paraId="5505502C" w14:textId="0B66B384" w:rsidR="00DC33F8" w:rsidRDefault="00DC33F8" w:rsidP="00DC33F8">
      <w:pPr>
        <w:spacing w:line="360" w:lineRule="auto"/>
        <w:rPr>
          <w:lang w:val="en-US"/>
        </w:rPr>
      </w:pPr>
      <w:r>
        <w:rPr>
          <w:lang w:val="en-US"/>
        </w:rPr>
        <w:tab/>
      </w:r>
      <w:r w:rsidRPr="00DC33F8">
        <w:rPr>
          <w:lang w:val="en-US"/>
        </w:rPr>
        <w:t>The capital's first wholesale center in the "cash and carry" model opened in September 2009.</w:t>
      </w:r>
    </w:p>
    <w:p w14:paraId="7E0183C6" w14:textId="468DA7C5" w:rsidR="00DC33F8" w:rsidRDefault="00DC33F8" w:rsidP="00DC33F8">
      <w:pPr>
        <w:spacing w:line="360" w:lineRule="auto"/>
        <w:rPr>
          <w:lang w:val="en-US"/>
        </w:rPr>
      </w:pPr>
      <w:r>
        <w:rPr>
          <w:lang w:val="en-US"/>
        </w:rPr>
        <w:tab/>
      </w:r>
      <w:r w:rsidRPr="00DC33F8">
        <w:rPr>
          <w:lang w:val="en-US"/>
        </w:rPr>
        <w:t>During German Chancellor Angela Merkel's visit to Kazakhstan in July 2010, METRO Group signed a Memorandum of Cooperation with the Ministry of Industry and New Technologies. As a result, the company "METRO Kazakhstan" became a strong example of the authorities' willingness to draw foreign investors to the republic's economy, while also strengthening bilateral links between Kazakhstan and Germany.</w:t>
      </w:r>
    </w:p>
    <w:p w14:paraId="430ADA1C" w14:textId="122AA81E" w:rsidR="00FF2E31" w:rsidRDefault="00DC33F8" w:rsidP="00E01504">
      <w:pPr>
        <w:spacing w:line="360" w:lineRule="auto"/>
        <w:rPr>
          <w:lang w:val="en-US"/>
        </w:rPr>
      </w:pPr>
      <w:r>
        <w:rPr>
          <w:lang w:val="en-US"/>
        </w:rPr>
        <w:tab/>
      </w:r>
      <w:r w:rsidRPr="00DC33F8">
        <w:rPr>
          <w:lang w:val="en-US"/>
        </w:rPr>
        <w:t>In Kazakhstan, the METRO network has 6 cash &amp; carry stores, as well as 6 warehouses. The company has 1,000 employees and has attracted 200,000 customers.</w:t>
      </w:r>
    </w:p>
    <w:p w14:paraId="09804265" w14:textId="77777777" w:rsidR="00AE0AE3" w:rsidRPr="00FF2E31" w:rsidRDefault="00AE0AE3" w:rsidP="00E01504">
      <w:pPr>
        <w:spacing w:line="360" w:lineRule="auto"/>
        <w:rPr>
          <w:lang w:val="en-US"/>
        </w:rPr>
      </w:pPr>
    </w:p>
    <w:p w14:paraId="49960336" w14:textId="1D80EACA" w:rsidR="00095DC4" w:rsidRDefault="00095DC4" w:rsidP="0084573D">
      <w:pPr>
        <w:pStyle w:val="2"/>
        <w:rPr>
          <w:lang w:val="en-US"/>
        </w:rPr>
      </w:pPr>
      <w:bookmarkStart w:id="98" w:name="_Toc73542957"/>
      <w:r w:rsidRPr="00095DC4">
        <w:rPr>
          <w:lang w:val="en-US"/>
        </w:rPr>
        <w:t>Porter's five forces analysis</w:t>
      </w:r>
      <w:bookmarkEnd w:id="98"/>
    </w:p>
    <w:p w14:paraId="7F44B1D7" w14:textId="096785E9" w:rsidR="00A14DB0" w:rsidRDefault="00A14DB0" w:rsidP="00796EBC">
      <w:pPr>
        <w:spacing w:line="360" w:lineRule="auto"/>
        <w:rPr>
          <w:b/>
          <w:bCs/>
          <w:lang w:val="en-US"/>
        </w:rPr>
      </w:pPr>
    </w:p>
    <w:p w14:paraId="7FB27C31" w14:textId="521E5803" w:rsidR="00796EBC" w:rsidRDefault="00796EBC" w:rsidP="00796EBC">
      <w:pPr>
        <w:spacing w:line="360" w:lineRule="auto"/>
        <w:rPr>
          <w:lang w:val="en-US"/>
        </w:rPr>
      </w:pPr>
      <w:r>
        <w:rPr>
          <w:lang w:val="en-US"/>
        </w:rPr>
        <w:tab/>
      </w:r>
      <w:r w:rsidRPr="00796EBC">
        <w:rPr>
          <w:lang w:val="en-US"/>
        </w:rPr>
        <w:t xml:space="preserve">Porter 5 forces model will be used to assess the business landscape of the Kazakhstan retail industry and what market factors will potentially influence the company's growth and possible profitability. The study was selected because it allows for the evaluation of the industry and the disclosure of various facets of the industry that may impact the company's entry into the </w:t>
      </w:r>
      <w:r w:rsidRPr="00796EBC">
        <w:rPr>
          <w:lang w:val="en-US"/>
        </w:rPr>
        <w:lastRenderedPageBreak/>
        <w:t xml:space="preserve">market. As competitors on the Kazakhstan retail market, hypermarkets, convenience stores, supermarkets and conventional retail outlets will be examined. </w:t>
      </w:r>
    </w:p>
    <w:p w14:paraId="04E53875" w14:textId="77777777" w:rsidR="00796EBC" w:rsidRDefault="00796EBC" w:rsidP="00796EBC">
      <w:pPr>
        <w:spacing w:line="360" w:lineRule="auto"/>
        <w:rPr>
          <w:lang w:val="en-US"/>
        </w:rPr>
      </w:pPr>
    </w:p>
    <w:p w14:paraId="7857F4B1" w14:textId="77777777" w:rsidR="00796EBC" w:rsidRDefault="00796EBC" w:rsidP="00796EBC">
      <w:pPr>
        <w:spacing w:line="360" w:lineRule="auto"/>
        <w:rPr>
          <w:lang w:val="en-US"/>
        </w:rPr>
      </w:pPr>
      <w:r>
        <w:rPr>
          <w:lang w:val="en-US"/>
        </w:rPr>
        <w:tab/>
      </w:r>
      <w:r w:rsidRPr="00796EBC">
        <w:rPr>
          <w:lang w:val="en-US"/>
        </w:rPr>
        <w:t xml:space="preserve">Hypermarkets are self-service stores with a selling area of more than 2500 square meters that offer a diverse selection of food and non-food products. </w:t>
      </w:r>
    </w:p>
    <w:p w14:paraId="4E16CE18" w14:textId="77777777" w:rsidR="00796EBC" w:rsidRDefault="00796EBC" w:rsidP="00796EBC">
      <w:pPr>
        <w:spacing w:line="360" w:lineRule="auto"/>
        <w:rPr>
          <w:lang w:val="en-US"/>
        </w:rPr>
      </w:pPr>
    </w:p>
    <w:p w14:paraId="16EFBC26" w14:textId="77777777" w:rsidR="00796EBC" w:rsidRDefault="00796EBC" w:rsidP="00796EBC">
      <w:pPr>
        <w:spacing w:line="360" w:lineRule="auto"/>
        <w:rPr>
          <w:lang w:val="en-US"/>
        </w:rPr>
      </w:pPr>
      <w:r>
        <w:rPr>
          <w:lang w:val="en-US"/>
        </w:rPr>
        <w:tab/>
      </w:r>
      <w:r w:rsidRPr="00796EBC">
        <w:rPr>
          <w:lang w:val="en-US"/>
        </w:rPr>
        <w:t xml:space="preserve">Convenience stores are small self-service convenience stores found in high-traffic areas, cities and towns. Convenience stores also have fewer than 400 square meters of retail space and offer a large variety of foods, beverages, tobacco, groceries, and other goods. </w:t>
      </w:r>
    </w:p>
    <w:p w14:paraId="7403B833" w14:textId="77777777" w:rsidR="00796EBC" w:rsidRDefault="00796EBC" w:rsidP="00796EBC">
      <w:pPr>
        <w:spacing w:line="360" w:lineRule="auto"/>
        <w:rPr>
          <w:lang w:val="en-US"/>
        </w:rPr>
      </w:pPr>
    </w:p>
    <w:p w14:paraId="7C593517" w14:textId="77777777" w:rsidR="00796EBC" w:rsidRDefault="00796EBC" w:rsidP="00796EBC">
      <w:pPr>
        <w:spacing w:line="360" w:lineRule="auto"/>
        <w:rPr>
          <w:lang w:val="en-US"/>
        </w:rPr>
      </w:pPr>
      <w:r>
        <w:rPr>
          <w:lang w:val="en-US"/>
        </w:rPr>
        <w:tab/>
      </w:r>
      <w:r w:rsidRPr="00796EBC">
        <w:rPr>
          <w:lang w:val="en-US"/>
        </w:rPr>
        <w:t xml:space="preserve">Supermarkets are mainly self-service shops with 400-2500 square meters of retail area. Supermarkets often have a large grocery selection as well as a small selection of non-food products, which account for less than 10% of overall sales. </w:t>
      </w:r>
    </w:p>
    <w:p w14:paraId="40C2A2A4" w14:textId="77777777" w:rsidR="00796EBC" w:rsidRDefault="00796EBC" w:rsidP="00796EBC">
      <w:pPr>
        <w:spacing w:line="360" w:lineRule="auto"/>
        <w:rPr>
          <w:lang w:val="en-US"/>
        </w:rPr>
      </w:pPr>
      <w:r>
        <w:rPr>
          <w:lang w:val="en-US"/>
        </w:rPr>
        <w:tab/>
      </w:r>
    </w:p>
    <w:p w14:paraId="2B5C7F5F" w14:textId="08F431B0" w:rsidR="005E2490" w:rsidRDefault="00796EBC" w:rsidP="005E2490">
      <w:pPr>
        <w:spacing w:line="360" w:lineRule="auto"/>
        <w:rPr>
          <w:lang w:val="en-US"/>
        </w:rPr>
      </w:pPr>
      <w:r>
        <w:rPr>
          <w:lang w:val="en-US"/>
        </w:rPr>
        <w:tab/>
      </w:r>
      <w:r w:rsidRPr="00796EBC">
        <w:rPr>
          <w:lang w:val="en-US"/>
        </w:rPr>
        <w:t xml:space="preserve">Outlets, kiosks, and </w:t>
      </w:r>
      <w:proofErr w:type="spellStart"/>
      <w:r w:rsidRPr="00796EBC">
        <w:rPr>
          <w:lang w:val="en-US"/>
        </w:rPr>
        <w:t>autoshops</w:t>
      </w:r>
      <w:proofErr w:type="spellEnd"/>
      <w:r w:rsidRPr="00796EBC">
        <w:rPr>
          <w:lang w:val="en-US"/>
        </w:rPr>
        <w:t xml:space="preserve"> are examples of traditional trade outlets that offer over-the-counter service. The majority of them are concentrated in small towns and suburbs.</w:t>
      </w:r>
    </w:p>
    <w:p w14:paraId="1B22D4A7" w14:textId="2244C87C" w:rsidR="005E2490" w:rsidRDefault="005E2490" w:rsidP="005E2490">
      <w:pPr>
        <w:spacing w:line="360" w:lineRule="auto"/>
        <w:rPr>
          <w:lang w:val="en-US"/>
        </w:rPr>
      </w:pPr>
    </w:p>
    <w:p w14:paraId="0488EEC2" w14:textId="09F76C31" w:rsidR="005E2490" w:rsidRDefault="005E2490" w:rsidP="00D83978">
      <w:pPr>
        <w:pStyle w:val="a3"/>
        <w:numPr>
          <w:ilvl w:val="0"/>
          <w:numId w:val="3"/>
        </w:numPr>
        <w:spacing w:line="360" w:lineRule="auto"/>
        <w:rPr>
          <w:rFonts w:ascii="Times New Roman" w:hAnsi="Times New Roman" w:cs="Times New Roman"/>
          <w:lang w:val="en-US"/>
        </w:rPr>
      </w:pPr>
      <w:r>
        <w:rPr>
          <w:rFonts w:ascii="Times New Roman" w:hAnsi="Times New Roman" w:cs="Times New Roman"/>
          <w:lang w:val="en-US"/>
        </w:rPr>
        <w:t>Competitive rivalry</w:t>
      </w:r>
    </w:p>
    <w:p w14:paraId="73FE3EE2" w14:textId="7BBF4EF2" w:rsidR="005E2490" w:rsidRPr="005E2490" w:rsidRDefault="005E2490" w:rsidP="005E2490">
      <w:pPr>
        <w:spacing w:line="360" w:lineRule="auto"/>
        <w:rPr>
          <w:lang w:val="en-US"/>
        </w:rPr>
      </w:pPr>
    </w:p>
    <w:p w14:paraId="6FB47AC1" w14:textId="68C3E3AE" w:rsidR="005E2490" w:rsidRDefault="005E2490" w:rsidP="005E2490">
      <w:pPr>
        <w:spacing w:line="360" w:lineRule="auto"/>
        <w:rPr>
          <w:lang w:val="en-US"/>
        </w:rPr>
      </w:pPr>
      <w:r>
        <w:rPr>
          <w:lang w:val="en-US"/>
        </w:rPr>
        <w:tab/>
      </w:r>
      <w:r w:rsidRPr="005E2490">
        <w:rPr>
          <w:lang w:val="en-US"/>
        </w:rPr>
        <w:t>In Kazakhstan, there are nine big food supermarket chains that account for half of all modern trade formats, and they compete fiercely with one another. The biggest grocery merchant, though, is SMALL &amp; SKIF, which has a slightly larger network than its nearest rival, Magnum. In addition, there are a vast variety of niche and independent shops that compete with the big retail outlets. However, there isn't as much rivalry between them as there is between major retailers.</w:t>
      </w:r>
      <w:r>
        <w:rPr>
          <w:lang w:val="en-US"/>
        </w:rPr>
        <w:t xml:space="preserve"> </w:t>
      </w:r>
      <w:r w:rsidRPr="005E2490">
        <w:rPr>
          <w:lang w:val="en-US"/>
        </w:rPr>
        <w:t>However, because of its penetration and specialization, the traditional sector can pose a threat to the country's modern trade sector.  Due to high brand recognition, large players can have a higher degree of consumer retention. They can also benefit from economies of scale and the potential to take advantage of competitive pricing strategies that local retailers cannot. When it comes to grocery shopping, price is one of the most significant factors for shoppers. Big supermarkets have a major advantage is that they can impose affordable pricing, which increases competition</w:t>
      </w:r>
      <w:r w:rsidR="00474DC3">
        <w:rPr>
          <w:lang w:val="en-US"/>
        </w:rPr>
        <w:t>.</w:t>
      </w:r>
    </w:p>
    <w:p w14:paraId="39A50D1F" w14:textId="77777777" w:rsidR="005E2490" w:rsidRPr="005E2490" w:rsidRDefault="005E2490" w:rsidP="005E2490">
      <w:pPr>
        <w:spacing w:line="360" w:lineRule="auto"/>
        <w:rPr>
          <w:lang w:val="en-US"/>
        </w:rPr>
      </w:pPr>
    </w:p>
    <w:p w14:paraId="37306365" w14:textId="0227D2CF" w:rsidR="00A34266" w:rsidRDefault="00A34266" w:rsidP="00A34266">
      <w:pPr>
        <w:spacing w:line="360" w:lineRule="auto"/>
        <w:ind w:left="360"/>
        <w:rPr>
          <w:lang w:val="en-US"/>
        </w:rPr>
      </w:pPr>
    </w:p>
    <w:p w14:paraId="4CCF06CC" w14:textId="3D449169" w:rsidR="00A34266" w:rsidRDefault="00A34266" w:rsidP="00A34266">
      <w:pPr>
        <w:spacing w:line="360" w:lineRule="auto"/>
        <w:ind w:left="360"/>
        <w:rPr>
          <w:lang w:val="en-US"/>
        </w:rPr>
      </w:pPr>
    </w:p>
    <w:p w14:paraId="0A8B36B3" w14:textId="77777777" w:rsidR="00A34266" w:rsidRPr="00A34266" w:rsidRDefault="00A34266" w:rsidP="00A34266">
      <w:pPr>
        <w:spacing w:line="360" w:lineRule="auto"/>
        <w:ind w:left="360"/>
        <w:rPr>
          <w:lang w:val="en-US"/>
        </w:rPr>
      </w:pPr>
    </w:p>
    <w:p w14:paraId="5226297A" w14:textId="5D1985D7" w:rsidR="005D6A16" w:rsidRPr="005E2490" w:rsidRDefault="005D6A16" w:rsidP="00D83978">
      <w:pPr>
        <w:pStyle w:val="a3"/>
        <w:numPr>
          <w:ilvl w:val="0"/>
          <w:numId w:val="3"/>
        </w:numPr>
        <w:spacing w:line="360" w:lineRule="auto"/>
        <w:rPr>
          <w:rFonts w:ascii="Times New Roman" w:hAnsi="Times New Roman" w:cs="Times New Roman"/>
          <w:lang w:val="en-US"/>
        </w:rPr>
      </w:pPr>
      <w:r w:rsidRPr="005E2490">
        <w:rPr>
          <w:rFonts w:ascii="Times New Roman" w:hAnsi="Times New Roman" w:cs="Times New Roman"/>
          <w:lang w:val="en-US"/>
        </w:rPr>
        <w:lastRenderedPageBreak/>
        <w:t>Threat of a new entry</w:t>
      </w:r>
    </w:p>
    <w:p w14:paraId="56D35B3D" w14:textId="77777777" w:rsidR="005D6A16" w:rsidRDefault="005D6A16" w:rsidP="005D6A16">
      <w:pPr>
        <w:spacing w:line="360" w:lineRule="auto"/>
        <w:rPr>
          <w:lang w:val="en-US"/>
        </w:rPr>
      </w:pPr>
    </w:p>
    <w:p w14:paraId="6CA8B6ED" w14:textId="1D120194" w:rsidR="00A64469" w:rsidRPr="005D6A16" w:rsidRDefault="005D6A16" w:rsidP="005D6A16">
      <w:pPr>
        <w:spacing w:line="360" w:lineRule="auto"/>
        <w:rPr>
          <w:lang w:val="en-US"/>
        </w:rPr>
      </w:pPr>
      <w:r>
        <w:rPr>
          <w:lang w:val="en-US"/>
        </w:rPr>
        <w:tab/>
      </w:r>
      <w:r w:rsidRPr="005D6A16">
        <w:rPr>
          <w:lang w:val="en-US"/>
        </w:rPr>
        <w:t>The retail sector in Kazakhstan is competitive, as there are many major players that have been on the market for a long time. SMALL &amp; SKIF is a major retailer that, along with Magnum, controls a significant portion of the overall market. The two firms have about 90 stores in Kazakhstan and are represented in all regions of the country. Large retailers may benefit from economies of scale in this case, and they may also use an aggressive pricing approach. There are also traditional retailers, which also account for a sizable portion of the retail industry. As a result, the retail situation is very different in Kazakhstan.</w:t>
      </w:r>
    </w:p>
    <w:p w14:paraId="143CFBFE" w14:textId="12B83228" w:rsidR="00825A1E" w:rsidRDefault="005D6A16" w:rsidP="005D6A16">
      <w:pPr>
        <w:pStyle w:val="1"/>
        <w:rPr>
          <w:b w:val="0"/>
          <w:bCs w:val="0"/>
          <w:sz w:val="24"/>
          <w:szCs w:val="24"/>
        </w:rPr>
      </w:pPr>
      <w:r>
        <w:rPr>
          <w:b w:val="0"/>
          <w:bCs w:val="0"/>
          <w:sz w:val="24"/>
          <w:szCs w:val="24"/>
        </w:rPr>
        <w:tab/>
      </w:r>
      <w:bookmarkStart w:id="99" w:name="_Toc73542958"/>
      <w:r w:rsidR="00825A1E">
        <w:rPr>
          <w:b w:val="0"/>
          <w:bCs w:val="0"/>
          <w:sz w:val="24"/>
          <w:szCs w:val="24"/>
        </w:rPr>
        <w:t xml:space="preserve">There is a huge probability of new foreign entrants from Europe and Asia on the Kazakhstan market. We can already see a trend of importing goods from China and Korea on Kazakhstan market. However, it will be hard for foreigners to supply their stores with cheap and fresh food due to the lack of suppling power on the new market. </w:t>
      </w:r>
      <w:r w:rsidR="00BB5C93">
        <w:rPr>
          <w:b w:val="0"/>
          <w:bCs w:val="0"/>
          <w:sz w:val="24"/>
          <w:szCs w:val="24"/>
        </w:rPr>
        <w:t xml:space="preserve">In that case their products will cost more than </w:t>
      </w:r>
      <w:proofErr w:type="spellStart"/>
      <w:r w:rsidR="00BB5C93">
        <w:rPr>
          <w:b w:val="0"/>
          <w:bCs w:val="0"/>
          <w:sz w:val="24"/>
          <w:szCs w:val="24"/>
        </w:rPr>
        <w:t>Magnit's</w:t>
      </w:r>
      <w:proofErr w:type="spellEnd"/>
      <w:r w:rsidR="00BB5C93">
        <w:rPr>
          <w:b w:val="0"/>
          <w:bCs w:val="0"/>
          <w:sz w:val="24"/>
          <w:szCs w:val="24"/>
        </w:rPr>
        <w:t xml:space="preserve"> for comparably same positions. </w:t>
      </w:r>
      <w:proofErr w:type="spellStart"/>
      <w:r w:rsidR="00825A1E">
        <w:rPr>
          <w:b w:val="0"/>
          <w:bCs w:val="0"/>
          <w:sz w:val="24"/>
          <w:szCs w:val="24"/>
        </w:rPr>
        <w:t>Magnit</w:t>
      </w:r>
      <w:proofErr w:type="spellEnd"/>
      <w:r w:rsidR="00825A1E">
        <w:rPr>
          <w:b w:val="0"/>
          <w:bCs w:val="0"/>
          <w:sz w:val="24"/>
          <w:szCs w:val="24"/>
        </w:rPr>
        <w:t xml:space="preserve">, on the other hand has strong logistics center in Chelyabinsk after acquiring </w:t>
      </w:r>
      <w:proofErr w:type="spellStart"/>
      <w:r w:rsidR="00825A1E">
        <w:rPr>
          <w:b w:val="0"/>
          <w:bCs w:val="0"/>
          <w:sz w:val="24"/>
          <w:szCs w:val="24"/>
        </w:rPr>
        <w:t>Diksi</w:t>
      </w:r>
      <w:proofErr w:type="spellEnd"/>
      <w:r w:rsidR="00825A1E">
        <w:rPr>
          <w:b w:val="0"/>
          <w:bCs w:val="0"/>
          <w:sz w:val="24"/>
          <w:szCs w:val="24"/>
        </w:rPr>
        <w:t xml:space="preserve"> which is 1029 km far from Nur-sultan, which means that products from Russia can arrive to Kazakhstan fresh without significant costs raise, moreover, there will be limited need in local suppliers.</w:t>
      </w:r>
      <w:bookmarkEnd w:id="99"/>
    </w:p>
    <w:p w14:paraId="68FF2D7C" w14:textId="029C0795" w:rsidR="005D6A16" w:rsidRPr="005D6A16" w:rsidRDefault="00825A1E" w:rsidP="005D6A16">
      <w:pPr>
        <w:pStyle w:val="1"/>
        <w:rPr>
          <w:b w:val="0"/>
          <w:bCs w:val="0"/>
          <w:sz w:val="24"/>
          <w:szCs w:val="24"/>
        </w:rPr>
      </w:pPr>
      <w:r>
        <w:rPr>
          <w:b w:val="0"/>
          <w:bCs w:val="0"/>
          <w:sz w:val="24"/>
          <w:szCs w:val="24"/>
        </w:rPr>
        <w:tab/>
      </w:r>
      <w:bookmarkStart w:id="100" w:name="_Toc73542959"/>
      <w:r w:rsidR="005D6A16" w:rsidRPr="005D6A16">
        <w:rPr>
          <w:b w:val="0"/>
          <w:bCs w:val="0"/>
          <w:sz w:val="24"/>
          <w:szCs w:val="24"/>
        </w:rPr>
        <w:t>Traditional retailers can quickly enter the market due to their low fixed costs and low capital spending in their own manufacturing. There is a small chance that such a format will evolve into a supermarket, but it is not widespread, so new conventional retail outlets would not be a thread for modern trade outlets.</w:t>
      </w:r>
      <w:bookmarkEnd w:id="100"/>
    </w:p>
    <w:p w14:paraId="759298EC" w14:textId="070D7301" w:rsidR="005D6A16" w:rsidRDefault="005D6A16" w:rsidP="005D6A16">
      <w:pPr>
        <w:pStyle w:val="1"/>
        <w:rPr>
          <w:b w:val="0"/>
          <w:bCs w:val="0"/>
          <w:sz w:val="24"/>
          <w:szCs w:val="24"/>
        </w:rPr>
      </w:pPr>
      <w:r>
        <w:rPr>
          <w:b w:val="0"/>
          <w:bCs w:val="0"/>
          <w:sz w:val="24"/>
          <w:szCs w:val="24"/>
        </w:rPr>
        <w:tab/>
      </w:r>
      <w:bookmarkStart w:id="101" w:name="_Toc73542960"/>
      <w:r w:rsidRPr="005D6A16">
        <w:rPr>
          <w:b w:val="0"/>
          <w:bCs w:val="0"/>
          <w:sz w:val="24"/>
          <w:szCs w:val="24"/>
        </w:rPr>
        <w:t>Since the industry's demand growth is very strong, new entrants will be attracted, increasing the threat. Furthermore, the industry's attractiveness is enhanced by rising consumer demand and buying power.</w:t>
      </w:r>
      <w:bookmarkEnd w:id="101"/>
      <w:r>
        <w:rPr>
          <w:b w:val="0"/>
          <w:bCs w:val="0"/>
          <w:sz w:val="24"/>
          <w:szCs w:val="24"/>
        </w:rPr>
        <w:t xml:space="preserve"> </w:t>
      </w:r>
    </w:p>
    <w:p w14:paraId="2A019A3F" w14:textId="76E58219" w:rsidR="005D6A16" w:rsidRDefault="005D6A16" w:rsidP="005D6A16">
      <w:pPr>
        <w:spacing w:line="360" w:lineRule="auto"/>
        <w:rPr>
          <w:lang w:val="en-US"/>
        </w:rPr>
      </w:pPr>
      <w:r>
        <w:rPr>
          <w:lang w:val="en-US"/>
        </w:rPr>
        <w:tab/>
      </w:r>
      <w:r w:rsidRPr="005D6A16">
        <w:rPr>
          <w:lang w:val="en-US"/>
        </w:rPr>
        <w:t xml:space="preserve">The Kazakhstan government's policy of encouraging new industries is </w:t>
      </w:r>
      <w:r w:rsidR="005160B4">
        <w:rPr>
          <w:lang w:val="en-US"/>
        </w:rPr>
        <w:t>becoming more and more significant</w:t>
      </w:r>
      <w:r w:rsidRPr="005D6A16">
        <w:rPr>
          <w:lang w:val="en-US"/>
        </w:rPr>
        <w:t xml:space="preserve">, as well as governmental subsidies and privileges. There are 13 special economic zones of various sectoral orientations, each with its own legal regime and more </w:t>
      </w:r>
      <w:proofErr w:type="spellStart"/>
      <w:r w:rsidRPr="005D6A16">
        <w:rPr>
          <w:lang w:val="en-US"/>
        </w:rPr>
        <w:t>favourable</w:t>
      </w:r>
      <w:proofErr w:type="spellEnd"/>
      <w:r w:rsidRPr="005D6A16">
        <w:rPr>
          <w:lang w:val="en-US"/>
        </w:rPr>
        <w:t xml:space="preserve"> conditions for the adoption and growth of entrepreneurial enterprise for its residents. As a result, the number of new entries from local residents is increased in these zones. However, the government has imposed certain limitations, such as an anti-monopoly law reducing the level for foreign entry.</w:t>
      </w:r>
    </w:p>
    <w:p w14:paraId="3E2BEF65" w14:textId="368BCD49" w:rsidR="005D6A16" w:rsidRDefault="005D6A16" w:rsidP="005D6A16">
      <w:pPr>
        <w:spacing w:line="360" w:lineRule="auto"/>
        <w:rPr>
          <w:lang w:val="en-US"/>
        </w:rPr>
      </w:pPr>
    </w:p>
    <w:p w14:paraId="33400046" w14:textId="03205125" w:rsidR="005E2490" w:rsidRDefault="005D6A16" w:rsidP="005E2490">
      <w:pPr>
        <w:spacing w:line="360" w:lineRule="auto"/>
        <w:rPr>
          <w:lang w:val="en-US"/>
        </w:rPr>
      </w:pPr>
      <w:r>
        <w:rPr>
          <w:lang w:val="en-US"/>
        </w:rPr>
        <w:lastRenderedPageBreak/>
        <w:tab/>
      </w:r>
      <w:r w:rsidR="00F37734">
        <w:rPr>
          <w:lang w:val="en-US"/>
        </w:rPr>
        <w:t>L</w:t>
      </w:r>
      <w:r w:rsidR="00F37734" w:rsidRPr="005D6A16">
        <w:rPr>
          <w:lang w:val="en-US"/>
        </w:rPr>
        <w:t xml:space="preserve">ack of </w:t>
      </w:r>
      <w:r w:rsidR="00F37734">
        <w:rPr>
          <w:lang w:val="en-US"/>
        </w:rPr>
        <w:t xml:space="preserve">high quality </w:t>
      </w:r>
      <w:r w:rsidR="00F37734" w:rsidRPr="005D6A16">
        <w:rPr>
          <w:lang w:val="en-US"/>
        </w:rPr>
        <w:t xml:space="preserve">infrastructure </w:t>
      </w:r>
      <w:r w:rsidR="00F37734">
        <w:rPr>
          <w:lang w:val="en-US"/>
        </w:rPr>
        <w:t>is a</w:t>
      </w:r>
      <w:r w:rsidRPr="005D6A16">
        <w:rPr>
          <w:lang w:val="en-US"/>
        </w:rPr>
        <w:t xml:space="preserve">nother obstacle to entry, which can be challenging for outsiders to handle. </w:t>
      </w:r>
      <w:r w:rsidR="002828E8">
        <w:rPr>
          <w:lang w:val="en-US"/>
        </w:rPr>
        <w:t xml:space="preserve">Thus, </w:t>
      </w:r>
      <w:r w:rsidRPr="005D6A16">
        <w:rPr>
          <w:lang w:val="en-US"/>
        </w:rPr>
        <w:t xml:space="preserve">new entrants must be prepared to build a </w:t>
      </w:r>
      <w:r w:rsidR="002828E8">
        <w:rPr>
          <w:lang w:val="en-US"/>
        </w:rPr>
        <w:t xml:space="preserve">new </w:t>
      </w:r>
      <w:r w:rsidRPr="005D6A16">
        <w:rPr>
          <w:lang w:val="en-US"/>
        </w:rPr>
        <w:t>supply chain.</w:t>
      </w:r>
    </w:p>
    <w:p w14:paraId="6DC68AE6" w14:textId="77777777" w:rsidR="005E2490" w:rsidRDefault="005E2490" w:rsidP="005E2490">
      <w:pPr>
        <w:spacing w:line="360" w:lineRule="auto"/>
        <w:rPr>
          <w:lang w:val="en-US"/>
        </w:rPr>
      </w:pPr>
    </w:p>
    <w:p w14:paraId="25DD169F" w14:textId="7D7F9E10" w:rsidR="005D6A16" w:rsidRPr="005E2490" w:rsidRDefault="005D6A16" w:rsidP="00D83978">
      <w:pPr>
        <w:pStyle w:val="a3"/>
        <w:numPr>
          <w:ilvl w:val="0"/>
          <w:numId w:val="3"/>
        </w:numPr>
        <w:spacing w:line="360" w:lineRule="auto"/>
        <w:rPr>
          <w:lang w:val="en-US"/>
        </w:rPr>
      </w:pPr>
      <w:r w:rsidRPr="005E2490">
        <w:rPr>
          <w:rFonts w:ascii="Times New Roman" w:hAnsi="Times New Roman" w:cs="Times New Roman"/>
          <w:lang w:val="en-US"/>
        </w:rPr>
        <w:t>Threat of substitutes</w:t>
      </w:r>
    </w:p>
    <w:p w14:paraId="5B2E3D3E" w14:textId="17F06318" w:rsidR="005D6A16" w:rsidRDefault="005D6A16" w:rsidP="005D6A16">
      <w:pPr>
        <w:spacing w:line="360" w:lineRule="auto"/>
        <w:rPr>
          <w:i/>
          <w:iCs/>
          <w:lang w:val="en-US"/>
        </w:rPr>
      </w:pPr>
    </w:p>
    <w:p w14:paraId="7C1654F3" w14:textId="0E07014F" w:rsidR="005D6A16" w:rsidRDefault="005D6A16" w:rsidP="005D6A16">
      <w:pPr>
        <w:spacing w:line="360" w:lineRule="auto"/>
        <w:rPr>
          <w:lang w:val="en-US"/>
        </w:rPr>
      </w:pPr>
      <w:r>
        <w:rPr>
          <w:lang w:val="en-US"/>
        </w:rPr>
        <w:tab/>
      </w:r>
      <w:r w:rsidRPr="005D6A16">
        <w:rPr>
          <w:lang w:val="en-US"/>
        </w:rPr>
        <w:t>Food service is widely regarded as a viable alternative to grocery retail.  Quick food corporations' effective publicity campaigns praising restaurants and cafes can reflect a viable food alternative. The majority of people, however, also feel that food service complements and cannot entirely replace food retail, so the threat is diminishing.</w:t>
      </w:r>
      <w:r>
        <w:rPr>
          <w:lang w:val="en-US"/>
        </w:rPr>
        <w:t xml:space="preserve"> </w:t>
      </w:r>
    </w:p>
    <w:p w14:paraId="3DC9DBB6" w14:textId="77777777" w:rsidR="005D6A16" w:rsidRDefault="005D6A16" w:rsidP="005D6A16">
      <w:pPr>
        <w:spacing w:line="360" w:lineRule="auto"/>
        <w:rPr>
          <w:lang w:val="en-US"/>
        </w:rPr>
      </w:pPr>
    </w:p>
    <w:p w14:paraId="33FF53D5" w14:textId="600295C4" w:rsidR="00474DC3" w:rsidRDefault="005D6A16" w:rsidP="00474DC3">
      <w:pPr>
        <w:spacing w:line="360" w:lineRule="auto"/>
        <w:rPr>
          <w:lang w:val="en-US"/>
        </w:rPr>
      </w:pPr>
      <w:r>
        <w:rPr>
          <w:lang w:val="en-US"/>
        </w:rPr>
        <w:tab/>
      </w:r>
      <w:r w:rsidRPr="005D6A16">
        <w:rPr>
          <w:lang w:val="en-US"/>
        </w:rPr>
        <w:t>Kazakhstan has established its agriculture, and as a result, there are many local farmers who can replace grocery retail by farming for their own needs. This practice is particularly common in small towns and cities where modern trade retailers are scarce. Household ingredients, which people cook themselves, may also be substituted in this case; however, this procedure is time intensive, and it is not always easy to make precisely the same meal as in the supermarket. As a result, the threat is reduced.</w:t>
      </w:r>
    </w:p>
    <w:p w14:paraId="5E385E03" w14:textId="337B82D1" w:rsidR="00474DC3" w:rsidRDefault="00474DC3" w:rsidP="00474DC3">
      <w:pPr>
        <w:spacing w:line="360" w:lineRule="auto"/>
        <w:rPr>
          <w:lang w:val="en-US"/>
        </w:rPr>
      </w:pPr>
    </w:p>
    <w:p w14:paraId="7DDD9E43" w14:textId="34ECB5C5" w:rsidR="00474DC3" w:rsidRDefault="00474DC3" w:rsidP="00D83978">
      <w:pPr>
        <w:pStyle w:val="a3"/>
        <w:numPr>
          <w:ilvl w:val="0"/>
          <w:numId w:val="3"/>
        </w:numPr>
        <w:spacing w:line="360" w:lineRule="auto"/>
        <w:rPr>
          <w:rFonts w:ascii="Times New Roman" w:hAnsi="Times New Roman" w:cs="Times New Roman"/>
          <w:lang w:val="en-US"/>
        </w:rPr>
      </w:pPr>
      <w:r w:rsidRPr="00474DC3">
        <w:rPr>
          <w:rFonts w:ascii="Times New Roman" w:hAnsi="Times New Roman" w:cs="Times New Roman"/>
          <w:lang w:val="en-US"/>
        </w:rPr>
        <w:t>Buyer power</w:t>
      </w:r>
    </w:p>
    <w:p w14:paraId="78060DF8" w14:textId="4ED80C68" w:rsidR="00474DC3" w:rsidRDefault="00474DC3" w:rsidP="00474DC3">
      <w:pPr>
        <w:spacing w:line="360" w:lineRule="auto"/>
        <w:rPr>
          <w:lang w:val="en-US"/>
        </w:rPr>
      </w:pPr>
    </w:p>
    <w:p w14:paraId="2674773B" w14:textId="017EFA22" w:rsidR="00474DC3" w:rsidRDefault="00474DC3" w:rsidP="00474DC3">
      <w:pPr>
        <w:spacing w:line="360" w:lineRule="auto"/>
        <w:rPr>
          <w:lang w:val="en-US"/>
        </w:rPr>
      </w:pPr>
      <w:r>
        <w:rPr>
          <w:lang w:val="en-US"/>
        </w:rPr>
        <w:tab/>
      </w:r>
      <w:r w:rsidRPr="00474DC3">
        <w:rPr>
          <w:lang w:val="en-US"/>
        </w:rPr>
        <w:t xml:space="preserve">Since the shoppers in this situation are end users, their bargaining power is limited, since a loss of one customer in typical food retail would not have a major impact on total retail sales due to the sheer number of possible customers. Consumers, on the other hand, reflect a broader market concern, so retailers must respond to customer desires. Big retailers like SMALL and </w:t>
      </w:r>
      <w:proofErr w:type="spellStart"/>
      <w:r w:rsidRPr="00474DC3">
        <w:rPr>
          <w:lang w:val="en-US"/>
        </w:rPr>
        <w:t>Skif</w:t>
      </w:r>
      <w:proofErr w:type="spellEnd"/>
      <w:r w:rsidRPr="00474DC3">
        <w:rPr>
          <w:lang w:val="en-US"/>
        </w:rPr>
        <w:t xml:space="preserve"> use tools like loyalty programs to keep customers from leaving and to ensure customer satisfaction, which can decrease buyer power in the long run.</w:t>
      </w:r>
    </w:p>
    <w:p w14:paraId="6FD12F7F" w14:textId="77777777" w:rsidR="00474DC3" w:rsidRPr="00474DC3" w:rsidRDefault="00474DC3" w:rsidP="00474DC3">
      <w:pPr>
        <w:spacing w:line="360" w:lineRule="auto"/>
        <w:rPr>
          <w:lang w:val="en-US"/>
        </w:rPr>
      </w:pPr>
    </w:p>
    <w:p w14:paraId="4A3AFD7B" w14:textId="7F4EA863" w:rsidR="00474DC3" w:rsidRDefault="00474DC3" w:rsidP="00474DC3">
      <w:pPr>
        <w:spacing w:line="360" w:lineRule="auto"/>
        <w:rPr>
          <w:lang w:val="en-US"/>
        </w:rPr>
      </w:pPr>
      <w:r>
        <w:rPr>
          <w:lang w:val="en-US"/>
        </w:rPr>
        <w:tab/>
      </w:r>
      <w:r w:rsidRPr="00474DC3">
        <w:rPr>
          <w:lang w:val="en-US"/>
        </w:rPr>
        <w:t>The growing popularity of multi-channel shopping often increases shoppers' control by allowing them to move between various shopping formats. The coronavirus, for example, made all shoppers to turn to online grocery shopping and limit purchases in supermarket stores.</w:t>
      </w:r>
    </w:p>
    <w:p w14:paraId="079EED75" w14:textId="77085A85" w:rsidR="00474DC3" w:rsidRDefault="00474DC3" w:rsidP="00474DC3">
      <w:pPr>
        <w:spacing w:line="360" w:lineRule="auto"/>
        <w:rPr>
          <w:lang w:val="en-US"/>
        </w:rPr>
      </w:pPr>
    </w:p>
    <w:p w14:paraId="3634430F" w14:textId="19BE246E" w:rsidR="00C45E3D" w:rsidRDefault="00474DC3" w:rsidP="00474DC3">
      <w:pPr>
        <w:spacing w:line="360" w:lineRule="auto"/>
        <w:rPr>
          <w:lang w:val="en-US"/>
        </w:rPr>
      </w:pPr>
      <w:r>
        <w:rPr>
          <w:lang w:val="en-US"/>
        </w:rPr>
        <w:tab/>
      </w:r>
      <w:r w:rsidRPr="00474DC3">
        <w:rPr>
          <w:lang w:val="en-US"/>
        </w:rPr>
        <w:t>In Kazakhstan, there is also a large number of local trade stores, which encourages shoppers to shop there rather than using modern trade alternatives. Furthermore, the rise of social media and smartphone use allows customers more leverage in terms of providing input and ratings if they choose to assess a service. As a result, shoppers can band together to build a counter-voice to a single retailer, influencing brand awareness and even demand.</w:t>
      </w:r>
    </w:p>
    <w:p w14:paraId="4BC17B79" w14:textId="2469E6C7" w:rsidR="00C45E3D" w:rsidRDefault="00C45E3D" w:rsidP="00D83978">
      <w:pPr>
        <w:pStyle w:val="a3"/>
        <w:numPr>
          <w:ilvl w:val="0"/>
          <w:numId w:val="3"/>
        </w:numPr>
        <w:spacing w:line="360" w:lineRule="auto"/>
        <w:rPr>
          <w:rFonts w:ascii="Times New Roman" w:hAnsi="Times New Roman" w:cs="Times New Roman"/>
          <w:lang w:val="en-US"/>
        </w:rPr>
      </w:pPr>
      <w:r w:rsidRPr="00C45E3D">
        <w:rPr>
          <w:rFonts w:ascii="Times New Roman" w:hAnsi="Times New Roman" w:cs="Times New Roman"/>
          <w:lang w:val="en-US"/>
        </w:rPr>
        <w:lastRenderedPageBreak/>
        <w:t>Supplier power</w:t>
      </w:r>
    </w:p>
    <w:p w14:paraId="0DC72D8C" w14:textId="698F3B9D" w:rsidR="00C45E3D" w:rsidRDefault="00C45E3D" w:rsidP="00C45E3D">
      <w:pPr>
        <w:spacing w:line="360" w:lineRule="auto"/>
        <w:rPr>
          <w:lang w:val="en-US"/>
        </w:rPr>
      </w:pPr>
    </w:p>
    <w:p w14:paraId="6FC032E5" w14:textId="77777777" w:rsidR="00BE34D8" w:rsidRDefault="00BE34D8" w:rsidP="00BE34D8">
      <w:pPr>
        <w:spacing w:line="360" w:lineRule="auto"/>
        <w:rPr>
          <w:lang w:val="en-US"/>
        </w:rPr>
      </w:pPr>
      <w:r>
        <w:rPr>
          <w:lang w:val="en-US"/>
        </w:rPr>
        <w:tab/>
      </w:r>
      <w:r w:rsidRPr="00BE34D8">
        <w:rPr>
          <w:lang w:val="en-US"/>
        </w:rPr>
        <w:t>Food and grocery producers represent suppliers among retailers. The agriculture industry in Kazakhstan is one of the most developed and largest in the world. Kazakhstan exports grain to over 70 countries, making it one of the top ten grain exporters in the world. Furthermore, Kazakhstan's food production is advanced, and the country is one of the top exporters of food in the CIS, indicating that this industry is developed. Aside from the large corporations, there are also independent local producers and vendors that sell food to supermarkets. Owing to the complexities of food certification, these producers have much less capacity and quantity.</w:t>
      </w:r>
      <w:r>
        <w:rPr>
          <w:lang w:val="en-US"/>
        </w:rPr>
        <w:t xml:space="preserve"> </w:t>
      </w:r>
    </w:p>
    <w:p w14:paraId="6F9FC068" w14:textId="77777777" w:rsidR="00BE34D8" w:rsidRDefault="00BE34D8" w:rsidP="00BE34D8">
      <w:pPr>
        <w:spacing w:line="360" w:lineRule="auto"/>
        <w:rPr>
          <w:lang w:val="en-US"/>
        </w:rPr>
      </w:pPr>
    </w:p>
    <w:p w14:paraId="37FF3D4A" w14:textId="0376C933" w:rsidR="00BE34D8" w:rsidRDefault="00BE34D8" w:rsidP="00BE34D8">
      <w:pPr>
        <w:spacing w:line="360" w:lineRule="auto"/>
        <w:rPr>
          <w:lang w:val="en-US"/>
        </w:rPr>
      </w:pPr>
      <w:r>
        <w:rPr>
          <w:lang w:val="en-US"/>
        </w:rPr>
        <w:tab/>
      </w:r>
      <w:r w:rsidRPr="00BE34D8">
        <w:rPr>
          <w:lang w:val="en-US"/>
        </w:rPr>
        <w:t>Major suppliers typically retain close relationships with a large number of supermarkets in order to maintain operational security, allowing them to prevent price volatility and mitigate the risks of local procurement issues.</w:t>
      </w:r>
    </w:p>
    <w:p w14:paraId="7F114C71" w14:textId="77777777" w:rsidR="00BE34D8" w:rsidRPr="00BE34D8" w:rsidRDefault="00BE34D8" w:rsidP="00BE34D8">
      <w:pPr>
        <w:spacing w:line="360" w:lineRule="auto"/>
        <w:rPr>
          <w:lang w:val="en-US"/>
        </w:rPr>
      </w:pPr>
    </w:p>
    <w:p w14:paraId="72D694DE" w14:textId="1351E295" w:rsidR="00BE34D8" w:rsidRDefault="00BE34D8" w:rsidP="00BE34D8">
      <w:pPr>
        <w:spacing w:line="360" w:lineRule="auto"/>
        <w:rPr>
          <w:lang w:val="en-US"/>
        </w:rPr>
      </w:pPr>
      <w:r>
        <w:rPr>
          <w:lang w:val="en-US"/>
        </w:rPr>
        <w:tab/>
      </w:r>
      <w:r w:rsidRPr="00BE34D8">
        <w:rPr>
          <w:lang w:val="en-US"/>
        </w:rPr>
        <w:t>To hold switching costs to a low, retailers should not maintain long-term partnerships with suppliers. Since they may lead to a greater proportion of the sales of suppliers, if the merchant has a primary delivery platform, it may dominate deals with them.</w:t>
      </w:r>
      <w:r>
        <w:rPr>
          <w:lang w:val="en-US"/>
        </w:rPr>
        <w:t xml:space="preserve"> </w:t>
      </w:r>
      <w:r w:rsidRPr="00BE34D8">
        <w:rPr>
          <w:lang w:val="en-US"/>
        </w:rPr>
        <w:t>Smaller or niche retailers, on the other hand, cannot afford to do so because they are not called key suppliers and therefore have less power. Furthermore, since small stores have less specialized suppliers, their switching costs are higher.</w:t>
      </w:r>
    </w:p>
    <w:p w14:paraId="476E1863" w14:textId="65AA78E3" w:rsidR="00BE34D8" w:rsidRDefault="00BE34D8" w:rsidP="00BE34D8">
      <w:pPr>
        <w:spacing w:line="360" w:lineRule="auto"/>
        <w:rPr>
          <w:lang w:val="en-US"/>
        </w:rPr>
      </w:pPr>
    </w:p>
    <w:p w14:paraId="57EC7E05" w14:textId="05E945DA" w:rsidR="00BE34D8" w:rsidRDefault="00BE34D8" w:rsidP="00BE34D8">
      <w:pPr>
        <w:spacing w:line="360" w:lineRule="auto"/>
        <w:rPr>
          <w:lang w:val="en-US"/>
        </w:rPr>
      </w:pPr>
      <w:r>
        <w:rPr>
          <w:lang w:val="en-US"/>
        </w:rPr>
        <w:tab/>
      </w:r>
      <w:r w:rsidRPr="00BE34D8">
        <w:rPr>
          <w:lang w:val="en-US"/>
        </w:rPr>
        <w:t>Suppliers, especially small farmers and manufacturers, will be able to benefit from forward integration as they not only produce but also export their goods. Backward integration of major retailers, on the other hand, is a possibility. Supplier power is declining in this situation.</w:t>
      </w:r>
    </w:p>
    <w:p w14:paraId="612966C1" w14:textId="150B9CCA" w:rsidR="00BE34D8" w:rsidRDefault="00BE34D8" w:rsidP="00BE34D8">
      <w:pPr>
        <w:spacing w:line="360" w:lineRule="auto"/>
        <w:rPr>
          <w:lang w:val="en-US"/>
        </w:rPr>
      </w:pPr>
    </w:p>
    <w:p w14:paraId="798AB3C4" w14:textId="77777777" w:rsidR="00BE34D8" w:rsidRDefault="00BE34D8" w:rsidP="00BE34D8">
      <w:pPr>
        <w:spacing w:line="360" w:lineRule="auto"/>
        <w:rPr>
          <w:lang w:val="en-US"/>
        </w:rPr>
      </w:pPr>
    </w:p>
    <w:p w14:paraId="2167FDEF" w14:textId="591F63DB" w:rsidR="00BE34D8" w:rsidRDefault="00BE34D8" w:rsidP="00BE34D8">
      <w:pPr>
        <w:spacing w:line="360" w:lineRule="auto"/>
        <w:rPr>
          <w:b/>
          <w:bCs/>
          <w:lang w:val="en-US"/>
        </w:rPr>
      </w:pPr>
      <w:r w:rsidRPr="00BE34D8">
        <w:rPr>
          <w:b/>
          <w:bCs/>
          <w:lang w:val="en-US"/>
        </w:rPr>
        <w:t>Conclusion on 5 Porter's forces analysis</w:t>
      </w:r>
    </w:p>
    <w:p w14:paraId="2446B9ED" w14:textId="48578C1E" w:rsidR="00BE34D8" w:rsidRDefault="00BE34D8" w:rsidP="00BE34D8">
      <w:pPr>
        <w:spacing w:line="360" w:lineRule="auto"/>
        <w:rPr>
          <w:b/>
          <w:bCs/>
          <w:lang w:val="en-US"/>
        </w:rPr>
      </w:pPr>
    </w:p>
    <w:p w14:paraId="78E20A45" w14:textId="30184975" w:rsidR="00474DC3" w:rsidRDefault="003A58E1" w:rsidP="00474DC3">
      <w:pPr>
        <w:spacing w:line="360" w:lineRule="auto"/>
        <w:rPr>
          <w:lang w:val="en-US"/>
        </w:rPr>
      </w:pPr>
      <w:r>
        <w:rPr>
          <w:lang w:val="en-US"/>
        </w:rPr>
        <w:tab/>
      </w:r>
      <w:r w:rsidRPr="003A58E1">
        <w:rPr>
          <w:lang w:val="en-US"/>
        </w:rPr>
        <w:t xml:space="preserve">Increased competition and entry barriers are seen as major forces that may impact </w:t>
      </w:r>
      <w:proofErr w:type="spellStart"/>
      <w:r w:rsidRPr="003A58E1">
        <w:rPr>
          <w:lang w:val="en-US"/>
        </w:rPr>
        <w:t>Magnit's</w:t>
      </w:r>
      <w:proofErr w:type="spellEnd"/>
      <w:r w:rsidRPr="003A58E1">
        <w:rPr>
          <w:lang w:val="en-US"/>
        </w:rPr>
        <w:t xml:space="preserve"> internationalization on the </w:t>
      </w:r>
      <w:r>
        <w:rPr>
          <w:lang w:val="en-US"/>
        </w:rPr>
        <w:t>Kazakhstan</w:t>
      </w:r>
      <w:r w:rsidRPr="003A58E1">
        <w:rPr>
          <w:lang w:val="en-US"/>
        </w:rPr>
        <w:t xml:space="preserve"> market. The industry is dynamic, and there are a few big players who own the bulk of the market share, resulting in fierce competition. They still have a solid reputation and a dedicated consumer base, as well as an ambitious pricing policy and economies of scale to keep price-conscious consumers. Government enforcement of retail store assortment, as well as a lack of existing infrastructure, are the most important entry barriers.</w:t>
      </w:r>
      <w:r>
        <w:rPr>
          <w:lang w:val="en-US"/>
        </w:rPr>
        <w:t xml:space="preserve"> </w:t>
      </w:r>
      <w:r w:rsidRPr="003A58E1">
        <w:rPr>
          <w:lang w:val="en-US"/>
        </w:rPr>
        <w:t>As a result, businesses must invest time and resources in developing supplier partnerships and establishing facilities. Because of the low swapping cost, buyers are considered powerless, but they can also choose where to buy groceries based on price and product quality. When suppliers are small and valuable for a specific supermarket chain, they can be extremely powerful for grocery retail. Nonetheless, amid the presence of some strong powers, the Kazakhstan market offers some opportunities.</w:t>
      </w:r>
      <w:r>
        <w:rPr>
          <w:lang w:val="en-US"/>
        </w:rPr>
        <w:t xml:space="preserve"> </w:t>
      </w:r>
      <w:r w:rsidRPr="003A58E1">
        <w:rPr>
          <w:lang w:val="en-US"/>
        </w:rPr>
        <w:t>Owing to the lack of mature industry in certain markets, there is a potential to compete on a niche market. Since market switching costs are minimal, loyalty schemes and social media campaigns can be used to both maintain and attract new customers.</w:t>
      </w:r>
    </w:p>
    <w:p w14:paraId="2EC6EB9D" w14:textId="2049C545" w:rsidR="00A6730A" w:rsidRDefault="00A6730A" w:rsidP="00474DC3">
      <w:pPr>
        <w:spacing w:line="360" w:lineRule="auto"/>
        <w:rPr>
          <w:lang w:val="en-US"/>
        </w:rPr>
      </w:pPr>
    </w:p>
    <w:p w14:paraId="4921BCBC" w14:textId="77777777" w:rsidR="00A6730A" w:rsidRDefault="00A6730A" w:rsidP="00474DC3">
      <w:pPr>
        <w:spacing w:line="360" w:lineRule="auto"/>
        <w:rPr>
          <w:lang w:val="en-US"/>
        </w:rPr>
      </w:pPr>
    </w:p>
    <w:p w14:paraId="51595801" w14:textId="11036734" w:rsidR="005E2490" w:rsidRDefault="00A6730A" w:rsidP="00A6730A">
      <w:pPr>
        <w:pStyle w:val="3"/>
        <w:rPr>
          <w:i w:val="0"/>
          <w:iCs w:val="0"/>
          <w:sz w:val="28"/>
          <w:szCs w:val="28"/>
          <w:lang w:val="en-US"/>
        </w:rPr>
      </w:pPr>
      <w:bookmarkStart w:id="102" w:name="_Toc73542961"/>
      <w:r>
        <w:rPr>
          <w:i w:val="0"/>
          <w:iCs w:val="0"/>
          <w:sz w:val="28"/>
          <w:szCs w:val="28"/>
          <w:lang w:val="en-US"/>
        </w:rPr>
        <w:t>Conclusion on the 2nd Chapter</w:t>
      </w:r>
      <w:bookmarkEnd w:id="102"/>
    </w:p>
    <w:p w14:paraId="4870A457" w14:textId="2E525BE1" w:rsidR="00A6730A" w:rsidRDefault="00A6730A" w:rsidP="00A6730A">
      <w:pPr>
        <w:rPr>
          <w:lang w:val="en-US"/>
        </w:rPr>
      </w:pPr>
    </w:p>
    <w:p w14:paraId="289B8993" w14:textId="649676E5" w:rsidR="00A6730A" w:rsidRDefault="00B16802" w:rsidP="00B16802">
      <w:pPr>
        <w:spacing w:line="360" w:lineRule="auto"/>
        <w:rPr>
          <w:lang w:val="en-US"/>
        </w:rPr>
      </w:pPr>
      <w:r>
        <w:rPr>
          <w:lang w:val="en-US"/>
        </w:rPr>
        <w:tab/>
      </w:r>
      <w:r w:rsidRPr="00B16802">
        <w:rPr>
          <w:lang w:val="en-US"/>
        </w:rPr>
        <w:t xml:space="preserve">Kazakhstan has the most attractive market for </w:t>
      </w:r>
      <w:proofErr w:type="spellStart"/>
      <w:r w:rsidRPr="00B16802">
        <w:rPr>
          <w:lang w:val="en-US"/>
        </w:rPr>
        <w:t>Magnit</w:t>
      </w:r>
      <w:proofErr w:type="spellEnd"/>
      <w:r w:rsidRPr="00B16802">
        <w:rPr>
          <w:lang w:val="en-US"/>
        </w:rPr>
        <w:t xml:space="preserve"> </w:t>
      </w:r>
      <w:r w:rsidR="008E5DC1">
        <w:rPr>
          <w:lang w:val="en-US"/>
        </w:rPr>
        <w:t>internationalization</w:t>
      </w:r>
      <w:r w:rsidRPr="00B16802">
        <w:rPr>
          <w:lang w:val="en-US"/>
        </w:rPr>
        <w:t>, according to a comparison of CIS countries based on selected KPIs. The retail industry in Kazakhstan is influenced by political interference, government regulation, and funding for local producers, according to a market analysis. Furthermore, the country's economic condition contributes to a rise in consumer buying power, allowing consumers to spend more. The rise in Kazakhstan people salaries has also had an effect on this factor.</w:t>
      </w:r>
      <w:r>
        <w:rPr>
          <w:lang w:val="en-US"/>
        </w:rPr>
        <w:t xml:space="preserve"> </w:t>
      </w:r>
      <w:r w:rsidRPr="00B16802">
        <w:rPr>
          <w:lang w:val="en-US"/>
        </w:rPr>
        <w:t>Moreover, the five forces study revealed that there is no major power in the overall picture, and the majority of the powers are medium.</w:t>
      </w:r>
      <w:r>
        <w:rPr>
          <w:lang w:val="en-US"/>
        </w:rPr>
        <w:t xml:space="preserve"> </w:t>
      </w:r>
      <w:r w:rsidRPr="00B16802">
        <w:rPr>
          <w:lang w:val="en-US"/>
        </w:rPr>
        <w:t xml:space="preserve">Major retailers </w:t>
      </w:r>
      <w:r>
        <w:rPr>
          <w:lang w:val="en-US"/>
        </w:rPr>
        <w:t xml:space="preserve">may </w:t>
      </w:r>
      <w:r w:rsidRPr="00B16802">
        <w:rPr>
          <w:lang w:val="en-US"/>
        </w:rPr>
        <w:t xml:space="preserve">use technological advancements to distinguish themselves on the market, lower costs, and acquire more clients. One of the potential issues is the coronavirus and its effects on future economic growth and consumer </w:t>
      </w:r>
      <w:proofErr w:type="spellStart"/>
      <w:r w:rsidRPr="00B16802">
        <w:rPr>
          <w:lang w:val="en-US"/>
        </w:rPr>
        <w:t>behaviour</w:t>
      </w:r>
      <w:proofErr w:type="spellEnd"/>
      <w:r w:rsidRPr="00B16802">
        <w:rPr>
          <w:lang w:val="en-US"/>
        </w:rPr>
        <w:t xml:space="preserve"> in countries, as it could have a detrimental impact on global development in general and Kazakhstan in particular. </w:t>
      </w:r>
    </w:p>
    <w:p w14:paraId="6D0B2BBA" w14:textId="60996C0A" w:rsidR="00B16802" w:rsidRDefault="00B16802" w:rsidP="00B16802">
      <w:pPr>
        <w:spacing w:line="360" w:lineRule="auto"/>
        <w:rPr>
          <w:lang w:val="en-US"/>
        </w:rPr>
      </w:pPr>
    </w:p>
    <w:p w14:paraId="599C8CAB" w14:textId="77903DE1" w:rsidR="00B16802" w:rsidRDefault="00B16802" w:rsidP="00B16802">
      <w:pPr>
        <w:spacing w:line="360" w:lineRule="auto"/>
        <w:rPr>
          <w:lang w:val="en-US"/>
        </w:rPr>
      </w:pPr>
      <w:r>
        <w:rPr>
          <w:lang w:val="en-US"/>
        </w:rPr>
        <w:tab/>
      </w:r>
      <w:r w:rsidRPr="00B16802">
        <w:rPr>
          <w:lang w:val="en-US"/>
        </w:rPr>
        <w:t>On the Kazakhstan market, however, there is fierce competition and strong entry barriers. Despite the fact that the retail sector is competitive, there are still opportunities to develop.</w:t>
      </w:r>
      <w:r>
        <w:rPr>
          <w:lang w:val="en-US"/>
        </w:rPr>
        <w:t xml:space="preserve"> </w:t>
      </w:r>
      <w:r w:rsidRPr="00B16802">
        <w:rPr>
          <w:lang w:val="en-US"/>
        </w:rPr>
        <w:t xml:space="preserve">In addition, Kazakhstan has a range of popular supermarket chains. SMALL &amp; </w:t>
      </w:r>
      <w:proofErr w:type="spellStart"/>
      <w:r w:rsidRPr="00B16802">
        <w:rPr>
          <w:lang w:val="en-US"/>
        </w:rPr>
        <w:t>Skif</w:t>
      </w:r>
      <w:proofErr w:type="spellEnd"/>
      <w:r w:rsidRPr="00B16802">
        <w:rPr>
          <w:lang w:val="en-US"/>
        </w:rPr>
        <w:t> is the largest grocery retail company, with the majority of shares and a strong footprint around the country; Magnum is the second largest player. The majority of Kazakhstan's retailers are based on price and, in general, do not specialize on certain types of products.</w:t>
      </w:r>
      <w:r>
        <w:rPr>
          <w:lang w:val="en-US"/>
        </w:rPr>
        <w:t xml:space="preserve"> </w:t>
      </w:r>
      <w:r w:rsidRPr="00B16802">
        <w:rPr>
          <w:lang w:val="en-US"/>
        </w:rPr>
        <w:t>Supermarkets and convenience stores are among the most popular retail formats.</w:t>
      </w:r>
      <w:r>
        <w:rPr>
          <w:lang w:val="en-US"/>
        </w:rPr>
        <w:t xml:space="preserve"> </w:t>
      </w:r>
      <w:r w:rsidRPr="00B16802">
        <w:rPr>
          <w:lang w:val="en-US"/>
        </w:rPr>
        <w:t xml:space="preserve">Overall, the Kazakhstan market offers </w:t>
      </w:r>
      <w:proofErr w:type="spellStart"/>
      <w:r w:rsidRPr="00B16802">
        <w:rPr>
          <w:lang w:val="en-US"/>
        </w:rPr>
        <w:t>Magnit</w:t>
      </w:r>
      <w:proofErr w:type="spellEnd"/>
      <w:r w:rsidRPr="00B16802">
        <w:rPr>
          <w:lang w:val="en-US"/>
        </w:rPr>
        <w:t xml:space="preserve"> growth possibilities and can be found appealing.</w:t>
      </w:r>
      <w:r>
        <w:rPr>
          <w:lang w:val="en-US"/>
        </w:rPr>
        <w:t xml:space="preserve"> </w:t>
      </w:r>
    </w:p>
    <w:p w14:paraId="73A2DD7E" w14:textId="77777777" w:rsidR="00B16802" w:rsidRDefault="00B16802" w:rsidP="00B16802">
      <w:pPr>
        <w:spacing w:line="360" w:lineRule="auto"/>
        <w:rPr>
          <w:lang w:val="en-US"/>
        </w:rPr>
      </w:pPr>
    </w:p>
    <w:p w14:paraId="78D2A401" w14:textId="79EF9767" w:rsidR="00B16802" w:rsidRPr="00B16802" w:rsidRDefault="00B16802" w:rsidP="00B16802">
      <w:pPr>
        <w:spacing w:line="360" w:lineRule="auto"/>
        <w:rPr>
          <w:lang w:val="en-US"/>
        </w:rPr>
      </w:pPr>
      <w:r>
        <w:rPr>
          <w:lang w:val="en-US"/>
        </w:rPr>
        <w:tab/>
        <w:t>T</w:t>
      </w:r>
      <w:r w:rsidRPr="00B16802">
        <w:rPr>
          <w:lang w:val="en-US"/>
        </w:rPr>
        <w:t xml:space="preserve">he next chapter of the paper </w:t>
      </w:r>
      <w:r>
        <w:rPr>
          <w:lang w:val="en-US"/>
        </w:rPr>
        <w:t xml:space="preserve">will </w:t>
      </w:r>
      <w:r w:rsidRPr="00B16802">
        <w:rPr>
          <w:lang w:val="en-US"/>
        </w:rPr>
        <w:t xml:space="preserve">be devoted to </w:t>
      </w:r>
      <w:r>
        <w:rPr>
          <w:lang w:val="en-US"/>
        </w:rPr>
        <w:t xml:space="preserve">business literature review, </w:t>
      </w:r>
      <w:r w:rsidRPr="00B16802">
        <w:rPr>
          <w:lang w:val="en-US"/>
        </w:rPr>
        <w:t xml:space="preserve">market entry guidelines that </w:t>
      </w:r>
      <w:proofErr w:type="spellStart"/>
      <w:r w:rsidRPr="00B16802">
        <w:rPr>
          <w:lang w:val="en-US"/>
        </w:rPr>
        <w:t>Magnit</w:t>
      </w:r>
      <w:proofErr w:type="spellEnd"/>
      <w:r w:rsidRPr="00B16802">
        <w:rPr>
          <w:lang w:val="en-US"/>
        </w:rPr>
        <w:t xml:space="preserve"> will adopt when expanding on the Kazakhstan market, as well as international strategy selection.</w:t>
      </w:r>
    </w:p>
    <w:p w14:paraId="1C29C6A1" w14:textId="74A84FDB" w:rsidR="005D6A16" w:rsidRDefault="005D6A16" w:rsidP="005D6A16">
      <w:pPr>
        <w:rPr>
          <w:lang w:val="en-US"/>
        </w:rPr>
      </w:pPr>
    </w:p>
    <w:p w14:paraId="780C8CDA" w14:textId="77777777" w:rsidR="005D6A16" w:rsidRPr="005D6A16" w:rsidRDefault="005D6A16" w:rsidP="005D6A16">
      <w:pPr>
        <w:rPr>
          <w:lang w:val="en-US"/>
        </w:rPr>
      </w:pPr>
    </w:p>
    <w:p w14:paraId="0495F485" w14:textId="77777777" w:rsidR="0073639E" w:rsidRDefault="0073639E" w:rsidP="000B207D">
      <w:pPr>
        <w:pStyle w:val="1"/>
      </w:pPr>
      <w:bookmarkStart w:id="103" w:name="_Toc73542962"/>
    </w:p>
    <w:p w14:paraId="7DFFB6C6" w14:textId="77777777" w:rsidR="00CD6D61" w:rsidRDefault="00CD6D61" w:rsidP="000B207D">
      <w:pPr>
        <w:pStyle w:val="1"/>
      </w:pPr>
    </w:p>
    <w:p w14:paraId="4FEAEFEC" w14:textId="77777777" w:rsidR="00CD6D61" w:rsidRDefault="00CD6D61" w:rsidP="000B207D">
      <w:pPr>
        <w:pStyle w:val="1"/>
      </w:pPr>
    </w:p>
    <w:p w14:paraId="29687C2B" w14:textId="77777777" w:rsidR="00CD6D61" w:rsidRDefault="00CD6D61" w:rsidP="000B207D">
      <w:pPr>
        <w:pStyle w:val="1"/>
      </w:pPr>
    </w:p>
    <w:p w14:paraId="74E73FEF" w14:textId="77777777" w:rsidR="00CD6D61" w:rsidRDefault="00CD6D61" w:rsidP="000B207D">
      <w:pPr>
        <w:pStyle w:val="1"/>
      </w:pPr>
    </w:p>
    <w:p w14:paraId="3BC4263E" w14:textId="77777777" w:rsidR="00CD6D61" w:rsidRDefault="00CD6D61" w:rsidP="000B207D">
      <w:pPr>
        <w:pStyle w:val="1"/>
      </w:pPr>
    </w:p>
    <w:p w14:paraId="52BE8942" w14:textId="77777777" w:rsidR="00CD6D61" w:rsidRDefault="00CD6D61" w:rsidP="000B207D">
      <w:pPr>
        <w:pStyle w:val="1"/>
      </w:pPr>
    </w:p>
    <w:p w14:paraId="2D2CD2BC" w14:textId="77777777" w:rsidR="00CD6D61" w:rsidRDefault="00CD6D61" w:rsidP="000B207D">
      <w:pPr>
        <w:pStyle w:val="1"/>
      </w:pPr>
    </w:p>
    <w:p w14:paraId="4CEA2275" w14:textId="77777777" w:rsidR="00CD6D61" w:rsidRDefault="00CD6D61" w:rsidP="000B207D">
      <w:pPr>
        <w:pStyle w:val="1"/>
      </w:pPr>
    </w:p>
    <w:p w14:paraId="400B0945" w14:textId="77777777" w:rsidR="00A34266" w:rsidRDefault="00A34266" w:rsidP="000B207D">
      <w:pPr>
        <w:pStyle w:val="1"/>
      </w:pPr>
    </w:p>
    <w:p w14:paraId="073F2BA6" w14:textId="77777777" w:rsidR="00A34266" w:rsidRDefault="00A34266" w:rsidP="000B207D">
      <w:pPr>
        <w:pStyle w:val="1"/>
      </w:pPr>
    </w:p>
    <w:p w14:paraId="74FDBFAE" w14:textId="77777777" w:rsidR="00A34266" w:rsidRDefault="00A34266" w:rsidP="000B207D">
      <w:pPr>
        <w:pStyle w:val="1"/>
      </w:pPr>
    </w:p>
    <w:p w14:paraId="7591370C" w14:textId="77777777" w:rsidR="00A34266" w:rsidRDefault="00A34266" w:rsidP="000B207D">
      <w:pPr>
        <w:pStyle w:val="1"/>
      </w:pPr>
    </w:p>
    <w:p w14:paraId="4FCB4C9A" w14:textId="45AF6A63" w:rsidR="000B207D" w:rsidRDefault="000B207D" w:rsidP="000B207D">
      <w:pPr>
        <w:pStyle w:val="1"/>
      </w:pPr>
      <w:r>
        <w:t>Chapter 3: Business Literature Review</w:t>
      </w:r>
      <w:r w:rsidR="0034013E">
        <w:t>, Recommendations and Risk Assessment</w:t>
      </w:r>
      <w:bookmarkEnd w:id="103"/>
      <w:r w:rsidR="0034013E">
        <w:t xml:space="preserve"> </w:t>
      </w:r>
    </w:p>
    <w:p w14:paraId="3DF68822" w14:textId="77777777" w:rsidR="0045174C" w:rsidRDefault="0045174C" w:rsidP="000D2195">
      <w:pPr>
        <w:rPr>
          <w:b/>
          <w:bCs/>
          <w:sz w:val="28"/>
          <w:szCs w:val="28"/>
          <w:lang w:val="en-US"/>
        </w:rPr>
      </w:pPr>
    </w:p>
    <w:p w14:paraId="69DEA7BF" w14:textId="5E6E065A" w:rsidR="0045174C" w:rsidRPr="0045174C" w:rsidRDefault="0045174C" w:rsidP="0045174C">
      <w:pPr>
        <w:pStyle w:val="3"/>
        <w:rPr>
          <w:i w:val="0"/>
          <w:iCs w:val="0"/>
          <w:sz w:val="28"/>
          <w:szCs w:val="28"/>
          <w:lang w:val="en-US"/>
        </w:rPr>
      </w:pPr>
      <w:bookmarkStart w:id="104" w:name="_Toc73542963"/>
      <w:r w:rsidRPr="0045174C">
        <w:rPr>
          <w:i w:val="0"/>
          <w:iCs w:val="0"/>
          <w:sz w:val="28"/>
          <w:szCs w:val="28"/>
          <w:lang w:val="en-US"/>
        </w:rPr>
        <w:t>Business Literature Review</w:t>
      </w:r>
      <w:bookmarkEnd w:id="104"/>
    </w:p>
    <w:p w14:paraId="4AFA39FA" w14:textId="77777777" w:rsidR="0045174C" w:rsidRPr="0045174C" w:rsidRDefault="0045174C" w:rsidP="000D2195">
      <w:pPr>
        <w:rPr>
          <w:b/>
          <w:bCs/>
          <w:sz w:val="28"/>
          <w:szCs w:val="28"/>
          <w:lang w:val="en-US"/>
        </w:rPr>
      </w:pPr>
    </w:p>
    <w:p w14:paraId="3E57B2CA" w14:textId="35D1473C" w:rsidR="0045174C" w:rsidRDefault="0045174C" w:rsidP="000D2195">
      <w:pPr>
        <w:rPr>
          <w:b/>
          <w:bCs/>
          <w:lang w:val="en-US"/>
        </w:rPr>
      </w:pPr>
    </w:p>
    <w:p w14:paraId="38A69C31" w14:textId="77777777" w:rsidR="0045174C" w:rsidRDefault="0045174C" w:rsidP="000D2195">
      <w:pPr>
        <w:rPr>
          <w:b/>
          <w:bCs/>
          <w:lang w:val="en-US"/>
        </w:rPr>
      </w:pPr>
    </w:p>
    <w:p w14:paraId="17ECCC74" w14:textId="1DD6390F" w:rsidR="000D2195" w:rsidRPr="000D2195" w:rsidRDefault="000D2195" w:rsidP="000D2195">
      <w:pPr>
        <w:rPr>
          <w:b/>
          <w:bCs/>
          <w:lang w:val="en-US"/>
        </w:rPr>
      </w:pPr>
      <w:r w:rsidRPr="000D2195">
        <w:rPr>
          <w:b/>
          <w:bCs/>
          <w:lang w:val="en-US"/>
        </w:rPr>
        <w:t xml:space="preserve">Entry mode </w:t>
      </w:r>
      <w:r>
        <w:rPr>
          <w:b/>
          <w:bCs/>
          <w:lang w:val="en-US"/>
        </w:rPr>
        <w:t>choice</w:t>
      </w:r>
    </w:p>
    <w:p w14:paraId="50DD7EF1" w14:textId="2395CE6E" w:rsidR="000D2195" w:rsidRDefault="000D2195" w:rsidP="000D2195">
      <w:pPr>
        <w:rPr>
          <w:lang w:val="en-US"/>
        </w:rPr>
      </w:pPr>
    </w:p>
    <w:p w14:paraId="451D1C97" w14:textId="10D47267" w:rsidR="000D2195" w:rsidRDefault="000D2195" w:rsidP="000D2195">
      <w:pPr>
        <w:spacing w:line="360" w:lineRule="auto"/>
        <w:rPr>
          <w:lang w:val="en-US"/>
        </w:rPr>
      </w:pPr>
      <w:r>
        <w:rPr>
          <w:lang w:val="en-US"/>
        </w:rPr>
        <w:tab/>
      </w:r>
      <w:r w:rsidRPr="000D2195">
        <w:rPr>
          <w:lang w:val="en-US"/>
        </w:rPr>
        <w:t>In order to successfully conduct its commercial operations abroad, a company entering an international market must find an appropriate entry mode. An institutional arrangement that enables a business to enter a market with its goods, technologies, human expertise, management, or other resources has been described as the entry mode [Root 1994]. Firms can choose from a variety of entry modes, like exporting, contractual arrangements including authorizing, franchising, or subcontracting, and acquisition entry modes (equity-based modes) like joint ventures or wholly-owned subsidiaries, which can be created either from scratch or by purchasing an established local company.</w:t>
      </w:r>
      <w:r>
        <w:rPr>
          <w:lang w:val="en-US"/>
        </w:rPr>
        <w:t xml:space="preserve"> </w:t>
      </w:r>
      <w:r w:rsidRPr="000D2195">
        <w:rPr>
          <w:lang w:val="en-US"/>
        </w:rPr>
        <w:t xml:space="preserve">The degree of a firm's capital contribution to a global market, the extent to which it is exposed when conducting foreign activities in a developing country, and the amount of influence it has over its foreign operations </w:t>
      </w:r>
      <w:r w:rsidR="00F856DE">
        <w:rPr>
          <w:lang w:val="en-US"/>
        </w:rPr>
        <w:t xml:space="preserve">are important factors when choosing mode to enter </w:t>
      </w:r>
      <w:r w:rsidRPr="000D2195">
        <w:rPr>
          <w:lang w:val="en-US"/>
        </w:rPr>
        <w:t xml:space="preserve">[Hill, Hwang, Kim 1990; Anderson, </w:t>
      </w:r>
      <w:proofErr w:type="spellStart"/>
      <w:r w:rsidRPr="000D2195">
        <w:rPr>
          <w:lang w:val="en-US"/>
        </w:rPr>
        <w:t>Gatignon</w:t>
      </w:r>
      <w:proofErr w:type="spellEnd"/>
      <w:r w:rsidRPr="000D2195">
        <w:rPr>
          <w:lang w:val="en-US"/>
        </w:rPr>
        <w:t xml:space="preserve"> 1986]. They are strongly correlated; greater control necessitates greater resource commitment, and greater resource commitment is associated with an increase in risk.</w:t>
      </w:r>
      <w:r>
        <w:rPr>
          <w:lang w:val="en-US"/>
        </w:rPr>
        <w:t xml:space="preserve"> </w:t>
      </w:r>
    </w:p>
    <w:p w14:paraId="0BBFE54E" w14:textId="5BCCA119" w:rsidR="000D2195" w:rsidRDefault="000D2195" w:rsidP="000D2195">
      <w:pPr>
        <w:spacing w:line="360" w:lineRule="auto"/>
        <w:rPr>
          <w:lang w:val="en-US"/>
        </w:rPr>
      </w:pPr>
    </w:p>
    <w:p w14:paraId="544D2C06" w14:textId="38CAC05D" w:rsidR="000D2195" w:rsidRDefault="000D2195" w:rsidP="000D2195">
      <w:pPr>
        <w:spacing w:line="360" w:lineRule="auto"/>
        <w:rPr>
          <w:lang w:val="en-US"/>
        </w:rPr>
      </w:pPr>
      <w:r>
        <w:rPr>
          <w:lang w:val="en-US"/>
        </w:rPr>
        <w:tab/>
      </w:r>
      <w:r w:rsidRPr="000D2195">
        <w:rPr>
          <w:lang w:val="en-US"/>
        </w:rPr>
        <w:t>To justify a firm's international entry mode option in foreign markets, a variety of ideas have been applied [</w:t>
      </w:r>
      <w:proofErr w:type="spellStart"/>
      <w:r w:rsidRPr="000D2195">
        <w:rPr>
          <w:lang w:val="en-US"/>
        </w:rPr>
        <w:t>Canabal</w:t>
      </w:r>
      <w:proofErr w:type="spellEnd"/>
      <w:r w:rsidRPr="000D2195">
        <w:rPr>
          <w:lang w:val="en-US"/>
        </w:rPr>
        <w:t xml:space="preserve">, White 2008; </w:t>
      </w:r>
      <w:proofErr w:type="spellStart"/>
      <w:r w:rsidRPr="000D2195">
        <w:rPr>
          <w:lang w:val="en-US"/>
        </w:rPr>
        <w:t>Laufs</w:t>
      </w:r>
      <w:proofErr w:type="spellEnd"/>
      <w:r w:rsidRPr="000D2195">
        <w:rPr>
          <w:lang w:val="en-US"/>
        </w:rPr>
        <w:t xml:space="preserve">, </w:t>
      </w:r>
      <w:proofErr w:type="spellStart"/>
      <w:r w:rsidRPr="000D2195">
        <w:rPr>
          <w:lang w:val="en-US"/>
        </w:rPr>
        <w:t>Schwens</w:t>
      </w:r>
      <w:proofErr w:type="spellEnd"/>
      <w:r w:rsidRPr="000D2195">
        <w:rPr>
          <w:lang w:val="en-US"/>
        </w:rPr>
        <w:t xml:space="preserve"> 2014]. Transaction costs theory, eclectic theory of international production, internationalization theory, structural theory, and the resource-based view theory are the most often used theories to understand entry mode choice. </w:t>
      </w:r>
    </w:p>
    <w:p w14:paraId="437F3CFB" w14:textId="03533E3B" w:rsidR="000D2195" w:rsidRDefault="000D2195" w:rsidP="000D2195">
      <w:pPr>
        <w:spacing w:line="360" w:lineRule="auto"/>
        <w:rPr>
          <w:lang w:val="en-US"/>
        </w:rPr>
      </w:pPr>
    </w:p>
    <w:p w14:paraId="2B871721" w14:textId="0D5C45D8" w:rsidR="000D2195" w:rsidRDefault="000D2195" w:rsidP="000D2195">
      <w:pPr>
        <w:spacing w:line="360" w:lineRule="auto"/>
        <w:rPr>
          <w:lang w:val="en-US"/>
        </w:rPr>
      </w:pPr>
      <w:r>
        <w:rPr>
          <w:lang w:val="en-US"/>
        </w:rPr>
        <w:tab/>
        <w:t xml:space="preserve">Further I will describe Uppsala model of </w:t>
      </w:r>
      <w:r w:rsidR="008E5DC1">
        <w:rPr>
          <w:lang w:val="en-US"/>
        </w:rPr>
        <w:t>internationalization</w:t>
      </w:r>
      <w:r>
        <w:rPr>
          <w:lang w:val="en-US"/>
        </w:rPr>
        <w:t xml:space="preserve">, Behavioral approach to </w:t>
      </w:r>
      <w:r w:rsidR="008E5DC1">
        <w:rPr>
          <w:lang w:val="en-US"/>
        </w:rPr>
        <w:t>internationalization</w:t>
      </w:r>
      <w:r>
        <w:rPr>
          <w:lang w:val="en-US"/>
        </w:rPr>
        <w:t xml:space="preserve"> and </w:t>
      </w:r>
      <w:r w:rsidR="008E5DC1">
        <w:rPr>
          <w:lang w:val="en-US"/>
        </w:rPr>
        <w:t>Internationalization</w:t>
      </w:r>
      <w:r>
        <w:rPr>
          <w:lang w:val="en-US"/>
        </w:rPr>
        <w:t xml:space="preserve"> theory in order to understand which entry mode should be chosen.</w:t>
      </w:r>
    </w:p>
    <w:p w14:paraId="602F5206" w14:textId="77777777" w:rsidR="000D2195" w:rsidRPr="000D2195" w:rsidRDefault="000D2195" w:rsidP="000D2195">
      <w:pPr>
        <w:rPr>
          <w:lang w:val="en-US"/>
        </w:rPr>
      </w:pPr>
    </w:p>
    <w:p w14:paraId="51B20342" w14:textId="77777777" w:rsidR="0045174C" w:rsidRDefault="0045174C" w:rsidP="0045174C">
      <w:pPr>
        <w:rPr>
          <w:b/>
          <w:bCs/>
          <w:lang w:val="en-US"/>
        </w:rPr>
      </w:pPr>
    </w:p>
    <w:p w14:paraId="1FA6510A" w14:textId="77777777" w:rsidR="0045174C" w:rsidRDefault="0045174C" w:rsidP="0045174C">
      <w:pPr>
        <w:rPr>
          <w:b/>
          <w:bCs/>
          <w:lang w:val="en-US"/>
        </w:rPr>
      </w:pPr>
    </w:p>
    <w:p w14:paraId="74AF3068" w14:textId="77777777" w:rsidR="00F856DE" w:rsidRDefault="00F856DE" w:rsidP="0045174C">
      <w:pPr>
        <w:rPr>
          <w:b/>
          <w:bCs/>
          <w:lang w:val="en-US"/>
        </w:rPr>
      </w:pPr>
    </w:p>
    <w:p w14:paraId="74C3DC55" w14:textId="77777777" w:rsidR="00F856DE" w:rsidRDefault="00F856DE" w:rsidP="0045174C">
      <w:pPr>
        <w:rPr>
          <w:b/>
          <w:bCs/>
          <w:lang w:val="en-US"/>
        </w:rPr>
      </w:pPr>
    </w:p>
    <w:p w14:paraId="2CFC86CC" w14:textId="77777777" w:rsidR="00F856DE" w:rsidRDefault="00F856DE" w:rsidP="0045174C">
      <w:pPr>
        <w:rPr>
          <w:b/>
          <w:bCs/>
          <w:lang w:val="en-US"/>
        </w:rPr>
      </w:pPr>
    </w:p>
    <w:p w14:paraId="37632365" w14:textId="43E95F08" w:rsidR="00BC154A" w:rsidRPr="0045174C" w:rsidRDefault="00BC154A" w:rsidP="0045174C">
      <w:pPr>
        <w:rPr>
          <w:b/>
          <w:bCs/>
          <w:lang w:val="en-US"/>
        </w:rPr>
      </w:pPr>
      <w:r w:rsidRPr="0045174C">
        <w:rPr>
          <w:b/>
          <w:bCs/>
          <w:lang w:val="en-US"/>
        </w:rPr>
        <w:t xml:space="preserve">Uppsala </w:t>
      </w:r>
      <w:r w:rsidR="008E5DC1">
        <w:rPr>
          <w:b/>
          <w:bCs/>
          <w:lang w:val="en-US"/>
        </w:rPr>
        <w:t>internationalization</w:t>
      </w:r>
      <w:r w:rsidRPr="0045174C">
        <w:rPr>
          <w:b/>
          <w:bCs/>
          <w:lang w:val="en-US"/>
        </w:rPr>
        <w:t xml:space="preserve"> model</w:t>
      </w:r>
    </w:p>
    <w:p w14:paraId="63DA772D" w14:textId="77777777" w:rsidR="00BC154A" w:rsidRPr="00BC154A" w:rsidRDefault="00BC154A" w:rsidP="00BC154A">
      <w:pPr>
        <w:rPr>
          <w:lang w:val="en-US"/>
        </w:rPr>
      </w:pPr>
    </w:p>
    <w:p w14:paraId="2AC050A7" w14:textId="08CCBF2B" w:rsidR="0045387F" w:rsidRDefault="009B75C7" w:rsidP="001C48DD">
      <w:pPr>
        <w:pStyle w:val="a6"/>
        <w:shd w:val="clear" w:color="auto" w:fill="FFFFFF"/>
        <w:spacing w:before="0" w:beforeAutospacing="0" w:after="240" w:afterAutospacing="0" w:line="360" w:lineRule="auto"/>
        <w:textAlignment w:val="baseline"/>
        <w:rPr>
          <w:lang w:val="en-US"/>
        </w:rPr>
      </w:pPr>
      <w:r>
        <w:rPr>
          <w:lang w:val="en-US"/>
        </w:rPr>
        <w:tab/>
      </w:r>
      <w:r w:rsidR="001C48DD">
        <w:rPr>
          <w:lang w:val="en-US"/>
        </w:rPr>
        <w:t>According to the source</w:t>
      </w:r>
      <w:r w:rsidR="0045387F">
        <w:rPr>
          <w:rStyle w:val="a7"/>
          <w:lang w:val="en-US"/>
        </w:rPr>
        <w:footnoteReference w:id="28"/>
      </w:r>
      <w:r w:rsidR="001C48DD">
        <w:rPr>
          <w:lang w:val="en-US"/>
        </w:rPr>
        <w:t xml:space="preserve">, </w:t>
      </w:r>
      <w:r w:rsidR="001C48DD" w:rsidRPr="001C48DD">
        <w:rPr>
          <w:lang w:val="en-US"/>
        </w:rPr>
        <w:t>The decision to go international reflects a significant undertaking to enter a new field of business, which is why it should be approached in stages: gathering data, reviewing it, and formulating alternative action plans.</w:t>
      </w:r>
      <w:r w:rsidR="001C48DD">
        <w:rPr>
          <w:lang w:val="en-US"/>
        </w:rPr>
        <w:t xml:space="preserve"> T</w:t>
      </w:r>
      <w:r w:rsidR="001C48DD" w:rsidRPr="001C48DD">
        <w:rPr>
          <w:lang w:val="en-US"/>
        </w:rPr>
        <w:t>he method of entry into a global market is an integral aspect of the foreign direct investment policy. Companies should choose a new sector, determine the types of activities that will be built on these markets, and choose an entrance strategy – greenfield projects, acquisitions, or joint partnerships. Regardless about how an organization enters a market, it would have significant competitive implications.</w:t>
      </w:r>
      <w:r w:rsidR="001C48DD">
        <w:rPr>
          <w:lang w:val="en-US"/>
        </w:rPr>
        <w:t xml:space="preserve"> </w:t>
      </w:r>
    </w:p>
    <w:p w14:paraId="16273505" w14:textId="77777777" w:rsidR="00550578" w:rsidRDefault="009B75C7" w:rsidP="001C48DD">
      <w:pPr>
        <w:pStyle w:val="a6"/>
        <w:shd w:val="clear" w:color="auto" w:fill="FFFFFF"/>
        <w:spacing w:before="0" w:beforeAutospacing="0" w:after="240" w:afterAutospacing="0" w:line="360" w:lineRule="auto"/>
        <w:textAlignment w:val="baseline"/>
        <w:rPr>
          <w:lang w:val="en-US"/>
        </w:rPr>
      </w:pPr>
      <w:r>
        <w:rPr>
          <w:lang w:val="en-US"/>
        </w:rPr>
        <w:tab/>
      </w:r>
      <w:r w:rsidR="001C48DD" w:rsidRPr="001C48DD">
        <w:rPr>
          <w:lang w:val="en-US"/>
        </w:rPr>
        <w:t xml:space="preserve">The Uppsala Model is a model that focuses on the complexities of the </w:t>
      </w:r>
      <w:proofErr w:type="spellStart"/>
      <w:r w:rsidR="001C48DD" w:rsidRPr="001C48DD">
        <w:rPr>
          <w:lang w:val="en-US"/>
        </w:rPr>
        <w:t>internationalisation</w:t>
      </w:r>
      <w:proofErr w:type="spellEnd"/>
      <w:r w:rsidR="001C48DD" w:rsidRPr="001C48DD">
        <w:rPr>
          <w:lang w:val="en-US"/>
        </w:rPr>
        <w:t xml:space="preserve"> process. The biggest benefit of using the Uppsala Model is the ability to forecast a company's evolution on global markets. The paradigm is built on two concepts: the attributed process' </w:t>
      </w:r>
      <w:proofErr w:type="spellStart"/>
      <w:r w:rsidR="001C48DD" w:rsidRPr="001C48DD">
        <w:rPr>
          <w:lang w:val="en-US"/>
        </w:rPr>
        <w:t>secventiality</w:t>
      </w:r>
      <w:proofErr w:type="spellEnd"/>
      <w:r w:rsidR="001C48DD" w:rsidRPr="001C48DD">
        <w:rPr>
          <w:lang w:val="en-US"/>
        </w:rPr>
        <w:t xml:space="preserve"> and the concept of physical distance. The Uppsala Model, which minimizes the uncertainties associated with the new market, guides a global company's internationalization step by step. As a result, the corporation is increasingly becoming involved, eventually leading to the creation of a manufacturing division that also guarantees the sale of the goods on the new market.</w:t>
      </w:r>
    </w:p>
    <w:p w14:paraId="6F07ABDC" w14:textId="13288FF4" w:rsidR="001C48DD" w:rsidRDefault="0045387F" w:rsidP="001C48DD">
      <w:pPr>
        <w:pStyle w:val="a6"/>
        <w:shd w:val="clear" w:color="auto" w:fill="FFFFFF"/>
        <w:spacing w:before="0" w:beforeAutospacing="0" w:after="240" w:afterAutospacing="0" w:line="360" w:lineRule="auto"/>
        <w:textAlignment w:val="baseline"/>
        <w:rPr>
          <w:lang w:val="en-US"/>
        </w:rPr>
      </w:pPr>
      <w:r>
        <w:rPr>
          <w:noProof/>
          <w:lang w:val="en-US"/>
        </w:rPr>
        <mc:AlternateContent>
          <mc:Choice Requires="wps">
            <w:drawing>
              <wp:anchor distT="0" distB="0" distL="114300" distR="114300" simplePos="0" relativeHeight="251724800" behindDoc="0" locked="0" layoutInCell="1" allowOverlap="1" wp14:anchorId="7F006F8D" wp14:editId="6B8962CE">
                <wp:simplePos x="0" y="0"/>
                <wp:positionH relativeFrom="column">
                  <wp:posOffset>37465</wp:posOffset>
                </wp:positionH>
                <wp:positionV relativeFrom="paragraph">
                  <wp:posOffset>384810</wp:posOffset>
                </wp:positionV>
                <wp:extent cx="1168400" cy="792480"/>
                <wp:effectExtent l="0" t="0" r="12700" b="7620"/>
                <wp:wrapNone/>
                <wp:docPr id="44" name="Прямоугольник 44"/>
                <wp:cNvGraphicFramePr/>
                <a:graphic xmlns:a="http://schemas.openxmlformats.org/drawingml/2006/main">
                  <a:graphicData uri="http://schemas.microsoft.com/office/word/2010/wordprocessingShape">
                    <wps:wsp>
                      <wps:cNvSpPr/>
                      <wps:spPr>
                        <a:xfrm>
                          <a:off x="0" y="0"/>
                          <a:ext cx="116840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E5A3B2" w14:textId="422DBACA" w:rsidR="000E2559" w:rsidRDefault="000E2559" w:rsidP="001C48DD">
                            <w:pPr>
                              <w:jc w:val="center"/>
                              <w:rPr>
                                <w:lang w:val="en-US"/>
                              </w:rPr>
                            </w:pPr>
                            <w:r>
                              <w:rPr>
                                <w:lang w:val="en-US"/>
                              </w:rPr>
                              <w:t xml:space="preserve">Stage 1 </w:t>
                            </w:r>
                          </w:p>
                          <w:p w14:paraId="6F63A156" w14:textId="66518470" w:rsidR="000E2559" w:rsidRPr="001C48DD" w:rsidRDefault="000E2559" w:rsidP="001C48DD">
                            <w:pPr>
                              <w:jc w:val="center"/>
                              <w:rPr>
                                <w:lang w:val="en-US"/>
                              </w:rPr>
                            </w:pPr>
                            <w:r>
                              <w:rPr>
                                <w:lang w:val="en-US"/>
                              </w:rPr>
                              <w:t>Export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06F8D" id="Прямоугольник 44" o:spid="_x0000_s1040" style="position:absolute;margin-left:2.95pt;margin-top:30.3pt;width:92pt;height:62.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" fillcolor="#4472c4 [3204]" strokecolor="#1f3763 [1604]" strokeweight="1pt">
                <v:textbox>
                  <w:txbxContent>
                    <w:p w14:paraId="2AE5A3B2" w14:textId="422DBACA" w:rsidR="000E2559" w:rsidRDefault="000E2559" w:rsidP="001C48DD">
                      <w:pPr>
                        <w:jc w:val="center"/>
                        <w:rPr>
                          <w:lang w:val="en-US"/>
                        </w:rPr>
                      </w:pPr>
                      <w:r>
                        <w:rPr>
                          <w:lang w:val="en-US"/>
                        </w:rPr>
                        <w:t xml:space="preserve">Stage 1 </w:t>
                      </w:r>
                    </w:p>
                    <w:p w14:paraId="6F63A156" w14:textId="66518470" w:rsidR="000E2559" w:rsidRPr="001C48DD" w:rsidRDefault="000E2559" w:rsidP="001C48DD">
                      <w:pPr>
                        <w:jc w:val="center"/>
                        <w:rPr>
                          <w:lang w:val="en-US"/>
                        </w:rPr>
                      </w:pPr>
                      <w:r>
                        <w:rPr>
                          <w:lang w:val="en-US"/>
                        </w:rPr>
                        <w:t>Export</w:t>
                      </w:r>
                    </w:p>
                  </w:txbxContent>
                </v:textbox>
              </v:rect>
            </w:pict>
          </mc:Fallback>
        </mc:AlternateContent>
      </w:r>
      <w:r w:rsidR="001C48DD">
        <w:rPr>
          <w:noProof/>
          <w:lang w:val="en-US"/>
        </w:rPr>
        <mc:AlternateContent>
          <mc:Choice Requires="wps">
            <w:drawing>
              <wp:anchor distT="0" distB="0" distL="114300" distR="114300" simplePos="0" relativeHeight="251730944" behindDoc="0" locked="0" layoutInCell="1" allowOverlap="1" wp14:anchorId="5907DA30" wp14:editId="5F34741D">
                <wp:simplePos x="0" y="0"/>
                <wp:positionH relativeFrom="column">
                  <wp:posOffset>4650105</wp:posOffset>
                </wp:positionH>
                <wp:positionV relativeFrom="paragraph">
                  <wp:posOffset>374650</wp:posOffset>
                </wp:positionV>
                <wp:extent cx="1168400" cy="792480"/>
                <wp:effectExtent l="0" t="0" r="12700" b="7620"/>
                <wp:wrapNone/>
                <wp:docPr id="47" name="Прямоугольник 47"/>
                <wp:cNvGraphicFramePr/>
                <a:graphic xmlns:a="http://schemas.openxmlformats.org/drawingml/2006/main">
                  <a:graphicData uri="http://schemas.microsoft.com/office/word/2010/wordprocessingShape">
                    <wps:wsp>
                      <wps:cNvSpPr/>
                      <wps:spPr>
                        <a:xfrm>
                          <a:off x="0" y="0"/>
                          <a:ext cx="116840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8F96E0" w14:textId="01A3B67F" w:rsidR="000E2559" w:rsidRDefault="000E2559" w:rsidP="001C48DD">
                            <w:pPr>
                              <w:jc w:val="center"/>
                              <w:rPr>
                                <w:lang w:val="en-US"/>
                              </w:rPr>
                            </w:pPr>
                            <w:r>
                              <w:rPr>
                                <w:lang w:val="en-US"/>
                              </w:rPr>
                              <w:t>Stage 4</w:t>
                            </w:r>
                          </w:p>
                          <w:p w14:paraId="009CE468" w14:textId="16ED3CAE" w:rsidR="000E2559" w:rsidRPr="001C48DD" w:rsidRDefault="000E2559" w:rsidP="001C48DD">
                            <w:pPr>
                              <w:jc w:val="center"/>
                              <w:rPr>
                                <w:lang w:val="en-US"/>
                              </w:rPr>
                            </w:pPr>
                            <w:r>
                              <w:rPr>
                                <w:lang w:val="en-US"/>
                              </w:rPr>
                              <w:t>Production Subsidiary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7DA30" id="Прямоугольник 47" o:spid="_x0000_s1041" style="position:absolute;margin-left:366.15pt;margin-top:29.5pt;width:92pt;height:62.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" fillcolor="#4472c4 [3204]" strokecolor="#1f3763 [1604]" strokeweight="1pt">
                <v:textbox>
                  <w:txbxContent>
                    <w:p w14:paraId="198F96E0" w14:textId="01A3B67F" w:rsidR="000E2559" w:rsidRDefault="000E2559" w:rsidP="001C48DD">
                      <w:pPr>
                        <w:jc w:val="center"/>
                        <w:rPr>
                          <w:lang w:val="en-US"/>
                        </w:rPr>
                      </w:pPr>
                      <w:r>
                        <w:rPr>
                          <w:lang w:val="en-US"/>
                        </w:rPr>
                        <w:t>Stage 4</w:t>
                      </w:r>
                    </w:p>
                    <w:p w14:paraId="009CE468" w14:textId="16ED3CAE" w:rsidR="000E2559" w:rsidRPr="001C48DD" w:rsidRDefault="000E2559" w:rsidP="001C48DD">
                      <w:pPr>
                        <w:jc w:val="center"/>
                        <w:rPr>
                          <w:lang w:val="en-US"/>
                        </w:rPr>
                      </w:pPr>
                      <w:r>
                        <w:rPr>
                          <w:lang w:val="en-US"/>
                        </w:rPr>
                        <w:t>Production Subsidiary</w:t>
                      </w:r>
                    </w:p>
                  </w:txbxContent>
                </v:textbox>
              </v:rect>
            </w:pict>
          </mc:Fallback>
        </mc:AlternateContent>
      </w:r>
      <w:r w:rsidR="001C48DD">
        <w:rPr>
          <w:noProof/>
          <w:lang w:val="en-US"/>
        </w:rPr>
        <mc:AlternateContent>
          <mc:Choice Requires="wps">
            <w:drawing>
              <wp:anchor distT="0" distB="0" distL="114300" distR="114300" simplePos="0" relativeHeight="251728896" behindDoc="0" locked="0" layoutInCell="1" allowOverlap="1" wp14:anchorId="3BE56DFE" wp14:editId="162AB56A">
                <wp:simplePos x="0" y="0"/>
                <wp:positionH relativeFrom="column">
                  <wp:posOffset>3044825</wp:posOffset>
                </wp:positionH>
                <wp:positionV relativeFrom="paragraph">
                  <wp:posOffset>374650</wp:posOffset>
                </wp:positionV>
                <wp:extent cx="1168400" cy="792480"/>
                <wp:effectExtent l="0" t="0" r="12700" b="7620"/>
                <wp:wrapNone/>
                <wp:docPr id="46" name="Прямоугольник 46"/>
                <wp:cNvGraphicFramePr/>
                <a:graphic xmlns:a="http://schemas.openxmlformats.org/drawingml/2006/main">
                  <a:graphicData uri="http://schemas.microsoft.com/office/word/2010/wordprocessingShape">
                    <wps:wsp>
                      <wps:cNvSpPr/>
                      <wps:spPr>
                        <a:xfrm>
                          <a:off x="0" y="0"/>
                          <a:ext cx="116840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7C900C" w14:textId="0D965009" w:rsidR="000E2559" w:rsidRDefault="000E2559" w:rsidP="001C48DD">
                            <w:pPr>
                              <w:jc w:val="center"/>
                              <w:rPr>
                                <w:lang w:val="en-US"/>
                              </w:rPr>
                            </w:pPr>
                            <w:r>
                              <w:rPr>
                                <w:lang w:val="en-US"/>
                              </w:rPr>
                              <w:t>Stage 3</w:t>
                            </w:r>
                          </w:p>
                          <w:p w14:paraId="5A892C7B" w14:textId="5FA0BE0B" w:rsidR="000E2559" w:rsidRPr="001C48DD" w:rsidRDefault="000E2559" w:rsidP="001C48DD">
                            <w:pPr>
                              <w:jc w:val="center"/>
                              <w:rPr>
                                <w:lang w:val="en-US"/>
                              </w:rPr>
                            </w:pPr>
                            <w:r>
                              <w:rPr>
                                <w:lang w:val="en-US"/>
                              </w:rPr>
                              <w:t>Commercial Subsidiary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56DFE" id="Прямоугольник 46" o:spid="_x0000_s1042" style="position:absolute;margin-left:239.75pt;margin-top:29.5pt;width:92pt;height:62.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" fillcolor="#4472c4 [3204]" strokecolor="#1f3763 [1604]" strokeweight="1pt">
                <v:textbox>
                  <w:txbxContent>
                    <w:p w14:paraId="7E7C900C" w14:textId="0D965009" w:rsidR="000E2559" w:rsidRDefault="000E2559" w:rsidP="001C48DD">
                      <w:pPr>
                        <w:jc w:val="center"/>
                        <w:rPr>
                          <w:lang w:val="en-US"/>
                        </w:rPr>
                      </w:pPr>
                      <w:r>
                        <w:rPr>
                          <w:lang w:val="en-US"/>
                        </w:rPr>
                        <w:t>Stage 3</w:t>
                      </w:r>
                    </w:p>
                    <w:p w14:paraId="5A892C7B" w14:textId="5FA0BE0B" w:rsidR="000E2559" w:rsidRPr="001C48DD" w:rsidRDefault="000E2559" w:rsidP="001C48DD">
                      <w:pPr>
                        <w:jc w:val="center"/>
                        <w:rPr>
                          <w:lang w:val="en-US"/>
                        </w:rPr>
                      </w:pPr>
                      <w:r>
                        <w:rPr>
                          <w:lang w:val="en-US"/>
                        </w:rPr>
                        <w:t>Commercial Subsidiary</w:t>
                      </w:r>
                    </w:p>
                  </w:txbxContent>
                </v:textbox>
              </v:rect>
            </w:pict>
          </mc:Fallback>
        </mc:AlternateContent>
      </w:r>
      <w:r w:rsidR="001C48DD">
        <w:rPr>
          <w:noProof/>
          <w:lang w:val="en-US"/>
        </w:rPr>
        <mc:AlternateContent>
          <mc:Choice Requires="wps">
            <w:drawing>
              <wp:anchor distT="0" distB="0" distL="114300" distR="114300" simplePos="0" relativeHeight="251726848" behindDoc="0" locked="0" layoutInCell="1" allowOverlap="1" wp14:anchorId="2531653B" wp14:editId="446E29A8">
                <wp:simplePos x="0" y="0"/>
                <wp:positionH relativeFrom="column">
                  <wp:posOffset>1439545</wp:posOffset>
                </wp:positionH>
                <wp:positionV relativeFrom="paragraph">
                  <wp:posOffset>374650</wp:posOffset>
                </wp:positionV>
                <wp:extent cx="1168400" cy="792480"/>
                <wp:effectExtent l="0" t="0" r="12700" b="7620"/>
                <wp:wrapNone/>
                <wp:docPr id="45" name="Прямоугольник 45"/>
                <wp:cNvGraphicFramePr/>
                <a:graphic xmlns:a="http://schemas.openxmlformats.org/drawingml/2006/main">
                  <a:graphicData uri="http://schemas.microsoft.com/office/word/2010/wordprocessingShape">
                    <wps:wsp>
                      <wps:cNvSpPr/>
                      <wps:spPr>
                        <a:xfrm>
                          <a:off x="0" y="0"/>
                          <a:ext cx="116840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CC2C82" w14:textId="4C076929" w:rsidR="000E2559" w:rsidRDefault="000E2559" w:rsidP="001C48DD">
                            <w:pPr>
                              <w:jc w:val="center"/>
                              <w:rPr>
                                <w:lang w:val="en-US"/>
                              </w:rPr>
                            </w:pPr>
                            <w:r>
                              <w:rPr>
                                <w:lang w:val="en-US"/>
                              </w:rPr>
                              <w:t>Stage 2</w:t>
                            </w:r>
                          </w:p>
                          <w:p w14:paraId="535A3378" w14:textId="5B69B54A" w:rsidR="000E2559" w:rsidRDefault="000E2559" w:rsidP="001C48DD">
                            <w:pPr>
                              <w:jc w:val="center"/>
                              <w:rPr>
                                <w:lang w:val="en-US"/>
                              </w:rPr>
                            </w:pPr>
                            <w:r>
                              <w:rPr>
                                <w:lang w:val="en-US"/>
                              </w:rPr>
                              <w:t xml:space="preserve">Commercial </w:t>
                            </w:r>
                          </w:p>
                          <w:p w14:paraId="015CD0E5" w14:textId="05B05BA1" w:rsidR="000E2559" w:rsidRPr="001C48DD" w:rsidRDefault="000E2559" w:rsidP="001C48DD">
                            <w:pPr>
                              <w:jc w:val="center"/>
                              <w:rPr>
                                <w:lang w:val="en-US"/>
                              </w:rPr>
                            </w:pPr>
                            <w:r>
                              <w:rPr>
                                <w:lang w:val="en-US"/>
                              </w:rPr>
                              <w:t>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1653B" id="Прямоугольник 45" o:spid="_x0000_s1043" style="position:absolute;margin-left:113.35pt;margin-top:29.5pt;width:92pt;height:62.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" fillcolor="#4472c4 [3204]" strokecolor="#1f3763 [1604]" strokeweight="1pt">
                <v:textbox>
                  <w:txbxContent>
                    <w:p w14:paraId="60CC2C82" w14:textId="4C076929" w:rsidR="000E2559" w:rsidRDefault="000E2559" w:rsidP="001C48DD">
                      <w:pPr>
                        <w:jc w:val="center"/>
                        <w:rPr>
                          <w:lang w:val="en-US"/>
                        </w:rPr>
                      </w:pPr>
                      <w:r>
                        <w:rPr>
                          <w:lang w:val="en-US"/>
                        </w:rPr>
                        <w:t>Stage 2</w:t>
                      </w:r>
                    </w:p>
                    <w:p w14:paraId="535A3378" w14:textId="5B69B54A" w:rsidR="000E2559" w:rsidRDefault="000E2559" w:rsidP="001C48DD">
                      <w:pPr>
                        <w:jc w:val="center"/>
                        <w:rPr>
                          <w:lang w:val="en-US"/>
                        </w:rPr>
                      </w:pPr>
                      <w:r>
                        <w:rPr>
                          <w:lang w:val="en-US"/>
                        </w:rPr>
                        <w:t xml:space="preserve">Commercial </w:t>
                      </w:r>
                    </w:p>
                    <w:p w14:paraId="015CD0E5" w14:textId="05B05BA1" w:rsidR="000E2559" w:rsidRPr="001C48DD" w:rsidRDefault="000E2559" w:rsidP="001C48DD">
                      <w:pPr>
                        <w:jc w:val="center"/>
                        <w:rPr>
                          <w:lang w:val="en-US"/>
                        </w:rPr>
                      </w:pPr>
                      <w:r>
                        <w:rPr>
                          <w:lang w:val="en-US"/>
                        </w:rPr>
                        <w:t>Agent</w:t>
                      </w:r>
                    </w:p>
                  </w:txbxContent>
                </v:textbox>
              </v:rect>
            </w:pict>
          </mc:Fallback>
        </mc:AlternateContent>
      </w:r>
    </w:p>
    <w:p w14:paraId="366EF41A" w14:textId="63C88F53" w:rsidR="001C48DD" w:rsidRDefault="001C48DD" w:rsidP="001C48DD">
      <w:pPr>
        <w:pStyle w:val="a6"/>
        <w:shd w:val="clear" w:color="auto" w:fill="FFFFFF"/>
        <w:spacing w:before="0" w:beforeAutospacing="0" w:after="240" w:afterAutospacing="0" w:line="360" w:lineRule="auto"/>
        <w:textAlignment w:val="baseline"/>
        <w:rPr>
          <w:lang w:val="en-US"/>
        </w:rPr>
      </w:pPr>
      <w:r>
        <w:rPr>
          <w:noProof/>
          <w:lang w:val="en-US"/>
        </w:rPr>
        <mc:AlternateContent>
          <mc:Choice Requires="wps">
            <w:drawing>
              <wp:anchor distT="0" distB="0" distL="114300" distR="114300" simplePos="0" relativeHeight="251736064" behindDoc="0" locked="0" layoutInCell="1" allowOverlap="1" wp14:anchorId="01939BD3" wp14:editId="4E0AC74E">
                <wp:simplePos x="0" y="0"/>
                <wp:positionH relativeFrom="column">
                  <wp:posOffset>4213225</wp:posOffset>
                </wp:positionH>
                <wp:positionV relativeFrom="paragraph">
                  <wp:posOffset>388620</wp:posOffset>
                </wp:positionV>
                <wp:extent cx="436880" cy="0"/>
                <wp:effectExtent l="0" t="63500" r="0" b="76200"/>
                <wp:wrapNone/>
                <wp:docPr id="50" name="Прямая со стрелкой 50"/>
                <wp:cNvGraphicFramePr/>
                <a:graphic xmlns:a="http://schemas.openxmlformats.org/drawingml/2006/main">
                  <a:graphicData uri="http://schemas.microsoft.com/office/word/2010/wordprocessingShape">
                    <wps:wsp>
                      <wps:cNvCnPr/>
                      <wps:spPr>
                        <a:xfrm>
                          <a:off x="0" y="0"/>
                          <a:ext cx="436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A2F974A" id="Прямая со стрелкой 50" o:spid="_x0000_s1026" type="#_x0000_t32" style="position:absolute;margin-left:331.75pt;margin-top:30.6pt;width:34.4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&#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734016" behindDoc="0" locked="0" layoutInCell="1" allowOverlap="1" wp14:anchorId="27542221" wp14:editId="35ED2142">
                <wp:simplePos x="0" y="0"/>
                <wp:positionH relativeFrom="column">
                  <wp:posOffset>2607945</wp:posOffset>
                </wp:positionH>
                <wp:positionV relativeFrom="paragraph">
                  <wp:posOffset>388620</wp:posOffset>
                </wp:positionV>
                <wp:extent cx="436880" cy="0"/>
                <wp:effectExtent l="0" t="63500" r="0" b="76200"/>
                <wp:wrapNone/>
                <wp:docPr id="49" name="Прямая со стрелкой 49"/>
                <wp:cNvGraphicFramePr/>
                <a:graphic xmlns:a="http://schemas.openxmlformats.org/drawingml/2006/main">
                  <a:graphicData uri="http://schemas.microsoft.com/office/word/2010/wordprocessingShape">
                    <wps:wsp>
                      <wps:cNvCnPr/>
                      <wps:spPr>
                        <a:xfrm>
                          <a:off x="0" y="0"/>
                          <a:ext cx="436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016A3DC3" id="Прямая со стрелкой 49" o:spid="_x0000_s1026" type="#_x0000_t32" style="position:absolute;margin-left:205.35pt;margin-top:30.6pt;width:34.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&#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731968" behindDoc="0" locked="0" layoutInCell="1" allowOverlap="1" wp14:anchorId="3AFC27ED" wp14:editId="79655EEB">
                <wp:simplePos x="0" y="0"/>
                <wp:positionH relativeFrom="column">
                  <wp:posOffset>1002665</wp:posOffset>
                </wp:positionH>
                <wp:positionV relativeFrom="paragraph">
                  <wp:posOffset>386080</wp:posOffset>
                </wp:positionV>
                <wp:extent cx="436880" cy="0"/>
                <wp:effectExtent l="0" t="63500" r="0" b="76200"/>
                <wp:wrapNone/>
                <wp:docPr id="48" name="Прямая со стрелкой 48"/>
                <wp:cNvGraphicFramePr/>
                <a:graphic xmlns:a="http://schemas.openxmlformats.org/drawingml/2006/main">
                  <a:graphicData uri="http://schemas.microsoft.com/office/word/2010/wordprocessingShape">
                    <wps:wsp>
                      <wps:cNvCnPr/>
                      <wps:spPr>
                        <a:xfrm>
                          <a:off x="0" y="0"/>
                          <a:ext cx="436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DF6635" id="Прямая со стрелкой 48" o:spid="_x0000_s1026" type="#_x0000_t32" style="position:absolute;margin-left:78.95pt;margin-top:30.4pt;width:34.4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" strokecolor="#4472c4 [3204]" strokeweight=".5pt">
                <v:stroke endarrow="block" joinstyle="miter"/>
              </v:shape>
            </w:pict>
          </mc:Fallback>
        </mc:AlternateContent>
      </w:r>
    </w:p>
    <w:p w14:paraId="22FD94F1" w14:textId="4DA26E6E" w:rsidR="001C48DD" w:rsidRDefault="001C48DD" w:rsidP="001C48DD">
      <w:pPr>
        <w:pStyle w:val="a6"/>
        <w:shd w:val="clear" w:color="auto" w:fill="FFFFFF"/>
        <w:spacing w:before="0" w:beforeAutospacing="0" w:after="240" w:afterAutospacing="0" w:line="360" w:lineRule="auto"/>
        <w:textAlignment w:val="baseline"/>
        <w:rPr>
          <w:lang w:val="en-US"/>
        </w:rPr>
      </w:pPr>
    </w:p>
    <w:p w14:paraId="3B6A73C7" w14:textId="7492CA4D" w:rsidR="001C48DD" w:rsidRDefault="001C48DD" w:rsidP="001C48DD">
      <w:pPr>
        <w:pStyle w:val="a6"/>
        <w:shd w:val="clear" w:color="auto" w:fill="FFFFFF"/>
        <w:spacing w:before="0" w:beforeAutospacing="0" w:after="240" w:afterAutospacing="0" w:line="360" w:lineRule="auto"/>
        <w:textAlignment w:val="baseline"/>
        <w:rPr>
          <w:lang w:val="en-US"/>
        </w:rPr>
      </w:pPr>
      <w:r>
        <w:rPr>
          <w:lang w:val="en-US"/>
        </w:rPr>
        <w:t xml:space="preserve">            Reduced Level                          Engaging Resources                                  High Level</w:t>
      </w:r>
    </w:p>
    <w:p w14:paraId="32B5D1A7" w14:textId="04C91449" w:rsidR="00BC154A" w:rsidRDefault="007E552D" w:rsidP="007E552D">
      <w:pPr>
        <w:pStyle w:val="a6"/>
        <w:shd w:val="clear" w:color="auto" w:fill="FFFFFF"/>
        <w:spacing w:before="0" w:beforeAutospacing="0" w:after="240" w:afterAutospacing="0" w:line="360" w:lineRule="auto"/>
        <w:jc w:val="center"/>
        <w:textAlignment w:val="baseline"/>
        <w:rPr>
          <w:b/>
          <w:bCs/>
          <w:lang w:val="en-US"/>
        </w:rPr>
      </w:pPr>
      <w:r w:rsidRPr="007E552D">
        <w:rPr>
          <w:b/>
          <w:bCs/>
          <w:lang w:val="en-US"/>
        </w:rPr>
        <w:t xml:space="preserve">The stages of </w:t>
      </w:r>
      <w:r w:rsidR="008E5DC1">
        <w:rPr>
          <w:b/>
          <w:bCs/>
          <w:lang w:val="en-US"/>
        </w:rPr>
        <w:t>internationalization</w:t>
      </w:r>
      <w:r w:rsidRPr="007E552D">
        <w:rPr>
          <w:b/>
          <w:bCs/>
          <w:lang w:val="en-US"/>
        </w:rPr>
        <w:t xml:space="preserve"> process</w:t>
      </w:r>
    </w:p>
    <w:p w14:paraId="52F5F11C" w14:textId="77777777" w:rsidR="00BC154A" w:rsidRDefault="00BC154A" w:rsidP="007E552D">
      <w:pPr>
        <w:pStyle w:val="a6"/>
        <w:shd w:val="clear" w:color="auto" w:fill="FFFFFF"/>
        <w:spacing w:before="0" w:beforeAutospacing="0" w:after="240" w:afterAutospacing="0" w:line="360" w:lineRule="auto"/>
        <w:jc w:val="center"/>
        <w:textAlignment w:val="baseline"/>
        <w:rPr>
          <w:b/>
          <w:bCs/>
          <w:lang w:val="en-US"/>
        </w:rPr>
      </w:pPr>
    </w:p>
    <w:p w14:paraId="412C56DB" w14:textId="427C3B2D" w:rsidR="007E552D" w:rsidRDefault="009B75C7" w:rsidP="007E552D">
      <w:pPr>
        <w:pStyle w:val="a6"/>
        <w:shd w:val="clear" w:color="auto" w:fill="FFFFFF"/>
        <w:spacing w:before="0" w:beforeAutospacing="0" w:after="240" w:afterAutospacing="0" w:line="360" w:lineRule="auto"/>
        <w:textAlignment w:val="baseline"/>
        <w:rPr>
          <w:lang w:val="en-US"/>
        </w:rPr>
      </w:pPr>
      <w:r>
        <w:rPr>
          <w:lang w:val="en-US"/>
        </w:rPr>
        <w:tab/>
      </w:r>
      <w:r w:rsidR="007E552D" w:rsidRPr="007E552D">
        <w:rPr>
          <w:lang w:val="en-US"/>
        </w:rPr>
        <w:t xml:space="preserve">The </w:t>
      </w:r>
      <w:proofErr w:type="spellStart"/>
      <w:r w:rsidR="007E552D" w:rsidRPr="007E552D">
        <w:rPr>
          <w:lang w:val="en-US"/>
        </w:rPr>
        <w:t>Upssala</w:t>
      </w:r>
      <w:proofErr w:type="spellEnd"/>
      <w:r w:rsidR="007E552D" w:rsidRPr="007E552D">
        <w:rPr>
          <w:lang w:val="en-US"/>
        </w:rPr>
        <w:t xml:space="preserve"> Model's second aspect, physical distance, decides which businesses can choose, in the first instance, neighboring countries in order to minimize cultural, economic, and political differences. According to this approach, the greater the physical gap between two points, the greater the uncertainty about the emerging competition and the greater the uncertainties associated with it. </w:t>
      </w:r>
    </w:p>
    <w:p w14:paraId="4106E6DA" w14:textId="32F6FF3F" w:rsidR="00BC154A" w:rsidRPr="00BC154A" w:rsidRDefault="009B75C7" w:rsidP="00BC154A">
      <w:pPr>
        <w:pStyle w:val="a6"/>
        <w:shd w:val="clear" w:color="auto" w:fill="FFFFFF"/>
        <w:spacing w:after="240" w:line="360" w:lineRule="auto"/>
        <w:textAlignment w:val="baseline"/>
        <w:rPr>
          <w:lang w:val="en-US"/>
        </w:rPr>
      </w:pPr>
      <w:r>
        <w:rPr>
          <w:lang w:val="en-US"/>
        </w:rPr>
        <w:tab/>
      </w:r>
      <w:r w:rsidR="007E552D">
        <w:rPr>
          <w:lang w:val="en-US"/>
        </w:rPr>
        <w:t>According to another sourc</w:t>
      </w:r>
      <w:r w:rsidR="0045387F">
        <w:rPr>
          <w:lang w:val="en-US"/>
        </w:rPr>
        <w:t>e</w:t>
      </w:r>
      <w:r w:rsidR="0045387F">
        <w:rPr>
          <w:rStyle w:val="a7"/>
          <w:lang w:val="en-US"/>
        </w:rPr>
        <w:footnoteReference w:id="29"/>
      </w:r>
      <w:r w:rsidR="007E552D">
        <w:rPr>
          <w:lang w:val="en-US"/>
        </w:rPr>
        <w:t xml:space="preserve">, </w:t>
      </w:r>
      <w:r w:rsidR="00BC154A" w:rsidRPr="00BC154A">
        <w:rPr>
          <w:lang w:val="en-US"/>
        </w:rPr>
        <w:t xml:space="preserve">Uppsala Model must change over time and in response to changing circumstances. For example, the </w:t>
      </w:r>
      <w:proofErr w:type="spellStart"/>
      <w:r w:rsidR="00BC154A" w:rsidRPr="00BC154A">
        <w:rPr>
          <w:lang w:val="en-US"/>
        </w:rPr>
        <w:t>Johanson</w:t>
      </w:r>
      <w:proofErr w:type="spellEnd"/>
      <w:r w:rsidR="00BC154A" w:rsidRPr="00BC154A">
        <w:rPr>
          <w:lang w:val="en-US"/>
        </w:rPr>
        <w:t xml:space="preserve"> and Vahlne article was written during the global financial crisis of 2008–2009, when world markets were in turmoil. The model included subtle tweaks and logical modifications based on what was needed at the time. The issue for the future is whether the Uppsala Model will have explanatory and forecasting strength in the trade and development age of tomorrow, as businesses face a revolt towards globalization, rising protectionism and nationalism, as well as a rise in populism against consumption and foreign travel.</w:t>
      </w:r>
      <w:r w:rsidR="00BC154A">
        <w:rPr>
          <w:lang w:val="en-US"/>
        </w:rPr>
        <w:t xml:space="preserve"> </w:t>
      </w:r>
    </w:p>
    <w:p w14:paraId="75D331A8" w14:textId="4E31D5C3" w:rsidR="000449D8" w:rsidRDefault="009B75C7" w:rsidP="007F0282">
      <w:pPr>
        <w:pStyle w:val="a6"/>
        <w:shd w:val="clear" w:color="auto" w:fill="FFFFFF"/>
        <w:spacing w:before="0" w:beforeAutospacing="0" w:after="240" w:afterAutospacing="0" w:line="360" w:lineRule="auto"/>
        <w:textAlignment w:val="baseline"/>
        <w:rPr>
          <w:lang w:val="en-US"/>
        </w:rPr>
      </w:pPr>
      <w:r>
        <w:rPr>
          <w:lang w:val="en-US"/>
        </w:rPr>
        <w:tab/>
      </w:r>
      <w:r w:rsidR="00BC154A" w:rsidRPr="00BC154A">
        <w:rPr>
          <w:lang w:val="en-US"/>
        </w:rPr>
        <w:t>Uppsala Model </w:t>
      </w:r>
      <w:r w:rsidR="00A66010">
        <w:rPr>
          <w:lang w:val="en-US"/>
        </w:rPr>
        <w:t xml:space="preserve">might not be able to </w:t>
      </w:r>
      <w:r w:rsidR="00BC154A" w:rsidRPr="00BC154A">
        <w:rPr>
          <w:lang w:val="en-US"/>
        </w:rPr>
        <w:t>incorporate strategically relevant themes such as the UN Sustainable Development Goals while providing a stable outlook in multinational market for firms</w:t>
      </w:r>
      <w:r w:rsidR="00A66010">
        <w:rPr>
          <w:lang w:val="en-US"/>
        </w:rPr>
        <w:t xml:space="preserve">. </w:t>
      </w:r>
      <w:r w:rsidR="00BC154A" w:rsidRPr="00BC154A">
        <w:rPr>
          <w:lang w:val="en-US"/>
        </w:rPr>
        <w:t>Other factors linked to global performance that could have an effect on the Uppsala Model's sustainability include service-focus, digital presence, and technological upgrades. Such a refined understanding must be applicable to all, or at least the majority, of the world's continents, nations, and guiding powers.</w:t>
      </w:r>
    </w:p>
    <w:p w14:paraId="165D5047" w14:textId="77777777" w:rsidR="00AE0AE3" w:rsidRDefault="00AE0AE3" w:rsidP="007F0282">
      <w:pPr>
        <w:pStyle w:val="a6"/>
        <w:shd w:val="clear" w:color="auto" w:fill="FFFFFF"/>
        <w:spacing w:before="0" w:beforeAutospacing="0" w:after="240" w:afterAutospacing="0" w:line="360" w:lineRule="auto"/>
        <w:textAlignment w:val="baseline"/>
        <w:rPr>
          <w:b/>
          <w:bCs/>
          <w:lang w:val="en-US"/>
        </w:rPr>
      </w:pPr>
    </w:p>
    <w:p w14:paraId="68E26AAF" w14:textId="49EF1546" w:rsidR="000449D8" w:rsidRDefault="000449D8" w:rsidP="007F0282">
      <w:pPr>
        <w:pStyle w:val="a6"/>
        <w:shd w:val="clear" w:color="auto" w:fill="FFFFFF"/>
        <w:spacing w:before="0" w:beforeAutospacing="0" w:after="240" w:afterAutospacing="0" w:line="360" w:lineRule="auto"/>
        <w:textAlignment w:val="baseline"/>
        <w:rPr>
          <w:b/>
          <w:bCs/>
          <w:lang w:val="en-US"/>
        </w:rPr>
      </w:pPr>
      <w:r w:rsidRPr="000449D8">
        <w:rPr>
          <w:b/>
          <w:bCs/>
          <w:lang w:val="en-US"/>
        </w:rPr>
        <w:t>Behavioral approach</w:t>
      </w:r>
      <w:r w:rsidR="0073639E">
        <w:rPr>
          <w:rStyle w:val="a7"/>
          <w:b/>
          <w:bCs/>
          <w:lang w:val="en-US"/>
        </w:rPr>
        <w:footnoteReference w:id="30"/>
      </w:r>
    </w:p>
    <w:p w14:paraId="715C3E2C" w14:textId="77777777" w:rsidR="000449D8" w:rsidRPr="000449D8" w:rsidRDefault="000449D8" w:rsidP="000449D8">
      <w:pPr>
        <w:pStyle w:val="a6"/>
        <w:shd w:val="clear" w:color="auto" w:fill="FFFFFF"/>
        <w:spacing w:after="240" w:line="360" w:lineRule="auto"/>
        <w:textAlignment w:val="baseline"/>
        <w:rPr>
          <w:i/>
          <w:iCs/>
          <w:lang w:val="en-US"/>
        </w:rPr>
      </w:pPr>
      <w:r w:rsidRPr="000449D8">
        <w:rPr>
          <w:i/>
          <w:iCs/>
          <w:lang w:val="en-US"/>
        </w:rPr>
        <w:t>Deviation in Entry Mode</w:t>
      </w:r>
    </w:p>
    <w:p w14:paraId="1DDA9F85" w14:textId="2AEBC8D4" w:rsidR="00AE0AE3" w:rsidRDefault="00AE0AE3" w:rsidP="000449D8">
      <w:pPr>
        <w:pStyle w:val="a6"/>
        <w:shd w:val="clear" w:color="auto" w:fill="FFFFFF"/>
        <w:spacing w:before="0" w:beforeAutospacing="0" w:after="240" w:afterAutospacing="0" w:line="360" w:lineRule="auto"/>
        <w:textAlignment w:val="baseline"/>
        <w:rPr>
          <w:lang w:val="en-US"/>
        </w:rPr>
      </w:pPr>
      <w:r>
        <w:rPr>
          <w:lang w:val="en-US"/>
        </w:rPr>
        <w:tab/>
        <w:t>Another model of market entry is behavioral approach which states that m</w:t>
      </w:r>
      <w:r w:rsidRPr="000449D8">
        <w:rPr>
          <w:lang w:val="en-US"/>
        </w:rPr>
        <w:t xml:space="preserve">any companies choose entry modes that do not conform with </w:t>
      </w:r>
      <w:r w:rsidR="008E5DC1">
        <w:rPr>
          <w:lang w:val="en-US"/>
        </w:rPr>
        <w:t>internationalization</w:t>
      </w:r>
      <w:r w:rsidRPr="000449D8">
        <w:rPr>
          <w:lang w:val="en-US"/>
        </w:rPr>
        <w:t xml:space="preserve"> theory, according to </w:t>
      </w:r>
      <w:proofErr w:type="spellStart"/>
      <w:r w:rsidRPr="000449D8">
        <w:rPr>
          <w:lang w:val="en-US"/>
        </w:rPr>
        <w:t>Brouthers</w:t>
      </w:r>
      <w:proofErr w:type="spellEnd"/>
      <w:r w:rsidRPr="000449D8">
        <w:rPr>
          <w:lang w:val="en-US"/>
        </w:rPr>
        <w:t xml:space="preserve"> (2002), and firms that do comply perform better than firms that choose other modes. Elia et al. (2014) found a favorable association between entry modes that are consistent with </w:t>
      </w:r>
      <w:r w:rsidR="008E5DC1">
        <w:rPr>
          <w:lang w:val="en-US"/>
        </w:rPr>
        <w:t>internationalization</w:t>
      </w:r>
      <w:r w:rsidRPr="000449D8">
        <w:rPr>
          <w:lang w:val="en-US"/>
        </w:rPr>
        <w:t xml:space="preserve"> theory and performance, since there is an asymmetric impact depending on the expected entry mode and the type of output</w:t>
      </w:r>
      <w:r>
        <w:rPr>
          <w:lang w:val="en-US"/>
        </w:rPr>
        <w:t xml:space="preserve"> </w:t>
      </w:r>
      <w:r w:rsidRPr="000449D8">
        <w:rPr>
          <w:lang w:val="en-US"/>
        </w:rPr>
        <w:t xml:space="preserve">assumed. According to Lu &amp; Hebert (2005), several joint ventures are formed using equity models that are not consistent with </w:t>
      </w:r>
      <w:r w:rsidR="008E5DC1">
        <w:rPr>
          <w:lang w:val="en-US"/>
        </w:rPr>
        <w:t>internationalization</w:t>
      </w:r>
      <w:r w:rsidRPr="000449D8">
        <w:rPr>
          <w:lang w:val="en-US"/>
        </w:rPr>
        <w:t xml:space="preserve"> theory, and these ventures are more likely to fail than those formed using aligned equity modes.</w:t>
      </w:r>
      <w:r>
        <w:rPr>
          <w:lang w:val="en-US"/>
        </w:rPr>
        <w:t xml:space="preserve"> </w:t>
      </w:r>
      <w:r w:rsidRPr="000449D8">
        <w:rPr>
          <w:lang w:val="en-US"/>
        </w:rPr>
        <w:t>Due to their idiosyncratic characteristics in terms of corporate objectives (being driven not just by profit-seeking reasons, but also by political and ideological goals), risk preferences (</w:t>
      </w:r>
      <w:proofErr w:type="spellStart"/>
      <w:r w:rsidRPr="000449D8">
        <w:rPr>
          <w:lang w:val="en-US"/>
        </w:rPr>
        <w:t>beijing</w:t>
      </w:r>
      <w:proofErr w:type="spellEnd"/>
      <w:r w:rsidRPr="000449D8">
        <w:rPr>
          <w:lang w:val="en-US"/>
        </w:rPr>
        <w:t xml:space="preserve"> et al., 2019), </w:t>
      </w:r>
      <w:proofErr w:type="spellStart"/>
      <w:r w:rsidRPr="000449D8">
        <w:rPr>
          <w:lang w:val="en-US"/>
        </w:rPr>
        <w:t>Grogaard</w:t>
      </w:r>
      <w:proofErr w:type="spellEnd"/>
      <w:r w:rsidRPr="000449D8">
        <w:rPr>
          <w:lang w:val="en-US"/>
        </w:rPr>
        <w:t xml:space="preserve"> et al. (2019) show that state-owned enterprises (in contrast to privately owned enterprises) deviate systematically from the rational action paradigm of </w:t>
      </w:r>
      <w:r w:rsidR="008E5DC1">
        <w:rPr>
          <w:lang w:val="en-US"/>
        </w:rPr>
        <w:t>internationalization</w:t>
      </w:r>
      <w:r w:rsidRPr="000449D8">
        <w:rPr>
          <w:lang w:val="en-US"/>
        </w:rPr>
        <w:t xml:space="preserve"> theory (being longer than privately owned enterprises). </w:t>
      </w:r>
      <w:r w:rsidR="000449D8">
        <w:rPr>
          <w:lang w:val="en-US"/>
        </w:rPr>
        <w:tab/>
      </w:r>
    </w:p>
    <w:p w14:paraId="55C4AA21" w14:textId="0CB00954" w:rsidR="000449D8" w:rsidRDefault="00AE0AE3" w:rsidP="000449D8">
      <w:pPr>
        <w:pStyle w:val="a6"/>
        <w:shd w:val="clear" w:color="auto" w:fill="FFFFFF"/>
        <w:spacing w:before="0" w:beforeAutospacing="0" w:after="240" w:afterAutospacing="0" w:line="360" w:lineRule="auto"/>
        <w:textAlignment w:val="baseline"/>
        <w:rPr>
          <w:lang w:val="en-US"/>
        </w:rPr>
      </w:pPr>
      <w:r>
        <w:rPr>
          <w:lang w:val="en-US"/>
        </w:rPr>
        <w:tab/>
      </w:r>
      <w:r w:rsidR="000449D8" w:rsidRPr="000449D8">
        <w:rPr>
          <w:lang w:val="en-US"/>
        </w:rPr>
        <w:t xml:space="preserve">When markets in intermediate goods are imperfect, policy makers want internalized forms of foreign penetration, according to </w:t>
      </w:r>
      <w:r w:rsidR="008E5DC1">
        <w:rPr>
          <w:lang w:val="en-US"/>
        </w:rPr>
        <w:t>internationalization</w:t>
      </w:r>
      <w:r w:rsidR="000449D8" w:rsidRPr="000449D8">
        <w:rPr>
          <w:lang w:val="en-US"/>
        </w:rPr>
        <w:t xml:space="preserve"> theory, since there is an opportunity to circumvent them and create an internal market (Buckley &amp; Casson, 1976: 33). Since nuanced, specific, and ambiguous practices in foreign markets are vulnerable to opportunistic actions and moral hazards, it is argued that they are best organized within a hierarchy (</w:t>
      </w:r>
      <w:proofErr w:type="spellStart"/>
      <w:r w:rsidR="000449D8" w:rsidRPr="000449D8">
        <w:rPr>
          <w:lang w:val="en-US"/>
        </w:rPr>
        <w:t>Brouthers</w:t>
      </w:r>
      <w:proofErr w:type="spellEnd"/>
      <w:r w:rsidR="000449D8" w:rsidRPr="000449D8">
        <w:rPr>
          <w:lang w:val="en-US"/>
        </w:rPr>
        <w:t xml:space="preserve">, 2002; </w:t>
      </w:r>
      <w:proofErr w:type="spellStart"/>
      <w:r w:rsidR="000449D8" w:rsidRPr="000449D8">
        <w:rPr>
          <w:lang w:val="en-US"/>
        </w:rPr>
        <w:t>Hennart</w:t>
      </w:r>
      <w:proofErr w:type="spellEnd"/>
      <w:r w:rsidR="000449D8" w:rsidRPr="000449D8">
        <w:rPr>
          <w:lang w:val="en-US"/>
        </w:rPr>
        <w:t>, 1977; 1982).</w:t>
      </w:r>
      <w:r w:rsidR="000449D8">
        <w:rPr>
          <w:lang w:val="en-US"/>
        </w:rPr>
        <w:t xml:space="preserve"> </w:t>
      </w:r>
      <w:r w:rsidR="000449D8" w:rsidRPr="000449D8">
        <w:rPr>
          <w:lang w:val="en-US"/>
        </w:rPr>
        <w:t xml:space="preserve">Although the assumptions of </w:t>
      </w:r>
      <w:r w:rsidR="008E5DC1">
        <w:rPr>
          <w:lang w:val="en-US"/>
        </w:rPr>
        <w:t>internationalization</w:t>
      </w:r>
      <w:r w:rsidR="000449D8" w:rsidRPr="000449D8">
        <w:rPr>
          <w:lang w:val="en-US"/>
        </w:rPr>
        <w:t xml:space="preserve"> theory about entry modes have been predominantly empirically confirmed (</w:t>
      </w:r>
      <w:proofErr w:type="spellStart"/>
      <w:r w:rsidR="000449D8" w:rsidRPr="000449D8">
        <w:rPr>
          <w:lang w:val="en-US"/>
        </w:rPr>
        <w:t>Brouthers</w:t>
      </w:r>
      <w:proofErr w:type="spellEnd"/>
      <w:r w:rsidR="000449D8" w:rsidRPr="000449D8">
        <w:rPr>
          <w:lang w:val="en-US"/>
        </w:rPr>
        <w:t xml:space="preserve"> &amp; </w:t>
      </w:r>
      <w:proofErr w:type="spellStart"/>
      <w:r w:rsidR="000449D8" w:rsidRPr="000449D8">
        <w:rPr>
          <w:lang w:val="en-US"/>
        </w:rPr>
        <w:t>Hennart</w:t>
      </w:r>
      <w:proofErr w:type="spellEnd"/>
      <w:r w:rsidR="000449D8" w:rsidRPr="000449D8">
        <w:rPr>
          <w:lang w:val="en-US"/>
        </w:rPr>
        <w:t xml:space="preserve"> 2007; Zhao et al., 2004), there is evidence that companies choose entry modes that deviate from those predictions. </w:t>
      </w:r>
    </w:p>
    <w:p w14:paraId="1C575891" w14:textId="587ED329" w:rsidR="00550578" w:rsidRDefault="000449D8" w:rsidP="000449D8">
      <w:pPr>
        <w:pStyle w:val="a6"/>
        <w:shd w:val="clear" w:color="auto" w:fill="FFFFFF"/>
        <w:spacing w:before="0" w:beforeAutospacing="0" w:after="240" w:afterAutospacing="0" w:line="360" w:lineRule="auto"/>
        <w:textAlignment w:val="baseline"/>
        <w:rPr>
          <w:lang w:val="en-US"/>
        </w:rPr>
      </w:pPr>
      <w:r>
        <w:rPr>
          <w:lang w:val="en-US"/>
        </w:rPr>
        <w:tab/>
      </w:r>
      <w:r w:rsidRPr="000449D8">
        <w:rPr>
          <w:lang w:val="en-US"/>
        </w:rPr>
        <w:t xml:space="preserve">In the face of substantial business imperfections, policy makers want an internalized governance system that safeguards the firm's properties from opportunistic actions and moral hazards (Buckley &amp; Casson, 1976; </w:t>
      </w:r>
      <w:proofErr w:type="spellStart"/>
      <w:r w:rsidRPr="000449D8">
        <w:rPr>
          <w:lang w:val="en-US"/>
        </w:rPr>
        <w:t>Hennart</w:t>
      </w:r>
      <w:proofErr w:type="spellEnd"/>
      <w:r w:rsidRPr="000449D8">
        <w:rPr>
          <w:lang w:val="en-US"/>
        </w:rPr>
        <w:t xml:space="preserve">, 1977) while still increasing technology transfer opportunities (Buckley &amp; Casson, 1976; </w:t>
      </w:r>
      <w:proofErr w:type="spellStart"/>
      <w:r w:rsidRPr="000449D8">
        <w:rPr>
          <w:lang w:val="en-US"/>
        </w:rPr>
        <w:t>Hennart</w:t>
      </w:r>
      <w:proofErr w:type="spellEnd"/>
      <w:r w:rsidRPr="000449D8">
        <w:rPr>
          <w:lang w:val="en-US"/>
        </w:rPr>
        <w:t>, 1977).</w:t>
      </w:r>
      <w:r>
        <w:rPr>
          <w:lang w:val="en-US"/>
        </w:rPr>
        <w:t xml:space="preserve"> </w:t>
      </w:r>
      <w:r w:rsidRPr="000449D8">
        <w:rPr>
          <w:lang w:val="en-US"/>
        </w:rPr>
        <w:t xml:space="preserve">When market imperfections are limited, decision makers can profit from developing a potentially compliant market mode (e.g., exporting or outsourcing) in which they can take advantage of additional market advantages including lower manufacturing costs, access to external expertise, and competitiveness (Doh, 2005). When decision makers choose entry modes that deviate from </w:t>
      </w:r>
      <w:r w:rsidR="008E5DC1">
        <w:rPr>
          <w:lang w:val="en-US"/>
        </w:rPr>
        <w:t>internationalization</w:t>
      </w:r>
      <w:r w:rsidRPr="000449D8">
        <w:rPr>
          <w:lang w:val="en-US"/>
        </w:rPr>
        <w:t xml:space="preserve"> theory, though, the operations are at risk of experiencing worse output than those driven by ideally compatible entry modes.</w:t>
      </w:r>
    </w:p>
    <w:p w14:paraId="4838B9FE" w14:textId="43442FF9" w:rsidR="0073639E" w:rsidRDefault="0073639E" w:rsidP="000449D8">
      <w:pPr>
        <w:pStyle w:val="a6"/>
        <w:shd w:val="clear" w:color="auto" w:fill="FFFFFF"/>
        <w:spacing w:before="0" w:beforeAutospacing="0" w:after="240" w:afterAutospacing="0" w:line="360" w:lineRule="auto"/>
        <w:textAlignment w:val="baseline"/>
        <w:rPr>
          <w:lang w:val="en-US"/>
        </w:rPr>
      </w:pPr>
    </w:p>
    <w:p w14:paraId="29F1301C" w14:textId="24CF750B" w:rsidR="0073639E" w:rsidRDefault="0073639E" w:rsidP="000449D8">
      <w:pPr>
        <w:pStyle w:val="a6"/>
        <w:shd w:val="clear" w:color="auto" w:fill="FFFFFF"/>
        <w:spacing w:before="0" w:beforeAutospacing="0" w:after="240" w:afterAutospacing="0" w:line="360" w:lineRule="auto"/>
        <w:textAlignment w:val="baseline"/>
        <w:rPr>
          <w:lang w:val="en-US"/>
        </w:rPr>
      </w:pPr>
    </w:p>
    <w:p w14:paraId="45C9FCCA" w14:textId="70F3AA65" w:rsidR="0073639E" w:rsidRDefault="0073639E" w:rsidP="000449D8">
      <w:pPr>
        <w:pStyle w:val="a6"/>
        <w:shd w:val="clear" w:color="auto" w:fill="FFFFFF"/>
        <w:spacing w:before="0" w:beforeAutospacing="0" w:after="240" w:afterAutospacing="0" w:line="360" w:lineRule="auto"/>
        <w:textAlignment w:val="baseline"/>
        <w:rPr>
          <w:lang w:val="en-US"/>
        </w:rPr>
      </w:pPr>
    </w:p>
    <w:p w14:paraId="4EDCDCCD" w14:textId="0A0F84E9" w:rsidR="0073639E" w:rsidRDefault="0073639E" w:rsidP="000449D8">
      <w:pPr>
        <w:pStyle w:val="a6"/>
        <w:shd w:val="clear" w:color="auto" w:fill="FFFFFF"/>
        <w:spacing w:before="0" w:beforeAutospacing="0" w:after="240" w:afterAutospacing="0" w:line="360" w:lineRule="auto"/>
        <w:textAlignment w:val="baseline"/>
        <w:rPr>
          <w:lang w:val="en-US"/>
        </w:rPr>
      </w:pPr>
    </w:p>
    <w:p w14:paraId="106A895B" w14:textId="77777777" w:rsidR="0073639E" w:rsidRDefault="0073639E" w:rsidP="000449D8">
      <w:pPr>
        <w:pStyle w:val="a6"/>
        <w:shd w:val="clear" w:color="auto" w:fill="FFFFFF"/>
        <w:spacing w:before="0" w:beforeAutospacing="0" w:after="240" w:afterAutospacing="0" w:line="360" w:lineRule="auto"/>
        <w:textAlignment w:val="baseline"/>
        <w:rPr>
          <w:lang w:val="en-US"/>
        </w:rPr>
      </w:pPr>
    </w:p>
    <w:tbl>
      <w:tblPr>
        <w:tblStyle w:val="ad"/>
        <w:tblW w:w="9408" w:type="dxa"/>
        <w:tblLook w:val="04A0" w:firstRow="1" w:lastRow="0" w:firstColumn="1" w:lastColumn="0" w:noHBand="0" w:noVBand="1"/>
      </w:tblPr>
      <w:tblGrid>
        <w:gridCol w:w="4704"/>
        <w:gridCol w:w="4704"/>
      </w:tblGrid>
      <w:tr w:rsidR="000449D8" w:rsidRPr="00396FD2" w14:paraId="3F2CADE1" w14:textId="77777777" w:rsidTr="0073639E">
        <w:trPr>
          <w:trHeight w:val="2424"/>
        </w:trPr>
        <w:tc>
          <w:tcPr>
            <w:tcW w:w="4704" w:type="dxa"/>
          </w:tcPr>
          <w:p w14:paraId="33EBAE3F" w14:textId="77777777" w:rsidR="000449D8" w:rsidRPr="000449D8" w:rsidRDefault="000449D8" w:rsidP="000449D8">
            <w:pPr>
              <w:pStyle w:val="a6"/>
              <w:spacing w:after="240" w:line="360" w:lineRule="auto"/>
              <w:textAlignment w:val="baseline"/>
              <w:rPr>
                <w:b/>
                <w:bCs/>
                <w:lang w:val="en-US"/>
              </w:rPr>
            </w:pPr>
            <w:r w:rsidRPr="000449D8">
              <w:rPr>
                <w:b/>
                <w:bCs/>
                <w:lang w:val="en-US"/>
              </w:rPr>
              <w:t>Market mode deviation</w:t>
            </w:r>
          </w:p>
          <w:p w14:paraId="738869DF" w14:textId="77777777" w:rsidR="000449D8" w:rsidRPr="000449D8" w:rsidRDefault="000449D8" w:rsidP="000449D8">
            <w:pPr>
              <w:pStyle w:val="a6"/>
              <w:spacing w:after="240" w:line="360" w:lineRule="auto"/>
              <w:textAlignment w:val="baseline"/>
              <w:rPr>
                <w:lang w:val="en-US"/>
              </w:rPr>
            </w:pPr>
            <w:r w:rsidRPr="000449D8">
              <w:rPr>
                <w:lang w:val="en-US"/>
              </w:rPr>
              <w:t xml:space="preserve">When market </w:t>
            </w:r>
            <w:proofErr w:type="spellStart"/>
            <w:r w:rsidRPr="000449D8">
              <w:rPr>
                <w:lang w:val="en-US"/>
              </w:rPr>
              <w:t>imperfectations</w:t>
            </w:r>
            <w:proofErr w:type="spellEnd"/>
            <w:r w:rsidRPr="000449D8">
              <w:rPr>
                <w:lang w:val="en-US"/>
              </w:rPr>
              <w:t xml:space="preserve"> are high, deviant entry modes (for example, outsourcing and exporting) are linked to:</w:t>
            </w:r>
          </w:p>
          <w:p w14:paraId="535278B0" w14:textId="5A6B05B1" w:rsidR="000449D8" w:rsidRPr="000449D8" w:rsidRDefault="000449D8" w:rsidP="000449D8">
            <w:pPr>
              <w:pStyle w:val="a6"/>
              <w:spacing w:after="240" w:line="360" w:lineRule="auto"/>
              <w:textAlignment w:val="baseline"/>
              <w:rPr>
                <w:lang w:val="en-US"/>
              </w:rPr>
            </w:pPr>
            <w:r w:rsidRPr="000449D8">
              <w:rPr>
                <w:lang w:val="en-US"/>
              </w:rPr>
              <w:t>• Cases that cause delays</w:t>
            </w:r>
          </w:p>
          <w:p w14:paraId="1DECC857" w14:textId="77777777" w:rsidR="000449D8" w:rsidRPr="000449D8" w:rsidRDefault="000449D8" w:rsidP="000449D8">
            <w:pPr>
              <w:pStyle w:val="a6"/>
              <w:spacing w:after="240" w:line="360" w:lineRule="auto"/>
              <w:textAlignment w:val="baseline"/>
              <w:rPr>
                <w:lang w:val="en-US"/>
              </w:rPr>
            </w:pPr>
            <w:r w:rsidRPr="000449D8">
              <w:rPr>
                <w:lang w:val="en-US"/>
              </w:rPr>
              <w:t>• Moral hazard and the risk of opportunistic conduct</w:t>
            </w:r>
          </w:p>
          <w:p w14:paraId="61D8E294" w14:textId="371F0A06" w:rsidR="000449D8" w:rsidRDefault="000449D8" w:rsidP="000449D8">
            <w:pPr>
              <w:pStyle w:val="a6"/>
              <w:spacing w:before="0" w:beforeAutospacing="0" w:after="240" w:afterAutospacing="0" w:line="360" w:lineRule="auto"/>
              <w:textAlignment w:val="baseline"/>
              <w:rPr>
                <w:lang w:val="en-US"/>
              </w:rPr>
            </w:pPr>
            <w:r w:rsidRPr="000449D8">
              <w:rPr>
                <w:lang w:val="en-US"/>
              </w:rPr>
              <w:t xml:space="preserve">• Costs of </w:t>
            </w:r>
            <w:proofErr w:type="spellStart"/>
            <w:r w:rsidRPr="000449D8">
              <w:rPr>
                <w:lang w:val="en-US"/>
              </w:rPr>
              <w:t>inappopriate</w:t>
            </w:r>
            <w:proofErr w:type="spellEnd"/>
            <w:r w:rsidRPr="000449D8">
              <w:rPr>
                <w:lang w:val="en-US"/>
              </w:rPr>
              <w:t xml:space="preserve"> contracts</w:t>
            </w:r>
          </w:p>
        </w:tc>
        <w:tc>
          <w:tcPr>
            <w:tcW w:w="4704" w:type="dxa"/>
          </w:tcPr>
          <w:p w14:paraId="1A736000" w14:textId="160C0F97" w:rsidR="000449D8" w:rsidRPr="000449D8" w:rsidRDefault="000449D8" w:rsidP="000449D8">
            <w:pPr>
              <w:pStyle w:val="a6"/>
              <w:spacing w:after="240" w:line="360" w:lineRule="auto"/>
              <w:textAlignment w:val="baseline"/>
              <w:rPr>
                <w:b/>
                <w:bCs/>
                <w:lang w:val="en-US"/>
              </w:rPr>
            </w:pPr>
            <w:r w:rsidRPr="000449D8">
              <w:rPr>
                <w:b/>
                <w:bCs/>
                <w:lang w:val="en-US"/>
              </w:rPr>
              <w:t>Hierarchical mode that is compliant</w:t>
            </w:r>
          </w:p>
          <w:p w14:paraId="573690B4" w14:textId="77777777" w:rsidR="000449D8" w:rsidRPr="000449D8" w:rsidRDefault="000449D8" w:rsidP="000449D8">
            <w:pPr>
              <w:pStyle w:val="a6"/>
              <w:spacing w:after="240" w:line="360" w:lineRule="auto"/>
              <w:textAlignment w:val="baseline"/>
              <w:rPr>
                <w:lang w:val="en-US"/>
              </w:rPr>
            </w:pPr>
            <w:r w:rsidRPr="000449D8">
              <w:rPr>
                <w:lang w:val="en-US"/>
              </w:rPr>
              <w:t>Compliant entry modes (e.g., wholly owned subsidiaries) are linked to:</w:t>
            </w:r>
          </w:p>
          <w:p w14:paraId="635A25C6" w14:textId="77777777" w:rsidR="000449D8" w:rsidRPr="000449D8" w:rsidRDefault="000449D8" w:rsidP="000449D8">
            <w:pPr>
              <w:pStyle w:val="a6"/>
              <w:spacing w:after="240" w:line="360" w:lineRule="auto"/>
              <w:textAlignment w:val="baseline"/>
              <w:rPr>
                <w:lang w:val="en-US"/>
              </w:rPr>
            </w:pPr>
            <w:r w:rsidRPr="000449D8">
              <w:rPr>
                <w:lang w:val="en-US"/>
              </w:rPr>
              <w:t>• Wealth protection </w:t>
            </w:r>
          </w:p>
          <w:p w14:paraId="14681BB6" w14:textId="77777777" w:rsidR="000449D8" w:rsidRPr="000449D8" w:rsidRDefault="000449D8" w:rsidP="000449D8">
            <w:pPr>
              <w:pStyle w:val="a6"/>
              <w:spacing w:after="240" w:line="360" w:lineRule="auto"/>
              <w:textAlignment w:val="baseline"/>
              <w:rPr>
                <w:lang w:val="en-US"/>
              </w:rPr>
            </w:pPr>
            <w:r w:rsidRPr="000449D8">
              <w:rPr>
                <w:lang w:val="en-US"/>
              </w:rPr>
              <w:t>• Increased control</w:t>
            </w:r>
          </w:p>
          <w:p w14:paraId="587943D9" w14:textId="78FBD57A" w:rsidR="000449D8" w:rsidRDefault="000449D8" w:rsidP="000449D8">
            <w:pPr>
              <w:pStyle w:val="a6"/>
              <w:spacing w:before="0" w:beforeAutospacing="0" w:after="240" w:afterAutospacing="0" w:line="360" w:lineRule="auto"/>
              <w:textAlignment w:val="baseline"/>
              <w:rPr>
                <w:lang w:val="en-US"/>
              </w:rPr>
            </w:pPr>
            <w:r w:rsidRPr="000449D8">
              <w:rPr>
                <w:lang w:val="en-US"/>
              </w:rPr>
              <w:t>• Knowledge sharing methods that are effective</w:t>
            </w:r>
          </w:p>
        </w:tc>
      </w:tr>
      <w:tr w:rsidR="000449D8" w:rsidRPr="00396FD2" w14:paraId="75BE92DE" w14:textId="77777777" w:rsidTr="0073639E">
        <w:trPr>
          <w:trHeight w:val="2520"/>
        </w:trPr>
        <w:tc>
          <w:tcPr>
            <w:tcW w:w="4704" w:type="dxa"/>
          </w:tcPr>
          <w:p w14:paraId="41D50704" w14:textId="444E60AA" w:rsidR="000449D8" w:rsidRPr="000449D8" w:rsidRDefault="000449D8" w:rsidP="000449D8">
            <w:pPr>
              <w:pStyle w:val="a6"/>
              <w:spacing w:after="240" w:line="360" w:lineRule="auto"/>
              <w:textAlignment w:val="baseline"/>
              <w:rPr>
                <w:b/>
                <w:bCs/>
                <w:lang w:val="en-US"/>
              </w:rPr>
            </w:pPr>
            <w:r w:rsidRPr="000449D8">
              <w:rPr>
                <w:b/>
                <w:bCs/>
                <w:lang w:val="en-US"/>
              </w:rPr>
              <w:t>Business in a compliant mode</w:t>
            </w:r>
          </w:p>
          <w:p w14:paraId="247AF29B" w14:textId="77777777" w:rsidR="000449D8" w:rsidRPr="000449D8" w:rsidRDefault="000449D8" w:rsidP="000449D8">
            <w:pPr>
              <w:pStyle w:val="a6"/>
              <w:spacing w:after="240" w:line="360" w:lineRule="auto"/>
              <w:textAlignment w:val="baseline"/>
              <w:rPr>
                <w:lang w:val="en-US"/>
              </w:rPr>
            </w:pPr>
            <w:r w:rsidRPr="000449D8">
              <w:rPr>
                <w:lang w:val="en-US"/>
              </w:rPr>
              <w:t>Where business imperfections are small, compliant entry modes (such as outsourcing and exporting) are linked to:</w:t>
            </w:r>
          </w:p>
          <w:p w14:paraId="3C8EEB6F" w14:textId="77777777" w:rsidR="000449D8" w:rsidRDefault="000449D8" w:rsidP="000449D8">
            <w:pPr>
              <w:pStyle w:val="a6"/>
              <w:spacing w:before="0" w:beforeAutospacing="0" w:after="240" w:afterAutospacing="0" w:line="360" w:lineRule="auto"/>
              <w:textAlignment w:val="baseline"/>
              <w:rPr>
                <w:lang w:val="en-US"/>
              </w:rPr>
            </w:pPr>
            <w:r w:rsidRPr="000449D8">
              <w:rPr>
                <w:lang w:val="en-US"/>
              </w:rPr>
              <w:t xml:space="preserve">• Lower costs </w:t>
            </w:r>
          </w:p>
          <w:p w14:paraId="39A1AF09" w14:textId="77777777" w:rsidR="000449D8" w:rsidRDefault="000449D8" w:rsidP="000449D8">
            <w:pPr>
              <w:pStyle w:val="a6"/>
              <w:spacing w:before="0" w:beforeAutospacing="0" w:after="240" w:afterAutospacing="0" w:line="360" w:lineRule="auto"/>
              <w:textAlignment w:val="baseline"/>
              <w:rPr>
                <w:lang w:val="en-US"/>
              </w:rPr>
            </w:pPr>
            <w:r w:rsidRPr="000449D8">
              <w:rPr>
                <w:lang w:val="en-US"/>
              </w:rPr>
              <w:t xml:space="preserve">• Access to external knowledge </w:t>
            </w:r>
          </w:p>
          <w:p w14:paraId="3017669B" w14:textId="51EAD95D" w:rsidR="000449D8" w:rsidRDefault="000449D8" w:rsidP="000449D8">
            <w:pPr>
              <w:pStyle w:val="a6"/>
              <w:spacing w:before="0" w:beforeAutospacing="0" w:after="240" w:afterAutospacing="0" w:line="360" w:lineRule="auto"/>
              <w:textAlignment w:val="baseline"/>
              <w:rPr>
                <w:lang w:val="en-US"/>
              </w:rPr>
            </w:pPr>
            <w:r w:rsidRPr="000449D8">
              <w:rPr>
                <w:lang w:val="en-US"/>
              </w:rPr>
              <w:t>• Large-n vendor advantages</w:t>
            </w:r>
          </w:p>
        </w:tc>
        <w:tc>
          <w:tcPr>
            <w:tcW w:w="4704" w:type="dxa"/>
          </w:tcPr>
          <w:p w14:paraId="75AEE05A" w14:textId="04BBCBAE" w:rsidR="000449D8" w:rsidRPr="000449D8" w:rsidRDefault="000449D8" w:rsidP="000449D8">
            <w:pPr>
              <w:pStyle w:val="a6"/>
              <w:spacing w:after="240" w:line="360" w:lineRule="auto"/>
              <w:textAlignment w:val="baseline"/>
              <w:rPr>
                <w:b/>
                <w:bCs/>
                <w:lang w:val="en-US"/>
              </w:rPr>
            </w:pPr>
            <w:r w:rsidRPr="000449D8">
              <w:rPr>
                <w:b/>
                <w:bCs/>
                <w:lang w:val="en-US"/>
              </w:rPr>
              <w:t>Hierarchical mode deviation</w:t>
            </w:r>
          </w:p>
          <w:p w14:paraId="679F1CC6" w14:textId="68D95C17" w:rsidR="000449D8" w:rsidRPr="000449D8" w:rsidRDefault="000449D8" w:rsidP="000449D8">
            <w:pPr>
              <w:pStyle w:val="a6"/>
              <w:spacing w:after="240" w:line="360" w:lineRule="auto"/>
              <w:textAlignment w:val="baseline"/>
              <w:rPr>
                <w:lang w:val="en-US"/>
              </w:rPr>
            </w:pPr>
            <w:r w:rsidRPr="000449D8">
              <w:rPr>
                <w:lang w:val="en-US"/>
              </w:rPr>
              <w:t>Where business imperfections are minimal, deviating entry modes (for example, wholly owned subsidiaries) are linked to:</w:t>
            </w:r>
          </w:p>
          <w:p w14:paraId="5E1FB4EA" w14:textId="77777777" w:rsidR="000449D8" w:rsidRPr="000449D8" w:rsidRDefault="000449D8" w:rsidP="000449D8">
            <w:pPr>
              <w:pStyle w:val="a6"/>
              <w:spacing w:after="240" w:line="360" w:lineRule="auto"/>
              <w:textAlignment w:val="baseline"/>
              <w:rPr>
                <w:lang w:val="en-US"/>
              </w:rPr>
            </w:pPr>
            <w:r w:rsidRPr="000449D8">
              <w:rPr>
                <w:lang w:val="en-US"/>
              </w:rPr>
              <w:t>• Possibility of falling into an inefficiency trap</w:t>
            </w:r>
          </w:p>
          <w:p w14:paraId="016C5ED0" w14:textId="77777777" w:rsidR="000449D8" w:rsidRPr="000449D8" w:rsidRDefault="000449D8" w:rsidP="000449D8">
            <w:pPr>
              <w:pStyle w:val="a6"/>
              <w:spacing w:after="240" w:line="360" w:lineRule="auto"/>
              <w:textAlignment w:val="baseline"/>
              <w:rPr>
                <w:lang w:val="en-US"/>
              </w:rPr>
            </w:pPr>
            <w:r w:rsidRPr="000449D8">
              <w:rPr>
                <w:lang w:val="en-US"/>
              </w:rPr>
              <w:t>• N-I-H syndrome </w:t>
            </w:r>
          </w:p>
          <w:p w14:paraId="0CC8284C" w14:textId="3686EAAB" w:rsidR="000449D8" w:rsidRDefault="000449D8" w:rsidP="000449D8">
            <w:pPr>
              <w:pStyle w:val="a6"/>
              <w:spacing w:before="0" w:beforeAutospacing="0" w:after="240" w:afterAutospacing="0" w:line="360" w:lineRule="auto"/>
              <w:textAlignment w:val="baseline"/>
              <w:rPr>
                <w:lang w:val="en-US"/>
              </w:rPr>
            </w:pPr>
            <w:r w:rsidRPr="000449D8">
              <w:rPr>
                <w:lang w:val="en-US"/>
              </w:rPr>
              <w:t>• Learning myopia</w:t>
            </w:r>
          </w:p>
        </w:tc>
      </w:tr>
    </w:tbl>
    <w:p w14:paraId="4ABEF89E" w14:textId="27DE6578" w:rsidR="000449D8" w:rsidRDefault="0073639E" w:rsidP="000449D8">
      <w:pPr>
        <w:pStyle w:val="a6"/>
        <w:shd w:val="clear" w:color="auto" w:fill="FFFFFF"/>
        <w:spacing w:before="0" w:beforeAutospacing="0" w:after="240" w:afterAutospacing="0" w:line="360" w:lineRule="auto"/>
        <w:textAlignment w:val="baseline"/>
        <w:rPr>
          <w:lang w:val="en-US"/>
        </w:rPr>
      </w:pPr>
      <w:r>
        <w:rPr>
          <w:noProof/>
        </w:rPr>
        <mc:AlternateContent>
          <mc:Choice Requires="wps">
            <w:drawing>
              <wp:anchor distT="0" distB="0" distL="114300" distR="114300" simplePos="0" relativeHeight="251738112" behindDoc="0" locked="0" layoutInCell="1" allowOverlap="1" wp14:anchorId="7B5ED90D" wp14:editId="4251AB18">
                <wp:simplePos x="0" y="0"/>
                <wp:positionH relativeFrom="column">
                  <wp:posOffset>-835659</wp:posOffset>
                </wp:positionH>
                <wp:positionV relativeFrom="paragraph">
                  <wp:posOffset>-5750366</wp:posOffset>
                </wp:positionV>
                <wp:extent cx="1828800" cy="5608320"/>
                <wp:effectExtent l="0" t="0" r="17780" b="17780"/>
                <wp:wrapSquare wrapText="bothSides"/>
                <wp:docPr id="40" name="Надпись 40"/>
                <wp:cNvGraphicFramePr/>
                <a:graphic xmlns:a="http://schemas.openxmlformats.org/drawingml/2006/main">
                  <a:graphicData uri="http://schemas.microsoft.com/office/word/2010/wordprocessingShape">
                    <wps:wsp>
                      <wps:cNvSpPr txBox="1"/>
                      <wps:spPr>
                        <a:xfrm rot="10800000">
                          <a:off x="0" y="0"/>
                          <a:ext cx="1828800" cy="5608320"/>
                        </a:xfrm>
                        <a:prstGeom prst="rect">
                          <a:avLst/>
                        </a:prstGeom>
                        <a:noFill/>
                        <a:ln w="6350">
                          <a:solidFill>
                            <a:prstClr val="black"/>
                          </a:solidFill>
                        </a:ln>
                      </wps:spPr>
                      <wps:txbx>
                        <w:txbxContent>
                          <w:p w14:paraId="563D5E2A" w14:textId="6EABF79A" w:rsidR="000E2559" w:rsidRPr="00531D68" w:rsidRDefault="000E2559" w:rsidP="000E2559">
                            <w:pPr>
                              <w:pStyle w:val="a6"/>
                              <w:spacing w:after="240" w:line="360" w:lineRule="auto"/>
                              <w:textAlignment w:val="baseline"/>
                              <w:rPr>
                                <w:b/>
                                <w:bCs/>
                                <w:lang w:val="en-US"/>
                              </w:rPr>
                            </w:pPr>
                            <w:r>
                              <w:rPr>
                                <w:b/>
                                <w:bCs/>
                                <w:lang w:val="en-US"/>
                              </w:rPr>
                              <w:t xml:space="preserve">Low </w:t>
                            </w:r>
                            <w:r>
                              <w:rPr>
                                <w:b/>
                                <w:bCs/>
                                <w:lang w:val="en-US"/>
                              </w:rPr>
                              <w:tab/>
                            </w:r>
                            <w:r>
                              <w:rPr>
                                <w:b/>
                                <w:bCs/>
                                <w:lang w:val="en-US"/>
                              </w:rPr>
                              <w:tab/>
                            </w:r>
                            <w:r>
                              <w:rPr>
                                <w:b/>
                                <w:bCs/>
                                <w:lang w:val="en-US"/>
                              </w:rPr>
                              <w:tab/>
                            </w:r>
                            <w:r>
                              <w:rPr>
                                <w:b/>
                                <w:bCs/>
                                <w:lang w:val="en-US"/>
                              </w:rPr>
                              <w:tab/>
                              <w:t>Market Imperfections</w:t>
                            </w:r>
                            <w:r>
                              <w:rPr>
                                <w:b/>
                                <w:bCs/>
                                <w:lang w:val="en-US"/>
                              </w:rPr>
                              <w:tab/>
                            </w:r>
                            <w:r>
                              <w:rPr>
                                <w:b/>
                                <w:bCs/>
                                <w:lang w:val="en-US"/>
                              </w:rPr>
                              <w:tab/>
                            </w:r>
                            <w:r>
                              <w:rPr>
                                <w:b/>
                                <w:bCs/>
                                <w:lang w:val="en-US"/>
                              </w:rPr>
                              <w:tab/>
                              <w:t>High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B5ED90D" id="Надпись 40" o:spid="_x0000_s1044" type="#_x0000_t202" style="position:absolute;margin-left:-65.8pt;margin-top:-452.8pt;width:2in;height:441.6pt;rotation:18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" filled="f" strokeweight=".5pt">
                <v:textbox style="layout-flow:vertical-ideographic;mso-fit-shape-to-text:t">
                  <w:txbxContent>
                    <w:p w14:paraId="563D5E2A" w14:textId="6EABF79A" w:rsidR="000E2559" w:rsidRPr="00531D68" w:rsidRDefault="000E2559" w:rsidP="000E2559">
                      <w:pPr>
                        <w:pStyle w:val="a6"/>
                        <w:spacing w:after="240" w:line="360" w:lineRule="auto"/>
                        <w:textAlignment w:val="baseline"/>
                        <w:rPr>
                          <w:b/>
                          <w:bCs/>
                          <w:lang w:val="en-US"/>
                        </w:rPr>
                      </w:pPr>
                      <w:r>
                        <w:rPr>
                          <w:b/>
                          <w:bCs/>
                          <w:lang w:val="en-US"/>
                        </w:rPr>
                        <w:t xml:space="preserve">Low </w:t>
                      </w:r>
                      <w:r>
                        <w:rPr>
                          <w:b/>
                          <w:bCs/>
                          <w:lang w:val="en-US"/>
                        </w:rPr>
                        <w:tab/>
                      </w:r>
                      <w:r>
                        <w:rPr>
                          <w:b/>
                          <w:bCs/>
                          <w:lang w:val="en-US"/>
                        </w:rPr>
                        <w:tab/>
                      </w:r>
                      <w:r>
                        <w:rPr>
                          <w:b/>
                          <w:bCs/>
                          <w:lang w:val="en-US"/>
                        </w:rPr>
                        <w:tab/>
                      </w:r>
                      <w:r>
                        <w:rPr>
                          <w:b/>
                          <w:bCs/>
                          <w:lang w:val="en-US"/>
                        </w:rPr>
                        <w:tab/>
                        <w:t>Market Imperfections</w:t>
                      </w:r>
                      <w:r>
                        <w:rPr>
                          <w:b/>
                          <w:bCs/>
                          <w:lang w:val="en-US"/>
                        </w:rPr>
                        <w:tab/>
                      </w:r>
                      <w:r>
                        <w:rPr>
                          <w:b/>
                          <w:bCs/>
                          <w:lang w:val="en-US"/>
                        </w:rPr>
                        <w:tab/>
                      </w:r>
                      <w:r>
                        <w:rPr>
                          <w:b/>
                          <w:bCs/>
                          <w:lang w:val="en-US"/>
                        </w:rPr>
                        <w:tab/>
                        <w:t>High</w:t>
                      </w:r>
                    </w:p>
                  </w:txbxContent>
                </v:textbox>
                <w10:wrap type="square"/>
              </v:shape>
            </w:pict>
          </mc:Fallback>
        </mc:AlternateContent>
      </w:r>
      <w:r w:rsidR="000449D8">
        <w:rPr>
          <w:noProof/>
        </w:rPr>
        <mc:AlternateContent>
          <mc:Choice Requires="wps">
            <w:drawing>
              <wp:anchor distT="0" distB="0" distL="114300" distR="114300" simplePos="0" relativeHeight="251739136" behindDoc="0" locked="0" layoutInCell="1" allowOverlap="1" wp14:anchorId="6B0E8013" wp14:editId="5B0AA230">
                <wp:simplePos x="0" y="0"/>
                <wp:positionH relativeFrom="column">
                  <wp:posOffset>6985</wp:posOffset>
                </wp:positionH>
                <wp:positionV relativeFrom="paragraph">
                  <wp:posOffset>226695</wp:posOffset>
                </wp:positionV>
                <wp:extent cx="5913120" cy="518160"/>
                <wp:effectExtent l="0" t="0" r="17780" b="15240"/>
                <wp:wrapNone/>
                <wp:docPr id="41" name="Надпись 41"/>
                <wp:cNvGraphicFramePr/>
                <a:graphic xmlns:a="http://schemas.openxmlformats.org/drawingml/2006/main">
                  <a:graphicData uri="http://schemas.microsoft.com/office/word/2010/wordprocessingShape">
                    <wps:wsp>
                      <wps:cNvSpPr txBox="1"/>
                      <wps:spPr>
                        <a:xfrm>
                          <a:off x="0" y="0"/>
                          <a:ext cx="5913120" cy="518160"/>
                        </a:xfrm>
                        <a:prstGeom prst="rect">
                          <a:avLst/>
                        </a:prstGeom>
                        <a:solidFill>
                          <a:schemeClr val="lt1"/>
                        </a:solidFill>
                        <a:ln w="6350">
                          <a:solidFill>
                            <a:prstClr val="black"/>
                          </a:solidFill>
                        </a:ln>
                      </wps:spPr>
                      <wps:txbx>
                        <w:txbxContent>
                          <w:p w14:paraId="3AC602ED" w14:textId="457534A3" w:rsidR="000E2559" w:rsidRPr="000449D8" w:rsidRDefault="000E2559">
                            <w:pPr>
                              <w:rPr>
                                <w:b/>
                                <w:bCs/>
                                <w:lang w:val="en-US"/>
                              </w:rPr>
                            </w:pPr>
                            <w:r w:rsidRPr="000449D8">
                              <w:rPr>
                                <w:b/>
                                <w:bCs/>
                              </w:rPr>
                              <w:tab/>
                            </w:r>
                            <w:r w:rsidRPr="000449D8">
                              <w:rPr>
                                <w:b/>
                                <w:bCs/>
                                <w:lang w:val="en-US"/>
                              </w:rPr>
                              <w:t>Market</w:t>
                            </w:r>
                            <w:r w:rsidRPr="000449D8">
                              <w:rPr>
                                <w:b/>
                                <w:bCs/>
                                <w:lang w:val="en-US"/>
                              </w:rPr>
                              <w:tab/>
                            </w:r>
                            <w:r w:rsidRPr="000449D8">
                              <w:rPr>
                                <w:b/>
                                <w:bCs/>
                                <w:lang w:val="en-US"/>
                              </w:rPr>
                              <w:tab/>
                            </w:r>
                            <w:r w:rsidRPr="000449D8">
                              <w:rPr>
                                <w:b/>
                                <w:bCs/>
                                <w:lang w:val="en-US"/>
                              </w:rPr>
                              <w:tab/>
                              <w:t>Selected entry mode</w:t>
                            </w:r>
                            <w:r w:rsidRPr="000449D8">
                              <w:rPr>
                                <w:b/>
                                <w:bCs/>
                                <w:lang w:val="en-US"/>
                              </w:rPr>
                              <w:tab/>
                            </w:r>
                            <w:r w:rsidRPr="000449D8">
                              <w:rPr>
                                <w:b/>
                                <w:bCs/>
                                <w:lang w:val="en-US"/>
                              </w:rPr>
                              <w:tab/>
                            </w:r>
                            <w:r w:rsidRPr="000449D8">
                              <w:rPr>
                                <w:b/>
                                <w:bCs/>
                                <w:lang w:val="en-US"/>
                              </w:rPr>
                              <w:tab/>
                              <w:t>Hierarchy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E8013" id="Надпись 41" o:spid="_x0000_s1045" type="#_x0000_t202" style="position:absolute;margin-left:.55pt;margin-top:17.85pt;width:465.6pt;height:40.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" fillcolor="white [3201]" strokeweight=".5pt">
                <v:textbox>
                  <w:txbxContent>
                    <w:p w14:paraId="3AC602ED" w14:textId="457534A3" w:rsidR="000E2559" w:rsidRPr="000449D8" w:rsidRDefault="000E2559">
                      <w:pPr>
                        <w:rPr>
                          <w:b/>
                          <w:bCs/>
                          <w:lang w:val="en-US"/>
                        </w:rPr>
                      </w:pPr>
                      <w:r w:rsidRPr="000449D8">
                        <w:rPr>
                          <w:b/>
                          <w:bCs/>
                        </w:rPr>
                        <w:tab/>
                      </w:r>
                      <w:r w:rsidRPr="000449D8">
                        <w:rPr>
                          <w:b/>
                          <w:bCs/>
                          <w:lang w:val="en-US"/>
                        </w:rPr>
                        <w:t>Market</w:t>
                      </w:r>
                      <w:r w:rsidRPr="000449D8">
                        <w:rPr>
                          <w:b/>
                          <w:bCs/>
                          <w:lang w:val="en-US"/>
                        </w:rPr>
                        <w:tab/>
                      </w:r>
                      <w:r w:rsidRPr="000449D8">
                        <w:rPr>
                          <w:b/>
                          <w:bCs/>
                          <w:lang w:val="en-US"/>
                        </w:rPr>
                        <w:tab/>
                      </w:r>
                      <w:r w:rsidRPr="000449D8">
                        <w:rPr>
                          <w:b/>
                          <w:bCs/>
                          <w:lang w:val="en-US"/>
                        </w:rPr>
                        <w:tab/>
                        <w:t>Selected entry mode</w:t>
                      </w:r>
                      <w:r w:rsidRPr="000449D8">
                        <w:rPr>
                          <w:b/>
                          <w:bCs/>
                          <w:lang w:val="en-US"/>
                        </w:rPr>
                        <w:tab/>
                      </w:r>
                      <w:r w:rsidRPr="000449D8">
                        <w:rPr>
                          <w:b/>
                          <w:bCs/>
                          <w:lang w:val="en-US"/>
                        </w:rPr>
                        <w:tab/>
                      </w:r>
                      <w:r w:rsidRPr="000449D8">
                        <w:rPr>
                          <w:b/>
                          <w:bCs/>
                          <w:lang w:val="en-US"/>
                        </w:rPr>
                        <w:tab/>
                        <w:t>Hierarchy</w:t>
                      </w:r>
                    </w:p>
                  </w:txbxContent>
                </v:textbox>
              </v:shape>
            </w:pict>
          </mc:Fallback>
        </mc:AlternateContent>
      </w:r>
    </w:p>
    <w:p w14:paraId="115D32B9" w14:textId="77777777" w:rsidR="000449D8" w:rsidRPr="000449D8" w:rsidRDefault="000449D8" w:rsidP="000449D8">
      <w:pPr>
        <w:pStyle w:val="a6"/>
        <w:shd w:val="clear" w:color="auto" w:fill="FFFFFF"/>
        <w:spacing w:before="0" w:beforeAutospacing="0" w:after="240" w:afterAutospacing="0" w:line="360" w:lineRule="auto"/>
        <w:textAlignment w:val="baseline"/>
        <w:rPr>
          <w:lang w:val="en-US"/>
        </w:rPr>
      </w:pPr>
    </w:p>
    <w:p w14:paraId="6286F54A" w14:textId="77777777" w:rsidR="000449D8" w:rsidRPr="000449D8" w:rsidRDefault="000449D8" w:rsidP="007F0282">
      <w:pPr>
        <w:pStyle w:val="a6"/>
        <w:shd w:val="clear" w:color="auto" w:fill="FFFFFF"/>
        <w:spacing w:before="0" w:beforeAutospacing="0" w:after="240" w:afterAutospacing="0" w:line="360" w:lineRule="auto"/>
        <w:textAlignment w:val="baseline"/>
        <w:rPr>
          <w:lang w:val="en-US"/>
        </w:rPr>
      </w:pPr>
    </w:p>
    <w:p w14:paraId="0D3B80D4" w14:textId="4D320E10" w:rsidR="007F0282" w:rsidRDefault="000E39EF" w:rsidP="007F0282">
      <w:pPr>
        <w:pStyle w:val="a6"/>
        <w:shd w:val="clear" w:color="auto" w:fill="FFFFFF"/>
        <w:spacing w:before="0" w:beforeAutospacing="0" w:after="240" w:afterAutospacing="0" w:line="360" w:lineRule="auto"/>
        <w:textAlignment w:val="baseline"/>
        <w:rPr>
          <w:lang w:val="en-US"/>
        </w:rPr>
      </w:pPr>
      <w:r>
        <w:rPr>
          <w:lang w:val="en-US"/>
        </w:rPr>
        <w:tab/>
      </w:r>
      <w:r w:rsidRPr="000E39EF">
        <w:rPr>
          <w:lang w:val="en-US"/>
        </w:rPr>
        <w:t xml:space="preserve">When decision makers choose externally focused entry modes (such as exporting or outsourcing) in markets with strong market imperfections, they deviate from </w:t>
      </w:r>
      <w:r w:rsidR="008E5DC1">
        <w:rPr>
          <w:lang w:val="en-US"/>
        </w:rPr>
        <w:t>internationalization</w:t>
      </w:r>
      <w:r w:rsidRPr="000E39EF">
        <w:rPr>
          <w:lang w:val="en-US"/>
        </w:rPr>
        <w:t xml:space="preserve"> theory (i.e., deviating market modes). Hold-up, opportunistic conduct, and moral hazards in foreign markets are more likely in these circumstances (Buckley and Casson, 1976; </w:t>
      </w:r>
      <w:proofErr w:type="spellStart"/>
      <w:r w:rsidRPr="000E39EF">
        <w:rPr>
          <w:lang w:val="en-US"/>
        </w:rPr>
        <w:t>Hennart</w:t>
      </w:r>
      <w:proofErr w:type="spellEnd"/>
      <w:r w:rsidRPr="000E39EF">
        <w:rPr>
          <w:lang w:val="en-US"/>
        </w:rPr>
        <w:t>, 1977, 1982).</w:t>
      </w:r>
    </w:p>
    <w:p w14:paraId="118DC62E" w14:textId="77777777" w:rsidR="00550578" w:rsidRPr="003000F3" w:rsidRDefault="00550578" w:rsidP="000E39EF">
      <w:pPr>
        <w:pStyle w:val="2"/>
        <w:rPr>
          <w:lang w:val="en-US"/>
        </w:rPr>
      </w:pPr>
    </w:p>
    <w:p w14:paraId="1D948C64" w14:textId="77777777" w:rsidR="0045174C" w:rsidRPr="003000F3" w:rsidRDefault="0045174C" w:rsidP="0045174C">
      <w:pPr>
        <w:rPr>
          <w:b/>
          <w:bCs/>
          <w:lang w:val="en-US"/>
        </w:rPr>
      </w:pPr>
    </w:p>
    <w:p w14:paraId="34F60331" w14:textId="370889B1" w:rsidR="000E39EF" w:rsidRPr="003000F3" w:rsidRDefault="008E5DC1" w:rsidP="0045174C">
      <w:pPr>
        <w:rPr>
          <w:b/>
          <w:bCs/>
          <w:lang w:val="en-US"/>
        </w:rPr>
      </w:pPr>
      <w:r>
        <w:rPr>
          <w:b/>
          <w:bCs/>
          <w:lang w:val="en-US"/>
        </w:rPr>
        <w:t>Internationalization</w:t>
      </w:r>
      <w:r w:rsidR="000E39EF" w:rsidRPr="003000F3">
        <w:rPr>
          <w:b/>
          <w:bCs/>
          <w:lang w:val="en-US"/>
        </w:rPr>
        <w:t xml:space="preserve"> theory</w:t>
      </w:r>
      <w:r w:rsidR="0073639E">
        <w:rPr>
          <w:rStyle w:val="a7"/>
          <w:b/>
          <w:bCs/>
          <w:lang w:val="en-US"/>
        </w:rPr>
        <w:footnoteReference w:id="31"/>
      </w:r>
    </w:p>
    <w:p w14:paraId="1850D708" w14:textId="70561084" w:rsidR="000E39EF" w:rsidRPr="003000F3" w:rsidRDefault="000E39EF" w:rsidP="000E39EF">
      <w:pPr>
        <w:spacing w:line="360" w:lineRule="auto"/>
        <w:rPr>
          <w:lang w:val="en-US"/>
        </w:rPr>
      </w:pPr>
    </w:p>
    <w:p w14:paraId="5B63EDC8" w14:textId="7B538449" w:rsidR="000E39EF" w:rsidRDefault="000E39EF" w:rsidP="000E39EF">
      <w:pPr>
        <w:spacing w:line="360" w:lineRule="auto"/>
        <w:rPr>
          <w:lang w:val="en-US"/>
        </w:rPr>
      </w:pPr>
      <w:r>
        <w:rPr>
          <w:lang w:val="en-US"/>
        </w:rPr>
        <w:tab/>
      </w:r>
      <w:r w:rsidRPr="000E39EF">
        <w:rPr>
          <w:lang w:val="en-US"/>
        </w:rPr>
        <w:t>It is likely that any of ostensibly novel and unconventional, but highly adaptable organizational forms of the past will resurface in the twenty-first century as a response to a wide range of risks—legal (e.g., taxation), political (e.g., war, terrorism, nationalism, and populism), economic and business risks (e.g., trade protectionism and weak intellectual property protection) (e.g., floods and tornados). Although local entrepreneurship offers versatility in the host country, corporate headquarters will almost certainly need to adapt as well.</w:t>
      </w:r>
      <w:r>
        <w:rPr>
          <w:lang w:val="en-US"/>
        </w:rPr>
        <w:t xml:space="preserve"> </w:t>
      </w:r>
      <w:r w:rsidRPr="000E39EF">
        <w:rPr>
          <w:lang w:val="en-US"/>
        </w:rPr>
        <w:t>The practice of ‘unbundling,' or spreading headquarters operations, is now widespread. In popular discourse, it often has derogatory connotations, such as the phenomenon of offshore tax havens and the accumulation of financial resources in "major cities." Unbundling headquarters operation, on the other hand, has a bright side. The importance of a business history study of these risks, and more generally, of elements of structural consistency, in explaining MNE entrepreneurial positions in host country and the allocation of headquarter roles, cannot be overstated.</w:t>
      </w:r>
      <w:r>
        <w:rPr>
          <w:lang w:val="en-US"/>
        </w:rPr>
        <w:t xml:space="preserve"> </w:t>
      </w:r>
      <w:r w:rsidRPr="000E39EF">
        <w:rPr>
          <w:lang w:val="en-US"/>
        </w:rPr>
        <w:t xml:space="preserve">The suggested expansion of </w:t>
      </w:r>
      <w:r w:rsidR="008E5DC1">
        <w:rPr>
          <w:lang w:val="en-US"/>
        </w:rPr>
        <w:t>internationalization</w:t>
      </w:r>
      <w:r w:rsidRPr="000E39EF">
        <w:rPr>
          <w:lang w:val="en-US"/>
        </w:rPr>
        <w:t xml:space="preserve"> theory considers a host of competitive and managerial problems in addition to business imperfections. As a result, it encourages organizational creativity. </w:t>
      </w:r>
      <w:r w:rsidR="008E5DC1">
        <w:rPr>
          <w:lang w:val="en-US"/>
        </w:rPr>
        <w:t>Internationalization</w:t>
      </w:r>
      <w:r w:rsidRPr="000E39EF">
        <w:rPr>
          <w:lang w:val="en-US"/>
        </w:rPr>
        <w:t xml:space="preserve"> theory can be enriched, according to Verbeke &amp; Kano (2015), by "the infusion of a substantial market history viewpoint." Proposed extensions, on the other hand, have continued to rely on the administration of the invention process (Rugman, Verbeke, &amp; Yuan, 2011; Verbeke, 2009; Verbeke &amp; Kano, 2012)</w:t>
      </w:r>
      <w:r>
        <w:rPr>
          <w:lang w:val="en-US"/>
        </w:rPr>
        <w:t>.</w:t>
      </w:r>
    </w:p>
    <w:p w14:paraId="4A0D6CD6" w14:textId="77777777" w:rsidR="0073639E" w:rsidRDefault="0073639E" w:rsidP="000E39EF">
      <w:pPr>
        <w:spacing w:line="360" w:lineRule="auto"/>
        <w:rPr>
          <w:lang w:val="en-US"/>
        </w:rPr>
      </w:pPr>
    </w:p>
    <w:p w14:paraId="7BD8E787" w14:textId="77777777" w:rsidR="0073639E" w:rsidRDefault="0073639E" w:rsidP="000E39EF">
      <w:pPr>
        <w:spacing w:line="360" w:lineRule="auto"/>
        <w:rPr>
          <w:b/>
          <w:bCs/>
          <w:lang w:val="en-US"/>
        </w:rPr>
      </w:pPr>
    </w:p>
    <w:p w14:paraId="679E8D26" w14:textId="48E5E0B3" w:rsidR="00497855" w:rsidRDefault="00201580" w:rsidP="000E39EF">
      <w:pPr>
        <w:spacing w:line="360" w:lineRule="auto"/>
        <w:rPr>
          <w:b/>
          <w:bCs/>
          <w:lang w:val="en-US"/>
        </w:rPr>
      </w:pPr>
      <w:r>
        <w:rPr>
          <w:b/>
          <w:bCs/>
          <w:lang w:val="en-US"/>
        </w:rPr>
        <w:t>Market entry modes</w:t>
      </w:r>
      <w:r w:rsidR="002C07B5">
        <w:rPr>
          <w:rStyle w:val="a7"/>
          <w:b/>
          <w:bCs/>
          <w:lang w:val="en-US"/>
        </w:rPr>
        <w:footnoteReference w:id="32"/>
      </w:r>
    </w:p>
    <w:p w14:paraId="3D555B52" w14:textId="798A932E" w:rsidR="00201580" w:rsidRDefault="00201580" w:rsidP="000E39EF">
      <w:pPr>
        <w:spacing w:line="360" w:lineRule="auto"/>
        <w:rPr>
          <w:b/>
          <w:bCs/>
          <w:lang w:val="en-US"/>
        </w:rPr>
      </w:pPr>
    </w:p>
    <w:p w14:paraId="4AB64E13" w14:textId="2DB03B38" w:rsidR="00201580" w:rsidRDefault="00A57ECB" w:rsidP="000E39EF">
      <w:pPr>
        <w:spacing w:line="360" w:lineRule="auto"/>
        <w:rPr>
          <w:lang w:val="en-US"/>
        </w:rPr>
      </w:pPr>
      <w:r>
        <w:rPr>
          <w:lang w:val="en-US"/>
        </w:rPr>
        <w:t xml:space="preserve">Another source differentiate between entry modes and makes it clear on which to choose. </w:t>
      </w:r>
      <w:r w:rsidR="00201580" w:rsidRPr="00201580">
        <w:rPr>
          <w:lang w:val="en-US"/>
        </w:rPr>
        <w:t>The various market entry strategies are summarized in the table below, with the necessary investment on one axis and the degree of control on the other.</w:t>
      </w:r>
    </w:p>
    <w:p w14:paraId="397A963F" w14:textId="5EF9B474" w:rsidR="00201580" w:rsidRDefault="00201580" w:rsidP="000E39EF">
      <w:pPr>
        <w:spacing w:line="360" w:lineRule="auto"/>
        <w:rPr>
          <w:lang w:val="en-US"/>
        </w:rPr>
      </w:pPr>
      <w:r>
        <w:rPr>
          <w:noProof/>
          <w:lang w:val="en-US"/>
        </w:rPr>
        <w:drawing>
          <wp:inline distT="0" distB="0" distL="0" distR="0" wp14:anchorId="7F2764C7" wp14:editId="3E8000F7">
            <wp:extent cx="4083645" cy="353568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pic:nvPicPr>
                  <pic:blipFill>
                    <a:blip r:embed="rId10">
                      <a:extLst>
                        <a:ext uri="{28A0092B-C50C-407E-A947-70E740481C1C}">
                          <a14:useLocalDpi xmlns:a14="http://schemas.microsoft.com/office/drawing/2010/main" val="0"/>
                        </a:ext>
                      </a:extLst>
                    </a:blip>
                    <a:stretch>
                      <a:fillRect/>
                    </a:stretch>
                  </pic:blipFill>
                  <pic:spPr>
                    <a:xfrm>
                      <a:off x="0" y="0"/>
                      <a:ext cx="4125099" cy="3571572"/>
                    </a:xfrm>
                    <a:prstGeom prst="rect">
                      <a:avLst/>
                    </a:prstGeom>
                  </pic:spPr>
                </pic:pic>
              </a:graphicData>
            </a:graphic>
          </wp:inline>
        </w:drawing>
      </w:r>
    </w:p>
    <w:p w14:paraId="2C8CB1F7" w14:textId="41316D78" w:rsidR="00A34266" w:rsidRPr="00A34266" w:rsidRDefault="00A34266" w:rsidP="00A34266">
      <w:pPr>
        <w:spacing w:line="360" w:lineRule="auto"/>
        <w:jc w:val="center"/>
        <w:rPr>
          <w:b/>
          <w:bCs/>
          <w:i/>
          <w:iCs/>
          <w:lang w:val="en-US"/>
        </w:rPr>
      </w:pPr>
      <w:r>
        <w:rPr>
          <w:b/>
          <w:bCs/>
          <w:i/>
          <w:iCs/>
          <w:lang w:val="en-US"/>
        </w:rPr>
        <w:t>Entry mode types by G. Fisher</w:t>
      </w:r>
    </w:p>
    <w:p w14:paraId="62C5D914" w14:textId="400C1485" w:rsidR="00201580" w:rsidRDefault="00201580" w:rsidP="000E39EF">
      <w:pPr>
        <w:spacing w:line="360" w:lineRule="auto"/>
        <w:rPr>
          <w:i/>
          <w:iCs/>
          <w:lang w:val="en-US"/>
        </w:rPr>
      </w:pPr>
      <w:r w:rsidRPr="00201580">
        <w:rPr>
          <w:i/>
          <w:iCs/>
          <w:lang w:val="en-US"/>
        </w:rPr>
        <w:t>How to make a choice?</w:t>
      </w:r>
    </w:p>
    <w:p w14:paraId="2A7C05A3" w14:textId="72F11774" w:rsidR="00201580" w:rsidRDefault="00201580" w:rsidP="000E39EF">
      <w:pPr>
        <w:spacing w:line="360" w:lineRule="auto"/>
        <w:rPr>
          <w:i/>
          <w:iCs/>
          <w:lang w:val="en-US"/>
        </w:rPr>
      </w:pPr>
    </w:p>
    <w:p w14:paraId="79C0C9CB" w14:textId="6687B924" w:rsidR="00201580" w:rsidRPr="00201580" w:rsidRDefault="00201580" w:rsidP="00D83978">
      <w:pPr>
        <w:pStyle w:val="a3"/>
        <w:numPr>
          <w:ilvl w:val="0"/>
          <w:numId w:val="4"/>
        </w:numPr>
        <w:spacing w:line="360" w:lineRule="auto"/>
        <w:rPr>
          <w:rFonts w:ascii="Times New Roman" w:hAnsi="Times New Roman" w:cs="Times New Roman"/>
          <w:lang w:val="en-US"/>
        </w:rPr>
      </w:pPr>
      <w:r w:rsidRPr="00201580">
        <w:rPr>
          <w:rFonts w:ascii="Times New Roman" w:hAnsi="Times New Roman" w:cs="Times New Roman"/>
          <w:lang w:val="en-US"/>
        </w:rPr>
        <w:t>Examine a company's desire for control in a foreign environment. Is absolute control needed or desired in the new industry, or is there a willingness to sacrifice control in order to reduce costs and/or increase learning?</w:t>
      </w:r>
    </w:p>
    <w:p w14:paraId="6409AEEF" w14:textId="103BB465" w:rsidR="00201580" w:rsidRDefault="00201580" w:rsidP="00D83978">
      <w:pPr>
        <w:pStyle w:val="a3"/>
        <w:numPr>
          <w:ilvl w:val="0"/>
          <w:numId w:val="4"/>
        </w:numPr>
        <w:spacing w:line="360" w:lineRule="auto"/>
        <w:rPr>
          <w:rFonts w:ascii="Times New Roman" w:hAnsi="Times New Roman" w:cs="Times New Roman"/>
          <w:lang w:val="en-US"/>
        </w:rPr>
      </w:pPr>
      <w:r w:rsidRPr="00201580">
        <w:rPr>
          <w:rFonts w:ascii="Times New Roman" w:hAnsi="Times New Roman" w:cs="Times New Roman"/>
          <w:lang w:val="en-US"/>
        </w:rPr>
        <w:t>Determine if the company is able to invest in the new market. Is it ready to compete in order to gain a foothold in the industry, or would it want to keep costs down and regard new market presence as an experiment?</w:t>
      </w:r>
    </w:p>
    <w:p w14:paraId="5D843F7C" w14:textId="662AD400" w:rsidR="00201580" w:rsidRDefault="00201580" w:rsidP="00D83978">
      <w:pPr>
        <w:pStyle w:val="a3"/>
        <w:numPr>
          <w:ilvl w:val="0"/>
          <w:numId w:val="4"/>
        </w:numPr>
        <w:spacing w:line="360" w:lineRule="auto"/>
        <w:rPr>
          <w:rFonts w:ascii="Times New Roman" w:hAnsi="Times New Roman" w:cs="Times New Roman"/>
          <w:lang w:val="en-US"/>
        </w:rPr>
      </w:pPr>
      <w:r w:rsidRPr="00201580">
        <w:rPr>
          <w:rFonts w:ascii="Times New Roman" w:hAnsi="Times New Roman" w:cs="Times New Roman"/>
          <w:lang w:val="en-US"/>
        </w:rPr>
        <w:t>Examine the firm's past market entry successes and losses. Determine what lessons should be drawn from recent efforts to break into new markets.</w:t>
      </w:r>
    </w:p>
    <w:p w14:paraId="1413F12C" w14:textId="60DBA6FC" w:rsidR="00201580" w:rsidRDefault="00201580" w:rsidP="00D83978">
      <w:pPr>
        <w:pStyle w:val="a3"/>
        <w:numPr>
          <w:ilvl w:val="0"/>
          <w:numId w:val="4"/>
        </w:numPr>
        <w:spacing w:line="360" w:lineRule="auto"/>
        <w:rPr>
          <w:rFonts w:ascii="Times New Roman" w:hAnsi="Times New Roman" w:cs="Times New Roman"/>
          <w:lang w:val="en-US"/>
        </w:rPr>
      </w:pPr>
      <w:r w:rsidRPr="00201580">
        <w:rPr>
          <w:rFonts w:ascii="Times New Roman" w:hAnsi="Times New Roman" w:cs="Times New Roman"/>
          <w:lang w:val="en-US"/>
        </w:rPr>
        <w:t>Use the results from the past measures to narrow down the firm's options. If you've narrowed down your choices to two or three, do further analysis to see what rules or restrictions might apply to each option, what solutions are available under each option, and what other considerations might influence each option.</w:t>
      </w:r>
    </w:p>
    <w:p w14:paraId="50AC73DE" w14:textId="0915ABC4" w:rsidR="004F004A" w:rsidRDefault="00201580" w:rsidP="00D83978">
      <w:pPr>
        <w:pStyle w:val="a3"/>
        <w:numPr>
          <w:ilvl w:val="0"/>
          <w:numId w:val="4"/>
        </w:numPr>
        <w:spacing w:line="360" w:lineRule="auto"/>
        <w:rPr>
          <w:rFonts w:ascii="Times New Roman" w:hAnsi="Times New Roman" w:cs="Times New Roman"/>
          <w:lang w:val="en-US"/>
        </w:rPr>
      </w:pPr>
      <w:r w:rsidRPr="00201580">
        <w:rPr>
          <w:rFonts w:ascii="Times New Roman" w:hAnsi="Times New Roman" w:cs="Times New Roman"/>
          <w:lang w:val="en-US"/>
        </w:rPr>
        <w:t>Debate the advantages and disadvantages of each alternative based on the insights gained from the original and more comprehensive analyses, and use this information to help you make a strategic decision.</w:t>
      </w:r>
    </w:p>
    <w:p w14:paraId="697CFF00" w14:textId="77777777" w:rsidR="006C4511" w:rsidRDefault="006C4511" w:rsidP="004F004A">
      <w:pPr>
        <w:spacing w:line="360" w:lineRule="auto"/>
        <w:rPr>
          <w:b/>
          <w:bCs/>
          <w:lang w:val="en-US"/>
        </w:rPr>
      </w:pPr>
    </w:p>
    <w:p w14:paraId="5AA3C831" w14:textId="77777777" w:rsidR="0073639E" w:rsidRDefault="0073639E" w:rsidP="004F004A">
      <w:pPr>
        <w:spacing w:line="360" w:lineRule="auto"/>
        <w:rPr>
          <w:b/>
          <w:bCs/>
          <w:lang w:val="en-US"/>
        </w:rPr>
      </w:pPr>
    </w:p>
    <w:p w14:paraId="3E85744D" w14:textId="77777777" w:rsidR="0073639E" w:rsidRDefault="0073639E" w:rsidP="004F004A">
      <w:pPr>
        <w:spacing w:line="360" w:lineRule="auto"/>
        <w:rPr>
          <w:b/>
          <w:bCs/>
          <w:lang w:val="en-US"/>
        </w:rPr>
      </w:pPr>
    </w:p>
    <w:p w14:paraId="3B6B0522" w14:textId="77777777" w:rsidR="0073639E" w:rsidRDefault="0073639E" w:rsidP="004F004A">
      <w:pPr>
        <w:spacing w:line="360" w:lineRule="auto"/>
        <w:rPr>
          <w:b/>
          <w:bCs/>
          <w:lang w:val="en-US"/>
        </w:rPr>
      </w:pPr>
    </w:p>
    <w:p w14:paraId="1F6B29E3" w14:textId="20CB899D" w:rsidR="004F004A" w:rsidRPr="004F004A" w:rsidRDefault="004F004A" w:rsidP="004F004A">
      <w:pPr>
        <w:spacing w:line="360" w:lineRule="auto"/>
        <w:rPr>
          <w:b/>
          <w:bCs/>
          <w:lang w:val="en-US"/>
        </w:rPr>
      </w:pPr>
      <w:r w:rsidRPr="004F004A">
        <w:rPr>
          <w:b/>
          <w:bCs/>
          <w:lang w:val="en-US"/>
        </w:rPr>
        <w:t>Risk</w:t>
      </w:r>
      <w:r>
        <w:rPr>
          <w:b/>
          <w:bCs/>
          <w:lang w:val="en-US"/>
        </w:rPr>
        <w:t>s related to the entry mode choice</w:t>
      </w:r>
    </w:p>
    <w:p w14:paraId="010FEEAE" w14:textId="5B4436B1" w:rsidR="004F004A" w:rsidRDefault="004F004A" w:rsidP="004F004A">
      <w:pPr>
        <w:spacing w:line="360" w:lineRule="auto"/>
        <w:rPr>
          <w:b/>
          <w:bCs/>
          <w:lang w:val="en-US"/>
        </w:rPr>
      </w:pPr>
    </w:p>
    <w:p w14:paraId="62F307F4" w14:textId="3D7B6AAE" w:rsidR="004F004A" w:rsidRDefault="004F004A" w:rsidP="004F004A">
      <w:pPr>
        <w:spacing w:line="360" w:lineRule="auto"/>
        <w:rPr>
          <w:lang w:val="en-US"/>
        </w:rPr>
      </w:pPr>
      <w:r>
        <w:rPr>
          <w:lang w:val="en-US"/>
        </w:rPr>
        <w:tab/>
      </w:r>
      <w:r w:rsidRPr="004F004A">
        <w:rPr>
          <w:lang w:val="en-US"/>
        </w:rPr>
        <w:t>One of the difficulties with using the market entry approach is that choosing the best choice for entering a new market is highly context based, and the framework does not adequately allow for the complexities of each context. Every scenario is different and requires evaluation depending on a variety of considerations, but the framework is inadequate to effectively account for all of them.</w:t>
      </w:r>
    </w:p>
    <w:p w14:paraId="42B876EB" w14:textId="39B6E9D1" w:rsidR="004F004A" w:rsidRDefault="004F004A" w:rsidP="004F004A">
      <w:pPr>
        <w:spacing w:line="360" w:lineRule="auto"/>
        <w:rPr>
          <w:lang w:val="en-US"/>
        </w:rPr>
      </w:pPr>
    </w:p>
    <w:p w14:paraId="3934C59A" w14:textId="2E5AD460" w:rsidR="004F004A" w:rsidRPr="004F004A" w:rsidRDefault="004F004A" w:rsidP="004F004A">
      <w:pPr>
        <w:spacing w:line="360" w:lineRule="auto"/>
        <w:rPr>
          <w:lang w:val="en-US"/>
        </w:rPr>
      </w:pPr>
      <w:r>
        <w:rPr>
          <w:lang w:val="en-US"/>
        </w:rPr>
        <w:tab/>
      </w:r>
      <w:r w:rsidRPr="004F004A">
        <w:rPr>
          <w:lang w:val="en-US"/>
        </w:rPr>
        <w:t>Implementation and execution are important factors that determine the effectiveness of a market entry strategy. To be successful, whichever alternative is selected must be applied and executed effectively; however, the method outlined in the table higher does not account for execution effectiveness. For example, if managers plan to purchase a foreign subsidiary in order to reach an overseas market, how they integrate the acquisition would have a significant effect on the decision's effectiveness. As a result, even though the correct logical option is made, it can fail due to poor execution.</w:t>
      </w:r>
    </w:p>
    <w:p w14:paraId="3F528A0C" w14:textId="5C86BAC9" w:rsidR="004F004A" w:rsidRDefault="004F004A" w:rsidP="004F004A">
      <w:pPr>
        <w:spacing w:line="360" w:lineRule="auto"/>
        <w:rPr>
          <w:lang w:val="en-US"/>
        </w:rPr>
      </w:pPr>
    </w:p>
    <w:p w14:paraId="37B89559" w14:textId="77777777" w:rsidR="004F004A" w:rsidRPr="004F004A" w:rsidRDefault="004F004A" w:rsidP="004F004A">
      <w:pPr>
        <w:spacing w:line="360" w:lineRule="auto"/>
        <w:rPr>
          <w:lang w:val="en-US"/>
        </w:rPr>
      </w:pPr>
    </w:p>
    <w:p w14:paraId="4959421C" w14:textId="77777777" w:rsidR="005761C6" w:rsidRDefault="00497855" w:rsidP="00497855">
      <w:pPr>
        <w:pStyle w:val="3"/>
        <w:rPr>
          <w:i w:val="0"/>
          <w:iCs w:val="0"/>
          <w:sz w:val="28"/>
          <w:szCs w:val="28"/>
          <w:lang w:val="en-US"/>
        </w:rPr>
      </w:pPr>
      <w:bookmarkStart w:id="105" w:name="_Toc73542964"/>
      <w:r>
        <w:rPr>
          <w:i w:val="0"/>
          <w:iCs w:val="0"/>
          <w:sz w:val="28"/>
          <w:szCs w:val="28"/>
          <w:lang w:val="en-US"/>
        </w:rPr>
        <w:t>Conclusion on Business Literature Review</w:t>
      </w:r>
      <w:bookmarkEnd w:id="105"/>
    </w:p>
    <w:p w14:paraId="46A457C2" w14:textId="34B61BE7" w:rsidR="000D2195" w:rsidRDefault="000D2195" w:rsidP="00497855">
      <w:pPr>
        <w:pStyle w:val="3"/>
        <w:rPr>
          <w:lang w:val="en-US"/>
        </w:rPr>
      </w:pPr>
      <w:r>
        <w:rPr>
          <w:lang w:val="en-US"/>
        </w:rPr>
        <w:tab/>
      </w:r>
    </w:p>
    <w:p w14:paraId="1380B414" w14:textId="77777777" w:rsidR="00497855" w:rsidRPr="00497855" w:rsidRDefault="00497855" w:rsidP="00497855">
      <w:pPr>
        <w:rPr>
          <w:lang w:val="en-US"/>
        </w:rPr>
      </w:pPr>
    </w:p>
    <w:p w14:paraId="1B416D7C" w14:textId="1EE917E5" w:rsidR="00497855" w:rsidRDefault="00F856DE" w:rsidP="00497855">
      <w:pPr>
        <w:spacing w:line="360" w:lineRule="auto"/>
        <w:rPr>
          <w:lang w:val="en-US"/>
        </w:rPr>
      </w:pPr>
      <w:r>
        <w:rPr>
          <w:lang w:val="en-US"/>
        </w:rPr>
        <w:tab/>
        <w:t xml:space="preserve">As Uppsala model showed itself as quite outdated in the world of globalism, I will use </w:t>
      </w:r>
      <w:r w:rsidR="009D515B">
        <w:rPr>
          <w:lang w:val="en-US"/>
        </w:rPr>
        <w:t xml:space="preserve">predominantly entry modes comparison </w:t>
      </w:r>
      <w:r>
        <w:rPr>
          <w:lang w:val="en-US"/>
        </w:rPr>
        <w:t xml:space="preserve">in order to find proper entry mode for </w:t>
      </w:r>
      <w:proofErr w:type="spellStart"/>
      <w:r>
        <w:rPr>
          <w:lang w:val="en-US"/>
        </w:rPr>
        <w:t>Magnit</w:t>
      </w:r>
      <w:proofErr w:type="spellEnd"/>
      <w:r>
        <w:rPr>
          <w:lang w:val="en-US"/>
        </w:rPr>
        <w:t xml:space="preserve"> in Kazakhstan in recommendations part of my work. </w:t>
      </w:r>
    </w:p>
    <w:p w14:paraId="164AF335" w14:textId="77777777" w:rsidR="00F856DE" w:rsidRDefault="00F856DE" w:rsidP="00497855">
      <w:pPr>
        <w:spacing w:line="360" w:lineRule="auto"/>
        <w:rPr>
          <w:lang w:val="en-US"/>
        </w:rPr>
      </w:pPr>
    </w:p>
    <w:p w14:paraId="20D1C451" w14:textId="2DFB5B44" w:rsidR="00F22248" w:rsidRPr="00497855" w:rsidRDefault="00497855" w:rsidP="00497855">
      <w:pPr>
        <w:spacing w:line="360" w:lineRule="auto"/>
        <w:rPr>
          <w:lang w:val="en-US"/>
        </w:rPr>
      </w:pPr>
      <w:r>
        <w:rPr>
          <w:lang w:val="en-US"/>
        </w:rPr>
        <w:tab/>
        <w:t xml:space="preserve">Further analysis will be made according to the </w:t>
      </w:r>
      <w:r w:rsidR="009D515B">
        <w:rPr>
          <w:lang w:val="en-US"/>
        </w:rPr>
        <w:t xml:space="preserve">entry modes comparison </w:t>
      </w:r>
      <w:r>
        <w:rPr>
          <w:lang w:val="en-US"/>
        </w:rPr>
        <w:t>and. I will provide recommendations based on analysis and calculations as well as business model Canvas which will be adopted to Kazakhstan retail market and provide risk assessment.</w:t>
      </w:r>
    </w:p>
    <w:p w14:paraId="035FBA93" w14:textId="77777777" w:rsidR="00F22248" w:rsidRPr="00497855" w:rsidRDefault="00F22248" w:rsidP="0045174C">
      <w:pPr>
        <w:rPr>
          <w:lang w:val="en-US"/>
        </w:rPr>
      </w:pPr>
    </w:p>
    <w:p w14:paraId="361FAE35" w14:textId="77777777" w:rsidR="00F22248" w:rsidRPr="00497855" w:rsidRDefault="00F22248" w:rsidP="0045174C">
      <w:pPr>
        <w:rPr>
          <w:lang w:val="en-US"/>
        </w:rPr>
      </w:pPr>
    </w:p>
    <w:p w14:paraId="62EEFC17" w14:textId="77777777" w:rsidR="00F22248" w:rsidRPr="00497855" w:rsidRDefault="00F22248" w:rsidP="0045174C">
      <w:pPr>
        <w:rPr>
          <w:lang w:val="en-US"/>
        </w:rPr>
      </w:pPr>
    </w:p>
    <w:p w14:paraId="65A20026" w14:textId="12ECA86B" w:rsidR="0045174C" w:rsidRPr="00497855" w:rsidRDefault="0045174C" w:rsidP="0045174C">
      <w:pPr>
        <w:rPr>
          <w:lang w:val="en-US"/>
        </w:rPr>
      </w:pPr>
    </w:p>
    <w:p w14:paraId="1C05D8F4" w14:textId="2760D871" w:rsidR="0045174C" w:rsidRDefault="0045174C" w:rsidP="0045174C">
      <w:pPr>
        <w:rPr>
          <w:lang w:val="en-US"/>
        </w:rPr>
      </w:pPr>
    </w:p>
    <w:p w14:paraId="0A9B443D" w14:textId="77777777" w:rsidR="004F004A" w:rsidRDefault="004F004A" w:rsidP="00224ECC">
      <w:pPr>
        <w:pStyle w:val="1"/>
      </w:pPr>
    </w:p>
    <w:p w14:paraId="62512FEB" w14:textId="77777777" w:rsidR="004F004A" w:rsidRDefault="004F004A" w:rsidP="00224ECC">
      <w:pPr>
        <w:pStyle w:val="1"/>
      </w:pPr>
    </w:p>
    <w:p w14:paraId="3D78AF28" w14:textId="5FA8330C" w:rsidR="0045174C" w:rsidRDefault="00224ECC" w:rsidP="004F004A">
      <w:pPr>
        <w:pStyle w:val="1"/>
      </w:pPr>
      <w:bookmarkStart w:id="106" w:name="_Toc73542965"/>
      <w:r>
        <w:t>Recommendations</w:t>
      </w:r>
      <w:bookmarkEnd w:id="106"/>
    </w:p>
    <w:p w14:paraId="29629F6C" w14:textId="478AAAE1" w:rsidR="0045174C" w:rsidRDefault="0045174C" w:rsidP="0045174C">
      <w:pPr>
        <w:rPr>
          <w:lang w:val="en-US"/>
        </w:rPr>
      </w:pPr>
    </w:p>
    <w:p w14:paraId="2DCA5FDE" w14:textId="5F1641BB" w:rsidR="0045174C" w:rsidRDefault="004F004A" w:rsidP="004F004A">
      <w:pPr>
        <w:spacing w:line="360" w:lineRule="auto"/>
        <w:rPr>
          <w:lang w:val="en-US"/>
        </w:rPr>
      </w:pPr>
      <w:r>
        <w:rPr>
          <w:lang w:val="en-US"/>
        </w:rPr>
        <w:tab/>
        <w:t xml:space="preserve">Basing on the business literature review further analysis will be made. </w:t>
      </w:r>
      <w:proofErr w:type="spellStart"/>
      <w:r w:rsidRPr="004F004A">
        <w:rPr>
          <w:lang w:val="en-US"/>
        </w:rPr>
        <w:t>Magnit's</w:t>
      </w:r>
      <w:proofErr w:type="spellEnd"/>
      <w:r w:rsidRPr="004F004A">
        <w:rPr>
          <w:lang w:val="en-US"/>
        </w:rPr>
        <w:t xml:space="preserve"> desire for control in a Kazakhstan environment will be examined, will be determined whether the company is able to invest in the new market activities, firm's past successes and losses will be covered (if there are such). Basing on this analysis each entry mode will be evaluated and </w:t>
      </w:r>
      <w:r>
        <w:rPr>
          <w:lang w:val="en-US"/>
        </w:rPr>
        <w:t xml:space="preserve">all modes will be </w:t>
      </w:r>
      <w:r w:rsidRPr="004F004A">
        <w:rPr>
          <w:lang w:val="en-US"/>
        </w:rPr>
        <w:t xml:space="preserve">compared in order to make justified choice on entry mode to the Kazakhstan market of </w:t>
      </w:r>
      <w:proofErr w:type="spellStart"/>
      <w:r w:rsidRPr="004F004A">
        <w:rPr>
          <w:lang w:val="en-US"/>
        </w:rPr>
        <w:t>Magnit</w:t>
      </w:r>
      <w:proofErr w:type="spellEnd"/>
      <w:r w:rsidRPr="004F004A">
        <w:rPr>
          <w:lang w:val="en-US"/>
        </w:rPr>
        <w:t xml:space="preserve"> company.</w:t>
      </w:r>
    </w:p>
    <w:p w14:paraId="73E479EC" w14:textId="5BACAD1C" w:rsidR="008537B5" w:rsidRDefault="008537B5" w:rsidP="004F004A">
      <w:pPr>
        <w:spacing w:line="360" w:lineRule="auto"/>
        <w:rPr>
          <w:lang w:val="en-US"/>
        </w:rPr>
      </w:pPr>
    </w:p>
    <w:p w14:paraId="0A79EC0F" w14:textId="77777777" w:rsidR="008537B5" w:rsidRDefault="008537B5" w:rsidP="004F004A">
      <w:pPr>
        <w:spacing w:line="360" w:lineRule="auto"/>
        <w:rPr>
          <w:lang w:val="en-US"/>
        </w:rPr>
      </w:pPr>
    </w:p>
    <w:p w14:paraId="1B9EFA7E" w14:textId="654A7EEA" w:rsidR="008537B5" w:rsidRDefault="008537B5" w:rsidP="004F004A">
      <w:pPr>
        <w:spacing w:line="360" w:lineRule="auto"/>
        <w:rPr>
          <w:lang w:val="en-US"/>
        </w:rPr>
      </w:pPr>
      <w:r>
        <w:rPr>
          <w:b/>
          <w:bCs/>
          <w:lang w:val="en-US"/>
        </w:rPr>
        <w:t>Types of entry modes</w:t>
      </w:r>
    </w:p>
    <w:p w14:paraId="75F3C4A0" w14:textId="0261A99C" w:rsidR="008537B5" w:rsidRDefault="008537B5" w:rsidP="004F004A">
      <w:pPr>
        <w:spacing w:line="360" w:lineRule="auto"/>
        <w:rPr>
          <w:lang w:val="en-US"/>
        </w:rPr>
      </w:pPr>
    </w:p>
    <w:p w14:paraId="57ADE0E0" w14:textId="2F2E8651" w:rsidR="008537B5" w:rsidRPr="008537B5" w:rsidRDefault="008537B5" w:rsidP="008537B5">
      <w:pPr>
        <w:spacing w:line="360" w:lineRule="auto"/>
        <w:rPr>
          <w:i/>
          <w:iCs/>
          <w:lang w:val="en-US"/>
        </w:rPr>
      </w:pPr>
      <w:r w:rsidRPr="008537B5">
        <w:rPr>
          <w:i/>
          <w:iCs/>
          <w:lang w:val="en-US"/>
        </w:rPr>
        <w:t>Exporting Directly</w:t>
      </w:r>
    </w:p>
    <w:p w14:paraId="4DADFE54" w14:textId="77777777" w:rsidR="008537B5" w:rsidRPr="008537B5" w:rsidRDefault="008537B5" w:rsidP="008537B5">
      <w:pPr>
        <w:spacing w:line="360" w:lineRule="auto"/>
        <w:rPr>
          <w:lang w:val="en-US"/>
        </w:rPr>
      </w:pPr>
    </w:p>
    <w:p w14:paraId="77B474F3" w14:textId="35C142C1" w:rsidR="008537B5" w:rsidRDefault="008537B5" w:rsidP="008537B5">
      <w:pPr>
        <w:spacing w:line="360" w:lineRule="auto"/>
        <w:rPr>
          <w:lang w:val="en-US"/>
        </w:rPr>
      </w:pPr>
      <w:r>
        <w:rPr>
          <w:lang w:val="en-US"/>
        </w:rPr>
        <w:tab/>
      </w:r>
      <w:r w:rsidRPr="008537B5">
        <w:rPr>
          <w:lang w:val="en-US"/>
        </w:rPr>
        <w:t>Direct exporting entails selling directly into the market of your choice, first and foremost using your own funds. When a sales processes has been developed, sometimes businesses turn to agents and/or distributors to represent them in the market. Agents and distributors serve company's interests in near collaboration with it. They are the public face of the business, so selecting agents and distributors is very important.</w:t>
      </w:r>
    </w:p>
    <w:p w14:paraId="433ECF8A" w14:textId="4FDABFD2" w:rsidR="008537B5" w:rsidRDefault="008537B5" w:rsidP="004F004A">
      <w:pPr>
        <w:spacing w:line="360" w:lineRule="auto"/>
        <w:rPr>
          <w:lang w:val="en-US"/>
        </w:rPr>
      </w:pPr>
    </w:p>
    <w:p w14:paraId="5805C509" w14:textId="63ECA18B" w:rsidR="008537B5" w:rsidRDefault="008537B5" w:rsidP="008537B5">
      <w:pPr>
        <w:spacing w:line="360" w:lineRule="auto"/>
        <w:rPr>
          <w:i/>
          <w:iCs/>
          <w:lang w:val="en-US"/>
        </w:rPr>
      </w:pPr>
      <w:r w:rsidRPr="008537B5">
        <w:rPr>
          <w:i/>
          <w:iCs/>
          <w:lang w:val="en-US"/>
        </w:rPr>
        <w:t>Franchising</w:t>
      </w:r>
    </w:p>
    <w:p w14:paraId="07FE2D23" w14:textId="77777777" w:rsidR="008537B5" w:rsidRPr="008537B5" w:rsidRDefault="008537B5" w:rsidP="008537B5">
      <w:pPr>
        <w:spacing w:line="360" w:lineRule="auto"/>
        <w:rPr>
          <w:i/>
          <w:iCs/>
          <w:lang w:val="en-US"/>
        </w:rPr>
      </w:pPr>
    </w:p>
    <w:p w14:paraId="15FDB14F" w14:textId="3D1650D0" w:rsidR="008537B5" w:rsidRDefault="008537B5" w:rsidP="008537B5">
      <w:pPr>
        <w:spacing w:line="360" w:lineRule="auto"/>
        <w:rPr>
          <w:lang w:val="en-US"/>
        </w:rPr>
      </w:pPr>
      <w:r>
        <w:rPr>
          <w:lang w:val="en-US"/>
        </w:rPr>
        <w:tab/>
      </w:r>
      <w:r w:rsidRPr="008537B5">
        <w:rPr>
          <w:lang w:val="en-US"/>
        </w:rPr>
        <w:t>Franchising is a common method of rapid business growth in North America, but it is gaining popularity in other regions of the world. Franchising is a good option for businesses with a repeatable business strategy that can be quickly transferred to new markets. When contemplating the franchise model, there are two things to keep in mind. </w:t>
      </w:r>
      <w:proofErr w:type="spellStart"/>
      <w:r w:rsidRPr="008537B5">
        <w:rPr>
          <w:lang w:val="en-US"/>
        </w:rPr>
        <w:t>Ccompany's</w:t>
      </w:r>
      <w:proofErr w:type="spellEnd"/>
      <w:r w:rsidRPr="008537B5">
        <w:rPr>
          <w:lang w:val="en-US"/>
        </w:rPr>
        <w:t> business model should be special or have a good name awareness that can be used globally, and company might be developing potential rivalry in its franchisee.</w:t>
      </w:r>
    </w:p>
    <w:p w14:paraId="3959085C" w14:textId="77777777" w:rsidR="008537B5" w:rsidRDefault="008537B5" w:rsidP="004F004A">
      <w:pPr>
        <w:spacing w:line="360" w:lineRule="auto"/>
        <w:rPr>
          <w:lang w:val="en-US"/>
        </w:rPr>
      </w:pPr>
    </w:p>
    <w:p w14:paraId="264D14C0" w14:textId="77777777" w:rsidR="008537B5" w:rsidRPr="008537B5" w:rsidRDefault="008537B5" w:rsidP="008537B5">
      <w:pPr>
        <w:spacing w:line="360" w:lineRule="auto"/>
        <w:rPr>
          <w:i/>
          <w:iCs/>
          <w:lang w:val="en-US"/>
        </w:rPr>
      </w:pPr>
      <w:r w:rsidRPr="008537B5">
        <w:rPr>
          <w:i/>
          <w:iCs/>
          <w:lang w:val="en-US"/>
        </w:rPr>
        <w:t>Licensing</w:t>
      </w:r>
    </w:p>
    <w:p w14:paraId="4CAA5EB5" w14:textId="77777777" w:rsidR="008537B5" w:rsidRDefault="008537B5" w:rsidP="008537B5">
      <w:pPr>
        <w:spacing w:line="360" w:lineRule="auto"/>
        <w:rPr>
          <w:lang w:val="en-US"/>
        </w:rPr>
      </w:pPr>
    </w:p>
    <w:p w14:paraId="2BFCB245" w14:textId="07E1B7B2" w:rsidR="008537B5" w:rsidRDefault="008537B5" w:rsidP="008537B5">
      <w:pPr>
        <w:spacing w:line="360" w:lineRule="auto"/>
        <w:rPr>
          <w:lang w:val="en-US"/>
        </w:rPr>
      </w:pPr>
      <w:r>
        <w:rPr>
          <w:lang w:val="en-US"/>
        </w:rPr>
        <w:tab/>
      </w:r>
      <w:r w:rsidRPr="008537B5">
        <w:rPr>
          <w:lang w:val="en-US"/>
        </w:rPr>
        <w:t xml:space="preserve">Licensing is a more complex arrangement in which one company sells the rights to use a good or service to another. It's an especially effective approach if the license buyer has a sizable market share of the market </w:t>
      </w:r>
      <w:r w:rsidR="00003855">
        <w:rPr>
          <w:lang w:val="en-US"/>
        </w:rPr>
        <w:t xml:space="preserve">company </w:t>
      </w:r>
      <w:r w:rsidRPr="008537B5">
        <w:rPr>
          <w:lang w:val="en-US"/>
        </w:rPr>
        <w:t>plan</w:t>
      </w:r>
      <w:r w:rsidR="00003855">
        <w:rPr>
          <w:lang w:val="en-US"/>
        </w:rPr>
        <w:t>s</w:t>
      </w:r>
      <w:r w:rsidRPr="008537B5">
        <w:rPr>
          <w:lang w:val="en-US"/>
        </w:rPr>
        <w:t xml:space="preserve"> to join. </w:t>
      </w:r>
    </w:p>
    <w:p w14:paraId="3CC39E81" w14:textId="77777777" w:rsidR="008537B5" w:rsidRPr="008537B5" w:rsidRDefault="008537B5" w:rsidP="008537B5">
      <w:pPr>
        <w:spacing w:line="360" w:lineRule="auto"/>
        <w:rPr>
          <w:i/>
          <w:iCs/>
          <w:lang w:val="en-US"/>
        </w:rPr>
      </w:pPr>
      <w:r w:rsidRPr="008537B5">
        <w:rPr>
          <w:i/>
          <w:iCs/>
          <w:lang w:val="en-US"/>
        </w:rPr>
        <w:t>Joint Venture</w:t>
      </w:r>
    </w:p>
    <w:p w14:paraId="00666D97" w14:textId="77777777" w:rsidR="008537B5" w:rsidRDefault="008537B5" w:rsidP="008537B5">
      <w:pPr>
        <w:spacing w:line="360" w:lineRule="auto"/>
        <w:rPr>
          <w:lang w:val="en-US"/>
        </w:rPr>
      </w:pPr>
    </w:p>
    <w:p w14:paraId="5FD55A00" w14:textId="7486F2DF" w:rsidR="008537B5" w:rsidRDefault="008537B5" w:rsidP="008537B5">
      <w:pPr>
        <w:spacing w:line="360" w:lineRule="auto"/>
        <w:rPr>
          <w:lang w:val="en-US"/>
        </w:rPr>
      </w:pPr>
      <w:r>
        <w:rPr>
          <w:lang w:val="en-US"/>
        </w:rPr>
        <w:tab/>
      </w:r>
      <w:r w:rsidRPr="008537B5">
        <w:rPr>
          <w:lang w:val="en-US"/>
        </w:rPr>
        <w:t>Joint ventures are a type of partnership that entails the formation of a third company that is run separately. Two firms plan to collaborate in a certain market, either geographically or in terms of product, and form a third company to do so. In most cases, risks and profits are divided equally.</w:t>
      </w:r>
    </w:p>
    <w:p w14:paraId="42B25E5C" w14:textId="78205DFB" w:rsidR="008537B5" w:rsidRDefault="008537B5" w:rsidP="008537B5">
      <w:pPr>
        <w:spacing w:line="360" w:lineRule="auto"/>
        <w:rPr>
          <w:lang w:val="en-US"/>
        </w:rPr>
      </w:pPr>
    </w:p>
    <w:p w14:paraId="599CC1F7" w14:textId="77777777" w:rsidR="008537B5" w:rsidRPr="008537B5" w:rsidRDefault="008537B5" w:rsidP="008537B5">
      <w:pPr>
        <w:spacing w:line="360" w:lineRule="auto"/>
        <w:rPr>
          <w:i/>
          <w:iCs/>
          <w:lang w:val="en-US"/>
        </w:rPr>
      </w:pPr>
      <w:r w:rsidRPr="008537B5">
        <w:rPr>
          <w:i/>
          <w:iCs/>
          <w:lang w:val="en-US"/>
        </w:rPr>
        <w:t>Greenfield Investments</w:t>
      </w:r>
    </w:p>
    <w:p w14:paraId="54EEE9C7" w14:textId="77777777" w:rsidR="008537B5" w:rsidRDefault="008537B5" w:rsidP="008537B5">
      <w:pPr>
        <w:spacing w:line="360" w:lineRule="auto"/>
        <w:rPr>
          <w:lang w:val="en-US"/>
        </w:rPr>
      </w:pPr>
    </w:p>
    <w:p w14:paraId="0CC24FE9" w14:textId="67FBCD25" w:rsidR="008537B5" w:rsidRDefault="008537B5" w:rsidP="008537B5">
      <w:pPr>
        <w:spacing w:line="360" w:lineRule="auto"/>
        <w:rPr>
          <w:lang w:val="en-US"/>
        </w:rPr>
      </w:pPr>
      <w:r>
        <w:rPr>
          <w:lang w:val="en-US"/>
        </w:rPr>
        <w:tab/>
      </w:r>
      <w:r w:rsidRPr="008537B5">
        <w:rPr>
          <w:lang w:val="en-US"/>
        </w:rPr>
        <w:t xml:space="preserve">Greenfield investments necessitate the most international involvement. A greenfield project is one in which company purchases land, builds a building, and runs a company in a </w:t>
      </w:r>
      <w:r w:rsidR="00F6123C">
        <w:rPr>
          <w:lang w:val="en-US"/>
        </w:rPr>
        <w:t xml:space="preserve">regional </w:t>
      </w:r>
      <w:r w:rsidRPr="008537B5">
        <w:rPr>
          <w:lang w:val="en-US"/>
        </w:rPr>
        <w:t>market on an ongoing basis. It is undoubtedly the most expensive and risky, but government legislation, delivery charges, and the ability to access technologies or qualified labor may force company to take on the expense and risk in certain markets.</w:t>
      </w:r>
    </w:p>
    <w:p w14:paraId="0550F6D9" w14:textId="6C23209A" w:rsidR="008537B5" w:rsidRDefault="008537B5" w:rsidP="004F004A">
      <w:pPr>
        <w:spacing w:line="360" w:lineRule="auto"/>
        <w:rPr>
          <w:lang w:val="en-US"/>
        </w:rPr>
      </w:pPr>
    </w:p>
    <w:p w14:paraId="07A91E8D" w14:textId="3D53D123" w:rsidR="0027274A" w:rsidRPr="0027274A" w:rsidRDefault="0027274A" w:rsidP="0027274A">
      <w:pPr>
        <w:spacing w:line="360" w:lineRule="auto"/>
        <w:rPr>
          <w:i/>
          <w:iCs/>
          <w:lang w:val="en-US"/>
        </w:rPr>
      </w:pPr>
      <w:r w:rsidRPr="0027274A">
        <w:rPr>
          <w:i/>
          <w:iCs/>
          <w:lang w:val="en-US"/>
        </w:rPr>
        <w:t>Acquisition</w:t>
      </w:r>
    </w:p>
    <w:p w14:paraId="538B13CA" w14:textId="77777777" w:rsidR="0027274A" w:rsidRPr="0027274A" w:rsidRDefault="0027274A" w:rsidP="0027274A">
      <w:pPr>
        <w:spacing w:line="360" w:lineRule="auto"/>
        <w:rPr>
          <w:lang w:val="en-US"/>
        </w:rPr>
      </w:pPr>
    </w:p>
    <w:p w14:paraId="1AA6B1C1" w14:textId="43203BB5" w:rsidR="0027274A" w:rsidRPr="008537B5" w:rsidRDefault="0027274A" w:rsidP="0027274A">
      <w:pPr>
        <w:spacing w:line="360" w:lineRule="auto"/>
        <w:rPr>
          <w:lang w:val="en-US"/>
        </w:rPr>
      </w:pPr>
      <w:r>
        <w:rPr>
          <w:lang w:val="en-US"/>
        </w:rPr>
        <w:tab/>
      </w:r>
      <w:r w:rsidRPr="0027274A">
        <w:rPr>
          <w:lang w:val="en-US"/>
        </w:rPr>
        <w:t xml:space="preserve">An acquisition occurs as one company buys the majority or almost all of the </w:t>
      </w:r>
      <w:r>
        <w:rPr>
          <w:lang w:val="en-US"/>
        </w:rPr>
        <w:t xml:space="preserve">shares </w:t>
      </w:r>
      <w:r w:rsidRPr="0027274A">
        <w:rPr>
          <w:lang w:val="en-US"/>
        </w:rPr>
        <w:t>of another company in order to take control over that company. Buying more than half of a target company's s</w:t>
      </w:r>
      <w:r>
        <w:rPr>
          <w:lang w:val="en-US"/>
        </w:rPr>
        <w:t>tock</w:t>
      </w:r>
      <w:r w:rsidRPr="0027274A">
        <w:rPr>
          <w:lang w:val="en-US"/>
        </w:rPr>
        <w:t xml:space="preserve"> and other properties helps the acquirer to make decisions over the newly purchased assets without the company's other shareholders' permission. Acquisitions may take place with or without the consent of the target organization.</w:t>
      </w:r>
    </w:p>
    <w:p w14:paraId="0DEC4626" w14:textId="3C4BDEBF" w:rsidR="0045174C" w:rsidRDefault="0045174C" w:rsidP="0045174C">
      <w:pPr>
        <w:rPr>
          <w:lang w:val="en-US"/>
        </w:rPr>
      </w:pPr>
    </w:p>
    <w:p w14:paraId="55B0CB71" w14:textId="77777777" w:rsidR="0027274A" w:rsidRPr="0027274A" w:rsidRDefault="0027274A" w:rsidP="0027274A">
      <w:pPr>
        <w:spacing w:line="360" w:lineRule="auto"/>
        <w:rPr>
          <w:i/>
          <w:iCs/>
          <w:lang w:val="en-US"/>
        </w:rPr>
      </w:pPr>
      <w:r w:rsidRPr="0027274A">
        <w:rPr>
          <w:i/>
          <w:iCs/>
          <w:lang w:val="en-US"/>
        </w:rPr>
        <w:t>Equity investment</w:t>
      </w:r>
    </w:p>
    <w:p w14:paraId="7A79A050" w14:textId="77777777" w:rsidR="0027274A" w:rsidRPr="0027274A" w:rsidRDefault="0027274A" w:rsidP="0027274A">
      <w:pPr>
        <w:spacing w:line="360" w:lineRule="auto"/>
        <w:rPr>
          <w:lang w:val="en-US"/>
        </w:rPr>
      </w:pPr>
    </w:p>
    <w:p w14:paraId="45AD0F0B" w14:textId="642327CA" w:rsidR="0045174C" w:rsidRDefault="0027274A" w:rsidP="0027274A">
      <w:pPr>
        <w:spacing w:line="360" w:lineRule="auto"/>
        <w:rPr>
          <w:lang w:val="en-US"/>
        </w:rPr>
      </w:pPr>
      <w:r>
        <w:rPr>
          <w:lang w:val="en-US"/>
        </w:rPr>
        <w:tab/>
      </w:r>
      <w:r w:rsidRPr="0027274A">
        <w:rPr>
          <w:lang w:val="en-US"/>
        </w:rPr>
        <w:t>A financial deal in which a certain number of shares in a company or fund are purchased, entitling the investor to be rewarded ratably according to his ownership amount, is known as an equity investment. In other words, it is a process in which a person or a corporation invests money to become a shareholder in a private or public company.</w:t>
      </w:r>
    </w:p>
    <w:p w14:paraId="33BA6AD1" w14:textId="1D4BA522" w:rsidR="00003855" w:rsidRDefault="00003855" w:rsidP="0027274A">
      <w:pPr>
        <w:spacing w:line="360" w:lineRule="auto"/>
        <w:rPr>
          <w:lang w:val="en-US"/>
        </w:rPr>
      </w:pPr>
    </w:p>
    <w:p w14:paraId="7A0ACCC9" w14:textId="5C6D6E1D" w:rsidR="00003855" w:rsidRDefault="00003855" w:rsidP="0027274A">
      <w:pPr>
        <w:spacing w:line="360" w:lineRule="auto"/>
        <w:rPr>
          <w:lang w:val="en-US"/>
        </w:rPr>
      </w:pPr>
    </w:p>
    <w:p w14:paraId="5B11D711" w14:textId="1D7625FC" w:rsidR="00003855" w:rsidRDefault="00003855" w:rsidP="0027274A">
      <w:pPr>
        <w:spacing w:line="360" w:lineRule="auto"/>
        <w:rPr>
          <w:b/>
          <w:bCs/>
          <w:lang w:val="en-US"/>
        </w:rPr>
      </w:pPr>
      <w:r w:rsidRPr="00003855">
        <w:rPr>
          <w:b/>
          <w:bCs/>
          <w:lang w:val="en-US"/>
        </w:rPr>
        <w:t>Justified choice of entry mode</w:t>
      </w:r>
    </w:p>
    <w:p w14:paraId="589BEDF1" w14:textId="77777777" w:rsidR="00003855" w:rsidRDefault="00003855" w:rsidP="0027274A">
      <w:pPr>
        <w:spacing w:line="360" w:lineRule="auto"/>
        <w:rPr>
          <w:b/>
          <w:bCs/>
          <w:lang w:val="en-US"/>
        </w:rPr>
      </w:pPr>
    </w:p>
    <w:p w14:paraId="6BAB5F43" w14:textId="7965D25C" w:rsidR="00003855" w:rsidRDefault="00003855" w:rsidP="0027274A">
      <w:pPr>
        <w:spacing w:line="360" w:lineRule="auto"/>
        <w:rPr>
          <w:lang w:val="en-US"/>
        </w:rPr>
      </w:pPr>
      <w:r>
        <w:rPr>
          <w:lang w:val="en-US"/>
        </w:rPr>
        <w:tab/>
        <w:t xml:space="preserve">In May 2021 </w:t>
      </w:r>
      <w:proofErr w:type="spellStart"/>
      <w:r w:rsidRPr="00003855">
        <w:rPr>
          <w:lang w:val="en-US"/>
        </w:rPr>
        <w:t>Magnit</w:t>
      </w:r>
      <w:proofErr w:type="spellEnd"/>
      <w:r w:rsidRPr="00003855">
        <w:rPr>
          <w:lang w:val="en-US"/>
        </w:rPr>
        <w:t xml:space="preserve"> announced the purchase of </w:t>
      </w:r>
      <w:proofErr w:type="spellStart"/>
      <w:r w:rsidRPr="00003855">
        <w:rPr>
          <w:lang w:val="en-US"/>
        </w:rPr>
        <w:t>Diksi</w:t>
      </w:r>
      <w:proofErr w:type="spellEnd"/>
      <w:r w:rsidRPr="00003855">
        <w:rPr>
          <w:lang w:val="en-US"/>
        </w:rPr>
        <w:t xml:space="preserve">, a retail chain of 2,651 locations, for 92.4 billion rubles (approximately $ 1.25 billion). The deal is expected to close on August 31, 2021, with the option of extending it until September 30, 2021. </w:t>
      </w:r>
      <w:proofErr w:type="spellStart"/>
      <w:r w:rsidRPr="00003855">
        <w:rPr>
          <w:lang w:val="en-US"/>
        </w:rPr>
        <w:t>Magnit's</w:t>
      </w:r>
      <w:proofErr w:type="spellEnd"/>
      <w:r w:rsidRPr="00003855">
        <w:rPr>
          <w:lang w:val="en-US"/>
        </w:rPr>
        <w:t xml:space="preserve"> available cash (RUB 6.6 billion as of March 31, 2021) and credit lines will be the primary sources of funding. The contract must be </w:t>
      </w:r>
      <w:proofErr w:type="spellStart"/>
      <w:r w:rsidRPr="00003855">
        <w:rPr>
          <w:lang w:val="en-US"/>
        </w:rPr>
        <w:t>authorised</w:t>
      </w:r>
      <w:proofErr w:type="spellEnd"/>
      <w:r w:rsidRPr="00003855">
        <w:rPr>
          <w:lang w:val="en-US"/>
        </w:rPr>
        <w:t xml:space="preserve"> by Russia's Federal Antimonopoly Service before it can be closed.</w:t>
      </w:r>
    </w:p>
    <w:p w14:paraId="5243FC19" w14:textId="77777777" w:rsidR="00003855" w:rsidRDefault="00003855" w:rsidP="0027274A">
      <w:pPr>
        <w:spacing w:line="360" w:lineRule="auto"/>
        <w:rPr>
          <w:lang w:val="en-US"/>
        </w:rPr>
      </w:pPr>
    </w:p>
    <w:p w14:paraId="26432896" w14:textId="53D1DAA9" w:rsidR="00003855" w:rsidRDefault="00003855" w:rsidP="0027274A">
      <w:pPr>
        <w:spacing w:line="360" w:lineRule="auto"/>
        <w:rPr>
          <w:lang w:val="en-US"/>
        </w:rPr>
      </w:pPr>
      <w:r>
        <w:rPr>
          <w:lang w:val="en-US"/>
        </w:rPr>
        <w:tab/>
        <w:t xml:space="preserve">Due to the fact of major purchase made by </w:t>
      </w:r>
      <w:proofErr w:type="spellStart"/>
      <w:r>
        <w:rPr>
          <w:lang w:val="en-US"/>
        </w:rPr>
        <w:t>Magnit</w:t>
      </w:r>
      <w:proofErr w:type="spellEnd"/>
      <w:r>
        <w:rPr>
          <w:lang w:val="en-US"/>
        </w:rPr>
        <w:t xml:space="preserve">, they will not have enough funds to acquire another chain in </w:t>
      </w:r>
      <w:proofErr w:type="spellStart"/>
      <w:r>
        <w:rPr>
          <w:lang w:val="en-US"/>
        </w:rPr>
        <w:t>Kazakhhstan</w:t>
      </w:r>
      <w:proofErr w:type="spellEnd"/>
      <w:r>
        <w:rPr>
          <w:lang w:val="en-US"/>
        </w:rPr>
        <w:t>, then acquisition will not be selected as entry mode.</w:t>
      </w:r>
    </w:p>
    <w:p w14:paraId="34BE66E1" w14:textId="077D8548" w:rsidR="00003855" w:rsidRDefault="00003855" w:rsidP="0027274A">
      <w:pPr>
        <w:spacing w:line="360" w:lineRule="auto"/>
        <w:rPr>
          <w:lang w:val="en-US"/>
        </w:rPr>
      </w:pPr>
    </w:p>
    <w:p w14:paraId="756ECFD4" w14:textId="6F71DEC7" w:rsidR="00003855" w:rsidRDefault="00003855" w:rsidP="0027274A">
      <w:pPr>
        <w:spacing w:line="360" w:lineRule="auto"/>
        <w:rPr>
          <w:lang w:val="en-US"/>
        </w:rPr>
      </w:pPr>
      <w:r>
        <w:rPr>
          <w:lang w:val="en-US"/>
        </w:rPr>
        <w:tab/>
        <w:t xml:space="preserve">Joint venture is also not an option for </w:t>
      </w:r>
      <w:proofErr w:type="spellStart"/>
      <w:r>
        <w:rPr>
          <w:lang w:val="en-US"/>
        </w:rPr>
        <w:t>Magnit</w:t>
      </w:r>
      <w:proofErr w:type="spellEnd"/>
      <w:r>
        <w:rPr>
          <w:lang w:val="en-US"/>
        </w:rPr>
        <w:t xml:space="preserve"> in Kazakhstan due to the fact that </w:t>
      </w:r>
      <w:proofErr w:type="spellStart"/>
      <w:r>
        <w:rPr>
          <w:lang w:val="en-US"/>
        </w:rPr>
        <w:t>Magnit</w:t>
      </w:r>
      <w:proofErr w:type="spellEnd"/>
      <w:r>
        <w:rPr>
          <w:lang w:val="en-US"/>
        </w:rPr>
        <w:t xml:space="preserve"> has well-known </w:t>
      </w:r>
      <w:proofErr w:type="spellStart"/>
      <w:r>
        <w:rPr>
          <w:lang w:val="en-US"/>
        </w:rPr>
        <w:t>recognisable</w:t>
      </w:r>
      <w:proofErr w:type="spellEnd"/>
      <w:r>
        <w:rPr>
          <w:lang w:val="en-US"/>
        </w:rPr>
        <w:t xml:space="preserve"> brand in CIS community and it will be one of the strong factors while entering the new market.</w:t>
      </w:r>
    </w:p>
    <w:p w14:paraId="2D782B50" w14:textId="4A8F1B0D" w:rsidR="00003855" w:rsidRDefault="00003855" w:rsidP="0027274A">
      <w:pPr>
        <w:spacing w:line="360" w:lineRule="auto"/>
        <w:rPr>
          <w:lang w:val="en-US"/>
        </w:rPr>
      </w:pPr>
      <w:r>
        <w:rPr>
          <w:lang w:val="en-US"/>
        </w:rPr>
        <w:tab/>
      </w:r>
    </w:p>
    <w:p w14:paraId="6F0DAB98" w14:textId="6E806F68" w:rsidR="00003855" w:rsidRDefault="00003855" w:rsidP="0027274A">
      <w:pPr>
        <w:spacing w:line="360" w:lineRule="auto"/>
        <w:rPr>
          <w:lang w:val="en-US"/>
        </w:rPr>
      </w:pPr>
      <w:r>
        <w:rPr>
          <w:lang w:val="en-US"/>
        </w:rPr>
        <w:tab/>
        <w:t xml:space="preserve">Franchising and licensing demand high control over operations of each store which will be separately or </w:t>
      </w:r>
      <w:proofErr w:type="spellStart"/>
      <w:r>
        <w:rPr>
          <w:lang w:val="en-US"/>
        </w:rPr>
        <w:t>grouply</w:t>
      </w:r>
      <w:proofErr w:type="spellEnd"/>
      <w:r>
        <w:rPr>
          <w:lang w:val="en-US"/>
        </w:rPr>
        <w:t xml:space="preserve"> established by other companies as brand image can be damaged due to the poor execution of stores operations opened by franchising and licensing programs.</w:t>
      </w:r>
    </w:p>
    <w:p w14:paraId="503EE0F7" w14:textId="17494B0F" w:rsidR="00003855" w:rsidRDefault="00003855" w:rsidP="0027274A">
      <w:pPr>
        <w:spacing w:line="360" w:lineRule="auto"/>
        <w:rPr>
          <w:lang w:val="en-US"/>
        </w:rPr>
      </w:pPr>
    </w:p>
    <w:p w14:paraId="7B948D26" w14:textId="386A5804" w:rsidR="00003855" w:rsidRDefault="00003855" w:rsidP="0027274A">
      <w:pPr>
        <w:spacing w:line="360" w:lineRule="auto"/>
        <w:rPr>
          <w:lang w:val="en-US"/>
        </w:rPr>
      </w:pPr>
      <w:r>
        <w:rPr>
          <w:lang w:val="en-US"/>
        </w:rPr>
        <w:tab/>
        <w:t xml:space="preserve">Any type of exporting is also not applicable to this case as despite the fact that </w:t>
      </w:r>
      <w:proofErr w:type="spellStart"/>
      <w:r>
        <w:rPr>
          <w:lang w:val="en-US"/>
        </w:rPr>
        <w:t>Magnit</w:t>
      </w:r>
      <w:proofErr w:type="spellEnd"/>
      <w:r>
        <w:rPr>
          <w:lang w:val="en-US"/>
        </w:rPr>
        <w:t xml:space="preserve"> has its own grocery and non-grocery production, the main activity of firm is retail. </w:t>
      </w:r>
    </w:p>
    <w:p w14:paraId="62BF5CD4" w14:textId="625926E0" w:rsidR="00003855" w:rsidRDefault="00003855" w:rsidP="0027274A">
      <w:pPr>
        <w:spacing w:line="360" w:lineRule="auto"/>
        <w:rPr>
          <w:lang w:val="en-US"/>
        </w:rPr>
      </w:pPr>
    </w:p>
    <w:p w14:paraId="65FE50F8" w14:textId="6CE92997" w:rsidR="004A10E8" w:rsidRDefault="00003855" w:rsidP="0027274A">
      <w:pPr>
        <w:spacing w:line="360" w:lineRule="auto"/>
        <w:rPr>
          <w:lang w:val="en-US"/>
        </w:rPr>
        <w:sectPr w:rsidR="004A10E8" w:rsidSect="004A10E8">
          <w:footerReference w:type="default" r:id="rId11"/>
          <w:pgSz w:w="11900" w:h="16840"/>
          <w:pgMar w:top="1134" w:right="851" w:bottom="1134" w:left="1701" w:header="709" w:footer="709" w:gutter="0"/>
          <w:cols w:space="708"/>
          <w:titlePg/>
          <w:docGrid w:linePitch="360"/>
        </w:sectPr>
      </w:pPr>
      <w:r>
        <w:rPr>
          <w:lang w:val="en-US"/>
        </w:rPr>
        <w:tab/>
      </w:r>
      <w:proofErr w:type="spellStart"/>
      <w:r>
        <w:rPr>
          <w:lang w:val="en-US"/>
        </w:rPr>
        <w:t>Magnit</w:t>
      </w:r>
      <w:proofErr w:type="spellEnd"/>
      <w:r>
        <w:rPr>
          <w:lang w:val="en-US"/>
        </w:rPr>
        <w:t xml:space="preserve"> after acquiring </w:t>
      </w:r>
      <w:proofErr w:type="spellStart"/>
      <w:r>
        <w:rPr>
          <w:lang w:val="en-US"/>
        </w:rPr>
        <w:t>Diksi</w:t>
      </w:r>
      <w:proofErr w:type="spellEnd"/>
      <w:r>
        <w:rPr>
          <w:lang w:val="en-US"/>
        </w:rPr>
        <w:t xml:space="preserve"> increased the presence on the Russian market and also got additional logistics centers, two of which are located near Russia-Kazakhstan border (one of them in Chelyabinsk). Adding to this a fact that </w:t>
      </w:r>
      <w:proofErr w:type="spellStart"/>
      <w:r>
        <w:rPr>
          <w:lang w:val="en-US"/>
        </w:rPr>
        <w:t>Magnit</w:t>
      </w:r>
      <w:proofErr w:type="spellEnd"/>
      <w:r>
        <w:rPr>
          <w:lang w:val="en-US"/>
        </w:rPr>
        <w:t xml:space="preserve"> has its own logistics centers near the border with Kazakhstan and a fact that richest Kazakhstan region is North region, </w:t>
      </w:r>
      <w:proofErr w:type="spellStart"/>
      <w:r>
        <w:rPr>
          <w:lang w:val="en-US"/>
        </w:rPr>
        <w:t>Magnit</w:t>
      </w:r>
      <w:proofErr w:type="spellEnd"/>
      <w:r>
        <w:rPr>
          <w:lang w:val="en-US"/>
        </w:rPr>
        <w:t xml:space="preserve"> has an ability to start expansion on Kazakhstan market from this region using the powers of its logistics centers. It means that in the first years of expansion </w:t>
      </w:r>
      <w:proofErr w:type="spellStart"/>
      <w:r>
        <w:rPr>
          <w:lang w:val="en-US"/>
        </w:rPr>
        <w:t>Magnit</w:t>
      </w:r>
      <w:proofErr w:type="spellEnd"/>
      <w:r>
        <w:rPr>
          <w:lang w:val="en-US"/>
        </w:rPr>
        <w:t xml:space="preserve"> can rely on Russian logistics centers without a need to establish new ones in </w:t>
      </w:r>
      <w:proofErr w:type="spellStart"/>
      <w:r>
        <w:rPr>
          <w:lang w:val="en-US"/>
        </w:rPr>
        <w:t>Kazakshtan</w:t>
      </w:r>
      <w:proofErr w:type="spellEnd"/>
      <w:r>
        <w:rPr>
          <w:lang w:val="en-US"/>
        </w:rPr>
        <w:t xml:space="preserve">. In that case main expenditures will be marketing and opening of stores. Such approach also helps to differentiate risks by opening stores step by step and moving from North Kazakhstan to other regions. Greenfield project in this case will not demand significant investments comparing to the acquisition, and </w:t>
      </w:r>
      <w:r w:rsidR="0073639E">
        <w:rPr>
          <w:lang w:val="en-US"/>
        </w:rPr>
        <w:t xml:space="preserve">according to the business literature review </w:t>
      </w:r>
      <w:r>
        <w:rPr>
          <w:lang w:val="en-US"/>
        </w:rPr>
        <w:t xml:space="preserve">will still guarantee higher level of control over operational processes than any other entry mode. Basing on this fact, I have chosen </w:t>
      </w:r>
      <w:proofErr w:type="spellStart"/>
      <w:r>
        <w:rPr>
          <w:lang w:val="en-US"/>
        </w:rPr>
        <w:t>Greenfiled</w:t>
      </w:r>
      <w:proofErr w:type="spellEnd"/>
      <w:r>
        <w:rPr>
          <w:lang w:val="en-US"/>
        </w:rPr>
        <w:t xml:space="preserve"> project for my further recommendations and risk assessment.</w:t>
      </w:r>
    </w:p>
    <w:p w14:paraId="113554DE" w14:textId="517DE671" w:rsidR="00003855" w:rsidRPr="00003855" w:rsidRDefault="00003855" w:rsidP="0027274A">
      <w:pPr>
        <w:spacing w:line="360" w:lineRule="auto"/>
        <w:rPr>
          <w:lang w:val="en-US"/>
        </w:rPr>
      </w:pPr>
    </w:p>
    <w:tbl>
      <w:tblPr>
        <w:tblStyle w:val="ad"/>
        <w:tblW w:w="14175" w:type="dxa"/>
        <w:tblInd w:w="137" w:type="dxa"/>
        <w:tblLook w:val="04A0" w:firstRow="1" w:lastRow="0" w:firstColumn="1" w:lastColumn="0" w:noHBand="0" w:noVBand="1"/>
      </w:tblPr>
      <w:tblGrid>
        <w:gridCol w:w="2552"/>
        <w:gridCol w:w="2976"/>
        <w:gridCol w:w="2552"/>
        <w:gridCol w:w="2835"/>
        <w:gridCol w:w="3260"/>
      </w:tblGrid>
      <w:tr w:rsidR="00BF7559" w:rsidRPr="00396FD2" w14:paraId="32DFBD47" w14:textId="77777777" w:rsidTr="000E2559">
        <w:trPr>
          <w:trHeight w:val="1265"/>
        </w:trPr>
        <w:tc>
          <w:tcPr>
            <w:tcW w:w="2552" w:type="dxa"/>
            <w:vMerge w:val="restart"/>
          </w:tcPr>
          <w:p w14:paraId="38AAF0A6" w14:textId="087A40D3" w:rsidR="00BF7559" w:rsidRPr="000E2559" w:rsidRDefault="00BF7559" w:rsidP="000E2559">
            <w:pPr>
              <w:spacing w:line="360" w:lineRule="auto"/>
              <w:rPr>
                <w:b/>
                <w:bCs/>
                <w:lang w:val="en-US"/>
              </w:rPr>
            </w:pPr>
            <w:r w:rsidRPr="00BF7559">
              <w:rPr>
                <w:b/>
                <w:bCs/>
                <w:lang w:val="en-US"/>
              </w:rPr>
              <w:t>Key Partners</w:t>
            </w:r>
          </w:p>
          <w:p w14:paraId="3BE063CC" w14:textId="5515A502" w:rsidR="00BF7559" w:rsidRPr="000E2559" w:rsidRDefault="00BF7559" w:rsidP="00BF7559">
            <w:pPr>
              <w:rPr>
                <w:color w:val="92D050"/>
                <w:lang w:val="en-US"/>
              </w:rPr>
            </w:pPr>
            <w:r w:rsidRPr="00C9421F">
              <w:rPr>
                <w:color w:val="92D050"/>
                <w:lang w:val="en-US"/>
              </w:rPr>
              <w:t>Adver</w:t>
            </w:r>
            <w:r>
              <w:rPr>
                <w:color w:val="92D050"/>
                <w:lang w:val="en-US"/>
              </w:rPr>
              <w:t>t</w:t>
            </w:r>
            <w:r w:rsidRPr="00C9421F">
              <w:rPr>
                <w:color w:val="92D050"/>
                <w:lang w:val="en-US"/>
              </w:rPr>
              <w:t>ising agencies</w:t>
            </w:r>
          </w:p>
          <w:p w14:paraId="5292C192" w14:textId="71BC55FA" w:rsidR="00BF7559" w:rsidRDefault="00BF7559" w:rsidP="00BF7559">
            <w:pPr>
              <w:spacing w:line="360" w:lineRule="auto"/>
              <w:rPr>
                <w:lang w:val="en-US"/>
              </w:rPr>
            </w:pPr>
            <w:r>
              <w:rPr>
                <w:lang w:val="en-US"/>
              </w:rPr>
              <w:t>Investors</w:t>
            </w:r>
          </w:p>
          <w:p w14:paraId="4B49C278" w14:textId="613B4464" w:rsidR="00BF7559" w:rsidRDefault="00BF7559" w:rsidP="00BF7559">
            <w:pPr>
              <w:spacing w:line="360" w:lineRule="auto"/>
              <w:rPr>
                <w:lang w:val="en-US"/>
              </w:rPr>
            </w:pPr>
            <w:r>
              <w:rPr>
                <w:lang w:val="en-US"/>
              </w:rPr>
              <w:t>Subsidiaries</w:t>
            </w:r>
          </w:p>
          <w:p w14:paraId="5A3CEE09" w14:textId="39BB91CF" w:rsidR="00BF7559" w:rsidRDefault="00BF7559" w:rsidP="00BF7559">
            <w:pPr>
              <w:spacing w:line="360" w:lineRule="auto"/>
              <w:rPr>
                <w:lang w:val="en-US"/>
              </w:rPr>
            </w:pPr>
            <w:r>
              <w:rPr>
                <w:lang w:val="en-US"/>
              </w:rPr>
              <w:t>Suppliers</w:t>
            </w:r>
          </w:p>
          <w:p w14:paraId="73D0F7E6" w14:textId="6BD59819" w:rsidR="00BF7559" w:rsidRDefault="00BF7559" w:rsidP="00BF7559">
            <w:pPr>
              <w:spacing w:line="360" w:lineRule="auto"/>
              <w:rPr>
                <w:lang w:val="en-US"/>
              </w:rPr>
            </w:pPr>
            <w:r>
              <w:rPr>
                <w:lang w:val="en-US"/>
              </w:rPr>
              <w:t>Vendors</w:t>
            </w:r>
          </w:p>
          <w:p w14:paraId="050653A9" w14:textId="7C38F87B" w:rsidR="00BF7559" w:rsidRDefault="00BF7559" w:rsidP="00BF7559">
            <w:pPr>
              <w:spacing w:line="360" w:lineRule="auto"/>
              <w:rPr>
                <w:lang w:val="en-US"/>
              </w:rPr>
            </w:pPr>
            <w:r>
              <w:rPr>
                <w:lang w:val="en-US"/>
              </w:rPr>
              <w:t>Farmers</w:t>
            </w:r>
          </w:p>
          <w:p w14:paraId="254C0AC4" w14:textId="30A17B33" w:rsidR="00BF7559" w:rsidRDefault="00BF7559" w:rsidP="00BF7559">
            <w:pPr>
              <w:spacing w:line="360" w:lineRule="auto"/>
              <w:rPr>
                <w:lang w:val="en-US"/>
              </w:rPr>
            </w:pPr>
            <w:r>
              <w:rPr>
                <w:lang w:val="en-US"/>
              </w:rPr>
              <w:t>Manufacturers</w:t>
            </w:r>
          </w:p>
          <w:p w14:paraId="1D0E47E8" w14:textId="3E001863" w:rsidR="00BF7559" w:rsidRDefault="00BF7559" w:rsidP="00BF7559">
            <w:pPr>
              <w:spacing w:line="360" w:lineRule="auto"/>
              <w:rPr>
                <w:lang w:val="en-US"/>
              </w:rPr>
            </w:pPr>
            <w:r>
              <w:rPr>
                <w:lang w:val="en-US"/>
              </w:rPr>
              <w:t xml:space="preserve">Brands </w:t>
            </w:r>
          </w:p>
          <w:p w14:paraId="5E227693" w14:textId="3B8E9B1F" w:rsidR="00BF7559" w:rsidRDefault="00BF7559" w:rsidP="00BF7559">
            <w:pPr>
              <w:spacing w:line="360" w:lineRule="auto"/>
              <w:rPr>
                <w:lang w:val="en-US"/>
              </w:rPr>
            </w:pPr>
            <w:r>
              <w:rPr>
                <w:lang w:val="en-US"/>
              </w:rPr>
              <w:t>Financial</w:t>
            </w:r>
            <w:r w:rsidR="000E2559">
              <w:rPr>
                <w:lang w:val="en-US"/>
              </w:rPr>
              <w:t xml:space="preserve"> </w:t>
            </w:r>
            <w:r>
              <w:rPr>
                <w:lang w:val="en-US"/>
              </w:rPr>
              <w:t>institutions</w:t>
            </w:r>
          </w:p>
          <w:p w14:paraId="0900F770" w14:textId="77777777" w:rsidR="00BF7559" w:rsidRDefault="00BF7559" w:rsidP="00BF7559">
            <w:pPr>
              <w:rPr>
                <w:lang w:val="en-US"/>
              </w:rPr>
            </w:pPr>
          </w:p>
          <w:p w14:paraId="667E6FD7" w14:textId="7B18572E" w:rsidR="00BF7559" w:rsidRPr="00494FAC" w:rsidRDefault="00BF7559" w:rsidP="00BF7559">
            <w:pPr>
              <w:rPr>
                <w:lang w:val="en-US"/>
              </w:rPr>
            </w:pPr>
          </w:p>
        </w:tc>
        <w:tc>
          <w:tcPr>
            <w:tcW w:w="2976" w:type="dxa"/>
          </w:tcPr>
          <w:p w14:paraId="6C362C5C" w14:textId="0D86FC71" w:rsidR="00BF7559" w:rsidRPr="00BF7559" w:rsidRDefault="00BF7559" w:rsidP="00BF7559">
            <w:pPr>
              <w:spacing w:line="360" w:lineRule="auto"/>
              <w:rPr>
                <w:b/>
                <w:bCs/>
                <w:lang w:val="en-US"/>
              </w:rPr>
            </w:pPr>
            <w:r w:rsidRPr="00BF7559">
              <w:rPr>
                <w:b/>
                <w:bCs/>
                <w:lang w:val="en-US"/>
              </w:rPr>
              <w:t xml:space="preserve">Key </w:t>
            </w:r>
            <w:proofErr w:type="spellStart"/>
            <w:r w:rsidRPr="00BF7559">
              <w:rPr>
                <w:b/>
                <w:bCs/>
                <w:lang w:val="en-US"/>
              </w:rPr>
              <w:t>Activites</w:t>
            </w:r>
            <w:proofErr w:type="spellEnd"/>
          </w:p>
          <w:p w14:paraId="58767B08" w14:textId="660D3A08" w:rsidR="00BF7559" w:rsidRDefault="00BF7559" w:rsidP="00BF7559">
            <w:pPr>
              <w:spacing w:line="360" w:lineRule="auto"/>
              <w:rPr>
                <w:lang w:val="en-US"/>
              </w:rPr>
            </w:pPr>
            <w:r>
              <w:rPr>
                <w:lang w:val="en-US"/>
              </w:rPr>
              <w:t>Procurement</w:t>
            </w:r>
          </w:p>
          <w:p w14:paraId="545ABBAB" w14:textId="77777777" w:rsidR="00BF7559" w:rsidRDefault="00BF7559" w:rsidP="00BF7559">
            <w:pPr>
              <w:spacing w:line="360" w:lineRule="auto"/>
              <w:rPr>
                <w:lang w:val="en-US"/>
              </w:rPr>
            </w:pPr>
            <w:r>
              <w:rPr>
                <w:lang w:val="en-US"/>
              </w:rPr>
              <w:t>Logistics</w:t>
            </w:r>
          </w:p>
          <w:p w14:paraId="6DE88EF2" w14:textId="77777777" w:rsidR="00BF7559" w:rsidRDefault="00BF7559" w:rsidP="00BF7559">
            <w:pPr>
              <w:spacing w:line="360" w:lineRule="auto"/>
              <w:rPr>
                <w:lang w:val="en-US"/>
              </w:rPr>
            </w:pPr>
            <w:r>
              <w:rPr>
                <w:lang w:val="en-US"/>
              </w:rPr>
              <w:t>Distribution</w:t>
            </w:r>
          </w:p>
          <w:p w14:paraId="38B09757" w14:textId="77777777" w:rsidR="00BF7559" w:rsidRDefault="00BF7559" w:rsidP="00BF7559">
            <w:pPr>
              <w:spacing w:line="360" w:lineRule="auto"/>
              <w:rPr>
                <w:lang w:val="en-US"/>
              </w:rPr>
            </w:pPr>
            <w:r>
              <w:rPr>
                <w:lang w:val="en-US"/>
              </w:rPr>
              <w:t>Supply chain activities</w:t>
            </w:r>
          </w:p>
          <w:p w14:paraId="52A737A2" w14:textId="77777777" w:rsidR="00BF7559" w:rsidRDefault="00BF7559" w:rsidP="00BF7559">
            <w:pPr>
              <w:spacing w:line="360" w:lineRule="auto"/>
              <w:rPr>
                <w:lang w:val="en-US"/>
              </w:rPr>
            </w:pPr>
            <w:r>
              <w:rPr>
                <w:lang w:val="en-US"/>
              </w:rPr>
              <w:t>Pricing</w:t>
            </w:r>
          </w:p>
          <w:p w14:paraId="5E2EF11D" w14:textId="77777777" w:rsidR="00BF7559" w:rsidRDefault="00BF7559" w:rsidP="00BF7559">
            <w:pPr>
              <w:spacing w:line="360" w:lineRule="auto"/>
              <w:rPr>
                <w:lang w:val="en-US"/>
              </w:rPr>
            </w:pPr>
            <w:r>
              <w:rPr>
                <w:lang w:val="en-US"/>
              </w:rPr>
              <w:t>Negotiation with vendors</w:t>
            </w:r>
          </w:p>
          <w:p w14:paraId="6C5CE031" w14:textId="77777777" w:rsidR="00BF7559" w:rsidRDefault="00BF7559" w:rsidP="00BF7559">
            <w:pPr>
              <w:spacing w:line="360" w:lineRule="auto"/>
              <w:rPr>
                <w:lang w:val="en-US"/>
              </w:rPr>
            </w:pPr>
            <w:r>
              <w:rPr>
                <w:lang w:val="en-US"/>
              </w:rPr>
              <w:t>Customer service</w:t>
            </w:r>
          </w:p>
          <w:p w14:paraId="3CDE0F56" w14:textId="77777777" w:rsidR="00BF7559" w:rsidRDefault="00BF7559" w:rsidP="00BF7559">
            <w:pPr>
              <w:spacing w:line="360" w:lineRule="auto"/>
              <w:rPr>
                <w:lang w:val="en-US"/>
              </w:rPr>
            </w:pPr>
            <w:r>
              <w:rPr>
                <w:lang w:val="en-US"/>
              </w:rPr>
              <w:t>Customer data processing</w:t>
            </w:r>
          </w:p>
          <w:p w14:paraId="2F29E6BA" w14:textId="77777777" w:rsidR="00BF7559" w:rsidRDefault="00BF7559" w:rsidP="00BF7559">
            <w:pPr>
              <w:spacing w:line="360" w:lineRule="auto"/>
              <w:rPr>
                <w:lang w:val="en-US"/>
              </w:rPr>
            </w:pPr>
            <w:r>
              <w:rPr>
                <w:lang w:val="en-US"/>
              </w:rPr>
              <w:t>Payment processing</w:t>
            </w:r>
          </w:p>
          <w:p w14:paraId="159872BE" w14:textId="77777777" w:rsidR="00BF7559" w:rsidRDefault="00BF7559" w:rsidP="00BF7559">
            <w:pPr>
              <w:spacing w:line="360" w:lineRule="auto"/>
              <w:rPr>
                <w:lang w:val="en-US"/>
              </w:rPr>
            </w:pPr>
            <w:r>
              <w:rPr>
                <w:lang w:val="en-US"/>
              </w:rPr>
              <w:t>Marketing</w:t>
            </w:r>
          </w:p>
          <w:p w14:paraId="14769441" w14:textId="77777777" w:rsidR="00BF7559" w:rsidRDefault="00BF7559" w:rsidP="00BF7559">
            <w:pPr>
              <w:spacing w:line="360" w:lineRule="auto"/>
              <w:rPr>
                <w:lang w:val="en-US"/>
              </w:rPr>
            </w:pPr>
            <w:r>
              <w:rPr>
                <w:lang w:val="en-US"/>
              </w:rPr>
              <w:t>Campaigns</w:t>
            </w:r>
          </w:p>
          <w:p w14:paraId="514CCEA7" w14:textId="77777777" w:rsidR="00BF7559" w:rsidRDefault="00BF7559" w:rsidP="00BF7559">
            <w:pPr>
              <w:spacing w:line="360" w:lineRule="auto"/>
              <w:rPr>
                <w:lang w:val="en-US"/>
              </w:rPr>
            </w:pPr>
            <w:r>
              <w:rPr>
                <w:lang w:val="en-US"/>
              </w:rPr>
              <w:t>E-commerce operations</w:t>
            </w:r>
          </w:p>
          <w:p w14:paraId="54D97021" w14:textId="77777777" w:rsidR="00BF7559" w:rsidRDefault="00BF7559" w:rsidP="00BF7559">
            <w:pPr>
              <w:spacing w:line="360" w:lineRule="auto"/>
              <w:rPr>
                <w:lang w:val="en-US"/>
              </w:rPr>
            </w:pPr>
            <w:r>
              <w:rPr>
                <w:lang w:val="en-US"/>
              </w:rPr>
              <w:t>Human resources</w:t>
            </w:r>
          </w:p>
          <w:p w14:paraId="1B956CAA" w14:textId="7955B897" w:rsidR="00BF7559" w:rsidRDefault="00BF7559" w:rsidP="000E2559">
            <w:pPr>
              <w:spacing w:line="360" w:lineRule="auto"/>
              <w:rPr>
                <w:lang w:val="en-US"/>
              </w:rPr>
            </w:pPr>
            <w:r>
              <w:rPr>
                <w:lang w:val="en-US"/>
              </w:rPr>
              <w:t>R&amp;D</w:t>
            </w:r>
          </w:p>
        </w:tc>
        <w:tc>
          <w:tcPr>
            <w:tcW w:w="2552" w:type="dxa"/>
            <w:vMerge w:val="restart"/>
          </w:tcPr>
          <w:p w14:paraId="148517CA" w14:textId="5A3525F0" w:rsidR="000E2559" w:rsidRPr="00BF7559" w:rsidRDefault="00BF7559" w:rsidP="000E2559">
            <w:pPr>
              <w:spacing w:line="360" w:lineRule="auto"/>
              <w:rPr>
                <w:b/>
                <w:bCs/>
                <w:lang w:val="en-US"/>
              </w:rPr>
            </w:pPr>
            <w:r w:rsidRPr="00BF7559">
              <w:rPr>
                <w:b/>
                <w:bCs/>
                <w:lang w:val="en-US"/>
              </w:rPr>
              <w:t>Value Propositions</w:t>
            </w:r>
          </w:p>
          <w:p w14:paraId="417AD642" w14:textId="77777777" w:rsidR="00BF7559" w:rsidRDefault="00BF7559" w:rsidP="00BF7559">
            <w:pPr>
              <w:spacing w:line="360" w:lineRule="auto"/>
              <w:rPr>
                <w:lang w:val="en-US"/>
              </w:rPr>
            </w:pPr>
            <w:r>
              <w:rPr>
                <w:lang w:val="en-US"/>
              </w:rPr>
              <w:t>To save people's money</w:t>
            </w:r>
          </w:p>
          <w:p w14:paraId="171AA505" w14:textId="4CB0628A" w:rsidR="00BF7559" w:rsidRDefault="00BF7559" w:rsidP="000E2559">
            <w:pPr>
              <w:rPr>
                <w:lang w:val="en-US"/>
              </w:rPr>
            </w:pPr>
            <w:r>
              <w:rPr>
                <w:lang w:val="en-US"/>
              </w:rPr>
              <w:t>To provide customers with fresh goods</w:t>
            </w:r>
          </w:p>
          <w:p w14:paraId="4E767C44" w14:textId="391FDAEA" w:rsidR="00BF7559" w:rsidRDefault="00BF7559" w:rsidP="00BF7559">
            <w:pPr>
              <w:rPr>
                <w:lang w:val="en-US"/>
              </w:rPr>
            </w:pPr>
          </w:p>
        </w:tc>
        <w:tc>
          <w:tcPr>
            <w:tcW w:w="2835" w:type="dxa"/>
          </w:tcPr>
          <w:p w14:paraId="2D3C7AFF" w14:textId="4DE892A0" w:rsidR="00BF7559" w:rsidRDefault="00BF7559" w:rsidP="00BF7559">
            <w:pPr>
              <w:spacing w:line="360" w:lineRule="auto"/>
              <w:rPr>
                <w:b/>
                <w:bCs/>
                <w:lang w:val="en-US"/>
              </w:rPr>
            </w:pPr>
            <w:r>
              <w:rPr>
                <w:b/>
                <w:bCs/>
                <w:lang w:val="en-US"/>
              </w:rPr>
              <w:t>Customer Relationships</w:t>
            </w:r>
          </w:p>
          <w:p w14:paraId="3D9D41E7" w14:textId="061B2B1C" w:rsidR="00BF7559" w:rsidRDefault="00BF7559" w:rsidP="000E2559">
            <w:pPr>
              <w:rPr>
                <w:lang w:val="en-US"/>
              </w:rPr>
            </w:pPr>
            <w:r>
              <w:rPr>
                <w:lang w:val="en-US"/>
              </w:rPr>
              <w:t>Benefits for the loyalty</w:t>
            </w:r>
            <w:r w:rsidR="000E2559">
              <w:rPr>
                <w:lang w:val="en-US"/>
              </w:rPr>
              <w:t xml:space="preserve"> </w:t>
            </w:r>
            <w:r>
              <w:rPr>
                <w:lang w:val="en-US"/>
              </w:rPr>
              <w:t>program card owners</w:t>
            </w:r>
          </w:p>
          <w:p w14:paraId="5B518DCA" w14:textId="77777777" w:rsidR="000E2559" w:rsidRDefault="000E2559" w:rsidP="000E2559">
            <w:pPr>
              <w:rPr>
                <w:lang w:val="en-US"/>
              </w:rPr>
            </w:pPr>
          </w:p>
          <w:p w14:paraId="54F6197A" w14:textId="77777777" w:rsidR="00BF7559" w:rsidRDefault="00BF7559" w:rsidP="000E2559">
            <w:pPr>
              <w:rPr>
                <w:lang w:val="en-US"/>
              </w:rPr>
            </w:pPr>
            <w:r>
              <w:rPr>
                <w:lang w:val="en-US"/>
              </w:rPr>
              <w:t xml:space="preserve">Online catalogue </w:t>
            </w:r>
          </w:p>
          <w:p w14:paraId="003C4001" w14:textId="77777777" w:rsidR="00BF7559" w:rsidRDefault="00BF7559" w:rsidP="000E2559">
            <w:pPr>
              <w:rPr>
                <w:lang w:val="en-US"/>
              </w:rPr>
            </w:pPr>
          </w:p>
          <w:p w14:paraId="2270224F" w14:textId="77777777" w:rsidR="00BF7559" w:rsidRDefault="00BF7559" w:rsidP="000E2559">
            <w:pPr>
              <w:rPr>
                <w:lang w:val="en-US"/>
              </w:rPr>
            </w:pPr>
            <w:r>
              <w:rPr>
                <w:lang w:val="en-US"/>
              </w:rPr>
              <w:t>Online shopping</w:t>
            </w:r>
          </w:p>
          <w:p w14:paraId="42E0F02A" w14:textId="77777777" w:rsidR="00BF7559" w:rsidRDefault="00BF7559" w:rsidP="000E2559">
            <w:pPr>
              <w:rPr>
                <w:lang w:val="en-US"/>
              </w:rPr>
            </w:pPr>
          </w:p>
          <w:p w14:paraId="4A6A5DB7" w14:textId="77777777" w:rsidR="00BF7559" w:rsidRDefault="00BF7559" w:rsidP="000E2559">
            <w:pPr>
              <w:rPr>
                <w:lang w:val="en-US"/>
              </w:rPr>
            </w:pPr>
            <w:r>
              <w:rPr>
                <w:lang w:val="en-US"/>
              </w:rPr>
              <w:t>Self Service</w:t>
            </w:r>
          </w:p>
          <w:p w14:paraId="6D9A02E1" w14:textId="77777777" w:rsidR="00BF7559" w:rsidRDefault="00BF7559" w:rsidP="000E2559">
            <w:pPr>
              <w:rPr>
                <w:lang w:val="en-US"/>
              </w:rPr>
            </w:pPr>
          </w:p>
          <w:p w14:paraId="486D63EE" w14:textId="77777777" w:rsidR="00BF7559" w:rsidRDefault="00BF7559" w:rsidP="000E2559">
            <w:pPr>
              <w:rPr>
                <w:lang w:val="en-US"/>
              </w:rPr>
            </w:pPr>
            <w:r>
              <w:rPr>
                <w:lang w:val="en-US"/>
              </w:rPr>
              <w:t>Automation</w:t>
            </w:r>
          </w:p>
          <w:p w14:paraId="279F7469" w14:textId="77777777" w:rsidR="00BF7559" w:rsidRDefault="00BF7559" w:rsidP="000E2559">
            <w:pPr>
              <w:rPr>
                <w:lang w:val="en-US"/>
              </w:rPr>
            </w:pPr>
          </w:p>
          <w:p w14:paraId="2B41968B" w14:textId="77777777" w:rsidR="00BF7559" w:rsidRDefault="00BF7559" w:rsidP="000E2559">
            <w:pPr>
              <w:rPr>
                <w:lang w:val="en-US"/>
              </w:rPr>
            </w:pPr>
            <w:r>
              <w:rPr>
                <w:lang w:val="en-US"/>
              </w:rPr>
              <w:t xml:space="preserve">Convenience </w:t>
            </w:r>
          </w:p>
          <w:p w14:paraId="0E392765" w14:textId="77777777" w:rsidR="00BF7559" w:rsidRDefault="00BF7559" w:rsidP="000E2559">
            <w:pPr>
              <w:rPr>
                <w:lang w:val="en-US"/>
              </w:rPr>
            </w:pPr>
          </w:p>
          <w:p w14:paraId="0A768D9E" w14:textId="47DB6988" w:rsidR="00BF7559" w:rsidRDefault="00BF7559" w:rsidP="000E2559">
            <w:pPr>
              <w:rPr>
                <w:lang w:val="en-US"/>
              </w:rPr>
            </w:pPr>
            <w:r>
              <w:rPr>
                <w:lang w:val="en-US"/>
              </w:rPr>
              <w:t>Customers service</w:t>
            </w:r>
          </w:p>
          <w:p w14:paraId="328A139F" w14:textId="4094571A" w:rsidR="00BF7559" w:rsidRDefault="00BF7559" w:rsidP="00BF7559">
            <w:pPr>
              <w:rPr>
                <w:lang w:val="en-US"/>
              </w:rPr>
            </w:pPr>
          </w:p>
        </w:tc>
        <w:tc>
          <w:tcPr>
            <w:tcW w:w="3260" w:type="dxa"/>
            <w:vMerge w:val="restart"/>
          </w:tcPr>
          <w:p w14:paraId="2C8A9ADF" w14:textId="77777777" w:rsidR="00BF7559" w:rsidRDefault="00BF7559" w:rsidP="00BF7559">
            <w:pPr>
              <w:rPr>
                <w:b/>
                <w:bCs/>
                <w:lang w:val="en-US"/>
              </w:rPr>
            </w:pPr>
            <w:r w:rsidRPr="00BF7559">
              <w:rPr>
                <w:b/>
                <w:bCs/>
                <w:lang w:val="en-US"/>
              </w:rPr>
              <w:t>Customer Segments</w:t>
            </w:r>
          </w:p>
          <w:p w14:paraId="0AFF51CA" w14:textId="77777777" w:rsidR="00BF7559" w:rsidRDefault="00BF7559" w:rsidP="00BF7559">
            <w:pPr>
              <w:rPr>
                <w:b/>
                <w:bCs/>
                <w:lang w:val="en-US"/>
              </w:rPr>
            </w:pPr>
          </w:p>
          <w:p w14:paraId="1EBC4AD7" w14:textId="73E3D951" w:rsidR="00BF7559" w:rsidRDefault="00BF7559" w:rsidP="00BF7559">
            <w:pPr>
              <w:spacing w:line="360" w:lineRule="auto"/>
              <w:rPr>
                <w:lang w:val="en-US"/>
              </w:rPr>
            </w:pPr>
            <w:r>
              <w:rPr>
                <w:lang w:val="en-US"/>
              </w:rPr>
              <w:t>Mass market in grocery</w:t>
            </w:r>
          </w:p>
          <w:p w14:paraId="04BC8608" w14:textId="0714E680" w:rsidR="00BF7559" w:rsidRPr="00BF7559" w:rsidRDefault="00BF7559" w:rsidP="00BF7559">
            <w:pPr>
              <w:spacing w:line="360" w:lineRule="auto"/>
              <w:rPr>
                <w:color w:val="FF0000"/>
                <w:lang w:val="en-US"/>
              </w:rPr>
            </w:pPr>
            <w:r w:rsidRPr="00BF7559">
              <w:rPr>
                <w:color w:val="FF0000"/>
                <w:lang w:val="en-US"/>
              </w:rPr>
              <w:t>Mass market in cosmetics</w:t>
            </w:r>
          </w:p>
          <w:p w14:paraId="761F8935" w14:textId="4F6E8DDD" w:rsidR="00BF7559" w:rsidRPr="00BF7559" w:rsidRDefault="00BF7559" w:rsidP="00BF7559">
            <w:pPr>
              <w:rPr>
                <w:b/>
                <w:bCs/>
                <w:lang w:val="en-US"/>
              </w:rPr>
            </w:pPr>
            <w:r w:rsidRPr="00BF7559">
              <w:rPr>
                <w:color w:val="FF0000"/>
                <w:lang w:val="en-US"/>
              </w:rPr>
              <w:t>Mass market in pharmacy</w:t>
            </w:r>
          </w:p>
        </w:tc>
      </w:tr>
      <w:tr w:rsidR="00BF7559" w:rsidRPr="00396FD2" w14:paraId="3FE0D48B" w14:textId="77777777" w:rsidTr="000E2559">
        <w:trPr>
          <w:trHeight w:val="2694"/>
        </w:trPr>
        <w:tc>
          <w:tcPr>
            <w:tcW w:w="2552" w:type="dxa"/>
            <w:vMerge/>
          </w:tcPr>
          <w:p w14:paraId="4C6D0C8E" w14:textId="77777777" w:rsidR="00BF7559" w:rsidRDefault="00BF7559" w:rsidP="00BF7559">
            <w:pPr>
              <w:rPr>
                <w:lang w:val="en-US"/>
              </w:rPr>
            </w:pPr>
          </w:p>
        </w:tc>
        <w:tc>
          <w:tcPr>
            <w:tcW w:w="2976" w:type="dxa"/>
          </w:tcPr>
          <w:p w14:paraId="2AF91E88" w14:textId="476C669D" w:rsidR="00BF7559" w:rsidRPr="000E2559" w:rsidRDefault="00BF7559" w:rsidP="000E2559">
            <w:pPr>
              <w:spacing w:line="276" w:lineRule="auto"/>
              <w:rPr>
                <w:b/>
                <w:bCs/>
                <w:lang w:val="en-US"/>
              </w:rPr>
            </w:pPr>
            <w:r w:rsidRPr="00FB2FC7">
              <w:rPr>
                <w:b/>
                <w:bCs/>
                <w:lang w:val="en-US"/>
              </w:rPr>
              <w:t>Key Resources</w:t>
            </w:r>
          </w:p>
          <w:p w14:paraId="6D0E5D8F" w14:textId="22B0BC6C" w:rsidR="00BF7559" w:rsidRDefault="00BF7559" w:rsidP="000E2559">
            <w:pPr>
              <w:spacing w:line="276" w:lineRule="auto"/>
              <w:rPr>
                <w:lang w:val="en-US"/>
              </w:rPr>
            </w:pPr>
            <w:r w:rsidRPr="00D26244">
              <w:rPr>
                <w:lang w:val="en-US"/>
              </w:rPr>
              <w:t xml:space="preserve">To sell fresh products for the low price </w:t>
            </w:r>
            <w:r>
              <w:rPr>
                <w:lang w:val="en-US"/>
              </w:rPr>
              <w:t>strategy</w:t>
            </w:r>
          </w:p>
          <w:p w14:paraId="71393D8B" w14:textId="77777777" w:rsidR="000E2559" w:rsidRDefault="000E2559" w:rsidP="000E2559">
            <w:pPr>
              <w:spacing w:line="276" w:lineRule="auto"/>
              <w:rPr>
                <w:lang w:val="en-US"/>
              </w:rPr>
            </w:pPr>
          </w:p>
          <w:p w14:paraId="5B2833B4" w14:textId="77777777" w:rsidR="00BF7559" w:rsidRDefault="00BF7559" w:rsidP="000E2559">
            <w:pPr>
              <w:spacing w:line="276" w:lineRule="auto"/>
              <w:rPr>
                <w:lang w:val="en-US"/>
              </w:rPr>
            </w:pPr>
            <w:r w:rsidRPr="00D26244">
              <w:rPr>
                <w:lang w:val="en-US"/>
              </w:rPr>
              <w:t xml:space="preserve">300 000 employees </w:t>
            </w:r>
          </w:p>
          <w:p w14:paraId="31947E65" w14:textId="77777777" w:rsidR="00BF7559" w:rsidRDefault="00BF7559" w:rsidP="000E2559">
            <w:pPr>
              <w:spacing w:line="276" w:lineRule="auto"/>
              <w:rPr>
                <w:lang w:val="en-US"/>
              </w:rPr>
            </w:pPr>
            <w:r w:rsidRPr="00D26244">
              <w:rPr>
                <w:lang w:val="en-US"/>
              </w:rPr>
              <w:t xml:space="preserve">Logistics network (38 distribution centers (DC) throughout the country, with a total area of more than 1.7 million square meters, as well as our own fleet of about </w:t>
            </w:r>
            <w:r>
              <w:rPr>
                <w:lang w:val="en-US"/>
              </w:rPr>
              <w:t>5</w:t>
            </w:r>
            <w:r w:rsidRPr="00D26244">
              <w:rPr>
                <w:lang w:val="en-US"/>
              </w:rPr>
              <w:t>,</w:t>
            </w:r>
            <w:r>
              <w:rPr>
                <w:lang w:val="en-US"/>
              </w:rPr>
              <w:t>7</w:t>
            </w:r>
            <w:r w:rsidRPr="00D26244">
              <w:rPr>
                <w:lang w:val="en-US"/>
              </w:rPr>
              <w:t>00 trucks</w:t>
            </w:r>
            <w:r>
              <w:rPr>
                <w:lang w:val="en-US"/>
              </w:rPr>
              <w:t>)</w:t>
            </w:r>
          </w:p>
          <w:p w14:paraId="28C1C7ED" w14:textId="77777777" w:rsidR="00BF7559" w:rsidRDefault="00BF7559" w:rsidP="000E2559">
            <w:pPr>
              <w:spacing w:line="276" w:lineRule="auto"/>
              <w:rPr>
                <w:lang w:val="en-US"/>
              </w:rPr>
            </w:pPr>
          </w:p>
          <w:p w14:paraId="2D1FA3C5" w14:textId="77777777" w:rsidR="00BF7559" w:rsidRDefault="00BF7559" w:rsidP="000E2559">
            <w:pPr>
              <w:spacing w:line="276" w:lineRule="auto"/>
              <w:rPr>
                <w:lang w:val="en-US"/>
              </w:rPr>
            </w:pPr>
            <w:r>
              <w:rPr>
                <w:lang w:val="en-US"/>
              </w:rPr>
              <w:t>P</w:t>
            </w:r>
            <w:r w:rsidRPr="00D26244">
              <w:rPr>
                <w:lang w:val="en-US"/>
              </w:rPr>
              <w:t>roduction of food products under its own brands</w:t>
            </w:r>
          </w:p>
          <w:p w14:paraId="31DA79C9" w14:textId="77777777" w:rsidR="00BF7559" w:rsidRDefault="00BF7559" w:rsidP="000E2559">
            <w:pPr>
              <w:spacing w:line="276" w:lineRule="auto"/>
              <w:rPr>
                <w:lang w:val="en-US"/>
              </w:rPr>
            </w:pPr>
          </w:p>
          <w:p w14:paraId="257ED6DC" w14:textId="77777777" w:rsidR="00BF7559" w:rsidRDefault="00BF7559" w:rsidP="000E2559">
            <w:pPr>
              <w:spacing w:line="276" w:lineRule="auto"/>
              <w:rPr>
                <w:lang w:val="en-US"/>
              </w:rPr>
            </w:pPr>
            <w:r>
              <w:rPr>
                <w:lang w:val="en-US"/>
              </w:rPr>
              <w:t>G</w:t>
            </w:r>
            <w:r w:rsidRPr="00F84D62">
              <w:rPr>
                <w:lang w:val="en-US"/>
              </w:rPr>
              <w:t>rowing vegetables, producing groceries and confectionery</w:t>
            </w:r>
          </w:p>
          <w:p w14:paraId="0E056A4D" w14:textId="77777777" w:rsidR="00BF7559" w:rsidRDefault="00BF7559" w:rsidP="000E2559">
            <w:pPr>
              <w:spacing w:line="276" w:lineRule="auto"/>
              <w:rPr>
                <w:lang w:val="en-US"/>
              </w:rPr>
            </w:pPr>
          </w:p>
          <w:p w14:paraId="00CBBE2E" w14:textId="77777777" w:rsidR="00BF7559" w:rsidRDefault="00BF7559" w:rsidP="000E2559">
            <w:pPr>
              <w:spacing w:line="276" w:lineRule="auto"/>
              <w:rPr>
                <w:lang w:val="en-US"/>
              </w:rPr>
            </w:pPr>
            <w:r>
              <w:rPr>
                <w:lang w:val="en-US"/>
              </w:rPr>
              <w:t>G</w:t>
            </w:r>
            <w:r w:rsidRPr="00F84D62">
              <w:rPr>
                <w:lang w:val="en-US"/>
              </w:rPr>
              <w:t>reenhouse and mushroom complex, which are among the largest in Russia</w:t>
            </w:r>
          </w:p>
          <w:p w14:paraId="234B92A6" w14:textId="77777777" w:rsidR="00BF7559" w:rsidRDefault="00BF7559" w:rsidP="000E2559">
            <w:pPr>
              <w:spacing w:line="276" w:lineRule="auto"/>
              <w:rPr>
                <w:lang w:val="en-US"/>
              </w:rPr>
            </w:pPr>
          </w:p>
          <w:p w14:paraId="2545BD07" w14:textId="77777777" w:rsidR="00BF7559" w:rsidRDefault="00BF7559" w:rsidP="000E2559">
            <w:pPr>
              <w:spacing w:line="276" w:lineRule="auto"/>
              <w:rPr>
                <w:lang w:val="en-US"/>
              </w:rPr>
            </w:pPr>
            <w:r w:rsidRPr="00F84D62">
              <w:rPr>
                <w:lang w:val="en-US"/>
              </w:rPr>
              <w:t xml:space="preserve">21,564 retail </w:t>
            </w:r>
            <w:r>
              <w:rPr>
                <w:lang w:val="en-US"/>
              </w:rPr>
              <w:t xml:space="preserve">stores </w:t>
            </w:r>
            <w:r w:rsidRPr="00F84D62">
              <w:rPr>
                <w:lang w:val="en-US"/>
              </w:rPr>
              <w:t>in 66 regions of Russia</w:t>
            </w:r>
          </w:p>
          <w:p w14:paraId="0E879388" w14:textId="6EAAD6A3" w:rsidR="00BF7559" w:rsidRDefault="00BF7559" w:rsidP="000E2559">
            <w:pPr>
              <w:spacing w:line="276" w:lineRule="auto"/>
              <w:rPr>
                <w:lang w:val="en-US"/>
              </w:rPr>
            </w:pPr>
          </w:p>
        </w:tc>
        <w:tc>
          <w:tcPr>
            <w:tcW w:w="2552" w:type="dxa"/>
            <w:vMerge/>
          </w:tcPr>
          <w:p w14:paraId="02338A1F" w14:textId="77777777" w:rsidR="00BF7559" w:rsidRDefault="00BF7559" w:rsidP="00BF7559">
            <w:pPr>
              <w:rPr>
                <w:lang w:val="en-US"/>
              </w:rPr>
            </w:pPr>
          </w:p>
        </w:tc>
        <w:tc>
          <w:tcPr>
            <w:tcW w:w="2835" w:type="dxa"/>
          </w:tcPr>
          <w:p w14:paraId="186FC3DA" w14:textId="77777777" w:rsidR="00BF7559" w:rsidRPr="000079EF" w:rsidRDefault="00BF7559" w:rsidP="000E2559">
            <w:pPr>
              <w:rPr>
                <w:b/>
                <w:bCs/>
                <w:lang w:val="en-US"/>
              </w:rPr>
            </w:pPr>
            <w:r w:rsidRPr="000079EF">
              <w:rPr>
                <w:b/>
                <w:bCs/>
                <w:lang w:val="en-US"/>
              </w:rPr>
              <w:t>Channels</w:t>
            </w:r>
          </w:p>
          <w:p w14:paraId="12B939B8" w14:textId="77777777" w:rsidR="00BF7559" w:rsidRDefault="00BF7559" w:rsidP="000E2559">
            <w:pPr>
              <w:rPr>
                <w:lang w:val="en-US"/>
              </w:rPr>
            </w:pPr>
          </w:p>
          <w:p w14:paraId="66E8122C" w14:textId="77777777" w:rsidR="00BF7559" w:rsidRDefault="00BF7559" w:rsidP="000E2559">
            <w:pPr>
              <w:rPr>
                <w:lang w:val="en-US"/>
              </w:rPr>
            </w:pPr>
            <w:r>
              <w:rPr>
                <w:lang w:val="en-US"/>
              </w:rPr>
              <w:t>Convenience Stores</w:t>
            </w:r>
          </w:p>
          <w:p w14:paraId="700E0304" w14:textId="77777777" w:rsidR="00BF7559" w:rsidRDefault="00BF7559" w:rsidP="000E2559">
            <w:pPr>
              <w:rPr>
                <w:lang w:val="en-US"/>
              </w:rPr>
            </w:pPr>
          </w:p>
          <w:p w14:paraId="649692E8" w14:textId="77777777" w:rsidR="00BF7559" w:rsidRDefault="00BF7559" w:rsidP="000E2559">
            <w:pPr>
              <w:rPr>
                <w:lang w:val="en-US"/>
              </w:rPr>
            </w:pPr>
            <w:r>
              <w:rPr>
                <w:lang w:val="en-US"/>
              </w:rPr>
              <w:t>Supermarkets</w:t>
            </w:r>
          </w:p>
          <w:p w14:paraId="7F8EC231" w14:textId="77777777" w:rsidR="00BF7559" w:rsidRDefault="00BF7559" w:rsidP="000E2559">
            <w:pPr>
              <w:rPr>
                <w:lang w:val="en-US"/>
              </w:rPr>
            </w:pPr>
          </w:p>
          <w:p w14:paraId="22BCD1EE" w14:textId="77777777" w:rsidR="00BF7559" w:rsidRPr="0021391F" w:rsidRDefault="00BF7559" w:rsidP="000E2559">
            <w:pPr>
              <w:rPr>
                <w:color w:val="FF0000"/>
                <w:lang w:val="en-US"/>
              </w:rPr>
            </w:pPr>
            <w:proofErr w:type="spellStart"/>
            <w:r w:rsidRPr="0021391F">
              <w:rPr>
                <w:color w:val="FF0000"/>
                <w:lang w:val="en-US"/>
              </w:rPr>
              <w:t>Drogerie</w:t>
            </w:r>
            <w:proofErr w:type="spellEnd"/>
          </w:p>
          <w:p w14:paraId="40CE6251" w14:textId="77777777" w:rsidR="00BF7559" w:rsidRDefault="00BF7559" w:rsidP="000E2559">
            <w:pPr>
              <w:rPr>
                <w:lang w:val="en-US"/>
              </w:rPr>
            </w:pPr>
          </w:p>
          <w:p w14:paraId="489E8282" w14:textId="77777777" w:rsidR="00BF7559" w:rsidRDefault="00BF7559" w:rsidP="000E2559">
            <w:pPr>
              <w:rPr>
                <w:lang w:val="en-US"/>
              </w:rPr>
            </w:pPr>
            <w:r>
              <w:rPr>
                <w:lang w:val="en-US"/>
              </w:rPr>
              <w:t>Online shop</w:t>
            </w:r>
          </w:p>
          <w:p w14:paraId="0401A134" w14:textId="77777777" w:rsidR="00BF7559" w:rsidRDefault="00BF7559" w:rsidP="000E2559">
            <w:pPr>
              <w:rPr>
                <w:lang w:val="en-US"/>
              </w:rPr>
            </w:pPr>
          </w:p>
          <w:p w14:paraId="4D91F18D" w14:textId="77777777" w:rsidR="00BF7559" w:rsidRDefault="00BF7559" w:rsidP="000E2559">
            <w:pPr>
              <w:rPr>
                <w:lang w:val="en-US"/>
              </w:rPr>
            </w:pPr>
            <w:r>
              <w:rPr>
                <w:lang w:val="en-US"/>
              </w:rPr>
              <w:t>Social networks</w:t>
            </w:r>
          </w:p>
          <w:p w14:paraId="72EC87C2" w14:textId="77777777" w:rsidR="00BF7559" w:rsidRDefault="00BF7559" w:rsidP="000E2559">
            <w:pPr>
              <w:rPr>
                <w:lang w:val="en-US"/>
              </w:rPr>
            </w:pPr>
          </w:p>
          <w:p w14:paraId="77212000" w14:textId="77777777" w:rsidR="00BF7559" w:rsidRDefault="00BF7559" w:rsidP="000E2559">
            <w:pPr>
              <w:rPr>
                <w:lang w:val="en-US"/>
              </w:rPr>
            </w:pPr>
            <w:r>
              <w:rPr>
                <w:lang w:val="en-US"/>
              </w:rPr>
              <w:t>Events</w:t>
            </w:r>
          </w:p>
          <w:p w14:paraId="4CD58A06" w14:textId="77777777" w:rsidR="00BF7559" w:rsidRDefault="00BF7559" w:rsidP="000E2559">
            <w:pPr>
              <w:rPr>
                <w:lang w:val="en-US"/>
              </w:rPr>
            </w:pPr>
          </w:p>
          <w:p w14:paraId="371CE2EB" w14:textId="77777777" w:rsidR="00BF7559" w:rsidRDefault="00BF7559" w:rsidP="000E2559">
            <w:pPr>
              <w:rPr>
                <w:lang w:val="en-US"/>
              </w:rPr>
            </w:pPr>
            <w:r>
              <w:rPr>
                <w:lang w:val="en-US"/>
              </w:rPr>
              <w:t>App Store</w:t>
            </w:r>
          </w:p>
          <w:p w14:paraId="6A3A29EF" w14:textId="77777777" w:rsidR="00BF7559" w:rsidRDefault="00BF7559" w:rsidP="000E2559">
            <w:pPr>
              <w:rPr>
                <w:lang w:val="en-US"/>
              </w:rPr>
            </w:pPr>
          </w:p>
          <w:p w14:paraId="0E468634" w14:textId="5467AA7D" w:rsidR="00BF7559" w:rsidRDefault="00BF7559" w:rsidP="000E2559">
            <w:pPr>
              <w:rPr>
                <w:lang w:val="en-US"/>
              </w:rPr>
            </w:pPr>
            <w:r>
              <w:rPr>
                <w:lang w:val="en-US"/>
              </w:rPr>
              <w:t>Google Play</w:t>
            </w:r>
          </w:p>
        </w:tc>
        <w:tc>
          <w:tcPr>
            <w:tcW w:w="3260" w:type="dxa"/>
            <w:vMerge/>
          </w:tcPr>
          <w:p w14:paraId="4297428C" w14:textId="77777777" w:rsidR="00BF7559" w:rsidRDefault="00BF7559" w:rsidP="00BF7559">
            <w:pPr>
              <w:rPr>
                <w:lang w:val="en-US"/>
              </w:rPr>
            </w:pPr>
          </w:p>
        </w:tc>
      </w:tr>
      <w:tr w:rsidR="0021391F" w14:paraId="180D13A6" w14:textId="77777777" w:rsidTr="000E2559">
        <w:trPr>
          <w:trHeight w:val="3083"/>
        </w:trPr>
        <w:tc>
          <w:tcPr>
            <w:tcW w:w="8080" w:type="dxa"/>
            <w:gridSpan w:val="3"/>
          </w:tcPr>
          <w:p w14:paraId="2F79266F" w14:textId="77777777" w:rsidR="0021391F" w:rsidRPr="000079EF" w:rsidRDefault="0021391F" w:rsidP="000E2559">
            <w:pPr>
              <w:rPr>
                <w:b/>
                <w:bCs/>
                <w:lang w:val="en-US"/>
              </w:rPr>
            </w:pPr>
            <w:r w:rsidRPr="000079EF">
              <w:rPr>
                <w:b/>
                <w:bCs/>
                <w:lang w:val="en-US"/>
              </w:rPr>
              <w:t>Cost Structure</w:t>
            </w:r>
          </w:p>
          <w:p w14:paraId="55C44059" w14:textId="77777777" w:rsidR="0021391F" w:rsidRDefault="0021391F" w:rsidP="000E2559">
            <w:pPr>
              <w:rPr>
                <w:lang w:val="en-US"/>
              </w:rPr>
            </w:pPr>
          </w:p>
          <w:p w14:paraId="64E56FDF" w14:textId="77777777" w:rsidR="0021391F" w:rsidRDefault="0021391F" w:rsidP="000E2559">
            <w:pPr>
              <w:rPr>
                <w:lang w:val="en-US"/>
              </w:rPr>
            </w:pPr>
            <w:r>
              <w:rPr>
                <w:lang w:val="en-US"/>
              </w:rPr>
              <w:t>Cost of goods</w:t>
            </w:r>
          </w:p>
          <w:p w14:paraId="51019A2C" w14:textId="77777777" w:rsidR="0021391F" w:rsidRDefault="0021391F" w:rsidP="000E2559">
            <w:pPr>
              <w:rPr>
                <w:lang w:val="en-US"/>
              </w:rPr>
            </w:pPr>
          </w:p>
          <w:p w14:paraId="458473DC" w14:textId="77777777" w:rsidR="0021391F" w:rsidRDefault="0021391F" w:rsidP="000E2559">
            <w:pPr>
              <w:rPr>
                <w:lang w:val="en-US"/>
              </w:rPr>
            </w:pPr>
            <w:r>
              <w:rPr>
                <w:lang w:val="en-US"/>
              </w:rPr>
              <w:t>Logistics and Distribution</w:t>
            </w:r>
          </w:p>
          <w:p w14:paraId="055D8BA7" w14:textId="77777777" w:rsidR="0021391F" w:rsidRDefault="0021391F" w:rsidP="000E2559">
            <w:pPr>
              <w:rPr>
                <w:lang w:val="en-US"/>
              </w:rPr>
            </w:pPr>
          </w:p>
          <w:p w14:paraId="70C33924" w14:textId="77777777" w:rsidR="0021391F" w:rsidRDefault="0021391F" w:rsidP="000E2559">
            <w:pPr>
              <w:rPr>
                <w:lang w:val="en-US"/>
              </w:rPr>
            </w:pPr>
            <w:r>
              <w:rPr>
                <w:lang w:val="en-US"/>
              </w:rPr>
              <w:t>Stores maintenance</w:t>
            </w:r>
          </w:p>
          <w:p w14:paraId="0C74121E" w14:textId="77777777" w:rsidR="0021391F" w:rsidRDefault="0021391F" w:rsidP="000E2559">
            <w:pPr>
              <w:rPr>
                <w:lang w:val="en-US"/>
              </w:rPr>
            </w:pPr>
          </w:p>
          <w:p w14:paraId="5BE7BC13" w14:textId="77777777" w:rsidR="0021391F" w:rsidRDefault="0021391F" w:rsidP="000E2559">
            <w:pPr>
              <w:rPr>
                <w:lang w:val="en-US"/>
              </w:rPr>
            </w:pPr>
            <w:r>
              <w:rPr>
                <w:lang w:val="en-US"/>
              </w:rPr>
              <w:t>Inventory management</w:t>
            </w:r>
          </w:p>
          <w:p w14:paraId="64270110" w14:textId="77777777" w:rsidR="0021391F" w:rsidRDefault="0021391F" w:rsidP="000E2559">
            <w:pPr>
              <w:rPr>
                <w:lang w:val="en-US"/>
              </w:rPr>
            </w:pPr>
          </w:p>
          <w:p w14:paraId="4760ACB0" w14:textId="2B8F0357" w:rsidR="0021391F" w:rsidRPr="0021391F" w:rsidRDefault="0021391F" w:rsidP="000E2559">
            <w:pPr>
              <w:rPr>
                <w:color w:val="92D050"/>
                <w:lang w:val="en-US"/>
              </w:rPr>
            </w:pPr>
            <w:r w:rsidRPr="0021391F">
              <w:rPr>
                <w:color w:val="92D050"/>
                <w:lang w:val="en-US"/>
              </w:rPr>
              <w:t>Increased Advertising</w:t>
            </w:r>
          </w:p>
          <w:p w14:paraId="62CDA8AA" w14:textId="77777777" w:rsidR="0021391F" w:rsidRDefault="0021391F" w:rsidP="000E2559">
            <w:pPr>
              <w:rPr>
                <w:lang w:val="en-US"/>
              </w:rPr>
            </w:pPr>
          </w:p>
          <w:p w14:paraId="06CC5B9A" w14:textId="77777777" w:rsidR="0021391F" w:rsidRDefault="0021391F" w:rsidP="000E2559">
            <w:pPr>
              <w:rPr>
                <w:lang w:val="en-US"/>
              </w:rPr>
            </w:pPr>
            <w:r>
              <w:rPr>
                <w:lang w:val="en-US"/>
              </w:rPr>
              <w:t>Customer Q&amp;A</w:t>
            </w:r>
          </w:p>
          <w:p w14:paraId="68E2CE40" w14:textId="77777777" w:rsidR="0021391F" w:rsidRDefault="0021391F" w:rsidP="000E2559">
            <w:pPr>
              <w:rPr>
                <w:lang w:val="en-US"/>
              </w:rPr>
            </w:pPr>
          </w:p>
          <w:p w14:paraId="600F6D00" w14:textId="77777777" w:rsidR="0021391F" w:rsidRDefault="0021391F" w:rsidP="000E2559">
            <w:pPr>
              <w:rPr>
                <w:lang w:val="en-US"/>
              </w:rPr>
            </w:pPr>
            <w:r>
              <w:rPr>
                <w:lang w:val="en-US"/>
              </w:rPr>
              <w:t>Taxes</w:t>
            </w:r>
          </w:p>
          <w:p w14:paraId="4AD58D97" w14:textId="77777777" w:rsidR="0021391F" w:rsidRDefault="0021391F" w:rsidP="000E2559">
            <w:pPr>
              <w:rPr>
                <w:lang w:val="en-US"/>
              </w:rPr>
            </w:pPr>
          </w:p>
          <w:p w14:paraId="7DA5A59B" w14:textId="77777777" w:rsidR="0021391F" w:rsidRDefault="0021391F" w:rsidP="000E2559">
            <w:pPr>
              <w:rPr>
                <w:lang w:val="en-US"/>
              </w:rPr>
            </w:pPr>
            <w:r>
              <w:rPr>
                <w:lang w:val="en-US"/>
              </w:rPr>
              <w:t>Salaries</w:t>
            </w:r>
          </w:p>
          <w:p w14:paraId="56CF1DA6" w14:textId="77777777" w:rsidR="0021391F" w:rsidRDefault="0021391F" w:rsidP="000E2559">
            <w:pPr>
              <w:rPr>
                <w:lang w:val="en-US"/>
              </w:rPr>
            </w:pPr>
          </w:p>
          <w:p w14:paraId="79D68CE9" w14:textId="62B14A56" w:rsidR="0021391F" w:rsidRDefault="0021391F" w:rsidP="000E2559">
            <w:pPr>
              <w:rPr>
                <w:lang w:val="en-US"/>
              </w:rPr>
            </w:pPr>
            <w:r>
              <w:rPr>
                <w:lang w:val="en-US"/>
              </w:rPr>
              <w:t>Infrastructure and distribution network</w:t>
            </w:r>
          </w:p>
        </w:tc>
        <w:tc>
          <w:tcPr>
            <w:tcW w:w="6095" w:type="dxa"/>
            <w:gridSpan w:val="2"/>
          </w:tcPr>
          <w:p w14:paraId="6EA01E33" w14:textId="77777777" w:rsidR="0021391F" w:rsidRPr="0021391F" w:rsidRDefault="0021391F" w:rsidP="000E2559">
            <w:pPr>
              <w:rPr>
                <w:b/>
                <w:bCs/>
                <w:lang w:val="en-US"/>
              </w:rPr>
            </w:pPr>
            <w:r w:rsidRPr="0021391F">
              <w:rPr>
                <w:b/>
                <w:bCs/>
                <w:lang w:val="en-US"/>
              </w:rPr>
              <w:t>Revenue streams</w:t>
            </w:r>
          </w:p>
          <w:p w14:paraId="72A21EEC" w14:textId="77777777" w:rsidR="0021391F" w:rsidRDefault="0021391F" w:rsidP="000E2559">
            <w:pPr>
              <w:rPr>
                <w:lang w:val="en-US"/>
              </w:rPr>
            </w:pPr>
          </w:p>
          <w:p w14:paraId="5089480F" w14:textId="77777777" w:rsidR="0021391F" w:rsidRDefault="0021391F" w:rsidP="000E2559">
            <w:pPr>
              <w:rPr>
                <w:lang w:val="en-US"/>
              </w:rPr>
            </w:pPr>
            <w:r>
              <w:rPr>
                <w:lang w:val="en-US"/>
              </w:rPr>
              <w:t>Retail Sales</w:t>
            </w:r>
          </w:p>
          <w:p w14:paraId="3D9E38E6" w14:textId="77777777" w:rsidR="0021391F" w:rsidRDefault="0021391F" w:rsidP="000E2559">
            <w:pPr>
              <w:rPr>
                <w:lang w:val="en-US"/>
              </w:rPr>
            </w:pPr>
          </w:p>
          <w:p w14:paraId="79F99409" w14:textId="77777777" w:rsidR="0021391F" w:rsidRDefault="0021391F" w:rsidP="000E2559">
            <w:pPr>
              <w:rPr>
                <w:lang w:val="en-US"/>
              </w:rPr>
            </w:pPr>
            <w:r>
              <w:rPr>
                <w:lang w:val="en-US"/>
              </w:rPr>
              <w:t>Online Sales</w:t>
            </w:r>
          </w:p>
          <w:p w14:paraId="76B11E38" w14:textId="77777777" w:rsidR="0021391F" w:rsidRDefault="0021391F" w:rsidP="000E2559">
            <w:pPr>
              <w:rPr>
                <w:lang w:val="en-US"/>
              </w:rPr>
            </w:pPr>
          </w:p>
          <w:p w14:paraId="18192780" w14:textId="03E13B6A" w:rsidR="0021391F" w:rsidRDefault="0021391F" w:rsidP="000E2559">
            <w:pPr>
              <w:rPr>
                <w:lang w:val="en-US"/>
              </w:rPr>
            </w:pPr>
            <w:r>
              <w:rPr>
                <w:lang w:val="en-US"/>
              </w:rPr>
              <w:t>Advertising fees</w:t>
            </w:r>
          </w:p>
        </w:tc>
      </w:tr>
    </w:tbl>
    <w:p w14:paraId="0FEA39EF" w14:textId="77777777" w:rsidR="004A10E8" w:rsidRDefault="004A10E8" w:rsidP="00E34098">
      <w:pPr>
        <w:jc w:val="center"/>
        <w:rPr>
          <w:b/>
          <w:bCs/>
          <w:i/>
          <w:iCs/>
          <w:lang w:val="en-US"/>
        </w:rPr>
        <w:sectPr w:rsidR="004A10E8" w:rsidSect="005479AE">
          <w:pgSz w:w="16840" w:h="11900" w:orient="landscape"/>
          <w:pgMar w:top="567" w:right="1134" w:bottom="851" w:left="1134" w:header="709" w:footer="709" w:gutter="0"/>
          <w:cols w:space="708"/>
          <w:titlePg/>
          <w:docGrid w:linePitch="360"/>
        </w:sectPr>
      </w:pPr>
      <w:r>
        <w:rPr>
          <w:b/>
          <w:bCs/>
          <w:i/>
          <w:iCs/>
          <w:lang w:val="en-US"/>
        </w:rPr>
        <w:br w:type="page"/>
      </w:r>
    </w:p>
    <w:p w14:paraId="5941D4EF" w14:textId="4D92B302" w:rsidR="004A10E8" w:rsidRDefault="004A10E8" w:rsidP="00E34098">
      <w:pPr>
        <w:jc w:val="center"/>
        <w:rPr>
          <w:b/>
          <w:bCs/>
          <w:i/>
          <w:iCs/>
          <w:lang w:val="en-US"/>
        </w:rPr>
      </w:pPr>
    </w:p>
    <w:p w14:paraId="32F53BE7" w14:textId="2DEC31DE" w:rsidR="00E34098" w:rsidRPr="00E34098" w:rsidRDefault="00C9421F" w:rsidP="00E34098">
      <w:pPr>
        <w:jc w:val="center"/>
        <w:rPr>
          <w:b/>
          <w:bCs/>
          <w:i/>
          <w:iCs/>
          <w:lang w:val="en-US"/>
        </w:rPr>
      </w:pPr>
      <w:proofErr w:type="spellStart"/>
      <w:r>
        <w:rPr>
          <w:b/>
          <w:bCs/>
          <w:i/>
          <w:iCs/>
          <w:lang w:val="en-US"/>
        </w:rPr>
        <w:t>Magnit</w:t>
      </w:r>
      <w:proofErr w:type="spellEnd"/>
      <w:r>
        <w:rPr>
          <w:b/>
          <w:bCs/>
          <w:i/>
          <w:iCs/>
          <w:lang w:val="en-US"/>
        </w:rPr>
        <w:t xml:space="preserve"> Business Model Canvas for Kazakhstan market</w:t>
      </w:r>
    </w:p>
    <w:p w14:paraId="1D9F525F" w14:textId="77777777" w:rsidR="00E34098" w:rsidRDefault="00E34098" w:rsidP="00FB2FC7">
      <w:pPr>
        <w:spacing w:line="360" w:lineRule="auto"/>
        <w:rPr>
          <w:b/>
          <w:bCs/>
          <w:lang w:val="en-US"/>
        </w:rPr>
      </w:pPr>
    </w:p>
    <w:p w14:paraId="0541B7A0" w14:textId="0C34C3EC" w:rsidR="00E34098" w:rsidRDefault="00E34098" w:rsidP="00FB2FC7">
      <w:pPr>
        <w:spacing w:line="360" w:lineRule="auto"/>
        <w:rPr>
          <w:b/>
          <w:bCs/>
          <w:lang w:val="en-US"/>
        </w:rPr>
      </w:pPr>
    </w:p>
    <w:p w14:paraId="0EA5D935" w14:textId="77777777" w:rsidR="0073639E" w:rsidRDefault="0073639E" w:rsidP="0073639E">
      <w:pPr>
        <w:pStyle w:val="1"/>
        <w:rPr>
          <w:sz w:val="24"/>
          <w:szCs w:val="24"/>
        </w:rPr>
      </w:pPr>
      <w:bookmarkStart w:id="107" w:name="_Toc73542966"/>
      <w:r>
        <w:rPr>
          <w:sz w:val="24"/>
          <w:szCs w:val="24"/>
        </w:rPr>
        <w:t>Customer segments</w:t>
      </w:r>
      <w:bookmarkEnd w:id="107"/>
    </w:p>
    <w:p w14:paraId="5F4CFC11" w14:textId="2DE050EA" w:rsidR="0073639E" w:rsidRDefault="0073639E" w:rsidP="0073639E">
      <w:pPr>
        <w:rPr>
          <w:lang w:val="en-US"/>
        </w:rPr>
      </w:pPr>
      <w:r>
        <w:rPr>
          <w:lang w:val="en-US"/>
        </w:rPr>
        <w:t>Same as on the Russian market, except cosmetics and pharmacy.</w:t>
      </w:r>
    </w:p>
    <w:p w14:paraId="0871C4FC" w14:textId="77777777" w:rsidR="0073639E" w:rsidRPr="0073639E" w:rsidRDefault="0073639E" w:rsidP="0073639E">
      <w:pPr>
        <w:rPr>
          <w:lang w:val="en-US"/>
        </w:rPr>
      </w:pPr>
    </w:p>
    <w:p w14:paraId="6DCA8D91" w14:textId="77777777" w:rsidR="0073639E" w:rsidRDefault="0073639E" w:rsidP="00FB2FC7">
      <w:pPr>
        <w:spacing w:line="360" w:lineRule="auto"/>
        <w:rPr>
          <w:b/>
          <w:bCs/>
          <w:lang w:val="en-US"/>
        </w:rPr>
      </w:pPr>
    </w:p>
    <w:p w14:paraId="1850FCAE" w14:textId="0EFB766E" w:rsidR="00E34098" w:rsidRPr="003000F3" w:rsidRDefault="00E34098" w:rsidP="00FB2FC7">
      <w:pPr>
        <w:spacing w:line="360" w:lineRule="auto"/>
        <w:rPr>
          <w:rFonts w:eastAsiaTheme="minorEastAsia"/>
          <w:b/>
          <w:bCs/>
          <w:lang w:val="en-US" w:eastAsia="zh-CN"/>
        </w:rPr>
      </w:pPr>
      <w:r>
        <w:rPr>
          <w:b/>
          <w:bCs/>
          <w:lang w:val="en-US"/>
        </w:rPr>
        <w:t>Key partners</w:t>
      </w:r>
    </w:p>
    <w:p w14:paraId="53467D07" w14:textId="52375167" w:rsidR="00E34098" w:rsidRDefault="00E34098" w:rsidP="00FB2FC7">
      <w:pPr>
        <w:spacing w:line="360" w:lineRule="auto"/>
        <w:rPr>
          <w:b/>
          <w:bCs/>
          <w:lang w:val="en-US"/>
        </w:rPr>
      </w:pPr>
    </w:p>
    <w:p w14:paraId="631A16E0" w14:textId="52CB3900" w:rsidR="00E34098" w:rsidRPr="00E34098" w:rsidRDefault="00E34098" w:rsidP="00E34098">
      <w:pPr>
        <w:spacing w:line="360" w:lineRule="auto"/>
        <w:rPr>
          <w:lang w:val="en-US"/>
        </w:rPr>
      </w:pPr>
      <w:r>
        <w:rPr>
          <w:lang w:val="en-US"/>
        </w:rPr>
        <w:tab/>
      </w:r>
      <w:r w:rsidRPr="00E34098">
        <w:rPr>
          <w:lang w:val="en-US"/>
        </w:rPr>
        <w:t>In order to compete on the Kazakhstan market, a company's product line must include items made in Kazakhstan. As a result, it is advised that partnerships be established with Kazakhstan suppliers</w:t>
      </w:r>
      <w:r w:rsidR="00C36526">
        <w:rPr>
          <w:lang w:val="en-US"/>
        </w:rPr>
        <w:t xml:space="preserve"> of locally produced groceries</w:t>
      </w:r>
      <w:r w:rsidRPr="00E34098">
        <w:rPr>
          <w:lang w:val="en-US"/>
        </w:rPr>
        <w:t xml:space="preserve">, which might be exploited as a competitive advantage. </w:t>
      </w:r>
      <w:proofErr w:type="spellStart"/>
      <w:r w:rsidRPr="00E34098">
        <w:rPr>
          <w:lang w:val="en-US"/>
        </w:rPr>
        <w:t>Magnit</w:t>
      </w:r>
      <w:proofErr w:type="spellEnd"/>
      <w:r w:rsidRPr="00E34098">
        <w:rPr>
          <w:lang w:val="en-US"/>
        </w:rPr>
        <w:t xml:space="preserve"> may sell Kazakhstan products and benefit from the country of origin impact in Kazakhstan, just as it does in Russia.</w:t>
      </w:r>
    </w:p>
    <w:p w14:paraId="2F3AD0C8" w14:textId="1EC429B4" w:rsidR="00E34098" w:rsidRPr="00E34098" w:rsidRDefault="00E34098" w:rsidP="00E34098">
      <w:pPr>
        <w:spacing w:line="360" w:lineRule="auto"/>
        <w:rPr>
          <w:lang w:val="en-US"/>
        </w:rPr>
      </w:pPr>
      <w:r>
        <w:rPr>
          <w:lang w:val="en-US"/>
        </w:rPr>
        <w:tab/>
      </w:r>
      <w:proofErr w:type="spellStart"/>
      <w:r w:rsidRPr="00E34098">
        <w:rPr>
          <w:lang w:val="en-US"/>
        </w:rPr>
        <w:t>Magnit</w:t>
      </w:r>
      <w:proofErr w:type="spellEnd"/>
      <w:r w:rsidRPr="00E34098">
        <w:rPr>
          <w:lang w:val="en-US"/>
        </w:rPr>
        <w:t xml:space="preserve"> may use the same supply chain strategy as in the Russian market. As a result, the corporation will require at least three suppliers for each food category. This strategy is deemed flexible since it allows a firm to manage supply chain risks.</w:t>
      </w:r>
    </w:p>
    <w:p w14:paraId="1EC7612C" w14:textId="77777777" w:rsidR="00E34098" w:rsidRDefault="00E34098" w:rsidP="00FB2FC7">
      <w:pPr>
        <w:spacing w:line="360" w:lineRule="auto"/>
        <w:rPr>
          <w:b/>
          <w:bCs/>
          <w:lang w:val="en-US"/>
        </w:rPr>
      </w:pPr>
    </w:p>
    <w:p w14:paraId="06EA3B10" w14:textId="77777777" w:rsidR="00BC1D09" w:rsidRDefault="00BC1D09" w:rsidP="00FB2FC7">
      <w:pPr>
        <w:spacing w:line="360" w:lineRule="auto"/>
        <w:rPr>
          <w:b/>
          <w:bCs/>
          <w:lang w:val="en-US"/>
        </w:rPr>
      </w:pPr>
    </w:p>
    <w:p w14:paraId="0FCF58E4" w14:textId="77777777" w:rsidR="00BC1D09" w:rsidRDefault="00BC1D09" w:rsidP="00FB2FC7">
      <w:pPr>
        <w:spacing w:line="360" w:lineRule="auto"/>
        <w:rPr>
          <w:b/>
          <w:bCs/>
          <w:lang w:val="en-US"/>
        </w:rPr>
      </w:pPr>
    </w:p>
    <w:p w14:paraId="7B52334A" w14:textId="62E89600" w:rsidR="00FB2FC7" w:rsidRDefault="00FB2FC7" w:rsidP="00FB2FC7">
      <w:pPr>
        <w:spacing w:line="360" w:lineRule="auto"/>
        <w:rPr>
          <w:b/>
          <w:bCs/>
          <w:lang w:val="en-US"/>
        </w:rPr>
      </w:pPr>
      <w:r>
        <w:rPr>
          <w:b/>
          <w:bCs/>
          <w:lang w:val="en-US"/>
        </w:rPr>
        <w:t>Value Propositions</w:t>
      </w:r>
    </w:p>
    <w:p w14:paraId="358FD4CC" w14:textId="69E3593E" w:rsidR="00FB2FC7" w:rsidRDefault="00FB2FC7" w:rsidP="00FB2FC7">
      <w:pPr>
        <w:spacing w:line="360" w:lineRule="auto"/>
        <w:rPr>
          <w:b/>
          <w:bCs/>
          <w:lang w:val="en-US"/>
        </w:rPr>
      </w:pPr>
    </w:p>
    <w:p w14:paraId="51E39622" w14:textId="01D9E24F" w:rsidR="00FB2FC7" w:rsidRPr="00FB2FC7" w:rsidRDefault="00FB2FC7" w:rsidP="00FB2FC7">
      <w:pPr>
        <w:spacing w:line="360" w:lineRule="auto"/>
        <w:rPr>
          <w:lang w:val="en-US"/>
        </w:rPr>
      </w:pPr>
      <w:r>
        <w:rPr>
          <w:lang w:val="en-US"/>
        </w:rPr>
        <w:tab/>
      </w:r>
      <w:r w:rsidRPr="00FB2FC7">
        <w:rPr>
          <w:lang w:val="en-US"/>
        </w:rPr>
        <w:t xml:space="preserve">The company's key value proposition is the offering of inexpensive, fresh food at affordable prices. Because these value proposition corresponds to existing trends in the Kazakhstan market for low-cost grocery products, it may be useful in Kazakhstan. </w:t>
      </w:r>
      <w:proofErr w:type="spellStart"/>
      <w:r w:rsidRPr="00FB2FC7">
        <w:rPr>
          <w:lang w:val="en-US"/>
        </w:rPr>
        <w:t>Magnit</w:t>
      </w:r>
      <w:proofErr w:type="spellEnd"/>
      <w:r w:rsidRPr="00FB2FC7">
        <w:rPr>
          <w:lang w:val="en-US"/>
        </w:rPr>
        <w:t xml:space="preserve"> may achieve advantage on the Kazakhstan market due to </w:t>
      </w:r>
      <w:r w:rsidR="00E34098">
        <w:rPr>
          <w:lang w:val="en-US"/>
        </w:rPr>
        <w:t xml:space="preserve">offering </w:t>
      </w:r>
      <w:r w:rsidRPr="00FB2FC7">
        <w:rPr>
          <w:lang w:val="en-US"/>
        </w:rPr>
        <w:t>grocery products from Russia for reasonable prices and become the market leader in this category as a result of this value proposition.</w:t>
      </w:r>
      <w:r>
        <w:rPr>
          <w:lang w:val="en-US"/>
        </w:rPr>
        <w:t xml:space="preserve"> </w:t>
      </w:r>
      <w:proofErr w:type="spellStart"/>
      <w:r w:rsidRPr="00FB2FC7">
        <w:rPr>
          <w:lang w:val="en-US"/>
        </w:rPr>
        <w:t>Magnit</w:t>
      </w:r>
      <w:proofErr w:type="spellEnd"/>
      <w:r w:rsidRPr="00FB2FC7">
        <w:rPr>
          <w:lang w:val="en-US"/>
        </w:rPr>
        <w:t xml:space="preserve"> should also maintain a relationship model based on trust and openness, since this will boost the value of the </w:t>
      </w:r>
      <w:proofErr w:type="spellStart"/>
      <w:r w:rsidRPr="00FB2FC7">
        <w:rPr>
          <w:lang w:val="en-US"/>
        </w:rPr>
        <w:t>Magnit</w:t>
      </w:r>
      <w:proofErr w:type="spellEnd"/>
      <w:r w:rsidRPr="00FB2FC7">
        <w:rPr>
          <w:lang w:val="en-US"/>
        </w:rPr>
        <w:t xml:space="preserve"> brand identity. </w:t>
      </w:r>
      <w:proofErr w:type="spellStart"/>
      <w:r w:rsidRPr="00FB2FC7">
        <w:rPr>
          <w:lang w:val="en-US"/>
        </w:rPr>
        <w:t>Magnit</w:t>
      </w:r>
      <w:proofErr w:type="spellEnd"/>
      <w:r w:rsidRPr="00FB2FC7">
        <w:rPr>
          <w:lang w:val="en-US"/>
        </w:rPr>
        <w:t xml:space="preserve">, on the other hand, must include Kazakhstan products in their range, thus the Russian Products cannot be used for all product positions. </w:t>
      </w:r>
      <w:proofErr w:type="spellStart"/>
      <w:r w:rsidRPr="00FB2FC7">
        <w:rPr>
          <w:lang w:val="en-US"/>
        </w:rPr>
        <w:t>Magnit</w:t>
      </w:r>
      <w:proofErr w:type="spellEnd"/>
      <w:r w:rsidRPr="00FB2FC7">
        <w:rPr>
          <w:lang w:val="en-US"/>
        </w:rPr>
        <w:t xml:space="preserve"> might leverage the store's local production image and sell Kazakhstan's affordable and fresh items. Because Kazakhstanis esteem their country's goods, it may provide value to Kazakhstan's clients.</w:t>
      </w:r>
    </w:p>
    <w:p w14:paraId="72DFD4CD" w14:textId="77777777" w:rsidR="00FB2FC7" w:rsidRDefault="00FB2FC7" w:rsidP="00FB2FC7">
      <w:pPr>
        <w:spacing w:line="360" w:lineRule="auto"/>
        <w:rPr>
          <w:b/>
          <w:bCs/>
          <w:lang w:val="en-US"/>
        </w:rPr>
      </w:pPr>
    </w:p>
    <w:p w14:paraId="17659891" w14:textId="77777777" w:rsidR="00FB2FC7" w:rsidRDefault="00FB2FC7" w:rsidP="00FB2FC7">
      <w:pPr>
        <w:spacing w:line="360" w:lineRule="auto"/>
        <w:rPr>
          <w:b/>
          <w:bCs/>
          <w:lang w:val="en-US"/>
        </w:rPr>
      </w:pPr>
    </w:p>
    <w:p w14:paraId="1DEB5D31" w14:textId="1B86A49B" w:rsidR="000F3AA7" w:rsidRDefault="000F3AA7" w:rsidP="003D7CF5">
      <w:pPr>
        <w:rPr>
          <w:b/>
          <w:bCs/>
          <w:lang w:val="en-US"/>
        </w:rPr>
      </w:pPr>
      <w:r>
        <w:rPr>
          <w:b/>
          <w:bCs/>
          <w:lang w:val="en-US"/>
        </w:rPr>
        <w:t>Channels</w:t>
      </w:r>
    </w:p>
    <w:p w14:paraId="11B55F9A" w14:textId="15F38CCD" w:rsidR="000F3AA7" w:rsidRDefault="000F3AA7" w:rsidP="003D7CF5">
      <w:pPr>
        <w:rPr>
          <w:b/>
          <w:bCs/>
          <w:lang w:val="en-US"/>
        </w:rPr>
      </w:pPr>
    </w:p>
    <w:p w14:paraId="01FCFC75" w14:textId="77777777" w:rsidR="000F3AA7" w:rsidRDefault="000F3AA7" w:rsidP="000F3AA7">
      <w:pPr>
        <w:spacing w:line="360" w:lineRule="auto"/>
        <w:rPr>
          <w:lang w:val="en-US"/>
        </w:rPr>
      </w:pPr>
      <w:r>
        <w:rPr>
          <w:lang w:val="en-US"/>
        </w:rPr>
        <w:tab/>
      </w:r>
      <w:proofErr w:type="spellStart"/>
      <w:r w:rsidRPr="000F3AA7">
        <w:rPr>
          <w:lang w:val="en-US"/>
        </w:rPr>
        <w:t>Magnit</w:t>
      </w:r>
      <w:proofErr w:type="spellEnd"/>
      <w:r w:rsidRPr="000F3AA7">
        <w:rPr>
          <w:lang w:val="en-US"/>
        </w:rPr>
        <w:t xml:space="preserve"> is advised to focus initially on physical stores, since this is now one of the most popular formats for retailers in Kazakhstan. </w:t>
      </w:r>
      <w:proofErr w:type="spellStart"/>
      <w:r w:rsidRPr="000F3AA7">
        <w:rPr>
          <w:lang w:val="en-US"/>
        </w:rPr>
        <w:t>Magnit</w:t>
      </w:r>
      <w:proofErr w:type="spellEnd"/>
      <w:r w:rsidRPr="000F3AA7">
        <w:rPr>
          <w:lang w:val="en-US"/>
        </w:rPr>
        <w:t xml:space="preserve"> will need to rent a commercial space of 150 - 300 square meters because the size of the shop corresponds to the trend. The establishment of a small store will initially help to reduce expenditures. </w:t>
      </w:r>
    </w:p>
    <w:p w14:paraId="4C4FF1D7" w14:textId="77777777" w:rsidR="000F3AA7" w:rsidRDefault="000F3AA7" w:rsidP="000F3AA7">
      <w:pPr>
        <w:spacing w:line="360" w:lineRule="auto"/>
        <w:rPr>
          <w:lang w:val="en-US"/>
        </w:rPr>
      </w:pPr>
    </w:p>
    <w:p w14:paraId="3B6D57D5" w14:textId="695D205E" w:rsidR="000F3AA7" w:rsidRDefault="000F3AA7" w:rsidP="000F3AA7">
      <w:pPr>
        <w:spacing w:line="360" w:lineRule="auto"/>
        <w:rPr>
          <w:lang w:val="en-US"/>
        </w:rPr>
      </w:pPr>
      <w:r>
        <w:rPr>
          <w:lang w:val="en-US"/>
        </w:rPr>
        <w:tab/>
      </w:r>
      <w:r w:rsidRPr="000F3AA7">
        <w:rPr>
          <w:lang w:val="en-US"/>
        </w:rPr>
        <w:t>Customers should be able to recognize the company's shop design, thus it must be maintained. It means a minimum ceiling height of 3 meters, a walk-through supermarket, a supply of products zone that does not interrelate with the buyer's doorway, sewerage, an area of 150 m2 to 300 m2, cold water.</w:t>
      </w:r>
    </w:p>
    <w:p w14:paraId="0D574F9E" w14:textId="69962781" w:rsidR="000F3AA7" w:rsidRDefault="000F3AA7" w:rsidP="000F3AA7">
      <w:pPr>
        <w:spacing w:line="360" w:lineRule="auto"/>
        <w:rPr>
          <w:lang w:val="en-US"/>
        </w:rPr>
      </w:pPr>
    </w:p>
    <w:p w14:paraId="4076682A" w14:textId="363DA197" w:rsidR="000F3AA7" w:rsidRPr="000F3AA7" w:rsidRDefault="000F3AA7" w:rsidP="000F3AA7">
      <w:pPr>
        <w:spacing w:line="360" w:lineRule="auto"/>
        <w:rPr>
          <w:lang w:val="en-US"/>
        </w:rPr>
      </w:pPr>
      <w:r>
        <w:rPr>
          <w:lang w:val="en-US"/>
        </w:rPr>
        <w:tab/>
      </w:r>
      <w:r w:rsidRPr="000F3AA7">
        <w:rPr>
          <w:lang w:val="en-US"/>
        </w:rPr>
        <w:t xml:space="preserve">Because most people are staying at home due to the present coronavirus outbreak, delivery services are in great demand; consequently, website development is necessary in order to provide e-commerce and delivery services. </w:t>
      </w:r>
      <w:proofErr w:type="spellStart"/>
      <w:r w:rsidRPr="000F3AA7">
        <w:rPr>
          <w:lang w:val="en-US"/>
        </w:rPr>
        <w:t>Magnit</w:t>
      </w:r>
      <w:proofErr w:type="spellEnd"/>
      <w:r w:rsidRPr="000F3AA7">
        <w:rPr>
          <w:lang w:val="en-US"/>
        </w:rPr>
        <w:t xml:space="preserve"> still has to rely on main channels like the app and social media for marketing and client connection building. It will be used to communicate with the audience, perform surveys, and collect feedback.</w:t>
      </w:r>
    </w:p>
    <w:p w14:paraId="79168189" w14:textId="77777777" w:rsidR="000F3AA7" w:rsidRDefault="000F3AA7" w:rsidP="003D7CF5">
      <w:pPr>
        <w:rPr>
          <w:b/>
          <w:bCs/>
          <w:lang w:val="en-US"/>
        </w:rPr>
      </w:pPr>
    </w:p>
    <w:p w14:paraId="35942473" w14:textId="76215DC0" w:rsidR="003D7CF5" w:rsidRDefault="00022F41" w:rsidP="003D7CF5">
      <w:pPr>
        <w:rPr>
          <w:b/>
          <w:bCs/>
          <w:lang w:val="en-US"/>
        </w:rPr>
      </w:pPr>
      <w:r w:rsidRPr="00022F41">
        <w:rPr>
          <w:b/>
          <w:bCs/>
          <w:lang w:val="en-US"/>
        </w:rPr>
        <w:t>Revenue streams</w:t>
      </w:r>
    </w:p>
    <w:p w14:paraId="06C563D0" w14:textId="5D92E3AC" w:rsidR="00022F41" w:rsidRDefault="00022F41" w:rsidP="003D7CF5">
      <w:pPr>
        <w:rPr>
          <w:b/>
          <w:bCs/>
          <w:lang w:val="en-US"/>
        </w:rPr>
      </w:pPr>
    </w:p>
    <w:p w14:paraId="771040CC" w14:textId="4592D130" w:rsidR="001C1363" w:rsidRDefault="00022F41" w:rsidP="001C1363">
      <w:pPr>
        <w:spacing w:line="360" w:lineRule="auto"/>
        <w:rPr>
          <w:lang w:val="en-US"/>
        </w:rPr>
      </w:pPr>
      <w:r>
        <w:rPr>
          <w:lang w:val="en-US"/>
        </w:rPr>
        <w:tab/>
        <w:t>Main revenue stream still will be purchases by consumers in stores, however, delivery of products will also help to increase revenue.</w:t>
      </w:r>
    </w:p>
    <w:p w14:paraId="52F1042A" w14:textId="03399EF2" w:rsidR="005054D2" w:rsidRDefault="005054D2" w:rsidP="003D7CF5">
      <w:pPr>
        <w:rPr>
          <w:lang w:val="en-US"/>
        </w:rPr>
      </w:pPr>
    </w:p>
    <w:p w14:paraId="54935BAA" w14:textId="77777777" w:rsidR="005054D2" w:rsidRDefault="005054D2" w:rsidP="003D7CF5">
      <w:pPr>
        <w:rPr>
          <w:lang w:val="en-US"/>
        </w:rPr>
      </w:pPr>
    </w:p>
    <w:p w14:paraId="770D9160" w14:textId="0805F765" w:rsidR="00C73DED" w:rsidRDefault="00C73DED" w:rsidP="003D7CF5">
      <w:pPr>
        <w:rPr>
          <w:b/>
          <w:bCs/>
          <w:lang w:val="en-US"/>
        </w:rPr>
      </w:pPr>
      <w:r>
        <w:rPr>
          <w:b/>
          <w:bCs/>
          <w:lang w:val="en-US"/>
        </w:rPr>
        <w:t>Customer relationships</w:t>
      </w:r>
    </w:p>
    <w:p w14:paraId="67F0906A" w14:textId="12E13197" w:rsidR="00C73DED" w:rsidRDefault="00C73DED" w:rsidP="003D7CF5">
      <w:pPr>
        <w:rPr>
          <w:b/>
          <w:bCs/>
          <w:lang w:val="en-US"/>
        </w:rPr>
      </w:pPr>
    </w:p>
    <w:p w14:paraId="3556F51E" w14:textId="74D7EA06" w:rsidR="00C73DED" w:rsidRPr="00C73DED" w:rsidRDefault="00C73DED" w:rsidP="00C73DED">
      <w:pPr>
        <w:spacing w:line="360" w:lineRule="auto"/>
        <w:rPr>
          <w:lang w:val="en-US"/>
        </w:rPr>
      </w:pPr>
      <w:r>
        <w:rPr>
          <w:lang w:val="en-US"/>
        </w:rPr>
        <w:tab/>
      </w:r>
      <w:r w:rsidRPr="00C73DED">
        <w:rPr>
          <w:lang w:val="en-US"/>
        </w:rPr>
        <w:t xml:space="preserve">Changes in the customer relationships are not necessary, because </w:t>
      </w:r>
      <w:proofErr w:type="spellStart"/>
      <w:r w:rsidRPr="00C73DED">
        <w:rPr>
          <w:lang w:val="en-US"/>
        </w:rPr>
        <w:t>Magnit's</w:t>
      </w:r>
      <w:proofErr w:type="spellEnd"/>
      <w:r w:rsidRPr="00C73DED">
        <w:rPr>
          <w:lang w:val="en-US"/>
        </w:rPr>
        <w:t xml:space="preserve"> approach to building customer relationships in Russia can be effectively reproduced in Kazakhstan. Furthermore, such efforts may benefit in the expansion of a firm's client base by allowing the organization to establish a trust connection with customers.</w:t>
      </w:r>
      <w:r>
        <w:rPr>
          <w:lang w:val="en-US"/>
        </w:rPr>
        <w:t xml:space="preserve"> </w:t>
      </w:r>
      <w:r w:rsidRPr="00C73DED">
        <w:rPr>
          <w:lang w:val="en-US"/>
        </w:rPr>
        <w:t>It is advised that the app be preserved and that new social media groups be created exclusively for the Kazakhstan market in order collect feedback, which will be beneficial since it will assist to better represent client demands and to engage with consumers. Furthermore, the loyalty program does not require any alterations because the only thing that will change is the store's assortment and location.</w:t>
      </w:r>
    </w:p>
    <w:p w14:paraId="46BAB61D" w14:textId="77777777" w:rsidR="00C73DED" w:rsidRDefault="00C73DED" w:rsidP="003D7CF5">
      <w:pPr>
        <w:rPr>
          <w:b/>
          <w:bCs/>
          <w:lang w:val="en-US"/>
        </w:rPr>
      </w:pPr>
    </w:p>
    <w:p w14:paraId="25ED8569" w14:textId="77777777" w:rsidR="005761C6" w:rsidRDefault="005761C6" w:rsidP="003D7CF5">
      <w:pPr>
        <w:rPr>
          <w:b/>
          <w:bCs/>
          <w:lang w:val="en-US"/>
        </w:rPr>
      </w:pPr>
    </w:p>
    <w:p w14:paraId="0AB58488" w14:textId="77777777" w:rsidR="005761C6" w:rsidRDefault="005761C6" w:rsidP="003D7CF5">
      <w:pPr>
        <w:rPr>
          <w:b/>
          <w:bCs/>
          <w:lang w:val="en-US"/>
        </w:rPr>
      </w:pPr>
    </w:p>
    <w:p w14:paraId="477F6820" w14:textId="77777777" w:rsidR="005761C6" w:rsidRDefault="005761C6" w:rsidP="003D7CF5">
      <w:pPr>
        <w:rPr>
          <w:b/>
          <w:bCs/>
          <w:lang w:val="en-US"/>
        </w:rPr>
      </w:pPr>
    </w:p>
    <w:p w14:paraId="3975F42A" w14:textId="70AA11F2" w:rsidR="003D7CF5" w:rsidRDefault="003D7CF5" w:rsidP="003D7CF5">
      <w:pPr>
        <w:rPr>
          <w:b/>
          <w:bCs/>
          <w:lang w:val="en-US"/>
        </w:rPr>
      </w:pPr>
      <w:r w:rsidRPr="003D7CF5">
        <w:rPr>
          <w:b/>
          <w:bCs/>
          <w:lang w:val="en-US"/>
        </w:rPr>
        <w:t>Key Resources</w:t>
      </w:r>
    </w:p>
    <w:p w14:paraId="551FEC53" w14:textId="4740D6F3" w:rsidR="006A289F" w:rsidRDefault="006A289F" w:rsidP="003D7CF5">
      <w:pPr>
        <w:rPr>
          <w:b/>
          <w:bCs/>
          <w:lang w:val="en-US"/>
        </w:rPr>
      </w:pPr>
    </w:p>
    <w:p w14:paraId="6D953F0D" w14:textId="77777777" w:rsidR="006A289F" w:rsidRDefault="006A289F" w:rsidP="006A289F">
      <w:pPr>
        <w:spacing w:line="360" w:lineRule="auto"/>
        <w:rPr>
          <w:i/>
          <w:iCs/>
          <w:lang w:val="en-US"/>
        </w:rPr>
      </w:pPr>
      <w:r w:rsidRPr="003A5B09">
        <w:rPr>
          <w:i/>
          <w:iCs/>
          <w:lang w:val="en-US"/>
        </w:rPr>
        <w:t>Warehousing and transporting</w:t>
      </w:r>
    </w:p>
    <w:p w14:paraId="11A0BCFA" w14:textId="77777777" w:rsidR="006A289F" w:rsidRPr="003A5B09" w:rsidRDefault="006A289F" w:rsidP="006A289F">
      <w:pPr>
        <w:spacing w:line="360" w:lineRule="auto"/>
        <w:rPr>
          <w:lang w:val="en-US"/>
        </w:rPr>
      </w:pPr>
    </w:p>
    <w:p w14:paraId="5E7E81FC" w14:textId="205F0309" w:rsidR="006A289F" w:rsidRPr="003A5B09" w:rsidRDefault="006A289F" w:rsidP="006A289F">
      <w:pPr>
        <w:spacing w:line="360" w:lineRule="auto"/>
        <w:rPr>
          <w:lang w:val="en-US"/>
        </w:rPr>
      </w:pPr>
      <w:r>
        <w:rPr>
          <w:lang w:val="en-US"/>
        </w:rPr>
        <w:tab/>
        <w:t xml:space="preserve">After deal of acquiring </w:t>
      </w:r>
      <w:proofErr w:type="spellStart"/>
      <w:r>
        <w:rPr>
          <w:lang w:val="en-US"/>
        </w:rPr>
        <w:t>Diksi</w:t>
      </w:r>
      <w:proofErr w:type="spellEnd"/>
      <w:r>
        <w:rPr>
          <w:lang w:val="en-US"/>
        </w:rPr>
        <w:t xml:space="preserve"> by </w:t>
      </w:r>
      <w:proofErr w:type="spellStart"/>
      <w:r>
        <w:rPr>
          <w:lang w:val="en-US"/>
        </w:rPr>
        <w:t>Magnit</w:t>
      </w:r>
      <w:proofErr w:type="spellEnd"/>
      <w:r>
        <w:rPr>
          <w:lang w:val="en-US"/>
        </w:rPr>
        <w:t xml:space="preserve">, </w:t>
      </w:r>
      <w:proofErr w:type="spellStart"/>
      <w:r>
        <w:rPr>
          <w:lang w:val="en-US"/>
        </w:rPr>
        <w:t>Magnit</w:t>
      </w:r>
      <w:proofErr w:type="spellEnd"/>
      <w:r>
        <w:rPr>
          <w:lang w:val="en-US"/>
        </w:rPr>
        <w:t xml:space="preserve"> company got new logistics </w:t>
      </w:r>
      <w:proofErr w:type="spellStart"/>
      <w:r>
        <w:rPr>
          <w:lang w:val="en-US"/>
        </w:rPr>
        <w:t>centres</w:t>
      </w:r>
      <w:proofErr w:type="spellEnd"/>
      <w:r>
        <w:rPr>
          <w:lang w:val="en-US"/>
        </w:rPr>
        <w:t xml:space="preserve">, one of which is in Chelyabinsk (1029 km from Nursultan). I recommend to use this logistics </w:t>
      </w:r>
      <w:proofErr w:type="spellStart"/>
      <w:r>
        <w:rPr>
          <w:lang w:val="en-US"/>
        </w:rPr>
        <w:t>centre</w:t>
      </w:r>
      <w:proofErr w:type="spellEnd"/>
      <w:r>
        <w:rPr>
          <w:lang w:val="en-US"/>
        </w:rPr>
        <w:t xml:space="preserve"> to deliver goods from it to Kazakhstan using new transport which was also part of the deal when acquiring </w:t>
      </w:r>
      <w:proofErr w:type="spellStart"/>
      <w:r>
        <w:rPr>
          <w:lang w:val="en-US"/>
        </w:rPr>
        <w:t>Diksi</w:t>
      </w:r>
      <w:proofErr w:type="spellEnd"/>
      <w:r>
        <w:rPr>
          <w:lang w:val="en-US"/>
        </w:rPr>
        <w:t xml:space="preserve">. </w:t>
      </w:r>
      <w:proofErr w:type="spellStart"/>
      <w:r>
        <w:rPr>
          <w:lang w:val="en-US"/>
        </w:rPr>
        <w:t>Magnit</w:t>
      </w:r>
      <w:proofErr w:type="spellEnd"/>
      <w:r>
        <w:rPr>
          <w:lang w:val="en-US"/>
        </w:rPr>
        <w:t xml:space="preserve"> will need a warehouse near Nursultan to store goods which come from Russia by </w:t>
      </w:r>
      <w:proofErr w:type="spellStart"/>
      <w:r>
        <w:rPr>
          <w:lang w:val="en-US"/>
        </w:rPr>
        <w:t>Magnit's</w:t>
      </w:r>
      <w:proofErr w:type="spellEnd"/>
      <w:r>
        <w:rPr>
          <w:lang w:val="en-US"/>
        </w:rPr>
        <w:t xml:space="preserve"> trucks. Lower I will compare possible warehouses for rent near Nursultan. As it is planned to open </w:t>
      </w:r>
      <w:r w:rsidR="007A1798">
        <w:rPr>
          <w:lang w:val="en-US"/>
        </w:rPr>
        <w:t xml:space="preserve">1 </w:t>
      </w:r>
      <w:r>
        <w:rPr>
          <w:lang w:val="en-US"/>
        </w:rPr>
        <w:t>store</w:t>
      </w:r>
      <w:r w:rsidR="007A1798">
        <w:rPr>
          <w:lang w:val="en-US"/>
        </w:rPr>
        <w:t xml:space="preserve"> i</w:t>
      </w:r>
      <w:r>
        <w:rPr>
          <w:lang w:val="en-US"/>
        </w:rPr>
        <w:t xml:space="preserve">n the first </w:t>
      </w:r>
      <w:r w:rsidR="007A1798">
        <w:rPr>
          <w:lang w:val="en-US"/>
        </w:rPr>
        <w:t xml:space="preserve">3 months </w:t>
      </w:r>
      <w:r>
        <w:rPr>
          <w:lang w:val="en-US"/>
        </w:rPr>
        <w:t xml:space="preserve">of </w:t>
      </w:r>
      <w:proofErr w:type="spellStart"/>
      <w:r>
        <w:rPr>
          <w:lang w:val="en-US"/>
        </w:rPr>
        <w:t>Magnit</w:t>
      </w:r>
      <w:proofErr w:type="spellEnd"/>
      <w:r>
        <w:rPr>
          <w:lang w:val="en-US"/>
        </w:rPr>
        <w:t xml:space="preserve"> on Kazakhstan market </w:t>
      </w:r>
      <w:r w:rsidR="007A1798">
        <w:rPr>
          <w:lang w:val="en-US"/>
        </w:rPr>
        <w:t xml:space="preserve">(opening a store demand about 2 months of preparation and construction) </w:t>
      </w:r>
      <w:r>
        <w:rPr>
          <w:lang w:val="en-US"/>
        </w:rPr>
        <w:t xml:space="preserve">and expand further depending on the profitability in the first two years, warehouse should fit </w:t>
      </w:r>
      <w:r w:rsidR="007A1798">
        <w:rPr>
          <w:lang w:val="en-US"/>
        </w:rPr>
        <w:t xml:space="preserve">its </w:t>
      </w:r>
      <w:r>
        <w:rPr>
          <w:lang w:val="en-US"/>
        </w:rPr>
        <w:t>needs</w:t>
      </w:r>
      <w:r w:rsidR="007A1798">
        <w:rPr>
          <w:lang w:val="en-US"/>
        </w:rPr>
        <w:t xml:space="preserve"> and needs of delivery service</w:t>
      </w:r>
      <w:r>
        <w:rPr>
          <w:lang w:val="en-US"/>
        </w:rPr>
        <w:t>. It should have stable electricity, heating, water, be close to Nursultan or in the city borders and have space from 500 to 1500 square meters of storage space and at least 200 square meters of production space.</w:t>
      </w:r>
    </w:p>
    <w:p w14:paraId="364D7F1B" w14:textId="77777777" w:rsidR="006A289F" w:rsidRDefault="006A289F" w:rsidP="006A289F">
      <w:pPr>
        <w:rPr>
          <w:lang w:val="en-US"/>
        </w:rPr>
      </w:pPr>
    </w:p>
    <w:tbl>
      <w:tblPr>
        <w:tblStyle w:val="ad"/>
        <w:tblW w:w="0" w:type="auto"/>
        <w:tblLook w:val="04A0" w:firstRow="1" w:lastRow="0" w:firstColumn="1" w:lastColumn="0" w:noHBand="0" w:noVBand="1"/>
      </w:tblPr>
      <w:tblGrid>
        <w:gridCol w:w="2334"/>
        <w:gridCol w:w="2334"/>
        <w:gridCol w:w="2335"/>
        <w:gridCol w:w="2335"/>
      </w:tblGrid>
      <w:tr w:rsidR="006A289F" w14:paraId="2C6B6DC4" w14:textId="77777777" w:rsidTr="000E2559">
        <w:tc>
          <w:tcPr>
            <w:tcW w:w="2334" w:type="dxa"/>
          </w:tcPr>
          <w:p w14:paraId="5612117D" w14:textId="77777777" w:rsidR="006A289F" w:rsidRDefault="006A289F" w:rsidP="000E2559">
            <w:pPr>
              <w:spacing w:line="360" w:lineRule="auto"/>
              <w:rPr>
                <w:lang w:val="en-US"/>
              </w:rPr>
            </w:pPr>
            <w:r>
              <w:rPr>
                <w:lang w:val="en-US"/>
              </w:rPr>
              <w:t>Address</w:t>
            </w:r>
          </w:p>
        </w:tc>
        <w:tc>
          <w:tcPr>
            <w:tcW w:w="2334" w:type="dxa"/>
          </w:tcPr>
          <w:p w14:paraId="0E35CAB8" w14:textId="0345AA8F" w:rsidR="006A289F" w:rsidRDefault="006A289F" w:rsidP="000E2559">
            <w:pPr>
              <w:spacing w:line="360" w:lineRule="auto"/>
              <w:rPr>
                <w:lang w:val="en-US"/>
              </w:rPr>
            </w:pPr>
            <w:r>
              <w:rPr>
                <w:lang w:val="en-US"/>
              </w:rPr>
              <w:t>Total space</w:t>
            </w:r>
            <w:r w:rsidR="007A1798">
              <w:rPr>
                <w:lang w:val="en-US"/>
              </w:rPr>
              <w:t xml:space="preserve"> in square meters</w:t>
            </w:r>
          </w:p>
        </w:tc>
        <w:tc>
          <w:tcPr>
            <w:tcW w:w="2335" w:type="dxa"/>
          </w:tcPr>
          <w:p w14:paraId="40AEB44F" w14:textId="77777777" w:rsidR="006A289F" w:rsidRDefault="006A289F" w:rsidP="000E2559">
            <w:pPr>
              <w:spacing w:line="360" w:lineRule="auto"/>
              <w:rPr>
                <w:lang w:val="en-US"/>
              </w:rPr>
            </w:pPr>
            <w:r>
              <w:rPr>
                <w:lang w:val="en-US"/>
              </w:rPr>
              <w:t>Cost for square meter per month in tenge</w:t>
            </w:r>
          </w:p>
        </w:tc>
        <w:tc>
          <w:tcPr>
            <w:tcW w:w="2335" w:type="dxa"/>
          </w:tcPr>
          <w:p w14:paraId="09480EC6" w14:textId="77777777" w:rsidR="006A289F" w:rsidRDefault="006A289F" w:rsidP="000E2559">
            <w:pPr>
              <w:spacing w:line="360" w:lineRule="auto"/>
              <w:rPr>
                <w:lang w:val="en-US"/>
              </w:rPr>
            </w:pPr>
            <w:r>
              <w:rPr>
                <w:lang w:val="en-US"/>
              </w:rPr>
              <w:t>Communications</w:t>
            </w:r>
          </w:p>
        </w:tc>
      </w:tr>
      <w:tr w:rsidR="006A289F" w:rsidRPr="00396FD2" w14:paraId="43015DE7" w14:textId="77777777" w:rsidTr="000E2559">
        <w:tc>
          <w:tcPr>
            <w:tcW w:w="2334" w:type="dxa"/>
          </w:tcPr>
          <w:p w14:paraId="305EB5A5" w14:textId="77777777" w:rsidR="006A289F" w:rsidRPr="00421A52" w:rsidRDefault="006A289F" w:rsidP="000E2559">
            <w:pPr>
              <w:spacing w:line="360" w:lineRule="auto"/>
              <w:rPr>
                <w:lang w:val="en-US"/>
              </w:rPr>
            </w:pPr>
            <w:r w:rsidRPr="00421A52">
              <w:rPr>
                <w:lang w:val="en-US"/>
              </w:rPr>
              <w:t>A 185 street</w:t>
            </w:r>
          </w:p>
        </w:tc>
        <w:tc>
          <w:tcPr>
            <w:tcW w:w="2334" w:type="dxa"/>
          </w:tcPr>
          <w:p w14:paraId="3C6B52AF" w14:textId="77777777" w:rsidR="006A289F" w:rsidRPr="00421A52" w:rsidRDefault="006A289F" w:rsidP="000E2559">
            <w:pPr>
              <w:spacing w:line="360" w:lineRule="auto"/>
            </w:pPr>
            <w:r w:rsidRPr="00421A52">
              <w:rPr>
                <w:color w:val="1C1819"/>
                <w:shd w:val="clear" w:color="auto" w:fill="FFFFFF"/>
              </w:rPr>
              <w:t>1200</w:t>
            </w:r>
          </w:p>
        </w:tc>
        <w:tc>
          <w:tcPr>
            <w:tcW w:w="2335" w:type="dxa"/>
          </w:tcPr>
          <w:p w14:paraId="7C4FD1F2" w14:textId="77777777" w:rsidR="006A289F" w:rsidRDefault="006A289F" w:rsidP="000E2559">
            <w:pPr>
              <w:spacing w:line="360" w:lineRule="auto"/>
              <w:rPr>
                <w:lang w:val="en-US"/>
              </w:rPr>
            </w:pPr>
            <w:r>
              <w:rPr>
                <w:lang w:val="en-US"/>
              </w:rPr>
              <w:t>2500</w:t>
            </w:r>
          </w:p>
        </w:tc>
        <w:tc>
          <w:tcPr>
            <w:tcW w:w="2335" w:type="dxa"/>
          </w:tcPr>
          <w:p w14:paraId="1D3630F8" w14:textId="77777777" w:rsidR="006A289F" w:rsidRPr="00421A52" w:rsidRDefault="006A289F" w:rsidP="000E2559">
            <w:pPr>
              <w:spacing w:line="360" w:lineRule="auto"/>
              <w:rPr>
                <w:lang w:val="en-US"/>
              </w:rPr>
            </w:pPr>
            <w:r w:rsidRPr="00421A52">
              <w:rPr>
                <w:lang w:val="en-US"/>
              </w:rPr>
              <w:t>light, water, telephone, internet, sewerage, heating</w:t>
            </w:r>
          </w:p>
        </w:tc>
      </w:tr>
      <w:tr w:rsidR="006A289F" w14:paraId="4CD8F6C6" w14:textId="77777777" w:rsidTr="000E2559">
        <w:tc>
          <w:tcPr>
            <w:tcW w:w="2334" w:type="dxa"/>
          </w:tcPr>
          <w:p w14:paraId="267C4F85" w14:textId="77777777" w:rsidR="006A289F" w:rsidRPr="00421A52" w:rsidRDefault="006A289F" w:rsidP="000E2559">
            <w:pPr>
              <w:spacing w:line="360" w:lineRule="auto"/>
              <w:rPr>
                <w:lang w:val="en-US"/>
              </w:rPr>
            </w:pPr>
            <w:r w:rsidRPr="00421A52">
              <w:rPr>
                <w:lang w:val="en-US"/>
              </w:rPr>
              <w:t>A 355 street</w:t>
            </w:r>
          </w:p>
        </w:tc>
        <w:tc>
          <w:tcPr>
            <w:tcW w:w="2334" w:type="dxa"/>
          </w:tcPr>
          <w:p w14:paraId="0A036AAD" w14:textId="77777777" w:rsidR="006A289F" w:rsidRPr="00421A52" w:rsidRDefault="006A289F" w:rsidP="000E2559">
            <w:pPr>
              <w:spacing w:line="360" w:lineRule="auto"/>
              <w:rPr>
                <w:color w:val="000000"/>
              </w:rPr>
            </w:pPr>
            <w:r w:rsidRPr="00421A52">
              <w:rPr>
                <w:color w:val="000000"/>
              </w:rPr>
              <w:t>1200</w:t>
            </w:r>
          </w:p>
        </w:tc>
        <w:tc>
          <w:tcPr>
            <w:tcW w:w="2335" w:type="dxa"/>
          </w:tcPr>
          <w:p w14:paraId="40201BA8" w14:textId="77777777" w:rsidR="006A289F" w:rsidRDefault="006A289F" w:rsidP="000E2559">
            <w:pPr>
              <w:spacing w:line="360" w:lineRule="auto"/>
              <w:rPr>
                <w:lang w:val="en-US"/>
              </w:rPr>
            </w:pPr>
            <w:r>
              <w:rPr>
                <w:lang w:val="en-US"/>
              </w:rPr>
              <w:t>1500</w:t>
            </w:r>
          </w:p>
        </w:tc>
        <w:tc>
          <w:tcPr>
            <w:tcW w:w="2335" w:type="dxa"/>
          </w:tcPr>
          <w:p w14:paraId="2AD1C756" w14:textId="77777777" w:rsidR="006A289F" w:rsidRDefault="006A289F" w:rsidP="000E2559">
            <w:pPr>
              <w:spacing w:line="360" w:lineRule="auto"/>
              <w:rPr>
                <w:lang w:val="en-US"/>
              </w:rPr>
            </w:pPr>
            <w:r w:rsidRPr="00421A52">
              <w:rPr>
                <w:lang w:val="en-US"/>
              </w:rPr>
              <w:t>light, water, sewerage, heating</w:t>
            </w:r>
          </w:p>
        </w:tc>
      </w:tr>
      <w:tr w:rsidR="006A289F" w14:paraId="63377D0E" w14:textId="77777777" w:rsidTr="000E2559">
        <w:tc>
          <w:tcPr>
            <w:tcW w:w="2334" w:type="dxa"/>
          </w:tcPr>
          <w:p w14:paraId="3A7FDD2D" w14:textId="77777777" w:rsidR="006A289F" w:rsidRPr="00421A52" w:rsidRDefault="006A289F" w:rsidP="000E2559">
            <w:pPr>
              <w:spacing w:line="360" w:lineRule="auto"/>
              <w:rPr>
                <w:lang w:val="en-US"/>
              </w:rPr>
            </w:pPr>
            <w:proofErr w:type="spellStart"/>
            <w:r w:rsidRPr="00421A52">
              <w:rPr>
                <w:lang w:val="en-US"/>
              </w:rPr>
              <w:t>Alash</w:t>
            </w:r>
            <w:proofErr w:type="spellEnd"/>
            <w:r w:rsidRPr="00421A52">
              <w:rPr>
                <w:lang w:val="en-US"/>
              </w:rPr>
              <w:t xml:space="preserve"> highway - </w:t>
            </w:r>
            <w:proofErr w:type="spellStart"/>
            <w:r w:rsidRPr="00421A52">
              <w:rPr>
                <w:lang w:val="en-US"/>
              </w:rPr>
              <w:t>Sholokhova</w:t>
            </w:r>
            <w:proofErr w:type="spellEnd"/>
          </w:p>
        </w:tc>
        <w:tc>
          <w:tcPr>
            <w:tcW w:w="2334" w:type="dxa"/>
          </w:tcPr>
          <w:p w14:paraId="5654D99E" w14:textId="77777777" w:rsidR="006A289F" w:rsidRPr="00421A52" w:rsidRDefault="006A289F" w:rsidP="000E2559">
            <w:pPr>
              <w:spacing w:line="360" w:lineRule="auto"/>
              <w:rPr>
                <w:color w:val="000000"/>
              </w:rPr>
            </w:pPr>
            <w:r w:rsidRPr="00421A52">
              <w:rPr>
                <w:color w:val="000000"/>
              </w:rPr>
              <w:t>1500</w:t>
            </w:r>
          </w:p>
        </w:tc>
        <w:tc>
          <w:tcPr>
            <w:tcW w:w="2335" w:type="dxa"/>
          </w:tcPr>
          <w:p w14:paraId="102D6D2D" w14:textId="77777777" w:rsidR="006A289F" w:rsidRDefault="006A289F" w:rsidP="000E2559">
            <w:pPr>
              <w:spacing w:line="360" w:lineRule="auto"/>
              <w:rPr>
                <w:lang w:val="en-US"/>
              </w:rPr>
            </w:pPr>
            <w:r>
              <w:rPr>
                <w:lang w:val="en-US"/>
              </w:rPr>
              <w:t>1500</w:t>
            </w:r>
          </w:p>
        </w:tc>
        <w:tc>
          <w:tcPr>
            <w:tcW w:w="2335" w:type="dxa"/>
          </w:tcPr>
          <w:p w14:paraId="39C2049B" w14:textId="77777777" w:rsidR="006A289F" w:rsidRDefault="006A289F" w:rsidP="000E2559">
            <w:pPr>
              <w:spacing w:line="360" w:lineRule="auto"/>
              <w:rPr>
                <w:lang w:val="en-US"/>
              </w:rPr>
            </w:pPr>
            <w:r w:rsidRPr="00421A52">
              <w:rPr>
                <w:lang w:val="en-US"/>
              </w:rPr>
              <w:t>light, water, sewerage, heating</w:t>
            </w:r>
          </w:p>
        </w:tc>
      </w:tr>
    </w:tbl>
    <w:p w14:paraId="62C57E9D" w14:textId="77777777" w:rsidR="006A289F" w:rsidRDefault="006A289F" w:rsidP="006A289F">
      <w:pPr>
        <w:jc w:val="center"/>
        <w:rPr>
          <w:b/>
          <w:bCs/>
          <w:i/>
          <w:iCs/>
          <w:lang w:val="en-US"/>
        </w:rPr>
      </w:pPr>
    </w:p>
    <w:p w14:paraId="4D9748E4" w14:textId="780434AD" w:rsidR="006A289F" w:rsidRDefault="006A289F" w:rsidP="006A289F">
      <w:pPr>
        <w:jc w:val="center"/>
        <w:rPr>
          <w:lang w:val="en-US"/>
        </w:rPr>
      </w:pPr>
      <w:r>
        <w:rPr>
          <w:b/>
          <w:bCs/>
          <w:i/>
          <w:iCs/>
          <w:lang w:val="en-US"/>
        </w:rPr>
        <w:t>Comparison of warehouses</w:t>
      </w:r>
      <w:r w:rsidR="007A1798">
        <w:rPr>
          <w:rStyle w:val="a7"/>
          <w:b/>
          <w:bCs/>
          <w:i/>
          <w:iCs/>
          <w:lang w:val="en-US"/>
        </w:rPr>
        <w:footnoteReference w:id="33"/>
      </w:r>
    </w:p>
    <w:p w14:paraId="3FD43655" w14:textId="77777777" w:rsidR="006A289F" w:rsidRDefault="006A289F" w:rsidP="006A289F">
      <w:pPr>
        <w:rPr>
          <w:lang w:val="en-US"/>
        </w:rPr>
      </w:pPr>
    </w:p>
    <w:p w14:paraId="73873F2E" w14:textId="77777777" w:rsidR="00A10CC8" w:rsidRDefault="006A289F" w:rsidP="006A289F">
      <w:pPr>
        <w:spacing w:line="360" w:lineRule="auto"/>
        <w:rPr>
          <w:lang w:val="en-US"/>
        </w:rPr>
      </w:pPr>
      <w:r>
        <w:rPr>
          <w:lang w:val="en-US"/>
        </w:rPr>
        <w:tab/>
      </w:r>
    </w:p>
    <w:p w14:paraId="1D82F3A8" w14:textId="268FB854" w:rsidR="006A289F" w:rsidRPr="006A289F" w:rsidRDefault="00A10CC8" w:rsidP="006A289F">
      <w:pPr>
        <w:spacing w:line="360" w:lineRule="auto"/>
        <w:rPr>
          <w:lang w:val="en-US"/>
        </w:rPr>
      </w:pPr>
      <w:r>
        <w:rPr>
          <w:lang w:val="en-US"/>
        </w:rPr>
        <w:tab/>
      </w:r>
      <w:r w:rsidR="006A289F">
        <w:rPr>
          <w:lang w:val="en-US"/>
        </w:rPr>
        <w:t xml:space="preserve">I would recommend to choose warehouse located at A 355 street as it is newer than warehouse at </w:t>
      </w:r>
      <w:proofErr w:type="spellStart"/>
      <w:r w:rsidR="006A289F">
        <w:rPr>
          <w:lang w:val="en-US"/>
        </w:rPr>
        <w:t>Alash</w:t>
      </w:r>
      <w:proofErr w:type="spellEnd"/>
      <w:r w:rsidR="006A289F">
        <w:rPr>
          <w:lang w:val="en-US"/>
        </w:rPr>
        <w:t xml:space="preserve"> highway, closer to the city center and cheaper than warehouse at A 185 street. Telephone and internet can be connected extra.</w:t>
      </w:r>
    </w:p>
    <w:p w14:paraId="18BF9D97" w14:textId="729F48A7" w:rsidR="00A10CC8" w:rsidRDefault="00A10CC8" w:rsidP="006A289F">
      <w:pPr>
        <w:rPr>
          <w:b/>
          <w:bCs/>
          <w:lang w:val="en-US"/>
        </w:rPr>
      </w:pPr>
    </w:p>
    <w:p w14:paraId="63B31C36" w14:textId="77777777" w:rsidR="00A10CC8" w:rsidRDefault="00A10CC8" w:rsidP="006A289F">
      <w:pPr>
        <w:rPr>
          <w:i/>
          <w:iCs/>
          <w:lang w:val="en-US"/>
        </w:rPr>
      </w:pPr>
    </w:p>
    <w:p w14:paraId="3E40D1DC" w14:textId="77777777" w:rsidR="00A10CC8" w:rsidRDefault="00A10CC8" w:rsidP="006A289F">
      <w:pPr>
        <w:rPr>
          <w:i/>
          <w:iCs/>
          <w:lang w:val="en-US"/>
        </w:rPr>
      </w:pPr>
    </w:p>
    <w:p w14:paraId="7808BDED" w14:textId="77777777" w:rsidR="00A10CC8" w:rsidRDefault="00A10CC8" w:rsidP="006A289F">
      <w:pPr>
        <w:rPr>
          <w:i/>
          <w:iCs/>
          <w:lang w:val="en-US"/>
        </w:rPr>
      </w:pPr>
    </w:p>
    <w:p w14:paraId="1B6DEFE4" w14:textId="694E3309" w:rsidR="006A289F" w:rsidRPr="000F3AA7" w:rsidRDefault="006A289F" w:rsidP="006A289F">
      <w:pPr>
        <w:rPr>
          <w:i/>
          <w:iCs/>
          <w:lang w:val="en-US"/>
        </w:rPr>
      </w:pPr>
      <w:r w:rsidRPr="000F3AA7">
        <w:rPr>
          <w:i/>
          <w:iCs/>
          <w:lang w:val="en-US"/>
        </w:rPr>
        <w:t>Number of employees per store and their salaries</w:t>
      </w:r>
    </w:p>
    <w:p w14:paraId="08589A3F" w14:textId="6398B57F" w:rsidR="006A289F" w:rsidRDefault="006A289F" w:rsidP="003D7CF5">
      <w:pPr>
        <w:rPr>
          <w:b/>
          <w:bCs/>
          <w:lang w:val="en-US"/>
        </w:rPr>
      </w:pPr>
    </w:p>
    <w:p w14:paraId="7477C7C3" w14:textId="3C175019" w:rsidR="006A289F" w:rsidRDefault="006A289F" w:rsidP="006A289F">
      <w:pPr>
        <w:spacing w:line="360" w:lineRule="auto"/>
        <w:rPr>
          <w:lang w:val="en-US"/>
        </w:rPr>
      </w:pPr>
      <w:r>
        <w:rPr>
          <w:lang w:val="en-US"/>
        </w:rPr>
        <w:tab/>
      </w:r>
      <w:proofErr w:type="spellStart"/>
      <w:r w:rsidRPr="006A289F">
        <w:rPr>
          <w:lang w:val="en-US"/>
        </w:rPr>
        <w:t>Magnit</w:t>
      </w:r>
      <w:proofErr w:type="spellEnd"/>
      <w:r w:rsidRPr="006A289F">
        <w:rPr>
          <w:lang w:val="en-US"/>
        </w:rPr>
        <w:t xml:space="preserve"> needs to appoint subsidiary managers who will be in charge of the company's future development in Kazakhstan, including personnel recruiting. Because the corporation will have a decentralized organizational structure, the store managers will be in charge of employing additional linear and office staff. The chief manager can be offered from </w:t>
      </w:r>
      <w:proofErr w:type="spellStart"/>
      <w:r w:rsidRPr="006A289F">
        <w:rPr>
          <w:lang w:val="en-US"/>
        </w:rPr>
        <w:t>Magnit</w:t>
      </w:r>
      <w:proofErr w:type="spellEnd"/>
      <w:r w:rsidRPr="006A289F">
        <w:rPr>
          <w:lang w:val="en-US"/>
        </w:rPr>
        <w:t xml:space="preserve"> present managers through internal promotion in order to offer additional control over the new subsidiary. There is also a need for technicians to give quality control, as well as personnel to supply packaging, both of which will be also engaged by the subsidiary management.</w:t>
      </w:r>
    </w:p>
    <w:p w14:paraId="38EDCE51" w14:textId="1610CCAD" w:rsidR="006A289F" w:rsidRDefault="006A289F" w:rsidP="006A289F">
      <w:pPr>
        <w:spacing w:line="360" w:lineRule="auto"/>
        <w:rPr>
          <w:lang w:val="en-US"/>
        </w:rPr>
      </w:pPr>
    </w:p>
    <w:p w14:paraId="1D88B4C2" w14:textId="50AFCCA5" w:rsidR="006A289F" w:rsidRDefault="006A289F" w:rsidP="006A289F">
      <w:pPr>
        <w:spacing w:line="360" w:lineRule="auto"/>
        <w:rPr>
          <w:lang w:val="en-US"/>
        </w:rPr>
      </w:pPr>
      <w:r>
        <w:rPr>
          <w:lang w:val="en-US"/>
        </w:rPr>
        <w:t>Personnel for following positions needs to be hired:</w:t>
      </w:r>
    </w:p>
    <w:p w14:paraId="034AAD89" w14:textId="77777777" w:rsidR="006A289F" w:rsidRDefault="006A289F" w:rsidP="006A289F">
      <w:pPr>
        <w:spacing w:line="360" w:lineRule="auto"/>
        <w:rPr>
          <w:lang w:val="en-US"/>
        </w:rPr>
      </w:pPr>
    </w:p>
    <w:p w14:paraId="31D51212" w14:textId="5030F5E2" w:rsidR="006A289F" w:rsidRDefault="006A289F" w:rsidP="006A289F">
      <w:pPr>
        <w:spacing w:line="360" w:lineRule="auto"/>
        <w:rPr>
          <w:lang w:val="en-US"/>
        </w:rPr>
      </w:pPr>
      <w:r w:rsidRPr="006A289F">
        <w:rPr>
          <w:lang w:val="en-US"/>
        </w:rPr>
        <w:t>Manager of a store</w:t>
      </w:r>
      <w:r>
        <w:rPr>
          <w:lang w:val="en-US"/>
        </w:rPr>
        <w:t xml:space="preserve">, </w:t>
      </w:r>
      <w:r w:rsidRPr="006A289F">
        <w:rPr>
          <w:lang w:val="en-US"/>
        </w:rPr>
        <w:t>Human Resources manager</w:t>
      </w:r>
      <w:r>
        <w:rPr>
          <w:lang w:val="en-US"/>
        </w:rPr>
        <w:t xml:space="preserve">, </w:t>
      </w:r>
      <w:proofErr w:type="spellStart"/>
      <w:r>
        <w:rPr>
          <w:lang w:val="en-US"/>
        </w:rPr>
        <w:t>Merchendiser</w:t>
      </w:r>
      <w:proofErr w:type="spellEnd"/>
      <w:r>
        <w:rPr>
          <w:lang w:val="en-US"/>
        </w:rPr>
        <w:t xml:space="preserve">, </w:t>
      </w:r>
      <w:r w:rsidRPr="006A289F">
        <w:rPr>
          <w:lang w:val="en-US"/>
        </w:rPr>
        <w:t>Security</w:t>
      </w:r>
      <w:r>
        <w:rPr>
          <w:lang w:val="en-US"/>
        </w:rPr>
        <w:t xml:space="preserve">, </w:t>
      </w:r>
      <w:r w:rsidRPr="006A289F">
        <w:rPr>
          <w:lang w:val="en-US"/>
        </w:rPr>
        <w:t>Inventory manager</w:t>
      </w:r>
      <w:r>
        <w:rPr>
          <w:lang w:val="en-US"/>
        </w:rPr>
        <w:t xml:space="preserve">, Financial manager, </w:t>
      </w:r>
      <w:r w:rsidRPr="006A289F">
        <w:rPr>
          <w:lang w:val="en-US"/>
        </w:rPr>
        <w:t>Cleaner</w:t>
      </w:r>
      <w:r>
        <w:rPr>
          <w:lang w:val="en-US"/>
        </w:rPr>
        <w:t xml:space="preserve">, </w:t>
      </w:r>
      <w:r w:rsidRPr="006A289F">
        <w:rPr>
          <w:lang w:val="en-US"/>
        </w:rPr>
        <w:t>Shop assistant</w:t>
      </w:r>
      <w:r>
        <w:rPr>
          <w:lang w:val="en-US"/>
        </w:rPr>
        <w:t xml:space="preserve">, </w:t>
      </w:r>
      <w:r w:rsidRPr="006A289F">
        <w:rPr>
          <w:lang w:val="en-US"/>
        </w:rPr>
        <w:t>Technologist</w:t>
      </w:r>
    </w:p>
    <w:p w14:paraId="3136D030" w14:textId="1EDD9B6E" w:rsidR="006A289F" w:rsidRDefault="006A289F" w:rsidP="006A289F">
      <w:pPr>
        <w:spacing w:line="360" w:lineRule="auto"/>
        <w:rPr>
          <w:lang w:val="en-US"/>
        </w:rPr>
      </w:pPr>
    </w:p>
    <w:tbl>
      <w:tblPr>
        <w:tblStyle w:val="ad"/>
        <w:tblW w:w="0" w:type="auto"/>
        <w:tblLook w:val="04A0" w:firstRow="1" w:lastRow="0" w:firstColumn="1" w:lastColumn="0" w:noHBand="0" w:noVBand="1"/>
      </w:tblPr>
      <w:tblGrid>
        <w:gridCol w:w="1867"/>
        <w:gridCol w:w="1867"/>
        <w:gridCol w:w="1868"/>
        <w:gridCol w:w="1868"/>
        <w:gridCol w:w="1868"/>
      </w:tblGrid>
      <w:tr w:rsidR="006A289F" w14:paraId="4BEECDB5" w14:textId="77777777" w:rsidTr="006A289F">
        <w:tc>
          <w:tcPr>
            <w:tcW w:w="1867" w:type="dxa"/>
          </w:tcPr>
          <w:p w14:paraId="5DA82D13" w14:textId="7D494C5D" w:rsidR="006A289F" w:rsidRDefault="006A289F" w:rsidP="006A289F">
            <w:pPr>
              <w:spacing w:line="360" w:lineRule="auto"/>
              <w:rPr>
                <w:lang w:val="en-US"/>
              </w:rPr>
            </w:pPr>
            <w:r>
              <w:rPr>
                <w:lang w:val="en-US"/>
              </w:rPr>
              <w:t>Name of position</w:t>
            </w:r>
          </w:p>
        </w:tc>
        <w:tc>
          <w:tcPr>
            <w:tcW w:w="1867" w:type="dxa"/>
          </w:tcPr>
          <w:p w14:paraId="17D61FD3" w14:textId="0BB90EB8" w:rsidR="006A289F" w:rsidRDefault="006A289F" w:rsidP="006A289F">
            <w:pPr>
              <w:spacing w:line="360" w:lineRule="auto"/>
              <w:rPr>
                <w:lang w:val="en-US"/>
              </w:rPr>
            </w:pPr>
            <w:r>
              <w:rPr>
                <w:lang w:val="en-US"/>
              </w:rPr>
              <w:t>Number of employees</w:t>
            </w:r>
          </w:p>
        </w:tc>
        <w:tc>
          <w:tcPr>
            <w:tcW w:w="1868" w:type="dxa"/>
          </w:tcPr>
          <w:p w14:paraId="0C8FA70A" w14:textId="7B2C1AB7" w:rsidR="006A289F" w:rsidRDefault="006A289F" w:rsidP="006A289F">
            <w:pPr>
              <w:spacing w:line="360" w:lineRule="auto"/>
              <w:rPr>
                <w:lang w:val="en-US"/>
              </w:rPr>
            </w:pPr>
            <w:r>
              <w:rPr>
                <w:lang w:val="en-US"/>
              </w:rPr>
              <w:t>Salary per month in tenge</w:t>
            </w:r>
          </w:p>
        </w:tc>
        <w:tc>
          <w:tcPr>
            <w:tcW w:w="1868" w:type="dxa"/>
          </w:tcPr>
          <w:p w14:paraId="7E07E5BF" w14:textId="7437F254" w:rsidR="006A289F" w:rsidRDefault="006A289F" w:rsidP="006A289F">
            <w:pPr>
              <w:spacing w:line="360" w:lineRule="auto"/>
              <w:rPr>
                <w:lang w:val="en-US"/>
              </w:rPr>
            </w:pPr>
            <w:r>
              <w:rPr>
                <w:lang w:val="en-US"/>
              </w:rPr>
              <w:t>Individual income tax (10%)</w:t>
            </w:r>
          </w:p>
        </w:tc>
        <w:tc>
          <w:tcPr>
            <w:tcW w:w="1868" w:type="dxa"/>
          </w:tcPr>
          <w:p w14:paraId="1005DCA8" w14:textId="79B4D9CF" w:rsidR="006A289F" w:rsidRPr="003F0688" w:rsidRDefault="006A289F" w:rsidP="006A289F">
            <w:pPr>
              <w:spacing w:line="360" w:lineRule="auto"/>
              <w:rPr>
                <w:i/>
                <w:iCs/>
                <w:lang w:val="en-US"/>
              </w:rPr>
            </w:pPr>
            <w:r w:rsidRPr="006A289F">
              <w:rPr>
                <w:i/>
                <w:iCs/>
                <w:lang w:val="en-US"/>
              </w:rPr>
              <w:t>Total</w:t>
            </w:r>
            <w:r w:rsidR="003F0688">
              <w:rPr>
                <w:i/>
                <w:iCs/>
              </w:rPr>
              <w:t xml:space="preserve"> </w:t>
            </w:r>
            <w:r w:rsidR="003F0688">
              <w:rPr>
                <w:i/>
                <w:iCs/>
                <w:lang w:val="en-US"/>
              </w:rPr>
              <w:t>in tenge</w:t>
            </w:r>
          </w:p>
        </w:tc>
      </w:tr>
      <w:tr w:rsidR="006A289F" w:rsidRPr="00610AD7" w14:paraId="2524A36A" w14:textId="77777777" w:rsidTr="006A289F">
        <w:tc>
          <w:tcPr>
            <w:tcW w:w="1867" w:type="dxa"/>
          </w:tcPr>
          <w:p w14:paraId="235666D5" w14:textId="21FB45E4" w:rsidR="006A289F" w:rsidRDefault="006A289F" w:rsidP="006A289F">
            <w:pPr>
              <w:spacing w:line="360" w:lineRule="auto"/>
              <w:rPr>
                <w:lang w:val="en-US"/>
              </w:rPr>
            </w:pPr>
            <w:r w:rsidRPr="006A289F">
              <w:rPr>
                <w:lang w:val="en-US"/>
              </w:rPr>
              <w:t>Manager of a store</w:t>
            </w:r>
          </w:p>
        </w:tc>
        <w:tc>
          <w:tcPr>
            <w:tcW w:w="1867" w:type="dxa"/>
          </w:tcPr>
          <w:p w14:paraId="44B3B732" w14:textId="6DFBE80F" w:rsidR="006A289F" w:rsidRDefault="006A289F" w:rsidP="006A289F">
            <w:pPr>
              <w:spacing w:line="360" w:lineRule="auto"/>
              <w:rPr>
                <w:lang w:val="en-US"/>
              </w:rPr>
            </w:pPr>
            <w:r>
              <w:rPr>
                <w:lang w:val="en-US"/>
              </w:rPr>
              <w:t>1</w:t>
            </w:r>
          </w:p>
        </w:tc>
        <w:tc>
          <w:tcPr>
            <w:tcW w:w="1868" w:type="dxa"/>
          </w:tcPr>
          <w:p w14:paraId="3D87CD62" w14:textId="117BF2FD" w:rsidR="006A289F" w:rsidRPr="00610AD7" w:rsidRDefault="00610AD7" w:rsidP="006A289F">
            <w:pPr>
              <w:spacing w:line="360" w:lineRule="auto"/>
            </w:pPr>
            <w:r>
              <w:t>250 000</w:t>
            </w:r>
          </w:p>
        </w:tc>
        <w:tc>
          <w:tcPr>
            <w:tcW w:w="1868" w:type="dxa"/>
          </w:tcPr>
          <w:p w14:paraId="1DDF08BD" w14:textId="7E653101" w:rsidR="006A289F" w:rsidRPr="00610AD7" w:rsidRDefault="00610AD7" w:rsidP="006A289F">
            <w:pPr>
              <w:spacing w:line="360" w:lineRule="auto"/>
            </w:pPr>
            <w:r>
              <w:t>25 000</w:t>
            </w:r>
          </w:p>
        </w:tc>
        <w:tc>
          <w:tcPr>
            <w:tcW w:w="1868" w:type="dxa"/>
          </w:tcPr>
          <w:p w14:paraId="105EEFDD" w14:textId="4FD8686E" w:rsidR="006A289F" w:rsidRPr="00610AD7" w:rsidRDefault="00610AD7" w:rsidP="006A289F">
            <w:pPr>
              <w:spacing w:line="360" w:lineRule="auto"/>
            </w:pPr>
            <w:r>
              <w:t>275 000</w:t>
            </w:r>
          </w:p>
        </w:tc>
      </w:tr>
      <w:tr w:rsidR="006A289F" w14:paraId="681F0C82" w14:textId="77777777" w:rsidTr="006A289F">
        <w:tc>
          <w:tcPr>
            <w:tcW w:w="1867" w:type="dxa"/>
          </w:tcPr>
          <w:p w14:paraId="099DE0D8" w14:textId="085E9760" w:rsidR="006A289F" w:rsidRDefault="006A289F" w:rsidP="006A289F">
            <w:pPr>
              <w:spacing w:line="360" w:lineRule="auto"/>
              <w:rPr>
                <w:lang w:val="en-US"/>
              </w:rPr>
            </w:pPr>
            <w:r w:rsidRPr="006A289F">
              <w:rPr>
                <w:lang w:val="en-US"/>
              </w:rPr>
              <w:t>Human Resources manager</w:t>
            </w:r>
          </w:p>
        </w:tc>
        <w:tc>
          <w:tcPr>
            <w:tcW w:w="1867" w:type="dxa"/>
          </w:tcPr>
          <w:p w14:paraId="08C76EF3" w14:textId="740278BD" w:rsidR="006A289F" w:rsidRDefault="006A289F" w:rsidP="006A289F">
            <w:pPr>
              <w:spacing w:line="360" w:lineRule="auto"/>
              <w:rPr>
                <w:lang w:val="en-US"/>
              </w:rPr>
            </w:pPr>
            <w:r>
              <w:rPr>
                <w:lang w:val="en-US"/>
              </w:rPr>
              <w:t>1</w:t>
            </w:r>
          </w:p>
        </w:tc>
        <w:tc>
          <w:tcPr>
            <w:tcW w:w="1868" w:type="dxa"/>
          </w:tcPr>
          <w:p w14:paraId="65F827C2" w14:textId="18E79FBF" w:rsidR="006A289F" w:rsidRPr="00610AD7" w:rsidRDefault="00610AD7" w:rsidP="006A289F">
            <w:pPr>
              <w:spacing w:line="360" w:lineRule="auto"/>
            </w:pPr>
            <w:r>
              <w:t>220 000</w:t>
            </w:r>
          </w:p>
        </w:tc>
        <w:tc>
          <w:tcPr>
            <w:tcW w:w="1868" w:type="dxa"/>
          </w:tcPr>
          <w:p w14:paraId="7C1A2240" w14:textId="3499C9D2" w:rsidR="006A289F" w:rsidRPr="00610AD7" w:rsidRDefault="00610AD7" w:rsidP="006A289F">
            <w:pPr>
              <w:spacing w:line="360" w:lineRule="auto"/>
            </w:pPr>
            <w:r>
              <w:t>22 000</w:t>
            </w:r>
          </w:p>
        </w:tc>
        <w:tc>
          <w:tcPr>
            <w:tcW w:w="1868" w:type="dxa"/>
          </w:tcPr>
          <w:p w14:paraId="11A0FD38" w14:textId="12745DFA" w:rsidR="006A289F" w:rsidRPr="00610AD7" w:rsidRDefault="00610AD7" w:rsidP="006A289F">
            <w:pPr>
              <w:spacing w:line="360" w:lineRule="auto"/>
            </w:pPr>
            <w:r>
              <w:t>242 000</w:t>
            </w:r>
          </w:p>
        </w:tc>
      </w:tr>
      <w:tr w:rsidR="006A289F" w14:paraId="4D43D4D9" w14:textId="77777777" w:rsidTr="006A289F">
        <w:tc>
          <w:tcPr>
            <w:tcW w:w="1867" w:type="dxa"/>
          </w:tcPr>
          <w:p w14:paraId="0A2FB5CA" w14:textId="66246ABE" w:rsidR="006A289F" w:rsidRDefault="006A289F" w:rsidP="006A289F">
            <w:pPr>
              <w:spacing w:line="360" w:lineRule="auto"/>
              <w:rPr>
                <w:lang w:val="en-US"/>
              </w:rPr>
            </w:pPr>
            <w:proofErr w:type="spellStart"/>
            <w:r>
              <w:rPr>
                <w:lang w:val="en-US"/>
              </w:rPr>
              <w:t>Merchendiser</w:t>
            </w:r>
            <w:proofErr w:type="spellEnd"/>
          </w:p>
        </w:tc>
        <w:tc>
          <w:tcPr>
            <w:tcW w:w="1867" w:type="dxa"/>
          </w:tcPr>
          <w:p w14:paraId="635DC2B3" w14:textId="74FECFBB" w:rsidR="006A289F" w:rsidRDefault="006A289F" w:rsidP="006A289F">
            <w:pPr>
              <w:spacing w:line="360" w:lineRule="auto"/>
              <w:rPr>
                <w:lang w:val="en-US"/>
              </w:rPr>
            </w:pPr>
            <w:r>
              <w:rPr>
                <w:lang w:val="en-US"/>
              </w:rPr>
              <w:t>2</w:t>
            </w:r>
          </w:p>
        </w:tc>
        <w:tc>
          <w:tcPr>
            <w:tcW w:w="1868" w:type="dxa"/>
          </w:tcPr>
          <w:p w14:paraId="1F032F56" w14:textId="25EB021F" w:rsidR="006A289F" w:rsidRPr="00610AD7" w:rsidRDefault="00610AD7" w:rsidP="006A289F">
            <w:pPr>
              <w:spacing w:line="360" w:lineRule="auto"/>
            </w:pPr>
            <w:r>
              <w:t>150 000</w:t>
            </w:r>
          </w:p>
        </w:tc>
        <w:tc>
          <w:tcPr>
            <w:tcW w:w="1868" w:type="dxa"/>
          </w:tcPr>
          <w:p w14:paraId="583BB5B5" w14:textId="083A3002" w:rsidR="006A289F" w:rsidRPr="00610AD7" w:rsidRDefault="00610AD7" w:rsidP="006A289F">
            <w:pPr>
              <w:spacing w:line="360" w:lineRule="auto"/>
            </w:pPr>
            <w:r>
              <w:t>15 000</w:t>
            </w:r>
          </w:p>
        </w:tc>
        <w:tc>
          <w:tcPr>
            <w:tcW w:w="1868" w:type="dxa"/>
          </w:tcPr>
          <w:p w14:paraId="05B6B4D4" w14:textId="34F036E8" w:rsidR="006A289F" w:rsidRPr="00610AD7" w:rsidRDefault="00610AD7" w:rsidP="006A289F">
            <w:pPr>
              <w:spacing w:line="360" w:lineRule="auto"/>
            </w:pPr>
            <w:r>
              <w:t>330 000</w:t>
            </w:r>
          </w:p>
        </w:tc>
      </w:tr>
      <w:tr w:rsidR="006A289F" w14:paraId="45CB60CC" w14:textId="77777777" w:rsidTr="006A289F">
        <w:tc>
          <w:tcPr>
            <w:tcW w:w="1867" w:type="dxa"/>
          </w:tcPr>
          <w:p w14:paraId="3E496CA3" w14:textId="011E575F" w:rsidR="006A289F" w:rsidRDefault="006A289F" w:rsidP="006A289F">
            <w:pPr>
              <w:spacing w:line="360" w:lineRule="auto"/>
              <w:rPr>
                <w:lang w:val="en-US"/>
              </w:rPr>
            </w:pPr>
            <w:r w:rsidRPr="006A289F">
              <w:rPr>
                <w:lang w:val="en-US"/>
              </w:rPr>
              <w:t>Security</w:t>
            </w:r>
          </w:p>
        </w:tc>
        <w:tc>
          <w:tcPr>
            <w:tcW w:w="1867" w:type="dxa"/>
          </w:tcPr>
          <w:p w14:paraId="21D980F5" w14:textId="67FD2199" w:rsidR="006A289F" w:rsidRDefault="006A289F" w:rsidP="006A289F">
            <w:pPr>
              <w:spacing w:line="360" w:lineRule="auto"/>
              <w:rPr>
                <w:lang w:val="en-US"/>
              </w:rPr>
            </w:pPr>
            <w:r>
              <w:rPr>
                <w:lang w:val="en-US"/>
              </w:rPr>
              <w:t>1</w:t>
            </w:r>
          </w:p>
        </w:tc>
        <w:tc>
          <w:tcPr>
            <w:tcW w:w="1868" w:type="dxa"/>
          </w:tcPr>
          <w:p w14:paraId="30350561" w14:textId="199A418F" w:rsidR="006A289F" w:rsidRPr="00610AD7" w:rsidRDefault="00610AD7" w:rsidP="006A289F">
            <w:pPr>
              <w:spacing w:line="360" w:lineRule="auto"/>
            </w:pPr>
            <w:r>
              <w:t>140 000</w:t>
            </w:r>
          </w:p>
        </w:tc>
        <w:tc>
          <w:tcPr>
            <w:tcW w:w="1868" w:type="dxa"/>
          </w:tcPr>
          <w:p w14:paraId="7D1C33ED" w14:textId="15B66F3C" w:rsidR="006A289F" w:rsidRPr="00610AD7" w:rsidRDefault="00610AD7" w:rsidP="006A289F">
            <w:pPr>
              <w:spacing w:line="360" w:lineRule="auto"/>
            </w:pPr>
            <w:r>
              <w:t>14 000</w:t>
            </w:r>
          </w:p>
        </w:tc>
        <w:tc>
          <w:tcPr>
            <w:tcW w:w="1868" w:type="dxa"/>
          </w:tcPr>
          <w:p w14:paraId="3E00F532" w14:textId="05B08E66" w:rsidR="006A289F" w:rsidRPr="00610AD7" w:rsidRDefault="00610AD7" w:rsidP="006A289F">
            <w:pPr>
              <w:spacing w:line="360" w:lineRule="auto"/>
            </w:pPr>
            <w:r>
              <w:t>154 000</w:t>
            </w:r>
          </w:p>
        </w:tc>
      </w:tr>
      <w:tr w:rsidR="006A289F" w14:paraId="3EF29968" w14:textId="77777777" w:rsidTr="006A289F">
        <w:tc>
          <w:tcPr>
            <w:tcW w:w="1867" w:type="dxa"/>
          </w:tcPr>
          <w:p w14:paraId="264D3F96" w14:textId="084D1CD0" w:rsidR="006A289F" w:rsidRDefault="006A289F" w:rsidP="006A289F">
            <w:pPr>
              <w:spacing w:line="360" w:lineRule="auto"/>
              <w:rPr>
                <w:lang w:val="en-US"/>
              </w:rPr>
            </w:pPr>
            <w:r w:rsidRPr="006A289F">
              <w:rPr>
                <w:lang w:val="en-US"/>
              </w:rPr>
              <w:t>Inventory manager</w:t>
            </w:r>
          </w:p>
        </w:tc>
        <w:tc>
          <w:tcPr>
            <w:tcW w:w="1867" w:type="dxa"/>
          </w:tcPr>
          <w:p w14:paraId="7C8D3049" w14:textId="3E01D961" w:rsidR="006A289F" w:rsidRDefault="006A289F" w:rsidP="006A289F">
            <w:pPr>
              <w:spacing w:line="360" w:lineRule="auto"/>
              <w:rPr>
                <w:lang w:val="en-US"/>
              </w:rPr>
            </w:pPr>
            <w:r>
              <w:rPr>
                <w:lang w:val="en-US"/>
              </w:rPr>
              <w:t>1</w:t>
            </w:r>
          </w:p>
        </w:tc>
        <w:tc>
          <w:tcPr>
            <w:tcW w:w="1868" w:type="dxa"/>
          </w:tcPr>
          <w:p w14:paraId="4F8255B5" w14:textId="679178CA" w:rsidR="006A289F" w:rsidRPr="00610AD7" w:rsidRDefault="00610AD7" w:rsidP="006A289F">
            <w:pPr>
              <w:spacing w:line="360" w:lineRule="auto"/>
            </w:pPr>
            <w:r>
              <w:t>180 000</w:t>
            </w:r>
          </w:p>
        </w:tc>
        <w:tc>
          <w:tcPr>
            <w:tcW w:w="1868" w:type="dxa"/>
          </w:tcPr>
          <w:p w14:paraId="561EDDE4" w14:textId="606CD8F9" w:rsidR="006A289F" w:rsidRPr="00610AD7" w:rsidRDefault="00610AD7" w:rsidP="006A289F">
            <w:pPr>
              <w:spacing w:line="360" w:lineRule="auto"/>
            </w:pPr>
            <w:r>
              <w:t>18 000</w:t>
            </w:r>
          </w:p>
        </w:tc>
        <w:tc>
          <w:tcPr>
            <w:tcW w:w="1868" w:type="dxa"/>
          </w:tcPr>
          <w:p w14:paraId="79334532" w14:textId="15369E1D" w:rsidR="006A289F" w:rsidRPr="00610AD7" w:rsidRDefault="00610AD7" w:rsidP="006A289F">
            <w:pPr>
              <w:spacing w:line="360" w:lineRule="auto"/>
            </w:pPr>
            <w:r>
              <w:t>198 000</w:t>
            </w:r>
          </w:p>
        </w:tc>
      </w:tr>
      <w:tr w:rsidR="006A289F" w14:paraId="5666EA10" w14:textId="77777777" w:rsidTr="006A289F">
        <w:tc>
          <w:tcPr>
            <w:tcW w:w="1867" w:type="dxa"/>
          </w:tcPr>
          <w:p w14:paraId="0729B6EA" w14:textId="3BA6F501" w:rsidR="006A289F" w:rsidRPr="006A289F" w:rsidRDefault="006A289F" w:rsidP="006A289F">
            <w:pPr>
              <w:spacing w:line="360" w:lineRule="auto"/>
              <w:rPr>
                <w:lang w:val="en-US"/>
              </w:rPr>
            </w:pPr>
            <w:r>
              <w:rPr>
                <w:lang w:val="en-US"/>
              </w:rPr>
              <w:t>Financial manager</w:t>
            </w:r>
          </w:p>
        </w:tc>
        <w:tc>
          <w:tcPr>
            <w:tcW w:w="1867" w:type="dxa"/>
          </w:tcPr>
          <w:p w14:paraId="665AF391" w14:textId="0F11EEC6" w:rsidR="006A289F" w:rsidRDefault="006A289F" w:rsidP="006A289F">
            <w:pPr>
              <w:spacing w:line="360" w:lineRule="auto"/>
              <w:rPr>
                <w:lang w:val="en-US"/>
              </w:rPr>
            </w:pPr>
            <w:r>
              <w:rPr>
                <w:lang w:val="en-US"/>
              </w:rPr>
              <w:t>1</w:t>
            </w:r>
          </w:p>
        </w:tc>
        <w:tc>
          <w:tcPr>
            <w:tcW w:w="1868" w:type="dxa"/>
          </w:tcPr>
          <w:p w14:paraId="4A3EE33B" w14:textId="0DA4C4E9" w:rsidR="006A289F" w:rsidRPr="00610AD7" w:rsidRDefault="00610AD7" w:rsidP="006A289F">
            <w:pPr>
              <w:spacing w:line="360" w:lineRule="auto"/>
            </w:pPr>
            <w:r>
              <w:t>240 000</w:t>
            </w:r>
          </w:p>
        </w:tc>
        <w:tc>
          <w:tcPr>
            <w:tcW w:w="1868" w:type="dxa"/>
          </w:tcPr>
          <w:p w14:paraId="69A03B4D" w14:textId="6E35BCF8" w:rsidR="006A289F" w:rsidRPr="00610AD7" w:rsidRDefault="00610AD7" w:rsidP="006A289F">
            <w:pPr>
              <w:spacing w:line="360" w:lineRule="auto"/>
            </w:pPr>
            <w:r>
              <w:t>24 000</w:t>
            </w:r>
          </w:p>
        </w:tc>
        <w:tc>
          <w:tcPr>
            <w:tcW w:w="1868" w:type="dxa"/>
          </w:tcPr>
          <w:p w14:paraId="430FF641" w14:textId="1B6C7E6C" w:rsidR="006A289F" w:rsidRPr="00610AD7" w:rsidRDefault="00610AD7" w:rsidP="006A289F">
            <w:pPr>
              <w:spacing w:line="360" w:lineRule="auto"/>
            </w:pPr>
            <w:r>
              <w:t>264 000</w:t>
            </w:r>
          </w:p>
        </w:tc>
      </w:tr>
      <w:tr w:rsidR="006A289F" w14:paraId="7F184007" w14:textId="77777777" w:rsidTr="006A289F">
        <w:tc>
          <w:tcPr>
            <w:tcW w:w="1867" w:type="dxa"/>
          </w:tcPr>
          <w:p w14:paraId="7BF40990" w14:textId="34C9F76F" w:rsidR="006A289F" w:rsidRDefault="006A289F" w:rsidP="006A289F">
            <w:pPr>
              <w:spacing w:line="360" w:lineRule="auto"/>
              <w:rPr>
                <w:lang w:val="en-US"/>
              </w:rPr>
            </w:pPr>
            <w:r w:rsidRPr="006A289F">
              <w:rPr>
                <w:lang w:val="en-US"/>
              </w:rPr>
              <w:t>Cleaner</w:t>
            </w:r>
          </w:p>
        </w:tc>
        <w:tc>
          <w:tcPr>
            <w:tcW w:w="1867" w:type="dxa"/>
          </w:tcPr>
          <w:p w14:paraId="5C1FD0E6" w14:textId="6E744160" w:rsidR="006A289F" w:rsidRDefault="006A289F" w:rsidP="006A289F">
            <w:pPr>
              <w:spacing w:line="360" w:lineRule="auto"/>
              <w:rPr>
                <w:lang w:val="en-US"/>
              </w:rPr>
            </w:pPr>
            <w:r>
              <w:rPr>
                <w:lang w:val="en-US"/>
              </w:rPr>
              <w:t>2</w:t>
            </w:r>
          </w:p>
        </w:tc>
        <w:tc>
          <w:tcPr>
            <w:tcW w:w="1868" w:type="dxa"/>
          </w:tcPr>
          <w:p w14:paraId="4B9DDD7F" w14:textId="7CB12CA6" w:rsidR="006A289F" w:rsidRPr="00610AD7" w:rsidRDefault="00610AD7" w:rsidP="006A289F">
            <w:pPr>
              <w:spacing w:line="360" w:lineRule="auto"/>
            </w:pPr>
            <w:r>
              <w:t>90 000</w:t>
            </w:r>
          </w:p>
        </w:tc>
        <w:tc>
          <w:tcPr>
            <w:tcW w:w="1868" w:type="dxa"/>
          </w:tcPr>
          <w:p w14:paraId="02473818" w14:textId="4DE32872" w:rsidR="006A289F" w:rsidRPr="00610AD7" w:rsidRDefault="00610AD7" w:rsidP="006A289F">
            <w:pPr>
              <w:spacing w:line="360" w:lineRule="auto"/>
            </w:pPr>
            <w:r>
              <w:t>9 000</w:t>
            </w:r>
          </w:p>
        </w:tc>
        <w:tc>
          <w:tcPr>
            <w:tcW w:w="1868" w:type="dxa"/>
          </w:tcPr>
          <w:p w14:paraId="013F93DD" w14:textId="2591661E" w:rsidR="006A289F" w:rsidRPr="00610AD7" w:rsidRDefault="00610AD7" w:rsidP="006A289F">
            <w:pPr>
              <w:spacing w:line="360" w:lineRule="auto"/>
            </w:pPr>
            <w:r>
              <w:t>198 000</w:t>
            </w:r>
          </w:p>
        </w:tc>
      </w:tr>
      <w:tr w:rsidR="006A289F" w14:paraId="216575AE" w14:textId="77777777" w:rsidTr="006A289F">
        <w:tc>
          <w:tcPr>
            <w:tcW w:w="1867" w:type="dxa"/>
          </w:tcPr>
          <w:p w14:paraId="605D4CF6" w14:textId="0F41934B" w:rsidR="006A289F" w:rsidRDefault="006A289F" w:rsidP="006A289F">
            <w:pPr>
              <w:spacing w:line="360" w:lineRule="auto"/>
              <w:rPr>
                <w:lang w:val="en-US"/>
              </w:rPr>
            </w:pPr>
            <w:r w:rsidRPr="006A289F">
              <w:rPr>
                <w:lang w:val="en-US"/>
              </w:rPr>
              <w:t>Shop assistant</w:t>
            </w:r>
          </w:p>
        </w:tc>
        <w:tc>
          <w:tcPr>
            <w:tcW w:w="1867" w:type="dxa"/>
          </w:tcPr>
          <w:p w14:paraId="765E7346" w14:textId="7CFCF73B" w:rsidR="006A289F" w:rsidRDefault="006A289F" w:rsidP="006A289F">
            <w:pPr>
              <w:spacing w:line="360" w:lineRule="auto"/>
              <w:rPr>
                <w:lang w:val="en-US"/>
              </w:rPr>
            </w:pPr>
            <w:r>
              <w:rPr>
                <w:lang w:val="en-US"/>
              </w:rPr>
              <w:t>5</w:t>
            </w:r>
          </w:p>
        </w:tc>
        <w:tc>
          <w:tcPr>
            <w:tcW w:w="1868" w:type="dxa"/>
          </w:tcPr>
          <w:p w14:paraId="20793294" w14:textId="40173CF0" w:rsidR="006A289F" w:rsidRPr="00610AD7" w:rsidRDefault="00610AD7" w:rsidP="006A289F">
            <w:pPr>
              <w:spacing w:line="360" w:lineRule="auto"/>
            </w:pPr>
            <w:r>
              <w:t>165 000</w:t>
            </w:r>
          </w:p>
        </w:tc>
        <w:tc>
          <w:tcPr>
            <w:tcW w:w="1868" w:type="dxa"/>
          </w:tcPr>
          <w:p w14:paraId="64960BD7" w14:textId="7660B9C4" w:rsidR="006A289F" w:rsidRPr="00610AD7" w:rsidRDefault="00610AD7" w:rsidP="006A289F">
            <w:pPr>
              <w:spacing w:line="360" w:lineRule="auto"/>
            </w:pPr>
            <w:r>
              <w:t>16 500</w:t>
            </w:r>
          </w:p>
        </w:tc>
        <w:tc>
          <w:tcPr>
            <w:tcW w:w="1868" w:type="dxa"/>
          </w:tcPr>
          <w:p w14:paraId="6B511A29" w14:textId="573852CE" w:rsidR="006A289F" w:rsidRPr="00610AD7" w:rsidRDefault="00610AD7" w:rsidP="006A289F">
            <w:pPr>
              <w:spacing w:line="360" w:lineRule="auto"/>
            </w:pPr>
            <w:r>
              <w:t>907 500</w:t>
            </w:r>
          </w:p>
        </w:tc>
      </w:tr>
      <w:tr w:rsidR="006A289F" w14:paraId="50484230" w14:textId="77777777" w:rsidTr="006A289F">
        <w:tc>
          <w:tcPr>
            <w:tcW w:w="1867" w:type="dxa"/>
          </w:tcPr>
          <w:p w14:paraId="26B4AE05" w14:textId="7F2009B2" w:rsidR="006A289F" w:rsidRPr="006A289F" w:rsidRDefault="006A289F" w:rsidP="006A289F">
            <w:pPr>
              <w:spacing w:line="360" w:lineRule="auto"/>
              <w:rPr>
                <w:lang w:val="en-US"/>
              </w:rPr>
            </w:pPr>
            <w:r w:rsidRPr="006A289F">
              <w:rPr>
                <w:lang w:val="en-US"/>
              </w:rPr>
              <w:t>Technologist</w:t>
            </w:r>
          </w:p>
        </w:tc>
        <w:tc>
          <w:tcPr>
            <w:tcW w:w="1867" w:type="dxa"/>
          </w:tcPr>
          <w:p w14:paraId="7C84CBAE" w14:textId="0FA5A047" w:rsidR="006A289F" w:rsidRDefault="006A289F" w:rsidP="006A289F">
            <w:pPr>
              <w:spacing w:line="360" w:lineRule="auto"/>
              <w:rPr>
                <w:lang w:val="en-US"/>
              </w:rPr>
            </w:pPr>
            <w:r>
              <w:rPr>
                <w:lang w:val="en-US"/>
              </w:rPr>
              <w:t>2</w:t>
            </w:r>
          </w:p>
        </w:tc>
        <w:tc>
          <w:tcPr>
            <w:tcW w:w="1868" w:type="dxa"/>
          </w:tcPr>
          <w:p w14:paraId="0D86D890" w14:textId="68176477" w:rsidR="006A289F" w:rsidRPr="00610AD7" w:rsidRDefault="00610AD7" w:rsidP="006A289F">
            <w:pPr>
              <w:spacing w:line="360" w:lineRule="auto"/>
            </w:pPr>
            <w:r>
              <w:t>160 000</w:t>
            </w:r>
          </w:p>
        </w:tc>
        <w:tc>
          <w:tcPr>
            <w:tcW w:w="1868" w:type="dxa"/>
          </w:tcPr>
          <w:p w14:paraId="092EB3A7" w14:textId="25582C72" w:rsidR="006A289F" w:rsidRPr="00610AD7" w:rsidRDefault="00610AD7" w:rsidP="006A289F">
            <w:pPr>
              <w:spacing w:line="360" w:lineRule="auto"/>
            </w:pPr>
            <w:r>
              <w:t>16 000</w:t>
            </w:r>
          </w:p>
        </w:tc>
        <w:tc>
          <w:tcPr>
            <w:tcW w:w="1868" w:type="dxa"/>
          </w:tcPr>
          <w:p w14:paraId="5FAECF01" w14:textId="100E0F2E" w:rsidR="006A289F" w:rsidRPr="00610AD7" w:rsidRDefault="00610AD7" w:rsidP="006A289F">
            <w:pPr>
              <w:spacing w:line="360" w:lineRule="auto"/>
            </w:pPr>
            <w:r>
              <w:t>352 000</w:t>
            </w:r>
          </w:p>
        </w:tc>
      </w:tr>
      <w:tr w:rsidR="006A289F" w14:paraId="3F7B758C" w14:textId="77777777" w:rsidTr="006A289F">
        <w:tc>
          <w:tcPr>
            <w:tcW w:w="1867" w:type="dxa"/>
          </w:tcPr>
          <w:p w14:paraId="50895CA9" w14:textId="58591EB5" w:rsidR="006A289F" w:rsidRPr="006A289F" w:rsidRDefault="006A289F" w:rsidP="006A289F">
            <w:pPr>
              <w:spacing w:line="360" w:lineRule="auto"/>
              <w:rPr>
                <w:i/>
                <w:iCs/>
                <w:lang w:val="en-US"/>
              </w:rPr>
            </w:pPr>
            <w:r w:rsidRPr="006A289F">
              <w:rPr>
                <w:i/>
                <w:iCs/>
                <w:lang w:val="en-US"/>
              </w:rPr>
              <w:t>Total</w:t>
            </w:r>
          </w:p>
        </w:tc>
        <w:tc>
          <w:tcPr>
            <w:tcW w:w="1867" w:type="dxa"/>
          </w:tcPr>
          <w:p w14:paraId="40B4A29A" w14:textId="58C62DD3" w:rsidR="006A289F" w:rsidRDefault="006A289F" w:rsidP="006A289F">
            <w:pPr>
              <w:spacing w:line="360" w:lineRule="auto"/>
              <w:rPr>
                <w:lang w:val="en-US"/>
              </w:rPr>
            </w:pPr>
            <w:r>
              <w:rPr>
                <w:lang w:val="en-US"/>
              </w:rPr>
              <w:t>16</w:t>
            </w:r>
          </w:p>
        </w:tc>
        <w:tc>
          <w:tcPr>
            <w:tcW w:w="1868" w:type="dxa"/>
          </w:tcPr>
          <w:p w14:paraId="6CCEB44D" w14:textId="4A0AA55F" w:rsidR="006A289F" w:rsidRPr="003F0688" w:rsidRDefault="003F0688" w:rsidP="006A289F">
            <w:pPr>
              <w:spacing w:line="360" w:lineRule="auto"/>
            </w:pPr>
            <w:r>
              <w:t>1 595 000</w:t>
            </w:r>
          </w:p>
        </w:tc>
        <w:tc>
          <w:tcPr>
            <w:tcW w:w="1868" w:type="dxa"/>
          </w:tcPr>
          <w:p w14:paraId="50E7DD51" w14:textId="6FDBC88E" w:rsidR="006A289F" w:rsidRPr="003F0688" w:rsidRDefault="003F0688" w:rsidP="006A289F">
            <w:pPr>
              <w:spacing w:line="360" w:lineRule="auto"/>
            </w:pPr>
            <w:r>
              <w:t>159 500</w:t>
            </w:r>
          </w:p>
        </w:tc>
        <w:tc>
          <w:tcPr>
            <w:tcW w:w="1868" w:type="dxa"/>
          </w:tcPr>
          <w:p w14:paraId="6A224344" w14:textId="3C1ABD19" w:rsidR="006A289F" w:rsidRPr="003F0688" w:rsidRDefault="003F0688" w:rsidP="006A289F">
            <w:pPr>
              <w:spacing w:line="360" w:lineRule="auto"/>
            </w:pPr>
            <w:r>
              <w:t>2 920 500</w:t>
            </w:r>
          </w:p>
        </w:tc>
      </w:tr>
    </w:tbl>
    <w:p w14:paraId="36A08435" w14:textId="44D27F49" w:rsidR="006A289F" w:rsidRDefault="006A289F" w:rsidP="006A289F">
      <w:pPr>
        <w:spacing w:line="360" w:lineRule="auto"/>
        <w:rPr>
          <w:lang w:val="en-US"/>
        </w:rPr>
      </w:pPr>
    </w:p>
    <w:p w14:paraId="5A69F8E5" w14:textId="7D3049D6" w:rsidR="00531943" w:rsidRDefault="00531943" w:rsidP="006A289F">
      <w:pPr>
        <w:spacing w:line="360" w:lineRule="auto"/>
        <w:rPr>
          <w:lang w:val="en-US"/>
        </w:rPr>
      </w:pPr>
      <w:r>
        <w:rPr>
          <w:lang w:val="en-US"/>
        </w:rPr>
        <w:t xml:space="preserve">Information about salaries was retrieved from </w:t>
      </w:r>
      <w:r w:rsidRPr="00531943">
        <w:rPr>
          <w:lang w:val="en-US"/>
        </w:rPr>
        <w:t>https://kz.jooble.org/</w:t>
      </w:r>
      <w:r>
        <w:rPr>
          <w:lang w:val="en-US"/>
        </w:rPr>
        <w:t xml:space="preserve"> and </w:t>
      </w:r>
      <w:r w:rsidRPr="00531943">
        <w:rPr>
          <w:lang w:val="en-US"/>
        </w:rPr>
        <w:t>https://nur-sultan.hh.kz/</w:t>
      </w:r>
    </w:p>
    <w:p w14:paraId="1B86BF84" w14:textId="73456DE9" w:rsidR="006A289F" w:rsidRDefault="006A289F" w:rsidP="003D7CF5">
      <w:pPr>
        <w:rPr>
          <w:b/>
          <w:bCs/>
          <w:lang w:val="en-US"/>
        </w:rPr>
      </w:pPr>
    </w:p>
    <w:p w14:paraId="49966EDE" w14:textId="77777777" w:rsidR="006A289F" w:rsidRDefault="006A289F" w:rsidP="003D7CF5">
      <w:pPr>
        <w:rPr>
          <w:b/>
          <w:bCs/>
          <w:lang w:val="en-US"/>
        </w:rPr>
      </w:pPr>
    </w:p>
    <w:p w14:paraId="301B9C1F" w14:textId="2F1B5962" w:rsidR="006A289F" w:rsidRPr="006A289F" w:rsidRDefault="006A289F" w:rsidP="003D7CF5">
      <w:pPr>
        <w:rPr>
          <w:i/>
          <w:iCs/>
          <w:lang w:val="en-US"/>
        </w:rPr>
      </w:pPr>
      <w:r>
        <w:rPr>
          <w:i/>
          <w:iCs/>
          <w:lang w:val="en-US"/>
        </w:rPr>
        <w:t>Store equipment suppliers</w:t>
      </w:r>
    </w:p>
    <w:p w14:paraId="77946DB6" w14:textId="1441CA58" w:rsidR="003D7CF5" w:rsidRDefault="003D7CF5" w:rsidP="003D7CF5">
      <w:pPr>
        <w:rPr>
          <w:b/>
          <w:bCs/>
          <w:lang w:val="en-US"/>
        </w:rPr>
      </w:pPr>
    </w:p>
    <w:p w14:paraId="3AFC42BF" w14:textId="5D2FC4B2" w:rsidR="003D7CF5" w:rsidRDefault="003D7CF5" w:rsidP="003D7CF5">
      <w:pPr>
        <w:spacing w:line="360" w:lineRule="auto"/>
        <w:rPr>
          <w:lang w:val="en-US"/>
        </w:rPr>
      </w:pPr>
      <w:r>
        <w:rPr>
          <w:lang w:val="en-US"/>
        </w:rPr>
        <w:tab/>
      </w:r>
      <w:r w:rsidRPr="003D7CF5">
        <w:rPr>
          <w:lang w:val="en-US"/>
        </w:rPr>
        <w:t>Despite the fact that most of the resources shifted from the original business model, the firm need additional resources for its support operations. Human resources, store equipment (an essential aspect for stores because the quality of the products offered is dependent on the quality of the equipment), and logistical facilities are the most essential resources. Commercial property  will be rented according to already existing business model.</w:t>
      </w:r>
    </w:p>
    <w:p w14:paraId="23468CEA" w14:textId="6498BED4" w:rsidR="003D7CF5" w:rsidRDefault="003D7CF5" w:rsidP="003D7CF5">
      <w:pPr>
        <w:spacing w:line="360" w:lineRule="auto"/>
        <w:rPr>
          <w:lang w:val="en-US"/>
        </w:rPr>
      </w:pPr>
    </w:p>
    <w:p w14:paraId="52DDC958" w14:textId="57636362" w:rsidR="003D7CF5" w:rsidRDefault="003D7CF5" w:rsidP="003D7CF5">
      <w:pPr>
        <w:spacing w:line="360" w:lineRule="auto"/>
        <w:rPr>
          <w:lang w:val="en-US"/>
        </w:rPr>
      </w:pPr>
      <w:r>
        <w:rPr>
          <w:lang w:val="en-US"/>
        </w:rPr>
        <w:t>Two main companies which provide store equipment in Kazakhstan are presented below:</w:t>
      </w:r>
    </w:p>
    <w:p w14:paraId="30639E3D" w14:textId="78BA52C3" w:rsidR="003D7CF5" w:rsidRDefault="003D7CF5" w:rsidP="003D7CF5">
      <w:pPr>
        <w:spacing w:line="360" w:lineRule="auto"/>
        <w:rPr>
          <w:lang w:val="en-US"/>
        </w:rPr>
      </w:pPr>
    </w:p>
    <w:p w14:paraId="1F06036B" w14:textId="6F7A6C85" w:rsidR="003D7CF5" w:rsidRDefault="003D7CF5" w:rsidP="003D7CF5">
      <w:pPr>
        <w:spacing w:line="360" w:lineRule="auto"/>
        <w:rPr>
          <w:lang w:val="en-US"/>
        </w:rPr>
      </w:pPr>
      <w:r>
        <w:rPr>
          <w:lang w:val="en-US"/>
        </w:rPr>
        <w:t>BIO</w:t>
      </w:r>
    </w:p>
    <w:p w14:paraId="003012CC" w14:textId="3C3CAB4D" w:rsidR="003D7CF5" w:rsidRDefault="005054D2" w:rsidP="003D7CF5">
      <w:pPr>
        <w:spacing w:line="360" w:lineRule="auto"/>
        <w:rPr>
          <w:lang w:val="en-US"/>
        </w:rPr>
      </w:pPr>
      <w:r>
        <w:rPr>
          <w:lang w:val="en-US"/>
        </w:rPr>
        <w:tab/>
      </w:r>
      <w:r w:rsidR="003D7CF5" w:rsidRPr="003D7CF5">
        <w:rPr>
          <w:lang w:val="en-US"/>
        </w:rPr>
        <w:t>The company has been operating since 1992</w:t>
      </w:r>
      <w:r w:rsidR="003D7CF5">
        <w:rPr>
          <w:lang w:val="en-US"/>
        </w:rPr>
        <w:t>. Has been presented o</w:t>
      </w:r>
      <w:r w:rsidR="003D7CF5" w:rsidRPr="003D7CF5">
        <w:rPr>
          <w:lang w:val="en-US"/>
        </w:rPr>
        <w:t>n the market for over 24 years</w:t>
      </w:r>
      <w:r w:rsidR="003D7CF5">
        <w:rPr>
          <w:lang w:val="en-US"/>
        </w:rPr>
        <w:t xml:space="preserve">. </w:t>
      </w:r>
      <w:r w:rsidR="003D7CF5" w:rsidRPr="003D7CF5">
        <w:rPr>
          <w:lang w:val="en-US"/>
        </w:rPr>
        <w:t xml:space="preserve">Offers services </w:t>
      </w:r>
      <w:r w:rsidR="003D7CF5">
        <w:rPr>
          <w:lang w:val="en-US"/>
        </w:rPr>
        <w:t>f</w:t>
      </w:r>
      <w:r w:rsidR="003D7CF5" w:rsidRPr="003D7CF5">
        <w:rPr>
          <w:lang w:val="en-US"/>
        </w:rPr>
        <w:t>rom project calculation to service maintenance</w:t>
      </w:r>
      <w:r w:rsidR="00E370F0">
        <w:rPr>
          <w:lang w:val="en-US"/>
        </w:rPr>
        <w:t xml:space="preserve"> and p</w:t>
      </w:r>
      <w:r w:rsidR="003D7CF5" w:rsidRPr="003D7CF5">
        <w:rPr>
          <w:lang w:val="en-US"/>
        </w:rPr>
        <w:t>rovides delivery to any</w:t>
      </w:r>
      <w:r w:rsidR="003D7CF5">
        <w:rPr>
          <w:lang w:val="en-US"/>
        </w:rPr>
        <w:t xml:space="preserve"> place</w:t>
      </w:r>
      <w:r w:rsidR="003D7CF5" w:rsidRPr="003D7CF5">
        <w:rPr>
          <w:lang w:val="en-US"/>
        </w:rPr>
        <w:t xml:space="preserve"> in Kazakhstan</w:t>
      </w:r>
      <w:r w:rsidR="003D7CF5">
        <w:rPr>
          <w:lang w:val="en-US"/>
        </w:rPr>
        <w:t>.</w:t>
      </w:r>
    </w:p>
    <w:p w14:paraId="42C447E8" w14:textId="7F07722F" w:rsidR="005054D2" w:rsidRDefault="005054D2" w:rsidP="003D7CF5">
      <w:pPr>
        <w:spacing w:line="360" w:lineRule="auto"/>
        <w:rPr>
          <w:lang w:val="en-US"/>
        </w:rPr>
      </w:pPr>
    </w:p>
    <w:p w14:paraId="35CC1D4C" w14:textId="7D026460" w:rsidR="005054D2" w:rsidRDefault="005054D2" w:rsidP="003D7CF5">
      <w:pPr>
        <w:spacing w:line="360" w:lineRule="auto"/>
        <w:rPr>
          <w:lang w:val="en-US"/>
        </w:rPr>
      </w:pPr>
      <w:proofErr w:type="spellStart"/>
      <w:r>
        <w:rPr>
          <w:lang w:val="en-US"/>
        </w:rPr>
        <w:t>Klen</w:t>
      </w:r>
      <w:proofErr w:type="spellEnd"/>
    </w:p>
    <w:p w14:paraId="4741D933" w14:textId="7E847A0B" w:rsidR="005054D2" w:rsidRPr="005054D2" w:rsidRDefault="005054D2" w:rsidP="005054D2">
      <w:pPr>
        <w:spacing w:line="360" w:lineRule="auto"/>
        <w:rPr>
          <w:lang w:val="en-US"/>
        </w:rPr>
      </w:pPr>
      <w:r>
        <w:rPr>
          <w:lang w:val="en-US"/>
        </w:rPr>
        <w:tab/>
      </w:r>
      <w:r w:rsidRPr="005054D2">
        <w:rPr>
          <w:lang w:val="en-US"/>
        </w:rPr>
        <w:t xml:space="preserve">KLEN company has been operating in the Russian </w:t>
      </w:r>
      <w:proofErr w:type="spellStart"/>
      <w:r w:rsidRPr="005054D2">
        <w:rPr>
          <w:lang w:val="en-US"/>
        </w:rPr>
        <w:t>HoReCa</w:t>
      </w:r>
      <w:proofErr w:type="spellEnd"/>
      <w:r w:rsidRPr="005054D2">
        <w:rPr>
          <w:lang w:val="en-US"/>
        </w:rPr>
        <w:t xml:space="preserve"> market for more than 25 years, specializing in complex equipment of restaurants, cafes, bars, canteens, food production facilities and stores of various formats, and the company is also represented in other CIS markets.</w:t>
      </w:r>
    </w:p>
    <w:p w14:paraId="44365E4E" w14:textId="77777777" w:rsidR="005054D2" w:rsidRPr="005054D2" w:rsidRDefault="005054D2" w:rsidP="005054D2">
      <w:pPr>
        <w:spacing w:line="360" w:lineRule="auto"/>
        <w:rPr>
          <w:lang w:val="en-US"/>
        </w:rPr>
      </w:pPr>
    </w:p>
    <w:p w14:paraId="6D52CBB7" w14:textId="65A40BFD" w:rsidR="005054D2" w:rsidRPr="005054D2" w:rsidRDefault="005054D2" w:rsidP="00D83978">
      <w:pPr>
        <w:pStyle w:val="a3"/>
        <w:numPr>
          <w:ilvl w:val="0"/>
          <w:numId w:val="5"/>
        </w:numPr>
        <w:spacing w:line="360" w:lineRule="auto"/>
        <w:rPr>
          <w:rFonts w:ascii="Times New Roman" w:hAnsi="Times New Roman" w:cs="Times New Roman"/>
          <w:lang w:val="en-US"/>
        </w:rPr>
      </w:pPr>
      <w:r w:rsidRPr="005054D2">
        <w:rPr>
          <w:rFonts w:ascii="Times New Roman" w:hAnsi="Times New Roman" w:cs="Times New Roman"/>
          <w:lang w:val="en-US"/>
        </w:rPr>
        <w:t>More than 30,000 items of goods for any business processes</w:t>
      </w:r>
    </w:p>
    <w:p w14:paraId="5EB6E442" w14:textId="7EA7726F" w:rsidR="005054D2" w:rsidRPr="005054D2" w:rsidRDefault="005054D2" w:rsidP="00D83978">
      <w:pPr>
        <w:pStyle w:val="a3"/>
        <w:numPr>
          <w:ilvl w:val="0"/>
          <w:numId w:val="5"/>
        </w:numPr>
        <w:spacing w:line="360" w:lineRule="auto"/>
        <w:rPr>
          <w:rFonts w:ascii="Times New Roman" w:hAnsi="Times New Roman" w:cs="Times New Roman"/>
          <w:lang w:val="en-US"/>
        </w:rPr>
      </w:pPr>
      <w:r w:rsidRPr="005054D2">
        <w:rPr>
          <w:rFonts w:ascii="Times New Roman" w:hAnsi="Times New Roman" w:cs="Times New Roman"/>
          <w:lang w:val="en-US"/>
        </w:rPr>
        <w:t>More than 20 services for the food, trade and hospitality industries</w:t>
      </w:r>
    </w:p>
    <w:p w14:paraId="541BDD12" w14:textId="2B158A09" w:rsidR="005054D2" w:rsidRPr="005054D2" w:rsidRDefault="005054D2" w:rsidP="00D83978">
      <w:pPr>
        <w:pStyle w:val="a3"/>
        <w:numPr>
          <w:ilvl w:val="0"/>
          <w:numId w:val="5"/>
        </w:numPr>
        <w:spacing w:line="360" w:lineRule="auto"/>
        <w:rPr>
          <w:rFonts w:ascii="Times New Roman" w:hAnsi="Times New Roman" w:cs="Times New Roman"/>
          <w:lang w:val="en-US"/>
        </w:rPr>
      </w:pPr>
      <w:r w:rsidRPr="005054D2">
        <w:rPr>
          <w:rFonts w:ascii="Times New Roman" w:hAnsi="Times New Roman" w:cs="Times New Roman"/>
          <w:lang w:val="en-US"/>
        </w:rPr>
        <w:t>Direct regular deliveries of equipment and inventory from Italy, China and Russia</w:t>
      </w:r>
    </w:p>
    <w:p w14:paraId="6B84DB56" w14:textId="435959A6" w:rsidR="005054D2" w:rsidRDefault="005054D2" w:rsidP="00D83978">
      <w:pPr>
        <w:pStyle w:val="a3"/>
        <w:numPr>
          <w:ilvl w:val="0"/>
          <w:numId w:val="5"/>
        </w:numPr>
        <w:spacing w:line="360" w:lineRule="auto"/>
        <w:rPr>
          <w:rFonts w:ascii="Times New Roman" w:hAnsi="Times New Roman" w:cs="Times New Roman"/>
          <w:lang w:val="en-US"/>
        </w:rPr>
      </w:pPr>
      <w:r w:rsidRPr="005054D2">
        <w:rPr>
          <w:rFonts w:ascii="Times New Roman" w:hAnsi="Times New Roman" w:cs="Times New Roman"/>
          <w:lang w:val="en-US"/>
        </w:rPr>
        <w:t>More than 30,000 items of goods for any business processes</w:t>
      </w:r>
    </w:p>
    <w:p w14:paraId="55D12014" w14:textId="48A5E96B" w:rsidR="005054D2" w:rsidRDefault="005054D2" w:rsidP="005054D2">
      <w:pPr>
        <w:spacing w:line="360" w:lineRule="auto"/>
        <w:rPr>
          <w:lang w:val="en-US"/>
        </w:rPr>
      </w:pPr>
    </w:p>
    <w:p w14:paraId="1FF88983" w14:textId="17C0D5BB" w:rsidR="005054D2" w:rsidRDefault="005054D2" w:rsidP="005054D2">
      <w:pPr>
        <w:spacing w:line="360" w:lineRule="auto"/>
        <w:rPr>
          <w:lang w:val="en-US"/>
        </w:rPr>
      </w:pPr>
      <w:r>
        <w:rPr>
          <w:lang w:val="en-US"/>
        </w:rPr>
        <w:t xml:space="preserve">I recommend to choose BIO company </w:t>
      </w:r>
      <w:r w:rsidR="008900BF">
        <w:rPr>
          <w:lang w:val="en-US"/>
        </w:rPr>
        <w:t>because of</w:t>
      </w:r>
      <w:r>
        <w:rPr>
          <w:lang w:val="en-US"/>
        </w:rPr>
        <w:t xml:space="preserve"> the two facts:</w:t>
      </w:r>
    </w:p>
    <w:p w14:paraId="2EA46939" w14:textId="74657204" w:rsidR="005054D2" w:rsidRDefault="005054D2" w:rsidP="005054D2">
      <w:pPr>
        <w:spacing w:line="360" w:lineRule="auto"/>
        <w:rPr>
          <w:lang w:val="en-US"/>
        </w:rPr>
      </w:pPr>
    </w:p>
    <w:p w14:paraId="72D3FA23" w14:textId="320F28D0" w:rsidR="005054D2" w:rsidRDefault="005054D2" w:rsidP="00D83978">
      <w:pPr>
        <w:pStyle w:val="a3"/>
        <w:numPr>
          <w:ilvl w:val="0"/>
          <w:numId w:val="6"/>
        </w:numPr>
        <w:spacing w:line="360" w:lineRule="auto"/>
        <w:rPr>
          <w:rFonts w:ascii="Times New Roman" w:hAnsi="Times New Roman" w:cs="Times New Roman"/>
          <w:lang w:val="en-US"/>
        </w:rPr>
      </w:pPr>
      <w:r>
        <w:rPr>
          <w:rFonts w:ascii="Times New Roman" w:hAnsi="Times New Roman" w:cs="Times New Roman"/>
          <w:lang w:val="en-US"/>
        </w:rPr>
        <w:t>Lower prices for the comparably same positions</w:t>
      </w:r>
    </w:p>
    <w:p w14:paraId="5FAA4380" w14:textId="2C575366" w:rsidR="00421A52" w:rsidRPr="006A289F" w:rsidRDefault="005054D2" w:rsidP="00D83978">
      <w:pPr>
        <w:pStyle w:val="a3"/>
        <w:numPr>
          <w:ilvl w:val="0"/>
          <w:numId w:val="6"/>
        </w:numPr>
        <w:spacing w:line="360" w:lineRule="auto"/>
        <w:rPr>
          <w:rFonts w:ascii="Times New Roman" w:hAnsi="Times New Roman" w:cs="Times New Roman"/>
          <w:lang w:val="en-US"/>
        </w:rPr>
      </w:pPr>
      <w:r>
        <w:rPr>
          <w:rFonts w:ascii="Times New Roman" w:hAnsi="Times New Roman" w:cs="Times New Roman"/>
          <w:lang w:val="en-US"/>
        </w:rPr>
        <w:t xml:space="preserve">BIO's clients are among low-cost retailers, </w:t>
      </w:r>
      <w:proofErr w:type="spellStart"/>
      <w:r>
        <w:rPr>
          <w:rFonts w:ascii="Times New Roman" w:hAnsi="Times New Roman" w:cs="Times New Roman"/>
          <w:lang w:val="en-US"/>
        </w:rPr>
        <w:t>fastfood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restaraunts</w:t>
      </w:r>
      <w:proofErr w:type="spellEnd"/>
      <w:r>
        <w:rPr>
          <w:rFonts w:ascii="Times New Roman" w:hAnsi="Times New Roman" w:cs="Times New Roman"/>
          <w:lang w:val="en-US"/>
        </w:rPr>
        <w:t xml:space="preserve"> and medium price level </w:t>
      </w:r>
      <w:proofErr w:type="spellStart"/>
      <w:r>
        <w:rPr>
          <w:rFonts w:ascii="Times New Roman" w:hAnsi="Times New Roman" w:cs="Times New Roman"/>
          <w:lang w:val="en-US"/>
        </w:rPr>
        <w:t>restaraunts</w:t>
      </w:r>
      <w:proofErr w:type="spellEnd"/>
      <w:r>
        <w:rPr>
          <w:rFonts w:ascii="Times New Roman" w:hAnsi="Times New Roman" w:cs="Times New Roman"/>
          <w:lang w:val="en-US"/>
        </w:rPr>
        <w:t xml:space="preserve"> when high cost </w:t>
      </w:r>
      <w:proofErr w:type="spellStart"/>
      <w:r>
        <w:rPr>
          <w:rFonts w:ascii="Times New Roman" w:hAnsi="Times New Roman" w:cs="Times New Roman"/>
          <w:lang w:val="en-US"/>
        </w:rPr>
        <w:t>restaraunts</w:t>
      </w:r>
      <w:proofErr w:type="spellEnd"/>
      <w:r>
        <w:rPr>
          <w:rFonts w:ascii="Times New Roman" w:hAnsi="Times New Roman" w:cs="Times New Roman"/>
          <w:lang w:val="en-US"/>
        </w:rPr>
        <w:t xml:space="preserve"> and hotels are KLEN's clients</w:t>
      </w:r>
    </w:p>
    <w:p w14:paraId="6323E543" w14:textId="69844C20" w:rsidR="00201580" w:rsidRPr="003000F3" w:rsidRDefault="00201580" w:rsidP="00B1587A">
      <w:pPr>
        <w:rPr>
          <w:lang w:val="en-US"/>
        </w:rPr>
      </w:pPr>
    </w:p>
    <w:p w14:paraId="13695267" w14:textId="77777777" w:rsidR="00E54CD1" w:rsidRPr="003000F3" w:rsidRDefault="00E54CD1" w:rsidP="00B1587A">
      <w:pPr>
        <w:rPr>
          <w:lang w:val="en-US"/>
        </w:rPr>
      </w:pPr>
    </w:p>
    <w:p w14:paraId="6500715B" w14:textId="77777777" w:rsidR="00A10CC8" w:rsidRDefault="00A10CC8" w:rsidP="00B1587A">
      <w:pPr>
        <w:rPr>
          <w:b/>
          <w:bCs/>
          <w:lang w:val="en-US"/>
        </w:rPr>
      </w:pPr>
    </w:p>
    <w:p w14:paraId="5426EC45" w14:textId="77777777" w:rsidR="00A10CC8" w:rsidRDefault="00A10CC8" w:rsidP="00B1587A">
      <w:pPr>
        <w:rPr>
          <w:b/>
          <w:bCs/>
          <w:lang w:val="en-US"/>
        </w:rPr>
      </w:pPr>
    </w:p>
    <w:p w14:paraId="46A410A9" w14:textId="77777777" w:rsidR="00A10CC8" w:rsidRDefault="00A10CC8" w:rsidP="00B1587A">
      <w:pPr>
        <w:rPr>
          <w:b/>
          <w:bCs/>
          <w:lang w:val="en-US"/>
        </w:rPr>
      </w:pPr>
    </w:p>
    <w:p w14:paraId="0C27D03E" w14:textId="7442EDA7" w:rsidR="00B1587A" w:rsidRDefault="00E54CD1" w:rsidP="00B1587A">
      <w:pPr>
        <w:rPr>
          <w:b/>
          <w:bCs/>
          <w:lang w:val="en-US"/>
        </w:rPr>
      </w:pPr>
      <w:r>
        <w:rPr>
          <w:b/>
          <w:bCs/>
          <w:lang w:val="en-US"/>
        </w:rPr>
        <w:t>Key activities</w:t>
      </w:r>
    </w:p>
    <w:p w14:paraId="6D9175C4" w14:textId="4A8AE6AD" w:rsidR="00E54CD1" w:rsidRPr="00E54CD1" w:rsidRDefault="00E54CD1" w:rsidP="00B1587A">
      <w:pPr>
        <w:rPr>
          <w:lang w:val="en-US"/>
        </w:rPr>
      </w:pPr>
    </w:p>
    <w:p w14:paraId="4DC04999" w14:textId="5958D9F2" w:rsidR="00E54CD1" w:rsidRDefault="00E54CD1" w:rsidP="00E54CD1">
      <w:pPr>
        <w:spacing w:line="360" w:lineRule="auto"/>
        <w:rPr>
          <w:lang w:val="en-US"/>
        </w:rPr>
      </w:pPr>
      <w:r>
        <w:rPr>
          <w:lang w:val="en-US"/>
        </w:rPr>
        <w:tab/>
      </w:r>
      <w:r w:rsidRPr="00E54CD1">
        <w:rPr>
          <w:lang w:val="en-US"/>
        </w:rPr>
        <w:t>First and foremost, the organization has to identify a new pool of suppliers that can offer them with high-quality and not expensive groceries. Apart from suppliers, the company requires logistic providers and the establishment of a</w:t>
      </w:r>
      <w:r>
        <w:rPr>
          <w:lang w:val="en-US"/>
        </w:rPr>
        <w:t xml:space="preserve"> </w:t>
      </w:r>
      <w:r w:rsidRPr="00E54CD1">
        <w:rPr>
          <w:lang w:val="en-US"/>
        </w:rPr>
        <w:t xml:space="preserve">distribution center, where </w:t>
      </w:r>
      <w:proofErr w:type="spellStart"/>
      <w:r w:rsidRPr="00E54CD1">
        <w:rPr>
          <w:lang w:val="en-US"/>
        </w:rPr>
        <w:t>Magnit</w:t>
      </w:r>
      <w:proofErr w:type="spellEnd"/>
      <w:r w:rsidRPr="00E54CD1">
        <w:rPr>
          <w:lang w:val="en-US"/>
        </w:rPr>
        <w:t xml:space="preserve"> products will be packaged and quality verified. </w:t>
      </w:r>
      <w:proofErr w:type="spellStart"/>
      <w:r w:rsidRPr="00E54CD1">
        <w:rPr>
          <w:lang w:val="en-US"/>
        </w:rPr>
        <w:t>Magnit</w:t>
      </w:r>
      <w:proofErr w:type="spellEnd"/>
      <w:r w:rsidRPr="00E54CD1">
        <w:rPr>
          <w:lang w:val="en-US"/>
        </w:rPr>
        <w:t xml:space="preserve"> has the option of using its own logistical services which will allow for a reduction in the cost and time required to create infrastructure prior to establishing a stable presence on the Kazakhstan market.</w:t>
      </w:r>
    </w:p>
    <w:p w14:paraId="62146224" w14:textId="4305F251" w:rsidR="00E54CD1" w:rsidRDefault="00E54CD1" w:rsidP="00E54CD1">
      <w:pPr>
        <w:spacing w:line="360" w:lineRule="auto"/>
        <w:rPr>
          <w:lang w:val="en-US"/>
        </w:rPr>
      </w:pPr>
    </w:p>
    <w:p w14:paraId="562DF533" w14:textId="34BDAD04" w:rsidR="00E54CD1" w:rsidRDefault="00E54CD1" w:rsidP="00E54CD1">
      <w:pPr>
        <w:spacing w:line="360" w:lineRule="auto"/>
        <w:rPr>
          <w:lang w:val="en-US"/>
        </w:rPr>
      </w:pPr>
      <w:r>
        <w:rPr>
          <w:lang w:val="en-US"/>
        </w:rPr>
        <w:tab/>
      </w:r>
      <w:r w:rsidRPr="00E54CD1">
        <w:rPr>
          <w:lang w:val="en-US"/>
        </w:rPr>
        <w:t xml:space="preserve">The most significant modifications will be made to the sales and marketing activities. The actual sales will take place in shops, on the Internet, and via the mobile app. </w:t>
      </w:r>
      <w:proofErr w:type="spellStart"/>
      <w:r w:rsidRPr="00E54CD1">
        <w:rPr>
          <w:lang w:val="en-US"/>
        </w:rPr>
        <w:t>Magnit</w:t>
      </w:r>
      <w:proofErr w:type="spellEnd"/>
      <w:r w:rsidRPr="00E54CD1">
        <w:rPr>
          <w:lang w:val="en-US"/>
        </w:rPr>
        <w:t xml:space="preserve"> should focus on the primary shops and Internet sales, since they must first establish a firm position on the market by executing fundamental forms of activity. Marketing operations will not be altered; nonetheless, there will be a significant requirement to develop brand recognition in the new market, making this one of the most costly operations.</w:t>
      </w:r>
    </w:p>
    <w:p w14:paraId="6BA331FD" w14:textId="77777777" w:rsidR="006F22F1" w:rsidRDefault="006F22F1" w:rsidP="00E54CD1">
      <w:pPr>
        <w:spacing w:line="360" w:lineRule="auto"/>
        <w:rPr>
          <w:lang w:val="en-US"/>
        </w:rPr>
      </w:pPr>
    </w:p>
    <w:p w14:paraId="322D8C96" w14:textId="3961FBCF" w:rsidR="00E54CD1" w:rsidRDefault="006F22F1" w:rsidP="00E54CD1">
      <w:pPr>
        <w:spacing w:line="360" w:lineRule="auto"/>
        <w:rPr>
          <w:i/>
          <w:iCs/>
          <w:lang w:val="en-US"/>
        </w:rPr>
      </w:pPr>
      <w:r w:rsidRPr="006F22F1">
        <w:rPr>
          <w:i/>
          <w:iCs/>
          <w:lang w:val="en-US"/>
        </w:rPr>
        <w:t>Which product to sell?</w:t>
      </w:r>
    </w:p>
    <w:p w14:paraId="7F060F4F" w14:textId="77777777" w:rsidR="00BC1D09" w:rsidRPr="00BC1D09" w:rsidRDefault="00BC1D09" w:rsidP="00E54CD1">
      <w:pPr>
        <w:spacing w:line="360" w:lineRule="auto"/>
        <w:rPr>
          <w:lang w:val="en-US"/>
        </w:rPr>
      </w:pPr>
    </w:p>
    <w:p w14:paraId="18C8A337" w14:textId="17692FF8" w:rsidR="006F22F1" w:rsidRPr="006F22F1" w:rsidRDefault="006F22F1" w:rsidP="00E54CD1">
      <w:pPr>
        <w:spacing w:line="360" w:lineRule="auto"/>
        <w:rPr>
          <w:lang w:val="en-US"/>
        </w:rPr>
      </w:pPr>
      <w:r>
        <w:rPr>
          <w:lang w:val="en-US"/>
        </w:rPr>
        <w:t xml:space="preserve">Same range of products that </w:t>
      </w:r>
      <w:proofErr w:type="spellStart"/>
      <w:r>
        <w:rPr>
          <w:lang w:val="en-US"/>
        </w:rPr>
        <w:t>Magnit</w:t>
      </w:r>
      <w:proofErr w:type="spellEnd"/>
      <w:r>
        <w:rPr>
          <w:lang w:val="en-US"/>
        </w:rPr>
        <w:t xml:space="preserve"> sells on the Russian market</w:t>
      </w:r>
      <w:r w:rsidR="00BC1D09">
        <w:rPr>
          <w:lang w:val="en-US"/>
        </w:rPr>
        <w:t>.</w:t>
      </w:r>
    </w:p>
    <w:p w14:paraId="306F3129" w14:textId="77777777" w:rsidR="006F22F1" w:rsidRDefault="006F22F1" w:rsidP="00E54CD1">
      <w:pPr>
        <w:spacing w:line="360" w:lineRule="auto"/>
        <w:rPr>
          <w:lang w:val="en-US"/>
        </w:rPr>
      </w:pPr>
    </w:p>
    <w:p w14:paraId="4E871F7E" w14:textId="77777777" w:rsidR="001C1363" w:rsidRDefault="001C1363" w:rsidP="00E54CD1">
      <w:pPr>
        <w:spacing w:line="360" w:lineRule="auto"/>
        <w:rPr>
          <w:i/>
          <w:iCs/>
          <w:lang w:val="en-US"/>
        </w:rPr>
      </w:pPr>
    </w:p>
    <w:p w14:paraId="18452973" w14:textId="725C005F" w:rsidR="00D44F80" w:rsidRDefault="00D44F80" w:rsidP="00E54CD1">
      <w:pPr>
        <w:spacing w:line="360" w:lineRule="auto"/>
        <w:rPr>
          <w:lang w:val="en-US"/>
        </w:rPr>
      </w:pPr>
      <w:r>
        <w:rPr>
          <w:i/>
          <w:iCs/>
          <w:lang w:val="en-US"/>
        </w:rPr>
        <w:t xml:space="preserve">How to promote </w:t>
      </w:r>
      <w:proofErr w:type="spellStart"/>
      <w:r>
        <w:rPr>
          <w:i/>
          <w:iCs/>
          <w:lang w:val="en-US"/>
        </w:rPr>
        <w:t>Magnit</w:t>
      </w:r>
      <w:proofErr w:type="spellEnd"/>
      <w:r>
        <w:rPr>
          <w:i/>
          <w:iCs/>
          <w:lang w:val="en-US"/>
        </w:rPr>
        <w:t xml:space="preserve"> in Kazakhstan?</w:t>
      </w:r>
    </w:p>
    <w:p w14:paraId="52ACED35" w14:textId="4F14FE2B" w:rsidR="00D44F80" w:rsidRDefault="00D44F80" w:rsidP="00E54CD1">
      <w:pPr>
        <w:spacing w:line="360" w:lineRule="auto"/>
        <w:rPr>
          <w:lang w:val="en-US"/>
        </w:rPr>
      </w:pPr>
    </w:p>
    <w:p w14:paraId="73679162" w14:textId="40FA5286" w:rsidR="00D44F80" w:rsidRDefault="00856B57" w:rsidP="00856B57">
      <w:pPr>
        <w:spacing w:line="360" w:lineRule="auto"/>
        <w:rPr>
          <w:lang w:val="en-US"/>
        </w:rPr>
      </w:pPr>
      <w:r>
        <w:rPr>
          <w:lang w:val="en-US"/>
        </w:rPr>
        <w:tab/>
      </w:r>
      <w:proofErr w:type="spellStart"/>
      <w:r w:rsidRPr="00856B57">
        <w:rPr>
          <w:lang w:val="en-US"/>
        </w:rPr>
        <w:t>Magnit</w:t>
      </w:r>
      <w:proofErr w:type="spellEnd"/>
      <w:r w:rsidRPr="00856B57">
        <w:rPr>
          <w:lang w:val="en-US"/>
        </w:rPr>
        <w:t xml:space="preserve"> should advertise their supermarket in Kazakhstan in accordance with consumer behavior what means that company  needs to raise brand recognition in the new marketplace.</w:t>
      </w:r>
      <w:r>
        <w:rPr>
          <w:lang w:val="en-US"/>
        </w:rPr>
        <w:t xml:space="preserve"> </w:t>
      </w:r>
      <w:r w:rsidRPr="00856B57">
        <w:rPr>
          <w:lang w:val="en-US"/>
        </w:rPr>
        <w:t>I  suggest company to focus on Internet marketing, since this sort of marketing has shown to be effective on the Russian market. </w:t>
      </w:r>
      <w:proofErr w:type="spellStart"/>
      <w:r w:rsidRPr="00856B57">
        <w:rPr>
          <w:lang w:val="en-US"/>
        </w:rPr>
        <w:t>Magnit</w:t>
      </w:r>
      <w:proofErr w:type="spellEnd"/>
      <w:r w:rsidRPr="00856B57">
        <w:rPr>
          <w:lang w:val="en-US"/>
        </w:rPr>
        <w:t xml:space="preserve"> may also apply marketing techniques such as target advertising and social networking page postings. </w:t>
      </w:r>
      <w:proofErr w:type="spellStart"/>
      <w:r w:rsidRPr="00856B57">
        <w:rPr>
          <w:lang w:val="en-US"/>
        </w:rPr>
        <w:t>Magnit</w:t>
      </w:r>
      <w:proofErr w:type="spellEnd"/>
      <w:r w:rsidRPr="00856B57">
        <w:rPr>
          <w:lang w:val="en-US"/>
        </w:rPr>
        <w:t xml:space="preserve"> may expand their social media profiles not only to communicate with the general public, but also to advertise their brand.</w:t>
      </w:r>
    </w:p>
    <w:p w14:paraId="5E3CA9C2" w14:textId="58495177" w:rsidR="006B05D7" w:rsidRDefault="006B05D7" w:rsidP="00856B57">
      <w:pPr>
        <w:spacing w:line="360" w:lineRule="auto"/>
        <w:rPr>
          <w:lang w:val="en-US"/>
        </w:rPr>
      </w:pPr>
    </w:p>
    <w:p w14:paraId="0FC721D8" w14:textId="554294F8" w:rsidR="006B05D7" w:rsidRPr="00D44F80" w:rsidRDefault="006B05D7" w:rsidP="00856B57">
      <w:pPr>
        <w:spacing w:line="360" w:lineRule="auto"/>
        <w:rPr>
          <w:lang w:val="en-US"/>
        </w:rPr>
      </w:pPr>
      <w:r>
        <w:rPr>
          <w:lang w:val="en-US"/>
        </w:rPr>
        <w:tab/>
      </w:r>
      <w:proofErr w:type="spellStart"/>
      <w:r w:rsidRPr="006B05D7">
        <w:rPr>
          <w:lang w:val="en-US"/>
        </w:rPr>
        <w:t>Magnit</w:t>
      </w:r>
      <w:proofErr w:type="spellEnd"/>
      <w:r w:rsidRPr="006B05D7">
        <w:rPr>
          <w:lang w:val="en-US"/>
        </w:rPr>
        <w:t xml:space="preserve"> may also </w:t>
      </w:r>
      <w:r>
        <w:rPr>
          <w:lang w:val="en-US"/>
        </w:rPr>
        <w:t>build</w:t>
      </w:r>
      <w:r w:rsidRPr="006B05D7">
        <w:rPr>
          <w:lang w:val="en-US"/>
        </w:rPr>
        <w:t> public relations campaigns. Consumer PR will be associated with sponsored and organic advertising, but it may also incorporate news portals in addition to specialized websites and forums. It might be customized projects that include public. Moreover, corporate public relations may be beneficial in raising brand recognition among Kazakhstanis.</w:t>
      </w:r>
    </w:p>
    <w:p w14:paraId="1BC60A7E" w14:textId="087FEEE0" w:rsidR="00D44F80" w:rsidRDefault="00D44F80" w:rsidP="00E54CD1">
      <w:pPr>
        <w:spacing w:line="360" w:lineRule="auto"/>
        <w:rPr>
          <w:lang w:val="en-US"/>
        </w:rPr>
      </w:pPr>
    </w:p>
    <w:p w14:paraId="6A0DD65C" w14:textId="55268451" w:rsidR="009061F5" w:rsidRDefault="006B05D7" w:rsidP="009061F5">
      <w:pPr>
        <w:spacing w:line="360" w:lineRule="auto"/>
        <w:rPr>
          <w:lang w:val="en-US"/>
        </w:rPr>
      </w:pPr>
      <w:r>
        <w:rPr>
          <w:lang w:val="en-US"/>
        </w:rPr>
        <w:tab/>
      </w:r>
      <w:r w:rsidRPr="006B05D7">
        <w:rPr>
          <w:lang w:val="en-US"/>
        </w:rPr>
        <w:t>In addition, the corporation may seek help from advertising or communication firms to coordinate the process of raising brand recognition and developing a digital strategy for the Kazakhstan market. The following agencies</w:t>
      </w:r>
      <w:r w:rsidR="009061F5">
        <w:rPr>
          <w:lang w:val="en-US"/>
        </w:rPr>
        <w:t xml:space="preserve"> have office in </w:t>
      </w:r>
      <w:proofErr w:type="spellStart"/>
      <w:r w:rsidR="009061F5">
        <w:rPr>
          <w:lang w:val="en-US"/>
        </w:rPr>
        <w:t>Kazakhtan</w:t>
      </w:r>
      <w:proofErr w:type="spellEnd"/>
      <w:r w:rsidR="009061F5">
        <w:rPr>
          <w:lang w:val="en-US"/>
        </w:rPr>
        <w:t xml:space="preserve"> and are among top 4 companies on the market according to the source</w:t>
      </w:r>
      <w:r w:rsidR="00DA51E8">
        <w:rPr>
          <w:rStyle w:val="a7"/>
          <w:lang w:val="en-US"/>
        </w:rPr>
        <w:footnoteReference w:id="34"/>
      </w:r>
      <w:r w:rsidR="00DA51E8">
        <w:rPr>
          <w:lang w:val="en-US"/>
        </w:rPr>
        <w:t>:</w:t>
      </w:r>
    </w:p>
    <w:p w14:paraId="00ECA4DA" w14:textId="77777777" w:rsidR="00DA51E8" w:rsidRDefault="00DA51E8" w:rsidP="009061F5">
      <w:pPr>
        <w:spacing w:line="360" w:lineRule="auto"/>
        <w:rPr>
          <w:u w:val="single"/>
          <w:lang w:val="en-US"/>
        </w:rPr>
      </w:pPr>
    </w:p>
    <w:p w14:paraId="12CA7FB9" w14:textId="5D682F54" w:rsidR="009061F5" w:rsidRPr="009061F5" w:rsidRDefault="009061F5" w:rsidP="009061F5">
      <w:pPr>
        <w:spacing w:line="360" w:lineRule="auto"/>
        <w:rPr>
          <w:u w:val="single"/>
          <w:lang w:val="en-US"/>
        </w:rPr>
      </w:pPr>
      <w:proofErr w:type="spellStart"/>
      <w:r w:rsidRPr="009061F5">
        <w:rPr>
          <w:u w:val="single"/>
          <w:lang w:val="en-US"/>
        </w:rPr>
        <w:t>Artox</w:t>
      </w:r>
      <w:proofErr w:type="spellEnd"/>
      <w:r w:rsidRPr="009061F5">
        <w:rPr>
          <w:u w:val="single"/>
          <w:lang w:val="en-US"/>
        </w:rPr>
        <w:t xml:space="preserve"> media digital group</w:t>
      </w:r>
    </w:p>
    <w:p w14:paraId="30C8ACDA" w14:textId="77777777" w:rsidR="009061F5" w:rsidRDefault="009061F5" w:rsidP="009061F5">
      <w:pPr>
        <w:spacing w:line="360" w:lineRule="auto"/>
        <w:rPr>
          <w:lang w:val="en-US"/>
        </w:rPr>
      </w:pPr>
    </w:p>
    <w:p w14:paraId="65E72E47" w14:textId="1D9BFA5E" w:rsidR="009061F5" w:rsidRDefault="009061F5" w:rsidP="009061F5">
      <w:pPr>
        <w:spacing w:line="360" w:lineRule="auto"/>
        <w:rPr>
          <w:lang w:val="en-US"/>
        </w:rPr>
      </w:pPr>
      <w:r>
        <w:rPr>
          <w:lang w:val="en-US"/>
        </w:rPr>
        <w:tab/>
      </w:r>
      <w:r w:rsidRPr="009061F5">
        <w:rPr>
          <w:lang w:val="en-US"/>
        </w:rPr>
        <w:t>The agency specializes in providing services in the field of search engine optimization, reputation management and crediting funds to advertising accounts on favorable terms.</w:t>
      </w:r>
    </w:p>
    <w:p w14:paraId="69EC0DA5" w14:textId="77777777" w:rsidR="009061F5" w:rsidRPr="009061F5" w:rsidRDefault="009061F5" w:rsidP="009061F5">
      <w:pPr>
        <w:spacing w:line="360" w:lineRule="auto"/>
        <w:rPr>
          <w:lang w:val="en-US"/>
        </w:rPr>
      </w:pPr>
    </w:p>
    <w:p w14:paraId="70E753A0" w14:textId="1489134C" w:rsidR="009061F5" w:rsidRDefault="009061F5" w:rsidP="009061F5">
      <w:pPr>
        <w:spacing w:line="360" w:lineRule="auto"/>
        <w:rPr>
          <w:lang w:val="en-US"/>
        </w:rPr>
      </w:pPr>
      <w:r>
        <w:rPr>
          <w:lang w:val="en-US"/>
        </w:rPr>
        <w:t>Services:</w:t>
      </w:r>
    </w:p>
    <w:p w14:paraId="69B5FBAF" w14:textId="77777777" w:rsidR="009061F5" w:rsidRPr="009061F5" w:rsidRDefault="009061F5" w:rsidP="009061F5">
      <w:pPr>
        <w:spacing w:line="360" w:lineRule="auto"/>
        <w:rPr>
          <w:lang w:val="en-US"/>
        </w:rPr>
      </w:pPr>
    </w:p>
    <w:p w14:paraId="398D86C6" w14:textId="5E5131AB" w:rsidR="009061F5" w:rsidRDefault="009061F5" w:rsidP="009061F5">
      <w:pPr>
        <w:spacing w:line="360" w:lineRule="auto"/>
        <w:rPr>
          <w:lang w:val="en-US"/>
        </w:rPr>
      </w:pPr>
      <w:r>
        <w:rPr>
          <w:lang w:val="en-US"/>
        </w:rPr>
        <w:tab/>
      </w:r>
      <w:r w:rsidRPr="009061F5">
        <w:rPr>
          <w:lang w:val="en-US"/>
        </w:rPr>
        <w:t>Strategy, PPC advertising, Advertising Platforms, SMM Creative and Strategy, Video Production, WEB Development, Strategy and Audit, Content Marketing, Influence marketing, PR&amp;SMM, Video Advertising, Video Production, Digital PR</w:t>
      </w:r>
    </w:p>
    <w:p w14:paraId="6BEB66BA" w14:textId="77777777" w:rsidR="009061F5" w:rsidRDefault="009061F5" w:rsidP="009061F5">
      <w:pPr>
        <w:spacing w:line="360" w:lineRule="auto"/>
        <w:rPr>
          <w:lang w:val="en-US"/>
        </w:rPr>
      </w:pPr>
    </w:p>
    <w:p w14:paraId="1F1B94AE" w14:textId="25F49AD8" w:rsidR="009061F5" w:rsidRPr="009061F5" w:rsidRDefault="009061F5" w:rsidP="00E54CD1">
      <w:pPr>
        <w:spacing w:line="360" w:lineRule="auto"/>
        <w:rPr>
          <w:u w:val="single"/>
          <w:lang w:val="en-US"/>
        </w:rPr>
      </w:pPr>
      <w:proofErr w:type="spellStart"/>
      <w:r w:rsidRPr="009061F5">
        <w:rPr>
          <w:u w:val="single"/>
          <w:lang w:val="en-US"/>
        </w:rPr>
        <w:t>Netpeak</w:t>
      </w:r>
      <w:proofErr w:type="spellEnd"/>
    </w:p>
    <w:p w14:paraId="33E50D76" w14:textId="40D0E635" w:rsidR="009061F5" w:rsidRDefault="009061F5" w:rsidP="00E54CD1">
      <w:pPr>
        <w:spacing w:line="360" w:lineRule="auto"/>
        <w:rPr>
          <w:lang w:val="en-US"/>
        </w:rPr>
      </w:pPr>
    </w:p>
    <w:p w14:paraId="63008A02" w14:textId="49B5EA45" w:rsidR="009061F5" w:rsidRPr="009061F5" w:rsidRDefault="009061F5" w:rsidP="009061F5">
      <w:pPr>
        <w:spacing w:line="360" w:lineRule="auto"/>
        <w:rPr>
          <w:lang w:val="en-US"/>
        </w:rPr>
      </w:pPr>
      <w:r>
        <w:rPr>
          <w:lang w:val="en-US"/>
        </w:rPr>
        <w:tab/>
      </w:r>
      <w:r w:rsidRPr="009061F5">
        <w:rPr>
          <w:lang w:val="en-US"/>
        </w:rPr>
        <w:t>3,087 projects are made up of experience and knowledge of all the necessary details</w:t>
      </w:r>
      <w:r>
        <w:rPr>
          <w:lang w:val="en-US"/>
        </w:rPr>
        <w:t>,</w:t>
      </w:r>
    </w:p>
    <w:p w14:paraId="7C347951" w14:textId="27F284A3" w:rsidR="009061F5" w:rsidRPr="009061F5" w:rsidRDefault="009061F5" w:rsidP="009061F5">
      <w:pPr>
        <w:spacing w:line="360" w:lineRule="auto"/>
        <w:rPr>
          <w:lang w:val="en-US"/>
        </w:rPr>
      </w:pPr>
      <w:r w:rsidRPr="009061F5">
        <w:rPr>
          <w:lang w:val="en-US"/>
        </w:rPr>
        <w:t>1,315 online stores increase their sales thanks to the results of the company's work</w:t>
      </w:r>
      <w:r>
        <w:rPr>
          <w:lang w:val="en-US"/>
        </w:rPr>
        <w:t>. C</w:t>
      </w:r>
      <w:r w:rsidRPr="009061F5">
        <w:rPr>
          <w:lang w:val="en-US"/>
        </w:rPr>
        <w:t xml:space="preserve">ompany is represented in 5 countries and 8 cities: Kiev, Odessa, </w:t>
      </w:r>
      <w:proofErr w:type="spellStart"/>
      <w:r w:rsidRPr="009061F5">
        <w:rPr>
          <w:lang w:val="en-US"/>
        </w:rPr>
        <w:t>Kharkiv</w:t>
      </w:r>
      <w:proofErr w:type="spellEnd"/>
      <w:r w:rsidRPr="009061F5">
        <w:rPr>
          <w:lang w:val="en-US"/>
        </w:rPr>
        <w:t>, Almaty, Sofia, Moscow, New York, Varna</w:t>
      </w:r>
    </w:p>
    <w:p w14:paraId="041F06E0" w14:textId="55B24EA6" w:rsidR="009061F5" w:rsidRDefault="009061F5" w:rsidP="009061F5">
      <w:pPr>
        <w:spacing w:line="360" w:lineRule="auto"/>
        <w:rPr>
          <w:lang w:val="en-US"/>
        </w:rPr>
      </w:pPr>
    </w:p>
    <w:p w14:paraId="348026EC" w14:textId="002E9FAD" w:rsidR="009061F5" w:rsidRPr="009061F5" w:rsidRDefault="009061F5" w:rsidP="009061F5">
      <w:pPr>
        <w:spacing w:line="360" w:lineRule="auto"/>
        <w:rPr>
          <w:lang w:val="en-US"/>
        </w:rPr>
      </w:pPr>
      <w:r>
        <w:rPr>
          <w:lang w:val="en-US"/>
        </w:rPr>
        <w:t>Services:</w:t>
      </w:r>
    </w:p>
    <w:p w14:paraId="72D28479" w14:textId="77777777" w:rsidR="009061F5" w:rsidRDefault="009061F5" w:rsidP="00E54CD1">
      <w:pPr>
        <w:spacing w:line="360" w:lineRule="auto"/>
        <w:rPr>
          <w:lang w:val="en-US"/>
        </w:rPr>
      </w:pPr>
      <w:r>
        <w:rPr>
          <w:lang w:val="en-US"/>
        </w:rPr>
        <w:tab/>
      </w:r>
      <w:r w:rsidRPr="009061F5">
        <w:rPr>
          <w:lang w:val="en-US"/>
        </w:rPr>
        <w:t>SEO 2.0</w:t>
      </w:r>
      <w:r>
        <w:rPr>
          <w:lang w:val="en-US"/>
        </w:rPr>
        <w:t xml:space="preserve">, </w:t>
      </w:r>
      <w:r w:rsidRPr="009061F5">
        <w:rPr>
          <w:lang w:val="en-US"/>
        </w:rPr>
        <w:t>PPC 2.0</w:t>
      </w:r>
      <w:r>
        <w:rPr>
          <w:lang w:val="en-US"/>
        </w:rPr>
        <w:t xml:space="preserve">, </w:t>
      </w:r>
      <w:r w:rsidRPr="009061F5">
        <w:rPr>
          <w:lang w:val="en-US"/>
        </w:rPr>
        <w:t>Email Marketing</w:t>
      </w:r>
      <w:r>
        <w:rPr>
          <w:lang w:val="en-US"/>
        </w:rPr>
        <w:t xml:space="preserve">, </w:t>
      </w:r>
      <w:r w:rsidRPr="009061F5">
        <w:rPr>
          <w:lang w:val="en-US"/>
        </w:rPr>
        <w:t>SMM</w:t>
      </w:r>
      <w:r>
        <w:rPr>
          <w:lang w:val="en-US"/>
        </w:rPr>
        <w:t xml:space="preserve">, </w:t>
      </w:r>
      <w:r w:rsidRPr="009061F5">
        <w:rPr>
          <w:lang w:val="en-US"/>
        </w:rPr>
        <w:t>Mobile app promotion</w:t>
      </w:r>
      <w:r>
        <w:rPr>
          <w:lang w:val="en-US"/>
        </w:rPr>
        <w:t xml:space="preserve">, </w:t>
      </w:r>
      <w:r w:rsidRPr="009061F5">
        <w:rPr>
          <w:lang w:val="en-US"/>
        </w:rPr>
        <w:t>Web Analytics and Business Intelligence</w:t>
      </w:r>
      <w:r>
        <w:rPr>
          <w:lang w:val="en-US"/>
        </w:rPr>
        <w:t xml:space="preserve">, </w:t>
      </w:r>
      <w:r w:rsidRPr="009061F5">
        <w:rPr>
          <w:lang w:val="en-US"/>
        </w:rPr>
        <w:t>SERM</w:t>
      </w:r>
    </w:p>
    <w:p w14:paraId="2618B740" w14:textId="1130FDF6" w:rsidR="009061F5" w:rsidRPr="009061F5" w:rsidRDefault="009061F5" w:rsidP="00E54CD1">
      <w:pPr>
        <w:spacing w:line="360" w:lineRule="auto"/>
        <w:rPr>
          <w:u w:val="single"/>
          <w:lang w:val="en-US"/>
        </w:rPr>
      </w:pPr>
      <w:proofErr w:type="spellStart"/>
      <w:r w:rsidRPr="009061F5">
        <w:rPr>
          <w:u w:val="single"/>
          <w:lang w:val="en-US"/>
        </w:rPr>
        <w:t>Webcom</w:t>
      </w:r>
      <w:proofErr w:type="spellEnd"/>
    </w:p>
    <w:p w14:paraId="0B8E8A0A" w14:textId="77777777" w:rsidR="009061F5" w:rsidRDefault="009061F5" w:rsidP="00E54CD1">
      <w:pPr>
        <w:spacing w:line="360" w:lineRule="auto"/>
        <w:rPr>
          <w:lang w:val="en-US"/>
        </w:rPr>
      </w:pPr>
    </w:p>
    <w:p w14:paraId="68D3E2F9" w14:textId="590ABA00" w:rsidR="009061F5" w:rsidRDefault="009061F5" w:rsidP="00E54CD1">
      <w:pPr>
        <w:spacing w:line="360" w:lineRule="auto"/>
        <w:rPr>
          <w:lang w:val="en-US"/>
        </w:rPr>
      </w:pPr>
      <w:r>
        <w:rPr>
          <w:lang w:val="en-US"/>
        </w:rPr>
        <w:t>Services:</w:t>
      </w:r>
    </w:p>
    <w:p w14:paraId="466BE847" w14:textId="77777777" w:rsidR="009061F5" w:rsidRDefault="009061F5" w:rsidP="00E54CD1">
      <w:pPr>
        <w:spacing w:line="360" w:lineRule="auto"/>
        <w:rPr>
          <w:lang w:val="en-US"/>
        </w:rPr>
      </w:pPr>
    </w:p>
    <w:p w14:paraId="0BF480E9" w14:textId="3AB16056" w:rsidR="009061F5" w:rsidRDefault="009061F5" w:rsidP="009061F5">
      <w:pPr>
        <w:spacing w:line="360" w:lineRule="auto"/>
        <w:rPr>
          <w:lang w:val="en-US"/>
        </w:rPr>
      </w:pPr>
      <w:r w:rsidRPr="009061F5">
        <w:rPr>
          <w:lang w:val="en-US"/>
        </w:rPr>
        <w:t>Website Promotion</w:t>
      </w:r>
      <w:r>
        <w:rPr>
          <w:lang w:val="en-US"/>
        </w:rPr>
        <w:t>,</w:t>
      </w:r>
      <w:r w:rsidRPr="009061F5">
        <w:rPr>
          <w:lang w:val="en-US"/>
        </w:rPr>
        <w:t xml:space="preserve"> SEO Site Audit</w:t>
      </w:r>
      <w:r>
        <w:rPr>
          <w:lang w:val="en-US"/>
        </w:rPr>
        <w:t>, Co</w:t>
      </w:r>
      <w:r w:rsidRPr="009061F5">
        <w:rPr>
          <w:lang w:val="en-US"/>
        </w:rPr>
        <w:t>ntextual advertising audit</w:t>
      </w:r>
      <w:r>
        <w:rPr>
          <w:lang w:val="en-US"/>
        </w:rPr>
        <w:t xml:space="preserve">, </w:t>
      </w:r>
      <w:r w:rsidRPr="009061F5">
        <w:rPr>
          <w:lang w:val="en-US"/>
        </w:rPr>
        <w:t>Business consulting</w:t>
      </w:r>
      <w:r>
        <w:rPr>
          <w:lang w:val="en-US"/>
        </w:rPr>
        <w:t xml:space="preserve">, </w:t>
      </w:r>
      <w:r w:rsidRPr="009061F5">
        <w:rPr>
          <w:lang w:val="en-US"/>
        </w:rPr>
        <w:t>Business promotion Analytics</w:t>
      </w:r>
      <w:r>
        <w:rPr>
          <w:lang w:val="en-US"/>
        </w:rPr>
        <w:t xml:space="preserve">, </w:t>
      </w:r>
      <w:r w:rsidRPr="009061F5">
        <w:rPr>
          <w:lang w:val="en-US"/>
        </w:rPr>
        <w:t>Video advertising on the Internet</w:t>
      </w:r>
      <w:r>
        <w:rPr>
          <w:lang w:val="en-US"/>
        </w:rPr>
        <w:t xml:space="preserve">, </w:t>
      </w:r>
      <w:r w:rsidRPr="009061F5">
        <w:rPr>
          <w:lang w:val="en-US"/>
        </w:rPr>
        <w:t>Contextual advertising</w:t>
      </w:r>
      <w:r>
        <w:rPr>
          <w:lang w:val="en-US"/>
        </w:rPr>
        <w:t xml:space="preserve">, </w:t>
      </w:r>
      <w:r w:rsidRPr="009061F5">
        <w:rPr>
          <w:lang w:val="en-US"/>
        </w:rPr>
        <w:t>Mobile</w:t>
      </w:r>
      <w:r>
        <w:rPr>
          <w:lang w:val="en-US"/>
        </w:rPr>
        <w:t xml:space="preserve"> </w:t>
      </w:r>
      <w:r w:rsidRPr="009061F5">
        <w:rPr>
          <w:lang w:val="en-US"/>
        </w:rPr>
        <w:t>Advertising</w:t>
      </w:r>
      <w:r>
        <w:rPr>
          <w:lang w:val="en-US"/>
        </w:rPr>
        <w:t xml:space="preserve">, </w:t>
      </w:r>
      <w:r w:rsidRPr="009061F5">
        <w:rPr>
          <w:lang w:val="en-US"/>
        </w:rPr>
        <w:t>Comprehensive promotion</w:t>
      </w:r>
      <w:r>
        <w:rPr>
          <w:lang w:val="en-US"/>
        </w:rPr>
        <w:t xml:space="preserve">, </w:t>
      </w:r>
      <w:r w:rsidRPr="009061F5">
        <w:rPr>
          <w:lang w:val="en-US"/>
        </w:rPr>
        <w:t>Copywriting</w:t>
      </w:r>
      <w:r>
        <w:rPr>
          <w:lang w:val="en-US"/>
        </w:rPr>
        <w:t xml:space="preserve">, </w:t>
      </w:r>
      <w:r w:rsidRPr="009061F5">
        <w:rPr>
          <w:lang w:val="en-US"/>
        </w:rPr>
        <w:t>Advertising on social networks</w:t>
      </w:r>
      <w:r>
        <w:rPr>
          <w:lang w:val="en-US"/>
        </w:rPr>
        <w:t xml:space="preserve">, </w:t>
      </w:r>
      <w:r w:rsidRPr="009061F5">
        <w:rPr>
          <w:lang w:val="en-US"/>
        </w:rPr>
        <w:t>DoubleClick</w:t>
      </w:r>
      <w:r>
        <w:rPr>
          <w:lang w:val="en-US"/>
        </w:rPr>
        <w:t xml:space="preserve">, </w:t>
      </w:r>
      <w:r w:rsidRPr="009061F5">
        <w:rPr>
          <w:lang w:val="en-US"/>
        </w:rPr>
        <w:t>Remarketing</w:t>
      </w:r>
      <w:r>
        <w:rPr>
          <w:lang w:val="en-US"/>
        </w:rPr>
        <w:t xml:space="preserve">, </w:t>
      </w:r>
      <w:r w:rsidRPr="009061F5">
        <w:rPr>
          <w:lang w:val="en-US"/>
        </w:rPr>
        <w:t>Mobile app Ads</w:t>
      </w:r>
      <w:r>
        <w:rPr>
          <w:lang w:val="en-US"/>
        </w:rPr>
        <w:t xml:space="preserve">, </w:t>
      </w:r>
      <w:r w:rsidRPr="009061F5">
        <w:rPr>
          <w:lang w:val="en-US"/>
        </w:rPr>
        <w:t>Training</w:t>
      </w:r>
    </w:p>
    <w:p w14:paraId="41C9887A" w14:textId="6B8583DD" w:rsidR="009061F5" w:rsidRDefault="009061F5" w:rsidP="009061F5">
      <w:pPr>
        <w:spacing w:line="360" w:lineRule="auto"/>
        <w:rPr>
          <w:lang w:val="en-US"/>
        </w:rPr>
      </w:pPr>
    </w:p>
    <w:p w14:paraId="7C20A36D" w14:textId="763DCD8E" w:rsidR="009061F5" w:rsidRDefault="009061F5" w:rsidP="009061F5">
      <w:pPr>
        <w:spacing w:line="360" w:lineRule="auto"/>
        <w:rPr>
          <w:lang w:val="en-US"/>
        </w:rPr>
      </w:pPr>
      <w:r>
        <w:rPr>
          <w:lang w:val="en-US"/>
        </w:rPr>
        <w:t xml:space="preserve">I recommend to choose </w:t>
      </w:r>
      <w:proofErr w:type="spellStart"/>
      <w:r>
        <w:rPr>
          <w:lang w:val="en-US"/>
        </w:rPr>
        <w:t>Artox</w:t>
      </w:r>
      <w:proofErr w:type="spellEnd"/>
      <w:r>
        <w:rPr>
          <w:lang w:val="en-US"/>
        </w:rPr>
        <w:t xml:space="preserve"> Media Digital Group due to the fact that this agency can be contacted in Moscow, has the most experience in digital marketing and has experience in working with retail groups.</w:t>
      </w:r>
      <w:r w:rsidR="00DA51E8">
        <w:rPr>
          <w:lang w:val="en-US"/>
        </w:rPr>
        <w:t xml:space="preserve"> SMM and Web Development are among the services that will be purchased from AMDG.</w:t>
      </w:r>
    </w:p>
    <w:p w14:paraId="090AD800" w14:textId="77777777" w:rsidR="009061F5" w:rsidRDefault="009061F5" w:rsidP="00E54CD1">
      <w:pPr>
        <w:spacing w:line="360" w:lineRule="auto"/>
        <w:rPr>
          <w:lang w:val="en-US"/>
        </w:rPr>
      </w:pPr>
    </w:p>
    <w:p w14:paraId="6E212471" w14:textId="77777777" w:rsidR="006B05D7" w:rsidRDefault="006B05D7" w:rsidP="00E54CD1">
      <w:pPr>
        <w:spacing w:line="360" w:lineRule="auto"/>
        <w:rPr>
          <w:lang w:val="en-US"/>
        </w:rPr>
      </w:pPr>
    </w:p>
    <w:p w14:paraId="17F5F64C" w14:textId="348D712E" w:rsidR="00D44F80" w:rsidRDefault="00D44F80" w:rsidP="00E54CD1">
      <w:pPr>
        <w:spacing w:line="360" w:lineRule="auto"/>
        <w:rPr>
          <w:i/>
          <w:iCs/>
          <w:lang w:val="en-US"/>
        </w:rPr>
      </w:pPr>
      <w:r w:rsidRPr="00D44F80">
        <w:rPr>
          <w:i/>
          <w:iCs/>
          <w:lang w:val="en-US"/>
        </w:rPr>
        <w:t>Where to expand?</w:t>
      </w:r>
      <w:r w:rsidR="00E54CD1" w:rsidRPr="00D44F80">
        <w:rPr>
          <w:i/>
          <w:iCs/>
          <w:lang w:val="en-US"/>
        </w:rPr>
        <w:tab/>
      </w:r>
    </w:p>
    <w:p w14:paraId="313BB85F" w14:textId="77777777" w:rsidR="00D44F80" w:rsidRPr="00D44F80" w:rsidRDefault="00D44F80" w:rsidP="00E54CD1">
      <w:pPr>
        <w:spacing w:line="360" w:lineRule="auto"/>
        <w:rPr>
          <w:i/>
          <w:iCs/>
          <w:lang w:val="en-US"/>
        </w:rPr>
      </w:pPr>
    </w:p>
    <w:p w14:paraId="2FAB5CDF" w14:textId="5B1CD300" w:rsidR="00E54CD1" w:rsidRDefault="00D44F80" w:rsidP="00E54CD1">
      <w:pPr>
        <w:spacing w:line="360" w:lineRule="auto"/>
        <w:rPr>
          <w:lang w:val="en-US"/>
        </w:rPr>
      </w:pPr>
      <w:r>
        <w:rPr>
          <w:lang w:val="en-US"/>
        </w:rPr>
        <w:tab/>
      </w:r>
      <w:r w:rsidR="00E54CD1">
        <w:rPr>
          <w:lang w:val="en-US"/>
        </w:rPr>
        <w:t xml:space="preserve">Nur-sultan will be chosen as place for expansion as it is the richest city in North Kazakhstan region with biggest population in this region. Other regions will not be evaluated as they will demand logistics outsourcing or establishing new costly distribution centers in Kazakhstan which </w:t>
      </w:r>
      <w:proofErr w:type="spellStart"/>
      <w:r w:rsidR="00E54CD1">
        <w:rPr>
          <w:lang w:val="en-US"/>
        </w:rPr>
        <w:t>can not</w:t>
      </w:r>
      <w:proofErr w:type="spellEnd"/>
      <w:r w:rsidR="00E54CD1">
        <w:rPr>
          <w:lang w:val="en-US"/>
        </w:rPr>
        <w:t xml:space="preserve"> be afforded by </w:t>
      </w:r>
      <w:proofErr w:type="spellStart"/>
      <w:r w:rsidR="00E54CD1">
        <w:rPr>
          <w:lang w:val="en-US"/>
        </w:rPr>
        <w:t>Magnit</w:t>
      </w:r>
      <w:proofErr w:type="spellEnd"/>
      <w:r w:rsidR="00E54CD1">
        <w:rPr>
          <w:lang w:val="en-US"/>
        </w:rPr>
        <w:t xml:space="preserve"> in 2021 due to high-cost acquisition of </w:t>
      </w:r>
      <w:proofErr w:type="spellStart"/>
      <w:r w:rsidR="00E54CD1">
        <w:rPr>
          <w:lang w:val="en-US"/>
        </w:rPr>
        <w:t>Diksi</w:t>
      </w:r>
      <w:proofErr w:type="spellEnd"/>
      <w:r w:rsidR="00E54CD1">
        <w:rPr>
          <w:lang w:val="en-US"/>
        </w:rPr>
        <w:t xml:space="preserve"> on Russian market.</w:t>
      </w:r>
    </w:p>
    <w:p w14:paraId="035B9C1C" w14:textId="1E9E5DEB" w:rsidR="00E54CD1" w:rsidRDefault="00E54CD1" w:rsidP="00E54CD1">
      <w:pPr>
        <w:spacing w:line="360" w:lineRule="auto"/>
        <w:rPr>
          <w:lang w:val="en-US"/>
        </w:rPr>
      </w:pPr>
      <w:r>
        <w:rPr>
          <w:lang w:val="en-US"/>
        </w:rPr>
        <w:t>Potential places for opening new store in Nur-Sultan are described in the table below.</w:t>
      </w:r>
    </w:p>
    <w:p w14:paraId="3C85BCC4" w14:textId="71A76E1D" w:rsidR="00E54CD1" w:rsidRDefault="00E54CD1" w:rsidP="00E54CD1">
      <w:pPr>
        <w:spacing w:line="360" w:lineRule="auto"/>
        <w:rPr>
          <w:lang w:val="en-US"/>
        </w:rPr>
      </w:pPr>
    </w:p>
    <w:tbl>
      <w:tblPr>
        <w:tblStyle w:val="ad"/>
        <w:tblW w:w="0" w:type="auto"/>
        <w:tblLook w:val="04A0" w:firstRow="1" w:lastRow="0" w:firstColumn="1" w:lastColumn="0" w:noHBand="0" w:noVBand="1"/>
      </w:tblPr>
      <w:tblGrid>
        <w:gridCol w:w="2334"/>
        <w:gridCol w:w="2334"/>
        <w:gridCol w:w="2335"/>
        <w:gridCol w:w="2335"/>
      </w:tblGrid>
      <w:tr w:rsidR="00E54CD1" w14:paraId="7DCCC956" w14:textId="77777777" w:rsidTr="00E54CD1">
        <w:tc>
          <w:tcPr>
            <w:tcW w:w="2334" w:type="dxa"/>
          </w:tcPr>
          <w:p w14:paraId="2531470F" w14:textId="1D4AB1BB" w:rsidR="00E54CD1" w:rsidRDefault="00E54CD1" w:rsidP="00E54CD1">
            <w:pPr>
              <w:spacing w:line="360" w:lineRule="auto"/>
              <w:rPr>
                <w:lang w:val="en-US"/>
              </w:rPr>
            </w:pPr>
            <w:r>
              <w:rPr>
                <w:lang w:val="en-US"/>
              </w:rPr>
              <w:t>Address</w:t>
            </w:r>
          </w:p>
        </w:tc>
        <w:tc>
          <w:tcPr>
            <w:tcW w:w="2334" w:type="dxa"/>
          </w:tcPr>
          <w:p w14:paraId="6E7FC9D6" w14:textId="1DC8A6C1" w:rsidR="00E54CD1" w:rsidRDefault="00E54CD1" w:rsidP="00E54CD1">
            <w:pPr>
              <w:spacing w:line="360" w:lineRule="auto"/>
              <w:rPr>
                <w:lang w:val="en-US"/>
              </w:rPr>
            </w:pPr>
            <w:r>
              <w:rPr>
                <w:lang w:val="en-US"/>
              </w:rPr>
              <w:t>Price in tenge for all per month</w:t>
            </w:r>
          </w:p>
        </w:tc>
        <w:tc>
          <w:tcPr>
            <w:tcW w:w="2335" w:type="dxa"/>
          </w:tcPr>
          <w:p w14:paraId="376F0A35" w14:textId="15DEA792" w:rsidR="00E54CD1" w:rsidRDefault="00E54CD1" w:rsidP="00E54CD1">
            <w:pPr>
              <w:spacing w:line="360" w:lineRule="auto"/>
              <w:rPr>
                <w:lang w:val="en-US"/>
              </w:rPr>
            </w:pPr>
            <w:r>
              <w:rPr>
                <w:lang w:val="en-US"/>
              </w:rPr>
              <w:t>Size (square meters)</w:t>
            </w:r>
          </w:p>
        </w:tc>
        <w:tc>
          <w:tcPr>
            <w:tcW w:w="2335" w:type="dxa"/>
          </w:tcPr>
          <w:p w14:paraId="39E769A6" w14:textId="322BF791" w:rsidR="00E54CD1" w:rsidRDefault="00E54CD1" w:rsidP="00E54CD1">
            <w:pPr>
              <w:spacing w:line="360" w:lineRule="auto"/>
              <w:rPr>
                <w:lang w:val="en-US"/>
              </w:rPr>
            </w:pPr>
            <w:r>
              <w:rPr>
                <w:lang w:val="en-US"/>
              </w:rPr>
              <w:t>Transport and activity nearby</w:t>
            </w:r>
          </w:p>
        </w:tc>
      </w:tr>
      <w:tr w:rsidR="00E54CD1" w:rsidRPr="00396FD2" w14:paraId="0F19F8B1" w14:textId="77777777" w:rsidTr="00E54CD1">
        <w:tc>
          <w:tcPr>
            <w:tcW w:w="2334" w:type="dxa"/>
          </w:tcPr>
          <w:p w14:paraId="3454E5C0" w14:textId="009A3126" w:rsidR="00E54CD1" w:rsidRDefault="00E54CD1" w:rsidP="00E54CD1">
            <w:pPr>
              <w:spacing w:line="360" w:lineRule="auto"/>
              <w:rPr>
                <w:lang w:val="en-US"/>
              </w:rPr>
            </w:pPr>
            <w:r w:rsidRPr="00E54CD1">
              <w:rPr>
                <w:lang w:val="en-US"/>
              </w:rPr>
              <w:t>26/1 Mustafina Street</w:t>
            </w:r>
          </w:p>
        </w:tc>
        <w:tc>
          <w:tcPr>
            <w:tcW w:w="2334" w:type="dxa"/>
          </w:tcPr>
          <w:p w14:paraId="37FEB3D1" w14:textId="50485D2B" w:rsidR="00E54CD1" w:rsidRDefault="00E54CD1" w:rsidP="00E54CD1">
            <w:pPr>
              <w:spacing w:line="360" w:lineRule="auto"/>
              <w:rPr>
                <w:lang w:val="en-US"/>
              </w:rPr>
            </w:pPr>
            <w:r>
              <w:rPr>
                <w:lang w:val="en-US"/>
              </w:rPr>
              <w:t>600 000</w:t>
            </w:r>
          </w:p>
        </w:tc>
        <w:tc>
          <w:tcPr>
            <w:tcW w:w="2335" w:type="dxa"/>
          </w:tcPr>
          <w:p w14:paraId="41453430" w14:textId="04DD0300" w:rsidR="00E54CD1" w:rsidRDefault="00E54CD1" w:rsidP="00E54CD1">
            <w:pPr>
              <w:spacing w:line="360" w:lineRule="auto"/>
              <w:rPr>
                <w:lang w:val="en-US"/>
              </w:rPr>
            </w:pPr>
            <w:r>
              <w:rPr>
                <w:lang w:val="en-US"/>
              </w:rPr>
              <w:t>270</w:t>
            </w:r>
          </w:p>
        </w:tc>
        <w:tc>
          <w:tcPr>
            <w:tcW w:w="2335" w:type="dxa"/>
          </w:tcPr>
          <w:p w14:paraId="2910D4D6" w14:textId="77777777" w:rsidR="00E54CD1" w:rsidRDefault="00E54CD1" w:rsidP="00E54CD1">
            <w:pPr>
              <w:spacing w:line="360" w:lineRule="auto"/>
              <w:rPr>
                <w:lang w:val="en-US"/>
              </w:rPr>
            </w:pPr>
            <w:r>
              <w:rPr>
                <w:lang w:val="en-US"/>
              </w:rPr>
              <w:t>bus</w:t>
            </w:r>
          </w:p>
          <w:p w14:paraId="16EFF86C" w14:textId="602CA6D2" w:rsidR="00E54CD1" w:rsidRPr="00E54CD1" w:rsidRDefault="00E54CD1" w:rsidP="00E54CD1">
            <w:pPr>
              <w:spacing w:line="360" w:lineRule="auto"/>
              <w:rPr>
                <w:lang w:val="en-US"/>
              </w:rPr>
            </w:pPr>
            <w:r>
              <w:rPr>
                <w:lang w:val="en-US"/>
              </w:rPr>
              <w:t xml:space="preserve">hospitals, schools, big </w:t>
            </w:r>
            <w:proofErr w:type="spellStart"/>
            <w:r>
              <w:rPr>
                <w:lang w:val="en-US"/>
              </w:rPr>
              <w:t>resedential</w:t>
            </w:r>
            <w:proofErr w:type="spellEnd"/>
            <w:r>
              <w:rPr>
                <w:lang w:val="en-US"/>
              </w:rPr>
              <w:t xml:space="preserve"> complexes </w:t>
            </w:r>
          </w:p>
        </w:tc>
      </w:tr>
      <w:tr w:rsidR="00E54CD1" w:rsidRPr="00396FD2" w14:paraId="43FE7CCE" w14:textId="77777777" w:rsidTr="00E54CD1">
        <w:tc>
          <w:tcPr>
            <w:tcW w:w="2334" w:type="dxa"/>
          </w:tcPr>
          <w:p w14:paraId="72664D47" w14:textId="4FA98B93" w:rsidR="00E54CD1" w:rsidRDefault="00E54CD1" w:rsidP="00E54CD1">
            <w:pPr>
              <w:spacing w:line="360" w:lineRule="auto"/>
              <w:rPr>
                <w:lang w:val="en-US"/>
              </w:rPr>
            </w:pPr>
            <w:proofErr w:type="spellStart"/>
            <w:r w:rsidRPr="00E54CD1">
              <w:rPr>
                <w:lang w:val="en-US"/>
              </w:rPr>
              <w:t>Syganak</w:t>
            </w:r>
            <w:proofErr w:type="spellEnd"/>
            <w:r w:rsidRPr="00E54CD1">
              <w:rPr>
                <w:lang w:val="en-US"/>
              </w:rPr>
              <w:t xml:space="preserve"> 14</w:t>
            </w:r>
          </w:p>
        </w:tc>
        <w:tc>
          <w:tcPr>
            <w:tcW w:w="2334" w:type="dxa"/>
          </w:tcPr>
          <w:p w14:paraId="59AF98B9" w14:textId="1FC255BE" w:rsidR="00E54CD1" w:rsidRDefault="00E54CD1" w:rsidP="00E54CD1">
            <w:pPr>
              <w:spacing w:line="360" w:lineRule="auto"/>
              <w:rPr>
                <w:lang w:val="en-US"/>
              </w:rPr>
            </w:pPr>
            <w:r>
              <w:rPr>
                <w:lang w:val="en-US"/>
              </w:rPr>
              <w:t>1 200 000</w:t>
            </w:r>
          </w:p>
        </w:tc>
        <w:tc>
          <w:tcPr>
            <w:tcW w:w="2335" w:type="dxa"/>
          </w:tcPr>
          <w:p w14:paraId="4082DBD5" w14:textId="3F5FB6B2" w:rsidR="00E54CD1" w:rsidRDefault="00E54CD1" w:rsidP="00E54CD1">
            <w:pPr>
              <w:spacing w:line="360" w:lineRule="auto"/>
              <w:rPr>
                <w:lang w:val="en-US"/>
              </w:rPr>
            </w:pPr>
            <w:r>
              <w:rPr>
                <w:lang w:val="en-US"/>
              </w:rPr>
              <w:t>188.7</w:t>
            </w:r>
          </w:p>
        </w:tc>
        <w:tc>
          <w:tcPr>
            <w:tcW w:w="2335" w:type="dxa"/>
          </w:tcPr>
          <w:p w14:paraId="3771FBB3" w14:textId="77777777" w:rsidR="00E54CD1" w:rsidRDefault="00E54CD1" w:rsidP="00E54CD1">
            <w:pPr>
              <w:spacing w:line="360" w:lineRule="auto"/>
              <w:rPr>
                <w:lang w:val="en-US"/>
              </w:rPr>
            </w:pPr>
            <w:r>
              <w:rPr>
                <w:lang w:val="en-US"/>
              </w:rPr>
              <w:t>bus</w:t>
            </w:r>
          </w:p>
          <w:p w14:paraId="7738400F" w14:textId="1ADB8317" w:rsidR="00E54CD1" w:rsidRDefault="00E54CD1" w:rsidP="00E54CD1">
            <w:pPr>
              <w:spacing w:line="360" w:lineRule="auto"/>
              <w:rPr>
                <w:lang w:val="en-US"/>
              </w:rPr>
            </w:pPr>
            <w:r>
              <w:rPr>
                <w:lang w:val="en-US"/>
              </w:rPr>
              <w:t xml:space="preserve">first floor of high class big </w:t>
            </w:r>
            <w:proofErr w:type="spellStart"/>
            <w:r>
              <w:rPr>
                <w:lang w:val="en-US"/>
              </w:rPr>
              <w:t>resedential</w:t>
            </w:r>
            <w:proofErr w:type="spellEnd"/>
            <w:r>
              <w:rPr>
                <w:lang w:val="en-US"/>
              </w:rPr>
              <w:t xml:space="preserve"> complex, </w:t>
            </w:r>
            <w:proofErr w:type="spellStart"/>
            <w:r>
              <w:rPr>
                <w:lang w:val="en-US"/>
              </w:rPr>
              <w:t>restaraunts</w:t>
            </w:r>
            <w:proofErr w:type="spellEnd"/>
            <w:r>
              <w:rPr>
                <w:lang w:val="en-US"/>
              </w:rPr>
              <w:t>, different services nearby</w:t>
            </w:r>
          </w:p>
        </w:tc>
      </w:tr>
      <w:tr w:rsidR="00E54CD1" w:rsidRPr="00396FD2" w14:paraId="27ABAFB0" w14:textId="77777777" w:rsidTr="00E54CD1">
        <w:tc>
          <w:tcPr>
            <w:tcW w:w="2334" w:type="dxa"/>
          </w:tcPr>
          <w:p w14:paraId="1506C055" w14:textId="025401C8" w:rsidR="00E54CD1" w:rsidRDefault="00E54CD1" w:rsidP="00E54CD1">
            <w:pPr>
              <w:spacing w:line="360" w:lineRule="auto"/>
              <w:rPr>
                <w:lang w:val="en-US"/>
              </w:rPr>
            </w:pPr>
            <w:proofErr w:type="spellStart"/>
            <w:r w:rsidRPr="00E54CD1">
              <w:rPr>
                <w:lang w:val="en-US"/>
              </w:rPr>
              <w:t>Kayima</w:t>
            </w:r>
            <w:proofErr w:type="spellEnd"/>
            <w:r w:rsidRPr="00E54CD1">
              <w:rPr>
                <w:lang w:val="en-US"/>
              </w:rPr>
              <w:t xml:space="preserve"> </w:t>
            </w:r>
            <w:proofErr w:type="spellStart"/>
            <w:r w:rsidRPr="00E54CD1">
              <w:rPr>
                <w:lang w:val="en-US"/>
              </w:rPr>
              <w:t>Mukhamedkhanova</w:t>
            </w:r>
            <w:proofErr w:type="spellEnd"/>
            <w:r w:rsidRPr="00E54CD1">
              <w:rPr>
                <w:lang w:val="en-US"/>
              </w:rPr>
              <w:t xml:space="preserve"> 9</w:t>
            </w:r>
          </w:p>
        </w:tc>
        <w:tc>
          <w:tcPr>
            <w:tcW w:w="2334" w:type="dxa"/>
          </w:tcPr>
          <w:p w14:paraId="3F0D3A05" w14:textId="4AA7C805" w:rsidR="00E54CD1" w:rsidRDefault="00E54CD1" w:rsidP="00E54CD1">
            <w:pPr>
              <w:spacing w:line="360" w:lineRule="auto"/>
              <w:rPr>
                <w:lang w:val="en-US"/>
              </w:rPr>
            </w:pPr>
            <w:r>
              <w:rPr>
                <w:lang w:val="en-US"/>
              </w:rPr>
              <w:t>1 100 000</w:t>
            </w:r>
          </w:p>
        </w:tc>
        <w:tc>
          <w:tcPr>
            <w:tcW w:w="2335" w:type="dxa"/>
          </w:tcPr>
          <w:p w14:paraId="7977B40B" w14:textId="039DBB68" w:rsidR="00E54CD1" w:rsidRDefault="00E54CD1" w:rsidP="00E54CD1">
            <w:pPr>
              <w:spacing w:line="360" w:lineRule="auto"/>
              <w:rPr>
                <w:lang w:val="en-US"/>
              </w:rPr>
            </w:pPr>
            <w:r>
              <w:rPr>
                <w:lang w:val="en-US"/>
              </w:rPr>
              <w:t>144</w:t>
            </w:r>
          </w:p>
        </w:tc>
        <w:tc>
          <w:tcPr>
            <w:tcW w:w="2335" w:type="dxa"/>
          </w:tcPr>
          <w:p w14:paraId="4E41AD0B" w14:textId="50D057D2" w:rsidR="00E54CD1" w:rsidRDefault="00E54CD1" w:rsidP="00E54CD1">
            <w:pPr>
              <w:spacing w:line="360" w:lineRule="auto"/>
              <w:rPr>
                <w:lang w:val="en-US"/>
              </w:rPr>
            </w:pPr>
            <w:r>
              <w:rPr>
                <w:lang w:val="en-US"/>
              </w:rPr>
              <w:t>bus</w:t>
            </w:r>
          </w:p>
          <w:p w14:paraId="63C60255" w14:textId="5E7F34E5" w:rsidR="00E54CD1" w:rsidRDefault="00E54CD1" w:rsidP="00E54CD1">
            <w:pPr>
              <w:spacing w:line="360" w:lineRule="auto"/>
              <w:rPr>
                <w:lang w:val="en-US"/>
              </w:rPr>
            </w:pPr>
            <w:r>
              <w:rPr>
                <w:lang w:val="en-US"/>
              </w:rPr>
              <w:t xml:space="preserve">first floor of high class big </w:t>
            </w:r>
            <w:proofErr w:type="spellStart"/>
            <w:r>
              <w:rPr>
                <w:lang w:val="en-US"/>
              </w:rPr>
              <w:t>resedential</w:t>
            </w:r>
            <w:proofErr w:type="spellEnd"/>
            <w:r>
              <w:rPr>
                <w:lang w:val="en-US"/>
              </w:rPr>
              <w:t xml:space="preserve"> complex, </w:t>
            </w:r>
            <w:proofErr w:type="spellStart"/>
            <w:r>
              <w:rPr>
                <w:lang w:val="en-US"/>
              </w:rPr>
              <w:t>restaraunts</w:t>
            </w:r>
            <w:proofErr w:type="spellEnd"/>
            <w:r>
              <w:rPr>
                <w:lang w:val="en-US"/>
              </w:rPr>
              <w:t>, different services nearby</w:t>
            </w:r>
          </w:p>
          <w:p w14:paraId="00430F39" w14:textId="60C7DE75" w:rsidR="00E54CD1" w:rsidRDefault="00E54CD1" w:rsidP="00E54CD1">
            <w:pPr>
              <w:spacing w:line="360" w:lineRule="auto"/>
              <w:rPr>
                <w:lang w:val="en-US"/>
              </w:rPr>
            </w:pPr>
          </w:p>
        </w:tc>
      </w:tr>
      <w:tr w:rsidR="00E54CD1" w:rsidRPr="00396FD2" w14:paraId="68AE366F" w14:textId="77777777" w:rsidTr="00E54CD1">
        <w:tc>
          <w:tcPr>
            <w:tcW w:w="2334" w:type="dxa"/>
          </w:tcPr>
          <w:p w14:paraId="0CA0E849" w14:textId="452704F5" w:rsidR="00E54CD1" w:rsidRDefault="00E54CD1" w:rsidP="00E54CD1">
            <w:pPr>
              <w:spacing w:line="360" w:lineRule="auto"/>
              <w:rPr>
                <w:lang w:val="en-US"/>
              </w:rPr>
            </w:pPr>
            <w:proofErr w:type="spellStart"/>
            <w:r>
              <w:rPr>
                <w:lang w:val="en-US"/>
              </w:rPr>
              <w:t>Narkesken</w:t>
            </w:r>
            <w:proofErr w:type="spellEnd"/>
            <w:r>
              <w:rPr>
                <w:lang w:val="en-US"/>
              </w:rPr>
              <w:t xml:space="preserve"> 1</w:t>
            </w:r>
          </w:p>
        </w:tc>
        <w:tc>
          <w:tcPr>
            <w:tcW w:w="2334" w:type="dxa"/>
          </w:tcPr>
          <w:p w14:paraId="13FBE2B5" w14:textId="5106601A" w:rsidR="00E54CD1" w:rsidRDefault="00E54CD1" w:rsidP="00E54CD1">
            <w:pPr>
              <w:spacing w:line="360" w:lineRule="auto"/>
              <w:rPr>
                <w:lang w:val="en-US"/>
              </w:rPr>
            </w:pPr>
            <w:r>
              <w:rPr>
                <w:lang w:val="en-US"/>
              </w:rPr>
              <w:t>1 000 000</w:t>
            </w:r>
          </w:p>
        </w:tc>
        <w:tc>
          <w:tcPr>
            <w:tcW w:w="2335" w:type="dxa"/>
          </w:tcPr>
          <w:p w14:paraId="4134F758" w14:textId="13789392" w:rsidR="00E54CD1" w:rsidRDefault="00E54CD1" w:rsidP="00E54CD1">
            <w:pPr>
              <w:spacing w:line="360" w:lineRule="auto"/>
              <w:rPr>
                <w:lang w:val="en-US"/>
              </w:rPr>
            </w:pPr>
            <w:r>
              <w:rPr>
                <w:lang w:val="en-US"/>
              </w:rPr>
              <w:t>179</w:t>
            </w:r>
          </w:p>
        </w:tc>
        <w:tc>
          <w:tcPr>
            <w:tcW w:w="2335" w:type="dxa"/>
          </w:tcPr>
          <w:p w14:paraId="2099F27D" w14:textId="77777777" w:rsidR="00E54CD1" w:rsidRDefault="00E54CD1" w:rsidP="00E54CD1">
            <w:pPr>
              <w:spacing w:line="360" w:lineRule="auto"/>
              <w:rPr>
                <w:lang w:val="en-US"/>
              </w:rPr>
            </w:pPr>
            <w:r>
              <w:rPr>
                <w:lang w:val="en-US"/>
              </w:rPr>
              <w:t>bus</w:t>
            </w:r>
          </w:p>
          <w:p w14:paraId="2801D0A6" w14:textId="0D432B3B" w:rsidR="00E54CD1" w:rsidRDefault="00E54CD1" w:rsidP="00E54CD1">
            <w:pPr>
              <w:spacing w:line="360" w:lineRule="auto"/>
              <w:rPr>
                <w:lang w:val="en-US"/>
              </w:rPr>
            </w:pPr>
            <w:r>
              <w:rPr>
                <w:lang w:val="en-US"/>
              </w:rPr>
              <w:t xml:space="preserve">first floor of high class residential complex, </w:t>
            </w:r>
            <w:proofErr w:type="spellStart"/>
            <w:r>
              <w:rPr>
                <w:lang w:val="en-US"/>
              </w:rPr>
              <w:t>restaraunts</w:t>
            </w:r>
            <w:proofErr w:type="spellEnd"/>
            <w:r>
              <w:rPr>
                <w:lang w:val="en-US"/>
              </w:rPr>
              <w:t>, different services nearby</w:t>
            </w:r>
          </w:p>
        </w:tc>
      </w:tr>
    </w:tbl>
    <w:p w14:paraId="3F38303E" w14:textId="77777777" w:rsidR="00E54CD1" w:rsidRPr="00E54CD1" w:rsidRDefault="00E54CD1" w:rsidP="00E54CD1">
      <w:pPr>
        <w:spacing w:line="360" w:lineRule="auto"/>
        <w:rPr>
          <w:lang w:val="en-US"/>
        </w:rPr>
      </w:pPr>
    </w:p>
    <w:p w14:paraId="778FFA5A" w14:textId="64DE3BAA" w:rsidR="00E54CD1" w:rsidRDefault="00E54CD1" w:rsidP="00B1587A">
      <w:pPr>
        <w:rPr>
          <w:lang w:val="en-US"/>
        </w:rPr>
      </w:pPr>
    </w:p>
    <w:p w14:paraId="3CA3E2AB" w14:textId="2A6933D6" w:rsidR="00E54CD1" w:rsidRPr="00E54CD1" w:rsidRDefault="00E54CD1" w:rsidP="00E54CD1">
      <w:pPr>
        <w:spacing w:line="360" w:lineRule="auto"/>
        <w:rPr>
          <w:lang w:val="en-US"/>
        </w:rPr>
      </w:pPr>
      <w:r>
        <w:rPr>
          <w:lang w:val="en-US"/>
        </w:rPr>
        <w:tab/>
        <w:t xml:space="preserve">I recommend to choose place at </w:t>
      </w:r>
      <w:proofErr w:type="spellStart"/>
      <w:r w:rsidRPr="00E54CD1">
        <w:rPr>
          <w:lang w:val="en-US"/>
        </w:rPr>
        <w:t>Kayima</w:t>
      </w:r>
      <w:proofErr w:type="spellEnd"/>
      <w:r w:rsidRPr="00E54CD1">
        <w:rPr>
          <w:lang w:val="en-US"/>
        </w:rPr>
        <w:t xml:space="preserve"> </w:t>
      </w:r>
      <w:proofErr w:type="spellStart"/>
      <w:r w:rsidRPr="00E54CD1">
        <w:rPr>
          <w:lang w:val="en-US"/>
        </w:rPr>
        <w:t>Mukhamedkhanova</w:t>
      </w:r>
      <w:proofErr w:type="spellEnd"/>
      <w:r w:rsidRPr="00E54CD1">
        <w:rPr>
          <w:lang w:val="en-US"/>
        </w:rPr>
        <w:t xml:space="preserve"> 9</w:t>
      </w:r>
      <w:r>
        <w:rPr>
          <w:lang w:val="en-US"/>
        </w:rPr>
        <w:t xml:space="preserve"> because it is located in the center of residential hood where is a high need in buying groceries. Moreover, due to the Russia country of origin, </w:t>
      </w:r>
      <w:proofErr w:type="spellStart"/>
      <w:r>
        <w:rPr>
          <w:lang w:val="en-US"/>
        </w:rPr>
        <w:t>Magnit</w:t>
      </w:r>
      <w:proofErr w:type="spellEnd"/>
      <w:r>
        <w:rPr>
          <w:lang w:val="en-US"/>
        </w:rPr>
        <w:t xml:space="preserve"> products will be more expensive if we talk about ones which come from Russia (predominantly because of the logistics). It means that it makes sense to choose richer </w:t>
      </w:r>
      <w:proofErr w:type="spellStart"/>
      <w:r>
        <w:rPr>
          <w:lang w:val="en-US"/>
        </w:rPr>
        <w:t>neighbourhoods</w:t>
      </w:r>
      <w:proofErr w:type="spellEnd"/>
      <w:r>
        <w:rPr>
          <w:lang w:val="en-US"/>
        </w:rPr>
        <w:t xml:space="preserve"> in Nur-Sultan with high population and </w:t>
      </w:r>
      <w:proofErr w:type="spellStart"/>
      <w:r>
        <w:rPr>
          <w:lang w:val="en-US"/>
        </w:rPr>
        <w:t>Kayima</w:t>
      </w:r>
      <w:proofErr w:type="spellEnd"/>
      <w:r>
        <w:rPr>
          <w:lang w:val="en-US"/>
        </w:rPr>
        <w:t xml:space="preserve"> </w:t>
      </w:r>
      <w:proofErr w:type="spellStart"/>
      <w:r>
        <w:rPr>
          <w:lang w:val="en-US"/>
        </w:rPr>
        <w:t>Mukhamedhanova</w:t>
      </w:r>
      <w:proofErr w:type="spellEnd"/>
      <w:r>
        <w:rPr>
          <w:lang w:val="en-US"/>
        </w:rPr>
        <w:t xml:space="preserve"> street is in the </w:t>
      </w:r>
      <w:proofErr w:type="spellStart"/>
      <w:r>
        <w:rPr>
          <w:lang w:val="en-US"/>
        </w:rPr>
        <w:t>centre</w:t>
      </w:r>
      <w:proofErr w:type="spellEnd"/>
      <w:r>
        <w:rPr>
          <w:lang w:val="en-US"/>
        </w:rPr>
        <w:t xml:space="preserve"> of such </w:t>
      </w:r>
      <w:proofErr w:type="spellStart"/>
      <w:r>
        <w:rPr>
          <w:lang w:val="en-US"/>
        </w:rPr>
        <w:t>neighbourhood</w:t>
      </w:r>
      <w:proofErr w:type="spellEnd"/>
      <w:r>
        <w:rPr>
          <w:lang w:val="en-US"/>
        </w:rPr>
        <w:t>.</w:t>
      </w:r>
    </w:p>
    <w:p w14:paraId="7F3A0964" w14:textId="77777777" w:rsidR="005761C6" w:rsidRDefault="005761C6" w:rsidP="001C1363">
      <w:pPr>
        <w:pStyle w:val="1"/>
        <w:rPr>
          <w:sz w:val="24"/>
          <w:szCs w:val="24"/>
        </w:rPr>
      </w:pPr>
      <w:bookmarkStart w:id="108" w:name="_Toc73542967"/>
    </w:p>
    <w:p w14:paraId="0E95882F" w14:textId="4AA035BA" w:rsidR="00201580" w:rsidRDefault="001C1363" w:rsidP="001C1363">
      <w:pPr>
        <w:pStyle w:val="1"/>
        <w:rPr>
          <w:sz w:val="24"/>
          <w:szCs w:val="24"/>
        </w:rPr>
      </w:pPr>
      <w:r>
        <w:rPr>
          <w:sz w:val="24"/>
          <w:szCs w:val="24"/>
        </w:rPr>
        <w:t>Cost Structure</w:t>
      </w:r>
      <w:bookmarkEnd w:id="108"/>
    </w:p>
    <w:p w14:paraId="568F1F3C" w14:textId="7BE212E8" w:rsidR="001C1363" w:rsidRDefault="008B1CA8" w:rsidP="008B1CA8">
      <w:pPr>
        <w:spacing w:line="360" w:lineRule="auto"/>
        <w:rPr>
          <w:lang w:val="en-US"/>
        </w:rPr>
      </w:pPr>
      <w:r>
        <w:rPr>
          <w:lang w:val="en-US"/>
        </w:rPr>
        <w:tab/>
      </w:r>
      <w:proofErr w:type="spellStart"/>
      <w:r w:rsidRPr="008B1CA8">
        <w:rPr>
          <w:lang w:val="en-US"/>
        </w:rPr>
        <w:t>Magnit</w:t>
      </w:r>
      <w:proofErr w:type="spellEnd"/>
      <w:r w:rsidRPr="008B1CA8">
        <w:rPr>
          <w:lang w:val="en-US"/>
        </w:rPr>
        <w:t xml:space="preserve"> must estimate future expenses on the market and investment expenses in order to expand on the Nur-sultan market. The company's cost structure on Kazakhstan market is comparable to the Russian market's cost structure.</w:t>
      </w:r>
    </w:p>
    <w:p w14:paraId="2AFC37A2" w14:textId="1A91DC72" w:rsidR="008B1CA8" w:rsidRDefault="008B1CA8" w:rsidP="008B1CA8">
      <w:pPr>
        <w:spacing w:line="360" w:lineRule="auto"/>
        <w:rPr>
          <w:lang w:val="en-US"/>
        </w:rPr>
      </w:pPr>
      <w:r>
        <w:rPr>
          <w:lang w:val="en-US"/>
        </w:rPr>
        <w:tab/>
      </w:r>
      <w:r w:rsidRPr="008B1CA8">
        <w:rPr>
          <w:lang w:val="en-US"/>
        </w:rPr>
        <w:t>I'll start by calculating fixed costs, such as store employee wages and rent payments (amortization and depreciation rates are not included in the calculations). Utility bills, supplies, phone and internet bills, as well as advertising and marketing costs, will all be included in this category.</w:t>
      </w:r>
      <w:r>
        <w:rPr>
          <w:lang w:val="en-US"/>
        </w:rPr>
        <w:t xml:space="preserve"> </w:t>
      </w:r>
      <w:r w:rsidRPr="008B1CA8">
        <w:rPr>
          <w:lang w:val="en-US"/>
        </w:rPr>
        <w:t>Rent payments are considered to include utility expenses. The average price per month for Internet connection is about 6000 tenge, and the Internet provider was picked based on price comparison. The cost of rent includes the rent for the shop and the rent for the warehouse. Plus according to the price list of chosen advertising agency I added promotion expenses.</w:t>
      </w:r>
    </w:p>
    <w:p w14:paraId="68C2B1BE" w14:textId="1029A5EF" w:rsidR="008B1CA8" w:rsidRDefault="008B1CA8" w:rsidP="008B1CA8">
      <w:pPr>
        <w:spacing w:line="360" w:lineRule="auto"/>
        <w:rPr>
          <w:lang w:val="en-US"/>
        </w:rPr>
      </w:pPr>
    </w:p>
    <w:tbl>
      <w:tblPr>
        <w:tblStyle w:val="ad"/>
        <w:tblW w:w="0" w:type="auto"/>
        <w:tblLook w:val="04A0" w:firstRow="1" w:lastRow="0" w:firstColumn="1" w:lastColumn="0" w:noHBand="0" w:noVBand="1"/>
      </w:tblPr>
      <w:tblGrid>
        <w:gridCol w:w="4669"/>
        <w:gridCol w:w="4669"/>
      </w:tblGrid>
      <w:tr w:rsidR="008B1CA8" w:rsidRPr="00396FD2" w14:paraId="2D290157" w14:textId="77777777" w:rsidTr="008B1CA8">
        <w:tc>
          <w:tcPr>
            <w:tcW w:w="4669" w:type="dxa"/>
          </w:tcPr>
          <w:p w14:paraId="4CA5E203" w14:textId="7C72CBA7" w:rsidR="008B1CA8" w:rsidRDefault="008B1CA8" w:rsidP="008B1CA8">
            <w:pPr>
              <w:spacing w:line="360" w:lineRule="auto"/>
              <w:rPr>
                <w:lang w:val="en-US"/>
              </w:rPr>
            </w:pPr>
            <w:r>
              <w:rPr>
                <w:lang w:val="en-US"/>
              </w:rPr>
              <w:t>Fixed costs</w:t>
            </w:r>
          </w:p>
        </w:tc>
        <w:tc>
          <w:tcPr>
            <w:tcW w:w="4669" w:type="dxa"/>
          </w:tcPr>
          <w:p w14:paraId="12DC6C07" w14:textId="1117FBDB" w:rsidR="008B1CA8" w:rsidRDefault="008B1CA8" w:rsidP="008B1CA8">
            <w:pPr>
              <w:spacing w:line="360" w:lineRule="auto"/>
              <w:rPr>
                <w:lang w:val="en-US"/>
              </w:rPr>
            </w:pPr>
            <w:r>
              <w:rPr>
                <w:lang w:val="en-US"/>
              </w:rPr>
              <w:t>Amount of cost per month in tenge</w:t>
            </w:r>
          </w:p>
        </w:tc>
      </w:tr>
      <w:tr w:rsidR="008B1CA8" w14:paraId="1B274E19" w14:textId="77777777" w:rsidTr="008B1CA8">
        <w:tc>
          <w:tcPr>
            <w:tcW w:w="4669" w:type="dxa"/>
          </w:tcPr>
          <w:p w14:paraId="1925344F" w14:textId="6DCA86F6" w:rsidR="008B1CA8" w:rsidRDefault="008B1CA8" w:rsidP="008B1CA8">
            <w:pPr>
              <w:spacing w:line="360" w:lineRule="auto"/>
              <w:rPr>
                <w:lang w:val="en-US"/>
              </w:rPr>
            </w:pPr>
            <w:r>
              <w:rPr>
                <w:lang w:val="en-US"/>
              </w:rPr>
              <w:t>Rent</w:t>
            </w:r>
          </w:p>
        </w:tc>
        <w:tc>
          <w:tcPr>
            <w:tcW w:w="4669" w:type="dxa"/>
          </w:tcPr>
          <w:p w14:paraId="43547C09" w14:textId="36D9C3D8" w:rsidR="008B1CA8" w:rsidRDefault="004A1469" w:rsidP="008B1CA8">
            <w:pPr>
              <w:spacing w:line="360" w:lineRule="auto"/>
              <w:rPr>
                <w:lang w:val="en-US"/>
              </w:rPr>
            </w:pPr>
            <w:r>
              <w:rPr>
                <w:lang w:val="en-US"/>
              </w:rPr>
              <w:t>2 900 000</w:t>
            </w:r>
          </w:p>
        </w:tc>
      </w:tr>
      <w:tr w:rsidR="008B1CA8" w14:paraId="6EF1FFB3" w14:textId="77777777" w:rsidTr="008B1CA8">
        <w:tc>
          <w:tcPr>
            <w:tcW w:w="4669" w:type="dxa"/>
          </w:tcPr>
          <w:p w14:paraId="4DEBCCFA" w14:textId="2536BEBE" w:rsidR="008B1CA8" w:rsidRDefault="008B1CA8" w:rsidP="008B1CA8">
            <w:pPr>
              <w:spacing w:line="360" w:lineRule="auto"/>
              <w:rPr>
                <w:lang w:val="en-US"/>
              </w:rPr>
            </w:pPr>
            <w:r>
              <w:rPr>
                <w:lang w:val="en-US"/>
              </w:rPr>
              <w:t>Supplies</w:t>
            </w:r>
          </w:p>
        </w:tc>
        <w:tc>
          <w:tcPr>
            <w:tcW w:w="4669" w:type="dxa"/>
          </w:tcPr>
          <w:p w14:paraId="6A237FFD" w14:textId="601373FB" w:rsidR="008B1CA8" w:rsidRDefault="004A1469" w:rsidP="008B1CA8">
            <w:pPr>
              <w:spacing w:line="360" w:lineRule="auto"/>
              <w:rPr>
                <w:lang w:val="en-US"/>
              </w:rPr>
            </w:pPr>
            <w:r>
              <w:rPr>
                <w:lang w:val="en-US"/>
              </w:rPr>
              <w:t>11 000</w:t>
            </w:r>
          </w:p>
        </w:tc>
      </w:tr>
      <w:tr w:rsidR="008B1CA8" w14:paraId="77B3F0BD" w14:textId="77777777" w:rsidTr="008B1CA8">
        <w:tc>
          <w:tcPr>
            <w:tcW w:w="4669" w:type="dxa"/>
          </w:tcPr>
          <w:p w14:paraId="54EB5A5B" w14:textId="4776D3D5" w:rsidR="008B1CA8" w:rsidRDefault="008B1CA8" w:rsidP="008B1CA8">
            <w:pPr>
              <w:spacing w:line="360" w:lineRule="auto"/>
              <w:rPr>
                <w:lang w:val="en-US"/>
              </w:rPr>
            </w:pPr>
            <w:r>
              <w:rPr>
                <w:lang w:val="en-US"/>
              </w:rPr>
              <w:t>Marketing and Advertising</w:t>
            </w:r>
          </w:p>
        </w:tc>
        <w:tc>
          <w:tcPr>
            <w:tcW w:w="4669" w:type="dxa"/>
          </w:tcPr>
          <w:p w14:paraId="63F6374A" w14:textId="508909C8" w:rsidR="008B1CA8" w:rsidRDefault="004A1469" w:rsidP="008B1CA8">
            <w:pPr>
              <w:spacing w:line="360" w:lineRule="auto"/>
              <w:rPr>
                <w:lang w:val="en-US"/>
              </w:rPr>
            </w:pPr>
            <w:r>
              <w:rPr>
                <w:lang w:val="en-US"/>
              </w:rPr>
              <w:t>2 500 000</w:t>
            </w:r>
          </w:p>
        </w:tc>
      </w:tr>
      <w:tr w:rsidR="008B1CA8" w14:paraId="0F503BAC" w14:textId="77777777" w:rsidTr="008B1CA8">
        <w:tc>
          <w:tcPr>
            <w:tcW w:w="4669" w:type="dxa"/>
          </w:tcPr>
          <w:p w14:paraId="4D278137" w14:textId="32FA493A" w:rsidR="008B1CA8" w:rsidRDefault="008B1CA8" w:rsidP="008B1CA8">
            <w:pPr>
              <w:spacing w:line="360" w:lineRule="auto"/>
              <w:rPr>
                <w:lang w:val="en-US"/>
              </w:rPr>
            </w:pPr>
            <w:r>
              <w:rPr>
                <w:lang w:val="en-US"/>
              </w:rPr>
              <w:t>Internet and telephone</w:t>
            </w:r>
          </w:p>
        </w:tc>
        <w:tc>
          <w:tcPr>
            <w:tcW w:w="4669" w:type="dxa"/>
          </w:tcPr>
          <w:p w14:paraId="7F94ECE0" w14:textId="3B8AC791" w:rsidR="008B1CA8" w:rsidRDefault="001804B6" w:rsidP="008B1CA8">
            <w:pPr>
              <w:spacing w:line="360" w:lineRule="auto"/>
              <w:rPr>
                <w:lang w:val="en-US"/>
              </w:rPr>
            </w:pPr>
            <w:r>
              <w:rPr>
                <w:lang w:val="en-US"/>
              </w:rPr>
              <w:t>6 000</w:t>
            </w:r>
          </w:p>
        </w:tc>
      </w:tr>
      <w:tr w:rsidR="008B1CA8" w14:paraId="2C177F08" w14:textId="77777777" w:rsidTr="008B1CA8">
        <w:tc>
          <w:tcPr>
            <w:tcW w:w="4669" w:type="dxa"/>
          </w:tcPr>
          <w:p w14:paraId="140DF759" w14:textId="201C7970" w:rsidR="008B1CA8" w:rsidRDefault="008B1CA8" w:rsidP="008B1CA8">
            <w:pPr>
              <w:spacing w:line="360" w:lineRule="auto"/>
              <w:rPr>
                <w:lang w:val="en-US"/>
              </w:rPr>
            </w:pPr>
            <w:r>
              <w:rPr>
                <w:lang w:val="en-US"/>
              </w:rPr>
              <w:t>Salaries</w:t>
            </w:r>
          </w:p>
        </w:tc>
        <w:tc>
          <w:tcPr>
            <w:tcW w:w="4669" w:type="dxa"/>
          </w:tcPr>
          <w:p w14:paraId="76D6DE35" w14:textId="2BE1F509" w:rsidR="008B1CA8" w:rsidRDefault="001804B6" w:rsidP="008B1CA8">
            <w:pPr>
              <w:spacing w:line="360" w:lineRule="auto"/>
              <w:rPr>
                <w:lang w:val="en-US"/>
              </w:rPr>
            </w:pPr>
            <w:r>
              <w:rPr>
                <w:lang w:val="en-US"/>
              </w:rPr>
              <w:t>2 920 500</w:t>
            </w:r>
          </w:p>
        </w:tc>
      </w:tr>
      <w:tr w:rsidR="008B1CA8" w14:paraId="2D7DE0AD" w14:textId="77777777" w:rsidTr="008B1CA8">
        <w:tc>
          <w:tcPr>
            <w:tcW w:w="4669" w:type="dxa"/>
          </w:tcPr>
          <w:p w14:paraId="1C711F6A" w14:textId="096BB49C" w:rsidR="008B1CA8" w:rsidRDefault="008B1CA8" w:rsidP="008B1CA8">
            <w:pPr>
              <w:spacing w:line="360" w:lineRule="auto"/>
              <w:rPr>
                <w:lang w:val="en-US"/>
              </w:rPr>
            </w:pPr>
            <w:r>
              <w:rPr>
                <w:lang w:val="en-US"/>
              </w:rPr>
              <w:t>Total</w:t>
            </w:r>
          </w:p>
        </w:tc>
        <w:tc>
          <w:tcPr>
            <w:tcW w:w="4669" w:type="dxa"/>
          </w:tcPr>
          <w:p w14:paraId="3ACEE041" w14:textId="7201F9FB" w:rsidR="008B1CA8" w:rsidRPr="004A1469" w:rsidRDefault="004A1469" w:rsidP="008B1CA8">
            <w:pPr>
              <w:spacing w:line="360" w:lineRule="auto"/>
              <w:rPr>
                <w:b/>
                <w:bCs/>
                <w:lang w:val="en-US"/>
              </w:rPr>
            </w:pPr>
            <w:r w:rsidRPr="004A1469">
              <w:rPr>
                <w:b/>
                <w:bCs/>
                <w:lang w:val="en-US"/>
              </w:rPr>
              <w:t>8 337 500</w:t>
            </w:r>
          </w:p>
        </w:tc>
      </w:tr>
    </w:tbl>
    <w:p w14:paraId="28CF887C" w14:textId="7DAF7111" w:rsidR="008B1CA8" w:rsidRPr="00055E1E" w:rsidRDefault="00055E1E" w:rsidP="00055E1E">
      <w:pPr>
        <w:spacing w:line="360" w:lineRule="auto"/>
        <w:jc w:val="center"/>
        <w:rPr>
          <w:b/>
          <w:bCs/>
          <w:i/>
          <w:iCs/>
          <w:lang w:val="en-US"/>
        </w:rPr>
      </w:pPr>
      <w:r>
        <w:rPr>
          <w:b/>
          <w:bCs/>
          <w:i/>
          <w:iCs/>
          <w:lang w:val="en-US"/>
        </w:rPr>
        <w:t>Fixed costs</w:t>
      </w:r>
    </w:p>
    <w:p w14:paraId="25C5EC05" w14:textId="04AB7C1B" w:rsidR="00201580" w:rsidRDefault="004A1469" w:rsidP="00AC3807">
      <w:pPr>
        <w:pStyle w:val="1"/>
        <w:rPr>
          <w:b w:val="0"/>
          <w:bCs w:val="0"/>
          <w:sz w:val="24"/>
          <w:szCs w:val="24"/>
        </w:rPr>
      </w:pPr>
      <w:r>
        <w:rPr>
          <w:b w:val="0"/>
          <w:bCs w:val="0"/>
          <w:sz w:val="24"/>
          <w:szCs w:val="24"/>
        </w:rPr>
        <w:tab/>
      </w:r>
      <w:bookmarkStart w:id="109" w:name="_Toc73542968"/>
      <w:r>
        <w:rPr>
          <w:b w:val="0"/>
          <w:bCs w:val="0"/>
          <w:sz w:val="24"/>
          <w:szCs w:val="24"/>
        </w:rPr>
        <w:t xml:space="preserve">Now I will calculate variable costs. </w:t>
      </w:r>
      <w:r w:rsidRPr="004A1469">
        <w:rPr>
          <w:b w:val="0"/>
          <w:bCs w:val="0"/>
          <w:sz w:val="24"/>
          <w:szCs w:val="24"/>
        </w:rPr>
        <w:t>Inventory or product costs from suppliers, as well as transportation charges, are variable</w:t>
      </w:r>
      <w:r>
        <w:rPr>
          <w:b w:val="0"/>
          <w:bCs w:val="0"/>
          <w:sz w:val="24"/>
          <w:szCs w:val="24"/>
        </w:rPr>
        <w:t xml:space="preserve"> costs</w:t>
      </w:r>
      <w:r w:rsidRPr="004A1469">
        <w:rPr>
          <w:b w:val="0"/>
          <w:bCs w:val="0"/>
          <w:sz w:val="24"/>
          <w:szCs w:val="24"/>
        </w:rPr>
        <w:t>.  The goods cost will be picked from company's annual report for 2020.</w:t>
      </w:r>
      <w:r w:rsidR="00055E1E">
        <w:rPr>
          <w:b w:val="0"/>
          <w:bCs w:val="0"/>
          <w:sz w:val="24"/>
          <w:szCs w:val="24"/>
        </w:rPr>
        <w:t xml:space="preserve"> I will also calculate CAPEX.</w:t>
      </w:r>
      <w:bookmarkEnd w:id="109"/>
    </w:p>
    <w:tbl>
      <w:tblPr>
        <w:tblStyle w:val="ad"/>
        <w:tblW w:w="0" w:type="auto"/>
        <w:tblLook w:val="04A0" w:firstRow="1" w:lastRow="0" w:firstColumn="1" w:lastColumn="0" w:noHBand="0" w:noVBand="1"/>
      </w:tblPr>
      <w:tblGrid>
        <w:gridCol w:w="4669"/>
        <w:gridCol w:w="4669"/>
      </w:tblGrid>
      <w:tr w:rsidR="004A1469" w:rsidRPr="00396FD2" w14:paraId="2DF61B01" w14:textId="77777777" w:rsidTr="004A1469">
        <w:tc>
          <w:tcPr>
            <w:tcW w:w="4669" w:type="dxa"/>
          </w:tcPr>
          <w:p w14:paraId="2C125EB4" w14:textId="14A14813" w:rsidR="004A1469" w:rsidRDefault="004A1469" w:rsidP="004A1469">
            <w:pPr>
              <w:rPr>
                <w:lang w:val="en-US"/>
              </w:rPr>
            </w:pPr>
            <w:r>
              <w:rPr>
                <w:lang w:val="en-US"/>
              </w:rPr>
              <w:t>Variable costs</w:t>
            </w:r>
          </w:p>
        </w:tc>
        <w:tc>
          <w:tcPr>
            <w:tcW w:w="4669" w:type="dxa"/>
          </w:tcPr>
          <w:p w14:paraId="57C7FB07" w14:textId="22FDD9A9" w:rsidR="004A1469" w:rsidRDefault="004A1469" w:rsidP="004A1469">
            <w:pPr>
              <w:rPr>
                <w:lang w:val="en-US"/>
              </w:rPr>
            </w:pPr>
            <w:r>
              <w:rPr>
                <w:lang w:val="en-US"/>
              </w:rPr>
              <w:t>Amount of cost per month in tenge</w:t>
            </w:r>
          </w:p>
        </w:tc>
      </w:tr>
      <w:tr w:rsidR="004A1469" w14:paraId="2BD1B5B9" w14:textId="77777777" w:rsidTr="004A1469">
        <w:tc>
          <w:tcPr>
            <w:tcW w:w="4669" w:type="dxa"/>
          </w:tcPr>
          <w:p w14:paraId="5576B893" w14:textId="4D6EC276" w:rsidR="004A1469" w:rsidRDefault="004A1469" w:rsidP="004A1469">
            <w:pPr>
              <w:rPr>
                <w:lang w:val="en-US"/>
              </w:rPr>
            </w:pPr>
            <w:r>
              <w:rPr>
                <w:lang w:val="en-US"/>
              </w:rPr>
              <w:t>Transportation</w:t>
            </w:r>
          </w:p>
        </w:tc>
        <w:tc>
          <w:tcPr>
            <w:tcW w:w="4669" w:type="dxa"/>
          </w:tcPr>
          <w:p w14:paraId="4693B69E" w14:textId="30293FEF" w:rsidR="004A1469" w:rsidRDefault="004A1469" w:rsidP="004A1469">
            <w:pPr>
              <w:rPr>
                <w:lang w:val="en-US"/>
              </w:rPr>
            </w:pPr>
            <w:r>
              <w:rPr>
                <w:lang w:val="en-US"/>
              </w:rPr>
              <w:t>30 000</w:t>
            </w:r>
          </w:p>
        </w:tc>
      </w:tr>
      <w:tr w:rsidR="004A1469" w14:paraId="570817DA" w14:textId="77777777" w:rsidTr="004A1469">
        <w:tc>
          <w:tcPr>
            <w:tcW w:w="4669" w:type="dxa"/>
          </w:tcPr>
          <w:p w14:paraId="6D2FA3F4" w14:textId="75CC87B8" w:rsidR="004A1469" w:rsidRDefault="004A1469" w:rsidP="004A1469">
            <w:pPr>
              <w:rPr>
                <w:lang w:val="en-US"/>
              </w:rPr>
            </w:pPr>
            <w:r>
              <w:rPr>
                <w:lang w:val="en-US"/>
              </w:rPr>
              <w:t>Raw Materials</w:t>
            </w:r>
          </w:p>
        </w:tc>
        <w:tc>
          <w:tcPr>
            <w:tcW w:w="4669" w:type="dxa"/>
          </w:tcPr>
          <w:p w14:paraId="57B1B20A" w14:textId="3660711F" w:rsidR="004A1469" w:rsidRDefault="004A1469" w:rsidP="004A1469">
            <w:pPr>
              <w:rPr>
                <w:lang w:val="en-US"/>
              </w:rPr>
            </w:pPr>
            <w:r>
              <w:rPr>
                <w:lang w:val="en-US"/>
              </w:rPr>
              <w:t>2 000 000</w:t>
            </w:r>
          </w:p>
        </w:tc>
      </w:tr>
      <w:tr w:rsidR="004A1469" w14:paraId="5D390A66" w14:textId="77777777" w:rsidTr="004A1469">
        <w:tc>
          <w:tcPr>
            <w:tcW w:w="4669" w:type="dxa"/>
          </w:tcPr>
          <w:p w14:paraId="27354A62" w14:textId="49106440" w:rsidR="004A1469" w:rsidRDefault="004A1469" w:rsidP="004A1469">
            <w:pPr>
              <w:rPr>
                <w:lang w:val="en-US"/>
              </w:rPr>
            </w:pPr>
            <w:r>
              <w:rPr>
                <w:lang w:val="en-US"/>
              </w:rPr>
              <w:t>Total</w:t>
            </w:r>
          </w:p>
        </w:tc>
        <w:tc>
          <w:tcPr>
            <w:tcW w:w="4669" w:type="dxa"/>
          </w:tcPr>
          <w:p w14:paraId="427352B7" w14:textId="0EB29B17" w:rsidR="004A1469" w:rsidRDefault="004A1469" w:rsidP="004A1469">
            <w:pPr>
              <w:rPr>
                <w:lang w:val="en-US"/>
              </w:rPr>
            </w:pPr>
            <w:r>
              <w:rPr>
                <w:lang w:val="en-US"/>
              </w:rPr>
              <w:t>2 030 000</w:t>
            </w:r>
          </w:p>
        </w:tc>
      </w:tr>
    </w:tbl>
    <w:p w14:paraId="422A3F4F" w14:textId="4E918FB6" w:rsidR="004A1469" w:rsidRDefault="00055E1E" w:rsidP="00055E1E">
      <w:pPr>
        <w:jc w:val="center"/>
        <w:rPr>
          <w:b/>
          <w:bCs/>
          <w:i/>
          <w:iCs/>
          <w:lang w:val="en-US"/>
        </w:rPr>
      </w:pPr>
      <w:r>
        <w:rPr>
          <w:b/>
          <w:bCs/>
          <w:i/>
          <w:iCs/>
          <w:lang w:val="en-US"/>
        </w:rPr>
        <w:t>Variable costs</w:t>
      </w:r>
    </w:p>
    <w:p w14:paraId="414320BE" w14:textId="474BFAE1" w:rsidR="00055E1E" w:rsidRDefault="00055E1E" w:rsidP="00055E1E">
      <w:pPr>
        <w:jc w:val="center"/>
        <w:rPr>
          <w:b/>
          <w:bCs/>
          <w:i/>
          <w:iCs/>
          <w:lang w:val="en-US"/>
        </w:rPr>
      </w:pPr>
    </w:p>
    <w:p w14:paraId="48E46C1E" w14:textId="77777777" w:rsidR="00055E1E" w:rsidRPr="00055E1E" w:rsidRDefault="00055E1E" w:rsidP="00055E1E">
      <w:pPr>
        <w:jc w:val="center"/>
        <w:rPr>
          <w:b/>
          <w:bCs/>
          <w:i/>
          <w:iCs/>
          <w:lang w:val="en-US"/>
        </w:rPr>
      </w:pPr>
    </w:p>
    <w:tbl>
      <w:tblPr>
        <w:tblStyle w:val="ad"/>
        <w:tblW w:w="0" w:type="auto"/>
        <w:tblLook w:val="04A0" w:firstRow="1" w:lastRow="0" w:firstColumn="1" w:lastColumn="0" w:noHBand="0" w:noVBand="1"/>
      </w:tblPr>
      <w:tblGrid>
        <w:gridCol w:w="4669"/>
        <w:gridCol w:w="4669"/>
      </w:tblGrid>
      <w:tr w:rsidR="00055E1E" w14:paraId="4817A10C" w14:textId="77777777" w:rsidTr="00055E1E">
        <w:tc>
          <w:tcPr>
            <w:tcW w:w="4669" w:type="dxa"/>
          </w:tcPr>
          <w:p w14:paraId="751A1772" w14:textId="0057EA1F" w:rsidR="00055E1E" w:rsidRDefault="00055E1E" w:rsidP="004A1469">
            <w:pPr>
              <w:rPr>
                <w:lang w:val="en-US"/>
              </w:rPr>
            </w:pPr>
            <w:r>
              <w:rPr>
                <w:lang w:val="en-US"/>
              </w:rPr>
              <w:t>CAPEX</w:t>
            </w:r>
          </w:p>
        </w:tc>
        <w:tc>
          <w:tcPr>
            <w:tcW w:w="4669" w:type="dxa"/>
          </w:tcPr>
          <w:p w14:paraId="05026635" w14:textId="33416B34" w:rsidR="00055E1E" w:rsidRDefault="00055E1E" w:rsidP="004A1469">
            <w:pPr>
              <w:rPr>
                <w:lang w:val="en-US"/>
              </w:rPr>
            </w:pPr>
            <w:r>
              <w:rPr>
                <w:lang w:val="en-US"/>
              </w:rPr>
              <w:t>Price in tenge</w:t>
            </w:r>
          </w:p>
        </w:tc>
      </w:tr>
      <w:tr w:rsidR="00055E1E" w14:paraId="4C0CE166" w14:textId="77777777" w:rsidTr="00055E1E">
        <w:tc>
          <w:tcPr>
            <w:tcW w:w="4669" w:type="dxa"/>
          </w:tcPr>
          <w:p w14:paraId="4D8A2020" w14:textId="4A53E2B9" w:rsidR="00055E1E" w:rsidRDefault="00055E1E" w:rsidP="004A1469">
            <w:pPr>
              <w:rPr>
                <w:lang w:val="en-US"/>
              </w:rPr>
            </w:pPr>
            <w:r>
              <w:rPr>
                <w:lang w:val="en-US"/>
              </w:rPr>
              <w:t>Racks</w:t>
            </w:r>
          </w:p>
        </w:tc>
        <w:tc>
          <w:tcPr>
            <w:tcW w:w="4669" w:type="dxa"/>
          </w:tcPr>
          <w:p w14:paraId="46FF5280" w14:textId="202059F3" w:rsidR="00055E1E" w:rsidRDefault="009C131B" w:rsidP="004A1469">
            <w:pPr>
              <w:rPr>
                <w:lang w:val="en-US"/>
              </w:rPr>
            </w:pPr>
            <w:r>
              <w:rPr>
                <w:lang w:val="en-US"/>
              </w:rPr>
              <w:t>450 000</w:t>
            </w:r>
          </w:p>
        </w:tc>
      </w:tr>
      <w:tr w:rsidR="00055E1E" w14:paraId="5F61480E" w14:textId="77777777" w:rsidTr="00055E1E">
        <w:tc>
          <w:tcPr>
            <w:tcW w:w="4669" w:type="dxa"/>
          </w:tcPr>
          <w:p w14:paraId="252FEB49" w14:textId="21E15719" w:rsidR="00055E1E" w:rsidRDefault="00055E1E" w:rsidP="004A1469">
            <w:pPr>
              <w:rPr>
                <w:lang w:val="en-US"/>
              </w:rPr>
            </w:pPr>
            <w:r>
              <w:rPr>
                <w:lang w:val="en-US"/>
              </w:rPr>
              <w:t>Baskets</w:t>
            </w:r>
          </w:p>
        </w:tc>
        <w:tc>
          <w:tcPr>
            <w:tcW w:w="4669" w:type="dxa"/>
          </w:tcPr>
          <w:p w14:paraId="3A621235" w14:textId="2D2A984D" w:rsidR="00055E1E" w:rsidRDefault="009C131B" w:rsidP="004A1469">
            <w:pPr>
              <w:rPr>
                <w:lang w:val="en-US"/>
              </w:rPr>
            </w:pPr>
            <w:r>
              <w:rPr>
                <w:lang w:val="en-US"/>
              </w:rPr>
              <w:t>240 000</w:t>
            </w:r>
          </w:p>
        </w:tc>
      </w:tr>
      <w:tr w:rsidR="00055E1E" w14:paraId="427821CA" w14:textId="77777777" w:rsidTr="00055E1E">
        <w:tc>
          <w:tcPr>
            <w:tcW w:w="4669" w:type="dxa"/>
          </w:tcPr>
          <w:p w14:paraId="321621E5" w14:textId="2B74201D" w:rsidR="00055E1E" w:rsidRDefault="00055E1E" w:rsidP="004A1469">
            <w:pPr>
              <w:rPr>
                <w:lang w:val="en-US"/>
              </w:rPr>
            </w:pPr>
            <w:r>
              <w:rPr>
                <w:lang w:val="en-US"/>
              </w:rPr>
              <w:t>Weighting machines</w:t>
            </w:r>
          </w:p>
        </w:tc>
        <w:tc>
          <w:tcPr>
            <w:tcW w:w="4669" w:type="dxa"/>
          </w:tcPr>
          <w:p w14:paraId="161F1BBF" w14:textId="6AE5C14C" w:rsidR="00055E1E" w:rsidRDefault="009C131B" w:rsidP="004A1469">
            <w:pPr>
              <w:rPr>
                <w:lang w:val="en-US"/>
              </w:rPr>
            </w:pPr>
            <w:r>
              <w:rPr>
                <w:lang w:val="en-US"/>
              </w:rPr>
              <w:t>90 000</w:t>
            </w:r>
          </w:p>
        </w:tc>
      </w:tr>
      <w:tr w:rsidR="00055E1E" w14:paraId="3ED53CB7" w14:textId="77777777" w:rsidTr="00055E1E">
        <w:tc>
          <w:tcPr>
            <w:tcW w:w="4669" w:type="dxa"/>
          </w:tcPr>
          <w:p w14:paraId="15B50D17" w14:textId="3362F3F6" w:rsidR="00055E1E" w:rsidRDefault="00055E1E" w:rsidP="004A1469">
            <w:pPr>
              <w:rPr>
                <w:lang w:val="en-US"/>
              </w:rPr>
            </w:pPr>
            <w:r>
              <w:rPr>
                <w:lang w:val="en-US"/>
              </w:rPr>
              <w:t>Store design</w:t>
            </w:r>
          </w:p>
        </w:tc>
        <w:tc>
          <w:tcPr>
            <w:tcW w:w="4669" w:type="dxa"/>
          </w:tcPr>
          <w:p w14:paraId="5DC3E280" w14:textId="7FDFDCFD" w:rsidR="00055E1E" w:rsidRDefault="009C131B" w:rsidP="004A1469">
            <w:pPr>
              <w:rPr>
                <w:lang w:val="en-US"/>
              </w:rPr>
            </w:pPr>
            <w:r>
              <w:rPr>
                <w:lang w:val="en-US"/>
              </w:rPr>
              <w:t>220 000</w:t>
            </w:r>
          </w:p>
        </w:tc>
      </w:tr>
      <w:tr w:rsidR="00055E1E" w14:paraId="7DCE26AB" w14:textId="77777777" w:rsidTr="00055E1E">
        <w:tc>
          <w:tcPr>
            <w:tcW w:w="4669" w:type="dxa"/>
          </w:tcPr>
          <w:p w14:paraId="158707C2" w14:textId="16EF511C" w:rsidR="00055E1E" w:rsidRDefault="00055E1E" w:rsidP="004A1469">
            <w:pPr>
              <w:rPr>
                <w:lang w:val="en-US"/>
              </w:rPr>
            </w:pPr>
            <w:r>
              <w:rPr>
                <w:lang w:val="en-US"/>
              </w:rPr>
              <w:t>Refrigeration machines and other tools for refrigeration</w:t>
            </w:r>
          </w:p>
        </w:tc>
        <w:tc>
          <w:tcPr>
            <w:tcW w:w="4669" w:type="dxa"/>
          </w:tcPr>
          <w:p w14:paraId="784157B1" w14:textId="4E260546" w:rsidR="00055E1E" w:rsidRDefault="009C131B" w:rsidP="004A1469">
            <w:pPr>
              <w:rPr>
                <w:lang w:val="en-US"/>
              </w:rPr>
            </w:pPr>
            <w:r>
              <w:rPr>
                <w:lang w:val="en-US"/>
              </w:rPr>
              <w:t>1 600 000</w:t>
            </w:r>
          </w:p>
        </w:tc>
      </w:tr>
      <w:tr w:rsidR="00055E1E" w14:paraId="624828FB" w14:textId="77777777" w:rsidTr="00055E1E">
        <w:tc>
          <w:tcPr>
            <w:tcW w:w="4669" w:type="dxa"/>
          </w:tcPr>
          <w:p w14:paraId="68AE7A9C" w14:textId="16287D3B" w:rsidR="00055E1E" w:rsidRDefault="00055E1E" w:rsidP="004A1469">
            <w:pPr>
              <w:rPr>
                <w:lang w:val="en-US"/>
              </w:rPr>
            </w:pPr>
            <w:r>
              <w:rPr>
                <w:lang w:val="en-US"/>
              </w:rPr>
              <w:t>Refrigerator showcases</w:t>
            </w:r>
          </w:p>
        </w:tc>
        <w:tc>
          <w:tcPr>
            <w:tcW w:w="4669" w:type="dxa"/>
          </w:tcPr>
          <w:p w14:paraId="08A2A2B2" w14:textId="5976A8C2" w:rsidR="00055E1E" w:rsidRDefault="009C131B" w:rsidP="004A1469">
            <w:pPr>
              <w:rPr>
                <w:lang w:val="en-US"/>
              </w:rPr>
            </w:pPr>
            <w:r>
              <w:rPr>
                <w:lang w:val="en-US"/>
              </w:rPr>
              <w:t>1 820 000</w:t>
            </w:r>
          </w:p>
        </w:tc>
      </w:tr>
      <w:tr w:rsidR="00055E1E" w14:paraId="576ABFDE" w14:textId="77777777" w:rsidTr="00055E1E">
        <w:tc>
          <w:tcPr>
            <w:tcW w:w="4669" w:type="dxa"/>
          </w:tcPr>
          <w:p w14:paraId="0559065F" w14:textId="51AE46F7" w:rsidR="00055E1E" w:rsidRDefault="00055E1E" w:rsidP="004A1469">
            <w:pPr>
              <w:rPr>
                <w:lang w:val="en-US"/>
              </w:rPr>
            </w:pPr>
            <w:r>
              <w:rPr>
                <w:lang w:val="en-US"/>
              </w:rPr>
              <w:t>Receipt printers</w:t>
            </w:r>
          </w:p>
        </w:tc>
        <w:tc>
          <w:tcPr>
            <w:tcW w:w="4669" w:type="dxa"/>
          </w:tcPr>
          <w:p w14:paraId="43560E2D" w14:textId="6B0EEA1C" w:rsidR="00055E1E" w:rsidRDefault="009C131B" w:rsidP="004A1469">
            <w:pPr>
              <w:rPr>
                <w:lang w:val="en-US"/>
              </w:rPr>
            </w:pPr>
            <w:r>
              <w:rPr>
                <w:lang w:val="en-US"/>
              </w:rPr>
              <w:t>140 000</w:t>
            </w:r>
          </w:p>
        </w:tc>
      </w:tr>
      <w:tr w:rsidR="00055E1E" w14:paraId="4C80719F" w14:textId="77777777" w:rsidTr="00055E1E">
        <w:tc>
          <w:tcPr>
            <w:tcW w:w="4669" w:type="dxa"/>
          </w:tcPr>
          <w:p w14:paraId="48E8A45D" w14:textId="0490C5C5" w:rsidR="00055E1E" w:rsidRDefault="00055E1E" w:rsidP="004A1469">
            <w:pPr>
              <w:rPr>
                <w:lang w:val="en-US"/>
              </w:rPr>
            </w:pPr>
            <w:r>
              <w:rPr>
                <w:lang w:val="en-US"/>
              </w:rPr>
              <w:t>Furniture</w:t>
            </w:r>
          </w:p>
        </w:tc>
        <w:tc>
          <w:tcPr>
            <w:tcW w:w="4669" w:type="dxa"/>
          </w:tcPr>
          <w:p w14:paraId="1FF67202" w14:textId="127A9A64" w:rsidR="00055E1E" w:rsidRDefault="009C131B" w:rsidP="004A1469">
            <w:pPr>
              <w:rPr>
                <w:lang w:val="en-US"/>
              </w:rPr>
            </w:pPr>
            <w:r>
              <w:rPr>
                <w:lang w:val="en-US"/>
              </w:rPr>
              <w:t>280 000</w:t>
            </w:r>
          </w:p>
        </w:tc>
      </w:tr>
      <w:tr w:rsidR="009C131B" w14:paraId="612056E2" w14:textId="77777777" w:rsidTr="00055E1E">
        <w:tc>
          <w:tcPr>
            <w:tcW w:w="4669" w:type="dxa"/>
          </w:tcPr>
          <w:p w14:paraId="6706F2B0" w14:textId="17D64BF3" w:rsidR="009C131B" w:rsidRDefault="009C131B" w:rsidP="004A1469">
            <w:pPr>
              <w:rPr>
                <w:lang w:val="en-US"/>
              </w:rPr>
            </w:pPr>
            <w:r>
              <w:rPr>
                <w:lang w:val="en-US"/>
              </w:rPr>
              <w:t>Office equipment</w:t>
            </w:r>
          </w:p>
        </w:tc>
        <w:tc>
          <w:tcPr>
            <w:tcW w:w="4669" w:type="dxa"/>
          </w:tcPr>
          <w:p w14:paraId="109938AF" w14:textId="0CDECE77" w:rsidR="009C131B" w:rsidRDefault="009C131B" w:rsidP="004A1469">
            <w:pPr>
              <w:rPr>
                <w:lang w:val="en-US"/>
              </w:rPr>
            </w:pPr>
            <w:r>
              <w:rPr>
                <w:lang w:val="en-US"/>
              </w:rPr>
              <w:t xml:space="preserve">140 000 </w:t>
            </w:r>
          </w:p>
        </w:tc>
      </w:tr>
      <w:tr w:rsidR="009C131B" w14:paraId="70FB0EBD" w14:textId="77777777" w:rsidTr="00055E1E">
        <w:tc>
          <w:tcPr>
            <w:tcW w:w="4669" w:type="dxa"/>
          </w:tcPr>
          <w:p w14:paraId="4086DD2C" w14:textId="2AC66911" w:rsidR="009C131B" w:rsidRDefault="009C131B" w:rsidP="004A1469">
            <w:pPr>
              <w:rPr>
                <w:lang w:val="en-US"/>
              </w:rPr>
            </w:pPr>
            <w:r>
              <w:rPr>
                <w:lang w:val="en-US"/>
              </w:rPr>
              <w:t xml:space="preserve">Packaging materials </w:t>
            </w:r>
          </w:p>
        </w:tc>
        <w:tc>
          <w:tcPr>
            <w:tcW w:w="4669" w:type="dxa"/>
          </w:tcPr>
          <w:p w14:paraId="10DFB3A2" w14:textId="5C7D0A3C" w:rsidR="009C131B" w:rsidRDefault="009C131B" w:rsidP="004A1469">
            <w:pPr>
              <w:rPr>
                <w:lang w:val="en-US"/>
              </w:rPr>
            </w:pPr>
            <w:r>
              <w:rPr>
                <w:lang w:val="en-US"/>
              </w:rPr>
              <w:t>250 000</w:t>
            </w:r>
          </w:p>
        </w:tc>
      </w:tr>
      <w:tr w:rsidR="009C131B" w14:paraId="289AF84D" w14:textId="77777777" w:rsidTr="00055E1E">
        <w:tc>
          <w:tcPr>
            <w:tcW w:w="4669" w:type="dxa"/>
          </w:tcPr>
          <w:p w14:paraId="7AB8D667" w14:textId="200016AC" w:rsidR="009C131B" w:rsidRDefault="009C131B" w:rsidP="004A1469">
            <w:pPr>
              <w:rPr>
                <w:lang w:val="en-US"/>
              </w:rPr>
            </w:pPr>
            <w:r>
              <w:rPr>
                <w:lang w:val="en-US"/>
              </w:rPr>
              <w:t>Computers</w:t>
            </w:r>
          </w:p>
        </w:tc>
        <w:tc>
          <w:tcPr>
            <w:tcW w:w="4669" w:type="dxa"/>
          </w:tcPr>
          <w:p w14:paraId="20063138" w14:textId="40B7487A" w:rsidR="009C131B" w:rsidRDefault="009C131B" w:rsidP="004A1469">
            <w:pPr>
              <w:rPr>
                <w:lang w:val="en-US"/>
              </w:rPr>
            </w:pPr>
            <w:r>
              <w:rPr>
                <w:lang w:val="en-US"/>
              </w:rPr>
              <w:t>1 100 000</w:t>
            </w:r>
          </w:p>
        </w:tc>
      </w:tr>
      <w:tr w:rsidR="009C131B" w14:paraId="1563F72C" w14:textId="77777777" w:rsidTr="00055E1E">
        <w:tc>
          <w:tcPr>
            <w:tcW w:w="4669" w:type="dxa"/>
          </w:tcPr>
          <w:p w14:paraId="6E8F386B" w14:textId="4AC9AF02" w:rsidR="009C131B" w:rsidRDefault="009C131B" w:rsidP="004A1469">
            <w:pPr>
              <w:rPr>
                <w:lang w:val="en-US"/>
              </w:rPr>
            </w:pPr>
            <w:r>
              <w:rPr>
                <w:lang w:val="en-US"/>
              </w:rPr>
              <w:t>Uniform</w:t>
            </w:r>
          </w:p>
        </w:tc>
        <w:tc>
          <w:tcPr>
            <w:tcW w:w="4669" w:type="dxa"/>
          </w:tcPr>
          <w:p w14:paraId="07745816" w14:textId="7617E277" w:rsidR="009C131B" w:rsidRDefault="009C131B" w:rsidP="004A1469">
            <w:pPr>
              <w:rPr>
                <w:lang w:val="en-US"/>
              </w:rPr>
            </w:pPr>
            <w:r>
              <w:rPr>
                <w:lang w:val="en-US"/>
              </w:rPr>
              <w:t>34 000</w:t>
            </w:r>
          </w:p>
        </w:tc>
      </w:tr>
      <w:tr w:rsidR="009C131B" w14:paraId="1E9B237A" w14:textId="77777777" w:rsidTr="00055E1E">
        <w:tc>
          <w:tcPr>
            <w:tcW w:w="4669" w:type="dxa"/>
          </w:tcPr>
          <w:p w14:paraId="652D9022" w14:textId="15313DC9" w:rsidR="009C131B" w:rsidRDefault="009C131B" w:rsidP="004A1469">
            <w:pPr>
              <w:rPr>
                <w:lang w:val="en-US"/>
              </w:rPr>
            </w:pPr>
            <w:r>
              <w:rPr>
                <w:lang w:val="en-US"/>
              </w:rPr>
              <w:t>Cashier tables</w:t>
            </w:r>
          </w:p>
        </w:tc>
        <w:tc>
          <w:tcPr>
            <w:tcW w:w="4669" w:type="dxa"/>
          </w:tcPr>
          <w:p w14:paraId="1FFF4231" w14:textId="5D1B4D9D" w:rsidR="009C131B" w:rsidRDefault="009C131B" w:rsidP="004A1469">
            <w:pPr>
              <w:rPr>
                <w:lang w:val="en-US"/>
              </w:rPr>
            </w:pPr>
            <w:r>
              <w:rPr>
                <w:lang w:val="en-US"/>
              </w:rPr>
              <w:t>540 000</w:t>
            </w:r>
          </w:p>
        </w:tc>
      </w:tr>
      <w:tr w:rsidR="009C131B" w14:paraId="20FD4F08" w14:textId="77777777" w:rsidTr="00055E1E">
        <w:tc>
          <w:tcPr>
            <w:tcW w:w="4669" w:type="dxa"/>
          </w:tcPr>
          <w:p w14:paraId="69FB0FB3" w14:textId="581E4B31" w:rsidR="009C131B" w:rsidRDefault="009C131B" w:rsidP="004A1469">
            <w:pPr>
              <w:rPr>
                <w:lang w:val="en-US"/>
              </w:rPr>
            </w:pPr>
            <w:r>
              <w:rPr>
                <w:lang w:val="en-US"/>
              </w:rPr>
              <w:t>Safety tools</w:t>
            </w:r>
          </w:p>
        </w:tc>
        <w:tc>
          <w:tcPr>
            <w:tcW w:w="4669" w:type="dxa"/>
          </w:tcPr>
          <w:p w14:paraId="5F96385E" w14:textId="4CCB7972" w:rsidR="009C131B" w:rsidRDefault="009C131B" w:rsidP="004A1469">
            <w:pPr>
              <w:rPr>
                <w:lang w:val="en-US"/>
              </w:rPr>
            </w:pPr>
            <w:r>
              <w:rPr>
                <w:lang w:val="en-US"/>
              </w:rPr>
              <w:t>405 000</w:t>
            </w:r>
          </w:p>
        </w:tc>
      </w:tr>
      <w:tr w:rsidR="009C131B" w14:paraId="2937F76F" w14:textId="77777777" w:rsidTr="00055E1E">
        <w:tc>
          <w:tcPr>
            <w:tcW w:w="4669" w:type="dxa"/>
          </w:tcPr>
          <w:p w14:paraId="42E9BE9A" w14:textId="75251B83" w:rsidR="009C131B" w:rsidRDefault="009C131B" w:rsidP="004A1469">
            <w:pPr>
              <w:rPr>
                <w:lang w:val="en-US"/>
              </w:rPr>
            </w:pPr>
            <w:r>
              <w:rPr>
                <w:lang w:val="en-US"/>
              </w:rPr>
              <w:t>Repair of store space</w:t>
            </w:r>
          </w:p>
        </w:tc>
        <w:tc>
          <w:tcPr>
            <w:tcW w:w="4669" w:type="dxa"/>
          </w:tcPr>
          <w:p w14:paraId="1C41F3F0" w14:textId="24D50B5B" w:rsidR="009C131B" w:rsidRDefault="009C131B" w:rsidP="004A1469">
            <w:pPr>
              <w:rPr>
                <w:lang w:val="en-US"/>
              </w:rPr>
            </w:pPr>
            <w:r>
              <w:rPr>
                <w:lang w:val="en-US"/>
              </w:rPr>
              <w:t>1 685 000</w:t>
            </w:r>
          </w:p>
        </w:tc>
      </w:tr>
      <w:tr w:rsidR="009C131B" w14:paraId="4DEDA72F" w14:textId="77777777" w:rsidTr="00055E1E">
        <w:tc>
          <w:tcPr>
            <w:tcW w:w="4669" w:type="dxa"/>
          </w:tcPr>
          <w:p w14:paraId="7E23E388" w14:textId="4FC0E727" w:rsidR="009C131B" w:rsidRDefault="009C131B" w:rsidP="004A1469">
            <w:pPr>
              <w:rPr>
                <w:lang w:val="en-US"/>
              </w:rPr>
            </w:pPr>
            <w:r>
              <w:rPr>
                <w:lang w:val="en-US"/>
              </w:rPr>
              <w:t>Total</w:t>
            </w:r>
          </w:p>
        </w:tc>
        <w:tc>
          <w:tcPr>
            <w:tcW w:w="4669" w:type="dxa"/>
          </w:tcPr>
          <w:p w14:paraId="41DCC7E6" w14:textId="6C3F22F7" w:rsidR="009C131B" w:rsidRPr="009C131B" w:rsidRDefault="009C131B" w:rsidP="004A1469">
            <w:pPr>
              <w:rPr>
                <w:b/>
                <w:bCs/>
                <w:lang w:val="en-US"/>
              </w:rPr>
            </w:pPr>
            <w:r w:rsidRPr="009C131B">
              <w:rPr>
                <w:b/>
                <w:bCs/>
                <w:lang w:val="en-US"/>
              </w:rPr>
              <w:t>8 994 000</w:t>
            </w:r>
          </w:p>
        </w:tc>
      </w:tr>
    </w:tbl>
    <w:p w14:paraId="0613FCBF" w14:textId="77777777" w:rsidR="004A1469" w:rsidRPr="004A1469" w:rsidRDefault="004A1469" w:rsidP="004A1469">
      <w:pPr>
        <w:rPr>
          <w:lang w:val="en-US"/>
        </w:rPr>
      </w:pPr>
    </w:p>
    <w:p w14:paraId="171C5CBD" w14:textId="33A5B5B2" w:rsidR="009C131B" w:rsidRDefault="009C131B" w:rsidP="00055E1E">
      <w:pPr>
        <w:pStyle w:val="1"/>
        <w:rPr>
          <w:b w:val="0"/>
          <w:bCs w:val="0"/>
          <w:sz w:val="24"/>
          <w:szCs w:val="24"/>
        </w:rPr>
      </w:pPr>
      <w:r>
        <w:rPr>
          <w:b w:val="0"/>
          <w:bCs w:val="0"/>
          <w:sz w:val="24"/>
          <w:szCs w:val="24"/>
        </w:rPr>
        <w:tab/>
      </w:r>
      <w:bookmarkStart w:id="110" w:name="_Toc73542969"/>
      <w:r w:rsidRPr="009C131B">
        <w:rPr>
          <w:b w:val="0"/>
          <w:bCs w:val="0"/>
          <w:sz w:val="24"/>
          <w:szCs w:val="24"/>
        </w:rPr>
        <w:t xml:space="preserve">By comparing prices from various stores and suppliers, all of the costs were calculated as an average on the Kazakhstan market. Prices from the specified equipment shop were used for the business's equipment. </w:t>
      </w:r>
      <w:proofErr w:type="spellStart"/>
      <w:r w:rsidRPr="009C131B">
        <w:rPr>
          <w:b w:val="0"/>
          <w:bCs w:val="0"/>
          <w:sz w:val="24"/>
          <w:szCs w:val="24"/>
        </w:rPr>
        <w:t>Magnit</w:t>
      </w:r>
      <w:proofErr w:type="spellEnd"/>
      <w:r w:rsidRPr="009C131B">
        <w:rPr>
          <w:b w:val="0"/>
          <w:bCs w:val="0"/>
          <w:sz w:val="24"/>
          <w:szCs w:val="24"/>
        </w:rPr>
        <w:t xml:space="preserve"> is expected to require around 6 refrigerators, 5 refrigerator </w:t>
      </w:r>
      <w:r w:rsidR="003176AF">
        <w:rPr>
          <w:b w:val="0"/>
          <w:bCs w:val="0"/>
          <w:sz w:val="24"/>
          <w:szCs w:val="24"/>
        </w:rPr>
        <w:t xml:space="preserve">showcase </w:t>
      </w:r>
      <w:r w:rsidRPr="009C131B">
        <w:rPr>
          <w:b w:val="0"/>
          <w:bCs w:val="0"/>
          <w:sz w:val="24"/>
          <w:szCs w:val="24"/>
        </w:rPr>
        <w:t>units for placement in the trade zone, 8 racks for various product categories, and 4 cashier desks. </w:t>
      </w:r>
      <w:proofErr w:type="spellStart"/>
      <w:r w:rsidRPr="009C131B">
        <w:rPr>
          <w:b w:val="0"/>
          <w:bCs w:val="0"/>
          <w:sz w:val="24"/>
          <w:szCs w:val="24"/>
        </w:rPr>
        <w:t>Magnit</w:t>
      </w:r>
      <w:proofErr w:type="spellEnd"/>
      <w:r w:rsidRPr="009C131B">
        <w:rPr>
          <w:b w:val="0"/>
          <w:bCs w:val="0"/>
          <w:sz w:val="24"/>
          <w:szCs w:val="24"/>
        </w:rPr>
        <w:t xml:space="preserve"> will also require security gear such as 6 security cameras and other safety equipment to ensure the store's security.</w:t>
      </w:r>
      <w:r>
        <w:rPr>
          <w:b w:val="0"/>
          <w:bCs w:val="0"/>
          <w:sz w:val="24"/>
          <w:szCs w:val="24"/>
        </w:rPr>
        <w:t xml:space="preserve"> </w:t>
      </w:r>
      <w:r w:rsidRPr="009C131B">
        <w:rPr>
          <w:b w:val="0"/>
          <w:bCs w:val="0"/>
          <w:sz w:val="24"/>
          <w:szCs w:val="24"/>
        </w:rPr>
        <w:t xml:space="preserve">The amount of pieces of equipment required will vary depending on the store's location and design. Office furnishings, as well as office equipment, are also essential. </w:t>
      </w:r>
      <w:proofErr w:type="spellStart"/>
      <w:r w:rsidRPr="009C131B">
        <w:rPr>
          <w:b w:val="0"/>
          <w:bCs w:val="0"/>
          <w:sz w:val="24"/>
          <w:szCs w:val="24"/>
        </w:rPr>
        <w:t>Magnit</w:t>
      </w:r>
      <w:proofErr w:type="spellEnd"/>
      <w:r w:rsidR="007A1798" w:rsidRPr="009C131B">
        <w:rPr>
          <w:b w:val="0"/>
          <w:bCs w:val="0"/>
          <w:sz w:val="24"/>
          <w:szCs w:val="24"/>
        </w:rPr>
        <w:t xml:space="preserve"> </w:t>
      </w:r>
      <w:r w:rsidRPr="009C131B">
        <w:rPr>
          <w:b w:val="0"/>
          <w:bCs w:val="0"/>
          <w:sz w:val="24"/>
          <w:szCs w:val="24"/>
        </w:rPr>
        <w:t>cashiers are required to wear uniforms in order to appear professional to customers.</w:t>
      </w:r>
      <w:bookmarkEnd w:id="110"/>
      <w:r>
        <w:rPr>
          <w:b w:val="0"/>
          <w:bCs w:val="0"/>
          <w:sz w:val="24"/>
          <w:szCs w:val="24"/>
        </w:rPr>
        <w:t xml:space="preserve"> </w:t>
      </w:r>
    </w:p>
    <w:p w14:paraId="1F08C926" w14:textId="45D21B43" w:rsidR="008537B5" w:rsidRDefault="009C131B" w:rsidP="00055E1E">
      <w:pPr>
        <w:pStyle w:val="1"/>
        <w:rPr>
          <w:b w:val="0"/>
          <w:bCs w:val="0"/>
          <w:sz w:val="24"/>
          <w:szCs w:val="24"/>
        </w:rPr>
      </w:pPr>
      <w:r>
        <w:rPr>
          <w:b w:val="0"/>
          <w:bCs w:val="0"/>
          <w:sz w:val="24"/>
          <w:szCs w:val="24"/>
        </w:rPr>
        <w:tab/>
      </w:r>
      <w:bookmarkStart w:id="111" w:name="_Toc73542970"/>
      <w:r>
        <w:rPr>
          <w:b w:val="0"/>
          <w:bCs w:val="0"/>
          <w:sz w:val="24"/>
          <w:szCs w:val="24"/>
        </w:rPr>
        <w:t>Talking about investments</w:t>
      </w:r>
      <w:r w:rsidRPr="009C131B">
        <w:rPr>
          <w:b w:val="0"/>
          <w:bCs w:val="0"/>
          <w:sz w:val="24"/>
          <w:szCs w:val="24"/>
        </w:rPr>
        <w:t xml:space="preserve">, </w:t>
      </w:r>
      <w:proofErr w:type="spellStart"/>
      <w:r w:rsidRPr="009C131B">
        <w:rPr>
          <w:b w:val="0"/>
          <w:bCs w:val="0"/>
          <w:sz w:val="24"/>
          <w:szCs w:val="24"/>
        </w:rPr>
        <w:t>Magnit</w:t>
      </w:r>
      <w:proofErr w:type="spellEnd"/>
      <w:r w:rsidRPr="009C131B">
        <w:rPr>
          <w:b w:val="0"/>
          <w:bCs w:val="0"/>
          <w:sz w:val="24"/>
          <w:szCs w:val="24"/>
        </w:rPr>
        <w:t xml:space="preserve"> must register their service on the Kazakhstan market, which necessitates the formation of a limited liability company (LLC). </w:t>
      </w:r>
      <w:proofErr w:type="spellStart"/>
      <w:r w:rsidRPr="009C131B">
        <w:rPr>
          <w:b w:val="0"/>
          <w:bCs w:val="0"/>
          <w:sz w:val="24"/>
          <w:szCs w:val="24"/>
        </w:rPr>
        <w:t>Magnit</w:t>
      </w:r>
      <w:proofErr w:type="spellEnd"/>
      <w:r w:rsidRPr="009C131B">
        <w:rPr>
          <w:b w:val="0"/>
          <w:bCs w:val="0"/>
          <w:sz w:val="24"/>
          <w:szCs w:val="24"/>
        </w:rPr>
        <w:t xml:space="preserve"> can take advantage of several governmental subsidiaries and tax benefits by registering as an LLC. Because the procedure of registering a company on the new geographical market can be expensive and time-consuming owing to government regulations, it will be easier and more convenient to apply for a special firm, which will cost approximately 1</w:t>
      </w:r>
      <w:r>
        <w:rPr>
          <w:b w:val="0"/>
          <w:bCs w:val="0"/>
          <w:sz w:val="24"/>
          <w:szCs w:val="24"/>
        </w:rPr>
        <w:t>60</w:t>
      </w:r>
      <w:r w:rsidRPr="009C131B">
        <w:rPr>
          <w:b w:val="0"/>
          <w:bCs w:val="0"/>
          <w:sz w:val="24"/>
          <w:szCs w:val="24"/>
        </w:rPr>
        <w:t xml:space="preserve"> 000 tenge</w:t>
      </w:r>
      <w:r>
        <w:rPr>
          <w:b w:val="0"/>
          <w:bCs w:val="0"/>
          <w:sz w:val="24"/>
          <w:szCs w:val="24"/>
        </w:rPr>
        <w:t xml:space="preserve"> together with licensing</w:t>
      </w:r>
      <w:r w:rsidRPr="009C131B">
        <w:rPr>
          <w:b w:val="0"/>
          <w:bCs w:val="0"/>
          <w:sz w:val="24"/>
          <w:szCs w:val="24"/>
        </w:rPr>
        <w:t>.</w:t>
      </w:r>
      <w:bookmarkEnd w:id="111"/>
    </w:p>
    <w:tbl>
      <w:tblPr>
        <w:tblStyle w:val="ad"/>
        <w:tblW w:w="0" w:type="auto"/>
        <w:tblLook w:val="04A0" w:firstRow="1" w:lastRow="0" w:firstColumn="1" w:lastColumn="0" w:noHBand="0" w:noVBand="1"/>
      </w:tblPr>
      <w:tblGrid>
        <w:gridCol w:w="4669"/>
        <w:gridCol w:w="4669"/>
      </w:tblGrid>
      <w:tr w:rsidR="009C131B" w14:paraId="2A8694B2" w14:textId="77777777" w:rsidTr="009C131B">
        <w:tc>
          <w:tcPr>
            <w:tcW w:w="4669" w:type="dxa"/>
          </w:tcPr>
          <w:p w14:paraId="5A1352E5" w14:textId="562EC3D9" w:rsidR="009C131B" w:rsidRDefault="009C131B" w:rsidP="009C131B">
            <w:pPr>
              <w:rPr>
                <w:lang w:val="en-US"/>
              </w:rPr>
            </w:pPr>
            <w:r>
              <w:rPr>
                <w:lang w:val="en-US"/>
              </w:rPr>
              <w:t>Cost of investments</w:t>
            </w:r>
          </w:p>
        </w:tc>
        <w:tc>
          <w:tcPr>
            <w:tcW w:w="4669" w:type="dxa"/>
          </w:tcPr>
          <w:p w14:paraId="3260115B" w14:textId="38F85E82" w:rsidR="009C131B" w:rsidRDefault="009C131B" w:rsidP="009C131B">
            <w:pPr>
              <w:rPr>
                <w:lang w:val="en-US"/>
              </w:rPr>
            </w:pPr>
            <w:r>
              <w:rPr>
                <w:lang w:val="en-US"/>
              </w:rPr>
              <w:t>Amount in tenge</w:t>
            </w:r>
          </w:p>
        </w:tc>
      </w:tr>
      <w:tr w:rsidR="009C131B" w14:paraId="0ABF93B7" w14:textId="77777777" w:rsidTr="009C131B">
        <w:tc>
          <w:tcPr>
            <w:tcW w:w="4669" w:type="dxa"/>
          </w:tcPr>
          <w:p w14:paraId="080332D4" w14:textId="2DDB5624" w:rsidR="009C131B" w:rsidRDefault="009C131B" w:rsidP="009C131B">
            <w:pPr>
              <w:rPr>
                <w:lang w:val="en-US"/>
              </w:rPr>
            </w:pPr>
            <w:r>
              <w:rPr>
                <w:lang w:val="en-US"/>
              </w:rPr>
              <w:t xml:space="preserve">Licensing &amp; Registration </w:t>
            </w:r>
          </w:p>
        </w:tc>
        <w:tc>
          <w:tcPr>
            <w:tcW w:w="4669" w:type="dxa"/>
          </w:tcPr>
          <w:p w14:paraId="7DC1B166" w14:textId="04FFDB4A" w:rsidR="009C131B" w:rsidRDefault="009C131B" w:rsidP="009C131B">
            <w:pPr>
              <w:rPr>
                <w:lang w:val="en-US"/>
              </w:rPr>
            </w:pPr>
            <w:r>
              <w:rPr>
                <w:lang w:val="en-US"/>
              </w:rPr>
              <w:t>160 000</w:t>
            </w:r>
          </w:p>
        </w:tc>
      </w:tr>
      <w:tr w:rsidR="009C131B" w14:paraId="27D87DE3" w14:textId="77777777" w:rsidTr="009C131B">
        <w:tc>
          <w:tcPr>
            <w:tcW w:w="4669" w:type="dxa"/>
          </w:tcPr>
          <w:p w14:paraId="7292781E" w14:textId="610568FF" w:rsidR="009C131B" w:rsidRDefault="009C131B" w:rsidP="009C131B">
            <w:pPr>
              <w:rPr>
                <w:lang w:val="en-US"/>
              </w:rPr>
            </w:pPr>
            <w:r>
              <w:rPr>
                <w:lang w:val="en-US"/>
              </w:rPr>
              <w:t>Rent</w:t>
            </w:r>
          </w:p>
        </w:tc>
        <w:tc>
          <w:tcPr>
            <w:tcW w:w="4669" w:type="dxa"/>
          </w:tcPr>
          <w:p w14:paraId="78171047" w14:textId="4B277779" w:rsidR="009C131B" w:rsidRDefault="00713EEE" w:rsidP="009C131B">
            <w:pPr>
              <w:rPr>
                <w:lang w:val="en-US"/>
              </w:rPr>
            </w:pPr>
            <w:r>
              <w:rPr>
                <w:lang w:val="en-US"/>
              </w:rPr>
              <w:t>2 900 000</w:t>
            </w:r>
          </w:p>
        </w:tc>
      </w:tr>
      <w:tr w:rsidR="009C131B" w14:paraId="68D37C3C" w14:textId="77777777" w:rsidTr="009C131B">
        <w:tc>
          <w:tcPr>
            <w:tcW w:w="4669" w:type="dxa"/>
          </w:tcPr>
          <w:p w14:paraId="37623E50" w14:textId="40FA0A53" w:rsidR="009C131B" w:rsidRDefault="009C131B" w:rsidP="009C131B">
            <w:pPr>
              <w:rPr>
                <w:lang w:val="en-US"/>
              </w:rPr>
            </w:pPr>
            <w:r>
              <w:rPr>
                <w:lang w:val="en-US"/>
              </w:rPr>
              <w:t>Marketing and Advertising</w:t>
            </w:r>
          </w:p>
        </w:tc>
        <w:tc>
          <w:tcPr>
            <w:tcW w:w="4669" w:type="dxa"/>
          </w:tcPr>
          <w:p w14:paraId="4EFD5C87" w14:textId="5F8E4485" w:rsidR="009C131B" w:rsidRDefault="00713EEE" w:rsidP="009C131B">
            <w:pPr>
              <w:rPr>
                <w:lang w:val="en-US"/>
              </w:rPr>
            </w:pPr>
            <w:r>
              <w:rPr>
                <w:lang w:val="en-US"/>
              </w:rPr>
              <w:t>2 500 000</w:t>
            </w:r>
          </w:p>
        </w:tc>
      </w:tr>
      <w:tr w:rsidR="009C131B" w14:paraId="24C9E372" w14:textId="77777777" w:rsidTr="009C131B">
        <w:tc>
          <w:tcPr>
            <w:tcW w:w="4669" w:type="dxa"/>
          </w:tcPr>
          <w:p w14:paraId="1451F7CB" w14:textId="368802AE" w:rsidR="009C131B" w:rsidRDefault="009C131B" w:rsidP="009C131B">
            <w:pPr>
              <w:rPr>
                <w:lang w:val="en-US"/>
              </w:rPr>
            </w:pPr>
            <w:r>
              <w:rPr>
                <w:lang w:val="en-US"/>
              </w:rPr>
              <w:t>CAPEX</w:t>
            </w:r>
          </w:p>
        </w:tc>
        <w:tc>
          <w:tcPr>
            <w:tcW w:w="4669" w:type="dxa"/>
          </w:tcPr>
          <w:p w14:paraId="279BF31A" w14:textId="325F5B11" w:rsidR="009C131B" w:rsidRDefault="00713EEE" w:rsidP="009C131B">
            <w:pPr>
              <w:rPr>
                <w:lang w:val="en-US"/>
              </w:rPr>
            </w:pPr>
            <w:r>
              <w:rPr>
                <w:lang w:val="en-US"/>
              </w:rPr>
              <w:t>8 994 000</w:t>
            </w:r>
          </w:p>
        </w:tc>
      </w:tr>
      <w:tr w:rsidR="009C131B" w14:paraId="7F95B4BC" w14:textId="77777777" w:rsidTr="009C131B">
        <w:tc>
          <w:tcPr>
            <w:tcW w:w="4669" w:type="dxa"/>
          </w:tcPr>
          <w:p w14:paraId="70274C53" w14:textId="206EC61D" w:rsidR="009C131B" w:rsidRDefault="009C131B" w:rsidP="009C131B">
            <w:pPr>
              <w:rPr>
                <w:lang w:val="en-US"/>
              </w:rPr>
            </w:pPr>
            <w:r>
              <w:rPr>
                <w:lang w:val="en-US"/>
              </w:rPr>
              <w:t>Total</w:t>
            </w:r>
          </w:p>
        </w:tc>
        <w:tc>
          <w:tcPr>
            <w:tcW w:w="4669" w:type="dxa"/>
          </w:tcPr>
          <w:p w14:paraId="2EA80A09" w14:textId="594DD3EE" w:rsidR="009C131B" w:rsidRDefault="00713EEE" w:rsidP="009C131B">
            <w:pPr>
              <w:rPr>
                <w:lang w:val="en-US"/>
              </w:rPr>
            </w:pPr>
            <w:r>
              <w:rPr>
                <w:lang w:val="en-US"/>
              </w:rPr>
              <w:t xml:space="preserve">14 554 000 </w:t>
            </w:r>
          </w:p>
        </w:tc>
      </w:tr>
    </w:tbl>
    <w:p w14:paraId="139DC79E" w14:textId="5DE2637F" w:rsidR="009C131B" w:rsidRDefault="00713EEE" w:rsidP="00713EEE">
      <w:pPr>
        <w:jc w:val="center"/>
        <w:rPr>
          <w:b/>
          <w:bCs/>
          <w:i/>
          <w:iCs/>
          <w:lang w:val="en-US"/>
        </w:rPr>
      </w:pPr>
      <w:r>
        <w:rPr>
          <w:b/>
          <w:bCs/>
          <w:i/>
          <w:iCs/>
          <w:lang w:val="en-US"/>
        </w:rPr>
        <w:t>Investment cost</w:t>
      </w:r>
    </w:p>
    <w:p w14:paraId="510FDB13" w14:textId="68543CDE" w:rsidR="00713EEE" w:rsidRDefault="00713EEE" w:rsidP="00713EEE">
      <w:pPr>
        <w:jc w:val="center"/>
        <w:rPr>
          <w:b/>
          <w:bCs/>
          <w:i/>
          <w:iCs/>
          <w:lang w:val="en-US"/>
        </w:rPr>
      </w:pPr>
    </w:p>
    <w:p w14:paraId="02B0101B" w14:textId="5185CE0F" w:rsidR="00713EEE" w:rsidRDefault="00713EEE" w:rsidP="00713EEE">
      <w:pPr>
        <w:spacing w:line="360" w:lineRule="auto"/>
        <w:rPr>
          <w:lang w:val="en-US"/>
        </w:rPr>
      </w:pPr>
      <w:r>
        <w:rPr>
          <w:lang w:val="en-US"/>
        </w:rPr>
        <w:tab/>
        <w:t xml:space="preserve">After all calculations I can conclude that opening a store in Nur-sultan is cheaper than opening a store in Russian city with population of 1 000 000 citizens or more (14 554 000 tenge is approximately 2.5 </w:t>
      </w:r>
      <w:proofErr w:type="spellStart"/>
      <w:r>
        <w:rPr>
          <w:lang w:val="en-US"/>
        </w:rPr>
        <w:t>mln</w:t>
      </w:r>
      <w:proofErr w:type="spellEnd"/>
      <w:r>
        <w:rPr>
          <w:lang w:val="en-US"/>
        </w:rPr>
        <w:t xml:space="preserve"> rubles</w:t>
      </w:r>
      <w:r w:rsidR="001B736D" w:rsidRPr="001B736D">
        <w:rPr>
          <w:lang w:val="en-US"/>
        </w:rPr>
        <w:t xml:space="preserve"> </w:t>
      </w:r>
      <w:r w:rsidR="001B736D">
        <w:rPr>
          <w:lang w:val="en-US"/>
        </w:rPr>
        <w:t>according to the data from 31.05.2021</w:t>
      </w:r>
      <w:r>
        <w:rPr>
          <w:lang w:val="en-US"/>
        </w:rPr>
        <w:t xml:space="preserve">) what means that </w:t>
      </w:r>
      <w:proofErr w:type="spellStart"/>
      <w:r>
        <w:rPr>
          <w:lang w:val="en-US"/>
        </w:rPr>
        <w:t>Magnit</w:t>
      </w:r>
      <w:proofErr w:type="spellEnd"/>
      <w:r>
        <w:rPr>
          <w:lang w:val="en-US"/>
        </w:rPr>
        <w:t xml:space="preserve"> can afford such investment.</w:t>
      </w:r>
    </w:p>
    <w:p w14:paraId="2E28BE0D" w14:textId="01725E9F" w:rsidR="003E2596" w:rsidRDefault="003E2596" w:rsidP="00713EEE">
      <w:pPr>
        <w:spacing w:line="360" w:lineRule="auto"/>
        <w:rPr>
          <w:lang w:val="en-US"/>
        </w:rPr>
      </w:pPr>
    </w:p>
    <w:p w14:paraId="1BA4BDE0" w14:textId="77777777" w:rsidR="00DA51E8" w:rsidRDefault="00DA51E8" w:rsidP="00713EEE">
      <w:pPr>
        <w:spacing w:line="360" w:lineRule="auto"/>
        <w:rPr>
          <w:lang w:val="en-US"/>
        </w:rPr>
      </w:pPr>
    </w:p>
    <w:p w14:paraId="1A03BEB7" w14:textId="77777777" w:rsidR="00A10CC8" w:rsidRDefault="00A10CC8" w:rsidP="000760E3">
      <w:pPr>
        <w:pStyle w:val="3"/>
        <w:rPr>
          <w:i w:val="0"/>
          <w:iCs w:val="0"/>
          <w:lang w:val="en-US"/>
        </w:rPr>
      </w:pPr>
      <w:bookmarkStart w:id="112" w:name="_Toc73542971"/>
    </w:p>
    <w:p w14:paraId="5FE5760E" w14:textId="77777777" w:rsidR="00A10CC8" w:rsidRDefault="00A10CC8" w:rsidP="000760E3">
      <w:pPr>
        <w:pStyle w:val="3"/>
        <w:rPr>
          <w:i w:val="0"/>
          <w:iCs w:val="0"/>
          <w:lang w:val="en-US"/>
        </w:rPr>
      </w:pPr>
    </w:p>
    <w:p w14:paraId="64B52710" w14:textId="77777777" w:rsidR="00A10CC8" w:rsidRDefault="00A10CC8" w:rsidP="000760E3">
      <w:pPr>
        <w:pStyle w:val="3"/>
        <w:rPr>
          <w:i w:val="0"/>
          <w:iCs w:val="0"/>
          <w:lang w:val="en-US"/>
        </w:rPr>
      </w:pPr>
    </w:p>
    <w:p w14:paraId="1C6C61AB" w14:textId="77777777" w:rsidR="00A10CC8" w:rsidRDefault="00A10CC8" w:rsidP="000760E3">
      <w:pPr>
        <w:pStyle w:val="3"/>
        <w:rPr>
          <w:i w:val="0"/>
          <w:iCs w:val="0"/>
          <w:lang w:val="en-US"/>
        </w:rPr>
      </w:pPr>
    </w:p>
    <w:p w14:paraId="5E0E189F" w14:textId="77777777" w:rsidR="00A10CC8" w:rsidRDefault="00A10CC8" w:rsidP="000760E3">
      <w:pPr>
        <w:pStyle w:val="3"/>
        <w:rPr>
          <w:i w:val="0"/>
          <w:iCs w:val="0"/>
          <w:lang w:val="en-US"/>
        </w:rPr>
      </w:pPr>
    </w:p>
    <w:p w14:paraId="13046A13" w14:textId="77777777" w:rsidR="00A10CC8" w:rsidRDefault="00A10CC8" w:rsidP="000760E3">
      <w:pPr>
        <w:pStyle w:val="3"/>
        <w:rPr>
          <w:i w:val="0"/>
          <w:iCs w:val="0"/>
          <w:lang w:val="en-US"/>
        </w:rPr>
      </w:pPr>
    </w:p>
    <w:p w14:paraId="0886EB48" w14:textId="77777777" w:rsidR="00A10CC8" w:rsidRDefault="00A10CC8" w:rsidP="000760E3">
      <w:pPr>
        <w:pStyle w:val="3"/>
        <w:rPr>
          <w:i w:val="0"/>
          <w:iCs w:val="0"/>
          <w:lang w:val="en-US"/>
        </w:rPr>
      </w:pPr>
    </w:p>
    <w:p w14:paraId="10197681" w14:textId="77777777" w:rsidR="00A10CC8" w:rsidRDefault="00A10CC8" w:rsidP="000760E3">
      <w:pPr>
        <w:pStyle w:val="3"/>
        <w:rPr>
          <w:i w:val="0"/>
          <w:iCs w:val="0"/>
          <w:lang w:val="en-US"/>
        </w:rPr>
      </w:pPr>
    </w:p>
    <w:p w14:paraId="7410DAFC" w14:textId="14FE7ABB" w:rsidR="00A10CC8" w:rsidRDefault="00A10CC8" w:rsidP="000760E3">
      <w:pPr>
        <w:pStyle w:val="3"/>
        <w:rPr>
          <w:i w:val="0"/>
          <w:iCs w:val="0"/>
          <w:lang w:val="en-US"/>
        </w:rPr>
      </w:pPr>
    </w:p>
    <w:p w14:paraId="575A3D34" w14:textId="3BEAE39C" w:rsidR="00A10CC8" w:rsidRDefault="00A10CC8" w:rsidP="00A10CC8">
      <w:pPr>
        <w:rPr>
          <w:lang w:val="en-US"/>
        </w:rPr>
      </w:pPr>
    </w:p>
    <w:p w14:paraId="3D2AAAD8" w14:textId="77777777" w:rsidR="00A10CC8" w:rsidRPr="00A10CC8" w:rsidRDefault="00A10CC8" w:rsidP="00A10CC8">
      <w:pPr>
        <w:rPr>
          <w:lang w:val="en-US"/>
        </w:rPr>
      </w:pPr>
    </w:p>
    <w:p w14:paraId="3A416BEC" w14:textId="77777777" w:rsidR="00A10CC8" w:rsidRDefault="00A10CC8" w:rsidP="000760E3">
      <w:pPr>
        <w:pStyle w:val="3"/>
        <w:rPr>
          <w:i w:val="0"/>
          <w:iCs w:val="0"/>
          <w:lang w:val="en-US"/>
        </w:rPr>
      </w:pPr>
    </w:p>
    <w:p w14:paraId="030FECDD" w14:textId="77777777" w:rsidR="00A10CC8" w:rsidRDefault="00A10CC8" w:rsidP="000760E3">
      <w:pPr>
        <w:pStyle w:val="3"/>
        <w:rPr>
          <w:i w:val="0"/>
          <w:iCs w:val="0"/>
          <w:lang w:val="en-US"/>
        </w:rPr>
      </w:pPr>
    </w:p>
    <w:p w14:paraId="3FE58C23" w14:textId="7AD61C7D" w:rsidR="00764B8E" w:rsidRPr="000760E3" w:rsidRDefault="003E2596" w:rsidP="000760E3">
      <w:pPr>
        <w:pStyle w:val="3"/>
        <w:rPr>
          <w:i w:val="0"/>
          <w:iCs w:val="0"/>
          <w:lang w:val="en-US"/>
        </w:rPr>
      </w:pPr>
      <w:r>
        <w:rPr>
          <w:i w:val="0"/>
          <w:iCs w:val="0"/>
          <w:lang w:val="en-US"/>
        </w:rPr>
        <w:t>Risk Assessment</w:t>
      </w:r>
      <w:bookmarkEnd w:id="112"/>
    </w:p>
    <w:p w14:paraId="4F2F9004" w14:textId="77777777" w:rsidR="000760E3" w:rsidRDefault="000760E3" w:rsidP="00823C59">
      <w:pPr>
        <w:rPr>
          <w:lang w:val="en-US"/>
        </w:rPr>
      </w:pPr>
    </w:p>
    <w:p w14:paraId="1AB96843" w14:textId="54CCBB2F" w:rsidR="00764B8E" w:rsidRDefault="00764B8E" w:rsidP="00764B8E">
      <w:pPr>
        <w:spacing w:line="360" w:lineRule="auto"/>
        <w:rPr>
          <w:lang w:val="en-US"/>
        </w:rPr>
      </w:pPr>
      <w:r>
        <w:rPr>
          <w:lang w:val="en-US"/>
        </w:rPr>
        <w:tab/>
      </w:r>
      <w:r w:rsidRPr="00764B8E">
        <w:rPr>
          <w:lang w:val="en-US"/>
        </w:rPr>
        <w:t>In the risk assessment part of my project, I'll identify potential risks that a firm may encounter in the Kazakhstan market. First, some of the significant risks will be evaluated, followed by more detailed and narrowly focused risks.</w:t>
      </w:r>
    </w:p>
    <w:p w14:paraId="4D35CC1F" w14:textId="77777777" w:rsidR="000760E3" w:rsidRDefault="000760E3" w:rsidP="00764B8E">
      <w:pPr>
        <w:spacing w:line="360" w:lineRule="auto"/>
        <w:rPr>
          <w:lang w:val="en-US"/>
        </w:rPr>
      </w:pPr>
    </w:p>
    <w:p w14:paraId="465F089A" w14:textId="23E49722" w:rsidR="000760E3" w:rsidRDefault="000760E3" w:rsidP="00764B8E">
      <w:pPr>
        <w:spacing w:line="360" w:lineRule="auto"/>
        <w:rPr>
          <w:b/>
          <w:bCs/>
          <w:lang w:val="en-US"/>
        </w:rPr>
      </w:pPr>
      <w:r w:rsidRPr="000760E3">
        <w:rPr>
          <w:b/>
          <w:bCs/>
          <w:lang w:val="en-US"/>
        </w:rPr>
        <w:t>COVID-19</w:t>
      </w:r>
    </w:p>
    <w:p w14:paraId="1386ACF9" w14:textId="77777777" w:rsidR="000760E3" w:rsidRDefault="000760E3" w:rsidP="00764B8E">
      <w:pPr>
        <w:spacing w:line="360" w:lineRule="auto"/>
        <w:rPr>
          <w:lang w:val="en-US"/>
        </w:rPr>
      </w:pPr>
    </w:p>
    <w:p w14:paraId="424B881B" w14:textId="77777777" w:rsidR="00764B8E" w:rsidRDefault="00764B8E" w:rsidP="00764B8E">
      <w:pPr>
        <w:spacing w:line="360" w:lineRule="auto"/>
        <w:rPr>
          <w:lang w:val="en-US"/>
        </w:rPr>
      </w:pPr>
      <w:r>
        <w:rPr>
          <w:lang w:val="en-US"/>
        </w:rPr>
        <w:tab/>
      </w:r>
      <w:proofErr w:type="spellStart"/>
      <w:r w:rsidRPr="00764B8E">
        <w:rPr>
          <w:lang w:val="en-US"/>
        </w:rPr>
        <w:t>Magnit</w:t>
      </w:r>
      <w:proofErr w:type="spellEnd"/>
      <w:r w:rsidRPr="00764B8E">
        <w:rPr>
          <w:lang w:val="en-US"/>
        </w:rPr>
        <w:t xml:space="preserve"> products are ones of the most important on the Kazakhstan market, since </w:t>
      </w:r>
      <w:proofErr w:type="spellStart"/>
      <w:r w:rsidRPr="00764B8E">
        <w:rPr>
          <w:lang w:val="en-US"/>
        </w:rPr>
        <w:t>Magnit</w:t>
      </w:r>
      <w:proofErr w:type="spellEnd"/>
      <w:r w:rsidRPr="00764B8E">
        <w:rPr>
          <w:lang w:val="en-US"/>
        </w:rPr>
        <w:t xml:space="preserve"> sells groceries hence there is little possibility of stores closing. However, the pandemic period may have an impact on people's wages, since many individuals may lose their jobs or face work losses. Also, because switching costs are minimal, consumers may pick low-cost, low-quality items in order to eat during the epidemic. Furthermore, the fact that people are attempting to avoid going to public locations must be taken into account. All of this might have a harmful impact on the demand for </w:t>
      </w:r>
      <w:proofErr w:type="spellStart"/>
      <w:r w:rsidRPr="00764B8E">
        <w:rPr>
          <w:lang w:val="en-US"/>
        </w:rPr>
        <w:t>Magnit</w:t>
      </w:r>
      <w:proofErr w:type="spellEnd"/>
      <w:r w:rsidRPr="00764B8E">
        <w:rPr>
          <w:lang w:val="en-US"/>
        </w:rPr>
        <w:t xml:space="preserve"> items that are offered in stores. As a result, </w:t>
      </w:r>
      <w:proofErr w:type="spellStart"/>
      <w:r w:rsidRPr="00764B8E">
        <w:rPr>
          <w:lang w:val="en-US"/>
        </w:rPr>
        <w:t>Magnit</w:t>
      </w:r>
      <w:proofErr w:type="spellEnd"/>
      <w:r w:rsidRPr="00764B8E">
        <w:rPr>
          <w:lang w:val="en-US"/>
        </w:rPr>
        <w:t xml:space="preserve"> will need to make certain modifications in order to adapt to the present market condition.</w:t>
      </w:r>
      <w:r>
        <w:rPr>
          <w:lang w:val="en-US"/>
        </w:rPr>
        <w:t xml:space="preserve"> </w:t>
      </w:r>
    </w:p>
    <w:p w14:paraId="2203ABD5" w14:textId="1DC874C1" w:rsidR="00764B8E" w:rsidRDefault="00764B8E" w:rsidP="00764B8E">
      <w:pPr>
        <w:spacing w:line="360" w:lineRule="auto"/>
        <w:rPr>
          <w:lang w:val="en-US"/>
        </w:rPr>
      </w:pPr>
    </w:p>
    <w:p w14:paraId="4B892A0D" w14:textId="6FEE6AB3" w:rsidR="00764B8E" w:rsidRDefault="00764B8E" w:rsidP="00764B8E">
      <w:pPr>
        <w:spacing w:line="360" w:lineRule="auto"/>
        <w:rPr>
          <w:lang w:val="en-US"/>
        </w:rPr>
      </w:pPr>
      <w:r>
        <w:rPr>
          <w:lang w:val="en-US"/>
        </w:rPr>
        <w:tab/>
      </w:r>
      <w:proofErr w:type="spellStart"/>
      <w:r w:rsidRPr="00764B8E">
        <w:rPr>
          <w:lang w:val="en-US"/>
        </w:rPr>
        <w:t>Magnit</w:t>
      </w:r>
      <w:proofErr w:type="spellEnd"/>
      <w:r w:rsidRPr="00764B8E">
        <w:rPr>
          <w:lang w:val="en-US"/>
        </w:rPr>
        <w:t xml:space="preserve"> may boost its online presence, which includes social media and online purchasing. If the Coronavirus situation worsens, </w:t>
      </w:r>
      <w:proofErr w:type="spellStart"/>
      <w:r w:rsidRPr="00764B8E">
        <w:rPr>
          <w:lang w:val="en-US"/>
        </w:rPr>
        <w:t>Magnit</w:t>
      </w:r>
      <w:proofErr w:type="spellEnd"/>
      <w:r w:rsidRPr="00764B8E">
        <w:rPr>
          <w:lang w:val="en-US"/>
        </w:rPr>
        <w:t xml:space="preserve"> may enhance the online store's product selection while reducing the physical store's. Furthermore, delivery providers must lower the minimum order price, and adopt contactless delivery.</w:t>
      </w:r>
      <w:r>
        <w:rPr>
          <w:lang w:val="en-US"/>
        </w:rPr>
        <w:t xml:space="preserve"> </w:t>
      </w:r>
    </w:p>
    <w:p w14:paraId="05DC63AB" w14:textId="617DD933" w:rsidR="00764B8E" w:rsidRDefault="00764B8E" w:rsidP="00764B8E">
      <w:pPr>
        <w:spacing w:line="360" w:lineRule="auto"/>
        <w:rPr>
          <w:lang w:val="en-US"/>
        </w:rPr>
      </w:pPr>
    </w:p>
    <w:p w14:paraId="340269EC" w14:textId="30A69A16" w:rsidR="00764B8E" w:rsidRDefault="00764B8E" w:rsidP="00764B8E">
      <w:pPr>
        <w:spacing w:line="360" w:lineRule="auto"/>
        <w:rPr>
          <w:lang w:val="en-US"/>
        </w:rPr>
      </w:pPr>
      <w:r>
        <w:rPr>
          <w:lang w:val="en-US"/>
        </w:rPr>
        <w:tab/>
      </w:r>
      <w:proofErr w:type="spellStart"/>
      <w:r w:rsidRPr="00764B8E">
        <w:rPr>
          <w:lang w:val="en-US"/>
        </w:rPr>
        <w:t>Magnit</w:t>
      </w:r>
      <w:proofErr w:type="spellEnd"/>
      <w:r w:rsidRPr="00764B8E">
        <w:rPr>
          <w:lang w:val="en-US"/>
        </w:rPr>
        <w:t xml:space="preserve"> has to raise brand recognition in the new market. </w:t>
      </w:r>
      <w:r>
        <w:rPr>
          <w:lang w:val="en-US"/>
        </w:rPr>
        <w:t xml:space="preserve">I propose to implement </w:t>
      </w:r>
      <w:r w:rsidRPr="00764B8E">
        <w:rPr>
          <w:lang w:val="en-US"/>
        </w:rPr>
        <w:t xml:space="preserve">new social media campaign </w:t>
      </w:r>
      <w:r>
        <w:rPr>
          <w:lang w:val="en-US"/>
        </w:rPr>
        <w:t>which will</w:t>
      </w:r>
      <w:r w:rsidRPr="00764B8E">
        <w:rPr>
          <w:lang w:val="en-US"/>
        </w:rPr>
        <w:t xml:space="preserve"> advertise </w:t>
      </w:r>
      <w:proofErr w:type="spellStart"/>
      <w:r w:rsidRPr="00764B8E">
        <w:rPr>
          <w:lang w:val="en-US"/>
        </w:rPr>
        <w:t>Magnit</w:t>
      </w:r>
      <w:proofErr w:type="spellEnd"/>
      <w:r w:rsidRPr="00764B8E">
        <w:rPr>
          <w:lang w:val="en-US"/>
        </w:rPr>
        <w:t xml:space="preserve"> as a firm that cares about its clients and helps them to save money. Overall, such efforts may be useful for a company's marketing on the Kazakhstan market, because during the pandemic there is a chance not only to establish a </w:t>
      </w:r>
      <w:r>
        <w:rPr>
          <w:lang w:val="en-US"/>
        </w:rPr>
        <w:t>strong</w:t>
      </w:r>
      <w:r w:rsidRPr="00764B8E">
        <w:rPr>
          <w:lang w:val="en-US"/>
        </w:rPr>
        <w:t xml:space="preserve"> company's brand image, but also to demonstrate that brand image and attract new regular customers.</w:t>
      </w:r>
    </w:p>
    <w:p w14:paraId="0271F85E" w14:textId="2C879A99" w:rsidR="000760E3" w:rsidRDefault="000760E3" w:rsidP="00764B8E">
      <w:pPr>
        <w:spacing w:line="360" w:lineRule="auto"/>
        <w:rPr>
          <w:lang w:val="en-US"/>
        </w:rPr>
      </w:pPr>
    </w:p>
    <w:p w14:paraId="6942A4BD" w14:textId="1E66D0AD" w:rsidR="000760E3" w:rsidRDefault="000760E3" w:rsidP="00764B8E">
      <w:pPr>
        <w:spacing w:line="360" w:lineRule="auto"/>
        <w:rPr>
          <w:b/>
          <w:bCs/>
          <w:lang w:val="en-US"/>
        </w:rPr>
      </w:pPr>
      <w:r w:rsidRPr="000760E3">
        <w:rPr>
          <w:b/>
          <w:bCs/>
          <w:lang w:val="en-US"/>
        </w:rPr>
        <w:t>Risks of entering new market</w:t>
      </w:r>
    </w:p>
    <w:p w14:paraId="6960338B" w14:textId="77777777" w:rsidR="000760E3" w:rsidRPr="000760E3" w:rsidRDefault="000760E3" w:rsidP="00764B8E">
      <w:pPr>
        <w:spacing w:line="360" w:lineRule="auto"/>
        <w:rPr>
          <w:b/>
          <w:bCs/>
          <w:lang w:val="en-US"/>
        </w:rPr>
      </w:pPr>
    </w:p>
    <w:p w14:paraId="0266CA0A" w14:textId="1ABC630E" w:rsidR="000760E3" w:rsidRDefault="000760E3" w:rsidP="00764B8E">
      <w:pPr>
        <w:spacing w:line="360" w:lineRule="auto"/>
        <w:rPr>
          <w:lang w:val="en-US"/>
        </w:rPr>
      </w:pPr>
      <w:r>
        <w:rPr>
          <w:lang w:val="en-US"/>
        </w:rPr>
        <w:tab/>
      </w:r>
      <w:r w:rsidRPr="000760E3">
        <w:rPr>
          <w:lang w:val="en-US"/>
        </w:rPr>
        <w:t xml:space="preserve">Since </w:t>
      </w:r>
      <w:proofErr w:type="spellStart"/>
      <w:r w:rsidRPr="000760E3">
        <w:rPr>
          <w:lang w:val="en-US"/>
        </w:rPr>
        <w:t>Magnit</w:t>
      </w:r>
      <w:proofErr w:type="spellEnd"/>
      <w:r w:rsidRPr="000760E3">
        <w:rPr>
          <w:lang w:val="en-US"/>
        </w:rPr>
        <w:t xml:space="preserve"> has entered a new market, various risks associated with being in a</w:t>
      </w:r>
      <w:r>
        <w:rPr>
          <w:lang w:val="en-US"/>
        </w:rPr>
        <w:t xml:space="preserve"> </w:t>
      </w:r>
      <w:r w:rsidRPr="000760E3">
        <w:rPr>
          <w:lang w:val="en-US"/>
        </w:rPr>
        <w:t xml:space="preserve">new environment may arise. It may necessitate more development expenses and, as a result, the country's potential may be undervalued. This risk might pose a threat to </w:t>
      </w:r>
      <w:proofErr w:type="spellStart"/>
      <w:r w:rsidRPr="000760E3">
        <w:rPr>
          <w:lang w:val="en-US"/>
        </w:rPr>
        <w:t>Magnit's</w:t>
      </w:r>
      <w:proofErr w:type="spellEnd"/>
      <w:r w:rsidRPr="000760E3">
        <w:rPr>
          <w:lang w:val="en-US"/>
        </w:rPr>
        <w:t xml:space="preserve"> expansion in Kazakhstan, necessitating rigorous response.  For example, due to a lack of </w:t>
      </w:r>
      <w:r>
        <w:rPr>
          <w:lang w:val="en-US"/>
        </w:rPr>
        <w:t>proper</w:t>
      </w:r>
      <w:r w:rsidRPr="000760E3">
        <w:rPr>
          <w:lang w:val="en-US"/>
        </w:rPr>
        <w:t xml:space="preserve"> infrastructure, such costs may include the expense of obtaining the optimal location.</w:t>
      </w:r>
      <w:r>
        <w:rPr>
          <w:lang w:val="en-US"/>
        </w:rPr>
        <w:t xml:space="preserve"> </w:t>
      </w:r>
      <w:r w:rsidRPr="000760E3">
        <w:rPr>
          <w:lang w:val="en-US"/>
        </w:rPr>
        <w:t>This risk may be mitigated by understanding and responding the business strategy to the local context, making cautious entry mode decisions, and selecting local executives to carry out decisions.</w:t>
      </w:r>
      <w:r>
        <w:rPr>
          <w:lang w:val="en-US"/>
        </w:rPr>
        <w:t xml:space="preserve"> </w:t>
      </w:r>
      <w:r w:rsidRPr="000760E3">
        <w:rPr>
          <w:lang w:val="en-US"/>
        </w:rPr>
        <w:t xml:space="preserve">That is why, the initial decision on which country to choose was based on the short distance between markets, which allowed </w:t>
      </w:r>
      <w:proofErr w:type="spellStart"/>
      <w:r w:rsidRPr="000760E3">
        <w:rPr>
          <w:lang w:val="en-US"/>
        </w:rPr>
        <w:t>Magnit</w:t>
      </w:r>
      <w:proofErr w:type="spellEnd"/>
      <w:r w:rsidRPr="000760E3">
        <w:rPr>
          <w:lang w:val="en-US"/>
        </w:rPr>
        <w:t xml:space="preserve"> to anticipate probable market disparities that may result in additional expenses. The entry option was adopted to lower the company's entry barriers and to gain further government support. </w:t>
      </w:r>
    </w:p>
    <w:p w14:paraId="4830C8F5" w14:textId="129A33AD" w:rsidR="00E226DD" w:rsidRDefault="00E226DD" w:rsidP="00764B8E">
      <w:pPr>
        <w:spacing w:line="360" w:lineRule="auto"/>
        <w:rPr>
          <w:lang w:val="en-US"/>
        </w:rPr>
      </w:pPr>
    </w:p>
    <w:p w14:paraId="40BD3110" w14:textId="4DD3E33F" w:rsidR="00E226DD" w:rsidRDefault="00E226DD" w:rsidP="00764B8E">
      <w:pPr>
        <w:spacing w:line="360" w:lineRule="auto"/>
        <w:rPr>
          <w:b/>
          <w:bCs/>
          <w:lang w:val="en-US"/>
        </w:rPr>
      </w:pPr>
      <w:r w:rsidRPr="00E226DD">
        <w:rPr>
          <w:b/>
          <w:bCs/>
          <w:lang w:val="en-US"/>
        </w:rPr>
        <w:t>Risks connected with saving and gaining reputation</w:t>
      </w:r>
    </w:p>
    <w:p w14:paraId="54C1CCD0" w14:textId="29DB3B1B" w:rsidR="00E226DD" w:rsidRDefault="00E226DD" w:rsidP="00764B8E">
      <w:pPr>
        <w:spacing w:line="360" w:lineRule="auto"/>
        <w:rPr>
          <w:b/>
          <w:bCs/>
          <w:lang w:val="en-US"/>
        </w:rPr>
      </w:pPr>
    </w:p>
    <w:p w14:paraId="5A7731BB" w14:textId="113495D0" w:rsidR="00E226DD" w:rsidRDefault="00E226DD" w:rsidP="00764B8E">
      <w:pPr>
        <w:spacing w:line="360" w:lineRule="auto"/>
        <w:rPr>
          <w:lang w:val="en-US"/>
        </w:rPr>
      </w:pPr>
      <w:r>
        <w:rPr>
          <w:lang w:val="en-US"/>
        </w:rPr>
        <w:tab/>
      </w:r>
      <w:r w:rsidRPr="00E226DD">
        <w:rPr>
          <w:lang w:val="en-US"/>
        </w:rPr>
        <w:t>On the Russian market, the firm is known for its low-cost, fresh products. In order to enter the Kazakhstan market, the firm will need to establish a new reputation based on the same philosophy</w:t>
      </w:r>
      <w:r w:rsidR="00A661FE">
        <w:rPr>
          <w:lang w:val="en-US"/>
        </w:rPr>
        <w:t xml:space="preserve"> (</w:t>
      </w:r>
      <w:r w:rsidRPr="00E226DD">
        <w:rPr>
          <w:lang w:val="en-US"/>
        </w:rPr>
        <w:t>Russian firm with low-cost, fresh items</w:t>
      </w:r>
      <w:r w:rsidR="00A661FE">
        <w:rPr>
          <w:lang w:val="en-US"/>
        </w:rPr>
        <w:t>)</w:t>
      </w:r>
      <w:r w:rsidRPr="00E226DD">
        <w:rPr>
          <w:lang w:val="en-US"/>
        </w:rPr>
        <w:t>. The necessity to identify new suppliers among Kazakhstan producers may result in additional costs and effort, and untrustworthy suppliers, who, for example, disguise the true components of their goods and the manufacturing process, may severely undermine the company's reputation.</w:t>
      </w:r>
      <w:r w:rsidR="003D35AA">
        <w:rPr>
          <w:lang w:val="en-US"/>
        </w:rPr>
        <w:t xml:space="preserve"> </w:t>
      </w:r>
      <w:r w:rsidR="003D35AA" w:rsidRPr="003D35AA">
        <w:rPr>
          <w:lang w:val="en-US"/>
        </w:rPr>
        <w:t xml:space="preserve">Then, at the time of signing the supplier agreement, quality control is required. </w:t>
      </w:r>
      <w:proofErr w:type="spellStart"/>
      <w:r w:rsidR="003D35AA" w:rsidRPr="003D35AA">
        <w:rPr>
          <w:lang w:val="en-US"/>
        </w:rPr>
        <w:t>Magnit</w:t>
      </w:r>
      <w:proofErr w:type="spellEnd"/>
      <w:r w:rsidR="003D35AA" w:rsidRPr="003D35AA">
        <w:rPr>
          <w:lang w:val="en-US"/>
        </w:rPr>
        <w:t xml:space="preserve"> must inspect the quality of the product and do all necessary analyses, showing any discrepancies with the information provided on the label. </w:t>
      </w:r>
      <w:proofErr w:type="spellStart"/>
      <w:r w:rsidR="003D35AA" w:rsidRPr="003D35AA">
        <w:rPr>
          <w:lang w:val="en-US"/>
        </w:rPr>
        <w:t>Magnit</w:t>
      </w:r>
      <w:proofErr w:type="spellEnd"/>
      <w:r w:rsidR="003D35AA" w:rsidRPr="003D35AA">
        <w:rPr>
          <w:lang w:val="en-US"/>
        </w:rPr>
        <w:t xml:space="preserve"> must conduct a partial manufacturing quality check without notifying the supplier after the signing. The company may use the same quality control procedures as in Russia, </w:t>
      </w:r>
      <w:r w:rsidR="006462D2">
        <w:rPr>
          <w:lang w:val="en-US"/>
        </w:rPr>
        <w:t xml:space="preserve">like </w:t>
      </w:r>
      <w:r w:rsidR="003D35AA" w:rsidRPr="003D35AA">
        <w:rPr>
          <w:lang w:val="en-US"/>
        </w:rPr>
        <w:t>on-site inspection of the manufacturing plant.</w:t>
      </w:r>
    </w:p>
    <w:p w14:paraId="46FCC1E6" w14:textId="69A75CB5" w:rsidR="00A661FE" w:rsidRDefault="00A661FE" w:rsidP="00764B8E">
      <w:pPr>
        <w:spacing w:line="360" w:lineRule="auto"/>
        <w:rPr>
          <w:lang w:val="en-US"/>
        </w:rPr>
      </w:pPr>
    </w:p>
    <w:p w14:paraId="7E4BF72E" w14:textId="31646E31" w:rsidR="00823C59" w:rsidRDefault="00D9676A" w:rsidP="00823C59">
      <w:pPr>
        <w:rPr>
          <w:b/>
          <w:bCs/>
          <w:lang w:val="en-US"/>
        </w:rPr>
      </w:pPr>
      <w:r w:rsidRPr="00D9676A">
        <w:rPr>
          <w:b/>
          <w:bCs/>
          <w:lang w:val="en-US"/>
        </w:rPr>
        <w:t>Other risks</w:t>
      </w:r>
    </w:p>
    <w:p w14:paraId="74E4126F" w14:textId="6CA414D9" w:rsidR="00D9676A" w:rsidRDefault="00D9676A" w:rsidP="00823C59">
      <w:pPr>
        <w:rPr>
          <w:b/>
          <w:bCs/>
          <w:lang w:val="en-US"/>
        </w:rPr>
      </w:pPr>
    </w:p>
    <w:p w14:paraId="6DC0B1A7" w14:textId="46E24B19" w:rsidR="00D9676A" w:rsidRPr="00D9676A" w:rsidRDefault="00D9676A" w:rsidP="00D9676A">
      <w:pPr>
        <w:spacing w:line="360" w:lineRule="auto"/>
        <w:rPr>
          <w:lang w:val="en-US"/>
        </w:rPr>
      </w:pPr>
      <w:r>
        <w:rPr>
          <w:lang w:val="en-US"/>
        </w:rPr>
        <w:tab/>
      </w:r>
      <w:r w:rsidRPr="00D9676A">
        <w:rPr>
          <w:lang w:val="en-US"/>
        </w:rPr>
        <w:t>Natural catastrophes, vandalism, and other types of damage may all be minimized by insurance, and vandalism may also be reduced by enhancing security. Active marketing campaigns, promotions, new loyalty programs and discounts may help to manage the risks of high competition or low demand. However, major political or social instability in Kazakhstan will force the project's termination.</w:t>
      </w:r>
    </w:p>
    <w:p w14:paraId="491BCE38" w14:textId="77777777" w:rsidR="00A10CC8" w:rsidRPr="00A10CC8" w:rsidRDefault="00A10CC8" w:rsidP="00A10CC8">
      <w:pPr>
        <w:rPr>
          <w:lang w:val="en-US"/>
        </w:rPr>
      </w:pPr>
      <w:bookmarkStart w:id="113" w:name="_Toc73542972"/>
    </w:p>
    <w:p w14:paraId="2811004B" w14:textId="4AC31289" w:rsidR="00A10CC8" w:rsidRDefault="00A10CC8" w:rsidP="00823C59">
      <w:pPr>
        <w:pStyle w:val="3"/>
        <w:rPr>
          <w:i w:val="0"/>
          <w:iCs w:val="0"/>
          <w:lang w:val="en-US"/>
        </w:rPr>
      </w:pPr>
    </w:p>
    <w:p w14:paraId="38AAE398" w14:textId="0EE9FF2F" w:rsidR="00A10CC8" w:rsidRDefault="00A10CC8" w:rsidP="00A10CC8">
      <w:pPr>
        <w:rPr>
          <w:lang w:val="en-US"/>
        </w:rPr>
      </w:pPr>
    </w:p>
    <w:p w14:paraId="41EF740F" w14:textId="1A442FF4" w:rsidR="00A10CC8" w:rsidRDefault="00A10CC8" w:rsidP="00A10CC8">
      <w:pPr>
        <w:rPr>
          <w:lang w:val="en-US"/>
        </w:rPr>
      </w:pPr>
    </w:p>
    <w:p w14:paraId="06EA0BCF" w14:textId="55E8AD70" w:rsidR="00A10CC8" w:rsidRDefault="00A10CC8" w:rsidP="00823C59">
      <w:pPr>
        <w:pStyle w:val="3"/>
        <w:rPr>
          <w:i w:val="0"/>
          <w:iCs w:val="0"/>
          <w:lang w:val="en-US"/>
        </w:rPr>
      </w:pPr>
    </w:p>
    <w:p w14:paraId="5A5279F4" w14:textId="77777777" w:rsidR="00A10CC8" w:rsidRPr="00A10CC8" w:rsidRDefault="00A10CC8" w:rsidP="00A10CC8">
      <w:pPr>
        <w:rPr>
          <w:lang w:val="en-US"/>
        </w:rPr>
      </w:pPr>
    </w:p>
    <w:p w14:paraId="4D416E87" w14:textId="2F450BFF" w:rsidR="00823C59" w:rsidRDefault="00823C59" w:rsidP="00823C59">
      <w:pPr>
        <w:pStyle w:val="3"/>
        <w:rPr>
          <w:i w:val="0"/>
          <w:iCs w:val="0"/>
          <w:lang w:val="en-US"/>
        </w:rPr>
      </w:pPr>
      <w:r w:rsidRPr="00823C59">
        <w:rPr>
          <w:i w:val="0"/>
          <w:iCs w:val="0"/>
          <w:lang w:val="en-US"/>
        </w:rPr>
        <w:t>Conclusion for the 3rd Chapter</w:t>
      </w:r>
      <w:bookmarkEnd w:id="113"/>
    </w:p>
    <w:p w14:paraId="3C85132D" w14:textId="583D79DE" w:rsidR="00823C59" w:rsidRDefault="00823C59" w:rsidP="00823C59">
      <w:pPr>
        <w:rPr>
          <w:lang w:val="en-US"/>
        </w:rPr>
      </w:pPr>
    </w:p>
    <w:p w14:paraId="62342099" w14:textId="77777777" w:rsidR="00D9676A" w:rsidRDefault="00823C59" w:rsidP="00823C59">
      <w:pPr>
        <w:spacing w:line="360" w:lineRule="auto"/>
        <w:rPr>
          <w:lang w:val="en-US"/>
        </w:rPr>
      </w:pPr>
      <w:r>
        <w:rPr>
          <w:lang w:val="en-US"/>
        </w:rPr>
        <w:tab/>
      </w:r>
    </w:p>
    <w:p w14:paraId="49790F4B" w14:textId="7A0878F2" w:rsidR="00823C59" w:rsidRDefault="00D9676A" w:rsidP="00823C59">
      <w:pPr>
        <w:spacing w:line="360" w:lineRule="auto"/>
        <w:rPr>
          <w:lang w:val="en-US"/>
        </w:rPr>
      </w:pPr>
      <w:r>
        <w:rPr>
          <w:lang w:val="en-US"/>
        </w:rPr>
        <w:tab/>
      </w:r>
      <w:r w:rsidR="00823C59" w:rsidRPr="00823C59">
        <w:rPr>
          <w:lang w:val="en-US"/>
        </w:rPr>
        <w:t xml:space="preserve">The fourth chapter focused on the implementation of the </w:t>
      </w:r>
      <w:proofErr w:type="spellStart"/>
      <w:r w:rsidR="00823C59" w:rsidRPr="00823C59">
        <w:rPr>
          <w:lang w:val="en-US"/>
        </w:rPr>
        <w:t>Magnit</w:t>
      </w:r>
      <w:proofErr w:type="spellEnd"/>
      <w:r w:rsidR="00823C59" w:rsidRPr="00823C59">
        <w:rPr>
          <w:lang w:val="en-US"/>
        </w:rPr>
        <w:t xml:space="preserve"> business model in Kazakhstan. However, before developing a business model, it was necessary to determine the best entry mode and strategy, which was done in line with the </w:t>
      </w:r>
      <w:r w:rsidR="008E5DC1">
        <w:rPr>
          <w:lang w:val="en-US"/>
        </w:rPr>
        <w:t>Internationalization</w:t>
      </w:r>
      <w:r w:rsidR="00823C59" w:rsidRPr="00823C59">
        <w:rPr>
          <w:lang w:val="en-US"/>
        </w:rPr>
        <w:t xml:space="preserve"> theory.</w:t>
      </w:r>
    </w:p>
    <w:p w14:paraId="15F4860B" w14:textId="60C7193A" w:rsidR="00823C59" w:rsidRDefault="00823C59" w:rsidP="00823C59">
      <w:pPr>
        <w:spacing w:line="360" w:lineRule="auto"/>
        <w:rPr>
          <w:lang w:val="en-US"/>
        </w:rPr>
      </w:pPr>
    </w:p>
    <w:p w14:paraId="511FBFFA" w14:textId="670AC8AC" w:rsidR="00823C59" w:rsidRDefault="00823C59" w:rsidP="00823C59">
      <w:pPr>
        <w:spacing w:line="360" w:lineRule="auto"/>
        <w:rPr>
          <w:lang w:val="en-US"/>
        </w:rPr>
      </w:pPr>
      <w:r>
        <w:rPr>
          <w:lang w:val="en-US"/>
        </w:rPr>
        <w:tab/>
      </w:r>
      <w:r w:rsidRPr="00823C59">
        <w:rPr>
          <w:lang w:val="en-US"/>
        </w:rPr>
        <w:t xml:space="preserve">The most acceptable solution for </w:t>
      </w:r>
      <w:proofErr w:type="spellStart"/>
      <w:r w:rsidRPr="00823C59">
        <w:rPr>
          <w:lang w:val="en-US"/>
        </w:rPr>
        <w:t>Magnit</w:t>
      </w:r>
      <w:proofErr w:type="spellEnd"/>
      <w:r w:rsidRPr="00823C59">
        <w:rPr>
          <w:lang w:val="en-US"/>
        </w:rPr>
        <w:t xml:space="preserve"> </w:t>
      </w:r>
      <w:r w:rsidR="008E5DC1">
        <w:rPr>
          <w:lang w:val="en-US"/>
        </w:rPr>
        <w:t>internationalization</w:t>
      </w:r>
      <w:r w:rsidRPr="00823C59">
        <w:rPr>
          <w:lang w:val="en-US"/>
        </w:rPr>
        <w:t xml:space="preserve"> has been selected as a wholly owned subsidiary (possible due to the greenfield project). It was chosen because it allows for a stronger market presence, government assistance, and a better relationship with customers. Furthermore, the establishment of a subsidiary on the Kazakhstan market enables the product's quality to be maintained at a high level due to a more accurate control.</w:t>
      </w:r>
      <w:r>
        <w:rPr>
          <w:lang w:val="en-US"/>
        </w:rPr>
        <w:t xml:space="preserve"> </w:t>
      </w:r>
    </w:p>
    <w:p w14:paraId="49372847" w14:textId="6411022F" w:rsidR="00823C59" w:rsidRDefault="00823C59" w:rsidP="00823C59">
      <w:pPr>
        <w:spacing w:line="360" w:lineRule="auto"/>
        <w:rPr>
          <w:lang w:val="en-US"/>
        </w:rPr>
      </w:pPr>
    </w:p>
    <w:p w14:paraId="7B8DAF78" w14:textId="3486F784" w:rsidR="00823C59" w:rsidRDefault="00823C59" w:rsidP="00823C59">
      <w:pPr>
        <w:spacing w:line="360" w:lineRule="auto"/>
        <w:rPr>
          <w:lang w:val="en-US"/>
        </w:rPr>
      </w:pPr>
      <w:r>
        <w:rPr>
          <w:lang w:val="en-US"/>
        </w:rPr>
        <w:tab/>
      </w:r>
      <w:r w:rsidRPr="00823C59">
        <w:rPr>
          <w:lang w:val="en-US"/>
        </w:rPr>
        <w:t xml:space="preserve">Due of Kazakhstan's proximity to Russia, </w:t>
      </w:r>
      <w:proofErr w:type="spellStart"/>
      <w:r w:rsidRPr="00823C59">
        <w:rPr>
          <w:lang w:val="en-US"/>
        </w:rPr>
        <w:t>Magnit</w:t>
      </w:r>
      <w:proofErr w:type="spellEnd"/>
      <w:r w:rsidRPr="00823C59">
        <w:rPr>
          <w:lang w:val="en-US"/>
        </w:rPr>
        <w:t xml:space="preserve"> may attempt to reproduce many key aspects of their business strategy that have proven effective on the Russian market to the Kazakhstan market. Customer connections, and resources are only a few of the company's long-term growth opportunities.</w:t>
      </w:r>
      <w:r>
        <w:rPr>
          <w:lang w:val="en-US"/>
        </w:rPr>
        <w:t xml:space="preserve"> </w:t>
      </w:r>
    </w:p>
    <w:p w14:paraId="38D24710" w14:textId="754C92DF" w:rsidR="00823C59" w:rsidRPr="003000F3" w:rsidRDefault="00823C59" w:rsidP="00823C59">
      <w:pPr>
        <w:spacing w:line="360" w:lineRule="auto"/>
        <w:rPr>
          <w:lang w:val="en-US"/>
        </w:rPr>
      </w:pPr>
    </w:p>
    <w:p w14:paraId="083252F9" w14:textId="6335C3EF" w:rsidR="00823C59" w:rsidRDefault="00823C59" w:rsidP="00823C59">
      <w:pPr>
        <w:spacing w:line="360" w:lineRule="auto"/>
        <w:rPr>
          <w:lang w:val="en-US"/>
        </w:rPr>
      </w:pPr>
      <w:r>
        <w:rPr>
          <w:lang w:val="en-US"/>
        </w:rPr>
        <w:tab/>
      </w:r>
      <w:r w:rsidRPr="00823C59">
        <w:rPr>
          <w:lang w:val="en-US"/>
        </w:rPr>
        <w:t>Adapting to changing market conditions resulted in the creation of a new business model. However, key components of the model remained unchanged since they reflect the firm's fundamental business concept, and if they w</w:t>
      </w:r>
      <w:r w:rsidR="00C8080A">
        <w:rPr>
          <w:lang w:val="en-US"/>
        </w:rPr>
        <w:t xml:space="preserve">ill be </w:t>
      </w:r>
      <w:r w:rsidRPr="00823C59">
        <w:rPr>
          <w:lang w:val="en-US"/>
        </w:rPr>
        <w:t>modified, the firm w</w:t>
      </w:r>
      <w:r w:rsidR="00C8080A">
        <w:rPr>
          <w:lang w:val="en-US"/>
        </w:rPr>
        <w:t xml:space="preserve">ill </w:t>
      </w:r>
      <w:r w:rsidRPr="00823C59">
        <w:rPr>
          <w:lang w:val="en-US"/>
        </w:rPr>
        <w:t>lose its essence. In general, the corporation will need to open a new store in Nur-sultan. The core value offer will be similar to that of the Russian market, namely, low-cost, fresh goods and the same market sector will be served.</w:t>
      </w:r>
      <w:r>
        <w:rPr>
          <w:lang w:val="en-US"/>
        </w:rPr>
        <w:t xml:space="preserve"> </w:t>
      </w:r>
      <w:r w:rsidRPr="00823C59">
        <w:rPr>
          <w:lang w:val="en-US"/>
        </w:rPr>
        <w:t>Customers' one-time purchases will be the major source of revenue. The major operations will be adjusted in marketing and sales to conform to the Kazakhstan market circumstances. The cost structure remained unchanged, however the amount of the costs was determined for Kazakhstan market.</w:t>
      </w:r>
    </w:p>
    <w:p w14:paraId="5464DD45" w14:textId="211D3737" w:rsidR="000B254C" w:rsidRDefault="000B254C" w:rsidP="00823C59">
      <w:pPr>
        <w:spacing w:line="360" w:lineRule="auto"/>
        <w:rPr>
          <w:lang w:val="en-US"/>
        </w:rPr>
      </w:pPr>
    </w:p>
    <w:p w14:paraId="78DBF6CB" w14:textId="291D5E6F" w:rsidR="00FA6B7F" w:rsidRDefault="00FA6B7F" w:rsidP="00823C59">
      <w:pPr>
        <w:spacing w:line="360" w:lineRule="auto"/>
        <w:rPr>
          <w:lang w:val="en-US"/>
        </w:rPr>
      </w:pPr>
      <w:r>
        <w:rPr>
          <w:lang w:val="en-US"/>
        </w:rPr>
        <w:tab/>
      </w:r>
      <w:r w:rsidRPr="00FA6B7F">
        <w:rPr>
          <w:lang w:val="en-US"/>
        </w:rPr>
        <w:t>According to the risk assessment, political instability is one of the primary dangers that a firm may encounter when entering the Kazakhstan market, which might cause them to cease operations. There are also certain hazards associated with increased demand and competitiveness</w:t>
      </w:r>
      <w:r w:rsidR="00813AB6">
        <w:rPr>
          <w:lang w:val="en-US"/>
        </w:rPr>
        <w:t xml:space="preserve"> as wel</w:t>
      </w:r>
      <w:r w:rsidR="00237583">
        <w:rPr>
          <w:lang w:val="en-US"/>
        </w:rPr>
        <w:t>l</w:t>
      </w:r>
      <w:r w:rsidR="00813AB6">
        <w:rPr>
          <w:lang w:val="en-US"/>
        </w:rPr>
        <w:t xml:space="preserve"> as with Coronavirus situation</w:t>
      </w:r>
      <w:r w:rsidRPr="00FA6B7F">
        <w:rPr>
          <w:lang w:val="en-US"/>
        </w:rPr>
        <w:t xml:space="preserve">. As a result, approaches for enhancing brand awareness </w:t>
      </w:r>
      <w:r w:rsidR="00237583">
        <w:rPr>
          <w:lang w:val="en-US"/>
        </w:rPr>
        <w:t xml:space="preserve">and </w:t>
      </w:r>
      <w:r w:rsidR="00DA51E8">
        <w:rPr>
          <w:lang w:val="en-US"/>
        </w:rPr>
        <w:t xml:space="preserve">outsourcing </w:t>
      </w:r>
      <w:r w:rsidR="00237583">
        <w:rPr>
          <w:lang w:val="en-US"/>
        </w:rPr>
        <w:t xml:space="preserve">a delivery service with </w:t>
      </w:r>
      <w:proofErr w:type="spellStart"/>
      <w:r w:rsidR="00237583">
        <w:rPr>
          <w:lang w:val="en-US"/>
        </w:rPr>
        <w:t>strenghtening</w:t>
      </w:r>
      <w:proofErr w:type="spellEnd"/>
      <w:r w:rsidR="00237583">
        <w:rPr>
          <w:lang w:val="en-US"/>
        </w:rPr>
        <w:t xml:space="preserve"> online activities of firm </w:t>
      </w:r>
      <w:r w:rsidRPr="00FA6B7F">
        <w:rPr>
          <w:lang w:val="en-US"/>
        </w:rPr>
        <w:t>were offered</w:t>
      </w:r>
      <w:r w:rsidR="00237583">
        <w:rPr>
          <w:lang w:val="en-US"/>
        </w:rPr>
        <w:t xml:space="preserve"> respectively</w:t>
      </w:r>
      <w:r w:rsidRPr="00FA6B7F">
        <w:rPr>
          <w:lang w:val="en-US"/>
        </w:rPr>
        <w:t xml:space="preserve">. Some danger of shop damage may also arise, and the best ways to deal with this situation are to </w:t>
      </w:r>
      <w:r w:rsidR="00237583" w:rsidRPr="00FA6B7F">
        <w:rPr>
          <w:lang w:val="en-US"/>
        </w:rPr>
        <w:t xml:space="preserve">purchase insurance </w:t>
      </w:r>
      <w:r w:rsidR="00237583">
        <w:rPr>
          <w:lang w:val="en-US"/>
        </w:rPr>
        <w:t xml:space="preserve">and </w:t>
      </w:r>
      <w:r w:rsidRPr="00FA6B7F">
        <w:rPr>
          <w:lang w:val="en-US"/>
        </w:rPr>
        <w:t>increase security.</w:t>
      </w:r>
    </w:p>
    <w:p w14:paraId="2012696C" w14:textId="5E8CCE2A" w:rsidR="00756B74" w:rsidRDefault="00756B74" w:rsidP="00756B74">
      <w:pPr>
        <w:pStyle w:val="1"/>
      </w:pPr>
      <w:bookmarkStart w:id="114" w:name="_Toc73542973"/>
      <w:r>
        <w:t>Conclusion</w:t>
      </w:r>
      <w:bookmarkEnd w:id="114"/>
    </w:p>
    <w:p w14:paraId="30E440A0" w14:textId="3F9012C4" w:rsidR="00756B74" w:rsidRDefault="00756B74" w:rsidP="00756B74">
      <w:pPr>
        <w:rPr>
          <w:lang w:val="en-US"/>
        </w:rPr>
      </w:pPr>
    </w:p>
    <w:p w14:paraId="152CBE79" w14:textId="4D085B65" w:rsidR="00756B74" w:rsidRDefault="009D04C2" w:rsidP="009D04C2">
      <w:pPr>
        <w:spacing w:line="360" w:lineRule="auto"/>
        <w:rPr>
          <w:lang w:val="en-US"/>
        </w:rPr>
      </w:pPr>
      <w:r>
        <w:rPr>
          <w:lang w:val="en-US"/>
        </w:rPr>
        <w:tab/>
      </w:r>
      <w:r w:rsidRPr="009D04C2">
        <w:rPr>
          <w:lang w:val="en-US"/>
        </w:rPr>
        <w:t>Paper goal was</w:t>
      </w:r>
      <w:r w:rsidR="00DA51E8" w:rsidRPr="00DA51E8">
        <w:rPr>
          <w:color w:val="000000" w:themeColor="text1"/>
          <w:lang w:val="en-US"/>
        </w:rPr>
        <w:t xml:space="preserve"> </w:t>
      </w:r>
      <w:r w:rsidR="00DA51E8" w:rsidRPr="000079EF">
        <w:rPr>
          <w:color w:val="000000" w:themeColor="text1"/>
          <w:lang w:val="en-US"/>
        </w:rPr>
        <w:t xml:space="preserve">to elaborate </w:t>
      </w:r>
      <w:r w:rsidR="00DA51E8">
        <w:rPr>
          <w:color w:val="000000" w:themeColor="text1"/>
          <w:lang w:val="en-US"/>
        </w:rPr>
        <w:t xml:space="preserve">recommendations on </w:t>
      </w:r>
      <w:r w:rsidR="008E5DC1">
        <w:rPr>
          <w:color w:val="000000" w:themeColor="text1"/>
          <w:lang w:val="en-US"/>
        </w:rPr>
        <w:t>internationalization</w:t>
      </w:r>
      <w:r w:rsidR="00DA51E8" w:rsidRPr="000079EF">
        <w:rPr>
          <w:color w:val="000000" w:themeColor="text1"/>
          <w:lang w:val="en-US"/>
        </w:rPr>
        <w:t xml:space="preserve"> of </w:t>
      </w:r>
      <w:proofErr w:type="spellStart"/>
      <w:r w:rsidR="00DA51E8" w:rsidRPr="000079EF">
        <w:rPr>
          <w:color w:val="000000" w:themeColor="text1"/>
          <w:lang w:val="en-US"/>
        </w:rPr>
        <w:t>Magnit</w:t>
      </w:r>
      <w:proofErr w:type="spellEnd"/>
      <w:r w:rsidR="00DA51E8" w:rsidRPr="000079EF">
        <w:rPr>
          <w:color w:val="000000" w:themeColor="text1"/>
          <w:lang w:val="en-US"/>
        </w:rPr>
        <w:t xml:space="preserve"> into Kazakhstan market</w:t>
      </w:r>
      <w:r>
        <w:rPr>
          <w:lang w:val="en-US"/>
        </w:rPr>
        <w:t>.</w:t>
      </w:r>
      <w:r w:rsidR="00DA51E8">
        <w:rPr>
          <w:lang w:val="en-US"/>
        </w:rPr>
        <w:t xml:space="preserve"> </w:t>
      </w:r>
      <w:r>
        <w:rPr>
          <w:lang w:val="en-US"/>
        </w:rPr>
        <w:t>Below I will summarize findings from each part of this work.</w:t>
      </w:r>
    </w:p>
    <w:p w14:paraId="1D48A8A4" w14:textId="077A4E02" w:rsidR="009D04C2" w:rsidRDefault="009D04C2" w:rsidP="009D04C2">
      <w:pPr>
        <w:spacing w:line="360" w:lineRule="auto"/>
        <w:rPr>
          <w:lang w:val="en-US"/>
        </w:rPr>
      </w:pPr>
    </w:p>
    <w:p w14:paraId="7A0F5F91" w14:textId="1C8BE6B4" w:rsidR="009D04C2" w:rsidRDefault="001D133F" w:rsidP="009D04C2">
      <w:pPr>
        <w:spacing w:line="360" w:lineRule="auto"/>
        <w:rPr>
          <w:lang w:val="en-US"/>
        </w:rPr>
      </w:pPr>
      <w:r>
        <w:rPr>
          <w:lang w:val="en-US"/>
        </w:rPr>
        <w:tab/>
      </w:r>
      <w:proofErr w:type="spellStart"/>
      <w:r w:rsidRPr="001D133F">
        <w:rPr>
          <w:lang w:val="en-US"/>
        </w:rPr>
        <w:t>Magnit</w:t>
      </w:r>
      <w:proofErr w:type="spellEnd"/>
      <w:r w:rsidRPr="001D133F">
        <w:rPr>
          <w:lang w:val="en-US"/>
        </w:rPr>
        <w:t xml:space="preserve"> is successful on the Russian market and has a strong presence on the market, according to the first chapter of the work. The company's key value offering is low-cost, fresh food. The </w:t>
      </w:r>
      <w:proofErr w:type="spellStart"/>
      <w:r w:rsidRPr="001D133F">
        <w:rPr>
          <w:lang w:val="en-US"/>
        </w:rPr>
        <w:t>Magnit</w:t>
      </w:r>
      <w:proofErr w:type="spellEnd"/>
      <w:r w:rsidRPr="001D133F">
        <w:rPr>
          <w:lang w:val="en-US"/>
        </w:rPr>
        <w:t xml:space="preserve"> firm can think about internationalization because it was recognized using the concept of internationalization, which reveals that the food retail market is potentially global, even though the firm has no overseas presence. As a result, while entering international markets, the firm may look for chances in the market for low-cost, fresh grocery and non-grocery items.</w:t>
      </w:r>
    </w:p>
    <w:p w14:paraId="3E1E5371" w14:textId="2C73FDE7" w:rsidR="001D133F" w:rsidRDefault="001D133F" w:rsidP="009D04C2">
      <w:pPr>
        <w:spacing w:line="360" w:lineRule="auto"/>
        <w:rPr>
          <w:lang w:val="en-US"/>
        </w:rPr>
      </w:pPr>
    </w:p>
    <w:p w14:paraId="78E05750" w14:textId="3733D850" w:rsidR="001D133F" w:rsidRDefault="001D133F" w:rsidP="009D04C2">
      <w:pPr>
        <w:spacing w:line="360" w:lineRule="auto"/>
        <w:rPr>
          <w:lang w:val="en-US"/>
        </w:rPr>
      </w:pPr>
      <w:r>
        <w:rPr>
          <w:lang w:val="en-US"/>
        </w:rPr>
        <w:tab/>
        <w:t xml:space="preserve">In the second chapter </w:t>
      </w:r>
      <w:r w:rsidRPr="001D133F">
        <w:rPr>
          <w:lang w:val="en-US"/>
        </w:rPr>
        <w:t xml:space="preserve">Kazakhstan was chosen as a market to enter based on the elimination analysis between CIS countries, as Kazakhstan has the best indicators among the CIS countries. Kazakhstan was investigated to see what external factors might have an impact on the development of a possible business model. According to the PEST analysis, government support for business, population growth, and economic growth are all positive features for </w:t>
      </w:r>
      <w:proofErr w:type="spellStart"/>
      <w:r w:rsidRPr="001D133F">
        <w:rPr>
          <w:lang w:val="en-US"/>
        </w:rPr>
        <w:t>Magnit</w:t>
      </w:r>
      <w:proofErr w:type="spellEnd"/>
      <w:r w:rsidRPr="001D133F">
        <w:rPr>
          <w:lang w:val="en-US"/>
        </w:rPr>
        <w:t xml:space="preserve"> in Kazakhstan.</w:t>
      </w:r>
      <w:r w:rsidR="004540E6">
        <w:rPr>
          <w:lang w:val="en-US"/>
        </w:rPr>
        <w:t xml:space="preserve"> </w:t>
      </w:r>
      <w:r w:rsidR="004540E6" w:rsidRPr="004540E6">
        <w:rPr>
          <w:lang w:val="en-US"/>
        </w:rPr>
        <w:t xml:space="preserve">Kazakhstan has large food retail chains on the market, according to a </w:t>
      </w:r>
      <w:proofErr w:type="spellStart"/>
      <w:r w:rsidR="004540E6" w:rsidRPr="004540E6">
        <w:rPr>
          <w:lang w:val="en-US"/>
        </w:rPr>
        <w:t>compet</w:t>
      </w:r>
      <w:r w:rsidR="004540E6">
        <w:rPr>
          <w:lang w:val="en-US"/>
        </w:rPr>
        <w:t>ors</w:t>
      </w:r>
      <w:proofErr w:type="spellEnd"/>
      <w:r w:rsidR="004540E6">
        <w:rPr>
          <w:lang w:val="en-US"/>
        </w:rPr>
        <w:t xml:space="preserve"> </w:t>
      </w:r>
      <w:r w:rsidR="004540E6" w:rsidRPr="004540E6">
        <w:rPr>
          <w:lang w:val="en-US"/>
        </w:rPr>
        <w:t xml:space="preserve">analysis (both Kazakhstani and foreign). Kazakhstani products are highly valued by locals and have a reputation for </w:t>
      </w:r>
      <w:r w:rsidR="004540E6">
        <w:rPr>
          <w:lang w:val="en-US"/>
        </w:rPr>
        <w:t>good</w:t>
      </w:r>
      <w:r w:rsidR="004540E6" w:rsidRPr="004540E6">
        <w:rPr>
          <w:lang w:val="en-US"/>
        </w:rPr>
        <w:t xml:space="preserve"> quality.</w:t>
      </w:r>
    </w:p>
    <w:p w14:paraId="5AFE5066" w14:textId="695F4300" w:rsidR="003C7026" w:rsidRDefault="003C7026" w:rsidP="009D04C2">
      <w:pPr>
        <w:spacing w:line="360" w:lineRule="auto"/>
        <w:rPr>
          <w:lang w:val="en-US"/>
        </w:rPr>
      </w:pPr>
    </w:p>
    <w:p w14:paraId="069A5110" w14:textId="2B3AB142" w:rsidR="003C7026" w:rsidRDefault="003C7026" w:rsidP="009D04C2">
      <w:pPr>
        <w:spacing w:line="360" w:lineRule="auto"/>
        <w:rPr>
          <w:lang w:val="en-US"/>
        </w:rPr>
      </w:pPr>
      <w:r>
        <w:rPr>
          <w:lang w:val="en-US"/>
        </w:rPr>
        <w:tab/>
        <w:t>In the beginning of 3rd Chapter t</w:t>
      </w:r>
      <w:r w:rsidRPr="003C7026">
        <w:rPr>
          <w:lang w:val="en-US"/>
        </w:rPr>
        <w:t xml:space="preserve">heoretical foundations for retail internationalization were presented. This section looked at a variety of research, ideas, and articles, with </w:t>
      </w:r>
      <w:r w:rsidR="008E5DC1">
        <w:rPr>
          <w:lang w:val="en-US"/>
        </w:rPr>
        <w:t>Internationalization</w:t>
      </w:r>
      <w:r w:rsidRPr="003C7026">
        <w:rPr>
          <w:lang w:val="en-US"/>
        </w:rPr>
        <w:t xml:space="preserve"> Theory being chosen as the most general and comprehensive theory for the </w:t>
      </w:r>
      <w:r w:rsidR="008E5DC1">
        <w:rPr>
          <w:lang w:val="en-US"/>
        </w:rPr>
        <w:t>internationalization</w:t>
      </w:r>
      <w:r w:rsidRPr="003C7026">
        <w:rPr>
          <w:lang w:val="en-US"/>
        </w:rPr>
        <w:t xml:space="preserve"> process.</w:t>
      </w:r>
    </w:p>
    <w:p w14:paraId="75FBF862" w14:textId="5E74BCF0" w:rsidR="003C7026" w:rsidRDefault="003C7026" w:rsidP="009D04C2">
      <w:pPr>
        <w:spacing w:line="360" w:lineRule="auto"/>
        <w:rPr>
          <w:lang w:val="en-US"/>
        </w:rPr>
      </w:pPr>
    </w:p>
    <w:p w14:paraId="3F812E69" w14:textId="535B2EEC" w:rsidR="003C7026" w:rsidRPr="00756B74" w:rsidRDefault="003C7026" w:rsidP="009D04C2">
      <w:pPr>
        <w:spacing w:line="360" w:lineRule="auto"/>
        <w:rPr>
          <w:lang w:val="en-US"/>
        </w:rPr>
      </w:pPr>
      <w:r>
        <w:rPr>
          <w:lang w:val="en-US"/>
        </w:rPr>
        <w:tab/>
      </w:r>
      <w:r w:rsidRPr="003C7026">
        <w:rPr>
          <w:lang w:val="en-US"/>
        </w:rPr>
        <w:t xml:space="preserve">Following the literature review, it was determined that </w:t>
      </w:r>
      <w:proofErr w:type="spellStart"/>
      <w:r w:rsidRPr="003C7026">
        <w:rPr>
          <w:lang w:val="en-US"/>
        </w:rPr>
        <w:t>Magnit</w:t>
      </w:r>
      <w:proofErr w:type="spellEnd"/>
      <w:r w:rsidRPr="003C7026">
        <w:rPr>
          <w:lang w:val="en-US"/>
        </w:rPr>
        <w:t xml:space="preserve"> should pursue a </w:t>
      </w:r>
      <w:r>
        <w:rPr>
          <w:lang w:val="en-US"/>
        </w:rPr>
        <w:t>G</w:t>
      </w:r>
      <w:r w:rsidRPr="003C7026">
        <w:rPr>
          <w:lang w:val="en-US"/>
        </w:rPr>
        <w:t xml:space="preserve">reenfield project as an entry mode because it ensures the highest level of control over new subsidiary operations and activities, and </w:t>
      </w:r>
      <w:proofErr w:type="spellStart"/>
      <w:r w:rsidRPr="003C7026">
        <w:rPr>
          <w:lang w:val="en-US"/>
        </w:rPr>
        <w:t>Magnit</w:t>
      </w:r>
      <w:proofErr w:type="spellEnd"/>
      <w:r w:rsidRPr="003C7026">
        <w:rPr>
          <w:lang w:val="en-US"/>
        </w:rPr>
        <w:t xml:space="preserve"> gained new logistics centers as a result of the </w:t>
      </w:r>
      <w:proofErr w:type="spellStart"/>
      <w:r w:rsidRPr="003C7026">
        <w:rPr>
          <w:lang w:val="en-US"/>
        </w:rPr>
        <w:t>Diksi</w:t>
      </w:r>
      <w:proofErr w:type="spellEnd"/>
      <w:r w:rsidRPr="003C7026">
        <w:rPr>
          <w:lang w:val="en-US"/>
        </w:rPr>
        <w:t xml:space="preserve"> acquisition, one of which may serve </w:t>
      </w:r>
      <w:proofErr w:type="spellStart"/>
      <w:r w:rsidRPr="003C7026">
        <w:rPr>
          <w:lang w:val="en-US"/>
        </w:rPr>
        <w:t>Magnit's</w:t>
      </w:r>
      <w:proofErr w:type="spellEnd"/>
      <w:r w:rsidRPr="003C7026">
        <w:rPr>
          <w:lang w:val="en-US"/>
        </w:rPr>
        <w:t xml:space="preserve"> needs in North Kazakhstan. Furthermore, the company's choice of international strategy revealed that it might adopt a new approach with some overlap with the copying of Russian market model . As a result, the Kazakhstan business model was determined to require some repeating parts from the Russian business strategy.</w:t>
      </w:r>
    </w:p>
    <w:p w14:paraId="6A3C966C" w14:textId="31639EC0" w:rsidR="00823C59" w:rsidRDefault="00823C59" w:rsidP="00F93283">
      <w:pPr>
        <w:spacing w:line="360" w:lineRule="auto"/>
        <w:rPr>
          <w:lang w:val="en-US"/>
        </w:rPr>
      </w:pPr>
    </w:p>
    <w:p w14:paraId="7F0393B7" w14:textId="0292B991" w:rsidR="00F93283" w:rsidRPr="00F93283" w:rsidRDefault="00F93283" w:rsidP="00F93283">
      <w:pPr>
        <w:spacing w:line="360" w:lineRule="auto"/>
        <w:rPr>
          <w:lang w:val="en-US"/>
        </w:rPr>
      </w:pPr>
      <w:r>
        <w:rPr>
          <w:lang w:val="en-US"/>
        </w:rPr>
        <w:tab/>
      </w:r>
      <w:r w:rsidRPr="00F93283">
        <w:rPr>
          <w:lang w:val="en-US"/>
        </w:rPr>
        <w:t xml:space="preserve">Market analysis was used to create a new business model. Resources that reflect customer segments, cost evaluation, value proposition, and revenue raising principles were standardized and hardly altered. The execution of a marketing campaign for </w:t>
      </w:r>
      <w:proofErr w:type="spellStart"/>
      <w:r w:rsidRPr="00F93283">
        <w:rPr>
          <w:lang w:val="en-US"/>
        </w:rPr>
        <w:t>Magnit</w:t>
      </w:r>
      <w:proofErr w:type="spellEnd"/>
      <w:r w:rsidRPr="00F93283">
        <w:rPr>
          <w:lang w:val="en-US"/>
        </w:rPr>
        <w:t xml:space="preserve"> on the Kazakhstan market affected key activities.</w:t>
      </w:r>
    </w:p>
    <w:p w14:paraId="15CFD41D" w14:textId="77777777" w:rsidR="00F93283" w:rsidRDefault="00F93283" w:rsidP="00F93283">
      <w:pPr>
        <w:spacing w:line="360" w:lineRule="auto"/>
        <w:rPr>
          <w:lang w:val="en-US"/>
        </w:rPr>
      </w:pPr>
      <w:r>
        <w:rPr>
          <w:lang w:val="en-US"/>
        </w:rPr>
        <w:tab/>
      </w:r>
    </w:p>
    <w:p w14:paraId="55CE0CB5" w14:textId="0B1DDF04" w:rsidR="00823C59" w:rsidRDefault="00F93283" w:rsidP="00F93283">
      <w:pPr>
        <w:spacing w:line="360" w:lineRule="auto"/>
        <w:rPr>
          <w:lang w:val="en-US"/>
        </w:rPr>
      </w:pPr>
      <w:r>
        <w:rPr>
          <w:lang w:val="en-US"/>
        </w:rPr>
        <w:tab/>
      </w:r>
      <w:r w:rsidRPr="00F93283">
        <w:rPr>
          <w:lang w:val="en-US"/>
        </w:rPr>
        <w:t>I advise that the subsidiary </w:t>
      </w:r>
      <w:r>
        <w:rPr>
          <w:lang w:val="en-US"/>
        </w:rPr>
        <w:t xml:space="preserve">should </w:t>
      </w:r>
      <w:r w:rsidRPr="00F93283">
        <w:rPr>
          <w:lang w:val="en-US"/>
        </w:rPr>
        <w:t>be located in Nur-sultan city center and that the equipment provider BIO be contacted.</w:t>
      </w:r>
      <w:r>
        <w:rPr>
          <w:lang w:val="en-US"/>
        </w:rPr>
        <w:t xml:space="preserve"> </w:t>
      </w:r>
      <w:r w:rsidRPr="00F93283">
        <w:rPr>
          <w:lang w:val="en-US"/>
        </w:rPr>
        <w:t>The warehouse was chosen based on a comparison of warehouses available for long-term rent.  The cost of creating a new store on the Kazakhstan market was determined to be comparable and cheaper than cost of constructing a store in Russia. </w:t>
      </w:r>
    </w:p>
    <w:p w14:paraId="14014B36" w14:textId="10AF1749" w:rsidR="00F93283" w:rsidRDefault="00F93283" w:rsidP="00F93283">
      <w:pPr>
        <w:spacing w:line="360" w:lineRule="auto"/>
        <w:rPr>
          <w:lang w:val="en-US"/>
        </w:rPr>
      </w:pPr>
    </w:p>
    <w:p w14:paraId="281CF5A2" w14:textId="156FECC3" w:rsidR="00F93283" w:rsidRPr="00823C59" w:rsidRDefault="00F93283" w:rsidP="00F93283">
      <w:pPr>
        <w:spacing w:line="360" w:lineRule="auto"/>
        <w:rPr>
          <w:lang w:val="en-US"/>
        </w:rPr>
      </w:pPr>
      <w:r>
        <w:rPr>
          <w:lang w:val="en-US"/>
        </w:rPr>
        <w:tab/>
      </w:r>
      <w:r w:rsidRPr="00F93283">
        <w:rPr>
          <w:lang w:val="en-US"/>
        </w:rPr>
        <w:t xml:space="preserve">Risk assessment is the final chapter of the project. Low demand for </w:t>
      </w:r>
      <w:proofErr w:type="spellStart"/>
      <w:r w:rsidRPr="00F93283">
        <w:rPr>
          <w:lang w:val="en-US"/>
        </w:rPr>
        <w:t>Magnit</w:t>
      </w:r>
      <w:proofErr w:type="spellEnd"/>
      <w:r w:rsidRPr="00F93283">
        <w:rPr>
          <w:lang w:val="en-US"/>
        </w:rPr>
        <w:t xml:space="preserve"> products, reputation losses, and new market threats, as well as political instability and coronavirus, were identified and mitigation suggestions were made.</w:t>
      </w:r>
    </w:p>
    <w:p w14:paraId="445CB951" w14:textId="343E4380" w:rsidR="003E2596" w:rsidRDefault="003E2596" w:rsidP="003E2596">
      <w:pPr>
        <w:rPr>
          <w:lang w:val="en-US"/>
        </w:rPr>
      </w:pPr>
    </w:p>
    <w:p w14:paraId="53B04EA1" w14:textId="7C3EBFB3" w:rsidR="003E2596" w:rsidRPr="003E2596" w:rsidRDefault="006F0929" w:rsidP="006F0929">
      <w:pPr>
        <w:spacing w:line="360" w:lineRule="auto"/>
        <w:rPr>
          <w:lang w:val="en-US"/>
        </w:rPr>
      </w:pPr>
      <w:r>
        <w:rPr>
          <w:lang w:val="en-US"/>
        </w:rPr>
        <w:tab/>
      </w:r>
      <w:r w:rsidRPr="006F0929">
        <w:rPr>
          <w:lang w:val="en-US"/>
        </w:rPr>
        <w:t>Although the thesis work's purpose was achieved, the coronavirus crisis created significant challenges for future market</w:t>
      </w:r>
      <w:r w:rsidR="002C34C1">
        <w:rPr>
          <w:lang w:val="en-US"/>
        </w:rPr>
        <w:t xml:space="preserve"> forecasts</w:t>
      </w:r>
      <w:r w:rsidRPr="006F0929">
        <w:rPr>
          <w:lang w:val="en-US"/>
        </w:rPr>
        <w:t xml:space="preserve">. Regardless of this implication, specified objectives were met, resulting in the </w:t>
      </w:r>
      <w:proofErr w:type="spellStart"/>
      <w:r w:rsidRPr="006F0929">
        <w:rPr>
          <w:lang w:val="en-US"/>
        </w:rPr>
        <w:t>Magnit</w:t>
      </w:r>
      <w:proofErr w:type="spellEnd"/>
      <w:r w:rsidRPr="006F0929">
        <w:rPr>
          <w:lang w:val="en-US"/>
        </w:rPr>
        <w:t xml:space="preserve"> business strategy being created on the Kazakhstan market.</w:t>
      </w:r>
    </w:p>
    <w:p w14:paraId="7F87815F" w14:textId="77777777" w:rsidR="008537B5" w:rsidRPr="00713EEE" w:rsidRDefault="008537B5" w:rsidP="00AC3807">
      <w:pPr>
        <w:pStyle w:val="1"/>
        <w:rPr>
          <w:b w:val="0"/>
          <w:bCs w:val="0"/>
          <w:sz w:val="24"/>
          <w:szCs w:val="24"/>
        </w:rPr>
      </w:pPr>
    </w:p>
    <w:p w14:paraId="6BA17BB0" w14:textId="77777777" w:rsidR="008537B5" w:rsidRDefault="008537B5" w:rsidP="00AC3807">
      <w:pPr>
        <w:pStyle w:val="1"/>
      </w:pPr>
    </w:p>
    <w:p w14:paraId="4D0822F8" w14:textId="77777777" w:rsidR="008537B5" w:rsidRDefault="008537B5" w:rsidP="00AC3807">
      <w:pPr>
        <w:pStyle w:val="1"/>
      </w:pPr>
    </w:p>
    <w:p w14:paraId="42EB8FC4" w14:textId="77777777" w:rsidR="008537B5" w:rsidRDefault="008537B5" w:rsidP="00AC3807">
      <w:pPr>
        <w:pStyle w:val="1"/>
      </w:pPr>
    </w:p>
    <w:p w14:paraId="5FB27293" w14:textId="77777777" w:rsidR="008537B5" w:rsidRDefault="008537B5" w:rsidP="00AC3807">
      <w:pPr>
        <w:pStyle w:val="1"/>
      </w:pPr>
    </w:p>
    <w:p w14:paraId="238688B0" w14:textId="77777777" w:rsidR="008F647F" w:rsidRDefault="008F647F" w:rsidP="00AC3807">
      <w:pPr>
        <w:pStyle w:val="1"/>
      </w:pPr>
      <w:bookmarkStart w:id="115" w:name="_Toc73542974"/>
    </w:p>
    <w:p w14:paraId="75F7816D" w14:textId="77777777" w:rsidR="00F8319A" w:rsidRDefault="00F8319A" w:rsidP="00AC3807">
      <w:pPr>
        <w:pStyle w:val="1"/>
      </w:pPr>
    </w:p>
    <w:p w14:paraId="68BD8BBC" w14:textId="77777777" w:rsidR="00F8319A" w:rsidRDefault="00F8319A" w:rsidP="00AC3807">
      <w:pPr>
        <w:pStyle w:val="1"/>
      </w:pPr>
    </w:p>
    <w:p w14:paraId="2A0EE5A8" w14:textId="332D37AC" w:rsidR="00AC3807" w:rsidRDefault="00A66010" w:rsidP="00AC3807">
      <w:pPr>
        <w:pStyle w:val="1"/>
      </w:pPr>
      <w:r>
        <w:t>Ref</w:t>
      </w:r>
      <w:r w:rsidR="00AC3807">
        <w:t>e</w:t>
      </w:r>
      <w:r>
        <w:t>rence list:</w:t>
      </w:r>
      <w:bookmarkEnd w:id="115"/>
    </w:p>
    <w:p w14:paraId="387712C1" w14:textId="6BAF3539"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 xml:space="preserve">School, I.B. (n.d.). How SMEs Can Internationalize. [online] Forbes. Available at: https://www.forbes.com/sites/iese/2015/04/20/how-smes-can-internationalize/?sh=70df5e621eb8 [Accessed 2 </w:t>
      </w:r>
      <w:r>
        <w:rPr>
          <w:rFonts w:ascii="Times New Roman" w:hAnsi="Times New Roman" w:cs="Times New Roman"/>
          <w:color w:val="000000"/>
          <w:sz w:val="22"/>
          <w:szCs w:val="22"/>
          <w:shd w:val="clear" w:color="auto" w:fill="FFFFFF"/>
          <w:lang w:val="en-US"/>
        </w:rPr>
        <w:t>March</w:t>
      </w:r>
      <w:r w:rsidRPr="00826FD8">
        <w:rPr>
          <w:rFonts w:ascii="Times New Roman" w:hAnsi="Times New Roman" w:cs="Times New Roman"/>
          <w:color w:val="000000"/>
          <w:sz w:val="22"/>
          <w:szCs w:val="22"/>
          <w:shd w:val="clear" w:color="auto" w:fill="FFFFFF"/>
          <w:lang w:val="en-US"/>
        </w:rPr>
        <w:t>. 2021].</w:t>
      </w:r>
    </w:p>
    <w:p w14:paraId="3B932871" w14:textId="319A3E90"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 xml:space="preserve">ar2018.magnit.com. (n.d.). Chart of corporate governance bodies – Structure of corporate governance bodies – Corporate governance – </w:t>
      </w:r>
      <w:proofErr w:type="spellStart"/>
      <w:r w:rsidRPr="00826FD8">
        <w:rPr>
          <w:rFonts w:ascii="Times New Roman" w:hAnsi="Times New Roman" w:cs="Times New Roman"/>
          <w:color w:val="000000"/>
          <w:sz w:val="22"/>
          <w:szCs w:val="22"/>
          <w:shd w:val="clear" w:color="auto" w:fill="FFFFFF"/>
          <w:lang w:val="en-US"/>
        </w:rPr>
        <w:t>Magnit</w:t>
      </w:r>
      <w:proofErr w:type="spellEnd"/>
      <w:r w:rsidRPr="00826FD8">
        <w:rPr>
          <w:rFonts w:ascii="Times New Roman" w:hAnsi="Times New Roman" w:cs="Times New Roman"/>
          <w:color w:val="000000"/>
          <w:sz w:val="22"/>
          <w:szCs w:val="22"/>
          <w:shd w:val="clear" w:color="auto" w:fill="FFFFFF"/>
          <w:lang w:val="en-US"/>
        </w:rPr>
        <w:t xml:space="preserve"> 2018 Annual Report. [online] Available at: https://ar2018.magnit.com/en/40/30/10/ [Accessed 2 March. 2021].</w:t>
      </w:r>
    </w:p>
    <w:p w14:paraId="3E862005" w14:textId="6095D8BA"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www.ceicdata.com. (n.d.). Russia Retail Trade Turnover | Economic Indicators | CEIC. [online] Available at: https://www.ceicdata.com/en/russia/retail-trade-turnover/retail-trade-turnover [Accessed 4 March. 2021].</w:t>
      </w:r>
    </w:p>
    <w:p w14:paraId="6DED4974" w14:textId="17CA7DED"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ar2018.x5.ru. (n.d.). Russia’s food retail market – Overview – Strategic report – X5 Retail Group Annual Report 2018. [online] Available at: https://ar2018.x5.ru/en/strategic-report/overview/food-retail-market [Accessed 5 March. 2021].</w:t>
      </w:r>
    </w:p>
    <w:p w14:paraId="55C4670C" w14:textId="7E5A3C11"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Perspectives on retail and consumer goods Special edition: Eastern Europe, Middle East, and Africa. (2017). [online] . Available at: https://www.mckinsey.com/~/media/McKinsey/Industries/Retail/Our%20Insights/Perspectives%20on%20retail%20and%20consumer%20goods%20Number%206/Perspectives-on-Retail-and-Consumer-Goods-Issue-6.pdf [Accessed 9 March. 2021].</w:t>
      </w:r>
    </w:p>
    <w:p w14:paraId="5025EB13"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Sinead (2019). The Advantages and Disadvantages of International Expansion. [online] Capital GES. Available at: https://www.capital-ges.com/the-advantages-and-disadvantages-of-international-expansion/.</w:t>
      </w:r>
    </w:p>
    <w:p w14:paraId="37C72C46"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Worldbank.org. (2017). GDP per capita, PPP (current international $) | Data. [online] Available at: https://data.worldbank.org/indicator/NY.GDP.PCAP.PP.CD.</w:t>
      </w:r>
    </w:p>
    <w:p w14:paraId="34981ACC"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Worldometers</w:t>
      </w:r>
      <w:proofErr w:type="spellEnd"/>
      <w:r w:rsidRPr="00826FD8">
        <w:rPr>
          <w:rFonts w:ascii="Times New Roman" w:hAnsi="Times New Roman" w:cs="Times New Roman"/>
          <w:color w:val="000000"/>
          <w:sz w:val="22"/>
          <w:szCs w:val="22"/>
          <w:shd w:val="clear" w:color="auto" w:fill="FFFFFF"/>
          <w:lang w:val="en-US"/>
        </w:rPr>
        <w:t xml:space="preserve"> (2017). GDP by Country - </w:t>
      </w:r>
      <w:proofErr w:type="spellStart"/>
      <w:r w:rsidRPr="00826FD8">
        <w:rPr>
          <w:rFonts w:ascii="Times New Roman" w:hAnsi="Times New Roman" w:cs="Times New Roman"/>
          <w:color w:val="000000"/>
          <w:sz w:val="22"/>
          <w:szCs w:val="22"/>
          <w:shd w:val="clear" w:color="auto" w:fill="FFFFFF"/>
          <w:lang w:val="en-US"/>
        </w:rPr>
        <w:t>Worldometers</w:t>
      </w:r>
      <w:proofErr w:type="spellEnd"/>
      <w:r w:rsidRPr="00826FD8">
        <w:rPr>
          <w:rFonts w:ascii="Times New Roman" w:hAnsi="Times New Roman" w:cs="Times New Roman"/>
          <w:color w:val="000000"/>
          <w:sz w:val="22"/>
          <w:szCs w:val="22"/>
          <w:shd w:val="clear" w:color="auto" w:fill="FFFFFF"/>
          <w:lang w:val="en-US"/>
        </w:rPr>
        <w:t>. [online] Worldometers.info. Available at: https://www.worldometers.info/gdp/gdp-by-country/.</w:t>
      </w:r>
    </w:p>
    <w:p w14:paraId="598CE703" w14:textId="23321025"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globalization.stern.nyu.edu. (n.d.). CAGE Comparator - NYU STERN Globalization Explorer. [online] Available at: https://globalization.stern.nyu.edu/cage?country=RUS&amp;indicator=mx [Accessed 16 March. 2021].</w:t>
      </w:r>
    </w:p>
    <w:p w14:paraId="57B23DCF"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 xml:space="preserve">Worldbank.org. (2015). Worldwide Governance Indicators | </w:t>
      </w:r>
      <w:proofErr w:type="spellStart"/>
      <w:r w:rsidRPr="00826FD8">
        <w:rPr>
          <w:rFonts w:ascii="Times New Roman" w:hAnsi="Times New Roman" w:cs="Times New Roman"/>
          <w:color w:val="000000"/>
          <w:sz w:val="22"/>
          <w:szCs w:val="22"/>
          <w:shd w:val="clear" w:color="auto" w:fill="FFFFFF"/>
          <w:lang w:val="en-US"/>
        </w:rPr>
        <w:t>DataBank</w:t>
      </w:r>
      <w:proofErr w:type="spellEnd"/>
      <w:r w:rsidRPr="00826FD8">
        <w:rPr>
          <w:rFonts w:ascii="Times New Roman" w:hAnsi="Times New Roman" w:cs="Times New Roman"/>
          <w:color w:val="000000"/>
          <w:sz w:val="22"/>
          <w:szCs w:val="22"/>
          <w:shd w:val="clear" w:color="auto" w:fill="FFFFFF"/>
          <w:lang w:val="en-US"/>
        </w:rPr>
        <w:t>. [online] Available at: https://databank.worldbank.org/source/worldwide-governance-indicators.</w:t>
      </w:r>
    </w:p>
    <w:p w14:paraId="6A697FC9" w14:textId="3DB9742D"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www.ceicdata.com. (n.d.). Belarus Retail Sales Growth, 2008 – 2021 | CEIC Data. [online] Available at: https://www.ceicdata.com/en/indicator/belarus/retail-sales-growth [Accessed 22 March. 2021].</w:t>
      </w:r>
    </w:p>
    <w:p w14:paraId="57730C21" w14:textId="5AD3E0BC"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www.macrotrends.net. (n.d.). Belarus Population 1950-2021. [online] Available at: https://www.macrotrends.net/countries/BLR/belarus/population#:~:text=The%20current%20population%20of%20Belarus [Accessed 1 April. 2021].</w:t>
      </w:r>
    </w:p>
    <w:p w14:paraId="44D3970C"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Krawatzek</w:t>
      </w:r>
      <w:proofErr w:type="spellEnd"/>
      <w:r w:rsidRPr="00826FD8">
        <w:rPr>
          <w:rFonts w:ascii="Times New Roman" w:hAnsi="Times New Roman" w:cs="Times New Roman"/>
          <w:color w:val="000000"/>
          <w:sz w:val="22"/>
          <w:szCs w:val="22"/>
          <w:shd w:val="clear" w:color="auto" w:fill="FFFFFF"/>
          <w:lang w:val="en-US"/>
        </w:rPr>
        <w:t xml:space="preserve">, F. and </w:t>
      </w:r>
      <w:proofErr w:type="spellStart"/>
      <w:r w:rsidRPr="00826FD8">
        <w:rPr>
          <w:rFonts w:ascii="Times New Roman" w:hAnsi="Times New Roman" w:cs="Times New Roman"/>
          <w:color w:val="000000"/>
          <w:sz w:val="22"/>
          <w:szCs w:val="22"/>
          <w:shd w:val="clear" w:color="auto" w:fill="FFFFFF"/>
          <w:lang w:val="en-US"/>
        </w:rPr>
        <w:t>Sasse</w:t>
      </w:r>
      <w:proofErr w:type="spellEnd"/>
      <w:r w:rsidRPr="00826FD8">
        <w:rPr>
          <w:rFonts w:ascii="Times New Roman" w:hAnsi="Times New Roman" w:cs="Times New Roman"/>
          <w:color w:val="000000"/>
          <w:sz w:val="22"/>
          <w:szCs w:val="22"/>
          <w:shd w:val="clear" w:color="auto" w:fill="FFFFFF"/>
          <w:lang w:val="en-US"/>
        </w:rPr>
        <w:t>, G. (2021). Belarus protests: why people have been taking to the streets – new data. [online] The Conversation. Available at: https://theconversation.com/belarus-protests-why-people-have-been-taking-to-the-streets-new-data-154494.</w:t>
      </w:r>
    </w:p>
    <w:p w14:paraId="719513EE" w14:textId="2F6D56B5"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president.gov.by. (n.d.). Social sphere and politics of Belarus | Official Internet Portal of the President of the Republic of Belarus. [online] Available at: https://president.gov.by/en/belarus/social [Accessed 4 April. 2021].</w:t>
      </w:r>
    </w:p>
    <w:p w14:paraId="43BF0823" w14:textId="3C7C9F92"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worldpopulationreview.com. (n.d.). Belarus Population 2021 (Demographics, Maps, Graphs). [online] Available at: https://worldpopulationreview.com/countries/belarus-population [Accessed 6 April. 2021].</w:t>
      </w:r>
    </w:p>
    <w:p w14:paraId="787D614B" w14:textId="22374659"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Bakertilly</w:t>
      </w:r>
      <w:proofErr w:type="spellEnd"/>
      <w:r w:rsidRPr="00826FD8">
        <w:rPr>
          <w:rFonts w:ascii="Times New Roman" w:hAnsi="Times New Roman" w:cs="Times New Roman"/>
          <w:color w:val="000000"/>
          <w:sz w:val="22"/>
          <w:szCs w:val="22"/>
          <w:shd w:val="clear" w:color="auto" w:fill="FFFFFF"/>
          <w:lang w:val="en-US"/>
        </w:rPr>
        <w:t xml:space="preserve"> (n.d.). [online] . Available at: https://bakertilly-ca.com/media/6279/bakertilly_eng.pdf [Accessed 16 Apr. 2021].</w:t>
      </w:r>
    </w:p>
    <w:p w14:paraId="7CDCD946"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Belu</w:t>
      </w:r>
      <w:proofErr w:type="spellEnd"/>
      <w:r w:rsidRPr="00826FD8">
        <w:rPr>
          <w:rFonts w:ascii="Times New Roman" w:hAnsi="Times New Roman" w:cs="Times New Roman"/>
          <w:color w:val="000000"/>
          <w:sz w:val="22"/>
          <w:szCs w:val="22"/>
          <w:shd w:val="clear" w:color="auto" w:fill="FFFFFF"/>
          <w:lang w:val="en-US"/>
        </w:rPr>
        <w:t>, M. (2008). Strategies of Entering New Markets. The Romanian Economic Journal Year XI, [online] (27). Available at: http://www.rejournal.eu/sites/rejournal.versatech.ro/files/articole/2014-04-17/2209/je202720-20belu20caragin.pdf.</w:t>
      </w:r>
    </w:p>
    <w:p w14:paraId="3E4D1C99" w14:textId="0E791465" w:rsidR="00826FD8" w:rsidRPr="004536CC" w:rsidRDefault="00826FD8" w:rsidP="00A10CC8">
      <w:pPr>
        <w:pStyle w:val="a3"/>
        <w:numPr>
          <w:ilvl w:val="0"/>
          <w:numId w:val="2"/>
        </w:numPr>
        <w:spacing w:line="360" w:lineRule="auto"/>
        <w:rPr>
          <w:rFonts w:ascii="Times New Roman" w:hAnsi="Times New Roman" w:cs="Times New Roman"/>
          <w:sz w:val="22"/>
          <w:szCs w:val="22"/>
          <w:lang w:val="en-US"/>
        </w:rPr>
      </w:pPr>
      <w:r w:rsidRPr="004536CC">
        <w:rPr>
          <w:rFonts w:ascii="Times New Roman" w:hAnsi="Times New Roman" w:cs="Times New Roman"/>
          <w:color w:val="000000"/>
          <w:sz w:val="22"/>
          <w:szCs w:val="22"/>
          <w:shd w:val="clear" w:color="auto" w:fill="FFFFFF"/>
          <w:lang w:val="en-US"/>
        </w:rPr>
        <w:t>http://proxy.library.spbu.ru:4630/eds/pdfviewer/pdfviewer?vid=6&amp;sid=5fcaa630-d595-4789-878a-4ddca0732685%40pdc-v-sessmgr03</w:t>
      </w:r>
    </w:p>
    <w:p w14:paraId="3D3E6EA0" w14:textId="0B58EBF4"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January 2021, Z.S. in I. on 28 (2021). Kazakhstan Ranks 94 in 2020 Corruption Perceptions Index, Jumps Up 19 Positions. [online] The Astana Times. Available at: https://astanatimes.com/2021/01/kazakhstan-ranks-94-in-2020-corruption-perceptions-index-jumps-up-19-positions/ [Accessed 22 April. 2021].</w:t>
      </w:r>
    </w:p>
    <w:p w14:paraId="24456E42"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www.nordeatrade.com. (n.d.). The political framework of Kazakhstan - Economic and Political Overview - Nordea Trade Portal. [online] Available at: https://www.nordeatrade.com/en/explore-new-market/kazakhstan/political-context.</w:t>
      </w:r>
    </w:p>
    <w:p w14:paraId="6FB5E2C3"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kazakhembus.com. (n.d.). Ethnic Groups | Embassy of Kazakhstan in Washington, D.C. [online] Available at: https://kazakhembus.com/about-kazakhstan/culture/ethnic-groups.</w:t>
      </w:r>
    </w:p>
    <w:p w14:paraId="37200DB6"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data.worldbank.org. (n.d.). GDP growth (annual %) - Kazakhstan | Data. [online] Available at: https://data.worldbank.org/indicator/NY.GDP.MKTP.KD.ZG?locations=KZ.</w:t>
      </w:r>
    </w:p>
    <w:p w14:paraId="079671AE" w14:textId="773D6A9B"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Statista. (n.d.). Kazakhstan - age structure 2019. [online] Available at: https://www.statista.com/statistics/436104/age-structure-in-kazakhstan/ [Accessed 6 May. 2021].</w:t>
      </w:r>
    </w:p>
    <w:p w14:paraId="28ED076C" w14:textId="08514233"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small.kz. (n.d.). </w:t>
      </w:r>
      <w:proofErr w:type="spellStart"/>
      <w:r w:rsidRPr="00826FD8">
        <w:rPr>
          <w:rFonts w:ascii="Times New Roman" w:hAnsi="Times New Roman" w:cs="Times New Roman"/>
          <w:color w:val="000000"/>
          <w:sz w:val="22"/>
          <w:szCs w:val="22"/>
          <w:shd w:val="clear" w:color="auto" w:fill="FFFFFF"/>
          <w:lang w:val="en-US"/>
        </w:rPr>
        <w:t>Cеть</w:t>
      </w:r>
      <w:proofErr w:type="spellEnd"/>
      <w:r w:rsidRPr="00826FD8">
        <w:rPr>
          <w:rFonts w:ascii="Times New Roman" w:hAnsi="Times New Roman" w:cs="Times New Roman"/>
          <w:color w:val="000000"/>
          <w:sz w:val="22"/>
          <w:szCs w:val="22"/>
          <w:shd w:val="clear" w:color="auto" w:fill="FFFFFF"/>
          <w:lang w:val="en-US"/>
        </w:rPr>
        <w:t xml:space="preserve"> </w:t>
      </w:r>
      <w:proofErr w:type="spellStart"/>
      <w:r w:rsidRPr="00826FD8">
        <w:rPr>
          <w:rFonts w:ascii="Times New Roman" w:hAnsi="Times New Roman" w:cs="Times New Roman"/>
          <w:color w:val="000000"/>
          <w:sz w:val="22"/>
          <w:szCs w:val="22"/>
          <w:shd w:val="clear" w:color="auto" w:fill="FFFFFF"/>
          <w:lang w:val="en-US"/>
        </w:rPr>
        <w:t>супермаркетов</w:t>
      </w:r>
      <w:proofErr w:type="spellEnd"/>
      <w:r w:rsidRPr="00826FD8">
        <w:rPr>
          <w:rFonts w:ascii="Times New Roman" w:hAnsi="Times New Roman" w:cs="Times New Roman"/>
          <w:color w:val="000000"/>
          <w:sz w:val="22"/>
          <w:szCs w:val="22"/>
          <w:shd w:val="clear" w:color="auto" w:fill="FFFFFF"/>
          <w:lang w:val="en-US"/>
        </w:rPr>
        <w:t xml:space="preserve"> Small &amp; </w:t>
      </w:r>
      <w:proofErr w:type="spellStart"/>
      <w:r w:rsidRPr="00826FD8">
        <w:rPr>
          <w:rFonts w:ascii="Times New Roman" w:hAnsi="Times New Roman" w:cs="Times New Roman"/>
          <w:color w:val="000000"/>
          <w:sz w:val="22"/>
          <w:szCs w:val="22"/>
          <w:shd w:val="clear" w:color="auto" w:fill="FFFFFF"/>
          <w:lang w:val="en-US"/>
        </w:rPr>
        <w:t>Skif</w:t>
      </w:r>
      <w:proofErr w:type="spellEnd"/>
      <w:r w:rsidRPr="00826FD8">
        <w:rPr>
          <w:rFonts w:ascii="Times New Roman" w:hAnsi="Times New Roman" w:cs="Times New Roman"/>
          <w:color w:val="000000"/>
          <w:sz w:val="22"/>
          <w:szCs w:val="22"/>
          <w:shd w:val="clear" w:color="auto" w:fill="FFFFFF"/>
          <w:lang w:val="en-US"/>
        </w:rPr>
        <w:t>. [online] Available at: https://small.kz/ru/almaty/about-us [Accessed 6 May. 2021].</w:t>
      </w:r>
    </w:p>
    <w:p w14:paraId="1B5DD37F" w14:textId="0EAEDF28"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magnum.kz. (n.d.). Magnum | Компания Magnum. [online] Available at: https://magnum.kz/page/aboutmagnum [Accessed 8 May. 2021].</w:t>
      </w:r>
    </w:p>
    <w:p w14:paraId="51BDEF75" w14:textId="2C58F485"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Anvar</w:t>
      </w:r>
      <w:proofErr w:type="spellEnd"/>
      <w:r w:rsidRPr="00826FD8">
        <w:rPr>
          <w:rFonts w:ascii="Times New Roman" w:hAnsi="Times New Roman" w:cs="Times New Roman"/>
          <w:color w:val="000000"/>
          <w:sz w:val="22"/>
          <w:szCs w:val="22"/>
          <w:shd w:val="clear" w:color="auto" w:fill="FFFFFF"/>
          <w:lang w:val="en-US"/>
        </w:rPr>
        <w:t>, (n.d.). ТОО Анвар — Анвар. [online] Available at: http://anvar.kz/about/ [Accessed 11 May. 2021].</w:t>
      </w:r>
    </w:p>
    <w:p w14:paraId="54B1CF78" w14:textId="7CE3008B"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www.metro-kz.com. (n.d.). О компании | metro.com.kz. [online] Available at: https://www.metro-kz.com/o-kompanii [Accessed 24 May. 2021].</w:t>
      </w:r>
    </w:p>
    <w:p w14:paraId="7DCA443F"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Entry mode deviation: A behavioral approach Stefano Elia et al 1360</w:t>
      </w:r>
    </w:p>
    <w:p w14:paraId="61BD5A95" w14:textId="77777777"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1353 Journal of International Business Studies Teresa Lopes et al</w:t>
      </w:r>
    </w:p>
    <w:p w14:paraId="542AF2C6" w14:textId="3848F759"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 xml:space="preserve">Strategy in 3D: Essential Tools to Diagnose, Decide, and Deliver Greg Fisher, John E. </w:t>
      </w:r>
      <w:proofErr w:type="spellStart"/>
      <w:r w:rsidRPr="00826FD8">
        <w:rPr>
          <w:rFonts w:ascii="Times New Roman" w:hAnsi="Times New Roman" w:cs="Times New Roman"/>
          <w:color w:val="000000"/>
          <w:sz w:val="22"/>
          <w:szCs w:val="22"/>
          <w:shd w:val="clear" w:color="auto" w:fill="FFFFFF"/>
          <w:lang w:val="en-US"/>
        </w:rPr>
        <w:t>Wisneski</w:t>
      </w:r>
      <w:proofErr w:type="spellEnd"/>
      <w:r w:rsidRPr="00826FD8">
        <w:rPr>
          <w:rFonts w:ascii="Times New Roman" w:hAnsi="Times New Roman" w:cs="Times New Roman"/>
          <w:color w:val="000000"/>
          <w:sz w:val="22"/>
          <w:szCs w:val="22"/>
          <w:shd w:val="clear" w:color="auto" w:fill="FFFFFF"/>
          <w:lang w:val="en-US"/>
        </w:rPr>
        <w:t>, and Rene M. 2020</w:t>
      </w:r>
    </w:p>
    <w:p w14:paraId="5E0C97A7" w14:textId="580384C6" w:rsidR="00826FD8"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proofErr w:type="spellStart"/>
      <w:r w:rsidRPr="00826FD8">
        <w:rPr>
          <w:rFonts w:ascii="Times New Roman" w:hAnsi="Times New Roman" w:cs="Times New Roman"/>
          <w:color w:val="000000"/>
          <w:sz w:val="22"/>
          <w:szCs w:val="22"/>
          <w:shd w:val="clear" w:color="auto" w:fill="FFFFFF"/>
          <w:lang w:val="en-US"/>
        </w:rPr>
        <w:t>Krisha</w:t>
      </w:r>
      <w:proofErr w:type="spellEnd"/>
      <w:r w:rsidRPr="005A52D7">
        <w:rPr>
          <w:rFonts w:ascii="Times New Roman" w:hAnsi="Times New Roman" w:cs="Times New Roman"/>
          <w:color w:val="000000"/>
          <w:sz w:val="22"/>
          <w:szCs w:val="22"/>
          <w:shd w:val="clear" w:color="auto" w:fill="FFFFFF"/>
        </w:rPr>
        <w:t>.</w:t>
      </w:r>
      <w:proofErr w:type="spellStart"/>
      <w:r w:rsidRPr="00826FD8">
        <w:rPr>
          <w:rFonts w:ascii="Times New Roman" w:hAnsi="Times New Roman" w:cs="Times New Roman"/>
          <w:color w:val="000000"/>
          <w:sz w:val="22"/>
          <w:szCs w:val="22"/>
          <w:shd w:val="clear" w:color="auto" w:fill="FFFFFF"/>
          <w:lang w:val="en-US"/>
        </w:rPr>
        <w:t>kz</w:t>
      </w:r>
      <w:proofErr w:type="spellEnd"/>
      <w:r w:rsidRPr="005A52D7">
        <w:rPr>
          <w:rFonts w:ascii="Times New Roman" w:hAnsi="Times New Roman" w:cs="Times New Roman"/>
          <w:color w:val="000000"/>
          <w:sz w:val="22"/>
          <w:szCs w:val="22"/>
          <w:shd w:val="clear" w:color="auto" w:fill="FFFFFF"/>
        </w:rPr>
        <w:t>. (</w:t>
      </w:r>
      <w:r w:rsidRPr="00826FD8">
        <w:rPr>
          <w:rFonts w:ascii="Times New Roman" w:hAnsi="Times New Roman" w:cs="Times New Roman"/>
          <w:color w:val="000000"/>
          <w:sz w:val="22"/>
          <w:szCs w:val="22"/>
          <w:shd w:val="clear" w:color="auto" w:fill="FFFFFF"/>
          <w:lang w:val="en-US"/>
        </w:rPr>
        <w:t>n</w:t>
      </w:r>
      <w:r w:rsidRPr="005A52D7">
        <w:rPr>
          <w:rFonts w:ascii="Times New Roman" w:hAnsi="Times New Roman" w:cs="Times New Roman"/>
          <w:color w:val="000000"/>
          <w:sz w:val="22"/>
          <w:szCs w:val="22"/>
          <w:shd w:val="clear" w:color="auto" w:fill="FFFFFF"/>
        </w:rPr>
        <w:t>.</w:t>
      </w:r>
      <w:r w:rsidRPr="00826FD8">
        <w:rPr>
          <w:rFonts w:ascii="Times New Roman" w:hAnsi="Times New Roman" w:cs="Times New Roman"/>
          <w:color w:val="000000"/>
          <w:sz w:val="22"/>
          <w:szCs w:val="22"/>
          <w:shd w:val="clear" w:color="auto" w:fill="FFFFFF"/>
          <w:lang w:val="en-US"/>
        </w:rPr>
        <w:t>d</w:t>
      </w:r>
      <w:r w:rsidRPr="005A52D7">
        <w:rPr>
          <w:rFonts w:ascii="Times New Roman" w:hAnsi="Times New Roman" w:cs="Times New Roman"/>
          <w:color w:val="000000"/>
          <w:sz w:val="22"/>
          <w:szCs w:val="22"/>
          <w:shd w:val="clear" w:color="auto" w:fill="FFFFFF"/>
        </w:rPr>
        <w:t>.).</w:t>
      </w:r>
      <w:r w:rsidRPr="00826FD8">
        <w:rPr>
          <w:rFonts w:ascii="Times New Roman" w:hAnsi="Times New Roman" w:cs="Times New Roman"/>
          <w:color w:val="000000"/>
          <w:sz w:val="22"/>
          <w:szCs w:val="22"/>
          <w:shd w:val="clear" w:color="auto" w:fill="FFFFFF"/>
          <w:lang w:val="en-US"/>
        </w:rPr>
        <w:t> </w:t>
      </w:r>
      <w:r w:rsidRPr="005A52D7">
        <w:rPr>
          <w:rFonts w:ascii="Times New Roman" w:hAnsi="Times New Roman" w:cs="Times New Roman"/>
          <w:color w:val="000000"/>
          <w:sz w:val="22"/>
          <w:szCs w:val="22"/>
          <w:shd w:val="clear" w:color="auto" w:fill="FFFFFF"/>
        </w:rPr>
        <w:t xml:space="preserve">Снять помещение в </w:t>
      </w:r>
      <w:proofErr w:type="spellStart"/>
      <w:r w:rsidRPr="005A52D7">
        <w:rPr>
          <w:rFonts w:ascii="Times New Roman" w:hAnsi="Times New Roman" w:cs="Times New Roman"/>
          <w:color w:val="000000"/>
          <w:sz w:val="22"/>
          <w:szCs w:val="22"/>
          <w:shd w:val="clear" w:color="auto" w:fill="FFFFFF"/>
        </w:rPr>
        <w:t>Нур</w:t>
      </w:r>
      <w:proofErr w:type="spellEnd"/>
      <w:r w:rsidRPr="005A52D7">
        <w:rPr>
          <w:rFonts w:ascii="Times New Roman" w:hAnsi="Times New Roman" w:cs="Times New Roman"/>
          <w:color w:val="000000"/>
          <w:sz w:val="22"/>
          <w:szCs w:val="22"/>
          <w:shd w:val="clear" w:color="auto" w:fill="FFFFFF"/>
        </w:rPr>
        <w:t xml:space="preserve">-Султане (Астане) – объявления на Крыше. </w:t>
      </w:r>
      <w:r w:rsidRPr="00826FD8">
        <w:rPr>
          <w:rFonts w:ascii="Times New Roman" w:hAnsi="Times New Roman" w:cs="Times New Roman"/>
          <w:color w:val="000000"/>
          <w:sz w:val="22"/>
          <w:szCs w:val="22"/>
          <w:shd w:val="clear" w:color="auto" w:fill="FFFFFF"/>
          <w:lang w:val="en-US"/>
        </w:rPr>
        <w:t>[online] Available at: https://krisha.kz/arenda/pomeshhenija/nur-sultan/ [Accessed 30 May. 2021].</w:t>
      </w:r>
    </w:p>
    <w:p w14:paraId="62799BEA" w14:textId="59B85FE7" w:rsidR="00AC3807" w:rsidRPr="00826FD8" w:rsidRDefault="00826FD8" w:rsidP="00A10CC8">
      <w:pPr>
        <w:pStyle w:val="a3"/>
        <w:numPr>
          <w:ilvl w:val="0"/>
          <w:numId w:val="2"/>
        </w:numPr>
        <w:spacing w:line="360" w:lineRule="auto"/>
        <w:rPr>
          <w:rFonts w:ascii="Times New Roman" w:hAnsi="Times New Roman" w:cs="Times New Roman"/>
          <w:color w:val="000000"/>
          <w:sz w:val="22"/>
          <w:szCs w:val="22"/>
          <w:shd w:val="clear" w:color="auto" w:fill="FFFFFF"/>
          <w:lang w:val="en-US"/>
        </w:rPr>
      </w:pPr>
      <w:r w:rsidRPr="00826FD8">
        <w:rPr>
          <w:rFonts w:ascii="Times New Roman" w:hAnsi="Times New Roman" w:cs="Times New Roman"/>
          <w:color w:val="000000"/>
          <w:sz w:val="22"/>
          <w:szCs w:val="22"/>
          <w:shd w:val="clear" w:color="auto" w:fill="FFFFFF"/>
          <w:lang w:val="en-US"/>
        </w:rPr>
        <w:t>Digital: Казахстан. [online] Available at: https://ruward.ru/digital/region-kazakhstan/ [Accessed 30 May. 2021].</w:t>
      </w:r>
      <w:r w:rsidR="00AC3807" w:rsidRPr="00826FD8">
        <w:rPr>
          <w:rFonts w:ascii="Times New Roman" w:hAnsi="Times New Roman" w:cs="Times New Roman"/>
          <w:color w:val="000000"/>
          <w:sz w:val="22"/>
          <w:szCs w:val="22"/>
          <w:lang w:val="en-US"/>
        </w:rPr>
        <w:br/>
      </w:r>
      <w:r w:rsidR="00AC3807" w:rsidRPr="00826FD8">
        <w:rPr>
          <w:rFonts w:ascii="Times New Roman" w:hAnsi="Times New Roman" w:cs="Times New Roman"/>
          <w:color w:val="000000"/>
          <w:sz w:val="22"/>
          <w:szCs w:val="22"/>
          <w:lang w:val="en-US"/>
        </w:rPr>
        <w:br/>
      </w:r>
    </w:p>
    <w:sectPr w:rsidR="00AC3807" w:rsidRPr="00826FD8" w:rsidSect="004A10E8">
      <w:footerReference w:type="first" r:id="rId12"/>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51F2" w14:textId="77777777" w:rsidR="00785C55" w:rsidRDefault="00785C55" w:rsidP="0047758E">
      <w:r>
        <w:separator/>
      </w:r>
    </w:p>
  </w:endnote>
  <w:endnote w:type="continuationSeparator" w:id="0">
    <w:p w14:paraId="418A4670" w14:textId="77777777" w:rsidR="00785C55" w:rsidRDefault="00785C55" w:rsidP="0047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854395537"/>
      <w:docPartObj>
        <w:docPartGallery w:val="Page Numbers (Bottom of Page)"/>
        <w:docPartUnique/>
      </w:docPartObj>
    </w:sdtPr>
    <w:sdtEndPr>
      <w:rPr>
        <w:rStyle w:val="af5"/>
      </w:rPr>
    </w:sdtEndPr>
    <w:sdtContent>
      <w:p w14:paraId="4FBF5909" w14:textId="77777777" w:rsidR="000E2559" w:rsidRDefault="000E2559" w:rsidP="00E0382B">
        <w:pPr>
          <w:pStyle w:val="af2"/>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7AC78C4D" w14:textId="77777777" w:rsidR="000E2559" w:rsidRDefault="000E2559" w:rsidP="004D613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588223088"/>
      <w:docPartObj>
        <w:docPartGallery w:val="Page Numbers (Bottom of Page)"/>
        <w:docPartUnique/>
      </w:docPartObj>
    </w:sdtPr>
    <w:sdtEndPr>
      <w:rPr>
        <w:rStyle w:val="af5"/>
      </w:rPr>
    </w:sdtEndPr>
    <w:sdtContent>
      <w:p w14:paraId="444640E3" w14:textId="7F869CE9" w:rsidR="000E2559" w:rsidRDefault="000E2559" w:rsidP="00E0382B">
        <w:pPr>
          <w:pStyle w:val="af2"/>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56340F3E" w14:textId="77777777" w:rsidR="000E2559" w:rsidRDefault="000E2559" w:rsidP="004D613F">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161273714"/>
      <w:docPartObj>
        <w:docPartGallery w:val="Page Numbers (Bottom of Page)"/>
        <w:docPartUnique/>
      </w:docPartObj>
    </w:sdtPr>
    <w:sdtEndPr>
      <w:rPr>
        <w:rStyle w:val="af5"/>
      </w:rPr>
    </w:sdtEndPr>
    <w:sdtContent>
      <w:p w14:paraId="01D88E45" w14:textId="77777777" w:rsidR="000E2559" w:rsidRDefault="000E2559" w:rsidP="00E0382B">
        <w:pPr>
          <w:pStyle w:val="af2"/>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6BD69719" w14:textId="77777777" w:rsidR="000E2559" w:rsidRDefault="000E2559" w:rsidP="004D613F">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C5A8" w14:textId="77777777" w:rsidR="000E2559" w:rsidRDefault="000E25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1E130" w14:textId="77777777" w:rsidR="00785C55" w:rsidRDefault="00785C55" w:rsidP="0047758E">
      <w:r>
        <w:separator/>
      </w:r>
    </w:p>
  </w:footnote>
  <w:footnote w:type="continuationSeparator" w:id="0">
    <w:p w14:paraId="12BAB2A0" w14:textId="77777777" w:rsidR="00785C55" w:rsidRDefault="00785C55" w:rsidP="0047758E">
      <w:r>
        <w:continuationSeparator/>
      </w:r>
    </w:p>
  </w:footnote>
  <w:footnote w:id="1">
    <w:p w14:paraId="6EF9889F" w14:textId="468042D8" w:rsidR="00EA70D9" w:rsidRPr="00836AD2" w:rsidRDefault="00EA70D9" w:rsidP="00836AD2">
      <w:pPr>
        <w:pStyle w:val="a8"/>
        <w:spacing w:line="360" w:lineRule="auto"/>
        <w:rPr>
          <w:rFonts w:ascii="Times New Roman" w:hAnsi="Times New Roman" w:cs="Times New Roman"/>
          <w:lang w:val="en-US"/>
        </w:rPr>
      </w:pPr>
      <w:r w:rsidRPr="00836AD2">
        <w:rPr>
          <w:rStyle w:val="a7"/>
          <w:rFonts w:ascii="Times New Roman" w:hAnsi="Times New Roman" w:cs="Times New Roman"/>
        </w:rPr>
        <w:footnoteRef/>
      </w:r>
      <w:r w:rsidRPr="00836AD2">
        <w:rPr>
          <w:rFonts w:ascii="Times New Roman" w:hAnsi="Times New Roman" w:cs="Times New Roman"/>
          <w:lang w:val="en-US"/>
        </w:rPr>
        <w:t xml:space="preserve"> School, I.B. (n.d.). How SMEs Can Internationalize. [online] Forbes. Available at: https://www.forbes.com/sites/iese/2015/04/20/how-smes-can-internationalize/?sh=70df5e621eb8 [Accessed 2 March. </w:t>
      </w:r>
      <w:r w:rsidRPr="005A52D7">
        <w:rPr>
          <w:rFonts w:ascii="Times New Roman" w:hAnsi="Times New Roman" w:cs="Times New Roman"/>
          <w:lang w:val="en-US"/>
        </w:rPr>
        <w:t>2021].</w:t>
      </w:r>
    </w:p>
  </w:footnote>
  <w:footnote w:id="2">
    <w:p w14:paraId="5E912349" w14:textId="5B1F0EAE" w:rsidR="0073639E" w:rsidRPr="00EA70D9" w:rsidRDefault="0073639E" w:rsidP="00836AD2">
      <w:pPr>
        <w:pStyle w:val="a8"/>
        <w:spacing w:line="360" w:lineRule="auto"/>
        <w:rPr>
          <w:lang w:val="en-US"/>
        </w:rPr>
      </w:pPr>
      <w:r>
        <w:rPr>
          <w:rStyle w:val="a7"/>
        </w:rPr>
        <w:footnoteRef/>
      </w:r>
      <w:r w:rsidRPr="00EA70D9">
        <w:rPr>
          <w:lang w:val="en-US"/>
        </w:rPr>
        <w:t xml:space="preserve"> </w:t>
      </w:r>
      <w:r w:rsidRPr="00EA70D9">
        <w:rPr>
          <w:rFonts w:ascii="Times New Roman" w:hAnsi="Times New Roman" w:cs="Times New Roman"/>
          <w:lang w:val="en-US"/>
        </w:rPr>
        <w:t>https://www.magnit.com/ru/about-company/history/</w:t>
      </w:r>
    </w:p>
  </w:footnote>
  <w:footnote w:id="3">
    <w:p w14:paraId="425268D3" w14:textId="2F4B9555"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ar2018.magnit.com. (n.d.). Chart of corporate governance bodies – Structure of corporate governance bodies – Corporate governance – Magnit 2018 Annual Report. [online] Available at: https://ar2018.magnit.com/en/40/30/10/ [Accessed 2 March. 2021].</w:t>
      </w:r>
    </w:p>
  </w:footnote>
  <w:footnote w:id="4">
    <w:p w14:paraId="5E14ADC1" w14:textId="302EFD5C"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www.ceicdata.com. (n.d.). Russia Retail Trade Turnover | Economic Indicators | CEIC. [online] Available at: https://www.ceicdata.com/en/russia/retail-trade-turnover/retail-trade-turnover [Accessed 4 March. 2021].</w:t>
      </w:r>
    </w:p>
  </w:footnote>
  <w:footnote w:id="5">
    <w:p w14:paraId="0C577EA0" w14:textId="73E81060"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ar2018.x5.ru. (n.d.). Russia’s food retail market – Overview – Strategic report – X5 Retail Group Annual Report 2018. [online] Available at: https://ar2018.x5.ru/en/strategic-report/overview/food-retail-market [Accessed 5 March. 2021].</w:t>
      </w:r>
    </w:p>
  </w:footnote>
  <w:footnote w:id="6">
    <w:p w14:paraId="7C8808CA" w14:textId="0D06F60E"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00EA70D9">
        <w:rPr>
          <w:rFonts w:ascii="Times New Roman" w:hAnsi="Times New Roman" w:cs="Times New Roman"/>
          <w:lang w:val="en-US"/>
        </w:rPr>
        <w:t xml:space="preserve"> </w:t>
      </w:r>
      <w:r w:rsidR="00EA70D9" w:rsidRPr="00EA70D9">
        <w:rPr>
          <w:rFonts w:ascii="Times New Roman" w:hAnsi="Times New Roman" w:cs="Times New Roman"/>
          <w:lang w:val="en-US"/>
        </w:rPr>
        <w:t>Perspectives on retail and consumer goods Special edition: Eastern Europe, Middle East, and Africa. (2017). [online] . Available at: https://www.mckinsey.com/~/media/McKinsey/Industries/Retail/Our%20Insights/Perspectives%20on%20retail%20and%20consumer%20goods%20Number%206/Perspectives-on-Retail-and-Consumer-Goods-Issue-6.pdf [Accessed 9 March. 2021].</w:t>
      </w:r>
    </w:p>
  </w:footnote>
  <w:footnote w:id="7">
    <w:p w14:paraId="556B096A" w14:textId="4D760AE4" w:rsidR="000E2559" w:rsidRPr="00EA70D9" w:rsidRDefault="000E2559" w:rsidP="00836AD2">
      <w:pPr>
        <w:pStyle w:val="a8"/>
        <w:spacing w:line="360" w:lineRule="auto"/>
        <w:rPr>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ar2018.x5.ru. (n.d.). Russia’s food retail market – Overview – Strategic report – X5 Retail Group Annual Report 2018. [online] Available at: https://ar2018.x5.ru/en/strategic-report/overview/food-retail-market [Accessed 5 March. 2021].</w:t>
      </w:r>
    </w:p>
  </w:footnote>
  <w:footnote w:id="8">
    <w:p w14:paraId="3828F7F0" w14:textId="78971584"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Sinead (2019). The Advantages and Disadvantages of International Expansion. [online] Capital GES. Available at: https://www.capital-ges.com/the-advantages-and-disadvantages-of-international-expansion/.</w:t>
      </w:r>
    </w:p>
  </w:footnote>
  <w:footnote w:id="9">
    <w:p w14:paraId="2924DFA4" w14:textId="3E7BF91D" w:rsidR="000E2559" w:rsidRPr="00EA70D9"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00EA70D9">
        <w:rPr>
          <w:rFonts w:ascii="Times New Roman" w:hAnsi="Times New Roman" w:cs="Times New Roman"/>
          <w:lang w:val="en-US"/>
        </w:rPr>
        <w:t xml:space="preserve"> </w:t>
      </w:r>
      <w:r w:rsidR="00EA70D9" w:rsidRPr="00EA70D9">
        <w:rPr>
          <w:rFonts w:ascii="Times New Roman" w:hAnsi="Times New Roman" w:cs="Times New Roman"/>
          <w:lang w:val="en-US"/>
        </w:rPr>
        <w:t>Worldbank.org. (2017). GDP per capita, PPP (current international $) | Data. [online] Available at: https://data.worldbank.org/indicator/NY.GDP.PCAP.PP.CD.</w:t>
      </w:r>
    </w:p>
  </w:footnote>
  <w:footnote w:id="10">
    <w:p w14:paraId="13185748" w14:textId="4612042E" w:rsidR="000E2559" w:rsidRPr="00EA70D9" w:rsidRDefault="000E2559" w:rsidP="00836AD2">
      <w:pPr>
        <w:pStyle w:val="a8"/>
        <w:spacing w:line="360" w:lineRule="auto"/>
        <w:rPr>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Worldometers (2017). GDP by Country - Worldometers. [online] Worldometers.info. Available at: https://www.worldometers.info/gdp/gdp-by-country/.</w:t>
      </w:r>
    </w:p>
  </w:footnote>
  <w:footnote w:id="11">
    <w:p w14:paraId="75DA8120" w14:textId="754DF8D1" w:rsidR="000E2559" w:rsidRPr="00EA70D9" w:rsidRDefault="000E2559" w:rsidP="00836AD2">
      <w:pPr>
        <w:pStyle w:val="a6"/>
        <w:shd w:val="clear" w:color="auto" w:fill="FFFFFF"/>
        <w:spacing w:before="0" w:beforeAutospacing="0" w:after="240" w:afterAutospacing="0" w:line="360" w:lineRule="auto"/>
        <w:textAlignment w:val="baseline"/>
        <w:rPr>
          <w:b/>
          <w:bCs/>
          <w:i/>
          <w:iCs/>
          <w:sz w:val="20"/>
          <w:szCs w:val="20"/>
          <w:lang w:val="en-US"/>
        </w:rPr>
      </w:pPr>
      <w:r w:rsidRPr="0045387F">
        <w:rPr>
          <w:rStyle w:val="a7"/>
          <w:sz w:val="20"/>
          <w:szCs w:val="20"/>
        </w:rPr>
        <w:footnoteRef/>
      </w:r>
      <w:r w:rsidRPr="00EA70D9">
        <w:rPr>
          <w:sz w:val="20"/>
          <w:szCs w:val="20"/>
          <w:lang w:val="en-US"/>
        </w:rPr>
        <w:t xml:space="preserve"> </w:t>
      </w:r>
      <w:r w:rsidR="00EA70D9" w:rsidRPr="00EA70D9">
        <w:rPr>
          <w:sz w:val="20"/>
          <w:szCs w:val="20"/>
          <w:lang w:val="en-US"/>
        </w:rPr>
        <w:t>globalization.stern.nyu.edu. (n.d.). CAGE Comparator - NYU STERN Globalization Explorer. [online] Available at: https://globalization.stern.nyu.edu/cage?country=RUS&amp;indicator=mx [Accessed 16 March. 2021].</w:t>
      </w:r>
    </w:p>
  </w:footnote>
  <w:footnote w:id="12">
    <w:p w14:paraId="016DA002" w14:textId="543F2C22" w:rsidR="000E2559" w:rsidRPr="00EA70D9" w:rsidRDefault="000E2559" w:rsidP="00836AD2">
      <w:pPr>
        <w:pStyle w:val="a8"/>
        <w:spacing w:line="360" w:lineRule="auto"/>
        <w:rPr>
          <w:lang w:val="en-US"/>
        </w:rPr>
      </w:pPr>
      <w:r w:rsidRPr="0045387F">
        <w:rPr>
          <w:rStyle w:val="a7"/>
          <w:rFonts w:ascii="Times New Roman" w:hAnsi="Times New Roman" w:cs="Times New Roman"/>
        </w:rPr>
        <w:footnoteRef/>
      </w:r>
      <w:r w:rsidRPr="00EA70D9">
        <w:rPr>
          <w:rFonts w:ascii="Times New Roman" w:hAnsi="Times New Roman" w:cs="Times New Roman"/>
          <w:lang w:val="en-US"/>
        </w:rPr>
        <w:t xml:space="preserve"> </w:t>
      </w:r>
      <w:r w:rsidR="00EA70D9" w:rsidRPr="00EA70D9">
        <w:rPr>
          <w:rFonts w:ascii="Times New Roman" w:hAnsi="Times New Roman" w:cs="Times New Roman"/>
          <w:lang w:val="en-US"/>
        </w:rPr>
        <w:t>Worldbank.org. (2015). Worldwide Governance Indicators | DataBank. [online] Available at: https://databank.worldbank.org/source/worldwide-governance-indicators.</w:t>
      </w:r>
    </w:p>
  </w:footnote>
  <w:footnote w:id="13">
    <w:p w14:paraId="4AA1CE4D" w14:textId="5718EFF7" w:rsidR="000E2559" w:rsidRPr="00EA70D9" w:rsidRDefault="000E2559" w:rsidP="00836AD2">
      <w:pPr>
        <w:pStyle w:val="a8"/>
        <w:spacing w:line="360" w:lineRule="auto"/>
        <w:rPr>
          <w:rFonts w:ascii="Times New Roman" w:hAnsi="Times New Roman" w:cs="Times New Roman"/>
          <w:lang w:val="en-US"/>
        </w:rPr>
      </w:pPr>
      <w:r w:rsidRPr="00D85ECC">
        <w:rPr>
          <w:rStyle w:val="a7"/>
          <w:rFonts w:ascii="Times New Roman" w:hAnsi="Times New Roman" w:cs="Times New Roman"/>
        </w:rPr>
        <w:footnoteRef/>
      </w:r>
      <w:r w:rsidRPr="00EA70D9">
        <w:rPr>
          <w:rFonts w:ascii="Times New Roman" w:hAnsi="Times New Roman" w:cs="Times New Roman"/>
          <w:lang w:val="en-US"/>
        </w:rPr>
        <w:t xml:space="preserve"> </w:t>
      </w:r>
      <w:r w:rsidR="00030C81" w:rsidRPr="00030C81">
        <w:rPr>
          <w:rFonts w:ascii="Times New Roman" w:hAnsi="Times New Roman" w:cs="Times New Roman"/>
          <w:lang w:val="en-US"/>
        </w:rPr>
        <w:t>Krawatzek, F. and Sasse, G. (2021). Belarus protests: why people have been taking to the streets – new data. [online] The Conversation. Available at: https://theconversation.com/belarus-protests-why-people-have-been-taking-to-the-streets-new-data-154494.</w:t>
      </w:r>
    </w:p>
  </w:footnote>
  <w:footnote w:id="14">
    <w:p w14:paraId="2B53ECAF" w14:textId="0DA4EE5D" w:rsidR="000E2559" w:rsidRPr="004536CC" w:rsidRDefault="000E2559" w:rsidP="00836AD2">
      <w:pPr>
        <w:pStyle w:val="a8"/>
        <w:spacing w:line="360" w:lineRule="auto"/>
        <w:rPr>
          <w:rFonts w:ascii="Times New Roman" w:hAnsi="Times New Roman" w:cs="Times New Roman"/>
          <w:lang w:val="en-US"/>
        </w:rPr>
      </w:pPr>
      <w:r w:rsidRPr="001C5824">
        <w:rPr>
          <w:rStyle w:val="a7"/>
          <w:rFonts w:ascii="Times New Roman" w:hAnsi="Times New Roman" w:cs="Times New Roman"/>
        </w:rPr>
        <w:footnoteRef/>
      </w:r>
      <w:r w:rsidRPr="004536CC">
        <w:rPr>
          <w:rFonts w:ascii="Times New Roman" w:hAnsi="Times New Roman" w:cs="Times New Roman"/>
          <w:lang w:val="en-US"/>
        </w:rPr>
        <w:t xml:space="preserve"> </w:t>
      </w:r>
      <w:r w:rsidR="004536CC" w:rsidRPr="004536CC">
        <w:rPr>
          <w:rFonts w:ascii="Times New Roman" w:hAnsi="Times New Roman" w:cs="Times New Roman"/>
          <w:lang w:val="en-US"/>
        </w:rPr>
        <w:t>www.macrotrends.net. (n.d.). Belarus Population 1950-2021. [online] Available at: https://www.macrotrends.net/countries/BLR/belarus/population#:~:text=The%20current%20population%20of%20Belarus [Accessed 1 April. 2021].</w:t>
      </w:r>
    </w:p>
  </w:footnote>
  <w:footnote w:id="15">
    <w:p w14:paraId="519D99D0" w14:textId="3D6487D5" w:rsidR="000E2559" w:rsidRPr="004536CC" w:rsidRDefault="000E2559" w:rsidP="00836AD2">
      <w:pPr>
        <w:pStyle w:val="a8"/>
        <w:spacing w:line="360" w:lineRule="auto"/>
        <w:rPr>
          <w:rFonts w:ascii="Times New Roman" w:hAnsi="Times New Roman" w:cs="Times New Roman"/>
          <w:lang w:val="en-US"/>
        </w:rPr>
      </w:pPr>
      <w:r w:rsidRPr="00D85ECC">
        <w:rPr>
          <w:rStyle w:val="a7"/>
          <w:rFonts w:ascii="Times New Roman" w:hAnsi="Times New Roman" w:cs="Times New Roman"/>
        </w:rPr>
        <w:footnoteRef/>
      </w:r>
      <w:r w:rsidRPr="004536CC">
        <w:rPr>
          <w:rFonts w:ascii="Times New Roman" w:hAnsi="Times New Roman" w:cs="Times New Roman"/>
          <w:lang w:val="en-US"/>
        </w:rPr>
        <w:t xml:space="preserve"> </w:t>
      </w:r>
      <w:r w:rsidR="004536CC" w:rsidRPr="004536CC">
        <w:rPr>
          <w:rFonts w:ascii="Times New Roman" w:hAnsi="Times New Roman" w:cs="Times New Roman"/>
          <w:lang w:val="en-US"/>
        </w:rPr>
        <w:t>president.gov.by. (n.d.). Social sphere and politics of Belarus | Official Internet Portal of the President of the Republic of Belarus. [online] Available at: https://president.gov.by/en/belarus/social [Accessed 4 April. 2021].</w:t>
      </w:r>
    </w:p>
  </w:footnote>
  <w:footnote w:id="16">
    <w:p w14:paraId="7D30282E" w14:textId="0615187B" w:rsidR="000E2559" w:rsidRPr="004536CC"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536CC">
        <w:rPr>
          <w:rFonts w:ascii="Times New Roman" w:hAnsi="Times New Roman" w:cs="Times New Roman"/>
          <w:lang w:val="en-US"/>
        </w:rPr>
        <w:t xml:space="preserve"> </w:t>
      </w:r>
      <w:r w:rsidR="004536CC" w:rsidRPr="004536CC">
        <w:rPr>
          <w:rFonts w:ascii="Times New Roman" w:hAnsi="Times New Roman" w:cs="Times New Roman"/>
          <w:lang w:val="en-US"/>
        </w:rPr>
        <w:t>www.ceicdata.com. (n.d.). Belarus Retail Sales Growth, 2008 – 2021 | CEIC Data. [online] Available at: https://www.ceicdata.com/en/indicator/belarus/retail-sales-growth [Accessed 22 March. 2021].</w:t>
      </w:r>
    </w:p>
  </w:footnote>
  <w:footnote w:id="17">
    <w:p w14:paraId="3B826280" w14:textId="28E6FE4E" w:rsidR="000E2559" w:rsidRPr="004536CC" w:rsidRDefault="000E2559" w:rsidP="00836AD2">
      <w:pPr>
        <w:pStyle w:val="a8"/>
        <w:spacing w:line="360" w:lineRule="auto"/>
        <w:rPr>
          <w:lang w:val="en-US"/>
        </w:rPr>
      </w:pPr>
      <w:r w:rsidRPr="0045387F">
        <w:rPr>
          <w:rStyle w:val="a7"/>
          <w:rFonts w:ascii="Times New Roman" w:hAnsi="Times New Roman" w:cs="Times New Roman"/>
        </w:rPr>
        <w:footnoteRef/>
      </w:r>
      <w:r w:rsidR="004536CC" w:rsidRPr="004536CC">
        <w:rPr>
          <w:rFonts w:ascii="Times New Roman" w:hAnsi="Times New Roman" w:cs="Times New Roman"/>
          <w:lang w:val="en-US"/>
        </w:rPr>
        <w:t>www.macrotrends.net. (n.d.). Belarus Population 1950-2021. [online] Available at: https://www.macrotrends.net/countries/BLR/belarus/population#:~:text=The%20current%20population%20of%20Belarus [Accessed 1 April. 2021].</w:t>
      </w:r>
    </w:p>
  </w:footnote>
  <w:footnote w:id="18">
    <w:p w14:paraId="47587C70" w14:textId="0C5AB25B" w:rsidR="000E2559" w:rsidRPr="004536CC"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536CC">
        <w:rPr>
          <w:rFonts w:ascii="Times New Roman" w:hAnsi="Times New Roman" w:cs="Times New Roman"/>
          <w:lang w:val="en-US"/>
        </w:rPr>
        <w:t xml:space="preserve"> </w:t>
      </w:r>
      <w:r w:rsidR="004536CC" w:rsidRPr="004536CC">
        <w:rPr>
          <w:rFonts w:ascii="Times New Roman" w:hAnsi="Times New Roman" w:cs="Times New Roman"/>
          <w:lang w:val="en-US"/>
        </w:rPr>
        <w:t>www.nordeatrade.com. (n.d.). The political framework of Kazakhstan - Economic and Political Overview - Nordea Trade Portal. [online] Available at: https://www.nordeatrade.com/en/explore-new-market/kazakhstan/political-context.</w:t>
      </w:r>
    </w:p>
  </w:footnote>
  <w:footnote w:id="19">
    <w:p w14:paraId="0050B337" w14:textId="7C45B0A7" w:rsidR="000E2559" w:rsidRPr="004536CC" w:rsidRDefault="000E2559" w:rsidP="00836AD2">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536CC">
        <w:rPr>
          <w:rFonts w:ascii="Times New Roman" w:hAnsi="Times New Roman" w:cs="Times New Roman"/>
          <w:lang w:val="en-US"/>
        </w:rPr>
        <w:t xml:space="preserve"> </w:t>
      </w:r>
      <w:r w:rsidR="004536CC" w:rsidRPr="004536CC">
        <w:rPr>
          <w:rFonts w:ascii="Times New Roman" w:hAnsi="Times New Roman" w:cs="Times New Roman"/>
          <w:lang w:val="en-US"/>
        </w:rPr>
        <w:t>January 2021, Z.S. in I. on 28 (2021). Kazakhstan Ranks 94 in 2020 Corruption Perceptions Index, Jumps Up 19 Positions. [online] The Astana Times. Available at: https://astanatimes.com/2021/01/kazakhstan-ranks-94-in-2020-corruption-perceptions-index-jumps-up-19-positions/ [Accessed 22 April. 2021].</w:t>
      </w:r>
    </w:p>
  </w:footnote>
  <w:footnote w:id="20">
    <w:p w14:paraId="45BD808E" w14:textId="7B78321F" w:rsidR="000E2559" w:rsidRPr="004536CC" w:rsidRDefault="000E2559" w:rsidP="00B0269A">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536CC">
        <w:rPr>
          <w:rFonts w:ascii="Times New Roman" w:hAnsi="Times New Roman" w:cs="Times New Roman"/>
          <w:lang w:val="en-US"/>
        </w:rPr>
        <w:t xml:space="preserve"> </w:t>
      </w:r>
      <w:r w:rsidR="00406399" w:rsidRPr="00406399">
        <w:rPr>
          <w:rFonts w:ascii="Times New Roman" w:hAnsi="Times New Roman" w:cs="Times New Roman"/>
          <w:lang w:val="en-US"/>
        </w:rPr>
        <w:t>data.worldbank.org. (n.d.). GDP growth (annual %) - Kazakhstan | Data. [online] Available at: https://data.worldbank.org/indicator/NY.GDP.MKTP.KD.ZG?locations=KZ.</w:t>
      </w:r>
    </w:p>
  </w:footnote>
  <w:footnote w:id="21">
    <w:p w14:paraId="744B20E3" w14:textId="702A9B7F" w:rsidR="000E2559" w:rsidRPr="00406399" w:rsidRDefault="000E2559" w:rsidP="00B0269A">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06399">
        <w:rPr>
          <w:rFonts w:ascii="Times New Roman" w:hAnsi="Times New Roman" w:cs="Times New Roman"/>
          <w:lang w:val="en-US"/>
        </w:rPr>
        <w:t xml:space="preserve"> </w:t>
      </w:r>
      <w:r w:rsidR="00406399" w:rsidRPr="00406399">
        <w:rPr>
          <w:rFonts w:ascii="Times New Roman" w:hAnsi="Times New Roman" w:cs="Times New Roman"/>
          <w:lang w:val="en-US"/>
        </w:rPr>
        <w:t>Statista. (n.d.). Kazakhstan - age structure 2019. [online] Available at: https://www.statista.com/statistics/436104/age-structure-in-kazakhstan/ [Accessed 6 May. 2021].</w:t>
      </w:r>
    </w:p>
  </w:footnote>
  <w:footnote w:id="22">
    <w:p w14:paraId="1BBB209C" w14:textId="14E911CE" w:rsidR="000E2559" w:rsidRPr="00406399" w:rsidRDefault="000E2559" w:rsidP="00B0269A">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Pr="00406399">
        <w:rPr>
          <w:rFonts w:ascii="Times New Roman" w:hAnsi="Times New Roman" w:cs="Times New Roman"/>
          <w:lang w:val="en-US"/>
        </w:rPr>
        <w:t xml:space="preserve"> </w:t>
      </w:r>
      <w:r w:rsidR="003804BF" w:rsidRPr="003804BF">
        <w:rPr>
          <w:rFonts w:ascii="Times New Roman" w:hAnsi="Times New Roman" w:cs="Times New Roman"/>
          <w:lang w:val="en-US"/>
        </w:rPr>
        <w:t>kazakhembus.com. (n.d.). Ethnic Groups | Embassy of Kazakhstan in Washington, D.C. [online] Available at: https://kazakhembus.com/about-kazakhstan/culture/ethnic-groups.</w:t>
      </w:r>
    </w:p>
  </w:footnote>
  <w:footnote w:id="23">
    <w:p w14:paraId="0AA7F82A" w14:textId="4CC0A4F8" w:rsidR="000E2559" w:rsidRPr="003804BF" w:rsidRDefault="000E2559" w:rsidP="00B0269A">
      <w:pPr>
        <w:pStyle w:val="a8"/>
        <w:spacing w:line="360" w:lineRule="auto"/>
        <w:rPr>
          <w:rFonts w:ascii="Times New Roman" w:hAnsi="Times New Roman" w:cs="Times New Roman"/>
          <w:lang w:val="en-US"/>
        </w:rPr>
      </w:pPr>
      <w:r w:rsidRPr="0045387F">
        <w:rPr>
          <w:rStyle w:val="a7"/>
          <w:rFonts w:ascii="Times New Roman" w:hAnsi="Times New Roman" w:cs="Times New Roman"/>
        </w:rPr>
        <w:footnoteRef/>
      </w:r>
      <w:r w:rsidR="00D95087">
        <w:rPr>
          <w:rFonts w:ascii="Times New Roman" w:hAnsi="Times New Roman" w:cs="Times New Roman"/>
          <w:bCs/>
          <w:lang w:val="en-US"/>
        </w:rPr>
        <w:t xml:space="preserve"> </w:t>
      </w:r>
      <w:r w:rsidR="00D95087" w:rsidRPr="00D95087">
        <w:rPr>
          <w:rFonts w:ascii="Times New Roman" w:hAnsi="Times New Roman" w:cs="Times New Roman"/>
          <w:bCs/>
          <w:lang w:val="en-US"/>
        </w:rPr>
        <w:t>Bakertilly (n.d.). [online] . Available at: https://bakertilly-ca.com/media/6279/bakertilly_eng.pdf [Accessed 16 Apr. 2021].</w:t>
      </w:r>
    </w:p>
  </w:footnote>
  <w:footnote w:id="24">
    <w:p w14:paraId="20BD48F4" w14:textId="760C5571" w:rsidR="000E2559" w:rsidRPr="00D95087" w:rsidRDefault="000E2559" w:rsidP="00B0269A">
      <w:pPr>
        <w:pStyle w:val="a8"/>
        <w:spacing w:line="360" w:lineRule="auto"/>
        <w:rPr>
          <w:rFonts w:ascii="Times New Roman" w:hAnsi="Times New Roman" w:cs="Times New Roman"/>
          <w:lang w:val="en-US"/>
        </w:rPr>
      </w:pPr>
      <w:r w:rsidRPr="00D95087">
        <w:rPr>
          <w:rStyle w:val="a7"/>
          <w:rFonts w:ascii="Times New Roman" w:hAnsi="Times New Roman" w:cs="Times New Roman"/>
        </w:rPr>
        <w:footnoteRef/>
      </w:r>
      <w:r w:rsidRPr="00D95087">
        <w:rPr>
          <w:rFonts w:ascii="Times New Roman" w:hAnsi="Times New Roman" w:cs="Times New Roman"/>
          <w:lang w:val="en-US"/>
        </w:rPr>
        <w:t xml:space="preserve"> </w:t>
      </w:r>
      <w:r w:rsidR="00D95087" w:rsidRPr="00D95087">
        <w:rPr>
          <w:rFonts w:ascii="Times New Roman" w:hAnsi="Times New Roman" w:cs="Times New Roman"/>
          <w:lang w:val="en-US"/>
        </w:rPr>
        <w:t>small.kz. (n.d.). C</w:t>
      </w:r>
      <w:r w:rsidR="00D95087" w:rsidRPr="00D95087">
        <w:rPr>
          <w:rFonts w:ascii="Times New Roman" w:hAnsi="Times New Roman" w:cs="Times New Roman"/>
        </w:rPr>
        <w:t>еть</w:t>
      </w:r>
      <w:r w:rsidR="00D95087" w:rsidRPr="00D95087">
        <w:rPr>
          <w:rFonts w:ascii="Times New Roman" w:hAnsi="Times New Roman" w:cs="Times New Roman"/>
          <w:lang w:val="en-US"/>
        </w:rPr>
        <w:t xml:space="preserve"> </w:t>
      </w:r>
      <w:r w:rsidR="00D95087" w:rsidRPr="00D95087">
        <w:rPr>
          <w:rFonts w:ascii="Times New Roman" w:hAnsi="Times New Roman" w:cs="Times New Roman"/>
        </w:rPr>
        <w:t>супермаркетов</w:t>
      </w:r>
      <w:r w:rsidR="00D95087" w:rsidRPr="00D95087">
        <w:rPr>
          <w:rFonts w:ascii="Times New Roman" w:hAnsi="Times New Roman" w:cs="Times New Roman"/>
          <w:lang w:val="en-US"/>
        </w:rPr>
        <w:t xml:space="preserve"> Small &amp; Skif. [online] Available at: https://small.kz/ru/almaty/about-us [Accessed 6 May. 2021].</w:t>
      </w:r>
    </w:p>
  </w:footnote>
  <w:footnote w:id="25">
    <w:p w14:paraId="7EC54777" w14:textId="1A7D6261" w:rsidR="000E2559" w:rsidRPr="00D95087" w:rsidRDefault="000E2559" w:rsidP="00B0269A">
      <w:pPr>
        <w:pStyle w:val="a8"/>
        <w:spacing w:line="360" w:lineRule="auto"/>
        <w:rPr>
          <w:rFonts w:ascii="Times New Roman" w:hAnsi="Times New Roman" w:cs="Times New Roman"/>
          <w:lang w:val="en-US"/>
        </w:rPr>
      </w:pPr>
      <w:r w:rsidRPr="00D95087">
        <w:rPr>
          <w:rStyle w:val="a7"/>
          <w:rFonts w:ascii="Times New Roman" w:hAnsi="Times New Roman" w:cs="Times New Roman"/>
        </w:rPr>
        <w:footnoteRef/>
      </w:r>
      <w:r w:rsidRPr="00D95087">
        <w:rPr>
          <w:rFonts w:ascii="Times New Roman" w:hAnsi="Times New Roman" w:cs="Times New Roman"/>
          <w:lang w:val="en-US"/>
        </w:rPr>
        <w:t xml:space="preserve"> </w:t>
      </w:r>
      <w:r w:rsidR="00CD6D61" w:rsidRPr="00CD6D61">
        <w:rPr>
          <w:rFonts w:ascii="Times New Roman" w:hAnsi="Times New Roman" w:cs="Times New Roman"/>
          <w:lang w:val="en-US"/>
        </w:rPr>
        <w:t>magnum.kz. (n.d.). Magnum | Компания Magnum. [online] Available at: https://magnum.kz/page/aboutmagnum [Accessed 8 May. 2021].</w:t>
      </w:r>
    </w:p>
  </w:footnote>
  <w:footnote w:id="26">
    <w:p w14:paraId="5EF99A0F" w14:textId="0F98BB62" w:rsidR="000E2559" w:rsidRPr="00D95087" w:rsidRDefault="000E2559" w:rsidP="00B0269A">
      <w:pPr>
        <w:pStyle w:val="a8"/>
        <w:spacing w:line="360" w:lineRule="auto"/>
        <w:rPr>
          <w:rFonts w:ascii="Times New Roman" w:hAnsi="Times New Roman" w:cs="Times New Roman"/>
          <w:lang w:val="en-US"/>
        </w:rPr>
      </w:pPr>
      <w:r w:rsidRPr="00D95087">
        <w:rPr>
          <w:rStyle w:val="a7"/>
          <w:rFonts w:ascii="Times New Roman" w:hAnsi="Times New Roman" w:cs="Times New Roman"/>
        </w:rPr>
        <w:footnoteRef/>
      </w:r>
      <w:r w:rsidRPr="00D95087">
        <w:rPr>
          <w:rFonts w:ascii="Times New Roman" w:hAnsi="Times New Roman" w:cs="Times New Roman"/>
          <w:lang w:val="en-US"/>
        </w:rPr>
        <w:t xml:space="preserve"> </w:t>
      </w:r>
      <w:r w:rsidR="00D95087" w:rsidRPr="00D95087">
        <w:rPr>
          <w:rFonts w:ascii="Times New Roman" w:hAnsi="Times New Roman" w:cs="Times New Roman"/>
          <w:lang w:val="en-US"/>
        </w:rPr>
        <w:t xml:space="preserve">Anvar, (n.d.). </w:t>
      </w:r>
      <w:r w:rsidR="00D95087" w:rsidRPr="00D95087">
        <w:rPr>
          <w:rFonts w:ascii="Times New Roman" w:hAnsi="Times New Roman" w:cs="Times New Roman"/>
        </w:rPr>
        <w:t>ТОО</w:t>
      </w:r>
      <w:r w:rsidR="00D95087" w:rsidRPr="00D95087">
        <w:rPr>
          <w:rFonts w:ascii="Times New Roman" w:hAnsi="Times New Roman" w:cs="Times New Roman"/>
          <w:lang w:val="en-US"/>
        </w:rPr>
        <w:t xml:space="preserve"> </w:t>
      </w:r>
      <w:r w:rsidR="00D95087" w:rsidRPr="00D95087">
        <w:rPr>
          <w:rFonts w:ascii="Times New Roman" w:hAnsi="Times New Roman" w:cs="Times New Roman"/>
        </w:rPr>
        <w:t>Анвар</w:t>
      </w:r>
      <w:r w:rsidR="00D95087" w:rsidRPr="00D95087">
        <w:rPr>
          <w:rFonts w:ascii="Times New Roman" w:hAnsi="Times New Roman" w:cs="Times New Roman"/>
          <w:lang w:val="en-US"/>
        </w:rPr>
        <w:t xml:space="preserve"> — </w:t>
      </w:r>
      <w:r w:rsidR="00D95087" w:rsidRPr="00D95087">
        <w:rPr>
          <w:rFonts w:ascii="Times New Roman" w:hAnsi="Times New Roman" w:cs="Times New Roman"/>
        </w:rPr>
        <w:t>Анвар</w:t>
      </w:r>
      <w:r w:rsidR="00D95087" w:rsidRPr="00D95087">
        <w:rPr>
          <w:rFonts w:ascii="Times New Roman" w:hAnsi="Times New Roman" w:cs="Times New Roman"/>
          <w:lang w:val="en-US"/>
        </w:rPr>
        <w:t>. [online] Available at: http://anvar.kz/about/ [Accessed 11 May. 2021].</w:t>
      </w:r>
    </w:p>
  </w:footnote>
  <w:footnote w:id="27">
    <w:p w14:paraId="5895295F" w14:textId="57A4081C" w:rsidR="000E2559" w:rsidRPr="00D95087" w:rsidRDefault="000E2559" w:rsidP="00B0269A">
      <w:pPr>
        <w:pStyle w:val="a8"/>
        <w:spacing w:line="360" w:lineRule="auto"/>
        <w:rPr>
          <w:lang w:val="en-US"/>
        </w:rPr>
      </w:pPr>
      <w:r w:rsidRPr="00D95087">
        <w:rPr>
          <w:rStyle w:val="a7"/>
          <w:rFonts w:ascii="Times New Roman" w:hAnsi="Times New Roman" w:cs="Times New Roman"/>
        </w:rPr>
        <w:footnoteRef/>
      </w:r>
      <w:r w:rsidRPr="00D95087">
        <w:rPr>
          <w:rFonts w:ascii="Times New Roman" w:hAnsi="Times New Roman" w:cs="Times New Roman"/>
          <w:lang w:val="en-US"/>
        </w:rPr>
        <w:t xml:space="preserve"> </w:t>
      </w:r>
      <w:r w:rsidR="00D95087" w:rsidRPr="00D95087">
        <w:rPr>
          <w:rFonts w:ascii="Times New Roman" w:hAnsi="Times New Roman" w:cs="Times New Roman"/>
          <w:lang w:val="en-US"/>
        </w:rPr>
        <w:t xml:space="preserve">www.metro-kz.com. (n.d.). </w:t>
      </w:r>
      <w:r w:rsidR="00D95087" w:rsidRPr="00D95087">
        <w:rPr>
          <w:rFonts w:ascii="Times New Roman" w:hAnsi="Times New Roman" w:cs="Times New Roman"/>
        </w:rPr>
        <w:t>О</w:t>
      </w:r>
      <w:r w:rsidR="00D95087" w:rsidRPr="00D95087">
        <w:rPr>
          <w:rFonts w:ascii="Times New Roman" w:hAnsi="Times New Roman" w:cs="Times New Roman"/>
          <w:lang w:val="en-US"/>
        </w:rPr>
        <w:t xml:space="preserve"> </w:t>
      </w:r>
      <w:r w:rsidR="00D95087" w:rsidRPr="00D95087">
        <w:rPr>
          <w:rFonts w:ascii="Times New Roman" w:hAnsi="Times New Roman" w:cs="Times New Roman"/>
        </w:rPr>
        <w:t>компании</w:t>
      </w:r>
      <w:r w:rsidR="00D95087" w:rsidRPr="00D95087">
        <w:rPr>
          <w:rFonts w:ascii="Times New Roman" w:hAnsi="Times New Roman" w:cs="Times New Roman"/>
          <w:lang w:val="en-US"/>
        </w:rPr>
        <w:t xml:space="preserve"> | metro.com.kz. [online] Available at: https://www.metro-kz.com/o-kompanii [Accessed 24 May. 2021].</w:t>
      </w:r>
    </w:p>
  </w:footnote>
  <w:footnote w:id="28">
    <w:p w14:paraId="67748129" w14:textId="29760233" w:rsidR="000E2559" w:rsidRPr="00D95087" w:rsidRDefault="000E2559">
      <w:pPr>
        <w:pStyle w:val="a8"/>
        <w:rPr>
          <w:rFonts w:ascii="Times New Roman" w:hAnsi="Times New Roman" w:cs="Times New Roman"/>
          <w:lang w:val="en-US"/>
        </w:rPr>
      </w:pPr>
      <w:r w:rsidRPr="0045387F">
        <w:rPr>
          <w:rStyle w:val="a7"/>
          <w:rFonts w:ascii="Times New Roman" w:hAnsi="Times New Roman" w:cs="Times New Roman"/>
        </w:rPr>
        <w:footnoteRef/>
      </w:r>
      <w:r w:rsidR="00A10CC8" w:rsidRPr="005A52D7">
        <w:rPr>
          <w:rFonts w:ascii="Times New Roman" w:hAnsi="Times New Roman" w:cs="Times New Roman"/>
          <w:lang w:val="en-US"/>
        </w:rPr>
        <w:t xml:space="preserve"> </w:t>
      </w:r>
      <w:r w:rsidR="00A10CC8" w:rsidRPr="00A10CC8">
        <w:rPr>
          <w:rFonts w:ascii="Times New Roman" w:hAnsi="Times New Roman" w:cs="Times New Roman"/>
          <w:lang w:val="en-US"/>
        </w:rPr>
        <w:t>Belu, M. (2008). Strategies of Entering New Markets. The Romanian Economic Journal Year XI, [online] (27). Available at: http://www.rejournal.eu/sites/rejournal.versatech.ro/files/articole/2014-04-17/2209/je202720-20belu20caragin.pdf.</w:t>
      </w:r>
    </w:p>
  </w:footnote>
  <w:footnote w:id="29">
    <w:p w14:paraId="5B246CF2" w14:textId="3FD9C38A" w:rsidR="000E2559" w:rsidRPr="00B0269A" w:rsidRDefault="000E2559" w:rsidP="00B0269A">
      <w:pPr>
        <w:pStyle w:val="a8"/>
        <w:spacing w:line="360" w:lineRule="auto"/>
        <w:rPr>
          <w:rFonts w:ascii="Times New Roman" w:hAnsi="Times New Roman" w:cs="Times New Roman"/>
          <w:lang w:val="en-US"/>
        </w:rPr>
      </w:pPr>
      <w:r w:rsidRPr="00B0269A">
        <w:rPr>
          <w:rStyle w:val="a7"/>
          <w:rFonts w:ascii="Times New Roman" w:hAnsi="Times New Roman" w:cs="Times New Roman"/>
        </w:rPr>
        <w:footnoteRef/>
      </w:r>
      <w:r w:rsidRPr="00B0269A">
        <w:rPr>
          <w:rFonts w:ascii="Times New Roman" w:hAnsi="Times New Roman" w:cs="Times New Roman"/>
          <w:lang w:val="en-US"/>
        </w:rPr>
        <w:t xml:space="preserve"> http://proxy.library.spbu.ru:4630/eds/pdfviewer/pdfviewer?vid=6&amp;sid=5fcaa630-d595-4789-878a-4ddca0732685%40pdc-v-sessmgr03</w:t>
      </w:r>
    </w:p>
  </w:footnote>
  <w:footnote w:id="30">
    <w:p w14:paraId="740FE8FB" w14:textId="5087D353" w:rsidR="0073639E" w:rsidRPr="005A52D7" w:rsidRDefault="0073639E" w:rsidP="00B0269A">
      <w:pPr>
        <w:pStyle w:val="a8"/>
        <w:spacing w:line="360" w:lineRule="auto"/>
        <w:rPr>
          <w:lang w:val="en-US"/>
        </w:rPr>
      </w:pPr>
      <w:r w:rsidRPr="00B0269A">
        <w:rPr>
          <w:rStyle w:val="a7"/>
          <w:rFonts w:ascii="Times New Roman" w:hAnsi="Times New Roman" w:cs="Times New Roman"/>
        </w:rPr>
        <w:footnoteRef/>
      </w:r>
      <w:r w:rsidRPr="00B0269A">
        <w:rPr>
          <w:rFonts w:ascii="Times New Roman" w:hAnsi="Times New Roman" w:cs="Times New Roman"/>
          <w:lang w:val="en-US"/>
        </w:rPr>
        <w:t xml:space="preserve"> Entry mode deviation: A behavioral approach Stefano Elia et al 1360</w:t>
      </w:r>
    </w:p>
  </w:footnote>
  <w:footnote w:id="31">
    <w:p w14:paraId="628B2264" w14:textId="781D040A" w:rsidR="0073639E" w:rsidRPr="005A52D7" w:rsidRDefault="0073639E" w:rsidP="00B0269A">
      <w:pPr>
        <w:pStyle w:val="a8"/>
        <w:spacing w:line="360" w:lineRule="auto"/>
        <w:rPr>
          <w:rFonts w:ascii="Times New Roman" w:hAnsi="Times New Roman" w:cs="Times New Roman"/>
          <w:lang w:val="en-US"/>
        </w:rPr>
      </w:pPr>
      <w:r w:rsidRPr="00B0269A">
        <w:rPr>
          <w:rStyle w:val="a7"/>
          <w:rFonts w:ascii="Times New Roman" w:hAnsi="Times New Roman" w:cs="Times New Roman"/>
        </w:rPr>
        <w:footnoteRef/>
      </w:r>
      <w:r w:rsidRPr="00B0269A">
        <w:rPr>
          <w:rFonts w:ascii="Times New Roman" w:hAnsi="Times New Roman" w:cs="Times New Roman"/>
          <w:lang w:val="en-US"/>
        </w:rPr>
        <w:t xml:space="preserve"> 1353 Journal of International Business Studies Teresa Lopes et al </w:t>
      </w:r>
    </w:p>
  </w:footnote>
  <w:footnote w:id="32">
    <w:p w14:paraId="35EA0CEF" w14:textId="7D2AE13C" w:rsidR="002C07B5" w:rsidRPr="00A10CC8" w:rsidRDefault="002C07B5" w:rsidP="00B0269A">
      <w:pPr>
        <w:pStyle w:val="a8"/>
        <w:spacing w:line="360" w:lineRule="auto"/>
        <w:rPr>
          <w:rFonts w:ascii="Times New Roman" w:hAnsi="Times New Roman" w:cs="Times New Roman"/>
          <w:lang w:val="en-US"/>
        </w:rPr>
      </w:pPr>
      <w:r w:rsidRPr="00B0269A">
        <w:rPr>
          <w:rStyle w:val="a7"/>
          <w:rFonts w:ascii="Times New Roman" w:hAnsi="Times New Roman" w:cs="Times New Roman"/>
        </w:rPr>
        <w:footnoteRef/>
      </w:r>
      <w:r w:rsidRPr="00B0269A">
        <w:rPr>
          <w:rFonts w:ascii="Times New Roman" w:hAnsi="Times New Roman" w:cs="Times New Roman"/>
          <w:lang w:val="en-US"/>
        </w:rPr>
        <w:t xml:space="preserve"> Strategy in 3D: Essential Tools to Diagnose, Decide, and Deliver Greg Fisher, John E. Wisneski, and Rene M. 2020</w:t>
      </w:r>
    </w:p>
  </w:footnote>
  <w:footnote w:id="33">
    <w:p w14:paraId="5465CAD4" w14:textId="0074856E" w:rsidR="007A1798" w:rsidRPr="00A10CC8" w:rsidRDefault="007A1798" w:rsidP="00A10CC8">
      <w:pPr>
        <w:pStyle w:val="a8"/>
        <w:spacing w:line="360" w:lineRule="auto"/>
        <w:rPr>
          <w:rFonts w:ascii="Times New Roman" w:hAnsi="Times New Roman" w:cs="Times New Roman"/>
          <w:lang w:val="en-US"/>
        </w:rPr>
      </w:pPr>
      <w:r w:rsidRPr="00A10CC8">
        <w:rPr>
          <w:rStyle w:val="a7"/>
          <w:rFonts w:ascii="Times New Roman" w:hAnsi="Times New Roman" w:cs="Times New Roman"/>
        </w:rPr>
        <w:footnoteRef/>
      </w:r>
      <w:r w:rsidRPr="00A10CC8">
        <w:rPr>
          <w:rFonts w:ascii="Times New Roman" w:hAnsi="Times New Roman" w:cs="Times New Roman"/>
        </w:rPr>
        <w:t xml:space="preserve"> </w:t>
      </w:r>
      <w:r w:rsidR="00A10CC8" w:rsidRPr="00A10CC8">
        <w:rPr>
          <w:rFonts w:ascii="Times New Roman" w:hAnsi="Times New Roman" w:cs="Times New Roman"/>
        </w:rPr>
        <w:t xml:space="preserve">Krisha.kz. (n.d.). Снять помещение в Нур-Султане (Астане) – объявления на Крыше. </w:t>
      </w:r>
      <w:r w:rsidR="00A10CC8" w:rsidRPr="00A10CC8">
        <w:rPr>
          <w:rFonts w:ascii="Times New Roman" w:hAnsi="Times New Roman" w:cs="Times New Roman"/>
          <w:lang w:val="en-US"/>
        </w:rPr>
        <w:t>[online] Available at: https://krisha.kz/arenda/pomeshhenija/nur-sultan/ [Accessed 30 May. 2021].</w:t>
      </w:r>
    </w:p>
  </w:footnote>
  <w:footnote w:id="34">
    <w:p w14:paraId="41AF04BF" w14:textId="1525F5AC" w:rsidR="00DA51E8" w:rsidRPr="00A10CC8" w:rsidRDefault="00DA51E8" w:rsidP="00A10CC8">
      <w:pPr>
        <w:pStyle w:val="a8"/>
        <w:spacing w:line="360" w:lineRule="auto"/>
        <w:rPr>
          <w:rFonts w:ascii="Times New Roman" w:hAnsi="Times New Roman" w:cs="Times New Roman"/>
          <w:lang w:val="en-US"/>
        </w:rPr>
      </w:pPr>
      <w:r w:rsidRPr="00A10CC8">
        <w:rPr>
          <w:rStyle w:val="a7"/>
          <w:rFonts w:ascii="Times New Roman" w:hAnsi="Times New Roman" w:cs="Times New Roman"/>
        </w:rPr>
        <w:footnoteRef/>
      </w:r>
      <w:r w:rsidRPr="00A10CC8">
        <w:rPr>
          <w:rFonts w:ascii="Times New Roman" w:hAnsi="Times New Roman" w:cs="Times New Roman"/>
          <w:lang w:val="en-US"/>
        </w:rPr>
        <w:t xml:space="preserve"> </w:t>
      </w:r>
      <w:r w:rsidR="00A10CC8" w:rsidRPr="00A10CC8">
        <w:rPr>
          <w:rFonts w:ascii="Times New Roman" w:hAnsi="Times New Roman" w:cs="Times New Roman"/>
          <w:lang w:val="en-US"/>
        </w:rPr>
        <w:t>Digital: Казахстан. [online] Available at: https://ruward.ru/digital/region-kazakhstan/ [Accessed 30 May.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1B3"/>
    <w:multiLevelType w:val="hybridMultilevel"/>
    <w:tmpl w:val="499077D0"/>
    <w:lvl w:ilvl="0" w:tplc="24ECD9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26619"/>
    <w:multiLevelType w:val="hybridMultilevel"/>
    <w:tmpl w:val="1580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07D4D"/>
    <w:multiLevelType w:val="hybridMultilevel"/>
    <w:tmpl w:val="CD6898CC"/>
    <w:lvl w:ilvl="0" w:tplc="FFFFFFFF">
      <w:start w:val="1"/>
      <w:numFmt w:val="decimal"/>
      <w:pStyle w:val="VADTablecaption"/>
      <w:lvlText w:val="Table %1."/>
      <w:lvlJc w:val="left"/>
      <w:pPr>
        <w:ind w:left="8440" w:hanging="360"/>
      </w:pPr>
      <w:rPr>
        <w:b/>
        <w:i w:val="0"/>
        <w:sz w:val="22"/>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3" w15:restartNumberingAfterBreak="0">
    <w:nsid w:val="3AF50A15"/>
    <w:multiLevelType w:val="hybridMultilevel"/>
    <w:tmpl w:val="155A8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A4373"/>
    <w:multiLevelType w:val="hybridMultilevel"/>
    <w:tmpl w:val="C90EC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F5267"/>
    <w:multiLevelType w:val="hybridMultilevel"/>
    <w:tmpl w:val="EF94B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28"/>
    <w:rsid w:val="0000090C"/>
    <w:rsid w:val="000033EB"/>
    <w:rsid w:val="00003855"/>
    <w:rsid w:val="00004553"/>
    <w:rsid w:val="00005328"/>
    <w:rsid w:val="00005F72"/>
    <w:rsid w:val="00007728"/>
    <w:rsid w:val="000079EF"/>
    <w:rsid w:val="000108D8"/>
    <w:rsid w:val="00011305"/>
    <w:rsid w:val="00011897"/>
    <w:rsid w:val="00011FCC"/>
    <w:rsid w:val="000134DF"/>
    <w:rsid w:val="00013F1F"/>
    <w:rsid w:val="00014F60"/>
    <w:rsid w:val="00020490"/>
    <w:rsid w:val="00021AEA"/>
    <w:rsid w:val="00022F41"/>
    <w:rsid w:val="00023008"/>
    <w:rsid w:val="00025215"/>
    <w:rsid w:val="00026161"/>
    <w:rsid w:val="00030B72"/>
    <w:rsid w:val="00030C81"/>
    <w:rsid w:val="0003255A"/>
    <w:rsid w:val="00033038"/>
    <w:rsid w:val="000423B4"/>
    <w:rsid w:val="00042C87"/>
    <w:rsid w:val="00042E1A"/>
    <w:rsid w:val="00043BB5"/>
    <w:rsid w:val="00043CCF"/>
    <w:rsid w:val="000441D7"/>
    <w:rsid w:val="000449D8"/>
    <w:rsid w:val="00046966"/>
    <w:rsid w:val="0005142D"/>
    <w:rsid w:val="0005158C"/>
    <w:rsid w:val="00051C55"/>
    <w:rsid w:val="00053A6C"/>
    <w:rsid w:val="0005487C"/>
    <w:rsid w:val="00055AC7"/>
    <w:rsid w:val="00055E1E"/>
    <w:rsid w:val="00056C42"/>
    <w:rsid w:val="00057589"/>
    <w:rsid w:val="00057A51"/>
    <w:rsid w:val="00057EFC"/>
    <w:rsid w:val="000627DC"/>
    <w:rsid w:val="000629A1"/>
    <w:rsid w:val="00065404"/>
    <w:rsid w:val="00067D85"/>
    <w:rsid w:val="000721F9"/>
    <w:rsid w:val="0007247C"/>
    <w:rsid w:val="000760E3"/>
    <w:rsid w:val="00077EE9"/>
    <w:rsid w:val="000820C7"/>
    <w:rsid w:val="0008304E"/>
    <w:rsid w:val="00083857"/>
    <w:rsid w:val="00085239"/>
    <w:rsid w:val="00086775"/>
    <w:rsid w:val="00095DC4"/>
    <w:rsid w:val="000A6350"/>
    <w:rsid w:val="000B207D"/>
    <w:rsid w:val="000B254C"/>
    <w:rsid w:val="000B2878"/>
    <w:rsid w:val="000B60BE"/>
    <w:rsid w:val="000B7BDD"/>
    <w:rsid w:val="000C42AC"/>
    <w:rsid w:val="000C4AE2"/>
    <w:rsid w:val="000C4DE5"/>
    <w:rsid w:val="000C5498"/>
    <w:rsid w:val="000D0A72"/>
    <w:rsid w:val="000D2195"/>
    <w:rsid w:val="000D41C3"/>
    <w:rsid w:val="000D45FD"/>
    <w:rsid w:val="000D4BBD"/>
    <w:rsid w:val="000D4DDF"/>
    <w:rsid w:val="000D6347"/>
    <w:rsid w:val="000D70BA"/>
    <w:rsid w:val="000E03D7"/>
    <w:rsid w:val="000E19E1"/>
    <w:rsid w:val="000E1F41"/>
    <w:rsid w:val="000E2559"/>
    <w:rsid w:val="000E39EF"/>
    <w:rsid w:val="000E4255"/>
    <w:rsid w:val="000E6EE8"/>
    <w:rsid w:val="000E7A60"/>
    <w:rsid w:val="000F3AA7"/>
    <w:rsid w:val="000F3F6D"/>
    <w:rsid w:val="000F5EAA"/>
    <w:rsid w:val="000F5F9A"/>
    <w:rsid w:val="001009AE"/>
    <w:rsid w:val="001027F2"/>
    <w:rsid w:val="00102F17"/>
    <w:rsid w:val="001038B0"/>
    <w:rsid w:val="00104303"/>
    <w:rsid w:val="00104679"/>
    <w:rsid w:val="00114B99"/>
    <w:rsid w:val="00116B4D"/>
    <w:rsid w:val="0012005F"/>
    <w:rsid w:val="00121080"/>
    <w:rsid w:val="00122D52"/>
    <w:rsid w:val="00123D7F"/>
    <w:rsid w:val="001275B5"/>
    <w:rsid w:val="00130B57"/>
    <w:rsid w:val="00131326"/>
    <w:rsid w:val="00132C0A"/>
    <w:rsid w:val="0014148E"/>
    <w:rsid w:val="00142424"/>
    <w:rsid w:val="00142B92"/>
    <w:rsid w:val="00144AD1"/>
    <w:rsid w:val="00144AF7"/>
    <w:rsid w:val="00146387"/>
    <w:rsid w:val="001504C0"/>
    <w:rsid w:val="00154899"/>
    <w:rsid w:val="00161EE6"/>
    <w:rsid w:val="0016494C"/>
    <w:rsid w:val="001670E5"/>
    <w:rsid w:val="001705CA"/>
    <w:rsid w:val="00172FC3"/>
    <w:rsid w:val="001754D8"/>
    <w:rsid w:val="00175FE1"/>
    <w:rsid w:val="001804B6"/>
    <w:rsid w:val="00184848"/>
    <w:rsid w:val="001858E8"/>
    <w:rsid w:val="00185CC3"/>
    <w:rsid w:val="0019114C"/>
    <w:rsid w:val="00197D53"/>
    <w:rsid w:val="001A1BD5"/>
    <w:rsid w:val="001B365E"/>
    <w:rsid w:val="001B3727"/>
    <w:rsid w:val="001B5C91"/>
    <w:rsid w:val="001B5FD4"/>
    <w:rsid w:val="001B736D"/>
    <w:rsid w:val="001C0A17"/>
    <w:rsid w:val="001C1363"/>
    <w:rsid w:val="001C48DD"/>
    <w:rsid w:val="001C5824"/>
    <w:rsid w:val="001D01D5"/>
    <w:rsid w:val="001D133F"/>
    <w:rsid w:val="001D1DD0"/>
    <w:rsid w:val="001D2E8C"/>
    <w:rsid w:val="001D2F6B"/>
    <w:rsid w:val="001D5260"/>
    <w:rsid w:val="001D7130"/>
    <w:rsid w:val="001E38FC"/>
    <w:rsid w:val="001E4C02"/>
    <w:rsid w:val="001E5DCA"/>
    <w:rsid w:val="001F2511"/>
    <w:rsid w:val="00201580"/>
    <w:rsid w:val="00203953"/>
    <w:rsid w:val="00204556"/>
    <w:rsid w:val="00211E8F"/>
    <w:rsid w:val="0021391F"/>
    <w:rsid w:val="00216217"/>
    <w:rsid w:val="00221C64"/>
    <w:rsid w:val="002235D6"/>
    <w:rsid w:val="00223C81"/>
    <w:rsid w:val="00224159"/>
    <w:rsid w:val="00224ECC"/>
    <w:rsid w:val="00224FA2"/>
    <w:rsid w:val="002254BE"/>
    <w:rsid w:val="00226133"/>
    <w:rsid w:val="00226BA8"/>
    <w:rsid w:val="002324AF"/>
    <w:rsid w:val="00233648"/>
    <w:rsid w:val="002362F3"/>
    <w:rsid w:val="00236C2A"/>
    <w:rsid w:val="00237583"/>
    <w:rsid w:val="00242AF6"/>
    <w:rsid w:val="00242C44"/>
    <w:rsid w:val="002439AB"/>
    <w:rsid w:val="00245070"/>
    <w:rsid w:val="00247C04"/>
    <w:rsid w:val="002515A3"/>
    <w:rsid w:val="00255D26"/>
    <w:rsid w:val="002560AA"/>
    <w:rsid w:val="00256AA2"/>
    <w:rsid w:val="0026544A"/>
    <w:rsid w:val="00271740"/>
    <w:rsid w:val="00271E15"/>
    <w:rsid w:val="0027274A"/>
    <w:rsid w:val="00273849"/>
    <w:rsid w:val="00275450"/>
    <w:rsid w:val="002758A8"/>
    <w:rsid w:val="00280894"/>
    <w:rsid w:val="002828E8"/>
    <w:rsid w:val="002850D6"/>
    <w:rsid w:val="002874C5"/>
    <w:rsid w:val="00290745"/>
    <w:rsid w:val="00293DB6"/>
    <w:rsid w:val="00295E96"/>
    <w:rsid w:val="002A2EE7"/>
    <w:rsid w:val="002A621F"/>
    <w:rsid w:val="002B2A06"/>
    <w:rsid w:val="002B2DD0"/>
    <w:rsid w:val="002B5367"/>
    <w:rsid w:val="002C07B5"/>
    <w:rsid w:val="002C16C7"/>
    <w:rsid w:val="002C1AB3"/>
    <w:rsid w:val="002C34C1"/>
    <w:rsid w:val="002C367B"/>
    <w:rsid w:val="002D0260"/>
    <w:rsid w:val="002D2997"/>
    <w:rsid w:val="002D4B70"/>
    <w:rsid w:val="002E1C37"/>
    <w:rsid w:val="002E3F14"/>
    <w:rsid w:val="002F2D69"/>
    <w:rsid w:val="002F2E0C"/>
    <w:rsid w:val="002F32F8"/>
    <w:rsid w:val="003000F3"/>
    <w:rsid w:val="003001FE"/>
    <w:rsid w:val="00302825"/>
    <w:rsid w:val="0030395C"/>
    <w:rsid w:val="003046E7"/>
    <w:rsid w:val="003062C8"/>
    <w:rsid w:val="00313416"/>
    <w:rsid w:val="00313BA0"/>
    <w:rsid w:val="00315980"/>
    <w:rsid w:val="00315BF5"/>
    <w:rsid w:val="003174D1"/>
    <w:rsid w:val="003176AF"/>
    <w:rsid w:val="00323EAD"/>
    <w:rsid w:val="00332ACD"/>
    <w:rsid w:val="00334D11"/>
    <w:rsid w:val="003373AE"/>
    <w:rsid w:val="0034013E"/>
    <w:rsid w:val="00340413"/>
    <w:rsid w:val="003405B1"/>
    <w:rsid w:val="0034476E"/>
    <w:rsid w:val="00347722"/>
    <w:rsid w:val="00347987"/>
    <w:rsid w:val="00350991"/>
    <w:rsid w:val="00351456"/>
    <w:rsid w:val="00351F02"/>
    <w:rsid w:val="00352137"/>
    <w:rsid w:val="003523D9"/>
    <w:rsid w:val="00352957"/>
    <w:rsid w:val="00352DBF"/>
    <w:rsid w:val="00353D38"/>
    <w:rsid w:val="00356C78"/>
    <w:rsid w:val="00357C4D"/>
    <w:rsid w:val="003601BB"/>
    <w:rsid w:val="00360367"/>
    <w:rsid w:val="0036176B"/>
    <w:rsid w:val="00363A80"/>
    <w:rsid w:val="00364334"/>
    <w:rsid w:val="0036518D"/>
    <w:rsid w:val="003657CB"/>
    <w:rsid w:val="00367E9A"/>
    <w:rsid w:val="0037166C"/>
    <w:rsid w:val="003727DB"/>
    <w:rsid w:val="00372FAB"/>
    <w:rsid w:val="00373019"/>
    <w:rsid w:val="00373115"/>
    <w:rsid w:val="003762B9"/>
    <w:rsid w:val="003804BF"/>
    <w:rsid w:val="003814CC"/>
    <w:rsid w:val="00381D91"/>
    <w:rsid w:val="00381F67"/>
    <w:rsid w:val="00385983"/>
    <w:rsid w:val="00385E53"/>
    <w:rsid w:val="00385EF5"/>
    <w:rsid w:val="00387F06"/>
    <w:rsid w:val="00396384"/>
    <w:rsid w:val="00396FD2"/>
    <w:rsid w:val="003975FC"/>
    <w:rsid w:val="003978CE"/>
    <w:rsid w:val="003978F0"/>
    <w:rsid w:val="00397E68"/>
    <w:rsid w:val="003A043E"/>
    <w:rsid w:val="003A05AB"/>
    <w:rsid w:val="003A1CBC"/>
    <w:rsid w:val="003A4C21"/>
    <w:rsid w:val="003A58E1"/>
    <w:rsid w:val="003A5B09"/>
    <w:rsid w:val="003B4953"/>
    <w:rsid w:val="003B4C98"/>
    <w:rsid w:val="003C38D3"/>
    <w:rsid w:val="003C48B4"/>
    <w:rsid w:val="003C541F"/>
    <w:rsid w:val="003C7026"/>
    <w:rsid w:val="003D0954"/>
    <w:rsid w:val="003D35AA"/>
    <w:rsid w:val="003D79DE"/>
    <w:rsid w:val="003D7CF5"/>
    <w:rsid w:val="003E0B58"/>
    <w:rsid w:val="003E14BE"/>
    <w:rsid w:val="003E1F0E"/>
    <w:rsid w:val="003E217E"/>
    <w:rsid w:val="003E2596"/>
    <w:rsid w:val="003E7C7B"/>
    <w:rsid w:val="003F0688"/>
    <w:rsid w:val="003F2774"/>
    <w:rsid w:val="003F4502"/>
    <w:rsid w:val="004003D5"/>
    <w:rsid w:val="00402BE7"/>
    <w:rsid w:val="0040561A"/>
    <w:rsid w:val="00406399"/>
    <w:rsid w:val="004108F4"/>
    <w:rsid w:val="00410A62"/>
    <w:rsid w:val="00417711"/>
    <w:rsid w:val="00421975"/>
    <w:rsid w:val="00421A52"/>
    <w:rsid w:val="004222A0"/>
    <w:rsid w:val="004231CC"/>
    <w:rsid w:val="004234C7"/>
    <w:rsid w:val="00425E88"/>
    <w:rsid w:val="004277DB"/>
    <w:rsid w:val="00430734"/>
    <w:rsid w:val="00433BD5"/>
    <w:rsid w:val="00435A3C"/>
    <w:rsid w:val="004373BD"/>
    <w:rsid w:val="004410F8"/>
    <w:rsid w:val="004414FE"/>
    <w:rsid w:val="00441CFC"/>
    <w:rsid w:val="00442D0C"/>
    <w:rsid w:val="00442F54"/>
    <w:rsid w:val="00444319"/>
    <w:rsid w:val="0044478E"/>
    <w:rsid w:val="00444BCB"/>
    <w:rsid w:val="00444D5A"/>
    <w:rsid w:val="00445E62"/>
    <w:rsid w:val="0045174C"/>
    <w:rsid w:val="004536CC"/>
    <w:rsid w:val="0045387F"/>
    <w:rsid w:val="004540E6"/>
    <w:rsid w:val="00456F7A"/>
    <w:rsid w:val="00460A4F"/>
    <w:rsid w:val="00462C29"/>
    <w:rsid w:val="0046421B"/>
    <w:rsid w:val="004644C8"/>
    <w:rsid w:val="004703D8"/>
    <w:rsid w:val="00470E93"/>
    <w:rsid w:val="00474B9B"/>
    <w:rsid w:val="00474DC3"/>
    <w:rsid w:val="004754CB"/>
    <w:rsid w:val="0047758E"/>
    <w:rsid w:val="00480A78"/>
    <w:rsid w:val="00491F84"/>
    <w:rsid w:val="004929A8"/>
    <w:rsid w:val="00494FAC"/>
    <w:rsid w:val="004958A2"/>
    <w:rsid w:val="004958A6"/>
    <w:rsid w:val="0049763D"/>
    <w:rsid w:val="00497855"/>
    <w:rsid w:val="004A10E8"/>
    <w:rsid w:val="004A12CD"/>
    <w:rsid w:val="004A1469"/>
    <w:rsid w:val="004A414F"/>
    <w:rsid w:val="004A41A6"/>
    <w:rsid w:val="004A4CAA"/>
    <w:rsid w:val="004A61C9"/>
    <w:rsid w:val="004A6E46"/>
    <w:rsid w:val="004B0289"/>
    <w:rsid w:val="004B0B79"/>
    <w:rsid w:val="004B1BC6"/>
    <w:rsid w:val="004B556B"/>
    <w:rsid w:val="004B55D8"/>
    <w:rsid w:val="004B770C"/>
    <w:rsid w:val="004C0BED"/>
    <w:rsid w:val="004C25C6"/>
    <w:rsid w:val="004C3B07"/>
    <w:rsid w:val="004C40C2"/>
    <w:rsid w:val="004D2CB9"/>
    <w:rsid w:val="004D613F"/>
    <w:rsid w:val="004D6F60"/>
    <w:rsid w:val="004D7DCD"/>
    <w:rsid w:val="004E0E43"/>
    <w:rsid w:val="004E3258"/>
    <w:rsid w:val="004E32C0"/>
    <w:rsid w:val="004E47AC"/>
    <w:rsid w:val="004E494B"/>
    <w:rsid w:val="004E7F16"/>
    <w:rsid w:val="004F004A"/>
    <w:rsid w:val="004F00C1"/>
    <w:rsid w:val="004F09EA"/>
    <w:rsid w:val="004F1739"/>
    <w:rsid w:val="004F40AF"/>
    <w:rsid w:val="005008C0"/>
    <w:rsid w:val="00501C61"/>
    <w:rsid w:val="005054D2"/>
    <w:rsid w:val="00510CB2"/>
    <w:rsid w:val="005160B4"/>
    <w:rsid w:val="00516521"/>
    <w:rsid w:val="00517BED"/>
    <w:rsid w:val="005202A2"/>
    <w:rsid w:val="00524360"/>
    <w:rsid w:val="0052533E"/>
    <w:rsid w:val="00526338"/>
    <w:rsid w:val="00526D76"/>
    <w:rsid w:val="00527C2E"/>
    <w:rsid w:val="005309AF"/>
    <w:rsid w:val="005310C2"/>
    <w:rsid w:val="00531943"/>
    <w:rsid w:val="00531D90"/>
    <w:rsid w:val="00541E3F"/>
    <w:rsid w:val="00544171"/>
    <w:rsid w:val="005458F3"/>
    <w:rsid w:val="005479AE"/>
    <w:rsid w:val="00550578"/>
    <w:rsid w:val="00550B71"/>
    <w:rsid w:val="00552C5E"/>
    <w:rsid w:val="00553974"/>
    <w:rsid w:val="00554270"/>
    <w:rsid w:val="005553D2"/>
    <w:rsid w:val="00557980"/>
    <w:rsid w:val="00557F8F"/>
    <w:rsid w:val="0056076B"/>
    <w:rsid w:val="005622D6"/>
    <w:rsid w:val="005709DD"/>
    <w:rsid w:val="00570DF6"/>
    <w:rsid w:val="005713FF"/>
    <w:rsid w:val="00574FB9"/>
    <w:rsid w:val="005761C6"/>
    <w:rsid w:val="00577C38"/>
    <w:rsid w:val="0058550B"/>
    <w:rsid w:val="00585720"/>
    <w:rsid w:val="00591B38"/>
    <w:rsid w:val="005948A5"/>
    <w:rsid w:val="005A380D"/>
    <w:rsid w:val="005A52D7"/>
    <w:rsid w:val="005A73EA"/>
    <w:rsid w:val="005B2EF8"/>
    <w:rsid w:val="005B492C"/>
    <w:rsid w:val="005B4FF9"/>
    <w:rsid w:val="005C25AE"/>
    <w:rsid w:val="005C5CF2"/>
    <w:rsid w:val="005C649A"/>
    <w:rsid w:val="005D2723"/>
    <w:rsid w:val="005D4EA6"/>
    <w:rsid w:val="005D69C2"/>
    <w:rsid w:val="005D6A16"/>
    <w:rsid w:val="005E2490"/>
    <w:rsid w:val="005E27F8"/>
    <w:rsid w:val="005E2834"/>
    <w:rsid w:val="005E3136"/>
    <w:rsid w:val="005E32A1"/>
    <w:rsid w:val="005F5667"/>
    <w:rsid w:val="005F6996"/>
    <w:rsid w:val="005F6A49"/>
    <w:rsid w:val="005F706E"/>
    <w:rsid w:val="00600684"/>
    <w:rsid w:val="0060078A"/>
    <w:rsid w:val="00606930"/>
    <w:rsid w:val="00610AD7"/>
    <w:rsid w:val="00611501"/>
    <w:rsid w:val="00620B5C"/>
    <w:rsid w:val="00621DFE"/>
    <w:rsid w:val="006243EA"/>
    <w:rsid w:val="00633F34"/>
    <w:rsid w:val="00637D8F"/>
    <w:rsid w:val="00640779"/>
    <w:rsid w:val="00641110"/>
    <w:rsid w:val="006461A2"/>
    <w:rsid w:val="006462D2"/>
    <w:rsid w:val="006465ED"/>
    <w:rsid w:val="00653B60"/>
    <w:rsid w:val="00655F68"/>
    <w:rsid w:val="00660E32"/>
    <w:rsid w:val="00661042"/>
    <w:rsid w:val="006640B2"/>
    <w:rsid w:val="00665289"/>
    <w:rsid w:val="006658C3"/>
    <w:rsid w:val="00665E12"/>
    <w:rsid w:val="006667BC"/>
    <w:rsid w:val="0067465C"/>
    <w:rsid w:val="00674FDA"/>
    <w:rsid w:val="00676C64"/>
    <w:rsid w:val="00684C00"/>
    <w:rsid w:val="00686224"/>
    <w:rsid w:val="00693C2C"/>
    <w:rsid w:val="00694E7D"/>
    <w:rsid w:val="00697004"/>
    <w:rsid w:val="00697185"/>
    <w:rsid w:val="006A1B3A"/>
    <w:rsid w:val="006A289F"/>
    <w:rsid w:val="006A2938"/>
    <w:rsid w:val="006A4F83"/>
    <w:rsid w:val="006B05D7"/>
    <w:rsid w:val="006B0640"/>
    <w:rsid w:val="006B0B64"/>
    <w:rsid w:val="006B1B91"/>
    <w:rsid w:val="006B29AC"/>
    <w:rsid w:val="006B53FC"/>
    <w:rsid w:val="006B76A0"/>
    <w:rsid w:val="006C0F64"/>
    <w:rsid w:val="006C1847"/>
    <w:rsid w:val="006C1E4F"/>
    <w:rsid w:val="006C3789"/>
    <w:rsid w:val="006C4511"/>
    <w:rsid w:val="006D474C"/>
    <w:rsid w:val="006D704B"/>
    <w:rsid w:val="006D7E32"/>
    <w:rsid w:val="006E0497"/>
    <w:rsid w:val="006E1835"/>
    <w:rsid w:val="006E4120"/>
    <w:rsid w:val="006E46A8"/>
    <w:rsid w:val="006E56F7"/>
    <w:rsid w:val="006E6668"/>
    <w:rsid w:val="006E6F3D"/>
    <w:rsid w:val="006E71F6"/>
    <w:rsid w:val="006E7AB9"/>
    <w:rsid w:val="006F0929"/>
    <w:rsid w:val="006F22F1"/>
    <w:rsid w:val="006F3D7F"/>
    <w:rsid w:val="00705050"/>
    <w:rsid w:val="007068CA"/>
    <w:rsid w:val="00707CA4"/>
    <w:rsid w:val="0071056A"/>
    <w:rsid w:val="00713EEE"/>
    <w:rsid w:val="00714338"/>
    <w:rsid w:val="0071612B"/>
    <w:rsid w:val="00716539"/>
    <w:rsid w:val="00721E27"/>
    <w:rsid w:val="00722927"/>
    <w:rsid w:val="00726DF0"/>
    <w:rsid w:val="00727314"/>
    <w:rsid w:val="00727E6D"/>
    <w:rsid w:val="0073157E"/>
    <w:rsid w:val="007315A6"/>
    <w:rsid w:val="00731A79"/>
    <w:rsid w:val="00731A96"/>
    <w:rsid w:val="00731B5A"/>
    <w:rsid w:val="00731DD2"/>
    <w:rsid w:val="00734743"/>
    <w:rsid w:val="0073639E"/>
    <w:rsid w:val="007472BA"/>
    <w:rsid w:val="007516A4"/>
    <w:rsid w:val="00751BD8"/>
    <w:rsid w:val="00752A05"/>
    <w:rsid w:val="0075399A"/>
    <w:rsid w:val="00754D98"/>
    <w:rsid w:val="0075588B"/>
    <w:rsid w:val="00756B74"/>
    <w:rsid w:val="007572C3"/>
    <w:rsid w:val="00757838"/>
    <w:rsid w:val="007618D7"/>
    <w:rsid w:val="00762707"/>
    <w:rsid w:val="007635C9"/>
    <w:rsid w:val="00764B8E"/>
    <w:rsid w:val="00774EF4"/>
    <w:rsid w:val="0077692B"/>
    <w:rsid w:val="007778DA"/>
    <w:rsid w:val="00777C4D"/>
    <w:rsid w:val="007812CB"/>
    <w:rsid w:val="0078204B"/>
    <w:rsid w:val="00785C55"/>
    <w:rsid w:val="0079098D"/>
    <w:rsid w:val="00792667"/>
    <w:rsid w:val="00796EBC"/>
    <w:rsid w:val="007974A3"/>
    <w:rsid w:val="007A1798"/>
    <w:rsid w:val="007A3237"/>
    <w:rsid w:val="007A33D5"/>
    <w:rsid w:val="007A6D4F"/>
    <w:rsid w:val="007B115F"/>
    <w:rsid w:val="007B4552"/>
    <w:rsid w:val="007B59CF"/>
    <w:rsid w:val="007C0CB7"/>
    <w:rsid w:val="007C32D0"/>
    <w:rsid w:val="007C6117"/>
    <w:rsid w:val="007D1870"/>
    <w:rsid w:val="007D3EC0"/>
    <w:rsid w:val="007D57F4"/>
    <w:rsid w:val="007D6BC9"/>
    <w:rsid w:val="007D7293"/>
    <w:rsid w:val="007D79EE"/>
    <w:rsid w:val="007E0710"/>
    <w:rsid w:val="007E2008"/>
    <w:rsid w:val="007E2AA2"/>
    <w:rsid w:val="007E33D9"/>
    <w:rsid w:val="007E552D"/>
    <w:rsid w:val="007E6889"/>
    <w:rsid w:val="007E6B43"/>
    <w:rsid w:val="007F0282"/>
    <w:rsid w:val="007F3356"/>
    <w:rsid w:val="007F4150"/>
    <w:rsid w:val="008009F5"/>
    <w:rsid w:val="00800B50"/>
    <w:rsid w:val="008010E7"/>
    <w:rsid w:val="00810CA1"/>
    <w:rsid w:val="008115F8"/>
    <w:rsid w:val="00813AB6"/>
    <w:rsid w:val="00816669"/>
    <w:rsid w:val="00816833"/>
    <w:rsid w:val="00821376"/>
    <w:rsid w:val="00821EBF"/>
    <w:rsid w:val="00823C59"/>
    <w:rsid w:val="00825A1E"/>
    <w:rsid w:val="00826FD8"/>
    <w:rsid w:val="008329C0"/>
    <w:rsid w:val="008330AF"/>
    <w:rsid w:val="00833FF7"/>
    <w:rsid w:val="00836AD2"/>
    <w:rsid w:val="00837BE2"/>
    <w:rsid w:val="00837CA5"/>
    <w:rsid w:val="0084088B"/>
    <w:rsid w:val="00844164"/>
    <w:rsid w:val="0084573D"/>
    <w:rsid w:val="0084712D"/>
    <w:rsid w:val="00847DD1"/>
    <w:rsid w:val="0085179A"/>
    <w:rsid w:val="00852A7D"/>
    <w:rsid w:val="008537B5"/>
    <w:rsid w:val="00855C51"/>
    <w:rsid w:val="00856B57"/>
    <w:rsid w:val="00857D32"/>
    <w:rsid w:val="0086020B"/>
    <w:rsid w:val="00860C3D"/>
    <w:rsid w:val="008700EE"/>
    <w:rsid w:val="008709A5"/>
    <w:rsid w:val="008714AE"/>
    <w:rsid w:val="00871814"/>
    <w:rsid w:val="00872866"/>
    <w:rsid w:val="00873730"/>
    <w:rsid w:val="00873DCD"/>
    <w:rsid w:val="008831B9"/>
    <w:rsid w:val="00883583"/>
    <w:rsid w:val="0088445C"/>
    <w:rsid w:val="00886889"/>
    <w:rsid w:val="00887183"/>
    <w:rsid w:val="008900BF"/>
    <w:rsid w:val="00892890"/>
    <w:rsid w:val="00896D09"/>
    <w:rsid w:val="008A2FBF"/>
    <w:rsid w:val="008A743A"/>
    <w:rsid w:val="008B04D2"/>
    <w:rsid w:val="008B1CA8"/>
    <w:rsid w:val="008B349C"/>
    <w:rsid w:val="008B5626"/>
    <w:rsid w:val="008B61FA"/>
    <w:rsid w:val="008B7B15"/>
    <w:rsid w:val="008C2536"/>
    <w:rsid w:val="008C2C40"/>
    <w:rsid w:val="008C331B"/>
    <w:rsid w:val="008C7E35"/>
    <w:rsid w:val="008D0613"/>
    <w:rsid w:val="008D0E8E"/>
    <w:rsid w:val="008D79EB"/>
    <w:rsid w:val="008E0221"/>
    <w:rsid w:val="008E0D86"/>
    <w:rsid w:val="008E4AA8"/>
    <w:rsid w:val="008E5DC1"/>
    <w:rsid w:val="008F04DA"/>
    <w:rsid w:val="008F28BD"/>
    <w:rsid w:val="008F3326"/>
    <w:rsid w:val="008F3347"/>
    <w:rsid w:val="008F3548"/>
    <w:rsid w:val="008F5380"/>
    <w:rsid w:val="008F6075"/>
    <w:rsid w:val="008F647F"/>
    <w:rsid w:val="008F7592"/>
    <w:rsid w:val="00901E77"/>
    <w:rsid w:val="009034D9"/>
    <w:rsid w:val="00905006"/>
    <w:rsid w:val="009061F5"/>
    <w:rsid w:val="00906258"/>
    <w:rsid w:val="00910D4F"/>
    <w:rsid w:val="00912DEB"/>
    <w:rsid w:val="0091607D"/>
    <w:rsid w:val="00916341"/>
    <w:rsid w:val="009175E3"/>
    <w:rsid w:val="00917E99"/>
    <w:rsid w:val="009308B1"/>
    <w:rsid w:val="00931D5F"/>
    <w:rsid w:val="00932057"/>
    <w:rsid w:val="00932648"/>
    <w:rsid w:val="00933BFD"/>
    <w:rsid w:val="0093649C"/>
    <w:rsid w:val="0094085A"/>
    <w:rsid w:val="00941D86"/>
    <w:rsid w:val="00943833"/>
    <w:rsid w:val="00945972"/>
    <w:rsid w:val="00946F21"/>
    <w:rsid w:val="00947F7A"/>
    <w:rsid w:val="009500F7"/>
    <w:rsid w:val="00950A4D"/>
    <w:rsid w:val="00952995"/>
    <w:rsid w:val="00953DBC"/>
    <w:rsid w:val="009576A9"/>
    <w:rsid w:val="00957F29"/>
    <w:rsid w:val="009625BC"/>
    <w:rsid w:val="00966303"/>
    <w:rsid w:val="009700C9"/>
    <w:rsid w:val="009716A5"/>
    <w:rsid w:val="00973A79"/>
    <w:rsid w:val="009744EE"/>
    <w:rsid w:val="009765B2"/>
    <w:rsid w:val="00981AAF"/>
    <w:rsid w:val="0098269E"/>
    <w:rsid w:val="00983CF4"/>
    <w:rsid w:val="00986353"/>
    <w:rsid w:val="009967F5"/>
    <w:rsid w:val="00997606"/>
    <w:rsid w:val="009A3A73"/>
    <w:rsid w:val="009A40EF"/>
    <w:rsid w:val="009A5851"/>
    <w:rsid w:val="009A66FC"/>
    <w:rsid w:val="009B0C53"/>
    <w:rsid w:val="009B1082"/>
    <w:rsid w:val="009B251D"/>
    <w:rsid w:val="009B75C7"/>
    <w:rsid w:val="009C01F6"/>
    <w:rsid w:val="009C131B"/>
    <w:rsid w:val="009C16B5"/>
    <w:rsid w:val="009C1C27"/>
    <w:rsid w:val="009C23C8"/>
    <w:rsid w:val="009C2B82"/>
    <w:rsid w:val="009C5585"/>
    <w:rsid w:val="009C564E"/>
    <w:rsid w:val="009D04C2"/>
    <w:rsid w:val="009D3EC3"/>
    <w:rsid w:val="009D47AF"/>
    <w:rsid w:val="009D515B"/>
    <w:rsid w:val="009D62BA"/>
    <w:rsid w:val="009D6C18"/>
    <w:rsid w:val="009D7000"/>
    <w:rsid w:val="009D7763"/>
    <w:rsid w:val="009D78E9"/>
    <w:rsid w:val="009E2636"/>
    <w:rsid w:val="009E3E93"/>
    <w:rsid w:val="009E4E66"/>
    <w:rsid w:val="009E620F"/>
    <w:rsid w:val="009E8B59"/>
    <w:rsid w:val="009F1AC9"/>
    <w:rsid w:val="009F3211"/>
    <w:rsid w:val="009F5A6C"/>
    <w:rsid w:val="009F7F1B"/>
    <w:rsid w:val="00A06FB2"/>
    <w:rsid w:val="00A07F64"/>
    <w:rsid w:val="00A104E0"/>
    <w:rsid w:val="00A10CC8"/>
    <w:rsid w:val="00A10E7D"/>
    <w:rsid w:val="00A13809"/>
    <w:rsid w:val="00A13DB0"/>
    <w:rsid w:val="00A14DB0"/>
    <w:rsid w:val="00A16470"/>
    <w:rsid w:val="00A17460"/>
    <w:rsid w:val="00A21B0E"/>
    <w:rsid w:val="00A22654"/>
    <w:rsid w:val="00A27057"/>
    <w:rsid w:val="00A27312"/>
    <w:rsid w:val="00A34266"/>
    <w:rsid w:val="00A37B4B"/>
    <w:rsid w:val="00A40DE6"/>
    <w:rsid w:val="00A4164A"/>
    <w:rsid w:val="00A424FA"/>
    <w:rsid w:val="00A43E29"/>
    <w:rsid w:val="00A44611"/>
    <w:rsid w:val="00A45C16"/>
    <w:rsid w:val="00A45FD7"/>
    <w:rsid w:val="00A476E5"/>
    <w:rsid w:val="00A47C3B"/>
    <w:rsid w:val="00A50D6D"/>
    <w:rsid w:val="00A52BCF"/>
    <w:rsid w:val="00A55B69"/>
    <w:rsid w:val="00A564C6"/>
    <w:rsid w:val="00A57ECB"/>
    <w:rsid w:val="00A60600"/>
    <w:rsid w:val="00A606AC"/>
    <w:rsid w:val="00A613BD"/>
    <w:rsid w:val="00A64469"/>
    <w:rsid w:val="00A66010"/>
    <w:rsid w:val="00A661FE"/>
    <w:rsid w:val="00A6730A"/>
    <w:rsid w:val="00A678CE"/>
    <w:rsid w:val="00A67D33"/>
    <w:rsid w:val="00A67F6A"/>
    <w:rsid w:val="00A71117"/>
    <w:rsid w:val="00A72934"/>
    <w:rsid w:val="00A72D90"/>
    <w:rsid w:val="00A83562"/>
    <w:rsid w:val="00A854A9"/>
    <w:rsid w:val="00A8697E"/>
    <w:rsid w:val="00A91933"/>
    <w:rsid w:val="00A9615F"/>
    <w:rsid w:val="00AA1C67"/>
    <w:rsid w:val="00AA7961"/>
    <w:rsid w:val="00AB206E"/>
    <w:rsid w:val="00AB2D64"/>
    <w:rsid w:val="00AB578D"/>
    <w:rsid w:val="00AB6CAF"/>
    <w:rsid w:val="00AB6E9E"/>
    <w:rsid w:val="00AC3807"/>
    <w:rsid w:val="00AD01F2"/>
    <w:rsid w:val="00AD1774"/>
    <w:rsid w:val="00AD1F31"/>
    <w:rsid w:val="00AE0AE3"/>
    <w:rsid w:val="00AF488C"/>
    <w:rsid w:val="00AF6790"/>
    <w:rsid w:val="00AF7822"/>
    <w:rsid w:val="00B0269A"/>
    <w:rsid w:val="00B05C55"/>
    <w:rsid w:val="00B07AE6"/>
    <w:rsid w:val="00B1023C"/>
    <w:rsid w:val="00B125A8"/>
    <w:rsid w:val="00B13EF8"/>
    <w:rsid w:val="00B1587A"/>
    <w:rsid w:val="00B16802"/>
    <w:rsid w:val="00B2318B"/>
    <w:rsid w:val="00B234A4"/>
    <w:rsid w:val="00B2369F"/>
    <w:rsid w:val="00B25E9B"/>
    <w:rsid w:val="00B25F66"/>
    <w:rsid w:val="00B26C57"/>
    <w:rsid w:val="00B26F1F"/>
    <w:rsid w:val="00B27CA5"/>
    <w:rsid w:val="00B30C3D"/>
    <w:rsid w:val="00B319FC"/>
    <w:rsid w:val="00B31BAC"/>
    <w:rsid w:val="00B32812"/>
    <w:rsid w:val="00B33EC9"/>
    <w:rsid w:val="00B34BF2"/>
    <w:rsid w:val="00B35482"/>
    <w:rsid w:val="00B408F9"/>
    <w:rsid w:val="00B40FCF"/>
    <w:rsid w:val="00B417B5"/>
    <w:rsid w:val="00B424C3"/>
    <w:rsid w:val="00B473D5"/>
    <w:rsid w:val="00B54EB2"/>
    <w:rsid w:val="00B62C5E"/>
    <w:rsid w:val="00B63BF8"/>
    <w:rsid w:val="00B63E93"/>
    <w:rsid w:val="00B65279"/>
    <w:rsid w:val="00B66043"/>
    <w:rsid w:val="00B67965"/>
    <w:rsid w:val="00B70B56"/>
    <w:rsid w:val="00B71CC9"/>
    <w:rsid w:val="00B74FDF"/>
    <w:rsid w:val="00B75B20"/>
    <w:rsid w:val="00B76E2F"/>
    <w:rsid w:val="00B825E2"/>
    <w:rsid w:val="00B8547D"/>
    <w:rsid w:val="00B965A0"/>
    <w:rsid w:val="00BA78DE"/>
    <w:rsid w:val="00BB0255"/>
    <w:rsid w:val="00BB5C93"/>
    <w:rsid w:val="00BC0823"/>
    <w:rsid w:val="00BC154A"/>
    <w:rsid w:val="00BC1D09"/>
    <w:rsid w:val="00BC2E0E"/>
    <w:rsid w:val="00BC3367"/>
    <w:rsid w:val="00BC655F"/>
    <w:rsid w:val="00BC7FAF"/>
    <w:rsid w:val="00BD0F24"/>
    <w:rsid w:val="00BD3DA0"/>
    <w:rsid w:val="00BD44EA"/>
    <w:rsid w:val="00BD670E"/>
    <w:rsid w:val="00BD6F8C"/>
    <w:rsid w:val="00BE34D8"/>
    <w:rsid w:val="00BF15C5"/>
    <w:rsid w:val="00BF7559"/>
    <w:rsid w:val="00C003D4"/>
    <w:rsid w:val="00C04249"/>
    <w:rsid w:val="00C05B63"/>
    <w:rsid w:val="00C05D03"/>
    <w:rsid w:val="00C05D4C"/>
    <w:rsid w:val="00C066B7"/>
    <w:rsid w:val="00C07FE0"/>
    <w:rsid w:val="00C12F07"/>
    <w:rsid w:val="00C13B6F"/>
    <w:rsid w:val="00C150AF"/>
    <w:rsid w:val="00C17B9C"/>
    <w:rsid w:val="00C220C4"/>
    <w:rsid w:val="00C22C4C"/>
    <w:rsid w:val="00C23DC9"/>
    <w:rsid w:val="00C23E67"/>
    <w:rsid w:val="00C249E1"/>
    <w:rsid w:val="00C26D8C"/>
    <w:rsid w:val="00C26ECD"/>
    <w:rsid w:val="00C35C72"/>
    <w:rsid w:val="00C36526"/>
    <w:rsid w:val="00C45E3D"/>
    <w:rsid w:val="00C4683B"/>
    <w:rsid w:val="00C5016C"/>
    <w:rsid w:val="00C52227"/>
    <w:rsid w:val="00C551A8"/>
    <w:rsid w:val="00C57C29"/>
    <w:rsid w:val="00C6038C"/>
    <w:rsid w:val="00C61221"/>
    <w:rsid w:val="00C623D3"/>
    <w:rsid w:val="00C63564"/>
    <w:rsid w:val="00C646FF"/>
    <w:rsid w:val="00C654BB"/>
    <w:rsid w:val="00C66B0F"/>
    <w:rsid w:val="00C66F6B"/>
    <w:rsid w:val="00C71E9B"/>
    <w:rsid w:val="00C73DED"/>
    <w:rsid w:val="00C8080A"/>
    <w:rsid w:val="00C82F36"/>
    <w:rsid w:val="00C84133"/>
    <w:rsid w:val="00C8666E"/>
    <w:rsid w:val="00C86F4D"/>
    <w:rsid w:val="00C92283"/>
    <w:rsid w:val="00C9421F"/>
    <w:rsid w:val="00CA1688"/>
    <w:rsid w:val="00CA73F3"/>
    <w:rsid w:val="00CB110A"/>
    <w:rsid w:val="00CB13CD"/>
    <w:rsid w:val="00CB29C0"/>
    <w:rsid w:val="00CB4AFB"/>
    <w:rsid w:val="00CB55EA"/>
    <w:rsid w:val="00CC436A"/>
    <w:rsid w:val="00CC7AFA"/>
    <w:rsid w:val="00CD4661"/>
    <w:rsid w:val="00CD5A97"/>
    <w:rsid w:val="00CD5AD6"/>
    <w:rsid w:val="00CD6D61"/>
    <w:rsid w:val="00CD7B53"/>
    <w:rsid w:val="00CE5031"/>
    <w:rsid w:val="00CE559F"/>
    <w:rsid w:val="00CE5CB9"/>
    <w:rsid w:val="00CF2D5F"/>
    <w:rsid w:val="00CF7574"/>
    <w:rsid w:val="00D0135B"/>
    <w:rsid w:val="00D01BF6"/>
    <w:rsid w:val="00D01CF6"/>
    <w:rsid w:val="00D03728"/>
    <w:rsid w:val="00D05F29"/>
    <w:rsid w:val="00D10073"/>
    <w:rsid w:val="00D13F0E"/>
    <w:rsid w:val="00D1577A"/>
    <w:rsid w:val="00D202BA"/>
    <w:rsid w:val="00D20F72"/>
    <w:rsid w:val="00D21483"/>
    <w:rsid w:val="00D26244"/>
    <w:rsid w:val="00D3263C"/>
    <w:rsid w:val="00D44CA2"/>
    <w:rsid w:val="00D44F80"/>
    <w:rsid w:val="00D44FA1"/>
    <w:rsid w:val="00D46CFB"/>
    <w:rsid w:val="00D5009E"/>
    <w:rsid w:val="00D51157"/>
    <w:rsid w:val="00D53581"/>
    <w:rsid w:val="00D537CD"/>
    <w:rsid w:val="00D54C7C"/>
    <w:rsid w:val="00D552BE"/>
    <w:rsid w:val="00D56F7C"/>
    <w:rsid w:val="00D5750D"/>
    <w:rsid w:val="00D57E34"/>
    <w:rsid w:val="00D62CAC"/>
    <w:rsid w:val="00D63C65"/>
    <w:rsid w:val="00D72306"/>
    <w:rsid w:val="00D73528"/>
    <w:rsid w:val="00D75728"/>
    <w:rsid w:val="00D75C6A"/>
    <w:rsid w:val="00D76DA3"/>
    <w:rsid w:val="00D77AD9"/>
    <w:rsid w:val="00D81CD2"/>
    <w:rsid w:val="00D83978"/>
    <w:rsid w:val="00D85ECC"/>
    <w:rsid w:val="00D8682F"/>
    <w:rsid w:val="00D93527"/>
    <w:rsid w:val="00D94009"/>
    <w:rsid w:val="00D94771"/>
    <w:rsid w:val="00D94825"/>
    <w:rsid w:val="00D95087"/>
    <w:rsid w:val="00D9676A"/>
    <w:rsid w:val="00DA04AF"/>
    <w:rsid w:val="00DA1B76"/>
    <w:rsid w:val="00DA2F21"/>
    <w:rsid w:val="00DA341F"/>
    <w:rsid w:val="00DA4D5C"/>
    <w:rsid w:val="00DA51E8"/>
    <w:rsid w:val="00DA52C4"/>
    <w:rsid w:val="00DB0976"/>
    <w:rsid w:val="00DB0E81"/>
    <w:rsid w:val="00DB1D01"/>
    <w:rsid w:val="00DB4B84"/>
    <w:rsid w:val="00DC33F8"/>
    <w:rsid w:val="00DC5C10"/>
    <w:rsid w:val="00DD067A"/>
    <w:rsid w:val="00DD0FCA"/>
    <w:rsid w:val="00DD1FC8"/>
    <w:rsid w:val="00DD1FDD"/>
    <w:rsid w:val="00DE3F8E"/>
    <w:rsid w:val="00DE4694"/>
    <w:rsid w:val="00DE46BB"/>
    <w:rsid w:val="00DE6836"/>
    <w:rsid w:val="00DE6B0F"/>
    <w:rsid w:val="00DE7A10"/>
    <w:rsid w:val="00DF2B2A"/>
    <w:rsid w:val="00DF34D5"/>
    <w:rsid w:val="00DF513C"/>
    <w:rsid w:val="00DF5AE1"/>
    <w:rsid w:val="00E01329"/>
    <w:rsid w:val="00E01504"/>
    <w:rsid w:val="00E03387"/>
    <w:rsid w:val="00E0382B"/>
    <w:rsid w:val="00E03E08"/>
    <w:rsid w:val="00E071EF"/>
    <w:rsid w:val="00E1077F"/>
    <w:rsid w:val="00E162EC"/>
    <w:rsid w:val="00E17011"/>
    <w:rsid w:val="00E17439"/>
    <w:rsid w:val="00E226DD"/>
    <w:rsid w:val="00E26A70"/>
    <w:rsid w:val="00E27EAF"/>
    <w:rsid w:val="00E32A99"/>
    <w:rsid w:val="00E332C8"/>
    <w:rsid w:val="00E34098"/>
    <w:rsid w:val="00E36E27"/>
    <w:rsid w:val="00E370F0"/>
    <w:rsid w:val="00E37E6D"/>
    <w:rsid w:val="00E402E1"/>
    <w:rsid w:val="00E4415A"/>
    <w:rsid w:val="00E46A0C"/>
    <w:rsid w:val="00E521C8"/>
    <w:rsid w:val="00E528C4"/>
    <w:rsid w:val="00E53060"/>
    <w:rsid w:val="00E532D8"/>
    <w:rsid w:val="00E54CD1"/>
    <w:rsid w:val="00E62B1B"/>
    <w:rsid w:val="00E75E8F"/>
    <w:rsid w:val="00E83482"/>
    <w:rsid w:val="00E85437"/>
    <w:rsid w:val="00E90C3D"/>
    <w:rsid w:val="00E94464"/>
    <w:rsid w:val="00E95E8A"/>
    <w:rsid w:val="00EA187B"/>
    <w:rsid w:val="00EA5856"/>
    <w:rsid w:val="00EA6B28"/>
    <w:rsid w:val="00EA70D9"/>
    <w:rsid w:val="00EB453C"/>
    <w:rsid w:val="00EC0871"/>
    <w:rsid w:val="00EC509F"/>
    <w:rsid w:val="00EC5284"/>
    <w:rsid w:val="00EC5FC1"/>
    <w:rsid w:val="00EC6F79"/>
    <w:rsid w:val="00ED0658"/>
    <w:rsid w:val="00ED116B"/>
    <w:rsid w:val="00ED5E48"/>
    <w:rsid w:val="00EE159C"/>
    <w:rsid w:val="00EE3CEA"/>
    <w:rsid w:val="00EE42D7"/>
    <w:rsid w:val="00EE4C2F"/>
    <w:rsid w:val="00EF0C5C"/>
    <w:rsid w:val="00EF3464"/>
    <w:rsid w:val="00EF4C92"/>
    <w:rsid w:val="00EF7536"/>
    <w:rsid w:val="00EF7A65"/>
    <w:rsid w:val="00F04BAF"/>
    <w:rsid w:val="00F10169"/>
    <w:rsid w:val="00F10BBB"/>
    <w:rsid w:val="00F11C40"/>
    <w:rsid w:val="00F15F06"/>
    <w:rsid w:val="00F20915"/>
    <w:rsid w:val="00F2117A"/>
    <w:rsid w:val="00F22248"/>
    <w:rsid w:val="00F242E6"/>
    <w:rsid w:val="00F24BD9"/>
    <w:rsid w:val="00F268D9"/>
    <w:rsid w:val="00F37734"/>
    <w:rsid w:val="00F4010B"/>
    <w:rsid w:val="00F4573B"/>
    <w:rsid w:val="00F468B3"/>
    <w:rsid w:val="00F50EC2"/>
    <w:rsid w:val="00F60EE8"/>
    <w:rsid w:val="00F6123C"/>
    <w:rsid w:val="00F6669A"/>
    <w:rsid w:val="00F66E59"/>
    <w:rsid w:val="00F7278C"/>
    <w:rsid w:val="00F72E23"/>
    <w:rsid w:val="00F732D4"/>
    <w:rsid w:val="00F73A2B"/>
    <w:rsid w:val="00F81779"/>
    <w:rsid w:val="00F8319A"/>
    <w:rsid w:val="00F84D62"/>
    <w:rsid w:val="00F856DE"/>
    <w:rsid w:val="00F87D96"/>
    <w:rsid w:val="00F906AD"/>
    <w:rsid w:val="00F90C90"/>
    <w:rsid w:val="00F93212"/>
    <w:rsid w:val="00F93283"/>
    <w:rsid w:val="00F9494B"/>
    <w:rsid w:val="00FA0AEC"/>
    <w:rsid w:val="00FA5286"/>
    <w:rsid w:val="00FA6B7F"/>
    <w:rsid w:val="00FA6D45"/>
    <w:rsid w:val="00FB03CA"/>
    <w:rsid w:val="00FB1904"/>
    <w:rsid w:val="00FB2FC7"/>
    <w:rsid w:val="00FB3676"/>
    <w:rsid w:val="00FB6BB9"/>
    <w:rsid w:val="00FB72B1"/>
    <w:rsid w:val="00FC016F"/>
    <w:rsid w:val="00FC4A01"/>
    <w:rsid w:val="00FC5CF5"/>
    <w:rsid w:val="00FC63D1"/>
    <w:rsid w:val="00FD445A"/>
    <w:rsid w:val="00FD6CF8"/>
    <w:rsid w:val="00FE05D0"/>
    <w:rsid w:val="00FF0FCC"/>
    <w:rsid w:val="00FF2E31"/>
    <w:rsid w:val="00FF44F5"/>
    <w:rsid w:val="00FF4F5C"/>
    <w:rsid w:val="00FF6DD0"/>
    <w:rsid w:val="00FF7D11"/>
    <w:rsid w:val="0110F91C"/>
    <w:rsid w:val="02AA9FEE"/>
    <w:rsid w:val="02DA7B2A"/>
    <w:rsid w:val="02DDD108"/>
    <w:rsid w:val="0313BB09"/>
    <w:rsid w:val="033331BE"/>
    <w:rsid w:val="03349D20"/>
    <w:rsid w:val="03D42214"/>
    <w:rsid w:val="0465A99F"/>
    <w:rsid w:val="0476E8EF"/>
    <w:rsid w:val="050B6963"/>
    <w:rsid w:val="06C113CB"/>
    <w:rsid w:val="072A5A88"/>
    <w:rsid w:val="07A84D07"/>
    <w:rsid w:val="0912DADB"/>
    <w:rsid w:val="0963FD6B"/>
    <w:rsid w:val="0A26556E"/>
    <w:rsid w:val="0AB400A3"/>
    <w:rsid w:val="0B8B469A"/>
    <w:rsid w:val="0BF26DA0"/>
    <w:rsid w:val="0CD3095D"/>
    <w:rsid w:val="0D411A65"/>
    <w:rsid w:val="0D6D4365"/>
    <w:rsid w:val="0D8F084A"/>
    <w:rsid w:val="0DA9B73D"/>
    <w:rsid w:val="0DCC45CF"/>
    <w:rsid w:val="0E6104D3"/>
    <w:rsid w:val="0E7F19FD"/>
    <w:rsid w:val="0EC66488"/>
    <w:rsid w:val="0ED66C52"/>
    <w:rsid w:val="0F8922F6"/>
    <w:rsid w:val="10274D11"/>
    <w:rsid w:val="1084E40F"/>
    <w:rsid w:val="110FD1FD"/>
    <w:rsid w:val="11EB3A65"/>
    <w:rsid w:val="12126E34"/>
    <w:rsid w:val="12A2B37C"/>
    <w:rsid w:val="12DE6108"/>
    <w:rsid w:val="131AF864"/>
    <w:rsid w:val="1330B9F6"/>
    <w:rsid w:val="13FD7F85"/>
    <w:rsid w:val="153F75AD"/>
    <w:rsid w:val="1646B44D"/>
    <w:rsid w:val="16494ADA"/>
    <w:rsid w:val="16EB7A73"/>
    <w:rsid w:val="16F0D9C9"/>
    <w:rsid w:val="17F4D276"/>
    <w:rsid w:val="1884A192"/>
    <w:rsid w:val="188F656A"/>
    <w:rsid w:val="189C01D5"/>
    <w:rsid w:val="18EC8EE3"/>
    <w:rsid w:val="198B1D7E"/>
    <w:rsid w:val="19A8C797"/>
    <w:rsid w:val="1A949D04"/>
    <w:rsid w:val="1ACCBC8C"/>
    <w:rsid w:val="1B69D248"/>
    <w:rsid w:val="1BE62B6C"/>
    <w:rsid w:val="1DB298B4"/>
    <w:rsid w:val="1DD736B8"/>
    <w:rsid w:val="1E1005C5"/>
    <w:rsid w:val="1E163DE5"/>
    <w:rsid w:val="1F14D6A2"/>
    <w:rsid w:val="1F404B25"/>
    <w:rsid w:val="1FA73446"/>
    <w:rsid w:val="2050B3E9"/>
    <w:rsid w:val="2129DC4A"/>
    <w:rsid w:val="22736651"/>
    <w:rsid w:val="22B46BDF"/>
    <w:rsid w:val="22BC0DF5"/>
    <w:rsid w:val="22DED508"/>
    <w:rsid w:val="2317FB32"/>
    <w:rsid w:val="232EE243"/>
    <w:rsid w:val="253BBA15"/>
    <w:rsid w:val="25417DDB"/>
    <w:rsid w:val="25FD4D6D"/>
    <w:rsid w:val="26CB129E"/>
    <w:rsid w:val="2706C02A"/>
    <w:rsid w:val="279D24D1"/>
    <w:rsid w:val="2883420B"/>
    <w:rsid w:val="289B5FE8"/>
    <w:rsid w:val="28AABB7A"/>
    <w:rsid w:val="28BBB8E8"/>
    <w:rsid w:val="28C6BD07"/>
    <w:rsid w:val="2916DDF3"/>
    <w:rsid w:val="29558CBE"/>
    <w:rsid w:val="2A1F126C"/>
    <w:rsid w:val="2A3813DF"/>
    <w:rsid w:val="2B5FAF90"/>
    <w:rsid w:val="2B608F09"/>
    <w:rsid w:val="2C4225C8"/>
    <w:rsid w:val="2D0A1833"/>
    <w:rsid w:val="2D3A5422"/>
    <w:rsid w:val="2DB91803"/>
    <w:rsid w:val="2E62817C"/>
    <w:rsid w:val="2FC11B59"/>
    <w:rsid w:val="2FE527FA"/>
    <w:rsid w:val="3027AE72"/>
    <w:rsid w:val="303333B4"/>
    <w:rsid w:val="3190E674"/>
    <w:rsid w:val="31FB8E0E"/>
    <w:rsid w:val="32239062"/>
    <w:rsid w:val="327CBBE1"/>
    <w:rsid w:val="32B8D2A3"/>
    <w:rsid w:val="330A2641"/>
    <w:rsid w:val="330E7DE6"/>
    <w:rsid w:val="33270610"/>
    <w:rsid w:val="333C841A"/>
    <w:rsid w:val="33431CAB"/>
    <w:rsid w:val="33CD14F7"/>
    <w:rsid w:val="34C2D671"/>
    <w:rsid w:val="34DC62FC"/>
    <w:rsid w:val="34E79714"/>
    <w:rsid w:val="35645D32"/>
    <w:rsid w:val="35CD9DF9"/>
    <w:rsid w:val="364217DC"/>
    <w:rsid w:val="36E3CA5F"/>
    <w:rsid w:val="37696E5A"/>
    <w:rsid w:val="37EA1975"/>
    <w:rsid w:val="38A4F786"/>
    <w:rsid w:val="390257AD"/>
    <w:rsid w:val="3A5C723C"/>
    <w:rsid w:val="3A6AE143"/>
    <w:rsid w:val="3AB40617"/>
    <w:rsid w:val="3B2F8005"/>
    <w:rsid w:val="3BCE8E82"/>
    <w:rsid w:val="3BF7C2B3"/>
    <w:rsid w:val="3C35F42C"/>
    <w:rsid w:val="3CC4C98A"/>
    <w:rsid w:val="3D327F81"/>
    <w:rsid w:val="3DC1AB49"/>
    <w:rsid w:val="3E880761"/>
    <w:rsid w:val="40A79AC1"/>
    <w:rsid w:val="41652757"/>
    <w:rsid w:val="416EAAF4"/>
    <w:rsid w:val="41A1620F"/>
    <w:rsid w:val="41BAB60A"/>
    <w:rsid w:val="424E5BC4"/>
    <w:rsid w:val="4373CD59"/>
    <w:rsid w:val="43AE7E99"/>
    <w:rsid w:val="4457FB88"/>
    <w:rsid w:val="44B5830A"/>
    <w:rsid w:val="45FA49EE"/>
    <w:rsid w:val="46AB6E1B"/>
    <w:rsid w:val="46BCBE2A"/>
    <w:rsid w:val="478424B0"/>
    <w:rsid w:val="4821A9E4"/>
    <w:rsid w:val="48664E61"/>
    <w:rsid w:val="48BD9D48"/>
    <w:rsid w:val="48F5FB5A"/>
    <w:rsid w:val="4A298932"/>
    <w:rsid w:val="4A386E85"/>
    <w:rsid w:val="4A8A5D11"/>
    <w:rsid w:val="4B25F496"/>
    <w:rsid w:val="4C90F996"/>
    <w:rsid w:val="4D152BB8"/>
    <w:rsid w:val="4E67340E"/>
    <w:rsid w:val="4F6563D5"/>
    <w:rsid w:val="4F9F4E81"/>
    <w:rsid w:val="4FBC1FA1"/>
    <w:rsid w:val="4FCB6155"/>
    <w:rsid w:val="5003046F"/>
    <w:rsid w:val="506342B2"/>
    <w:rsid w:val="50DA50A2"/>
    <w:rsid w:val="5115683F"/>
    <w:rsid w:val="514F4B92"/>
    <w:rsid w:val="517486D4"/>
    <w:rsid w:val="52573040"/>
    <w:rsid w:val="52735DD8"/>
    <w:rsid w:val="5288F90D"/>
    <w:rsid w:val="539FE2BA"/>
    <w:rsid w:val="54107201"/>
    <w:rsid w:val="543EDCF0"/>
    <w:rsid w:val="55803545"/>
    <w:rsid w:val="55C720AB"/>
    <w:rsid w:val="564B699A"/>
    <w:rsid w:val="567CEB2F"/>
    <w:rsid w:val="56E52702"/>
    <w:rsid w:val="586766EC"/>
    <w:rsid w:val="59068BA3"/>
    <w:rsid w:val="592B4F40"/>
    <w:rsid w:val="5B20487B"/>
    <w:rsid w:val="5C48A25A"/>
    <w:rsid w:val="5C65BEB2"/>
    <w:rsid w:val="5CDEA72D"/>
    <w:rsid w:val="5E0B6DFF"/>
    <w:rsid w:val="5E627E4B"/>
    <w:rsid w:val="5E723F0E"/>
    <w:rsid w:val="5F0A54FA"/>
    <w:rsid w:val="5F6032E9"/>
    <w:rsid w:val="5FE6E36E"/>
    <w:rsid w:val="5FFE4EAC"/>
    <w:rsid w:val="6005802E"/>
    <w:rsid w:val="61073129"/>
    <w:rsid w:val="6347CE9F"/>
    <w:rsid w:val="63548C44"/>
    <w:rsid w:val="636E664B"/>
    <w:rsid w:val="643A6908"/>
    <w:rsid w:val="64BD6862"/>
    <w:rsid w:val="64C48107"/>
    <w:rsid w:val="65EA42EE"/>
    <w:rsid w:val="665DA62B"/>
    <w:rsid w:val="668CDEB0"/>
    <w:rsid w:val="66C027C0"/>
    <w:rsid w:val="66F6253B"/>
    <w:rsid w:val="6790E635"/>
    <w:rsid w:val="6820E0FC"/>
    <w:rsid w:val="6841D76E"/>
    <w:rsid w:val="687B07FF"/>
    <w:rsid w:val="6A4398B0"/>
    <w:rsid w:val="6B4AA009"/>
    <w:rsid w:val="6C367576"/>
    <w:rsid w:val="6C571405"/>
    <w:rsid w:val="6E03453E"/>
    <w:rsid w:val="6E090B84"/>
    <w:rsid w:val="6E141BD6"/>
    <w:rsid w:val="6FF3C330"/>
    <w:rsid w:val="70EEE7C4"/>
    <w:rsid w:val="7109E699"/>
    <w:rsid w:val="712FAED8"/>
    <w:rsid w:val="71A0B930"/>
    <w:rsid w:val="71DA801C"/>
    <w:rsid w:val="7286EE40"/>
    <w:rsid w:val="72AC3DBF"/>
    <w:rsid w:val="72DC7CA7"/>
    <w:rsid w:val="732B63F2"/>
    <w:rsid w:val="73724643"/>
    <w:rsid w:val="73E75353"/>
    <w:rsid w:val="7445F305"/>
    <w:rsid w:val="751220DE"/>
    <w:rsid w:val="751D8EA6"/>
    <w:rsid w:val="75FAF50C"/>
    <w:rsid w:val="76717D6C"/>
    <w:rsid w:val="77557E28"/>
    <w:rsid w:val="7796C56D"/>
    <w:rsid w:val="77CA0E7D"/>
    <w:rsid w:val="78051740"/>
    <w:rsid w:val="78A9182A"/>
    <w:rsid w:val="79D8DCA7"/>
    <w:rsid w:val="7A233DEB"/>
    <w:rsid w:val="7AD02F18"/>
    <w:rsid w:val="7ADA1840"/>
    <w:rsid w:val="7B5F12A3"/>
    <w:rsid w:val="7B76F223"/>
    <w:rsid w:val="7B8DF51B"/>
    <w:rsid w:val="7BC2BA4F"/>
    <w:rsid w:val="7D050B4C"/>
    <w:rsid w:val="7D786E89"/>
    <w:rsid w:val="7DFA38F3"/>
    <w:rsid w:val="7F64A723"/>
    <w:rsid w:val="7F87FD4B"/>
    <w:rsid w:val="7FA9C4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CC74"/>
  <w15:docId w15:val="{D534E447-9C85-F04A-8742-E6A44BE1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FD8"/>
    <w:rPr>
      <w:rFonts w:ascii="Times New Roman" w:eastAsia="Times New Roman" w:hAnsi="Times New Roman" w:cs="Times New Roman"/>
      <w:lang w:eastAsia="ru-RU"/>
    </w:rPr>
  </w:style>
  <w:style w:type="paragraph" w:styleId="1">
    <w:name w:val="heading 1"/>
    <w:basedOn w:val="a"/>
    <w:next w:val="a"/>
    <w:link w:val="10"/>
    <w:uiPriority w:val="9"/>
    <w:qFormat/>
    <w:rsid w:val="00AF7822"/>
    <w:pPr>
      <w:spacing w:before="340" w:beforeAutospacing="1" w:after="340" w:afterAutospacing="1" w:line="360" w:lineRule="auto"/>
      <w:outlineLvl w:val="0"/>
    </w:pPr>
    <w:rPr>
      <w:b/>
      <w:bCs/>
      <w:kern w:val="36"/>
      <w:sz w:val="36"/>
      <w:szCs w:val="36"/>
      <w:lang w:val="en-US"/>
    </w:rPr>
  </w:style>
  <w:style w:type="paragraph" w:styleId="2">
    <w:name w:val="heading 2"/>
    <w:basedOn w:val="a"/>
    <w:next w:val="a"/>
    <w:link w:val="20"/>
    <w:uiPriority w:val="9"/>
    <w:unhideWhenUsed/>
    <w:qFormat/>
    <w:rsid w:val="00E01329"/>
    <w:pPr>
      <w:keepNext/>
      <w:keepLines/>
      <w:spacing w:before="40" w:line="360" w:lineRule="auto"/>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DE3F8E"/>
    <w:pPr>
      <w:keepNext/>
      <w:keepLines/>
      <w:spacing w:before="40"/>
      <w:outlineLvl w:val="2"/>
    </w:pPr>
    <w:rPr>
      <w:rFonts w:eastAsiaTheme="majorEastAsia"/>
      <w:b/>
      <w:bCs/>
      <w:i/>
      <w:iCs/>
      <w:color w:val="000000" w:themeColor="text1"/>
      <w:sz w:val="32"/>
      <w:szCs w:val="32"/>
    </w:rPr>
  </w:style>
  <w:style w:type="paragraph" w:styleId="4">
    <w:name w:val="heading 4"/>
    <w:basedOn w:val="3"/>
    <w:next w:val="a"/>
    <w:link w:val="40"/>
    <w:uiPriority w:val="9"/>
    <w:unhideWhenUsed/>
    <w:qFormat/>
    <w:rsid w:val="00DE4694"/>
    <w:pPr>
      <w:ind w:left="708"/>
      <w:outlineLvl w:val="3"/>
    </w:pPr>
    <w:rPr>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3728"/>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D03728"/>
  </w:style>
  <w:style w:type="character" w:styleId="a5">
    <w:name w:val="Hyperlink"/>
    <w:basedOn w:val="a0"/>
    <w:uiPriority w:val="99"/>
    <w:unhideWhenUsed/>
    <w:rsid w:val="00D03728"/>
    <w:rPr>
      <w:color w:val="0000FF"/>
      <w:u w:val="single"/>
    </w:rPr>
  </w:style>
  <w:style w:type="character" w:styleId="HTML">
    <w:name w:val="HTML Cite"/>
    <w:basedOn w:val="a0"/>
    <w:uiPriority w:val="99"/>
    <w:semiHidden/>
    <w:unhideWhenUsed/>
    <w:rsid w:val="0071056A"/>
    <w:rPr>
      <w:i/>
      <w:iCs/>
    </w:rPr>
  </w:style>
  <w:style w:type="paragraph" w:styleId="a6">
    <w:name w:val="Normal (Web)"/>
    <w:basedOn w:val="a"/>
    <w:uiPriority w:val="99"/>
    <w:unhideWhenUsed/>
    <w:rsid w:val="0071056A"/>
    <w:pPr>
      <w:spacing w:before="100" w:beforeAutospacing="1" w:after="100" w:afterAutospacing="1"/>
    </w:pPr>
  </w:style>
  <w:style w:type="character" w:styleId="a7">
    <w:name w:val="footnote reference"/>
    <w:basedOn w:val="a0"/>
    <w:uiPriority w:val="99"/>
    <w:unhideWhenUsed/>
    <w:rsid w:val="0047758E"/>
    <w:rPr>
      <w:vertAlign w:val="superscript"/>
    </w:rPr>
  </w:style>
  <w:style w:type="paragraph" w:styleId="a8">
    <w:name w:val="footnote text"/>
    <w:basedOn w:val="a"/>
    <w:link w:val="a9"/>
    <w:uiPriority w:val="99"/>
    <w:unhideWhenUsed/>
    <w:rsid w:val="0047758E"/>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rsid w:val="0047758E"/>
    <w:rPr>
      <w:sz w:val="20"/>
      <w:szCs w:val="20"/>
    </w:rPr>
  </w:style>
  <w:style w:type="character" w:customStyle="1" w:styleId="11">
    <w:name w:val="Неразрешенное упоминание1"/>
    <w:basedOn w:val="a0"/>
    <w:uiPriority w:val="99"/>
    <w:semiHidden/>
    <w:unhideWhenUsed/>
    <w:rsid w:val="00B408F9"/>
    <w:rPr>
      <w:color w:val="605E5C"/>
      <w:shd w:val="clear" w:color="auto" w:fill="E1DFDD"/>
    </w:rPr>
  </w:style>
  <w:style w:type="character" w:customStyle="1" w:styleId="10">
    <w:name w:val="Заголовок 1 Знак"/>
    <w:basedOn w:val="a0"/>
    <w:link w:val="1"/>
    <w:uiPriority w:val="9"/>
    <w:rsid w:val="00AF7822"/>
    <w:rPr>
      <w:rFonts w:ascii="Times New Roman" w:eastAsia="Times New Roman" w:hAnsi="Times New Roman" w:cs="Times New Roman"/>
      <w:b/>
      <w:bCs/>
      <w:kern w:val="36"/>
      <w:sz w:val="36"/>
      <w:szCs w:val="36"/>
      <w:lang w:val="en-US" w:eastAsia="ru-RU"/>
    </w:rPr>
  </w:style>
  <w:style w:type="character" w:styleId="aa">
    <w:name w:val="FollowedHyperlink"/>
    <w:basedOn w:val="a0"/>
    <w:uiPriority w:val="99"/>
    <w:semiHidden/>
    <w:unhideWhenUsed/>
    <w:rsid w:val="00DB0976"/>
    <w:rPr>
      <w:color w:val="954F72" w:themeColor="followedHyperlink"/>
      <w:u w:val="single"/>
    </w:rPr>
  </w:style>
  <w:style w:type="character" w:styleId="ab">
    <w:name w:val="Strong"/>
    <w:basedOn w:val="a0"/>
    <w:uiPriority w:val="22"/>
    <w:qFormat/>
    <w:rsid w:val="00A8697E"/>
    <w:rPr>
      <w:b/>
      <w:bCs/>
    </w:rPr>
  </w:style>
  <w:style w:type="character" w:styleId="ac">
    <w:name w:val="Emphasis"/>
    <w:basedOn w:val="a0"/>
    <w:uiPriority w:val="20"/>
    <w:qFormat/>
    <w:rsid w:val="00DD1FDD"/>
    <w:rPr>
      <w:i/>
      <w:iCs/>
    </w:rPr>
  </w:style>
  <w:style w:type="table" w:styleId="ad">
    <w:name w:val="Table Grid"/>
    <w:basedOn w:val="a1"/>
    <w:uiPriority w:val="59"/>
    <w:rsid w:val="003E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01329"/>
    <w:rPr>
      <w:rFonts w:ascii="Times New Roman" w:eastAsiaTheme="majorEastAsia" w:hAnsi="Times New Roman" w:cstheme="majorBidi"/>
      <w:b/>
      <w:color w:val="000000" w:themeColor="text1"/>
      <w:szCs w:val="26"/>
      <w:lang w:eastAsia="ru-RU"/>
    </w:rPr>
  </w:style>
  <w:style w:type="paragraph" w:styleId="12">
    <w:name w:val="toc 1"/>
    <w:basedOn w:val="a"/>
    <w:next w:val="a"/>
    <w:autoRedefine/>
    <w:uiPriority w:val="39"/>
    <w:unhideWhenUsed/>
    <w:rsid w:val="00E03387"/>
    <w:pPr>
      <w:spacing w:before="240" w:after="120"/>
    </w:pPr>
    <w:rPr>
      <w:rFonts w:asciiTheme="minorHAnsi" w:hAnsiTheme="minorHAnsi"/>
      <w:b/>
      <w:bCs/>
      <w:sz w:val="20"/>
      <w:szCs w:val="20"/>
    </w:rPr>
  </w:style>
  <w:style w:type="paragraph" w:styleId="21">
    <w:name w:val="toc 2"/>
    <w:basedOn w:val="a"/>
    <w:next w:val="a"/>
    <w:autoRedefine/>
    <w:uiPriority w:val="39"/>
    <w:unhideWhenUsed/>
    <w:rsid w:val="00E03387"/>
    <w:pPr>
      <w:spacing w:before="120"/>
      <w:ind w:left="240"/>
    </w:pPr>
    <w:rPr>
      <w:rFonts w:asciiTheme="minorHAnsi" w:hAnsiTheme="minorHAnsi"/>
      <w:i/>
      <w:iCs/>
      <w:sz w:val="20"/>
      <w:szCs w:val="20"/>
    </w:rPr>
  </w:style>
  <w:style w:type="paragraph" w:styleId="31">
    <w:name w:val="toc 3"/>
    <w:basedOn w:val="a"/>
    <w:next w:val="a"/>
    <w:autoRedefine/>
    <w:uiPriority w:val="39"/>
    <w:unhideWhenUsed/>
    <w:rsid w:val="00E03387"/>
    <w:pPr>
      <w:ind w:left="480"/>
    </w:pPr>
    <w:rPr>
      <w:rFonts w:asciiTheme="minorHAnsi" w:hAnsiTheme="minorHAnsi"/>
      <w:sz w:val="20"/>
      <w:szCs w:val="20"/>
    </w:rPr>
  </w:style>
  <w:style w:type="paragraph" w:styleId="ae">
    <w:name w:val="Balloon Text"/>
    <w:basedOn w:val="a"/>
    <w:link w:val="af"/>
    <w:uiPriority w:val="99"/>
    <w:semiHidden/>
    <w:unhideWhenUsed/>
    <w:rsid w:val="00B417B5"/>
    <w:rPr>
      <w:sz w:val="18"/>
      <w:szCs w:val="18"/>
    </w:rPr>
  </w:style>
  <w:style w:type="character" w:customStyle="1" w:styleId="af">
    <w:name w:val="Текст выноски Знак"/>
    <w:basedOn w:val="a0"/>
    <w:link w:val="ae"/>
    <w:uiPriority w:val="99"/>
    <w:semiHidden/>
    <w:rsid w:val="00B417B5"/>
    <w:rPr>
      <w:rFonts w:ascii="Times New Roman" w:eastAsia="Times New Roman" w:hAnsi="Times New Roman" w:cs="Times New Roman"/>
      <w:sz w:val="18"/>
      <w:szCs w:val="18"/>
      <w:lang w:eastAsia="ru-RU"/>
    </w:rPr>
  </w:style>
  <w:style w:type="paragraph" w:customStyle="1" w:styleId="im-mess">
    <w:name w:val="im-mess"/>
    <w:basedOn w:val="a"/>
    <w:rsid w:val="00372FAB"/>
    <w:pPr>
      <w:spacing w:before="100" w:beforeAutospacing="1" w:after="100" w:afterAutospacing="1"/>
    </w:pPr>
  </w:style>
  <w:style w:type="character" w:customStyle="1" w:styleId="publication-date">
    <w:name w:val="publication-date"/>
    <w:basedOn w:val="a0"/>
    <w:rsid w:val="0014148E"/>
  </w:style>
  <w:style w:type="paragraph" w:styleId="af0">
    <w:name w:val="header"/>
    <w:basedOn w:val="a"/>
    <w:link w:val="af1"/>
    <w:uiPriority w:val="99"/>
    <w:unhideWhenUsed/>
    <w:rsid w:val="00EC0871"/>
    <w:pPr>
      <w:tabs>
        <w:tab w:val="center" w:pos="4677"/>
        <w:tab w:val="right" w:pos="9355"/>
      </w:tabs>
    </w:pPr>
  </w:style>
  <w:style w:type="character" w:customStyle="1" w:styleId="af1">
    <w:name w:val="Верхний колонтитул Знак"/>
    <w:basedOn w:val="a0"/>
    <w:link w:val="af0"/>
    <w:uiPriority w:val="99"/>
    <w:rsid w:val="00EC0871"/>
    <w:rPr>
      <w:rFonts w:ascii="Times New Roman" w:eastAsia="Times New Roman" w:hAnsi="Times New Roman" w:cs="Times New Roman"/>
      <w:lang w:eastAsia="ru-RU"/>
    </w:rPr>
  </w:style>
  <w:style w:type="paragraph" w:styleId="af2">
    <w:name w:val="footer"/>
    <w:basedOn w:val="a"/>
    <w:link w:val="af3"/>
    <w:uiPriority w:val="99"/>
    <w:unhideWhenUsed/>
    <w:rsid w:val="00EC0871"/>
    <w:pPr>
      <w:tabs>
        <w:tab w:val="center" w:pos="4677"/>
        <w:tab w:val="right" w:pos="9355"/>
      </w:tabs>
    </w:pPr>
  </w:style>
  <w:style w:type="character" w:customStyle="1" w:styleId="af3">
    <w:name w:val="Нижний колонтитул Знак"/>
    <w:basedOn w:val="a0"/>
    <w:link w:val="af2"/>
    <w:uiPriority w:val="99"/>
    <w:rsid w:val="00EC0871"/>
    <w:rPr>
      <w:rFonts w:ascii="Times New Roman" w:eastAsia="Times New Roman" w:hAnsi="Times New Roman" w:cs="Times New Roman"/>
      <w:lang w:eastAsia="ru-RU"/>
    </w:rPr>
  </w:style>
  <w:style w:type="character" w:customStyle="1" w:styleId="30">
    <w:name w:val="Заголовок 3 Знак"/>
    <w:basedOn w:val="a0"/>
    <w:link w:val="3"/>
    <w:uiPriority w:val="9"/>
    <w:rsid w:val="00DE3F8E"/>
    <w:rPr>
      <w:rFonts w:ascii="Times New Roman" w:eastAsiaTheme="majorEastAsia" w:hAnsi="Times New Roman" w:cs="Times New Roman"/>
      <w:b/>
      <w:bCs/>
      <w:i/>
      <w:iCs/>
      <w:color w:val="000000" w:themeColor="text1"/>
      <w:sz w:val="32"/>
      <w:szCs w:val="32"/>
      <w:lang w:eastAsia="ru-RU"/>
    </w:rPr>
  </w:style>
  <w:style w:type="paragraph" w:styleId="af4">
    <w:name w:val="TOC Heading"/>
    <w:basedOn w:val="1"/>
    <w:next w:val="a"/>
    <w:uiPriority w:val="39"/>
    <w:unhideWhenUsed/>
    <w:qFormat/>
    <w:rsid w:val="004D613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rPr>
  </w:style>
  <w:style w:type="paragraph" w:styleId="41">
    <w:name w:val="toc 4"/>
    <w:basedOn w:val="a"/>
    <w:next w:val="a"/>
    <w:autoRedefine/>
    <w:uiPriority w:val="39"/>
    <w:semiHidden/>
    <w:unhideWhenUsed/>
    <w:rsid w:val="004D613F"/>
    <w:pPr>
      <w:ind w:left="720"/>
    </w:pPr>
    <w:rPr>
      <w:rFonts w:asciiTheme="minorHAnsi" w:hAnsiTheme="minorHAnsi"/>
      <w:sz w:val="20"/>
      <w:szCs w:val="20"/>
    </w:rPr>
  </w:style>
  <w:style w:type="paragraph" w:styleId="5">
    <w:name w:val="toc 5"/>
    <w:basedOn w:val="a"/>
    <w:next w:val="a"/>
    <w:autoRedefine/>
    <w:uiPriority w:val="39"/>
    <w:semiHidden/>
    <w:unhideWhenUsed/>
    <w:rsid w:val="004D613F"/>
    <w:pPr>
      <w:ind w:left="960"/>
    </w:pPr>
    <w:rPr>
      <w:rFonts w:asciiTheme="minorHAnsi" w:hAnsiTheme="minorHAnsi"/>
      <w:sz w:val="20"/>
      <w:szCs w:val="20"/>
    </w:rPr>
  </w:style>
  <w:style w:type="paragraph" w:styleId="6">
    <w:name w:val="toc 6"/>
    <w:basedOn w:val="a"/>
    <w:next w:val="a"/>
    <w:autoRedefine/>
    <w:uiPriority w:val="39"/>
    <w:semiHidden/>
    <w:unhideWhenUsed/>
    <w:rsid w:val="004D613F"/>
    <w:pPr>
      <w:ind w:left="1200"/>
    </w:pPr>
    <w:rPr>
      <w:rFonts w:asciiTheme="minorHAnsi" w:hAnsiTheme="minorHAnsi"/>
      <w:sz w:val="20"/>
      <w:szCs w:val="20"/>
    </w:rPr>
  </w:style>
  <w:style w:type="paragraph" w:styleId="7">
    <w:name w:val="toc 7"/>
    <w:basedOn w:val="a"/>
    <w:next w:val="a"/>
    <w:autoRedefine/>
    <w:uiPriority w:val="39"/>
    <w:semiHidden/>
    <w:unhideWhenUsed/>
    <w:rsid w:val="004D613F"/>
    <w:pPr>
      <w:ind w:left="1440"/>
    </w:pPr>
    <w:rPr>
      <w:rFonts w:asciiTheme="minorHAnsi" w:hAnsiTheme="minorHAnsi"/>
      <w:sz w:val="20"/>
      <w:szCs w:val="20"/>
    </w:rPr>
  </w:style>
  <w:style w:type="paragraph" w:styleId="8">
    <w:name w:val="toc 8"/>
    <w:basedOn w:val="a"/>
    <w:next w:val="a"/>
    <w:autoRedefine/>
    <w:uiPriority w:val="39"/>
    <w:semiHidden/>
    <w:unhideWhenUsed/>
    <w:rsid w:val="004D613F"/>
    <w:pPr>
      <w:ind w:left="1680"/>
    </w:pPr>
    <w:rPr>
      <w:rFonts w:asciiTheme="minorHAnsi" w:hAnsiTheme="minorHAnsi"/>
      <w:sz w:val="20"/>
      <w:szCs w:val="20"/>
    </w:rPr>
  </w:style>
  <w:style w:type="paragraph" w:styleId="9">
    <w:name w:val="toc 9"/>
    <w:basedOn w:val="a"/>
    <w:next w:val="a"/>
    <w:autoRedefine/>
    <w:uiPriority w:val="39"/>
    <w:semiHidden/>
    <w:unhideWhenUsed/>
    <w:rsid w:val="004D613F"/>
    <w:pPr>
      <w:ind w:left="1920"/>
    </w:pPr>
    <w:rPr>
      <w:rFonts w:asciiTheme="minorHAnsi" w:hAnsiTheme="minorHAnsi"/>
      <w:sz w:val="20"/>
      <w:szCs w:val="20"/>
    </w:rPr>
  </w:style>
  <w:style w:type="character" w:styleId="af5">
    <w:name w:val="page number"/>
    <w:basedOn w:val="a0"/>
    <w:uiPriority w:val="99"/>
    <w:semiHidden/>
    <w:unhideWhenUsed/>
    <w:rsid w:val="004D613F"/>
  </w:style>
  <w:style w:type="paragraph" w:styleId="af6">
    <w:name w:val="Title"/>
    <w:basedOn w:val="3"/>
    <w:next w:val="a"/>
    <w:link w:val="af7"/>
    <w:uiPriority w:val="10"/>
    <w:qFormat/>
    <w:rsid w:val="00981AAF"/>
    <w:rPr>
      <w:sz w:val="28"/>
      <w:szCs w:val="28"/>
      <w:lang w:val="en-GB"/>
    </w:rPr>
  </w:style>
  <w:style w:type="character" w:customStyle="1" w:styleId="af7">
    <w:name w:val="Заголовок Знак"/>
    <w:basedOn w:val="a0"/>
    <w:link w:val="af6"/>
    <w:uiPriority w:val="10"/>
    <w:rsid w:val="00981AAF"/>
    <w:rPr>
      <w:rFonts w:ascii="Times New Roman" w:eastAsiaTheme="majorEastAsia" w:hAnsi="Times New Roman" w:cs="Times New Roman"/>
      <w:b/>
      <w:bCs/>
      <w:i/>
      <w:iCs/>
      <w:color w:val="000000" w:themeColor="text1"/>
      <w:sz w:val="28"/>
      <w:szCs w:val="28"/>
      <w:lang w:val="en-GB" w:eastAsia="ru-RU"/>
    </w:rPr>
  </w:style>
  <w:style w:type="character" w:customStyle="1" w:styleId="40">
    <w:name w:val="Заголовок 4 Знак"/>
    <w:basedOn w:val="a0"/>
    <w:link w:val="4"/>
    <w:uiPriority w:val="9"/>
    <w:rsid w:val="00DE4694"/>
    <w:rPr>
      <w:rFonts w:ascii="Times New Roman" w:eastAsiaTheme="majorEastAsia" w:hAnsi="Times New Roman" w:cs="Times New Roman"/>
      <w:b/>
      <w:bCs/>
      <w:i/>
      <w:iCs/>
      <w:color w:val="4472C4" w:themeColor="accent1"/>
      <w:sz w:val="32"/>
      <w:szCs w:val="32"/>
      <w:lang w:val="en-US" w:eastAsia="ru-RU"/>
    </w:rPr>
  </w:style>
  <w:style w:type="character" w:customStyle="1" w:styleId="standard-view-style">
    <w:name w:val="standard-view-style"/>
    <w:basedOn w:val="a0"/>
    <w:rsid w:val="00727E6D"/>
  </w:style>
  <w:style w:type="paragraph" w:styleId="HTML0">
    <w:name w:val="HTML Preformatted"/>
    <w:basedOn w:val="a"/>
    <w:link w:val="HTML1"/>
    <w:uiPriority w:val="99"/>
    <w:unhideWhenUsed/>
    <w:rsid w:val="00AB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B2D64"/>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B25E9B"/>
    <w:rPr>
      <w:sz w:val="20"/>
      <w:szCs w:val="20"/>
    </w:rPr>
  </w:style>
  <w:style w:type="character" w:customStyle="1" w:styleId="af9">
    <w:name w:val="Текст концевой сноски Знак"/>
    <w:basedOn w:val="a0"/>
    <w:link w:val="af8"/>
    <w:uiPriority w:val="99"/>
    <w:semiHidden/>
    <w:rsid w:val="00B25E9B"/>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B25E9B"/>
    <w:rPr>
      <w:vertAlign w:val="superscript"/>
    </w:rPr>
  </w:style>
  <w:style w:type="paragraph" w:styleId="afb">
    <w:name w:val="caption"/>
    <w:basedOn w:val="a"/>
    <w:next w:val="a"/>
    <w:uiPriority w:val="35"/>
    <w:unhideWhenUsed/>
    <w:qFormat/>
    <w:rsid w:val="000D6347"/>
    <w:pPr>
      <w:spacing w:before="360" w:after="200"/>
      <w:jc w:val="center"/>
    </w:pPr>
    <w:rPr>
      <w:rFonts w:eastAsia="Arial"/>
      <w:i/>
      <w:iCs/>
      <w:szCs w:val="18"/>
      <w:lang w:val="ru"/>
    </w:rPr>
  </w:style>
  <w:style w:type="paragraph" w:customStyle="1" w:styleId="desc">
    <w:name w:val="desc"/>
    <w:basedOn w:val="a"/>
    <w:rsid w:val="007E2008"/>
    <w:pPr>
      <w:spacing w:before="100" w:beforeAutospacing="1" w:after="100" w:afterAutospacing="1"/>
    </w:pPr>
  </w:style>
  <w:style w:type="character" w:customStyle="1" w:styleId="txt">
    <w:name w:val="txt"/>
    <w:basedOn w:val="a0"/>
    <w:rsid w:val="007E2008"/>
  </w:style>
  <w:style w:type="paragraph" w:customStyle="1" w:styleId="VADTablecontent">
    <w:name w:val="VAD Table content"/>
    <w:basedOn w:val="a"/>
    <w:qFormat/>
    <w:rsid w:val="00046966"/>
    <w:pPr>
      <w:spacing w:line="360" w:lineRule="auto"/>
      <w:jc w:val="both"/>
    </w:pPr>
    <w:rPr>
      <w:rFonts w:eastAsia="SimSun" w:cstheme="minorBidi"/>
      <w:sz w:val="20"/>
      <w:szCs w:val="22"/>
      <w:lang w:eastAsia="en-US"/>
    </w:rPr>
  </w:style>
  <w:style w:type="paragraph" w:customStyle="1" w:styleId="VADTableheader">
    <w:name w:val="VAD Table header"/>
    <w:basedOn w:val="a"/>
    <w:qFormat/>
    <w:rsid w:val="00046966"/>
    <w:pPr>
      <w:keepNext/>
      <w:keepLines/>
      <w:spacing w:line="360" w:lineRule="auto"/>
      <w:jc w:val="center"/>
    </w:pPr>
    <w:rPr>
      <w:rFonts w:eastAsia="SimSun" w:cstheme="minorBidi"/>
      <w:b/>
      <w:lang w:eastAsia="en-US"/>
    </w:rPr>
  </w:style>
  <w:style w:type="character" w:customStyle="1" w:styleId="a4">
    <w:name w:val="Абзац списка Знак"/>
    <w:basedOn w:val="a0"/>
    <w:link w:val="a3"/>
    <w:uiPriority w:val="34"/>
    <w:locked/>
    <w:rsid w:val="00295E96"/>
  </w:style>
  <w:style w:type="character" w:customStyle="1" w:styleId="record-index">
    <w:name w:val="record-index"/>
    <w:basedOn w:val="a0"/>
    <w:rsid w:val="00B63BF8"/>
  </w:style>
  <w:style w:type="character" w:customStyle="1" w:styleId="updated-short-citation">
    <w:name w:val="updated-short-citation"/>
    <w:basedOn w:val="a0"/>
    <w:rsid w:val="0084088B"/>
  </w:style>
  <w:style w:type="table" w:customStyle="1" w:styleId="-111">
    <w:name w:val="Таблица-сетка 1 светлая — акцент 11"/>
    <w:basedOn w:val="a1"/>
    <w:uiPriority w:val="46"/>
    <w:rsid w:val="00A60600"/>
    <w:rPr>
      <w:rFonts w:eastAsia="SimSun"/>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13">
    <w:name w:val="Название объекта1"/>
    <w:basedOn w:val="a"/>
    <w:rsid w:val="00480A78"/>
    <w:pPr>
      <w:spacing w:before="100" w:beforeAutospacing="1" w:after="100" w:afterAutospacing="1"/>
    </w:pPr>
  </w:style>
  <w:style w:type="character" w:customStyle="1" w:styleId="custom-link">
    <w:name w:val="custom-link"/>
    <w:basedOn w:val="a0"/>
    <w:rsid w:val="00480A78"/>
  </w:style>
  <w:style w:type="paragraph" w:customStyle="1" w:styleId="VADcentered">
    <w:name w:val="VAD centered"/>
    <w:basedOn w:val="a"/>
    <w:next w:val="a"/>
    <w:qFormat/>
    <w:rsid w:val="00C551A8"/>
    <w:pPr>
      <w:spacing w:line="360" w:lineRule="auto"/>
      <w:jc w:val="center"/>
    </w:pPr>
    <w:rPr>
      <w:rFonts w:eastAsia="SimSun"/>
      <w:lang w:val="en-US" w:eastAsia="en-US"/>
    </w:rPr>
  </w:style>
  <w:style w:type="character" w:customStyle="1" w:styleId="VADunderlined">
    <w:name w:val="VAD underlined"/>
    <w:basedOn w:val="a0"/>
    <w:uiPriority w:val="1"/>
    <w:qFormat/>
    <w:rsid w:val="00C551A8"/>
    <w:rPr>
      <w:u w:val="single"/>
    </w:rPr>
  </w:style>
  <w:style w:type="paragraph" w:customStyle="1" w:styleId="VADTablecaption">
    <w:name w:val="VAD Table caption"/>
    <w:basedOn w:val="VADTableheader"/>
    <w:qFormat/>
    <w:rsid w:val="00C551A8"/>
    <w:pPr>
      <w:numPr>
        <w:numId w:val="1"/>
      </w:numPr>
      <w:spacing w:before="240"/>
      <w:ind w:left="357" w:hanging="357"/>
      <w:jc w:val="right"/>
    </w:pPr>
    <w:rPr>
      <w:b w:val="0"/>
    </w:rPr>
  </w:style>
  <w:style w:type="character" w:customStyle="1" w:styleId="VADemphasized">
    <w:name w:val="VAD emphasized"/>
    <w:basedOn w:val="a0"/>
    <w:uiPriority w:val="1"/>
    <w:qFormat/>
    <w:rsid w:val="00C551A8"/>
    <w:rPr>
      <w:b/>
    </w:rPr>
  </w:style>
  <w:style w:type="character" w:customStyle="1" w:styleId="title-text">
    <w:name w:val="title-text"/>
    <w:basedOn w:val="a0"/>
    <w:rsid w:val="002E1C37"/>
  </w:style>
  <w:style w:type="character" w:customStyle="1" w:styleId="sr-only">
    <w:name w:val="sr-only"/>
    <w:basedOn w:val="a0"/>
    <w:rsid w:val="002E1C37"/>
  </w:style>
  <w:style w:type="character" w:customStyle="1" w:styleId="text">
    <w:name w:val="text"/>
    <w:basedOn w:val="a0"/>
    <w:rsid w:val="002E1C37"/>
  </w:style>
  <w:style w:type="character" w:customStyle="1" w:styleId="author-ref">
    <w:name w:val="author-ref"/>
    <w:basedOn w:val="a0"/>
    <w:rsid w:val="002E1C37"/>
  </w:style>
  <w:style w:type="character" w:customStyle="1" w:styleId="u-visually-hidden">
    <w:name w:val="u-visually-hidden"/>
    <w:basedOn w:val="a0"/>
    <w:rsid w:val="00C12F07"/>
  </w:style>
  <w:style w:type="character" w:styleId="afc">
    <w:name w:val="annotation reference"/>
    <w:basedOn w:val="a0"/>
    <w:uiPriority w:val="99"/>
    <w:semiHidden/>
    <w:unhideWhenUsed/>
    <w:rsid w:val="00B234A4"/>
    <w:rPr>
      <w:sz w:val="16"/>
      <w:szCs w:val="16"/>
    </w:rPr>
  </w:style>
  <w:style w:type="paragraph" w:styleId="afd">
    <w:name w:val="annotation text"/>
    <w:basedOn w:val="a"/>
    <w:link w:val="afe"/>
    <w:uiPriority w:val="99"/>
    <w:unhideWhenUsed/>
    <w:rsid w:val="00B234A4"/>
    <w:rPr>
      <w:sz w:val="20"/>
      <w:szCs w:val="20"/>
    </w:rPr>
  </w:style>
  <w:style w:type="character" w:customStyle="1" w:styleId="afe">
    <w:name w:val="Текст примечания Знак"/>
    <w:basedOn w:val="a0"/>
    <w:link w:val="afd"/>
    <w:uiPriority w:val="99"/>
    <w:rsid w:val="00B234A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B234A4"/>
    <w:rPr>
      <w:b/>
      <w:bCs/>
    </w:rPr>
  </w:style>
  <w:style w:type="character" w:customStyle="1" w:styleId="aff0">
    <w:name w:val="Тема примечания Знак"/>
    <w:basedOn w:val="afe"/>
    <w:link w:val="aff"/>
    <w:uiPriority w:val="99"/>
    <w:semiHidden/>
    <w:rsid w:val="00B234A4"/>
    <w:rPr>
      <w:rFonts w:ascii="Times New Roman" w:eastAsia="Times New Roman" w:hAnsi="Times New Roman" w:cs="Times New Roman"/>
      <w:b/>
      <w:bCs/>
      <w:sz w:val="20"/>
      <w:szCs w:val="20"/>
      <w:lang w:eastAsia="ru-RU"/>
    </w:rPr>
  </w:style>
  <w:style w:type="character" w:customStyle="1" w:styleId="22">
    <w:name w:val="Неразрешенное упоминание2"/>
    <w:basedOn w:val="a0"/>
    <w:uiPriority w:val="99"/>
    <w:semiHidden/>
    <w:unhideWhenUsed/>
    <w:rsid w:val="00313416"/>
    <w:rPr>
      <w:color w:val="605E5C"/>
      <w:shd w:val="clear" w:color="auto" w:fill="E1DFDD"/>
    </w:rPr>
  </w:style>
  <w:style w:type="paragraph" w:styleId="aff1">
    <w:name w:val="Revision"/>
    <w:hidden/>
    <w:uiPriority w:val="99"/>
    <w:semiHidden/>
    <w:rsid w:val="007C32D0"/>
    <w:rPr>
      <w:rFonts w:ascii="Times New Roman" w:eastAsia="Times New Roman" w:hAnsi="Times New Roman" w:cs="Times New Roman"/>
      <w:lang w:eastAsia="ru-RU"/>
    </w:rPr>
  </w:style>
  <w:style w:type="paragraph" w:customStyle="1" w:styleId="Content">
    <w:name w:val="Content"/>
    <w:basedOn w:val="a"/>
    <w:qFormat/>
    <w:rsid w:val="00E85437"/>
    <w:pPr>
      <w:spacing w:line="360" w:lineRule="auto"/>
      <w:jc w:val="center"/>
    </w:pPr>
    <w:rPr>
      <w:rFonts w:eastAsiaTheme="minorHAnsi" w:cstheme="minorBidi"/>
      <w:sz w:val="22"/>
      <w:szCs w:val="22"/>
      <w:lang w:eastAsia="en-US"/>
    </w:rPr>
  </w:style>
  <w:style w:type="character" w:customStyle="1" w:styleId="y2iqfc">
    <w:name w:val="y2iqfc"/>
    <w:basedOn w:val="a0"/>
    <w:rsid w:val="00FF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414">
      <w:bodyDiv w:val="1"/>
      <w:marLeft w:val="0"/>
      <w:marRight w:val="0"/>
      <w:marTop w:val="0"/>
      <w:marBottom w:val="0"/>
      <w:divBdr>
        <w:top w:val="none" w:sz="0" w:space="0" w:color="auto"/>
        <w:left w:val="none" w:sz="0" w:space="0" w:color="auto"/>
        <w:bottom w:val="none" w:sz="0" w:space="0" w:color="auto"/>
        <w:right w:val="none" w:sz="0" w:space="0" w:color="auto"/>
      </w:divBdr>
    </w:div>
    <w:div w:id="6256920">
      <w:bodyDiv w:val="1"/>
      <w:marLeft w:val="0"/>
      <w:marRight w:val="0"/>
      <w:marTop w:val="0"/>
      <w:marBottom w:val="0"/>
      <w:divBdr>
        <w:top w:val="none" w:sz="0" w:space="0" w:color="auto"/>
        <w:left w:val="none" w:sz="0" w:space="0" w:color="auto"/>
        <w:bottom w:val="none" w:sz="0" w:space="0" w:color="auto"/>
        <w:right w:val="none" w:sz="0" w:space="0" w:color="auto"/>
      </w:divBdr>
      <w:divsChild>
        <w:div w:id="1613436789">
          <w:marLeft w:val="0"/>
          <w:marRight w:val="0"/>
          <w:marTop w:val="0"/>
          <w:marBottom w:val="0"/>
          <w:divBdr>
            <w:top w:val="none" w:sz="0" w:space="0" w:color="auto"/>
            <w:left w:val="none" w:sz="0" w:space="0" w:color="auto"/>
            <w:bottom w:val="none" w:sz="0" w:space="0" w:color="auto"/>
            <w:right w:val="none" w:sz="0" w:space="0" w:color="auto"/>
          </w:divBdr>
          <w:divsChild>
            <w:div w:id="1936785727">
              <w:marLeft w:val="0"/>
              <w:marRight w:val="0"/>
              <w:marTop w:val="0"/>
              <w:marBottom w:val="0"/>
              <w:divBdr>
                <w:top w:val="none" w:sz="0" w:space="0" w:color="auto"/>
                <w:left w:val="none" w:sz="0" w:space="0" w:color="auto"/>
                <w:bottom w:val="none" w:sz="0" w:space="0" w:color="auto"/>
                <w:right w:val="none" w:sz="0" w:space="0" w:color="auto"/>
              </w:divBdr>
              <w:divsChild>
                <w:div w:id="1339116422">
                  <w:marLeft w:val="0"/>
                  <w:marRight w:val="0"/>
                  <w:marTop w:val="0"/>
                  <w:marBottom w:val="0"/>
                  <w:divBdr>
                    <w:top w:val="none" w:sz="0" w:space="0" w:color="auto"/>
                    <w:left w:val="none" w:sz="0" w:space="0" w:color="auto"/>
                    <w:bottom w:val="none" w:sz="0" w:space="0" w:color="auto"/>
                    <w:right w:val="none" w:sz="0" w:space="0" w:color="auto"/>
                  </w:divBdr>
                  <w:divsChild>
                    <w:div w:id="1020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871">
      <w:bodyDiv w:val="1"/>
      <w:marLeft w:val="0"/>
      <w:marRight w:val="0"/>
      <w:marTop w:val="0"/>
      <w:marBottom w:val="0"/>
      <w:divBdr>
        <w:top w:val="none" w:sz="0" w:space="0" w:color="auto"/>
        <w:left w:val="none" w:sz="0" w:space="0" w:color="auto"/>
        <w:bottom w:val="none" w:sz="0" w:space="0" w:color="auto"/>
        <w:right w:val="none" w:sz="0" w:space="0" w:color="auto"/>
      </w:divBdr>
    </w:div>
    <w:div w:id="9912696">
      <w:bodyDiv w:val="1"/>
      <w:marLeft w:val="0"/>
      <w:marRight w:val="0"/>
      <w:marTop w:val="0"/>
      <w:marBottom w:val="0"/>
      <w:divBdr>
        <w:top w:val="none" w:sz="0" w:space="0" w:color="auto"/>
        <w:left w:val="none" w:sz="0" w:space="0" w:color="auto"/>
        <w:bottom w:val="none" w:sz="0" w:space="0" w:color="auto"/>
        <w:right w:val="none" w:sz="0" w:space="0" w:color="auto"/>
      </w:divBdr>
    </w:div>
    <w:div w:id="10499998">
      <w:bodyDiv w:val="1"/>
      <w:marLeft w:val="0"/>
      <w:marRight w:val="0"/>
      <w:marTop w:val="0"/>
      <w:marBottom w:val="0"/>
      <w:divBdr>
        <w:top w:val="none" w:sz="0" w:space="0" w:color="auto"/>
        <w:left w:val="none" w:sz="0" w:space="0" w:color="auto"/>
        <w:bottom w:val="none" w:sz="0" w:space="0" w:color="auto"/>
        <w:right w:val="none" w:sz="0" w:space="0" w:color="auto"/>
      </w:divBdr>
    </w:div>
    <w:div w:id="12659625">
      <w:bodyDiv w:val="1"/>
      <w:marLeft w:val="0"/>
      <w:marRight w:val="0"/>
      <w:marTop w:val="0"/>
      <w:marBottom w:val="0"/>
      <w:divBdr>
        <w:top w:val="none" w:sz="0" w:space="0" w:color="auto"/>
        <w:left w:val="none" w:sz="0" w:space="0" w:color="auto"/>
        <w:bottom w:val="none" w:sz="0" w:space="0" w:color="auto"/>
        <w:right w:val="none" w:sz="0" w:space="0" w:color="auto"/>
      </w:divBdr>
    </w:div>
    <w:div w:id="25445801">
      <w:bodyDiv w:val="1"/>
      <w:marLeft w:val="0"/>
      <w:marRight w:val="0"/>
      <w:marTop w:val="0"/>
      <w:marBottom w:val="0"/>
      <w:divBdr>
        <w:top w:val="none" w:sz="0" w:space="0" w:color="auto"/>
        <w:left w:val="none" w:sz="0" w:space="0" w:color="auto"/>
        <w:bottom w:val="none" w:sz="0" w:space="0" w:color="auto"/>
        <w:right w:val="none" w:sz="0" w:space="0" w:color="auto"/>
      </w:divBdr>
    </w:div>
    <w:div w:id="30693463">
      <w:bodyDiv w:val="1"/>
      <w:marLeft w:val="0"/>
      <w:marRight w:val="0"/>
      <w:marTop w:val="0"/>
      <w:marBottom w:val="0"/>
      <w:divBdr>
        <w:top w:val="none" w:sz="0" w:space="0" w:color="auto"/>
        <w:left w:val="none" w:sz="0" w:space="0" w:color="auto"/>
        <w:bottom w:val="none" w:sz="0" w:space="0" w:color="auto"/>
        <w:right w:val="none" w:sz="0" w:space="0" w:color="auto"/>
      </w:divBdr>
    </w:div>
    <w:div w:id="32315286">
      <w:bodyDiv w:val="1"/>
      <w:marLeft w:val="0"/>
      <w:marRight w:val="0"/>
      <w:marTop w:val="0"/>
      <w:marBottom w:val="0"/>
      <w:divBdr>
        <w:top w:val="none" w:sz="0" w:space="0" w:color="auto"/>
        <w:left w:val="none" w:sz="0" w:space="0" w:color="auto"/>
        <w:bottom w:val="none" w:sz="0" w:space="0" w:color="auto"/>
        <w:right w:val="none" w:sz="0" w:space="0" w:color="auto"/>
      </w:divBdr>
    </w:div>
    <w:div w:id="40175767">
      <w:bodyDiv w:val="1"/>
      <w:marLeft w:val="0"/>
      <w:marRight w:val="0"/>
      <w:marTop w:val="0"/>
      <w:marBottom w:val="0"/>
      <w:divBdr>
        <w:top w:val="none" w:sz="0" w:space="0" w:color="auto"/>
        <w:left w:val="none" w:sz="0" w:space="0" w:color="auto"/>
        <w:bottom w:val="none" w:sz="0" w:space="0" w:color="auto"/>
        <w:right w:val="none" w:sz="0" w:space="0" w:color="auto"/>
      </w:divBdr>
      <w:divsChild>
        <w:div w:id="23335600">
          <w:marLeft w:val="0"/>
          <w:marRight w:val="0"/>
          <w:marTop w:val="0"/>
          <w:marBottom w:val="0"/>
          <w:divBdr>
            <w:top w:val="none" w:sz="0" w:space="0" w:color="auto"/>
            <w:left w:val="none" w:sz="0" w:space="0" w:color="auto"/>
            <w:bottom w:val="none" w:sz="0" w:space="0" w:color="auto"/>
            <w:right w:val="none" w:sz="0" w:space="0" w:color="auto"/>
          </w:divBdr>
          <w:divsChild>
            <w:div w:id="292561822">
              <w:marLeft w:val="0"/>
              <w:marRight w:val="0"/>
              <w:marTop w:val="0"/>
              <w:marBottom w:val="0"/>
              <w:divBdr>
                <w:top w:val="none" w:sz="0" w:space="0" w:color="auto"/>
                <w:left w:val="none" w:sz="0" w:space="0" w:color="auto"/>
                <w:bottom w:val="none" w:sz="0" w:space="0" w:color="auto"/>
                <w:right w:val="none" w:sz="0" w:space="0" w:color="auto"/>
              </w:divBdr>
              <w:divsChild>
                <w:div w:id="1448158428">
                  <w:marLeft w:val="0"/>
                  <w:marRight w:val="0"/>
                  <w:marTop w:val="0"/>
                  <w:marBottom w:val="0"/>
                  <w:divBdr>
                    <w:top w:val="none" w:sz="0" w:space="0" w:color="auto"/>
                    <w:left w:val="none" w:sz="0" w:space="0" w:color="auto"/>
                    <w:bottom w:val="none" w:sz="0" w:space="0" w:color="auto"/>
                    <w:right w:val="none" w:sz="0" w:space="0" w:color="auto"/>
                  </w:divBdr>
                  <w:divsChild>
                    <w:div w:id="490752845">
                      <w:marLeft w:val="240"/>
                      <w:marRight w:val="150"/>
                      <w:marTop w:val="90"/>
                      <w:marBottom w:val="90"/>
                      <w:divBdr>
                        <w:top w:val="none" w:sz="0" w:space="0" w:color="auto"/>
                        <w:left w:val="none" w:sz="0" w:space="0" w:color="auto"/>
                        <w:bottom w:val="none" w:sz="0" w:space="0" w:color="auto"/>
                        <w:right w:val="none" w:sz="0" w:space="0" w:color="auto"/>
                      </w:divBdr>
                      <w:divsChild>
                        <w:div w:id="250312526">
                          <w:marLeft w:val="855"/>
                          <w:marRight w:val="0"/>
                          <w:marTop w:val="0"/>
                          <w:marBottom w:val="0"/>
                          <w:divBdr>
                            <w:top w:val="none" w:sz="0" w:space="0" w:color="auto"/>
                            <w:left w:val="none" w:sz="0" w:space="0" w:color="auto"/>
                            <w:bottom w:val="none" w:sz="0" w:space="0" w:color="auto"/>
                            <w:right w:val="none" w:sz="0" w:space="0" w:color="auto"/>
                          </w:divBdr>
                          <w:divsChild>
                            <w:div w:id="1493833223">
                              <w:marLeft w:val="0"/>
                              <w:marRight w:val="0"/>
                              <w:marTop w:val="0"/>
                              <w:marBottom w:val="0"/>
                              <w:divBdr>
                                <w:top w:val="none" w:sz="0" w:space="0" w:color="auto"/>
                                <w:left w:val="none" w:sz="0" w:space="0" w:color="auto"/>
                                <w:bottom w:val="none" w:sz="0" w:space="0" w:color="auto"/>
                                <w:right w:val="none" w:sz="0" w:space="0" w:color="auto"/>
                              </w:divBdr>
                              <w:divsChild>
                                <w:div w:id="18734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70705">
          <w:marLeft w:val="0"/>
          <w:marRight w:val="0"/>
          <w:marTop w:val="0"/>
          <w:marBottom w:val="0"/>
          <w:divBdr>
            <w:top w:val="none" w:sz="0" w:space="0" w:color="auto"/>
            <w:left w:val="none" w:sz="0" w:space="0" w:color="auto"/>
            <w:bottom w:val="none" w:sz="0" w:space="0" w:color="auto"/>
            <w:right w:val="none" w:sz="0" w:space="0" w:color="auto"/>
          </w:divBdr>
          <w:divsChild>
            <w:div w:id="1448742827">
              <w:marLeft w:val="0"/>
              <w:marRight w:val="0"/>
              <w:marTop w:val="0"/>
              <w:marBottom w:val="0"/>
              <w:divBdr>
                <w:top w:val="none" w:sz="0" w:space="0" w:color="auto"/>
                <w:left w:val="none" w:sz="0" w:space="0" w:color="auto"/>
                <w:bottom w:val="none" w:sz="0" w:space="0" w:color="auto"/>
                <w:right w:val="none" w:sz="0" w:space="0" w:color="auto"/>
              </w:divBdr>
              <w:divsChild>
                <w:div w:id="826171591">
                  <w:marLeft w:val="0"/>
                  <w:marRight w:val="0"/>
                  <w:marTop w:val="0"/>
                  <w:marBottom w:val="0"/>
                  <w:divBdr>
                    <w:top w:val="none" w:sz="0" w:space="0" w:color="auto"/>
                    <w:left w:val="none" w:sz="0" w:space="0" w:color="auto"/>
                    <w:bottom w:val="none" w:sz="0" w:space="0" w:color="auto"/>
                    <w:right w:val="none" w:sz="0" w:space="0" w:color="auto"/>
                  </w:divBdr>
                  <w:divsChild>
                    <w:div w:id="876240924">
                      <w:marLeft w:val="240"/>
                      <w:marRight w:val="150"/>
                      <w:marTop w:val="90"/>
                      <w:marBottom w:val="90"/>
                      <w:divBdr>
                        <w:top w:val="none" w:sz="0" w:space="0" w:color="auto"/>
                        <w:left w:val="none" w:sz="0" w:space="0" w:color="auto"/>
                        <w:bottom w:val="none" w:sz="0" w:space="0" w:color="auto"/>
                        <w:right w:val="none" w:sz="0" w:space="0" w:color="auto"/>
                      </w:divBdr>
                      <w:divsChild>
                        <w:div w:id="1681540729">
                          <w:marLeft w:val="855"/>
                          <w:marRight w:val="0"/>
                          <w:marTop w:val="0"/>
                          <w:marBottom w:val="0"/>
                          <w:divBdr>
                            <w:top w:val="none" w:sz="0" w:space="0" w:color="auto"/>
                            <w:left w:val="none" w:sz="0" w:space="0" w:color="auto"/>
                            <w:bottom w:val="none" w:sz="0" w:space="0" w:color="auto"/>
                            <w:right w:val="none" w:sz="0" w:space="0" w:color="auto"/>
                          </w:divBdr>
                          <w:divsChild>
                            <w:div w:id="1638798280">
                              <w:marLeft w:val="0"/>
                              <w:marRight w:val="0"/>
                              <w:marTop w:val="0"/>
                              <w:marBottom w:val="0"/>
                              <w:divBdr>
                                <w:top w:val="none" w:sz="0" w:space="0" w:color="auto"/>
                                <w:left w:val="none" w:sz="0" w:space="0" w:color="auto"/>
                                <w:bottom w:val="none" w:sz="0" w:space="0" w:color="auto"/>
                                <w:right w:val="none" w:sz="0" w:space="0" w:color="auto"/>
                              </w:divBdr>
                              <w:divsChild>
                                <w:div w:id="1924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451970">
          <w:marLeft w:val="0"/>
          <w:marRight w:val="0"/>
          <w:marTop w:val="0"/>
          <w:marBottom w:val="0"/>
          <w:divBdr>
            <w:top w:val="none" w:sz="0" w:space="0" w:color="auto"/>
            <w:left w:val="none" w:sz="0" w:space="0" w:color="auto"/>
            <w:bottom w:val="none" w:sz="0" w:space="0" w:color="auto"/>
            <w:right w:val="none" w:sz="0" w:space="0" w:color="auto"/>
          </w:divBdr>
          <w:divsChild>
            <w:div w:id="2100784263">
              <w:marLeft w:val="0"/>
              <w:marRight w:val="0"/>
              <w:marTop w:val="0"/>
              <w:marBottom w:val="0"/>
              <w:divBdr>
                <w:top w:val="none" w:sz="0" w:space="0" w:color="auto"/>
                <w:left w:val="none" w:sz="0" w:space="0" w:color="auto"/>
                <w:bottom w:val="none" w:sz="0" w:space="0" w:color="auto"/>
                <w:right w:val="none" w:sz="0" w:space="0" w:color="auto"/>
              </w:divBdr>
              <w:divsChild>
                <w:div w:id="150800404">
                  <w:marLeft w:val="0"/>
                  <w:marRight w:val="0"/>
                  <w:marTop w:val="0"/>
                  <w:marBottom w:val="0"/>
                  <w:divBdr>
                    <w:top w:val="none" w:sz="0" w:space="0" w:color="auto"/>
                    <w:left w:val="none" w:sz="0" w:space="0" w:color="auto"/>
                    <w:bottom w:val="none" w:sz="0" w:space="0" w:color="auto"/>
                    <w:right w:val="none" w:sz="0" w:space="0" w:color="auto"/>
                  </w:divBdr>
                  <w:divsChild>
                    <w:div w:id="976422893">
                      <w:marLeft w:val="240"/>
                      <w:marRight w:val="150"/>
                      <w:marTop w:val="90"/>
                      <w:marBottom w:val="90"/>
                      <w:divBdr>
                        <w:top w:val="none" w:sz="0" w:space="0" w:color="auto"/>
                        <w:left w:val="none" w:sz="0" w:space="0" w:color="auto"/>
                        <w:bottom w:val="none" w:sz="0" w:space="0" w:color="auto"/>
                        <w:right w:val="none" w:sz="0" w:space="0" w:color="auto"/>
                      </w:divBdr>
                      <w:divsChild>
                        <w:div w:id="910115873">
                          <w:marLeft w:val="855"/>
                          <w:marRight w:val="0"/>
                          <w:marTop w:val="0"/>
                          <w:marBottom w:val="0"/>
                          <w:divBdr>
                            <w:top w:val="none" w:sz="0" w:space="0" w:color="auto"/>
                            <w:left w:val="none" w:sz="0" w:space="0" w:color="auto"/>
                            <w:bottom w:val="none" w:sz="0" w:space="0" w:color="auto"/>
                            <w:right w:val="none" w:sz="0" w:space="0" w:color="auto"/>
                          </w:divBdr>
                          <w:divsChild>
                            <w:div w:id="452329693">
                              <w:marLeft w:val="0"/>
                              <w:marRight w:val="0"/>
                              <w:marTop w:val="0"/>
                              <w:marBottom w:val="0"/>
                              <w:divBdr>
                                <w:top w:val="none" w:sz="0" w:space="0" w:color="auto"/>
                                <w:left w:val="none" w:sz="0" w:space="0" w:color="auto"/>
                                <w:bottom w:val="none" w:sz="0" w:space="0" w:color="auto"/>
                                <w:right w:val="none" w:sz="0" w:space="0" w:color="auto"/>
                              </w:divBdr>
                              <w:divsChild>
                                <w:div w:id="11934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80618">
          <w:marLeft w:val="0"/>
          <w:marRight w:val="0"/>
          <w:marTop w:val="0"/>
          <w:marBottom w:val="0"/>
          <w:divBdr>
            <w:top w:val="none" w:sz="0" w:space="0" w:color="auto"/>
            <w:left w:val="none" w:sz="0" w:space="0" w:color="auto"/>
            <w:bottom w:val="none" w:sz="0" w:space="0" w:color="auto"/>
            <w:right w:val="none" w:sz="0" w:space="0" w:color="auto"/>
          </w:divBdr>
          <w:divsChild>
            <w:div w:id="420032316">
              <w:marLeft w:val="0"/>
              <w:marRight w:val="0"/>
              <w:marTop w:val="0"/>
              <w:marBottom w:val="0"/>
              <w:divBdr>
                <w:top w:val="none" w:sz="0" w:space="0" w:color="auto"/>
                <w:left w:val="none" w:sz="0" w:space="0" w:color="auto"/>
                <w:bottom w:val="none" w:sz="0" w:space="0" w:color="auto"/>
                <w:right w:val="none" w:sz="0" w:space="0" w:color="auto"/>
              </w:divBdr>
              <w:divsChild>
                <w:div w:id="1268350258">
                  <w:marLeft w:val="0"/>
                  <w:marRight w:val="0"/>
                  <w:marTop w:val="0"/>
                  <w:marBottom w:val="0"/>
                  <w:divBdr>
                    <w:top w:val="none" w:sz="0" w:space="0" w:color="auto"/>
                    <w:left w:val="none" w:sz="0" w:space="0" w:color="auto"/>
                    <w:bottom w:val="none" w:sz="0" w:space="0" w:color="auto"/>
                    <w:right w:val="none" w:sz="0" w:space="0" w:color="auto"/>
                  </w:divBdr>
                  <w:divsChild>
                    <w:div w:id="906692277">
                      <w:marLeft w:val="240"/>
                      <w:marRight w:val="150"/>
                      <w:marTop w:val="120"/>
                      <w:marBottom w:val="120"/>
                      <w:divBdr>
                        <w:top w:val="none" w:sz="0" w:space="0" w:color="auto"/>
                        <w:left w:val="none" w:sz="0" w:space="0" w:color="auto"/>
                        <w:bottom w:val="none" w:sz="0" w:space="0" w:color="auto"/>
                        <w:right w:val="none" w:sz="0" w:space="0" w:color="auto"/>
                      </w:divBdr>
                      <w:divsChild>
                        <w:div w:id="1136290878">
                          <w:marLeft w:val="855"/>
                          <w:marRight w:val="0"/>
                          <w:marTop w:val="0"/>
                          <w:marBottom w:val="0"/>
                          <w:divBdr>
                            <w:top w:val="none" w:sz="0" w:space="0" w:color="auto"/>
                            <w:left w:val="none" w:sz="0" w:space="0" w:color="auto"/>
                            <w:bottom w:val="none" w:sz="0" w:space="0" w:color="auto"/>
                            <w:right w:val="none" w:sz="0" w:space="0" w:color="auto"/>
                          </w:divBdr>
                          <w:divsChild>
                            <w:div w:id="229080168">
                              <w:marLeft w:val="0"/>
                              <w:marRight w:val="0"/>
                              <w:marTop w:val="0"/>
                              <w:marBottom w:val="0"/>
                              <w:divBdr>
                                <w:top w:val="none" w:sz="0" w:space="0" w:color="auto"/>
                                <w:left w:val="none" w:sz="0" w:space="0" w:color="auto"/>
                                <w:bottom w:val="none" w:sz="0" w:space="0" w:color="auto"/>
                                <w:right w:val="none" w:sz="0" w:space="0" w:color="auto"/>
                              </w:divBdr>
                              <w:divsChild>
                                <w:div w:id="6632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4539">
          <w:marLeft w:val="0"/>
          <w:marRight w:val="0"/>
          <w:marTop w:val="0"/>
          <w:marBottom w:val="0"/>
          <w:divBdr>
            <w:top w:val="none" w:sz="0" w:space="0" w:color="auto"/>
            <w:left w:val="none" w:sz="0" w:space="0" w:color="auto"/>
            <w:bottom w:val="none" w:sz="0" w:space="0" w:color="auto"/>
            <w:right w:val="none" w:sz="0" w:space="0" w:color="auto"/>
          </w:divBdr>
          <w:divsChild>
            <w:div w:id="63070459">
              <w:marLeft w:val="0"/>
              <w:marRight w:val="0"/>
              <w:marTop w:val="0"/>
              <w:marBottom w:val="0"/>
              <w:divBdr>
                <w:top w:val="none" w:sz="0" w:space="0" w:color="auto"/>
                <w:left w:val="none" w:sz="0" w:space="0" w:color="auto"/>
                <w:bottom w:val="none" w:sz="0" w:space="0" w:color="auto"/>
                <w:right w:val="none" w:sz="0" w:space="0" w:color="auto"/>
              </w:divBdr>
              <w:divsChild>
                <w:div w:id="1813474899">
                  <w:marLeft w:val="0"/>
                  <w:marRight w:val="0"/>
                  <w:marTop w:val="0"/>
                  <w:marBottom w:val="0"/>
                  <w:divBdr>
                    <w:top w:val="none" w:sz="0" w:space="0" w:color="auto"/>
                    <w:left w:val="none" w:sz="0" w:space="0" w:color="auto"/>
                    <w:bottom w:val="none" w:sz="0" w:space="0" w:color="auto"/>
                    <w:right w:val="none" w:sz="0" w:space="0" w:color="auto"/>
                  </w:divBdr>
                  <w:divsChild>
                    <w:div w:id="2093697939">
                      <w:marLeft w:val="240"/>
                      <w:marRight w:val="150"/>
                      <w:marTop w:val="90"/>
                      <w:marBottom w:val="90"/>
                      <w:divBdr>
                        <w:top w:val="none" w:sz="0" w:space="0" w:color="auto"/>
                        <w:left w:val="none" w:sz="0" w:space="0" w:color="auto"/>
                        <w:bottom w:val="none" w:sz="0" w:space="0" w:color="auto"/>
                        <w:right w:val="none" w:sz="0" w:space="0" w:color="auto"/>
                      </w:divBdr>
                      <w:divsChild>
                        <w:div w:id="503513465">
                          <w:marLeft w:val="855"/>
                          <w:marRight w:val="0"/>
                          <w:marTop w:val="0"/>
                          <w:marBottom w:val="0"/>
                          <w:divBdr>
                            <w:top w:val="none" w:sz="0" w:space="0" w:color="auto"/>
                            <w:left w:val="none" w:sz="0" w:space="0" w:color="auto"/>
                            <w:bottom w:val="none" w:sz="0" w:space="0" w:color="auto"/>
                            <w:right w:val="none" w:sz="0" w:space="0" w:color="auto"/>
                          </w:divBdr>
                          <w:divsChild>
                            <w:div w:id="1115828028">
                              <w:marLeft w:val="0"/>
                              <w:marRight w:val="0"/>
                              <w:marTop w:val="0"/>
                              <w:marBottom w:val="0"/>
                              <w:divBdr>
                                <w:top w:val="none" w:sz="0" w:space="0" w:color="auto"/>
                                <w:left w:val="none" w:sz="0" w:space="0" w:color="auto"/>
                                <w:bottom w:val="none" w:sz="0" w:space="0" w:color="auto"/>
                                <w:right w:val="none" w:sz="0" w:space="0" w:color="auto"/>
                              </w:divBdr>
                              <w:divsChild>
                                <w:div w:id="1188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43629">
          <w:marLeft w:val="0"/>
          <w:marRight w:val="0"/>
          <w:marTop w:val="0"/>
          <w:marBottom w:val="0"/>
          <w:divBdr>
            <w:top w:val="none" w:sz="0" w:space="0" w:color="auto"/>
            <w:left w:val="none" w:sz="0" w:space="0" w:color="auto"/>
            <w:bottom w:val="none" w:sz="0" w:space="0" w:color="auto"/>
            <w:right w:val="none" w:sz="0" w:space="0" w:color="auto"/>
          </w:divBdr>
          <w:divsChild>
            <w:div w:id="1832482668">
              <w:marLeft w:val="0"/>
              <w:marRight w:val="0"/>
              <w:marTop w:val="0"/>
              <w:marBottom w:val="0"/>
              <w:divBdr>
                <w:top w:val="none" w:sz="0" w:space="0" w:color="auto"/>
                <w:left w:val="none" w:sz="0" w:space="0" w:color="auto"/>
                <w:bottom w:val="none" w:sz="0" w:space="0" w:color="auto"/>
                <w:right w:val="none" w:sz="0" w:space="0" w:color="auto"/>
              </w:divBdr>
              <w:divsChild>
                <w:div w:id="1047220946">
                  <w:marLeft w:val="0"/>
                  <w:marRight w:val="0"/>
                  <w:marTop w:val="0"/>
                  <w:marBottom w:val="0"/>
                  <w:divBdr>
                    <w:top w:val="none" w:sz="0" w:space="0" w:color="auto"/>
                    <w:left w:val="none" w:sz="0" w:space="0" w:color="auto"/>
                    <w:bottom w:val="none" w:sz="0" w:space="0" w:color="auto"/>
                    <w:right w:val="none" w:sz="0" w:space="0" w:color="auto"/>
                  </w:divBdr>
                  <w:divsChild>
                    <w:div w:id="1305623364">
                      <w:marLeft w:val="240"/>
                      <w:marRight w:val="150"/>
                      <w:marTop w:val="90"/>
                      <w:marBottom w:val="90"/>
                      <w:divBdr>
                        <w:top w:val="none" w:sz="0" w:space="0" w:color="auto"/>
                        <w:left w:val="none" w:sz="0" w:space="0" w:color="auto"/>
                        <w:bottom w:val="none" w:sz="0" w:space="0" w:color="auto"/>
                        <w:right w:val="none" w:sz="0" w:space="0" w:color="auto"/>
                      </w:divBdr>
                      <w:divsChild>
                        <w:div w:id="455217819">
                          <w:marLeft w:val="855"/>
                          <w:marRight w:val="0"/>
                          <w:marTop w:val="0"/>
                          <w:marBottom w:val="0"/>
                          <w:divBdr>
                            <w:top w:val="none" w:sz="0" w:space="0" w:color="auto"/>
                            <w:left w:val="none" w:sz="0" w:space="0" w:color="auto"/>
                            <w:bottom w:val="none" w:sz="0" w:space="0" w:color="auto"/>
                            <w:right w:val="none" w:sz="0" w:space="0" w:color="auto"/>
                          </w:divBdr>
                          <w:divsChild>
                            <w:div w:id="1268737762">
                              <w:marLeft w:val="0"/>
                              <w:marRight w:val="0"/>
                              <w:marTop w:val="0"/>
                              <w:marBottom w:val="0"/>
                              <w:divBdr>
                                <w:top w:val="none" w:sz="0" w:space="0" w:color="auto"/>
                                <w:left w:val="none" w:sz="0" w:space="0" w:color="auto"/>
                                <w:bottom w:val="none" w:sz="0" w:space="0" w:color="auto"/>
                                <w:right w:val="none" w:sz="0" w:space="0" w:color="auto"/>
                              </w:divBdr>
                              <w:divsChild>
                                <w:div w:id="12686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6461">
          <w:marLeft w:val="0"/>
          <w:marRight w:val="0"/>
          <w:marTop w:val="0"/>
          <w:marBottom w:val="0"/>
          <w:divBdr>
            <w:top w:val="none" w:sz="0" w:space="0" w:color="auto"/>
            <w:left w:val="none" w:sz="0" w:space="0" w:color="auto"/>
            <w:bottom w:val="none" w:sz="0" w:space="0" w:color="auto"/>
            <w:right w:val="none" w:sz="0" w:space="0" w:color="auto"/>
          </w:divBdr>
          <w:divsChild>
            <w:div w:id="588464073">
              <w:marLeft w:val="0"/>
              <w:marRight w:val="0"/>
              <w:marTop w:val="0"/>
              <w:marBottom w:val="0"/>
              <w:divBdr>
                <w:top w:val="none" w:sz="0" w:space="0" w:color="auto"/>
                <w:left w:val="none" w:sz="0" w:space="0" w:color="auto"/>
                <w:bottom w:val="none" w:sz="0" w:space="0" w:color="auto"/>
                <w:right w:val="none" w:sz="0" w:space="0" w:color="auto"/>
              </w:divBdr>
              <w:divsChild>
                <w:div w:id="177547541">
                  <w:marLeft w:val="0"/>
                  <w:marRight w:val="0"/>
                  <w:marTop w:val="0"/>
                  <w:marBottom w:val="0"/>
                  <w:divBdr>
                    <w:top w:val="none" w:sz="0" w:space="0" w:color="auto"/>
                    <w:left w:val="none" w:sz="0" w:space="0" w:color="auto"/>
                    <w:bottom w:val="none" w:sz="0" w:space="0" w:color="auto"/>
                    <w:right w:val="none" w:sz="0" w:space="0" w:color="auto"/>
                  </w:divBdr>
                  <w:divsChild>
                    <w:div w:id="1411121175">
                      <w:marLeft w:val="240"/>
                      <w:marRight w:val="150"/>
                      <w:marTop w:val="120"/>
                      <w:marBottom w:val="120"/>
                      <w:divBdr>
                        <w:top w:val="none" w:sz="0" w:space="0" w:color="auto"/>
                        <w:left w:val="none" w:sz="0" w:space="0" w:color="auto"/>
                        <w:bottom w:val="none" w:sz="0" w:space="0" w:color="auto"/>
                        <w:right w:val="none" w:sz="0" w:space="0" w:color="auto"/>
                      </w:divBdr>
                      <w:divsChild>
                        <w:div w:id="1237587321">
                          <w:marLeft w:val="855"/>
                          <w:marRight w:val="0"/>
                          <w:marTop w:val="0"/>
                          <w:marBottom w:val="0"/>
                          <w:divBdr>
                            <w:top w:val="none" w:sz="0" w:space="0" w:color="auto"/>
                            <w:left w:val="none" w:sz="0" w:space="0" w:color="auto"/>
                            <w:bottom w:val="none" w:sz="0" w:space="0" w:color="auto"/>
                            <w:right w:val="none" w:sz="0" w:space="0" w:color="auto"/>
                          </w:divBdr>
                          <w:divsChild>
                            <w:div w:id="1170219065">
                              <w:marLeft w:val="0"/>
                              <w:marRight w:val="0"/>
                              <w:marTop w:val="0"/>
                              <w:marBottom w:val="0"/>
                              <w:divBdr>
                                <w:top w:val="none" w:sz="0" w:space="0" w:color="auto"/>
                                <w:left w:val="none" w:sz="0" w:space="0" w:color="auto"/>
                                <w:bottom w:val="none" w:sz="0" w:space="0" w:color="auto"/>
                                <w:right w:val="none" w:sz="0" w:space="0" w:color="auto"/>
                              </w:divBdr>
                              <w:divsChild>
                                <w:div w:id="105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13242">
          <w:marLeft w:val="0"/>
          <w:marRight w:val="0"/>
          <w:marTop w:val="0"/>
          <w:marBottom w:val="0"/>
          <w:divBdr>
            <w:top w:val="none" w:sz="0" w:space="0" w:color="auto"/>
            <w:left w:val="none" w:sz="0" w:space="0" w:color="auto"/>
            <w:bottom w:val="none" w:sz="0" w:space="0" w:color="auto"/>
            <w:right w:val="none" w:sz="0" w:space="0" w:color="auto"/>
          </w:divBdr>
          <w:divsChild>
            <w:div w:id="606158207">
              <w:marLeft w:val="0"/>
              <w:marRight w:val="0"/>
              <w:marTop w:val="0"/>
              <w:marBottom w:val="0"/>
              <w:divBdr>
                <w:top w:val="none" w:sz="0" w:space="0" w:color="auto"/>
                <w:left w:val="none" w:sz="0" w:space="0" w:color="auto"/>
                <w:bottom w:val="none" w:sz="0" w:space="0" w:color="auto"/>
                <w:right w:val="none" w:sz="0" w:space="0" w:color="auto"/>
              </w:divBdr>
              <w:divsChild>
                <w:div w:id="303119438">
                  <w:marLeft w:val="0"/>
                  <w:marRight w:val="0"/>
                  <w:marTop w:val="0"/>
                  <w:marBottom w:val="0"/>
                  <w:divBdr>
                    <w:top w:val="none" w:sz="0" w:space="0" w:color="auto"/>
                    <w:left w:val="none" w:sz="0" w:space="0" w:color="auto"/>
                    <w:bottom w:val="none" w:sz="0" w:space="0" w:color="auto"/>
                    <w:right w:val="none" w:sz="0" w:space="0" w:color="auto"/>
                  </w:divBdr>
                  <w:divsChild>
                    <w:div w:id="567807161">
                      <w:marLeft w:val="240"/>
                      <w:marRight w:val="150"/>
                      <w:marTop w:val="90"/>
                      <w:marBottom w:val="90"/>
                      <w:divBdr>
                        <w:top w:val="none" w:sz="0" w:space="0" w:color="auto"/>
                        <w:left w:val="none" w:sz="0" w:space="0" w:color="auto"/>
                        <w:bottom w:val="none" w:sz="0" w:space="0" w:color="auto"/>
                        <w:right w:val="none" w:sz="0" w:space="0" w:color="auto"/>
                      </w:divBdr>
                      <w:divsChild>
                        <w:div w:id="632828472">
                          <w:marLeft w:val="855"/>
                          <w:marRight w:val="0"/>
                          <w:marTop w:val="0"/>
                          <w:marBottom w:val="0"/>
                          <w:divBdr>
                            <w:top w:val="none" w:sz="0" w:space="0" w:color="auto"/>
                            <w:left w:val="none" w:sz="0" w:space="0" w:color="auto"/>
                            <w:bottom w:val="none" w:sz="0" w:space="0" w:color="auto"/>
                            <w:right w:val="none" w:sz="0" w:space="0" w:color="auto"/>
                          </w:divBdr>
                          <w:divsChild>
                            <w:div w:id="1415005136">
                              <w:marLeft w:val="0"/>
                              <w:marRight w:val="0"/>
                              <w:marTop w:val="0"/>
                              <w:marBottom w:val="0"/>
                              <w:divBdr>
                                <w:top w:val="none" w:sz="0" w:space="0" w:color="auto"/>
                                <w:left w:val="none" w:sz="0" w:space="0" w:color="auto"/>
                                <w:bottom w:val="none" w:sz="0" w:space="0" w:color="auto"/>
                                <w:right w:val="none" w:sz="0" w:space="0" w:color="auto"/>
                              </w:divBdr>
                              <w:divsChild>
                                <w:div w:id="13328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8095">
          <w:marLeft w:val="0"/>
          <w:marRight w:val="0"/>
          <w:marTop w:val="0"/>
          <w:marBottom w:val="0"/>
          <w:divBdr>
            <w:top w:val="none" w:sz="0" w:space="0" w:color="auto"/>
            <w:left w:val="none" w:sz="0" w:space="0" w:color="auto"/>
            <w:bottom w:val="none" w:sz="0" w:space="0" w:color="auto"/>
            <w:right w:val="none" w:sz="0" w:space="0" w:color="auto"/>
          </w:divBdr>
          <w:divsChild>
            <w:div w:id="639918803">
              <w:marLeft w:val="0"/>
              <w:marRight w:val="0"/>
              <w:marTop w:val="0"/>
              <w:marBottom w:val="0"/>
              <w:divBdr>
                <w:top w:val="none" w:sz="0" w:space="0" w:color="auto"/>
                <w:left w:val="none" w:sz="0" w:space="0" w:color="auto"/>
                <w:bottom w:val="none" w:sz="0" w:space="0" w:color="auto"/>
                <w:right w:val="none" w:sz="0" w:space="0" w:color="auto"/>
              </w:divBdr>
              <w:divsChild>
                <w:div w:id="560599392">
                  <w:marLeft w:val="0"/>
                  <w:marRight w:val="0"/>
                  <w:marTop w:val="0"/>
                  <w:marBottom w:val="0"/>
                  <w:divBdr>
                    <w:top w:val="none" w:sz="0" w:space="0" w:color="auto"/>
                    <w:left w:val="none" w:sz="0" w:space="0" w:color="auto"/>
                    <w:bottom w:val="none" w:sz="0" w:space="0" w:color="auto"/>
                    <w:right w:val="none" w:sz="0" w:space="0" w:color="auto"/>
                  </w:divBdr>
                  <w:divsChild>
                    <w:div w:id="98448765">
                      <w:marLeft w:val="240"/>
                      <w:marRight w:val="150"/>
                      <w:marTop w:val="90"/>
                      <w:marBottom w:val="90"/>
                      <w:divBdr>
                        <w:top w:val="none" w:sz="0" w:space="0" w:color="auto"/>
                        <w:left w:val="none" w:sz="0" w:space="0" w:color="auto"/>
                        <w:bottom w:val="none" w:sz="0" w:space="0" w:color="auto"/>
                        <w:right w:val="none" w:sz="0" w:space="0" w:color="auto"/>
                      </w:divBdr>
                      <w:divsChild>
                        <w:div w:id="763458778">
                          <w:marLeft w:val="855"/>
                          <w:marRight w:val="0"/>
                          <w:marTop w:val="0"/>
                          <w:marBottom w:val="0"/>
                          <w:divBdr>
                            <w:top w:val="none" w:sz="0" w:space="0" w:color="auto"/>
                            <w:left w:val="none" w:sz="0" w:space="0" w:color="auto"/>
                            <w:bottom w:val="none" w:sz="0" w:space="0" w:color="auto"/>
                            <w:right w:val="none" w:sz="0" w:space="0" w:color="auto"/>
                          </w:divBdr>
                          <w:divsChild>
                            <w:div w:id="1042635373">
                              <w:marLeft w:val="0"/>
                              <w:marRight w:val="0"/>
                              <w:marTop w:val="0"/>
                              <w:marBottom w:val="0"/>
                              <w:divBdr>
                                <w:top w:val="none" w:sz="0" w:space="0" w:color="auto"/>
                                <w:left w:val="none" w:sz="0" w:space="0" w:color="auto"/>
                                <w:bottom w:val="none" w:sz="0" w:space="0" w:color="auto"/>
                                <w:right w:val="none" w:sz="0" w:space="0" w:color="auto"/>
                              </w:divBdr>
                              <w:divsChild>
                                <w:div w:id="7602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48467">
          <w:marLeft w:val="0"/>
          <w:marRight w:val="0"/>
          <w:marTop w:val="0"/>
          <w:marBottom w:val="0"/>
          <w:divBdr>
            <w:top w:val="none" w:sz="0" w:space="0" w:color="auto"/>
            <w:left w:val="none" w:sz="0" w:space="0" w:color="auto"/>
            <w:bottom w:val="none" w:sz="0" w:space="0" w:color="auto"/>
            <w:right w:val="none" w:sz="0" w:space="0" w:color="auto"/>
          </w:divBdr>
          <w:divsChild>
            <w:div w:id="1491553878">
              <w:marLeft w:val="0"/>
              <w:marRight w:val="0"/>
              <w:marTop w:val="0"/>
              <w:marBottom w:val="0"/>
              <w:divBdr>
                <w:top w:val="none" w:sz="0" w:space="0" w:color="auto"/>
                <w:left w:val="none" w:sz="0" w:space="0" w:color="auto"/>
                <w:bottom w:val="none" w:sz="0" w:space="0" w:color="auto"/>
                <w:right w:val="none" w:sz="0" w:space="0" w:color="auto"/>
              </w:divBdr>
              <w:divsChild>
                <w:div w:id="2049992864">
                  <w:marLeft w:val="0"/>
                  <w:marRight w:val="0"/>
                  <w:marTop w:val="0"/>
                  <w:marBottom w:val="0"/>
                  <w:divBdr>
                    <w:top w:val="none" w:sz="0" w:space="0" w:color="auto"/>
                    <w:left w:val="none" w:sz="0" w:space="0" w:color="auto"/>
                    <w:bottom w:val="none" w:sz="0" w:space="0" w:color="auto"/>
                    <w:right w:val="none" w:sz="0" w:space="0" w:color="auto"/>
                  </w:divBdr>
                  <w:divsChild>
                    <w:div w:id="1859344877">
                      <w:marLeft w:val="240"/>
                      <w:marRight w:val="150"/>
                      <w:marTop w:val="90"/>
                      <w:marBottom w:val="90"/>
                      <w:divBdr>
                        <w:top w:val="none" w:sz="0" w:space="0" w:color="auto"/>
                        <w:left w:val="none" w:sz="0" w:space="0" w:color="auto"/>
                        <w:bottom w:val="none" w:sz="0" w:space="0" w:color="auto"/>
                        <w:right w:val="none" w:sz="0" w:space="0" w:color="auto"/>
                      </w:divBdr>
                      <w:divsChild>
                        <w:div w:id="1249777568">
                          <w:marLeft w:val="855"/>
                          <w:marRight w:val="0"/>
                          <w:marTop w:val="0"/>
                          <w:marBottom w:val="0"/>
                          <w:divBdr>
                            <w:top w:val="none" w:sz="0" w:space="0" w:color="auto"/>
                            <w:left w:val="none" w:sz="0" w:space="0" w:color="auto"/>
                            <w:bottom w:val="none" w:sz="0" w:space="0" w:color="auto"/>
                            <w:right w:val="none" w:sz="0" w:space="0" w:color="auto"/>
                          </w:divBdr>
                          <w:divsChild>
                            <w:div w:id="2099055712">
                              <w:marLeft w:val="0"/>
                              <w:marRight w:val="0"/>
                              <w:marTop w:val="0"/>
                              <w:marBottom w:val="0"/>
                              <w:divBdr>
                                <w:top w:val="none" w:sz="0" w:space="0" w:color="auto"/>
                                <w:left w:val="none" w:sz="0" w:space="0" w:color="auto"/>
                                <w:bottom w:val="none" w:sz="0" w:space="0" w:color="auto"/>
                                <w:right w:val="none" w:sz="0" w:space="0" w:color="auto"/>
                              </w:divBdr>
                              <w:divsChild>
                                <w:div w:id="2769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31041">
          <w:marLeft w:val="0"/>
          <w:marRight w:val="0"/>
          <w:marTop w:val="0"/>
          <w:marBottom w:val="0"/>
          <w:divBdr>
            <w:top w:val="none" w:sz="0" w:space="0" w:color="auto"/>
            <w:left w:val="none" w:sz="0" w:space="0" w:color="auto"/>
            <w:bottom w:val="none" w:sz="0" w:space="0" w:color="auto"/>
            <w:right w:val="none" w:sz="0" w:space="0" w:color="auto"/>
          </w:divBdr>
          <w:divsChild>
            <w:div w:id="1190603871">
              <w:marLeft w:val="0"/>
              <w:marRight w:val="0"/>
              <w:marTop w:val="0"/>
              <w:marBottom w:val="0"/>
              <w:divBdr>
                <w:top w:val="none" w:sz="0" w:space="0" w:color="auto"/>
                <w:left w:val="none" w:sz="0" w:space="0" w:color="auto"/>
                <w:bottom w:val="none" w:sz="0" w:space="0" w:color="auto"/>
                <w:right w:val="none" w:sz="0" w:space="0" w:color="auto"/>
              </w:divBdr>
              <w:divsChild>
                <w:div w:id="1506478790">
                  <w:marLeft w:val="0"/>
                  <w:marRight w:val="0"/>
                  <w:marTop w:val="0"/>
                  <w:marBottom w:val="0"/>
                  <w:divBdr>
                    <w:top w:val="none" w:sz="0" w:space="0" w:color="auto"/>
                    <w:left w:val="none" w:sz="0" w:space="0" w:color="auto"/>
                    <w:bottom w:val="none" w:sz="0" w:space="0" w:color="auto"/>
                    <w:right w:val="none" w:sz="0" w:space="0" w:color="auto"/>
                  </w:divBdr>
                  <w:divsChild>
                    <w:div w:id="253784031">
                      <w:marLeft w:val="240"/>
                      <w:marRight w:val="150"/>
                      <w:marTop w:val="90"/>
                      <w:marBottom w:val="90"/>
                      <w:divBdr>
                        <w:top w:val="none" w:sz="0" w:space="0" w:color="auto"/>
                        <w:left w:val="none" w:sz="0" w:space="0" w:color="auto"/>
                        <w:bottom w:val="none" w:sz="0" w:space="0" w:color="auto"/>
                        <w:right w:val="none" w:sz="0" w:space="0" w:color="auto"/>
                      </w:divBdr>
                      <w:divsChild>
                        <w:div w:id="310716122">
                          <w:marLeft w:val="855"/>
                          <w:marRight w:val="0"/>
                          <w:marTop w:val="0"/>
                          <w:marBottom w:val="0"/>
                          <w:divBdr>
                            <w:top w:val="none" w:sz="0" w:space="0" w:color="auto"/>
                            <w:left w:val="none" w:sz="0" w:space="0" w:color="auto"/>
                            <w:bottom w:val="none" w:sz="0" w:space="0" w:color="auto"/>
                            <w:right w:val="none" w:sz="0" w:space="0" w:color="auto"/>
                          </w:divBdr>
                          <w:divsChild>
                            <w:div w:id="864903482">
                              <w:marLeft w:val="0"/>
                              <w:marRight w:val="0"/>
                              <w:marTop w:val="0"/>
                              <w:marBottom w:val="0"/>
                              <w:divBdr>
                                <w:top w:val="none" w:sz="0" w:space="0" w:color="auto"/>
                                <w:left w:val="none" w:sz="0" w:space="0" w:color="auto"/>
                                <w:bottom w:val="none" w:sz="0" w:space="0" w:color="auto"/>
                                <w:right w:val="none" w:sz="0" w:space="0" w:color="auto"/>
                              </w:divBdr>
                              <w:divsChild>
                                <w:div w:id="17070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26889">
          <w:marLeft w:val="0"/>
          <w:marRight w:val="0"/>
          <w:marTop w:val="0"/>
          <w:marBottom w:val="0"/>
          <w:divBdr>
            <w:top w:val="none" w:sz="0" w:space="0" w:color="auto"/>
            <w:left w:val="none" w:sz="0" w:space="0" w:color="auto"/>
            <w:bottom w:val="none" w:sz="0" w:space="0" w:color="auto"/>
            <w:right w:val="none" w:sz="0" w:space="0" w:color="auto"/>
          </w:divBdr>
          <w:divsChild>
            <w:div w:id="1876190484">
              <w:marLeft w:val="0"/>
              <w:marRight w:val="0"/>
              <w:marTop w:val="0"/>
              <w:marBottom w:val="0"/>
              <w:divBdr>
                <w:top w:val="none" w:sz="0" w:space="0" w:color="auto"/>
                <w:left w:val="none" w:sz="0" w:space="0" w:color="auto"/>
                <w:bottom w:val="none" w:sz="0" w:space="0" w:color="auto"/>
                <w:right w:val="none" w:sz="0" w:space="0" w:color="auto"/>
              </w:divBdr>
              <w:divsChild>
                <w:div w:id="1751731235">
                  <w:marLeft w:val="0"/>
                  <w:marRight w:val="0"/>
                  <w:marTop w:val="0"/>
                  <w:marBottom w:val="0"/>
                  <w:divBdr>
                    <w:top w:val="none" w:sz="0" w:space="0" w:color="auto"/>
                    <w:left w:val="none" w:sz="0" w:space="0" w:color="auto"/>
                    <w:bottom w:val="none" w:sz="0" w:space="0" w:color="auto"/>
                    <w:right w:val="none" w:sz="0" w:space="0" w:color="auto"/>
                  </w:divBdr>
                  <w:divsChild>
                    <w:div w:id="929003418">
                      <w:marLeft w:val="240"/>
                      <w:marRight w:val="150"/>
                      <w:marTop w:val="90"/>
                      <w:marBottom w:val="90"/>
                      <w:divBdr>
                        <w:top w:val="none" w:sz="0" w:space="0" w:color="auto"/>
                        <w:left w:val="none" w:sz="0" w:space="0" w:color="auto"/>
                        <w:bottom w:val="none" w:sz="0" w:space="0" w:color="auto"/>
                        <w:right w:val="none" w:sz="0" w:space="0" w:color="auto"/>
                      </w:divBdr>
                      <w:divsChild>
                        <w:div w:id="1568614748">
                          <w:marLeft w:val="855"/>
                          <w:marRight w:val="0"/>
                          <w:marTop w:val="0"/>
                          <w:marBottom w:val="0"/>
                          <w:divBdr>
                            <w:top w:val="none" w:sz="0" w:space="0" w:color="auto"/>
                            <w:left w:val="none" w:sz="0" w:space="0" w:color="auto"/>
                            <w:bottom w:val="none" w:sz="0" w:space="0" w:color="auto"/>
                            <w:right w:val="none" w:sz="0" w:space="0" w:color="auto"/>
                          </w:divBdr>
                          <w:divsChild>
                            <w:div w:id="1037777349">
                              <w:marLeft w:val="0"/>
                              <w:marRight w:val="0"/>
                              <w:marTop w:val="0"/>
                              <w:marBottom w:val="0"/>
                              <w:divBdr>
                                <w:top w:val="none" w:sz="0" w:space="0" w:color="auto"/>
                                <w:left w:val="none" w:sz="0" w:space="0" w:color="auto"/>
                                <w:bottom w:val="none" w:sz="0" w:space="0" w:color="auto"/>
                                <w:right w:val="none" w:sz="0" w:space="0" w:color="auto"/>
                              </w:divBdr>
                              <w:divsChild>
                                <w:div w:id="17171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30146">
          <w:marLeft w:val="0"/>
          <w:marRight w:val="0"/>
          <w:marTop w:val="0"/>
          <w:marBottom w:val="0"/>
          <w:divBdr>
            <w:top w:val="none" w:sz="0" w:space="0" w:color="auto"/>
            <w:left w:val="none" w:sz="0" w:space="0" w:color="auto"/>
            <w:bottom w:val="none" w:sz="0" w:space="0" w:color="auto"/>
            <w:right w:val="none" w:sz="0" w:space="0" w:color="auto"/>
          </w:divBdr>
          <w:divsChild>
            <w:div w:id="1117525887">
              <w:marLeft w:val="0"/>
              <w:marRight w:val="0"/>
              <w:marTop w:val="0"/>
              <w:marBottom w:val="0"/>
              <w:divBdr>
                <w:top w:val="none" w:sz="0" w:space="0" w:color="auto"/>
                <w:left w:val="none" w:sz="0" w:space="0" w:color="auto"/>
                <w:bottom w:val="none" w:sz="0" w:space="0" w:color="auto"/>
                <w:right w:val="none" w:sz="0" w:space="0" w:color="auto"/>
              </w:divBdr>
              <w:divsChild>
                <w:div w:id="133332515">
                  <w:marLeft w:val="0"/>
                  <w:marRight w:val="0"/>
                  <w:marTop w:val="0"/>
                  <w:marBottom w:val="0"/>
                  <w:divBdr>
                    <w:top w:val="none" w:sz="0" w:space="0" w:color="auto"/>
                    <w:left w:val="none" w:sz="0" w:space="0" w:color="auto"/>
                    <w:bottom w:val="none" w:sz="0" w:space="0" w:color="auto"/>
                    <w:right w:val="none" w:sz="0" w:space="0" w:color="auto"/>
                  </w:divBdr>
                  <w:divsChild>
                    <w:div w:id="546113990">
                      <w:marLeft w:val="240"/>
                      <w:marRight w:val="150"/>
                      <w:marTop w:val="90"/>
                      <w:marBottom w:val="90"/>
                      <w:divBdr>
                        <w:top w:val="none" w:sz="0" w:space="0" w:color="auto"/>
                        <w:left w:val="none" w:sz="0" w:space="0" w:color="auto"/>
                        <w:bottom w:val="none" w:sz="0" w:space="0" w:color="auto"/>
                        <w:right w:val="none" w:sz="0" w:space="0" w:color="auto"/>
                      </w:divBdr>
                      <w:divsChild>
                        <w:div w:id="2057897538">
                          <w:marLeft w:val="855"/>
                          <w:marRight w:val="0"/>
                          <w:marTop w:val="0"/>
                          <w:marBottom w:val="0"/>
                          <w:divBdr>
                            <w:top w:val="none" w:sz="0" w:space="0" w:color="auto"/>
                            <w:left w:val="none" w:sz="0" w:space="0" w:color="auto"/>
                            <w:bottom w:val="none" w:sz="0" w:space="0" w:color="auto"/>
                            <w:right w:val="none" w:sz="0" w:space="0" w:color="auto"/>
                          </w:divBdr>
                          <w:divsChild>
                            <w:div w:id="1030258233">
                              <w:marLeft w:val="0"/>
                              <w:marRight w:val="0"/>
                              <w:marTop w:val="0"/>
                              <w:marBottom w:val="0"/>
                              <w:divBdr>
                                <w:top w:val="none" w:sz="0" w:space="0" w:color="auto"/>
                                <w:left w:val="none" w:sz="0" w:space="0" w:color="auto"/>
                                <w:bottom w:val="none" w:sz="0" w:space="0" w:color="auto"/>
                                <w:right w:val="none" w:sz="0" w:space="0" w:color="auto"/>
                              </w:divBdr>
                              <w:divsChild>
                                <w:div w:id="2169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52097">
          <w:marLeft w:val="0"/>
          <w:marRight w:val="0"/>
          <w:marTop w:val="0"/>
          <w:marBottom w:val="0"/>
          <w:divBdr>
            <w:top w:val="none" w:sz="0" w:space="0" w:color="auto"/>
            <w:left w:val="none" w:sz="0" w:space="0" w:color="auto"/>
            <w:bottom w:val="none" w:sz="0" w:space="0" w:color="auto"/>
            <w:right w:val="none" w:sz="0" w:space="0" w:color="auto"/>
          </w:divBdr>
          <w:divsChild>
            <w:div w:id="733237777">
              <w:marLeft w:val="0"/>
              <w:marRight w:val="0"/>
              <w:marTop w:val="0"/>
              <w:marBottom w:val="0"/>
              <w:divBdr>
                <w:top w:val="none" w:sz="0" w:space="0" w:color="auto"/>
                <w:left w:val="none" w:sz="0" w:space="0" w:color="auto"/>
                <w:bottom w:val="none" w:sz="0" w:space="0" w:color="auto"/>
                <w:right w:val="none" w:sz="0" w:space="0" w:color="auto"/>
              </w:divBdr>
              <w:divsChild>
                <w:div w:id="134223284">
                  <w:marLeft w:val="0"/>
                  <w:marRight w:val="0"/>
                  <w:marTop w:val="0"/>
                  <w:marBottom w:val="0"/>
                  <w:divBdr>
                    <w:top w:val="none" w:sz="0" w:space="0" w:color="auto"/>
                    <w:left w:val="none" w:sz="0" w:space="0" w:color="auto"/>
                    <w:bottom w:val="none" w:sz="0" w:space="0" w:color="auto"/>
                    <w:right w:val="none" w:sz="0" w:space="0" w:color="auto"/>
                  </w:divBdr>
                  <w:divsChild>
                    <w:div w:id="986326969">
                      <w:marLeft w:val="240"/>
                      <w:marRight w:val="150"/>
                      <w:marTop w:val="120"/>
                      <w:marBottom w:val="120"/>
                      <w:divBdr>
                        <w:top w:val="none" w:sz="0" w:space="0" w:color="auto"/>
                        <w:left w:val="none" w:sz="0" w:space="0" w:color="auto"/>
                        <w:bottom w:val="none" w:sz="0" w:space="0" w:color="auto"/>
                        <w:right w:val="none" w:sz="0" w:space="0" w:color="auto"/>
                      </w:divBdr>
                      <w:divsChild>
                        <w:div w:id="1004667295">
                          <w:marLeft w:val="855"/>
                          <w:marRight w:val="0"/>
                          <w:marTop w:val="0"/>
                          <w:marBottom w:val="0"/>
                          <w:divBdr>
                            <w:top w:val="none" w:sz="0" w:space="0" w:color="auto"/>
                            <w:left w:val="none" w:sz="0" w:space="0" w:color="auto"/>
                            <w:bottom w:val="none" w:sz="0" w:space="0" w:color="auto"/>
                            <w:right w:val="none" w:sz="0" w:space="0" w:color="auto"/>
                          </w:divBdr>
                          <w:divsChild>
                            <w:div w:id="1938058563">
                              <w:marLeft w:val="0"/>
                              <w:marRight w:val="0"/>
                              <w:marTop w:val="0"/>
                              <w:marBottom w:val="0"/>
                              <w:divBdr>
                                <w:top w:val="none" w:sz="0" w:space="0" w:color="auto"/>
                                <w:left w:val="none" w:sz="0" w:space="0" w:color="auto"/>
                                <w:bottom w:val="none" w:sz="0" w:space="0" w:color="auto"/>
                                <w:right w:val="none" w:sz="0" w:space="0" w:color="auto"/>
                              </w:divBdr>
                              <w:divsChild>
                                <w:div w:id="20524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659358">
          <w:marLeft w:val="0"/>
          <w:marRight w:val="0"/>
          <w:marTop w:val="0"/>
          <w:marBottom w:val="0"/>
          <w:divBdr>
            <w:top w:val="none" w:sz="0" w:space="0" w:color="auto"/>
            <w:left w:val="none" w:sz="0" w:space="0" w:color="auto"/>
            <w:bottom w:val="none" w:sz="0" w:space="0" w:color="auto"/>
            <w:right w:val="none" w:sz="0" w:space="0" w:color="auto"/>
          </w:divBdr>
          <w:divsChild>
            <w:div w:id="68961181">
              <w:marLeft w:val="0"/>
              <w:marRight w:val="0"/>
              <w:marTop w:val="0"/>
              <w:marBottom w:val="0"/>
              <w:divBdr>
                <w:top w:val="none" w:sz="0" w:space="0" w:color="auto"/>
                <w:left w:val="none" w:sz="0" w:space="0" w:color="auto"/>
                <w:bottom w:val="none" w:sz="0" w:space="0" w:color="auto"/>
                <w:right w:val="none" w:sz="0" w:space="0" w:color="auto"/>
              </w:divBdr>
              <w:divsChild>
                <w:div w:id="1067415487">
                  <w:marLeft w:val="0"/>
                  <w:marRight w:val="0"/>
                  <w:marTop w:val="0"/>
                  <w:marBottom w:val="0"/>
                  <w:divBdr>
                    <w:top w:val="none" w:sz="0" w:space="0" w:color="auto"/>
                    <w:left w:val="none" w:sz="0" w:space="0" w:color="auto"/>
                    <w:bottom w:val="none" w:sz="0" w:space="0" w:color="auto"/>
                    <w:right w:val="none" w:sz="0" w:space="0" w:color="auto"/>
                  </w:divBdr>
                  <w:divsChild>
                    <w:div w:id="1355959713">
                      <w:marLeft w:val="240"/>
                      <w:marRight w:val="150"/>
                      <w:marTop w:val="90"/>
                      <w:marBottom w:val="90"/>
                      <w:divBdr>
                        <w:top w:val="none" w:sz="0" w:space="0" w:color="auto"/>
                        <w:left w:val="none" w:sz="0" w:space="0" w:color="auto"/>
                        <w:bottom w:val="none" w:sz="0" w:space="0" w:color="auto"/>
                        <w:right w:val="none" w:sz="0" w:space="0" w:color="auto"/>
                      </w:divBdr>
                      <w:divsChild>
                        <w:div w:id="1634091508">
                          <w:marLeft w:val="855"/>
                          <w:marRight w:val="0"/>
                          <w:marTop w:val="0"/>
                          <w:marBottom w:val="0"/>
                          <w:divBdr>
                            <w:top w:val="none" w:sz="0" w:space="0" w:color="auto"/>
                            <w:left w:val="none" w:sz="0" w:space="0" w:color="auto"/>
                            <w:bottom w:val="none" w:sz="0" w:space="0" w:color="auto"/>
                            <w:right w:val="none" w:sz="0" w:space="0" w:color="auto"/>
                          </w:divBdr>
                          <w:divsChild>
                            <w:div w:id="442697084">
                              <w:marLeft w:val="0"/>
                              <w:marRight w:val="0"/>
                              <w:marTop w:val="0"/>
                              <w:marBottom w:val="0"/>
                              <w:divBdr>
                                <w:top w:val="none" w:sz="0" w:space="0" w:color="auto"/>
                                <w:left w:val="none" w:sz="0" w:space="0" w:color="auto"/>
                                <w:bottom w:val="none" w:sz="0" w:space="0" w:color="auto"/>
                                <w:right w:val="none" w:sz="0" w:space="0" w:color="auto"/>
                              </w:divBdr>
                              <w:divsChild>
                                <w:div w:id="12658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97162">
          <w:marLeft w:val="0"/>
          <w:marRight w:val="0"/>
          <w:marTop w:val="0"/>
          <w:marBottom w:val="0"/>
          <w:divBdr>
            <w:top w:val="none" w:sz="0" w:space="0" w:color="auto"/>
            <w:left w:val="none" w:sz="0" w:space="0" w:color="auto"/>
            <w:bottom w:val="none" w:sz="0" w:space="0" w:color="auto"/>
            <w:right w:val="none" w:sz="0" w:space="0" w:color="auto"/>
          </w:divBdr>
          <w:divsChild>
            <w:div w:id="1648438538">
              <w:marLeft w:val="0"/>
              <w:marRight w:val="0"/>
              <w:marTop w:val="0"/>
              <w:marBottom w:val="0"/>
              <w:divBdr>
                <w:top w:val="none" w:sz="0" w:space="0" w:color="auto"/>
                <w:left w:val="none" w:sz="0" w:space="0" w:color="auto"/>
                <w:bottom w:val="none" w:sz="0" w:space="0" w:color="auto"/>
                <w:right w:val="none" w:sz="0" w:space="0" w:color="auto"/>
              </w:divBdr>
              <w:divsChild>
                <w:div w:id="566378863">
                  <w:marLeft w:val="0"/>
                  <w:marRight w:val="0"/>
                  <w:marTop w:val="0"/>
                  <w:marBottom w:val="0"/>
                  <w:divBdr>
                    <w:top w:val="none" w:sz="0" w:space="0" w:color="auto"/>
                    <w:left w:val="none" w:sz="0" w:space="0" w:color="auto"/>
                    <w:bottom w:val="none" w:sz="0" w:space="0" w:color="auto"/>
                    <w:right w:val="none" w:sz="0" w:space="0" w:color="auto"/>
                  </w:divBdr>
                  <w:divsChild>
                    <w:div w:id="886988494">
                      <w:marLeft w:val="240"/>
                      <w:marRight w:val="150"/>
                      <w:marTop w:val="90"/>
                      <w:marBottom w:val="90"/>
                      <w:divBdr>
                        <w:top w:val="none" w:sz="0" w:space="0" w:color="auto"/>
                        <w:left w:val="none" w:sz="0" w:space="0" w:color="auto"/>
                        <w:bottom w:val="none" w:sz="0" w:space="0" w:color="auto"/>
                        <w:right w:val="none" w:sz="0" w:space="0" w:color="auto"/>
                      </w:divBdr>
                      <w:divsChild>
                        <w:div w:id="185410230">
                          <w:marLeft w:val="855"/>
                          <w:marRight w:val="0"/>
                          <w:marTop w:val="0"/>
                          <w:marBottom w:val="0"/>
                          <w:divBdr>
                            <w:top w:val="none" w:sz="0" w:space="0" w:color="auto"/>
                            <w:left w:val="none" w:sz="0" w:space="0" w:color="auto"/>
                            <w:bottom w:val="none" w:sz="0" w:space="0" w:color="auto"/>
                            <w:right w:val="none" w:sz="0" w:space="0" w:color="auto"/>
                          </w:divBdr>
                          <w:divsChild>
                            <w:div w:id="869533059">
                              <w:marLeft w:val="0"/>
                              <w:marRight w:val="0"/>
                              <w:marTop w:val="0"/>
                              <w:marBottom w:val="0"/>
                              <w:divBdr>
                                <w:top w:val="none" w:sz="0" w:space="0" w:color="auto"/>
                                <w:left w:val="none" w:sz="0" w:space="0" w:color="auto"/>
                                <w:bottom w:val="none" w:sz="0" w:space="0" w:color="auto"/>
                                <w:right w:val="none" w:sz="0" w:space="0" w:color="auto"/>
                              </w:divBdr>
                              <w:divsChild>
                                <w:div w:id="12842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4966">
      <w:bodyDiv w:val="1"/>
      <w:marLeft w:val="0"/>
      <w:marRight w:val="0"/>
      <w:marTop w:val="0"/>
      <w:marBottom w:val="0"/>
      <w:divBdr>
        <w:top w:val="none" w:sz="0" w:space="0" w:color="auto"/>
        <w:left w:val="none" w:sz="0" w:space="0" w:color="auto"/>
        <w:bottom w:val="none" w:sz="0" w:space="0" w:color="auto"/>
        <w:right w:val="none" w:sz="0" w:space="0" w:color="auto"/>
      </w:divBdr>
      <w:divsChild>
        <w:div w:id="518544737">
          <w:marLeft w:val="0"/>
          <w:marRight w:val="0"/>
          <w:marTop w:val="0"/>
          <w:marBottom w:val="0"/>
          <w:divBdr>
            <w:top w:val="none" w:sz="0" w:space="0" w:color="auto"/>
            <w:left w:val="none" w:sz="0" w:space="0" w:color="auto"/>
            <w:bottom w:val="none" w:sz="0" w:space="0" w:color="auto"/>
            <w:right w:val="none" w:sz="0" w:space="0" w:color="auto"/>
          </w:divBdr>
          <w:divsChild>
            <w:div w:id="522280944">
              <w:marLeft w:val="0"/>
              <w:marRight w:val="0"/>
              <w:marTop w:val="0"/>
              <w:marBottom w:val="0"/>
              <w:divBdr>
                <w:top w:val="none" w:sz="0" w:space="0" w:color="auto"/>
                <w:left w:val="none" w:sz="0" w:space="0" w:color="auto"/>
                <w:bottom w:val="none" w:sz="0" w:space="0" w:color="auto"/>
                <w:right w:val="none" w:sz="0" w:space="0" w:color="auto"/>
              </w:divBdr>
              <w:divsChild>
                <w:div w:id="16030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0233">
      <w:bodyDiv w:val="1"/>
      <w:marLeft w:val="0"/>
      <w:marRight w:val="0"/>
      <w:marTop w:val="0"/>
      <w:marBottom w:val="0"/>
      <w:divBdr>
        <w:top w:val="none" w:sz="0" w:space="0" w:color="auto"/>
        <w:left w:val="none" w:sz="0" w:space="0" w:color="auto"/>
        <w:bottom w:val="none" w:sz="0" w:space="0" w:color="auto"/>
        <w:right w:val="none" w:sz="0" w:space="0" w:color="auto"/>
      </w:divBdr>
    </w:div>
    <w:div w:id="62726025">
      <w:bodyDiv w:val="1"/>
      <w:marLeft w:val="0"/>
      <w:marRight w:val="0"/>
      <w:marTop w:val="0"/>
      <w:marBottom w:val="0"/>
      <w:divBdr>
        <w:top w:val="none" w:sz="0" w:space="0" w:color="auto"/>
        <w:left w:val="none" w:sz="0" w:space="0" w:color="auto"/>
        <w:bottom w:val="none" w:sz="0" w:space="0" w:color="auto"/>
        <w:right w:val="none" w:sz="0" w:space="0" w:color="auto"/>
      </w:divBdr>
    </w:div>
    <w:div w:id="82529155">
      <w:bodyDiv w:val="1"/>
      <w:marLeft w:val="0"/>
      <w:marRight w:val="0"/>
      <w:marTop w:val="0"/>
      <w:marBottom w:val="0"/>
      <w:divBdr>
        <w:top w:val="none" w:sz="0" w:space="0" w:color="auto"/>
        <w:left w:val="none" w:sz="0" w:space="0" w:color="auto"/>
        <w:bottom w:val="none" w:sz="0" w:space="0" w:color="auto"/>
        <w:right w:val="none" w:sz="0" w:space="0" w:color="auto"/>
      </w:divBdr>
    </w:div>
    <w:div w:id="85462597">
      <w:bodyDiv w:val="1"/>
      <w:marLeft w:val="0"/>
      <w:marRight w:val="0"/>
      <w:marTop w:val="0"/>
      <w:marBottom w:val="0"/>
      <w:divBdr>
        <w:top w:val="none" w:sz="0" w:space="0" w:color="auto"/>
        <w:left w:val="none" w:sz="0" w:space="0" w:color="auto"/>
        <w:bottom w:val="none" w:sz="0" w:space="0" w:color="auto"/>
        <w:right w:val="none" w:sz="0" w:space="0" w:color="auto"/>
      </w:divBdr>
      <w:divsChild>
        <w:div w:id="349373444">
          <w:marLeft w:val="0"/>
          <w:marRight w:val="0"/>
          <w:marTop w:val="0"/>
          <w:marBottom w:val="0"/>
          <w:divBdr>
            <w:top w:val="none" w:sz="0" w:space="0" w:color="auto"/>
            <w:left w:val="none" w:sz="0" w:space="0" w:color="auto"/>
            <w:bottom w:val="none" w:sz="0" w:space="0" w:color="auto"/>
            <w:right w:val="none" w:sz="0" w:space="0" w:color="auto"/>
          </w:divBdr>
          <w:divsChild>
            <w:div w:id="1092437281">
              <w:marLeft w:val="0"/>
              <w:marRight w:val="0"/>
              <w:marTop w:val="0"/>
              <w:marBottom w:val="0"/>
              <w:divBdr>
                <w:top w:val="none" w:sz="0" w:space="0" w:color="auto"/>
                <w:left w:val="none" w:sz="0" w:space="0" w:color="auto"/>
                <w:bottom w:val="none" w:sz="0" w:space="0" w:color="auto"/>
                <w:right w:val="none" w:sz="0" w:space="0" w:color="auto"/>
              </w:divBdr>
              <w:divsChild>
                <w:div w:id="1685748569">
                  <w:marLeft w:val="0"/>
                  <w:marRight w:val="0"/>
                  <w:marTop w:val="0"/>
                  <w:marBottom w:val="0"/>
                  <w:divBdr>
                    <w:top w:val="none" w:sz="0" w:space="0" w:color="auto"/>
                    <w:left w:val="none" w:sz="0" w:space="0" w:color="auto"/>
                    <w:bottom w:val="none" w:sz="0" w:space="0" w:color="auto"/>
                    <w:right w:val="none" w:sz="0" w:space="0" w:color="auto"/>
                  </w:divBdr>
                  <w:divsChild>
                    <w:div w:id="10550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4520">
      <w:bodyDiv w:val="1"/>
      <w:marLeft w:val="0"/>
      <w:marRight w:val="0"/>
      <w:marTop w:val="0"/>
      <w:marBottom w:val="0"/>
      <w:divBdr>
        <w:top w:val="none" w:sz="0" w:space="0" w:color="auto"/>
        <w:left w:val="none" w:sz="0" w:space="0" w:color="auto"/>
        <w:bottom w:val="none" w:sz="0" w:space="0" w:color="auto"/>
        <w:right w:val="none" w:sz="0" w:space="0" w:color="auto"/>
      </w:divBdr>
    </w:div>
    <w:div w:id="99570840">
      <w:bodyDiv w:val="1"/>
      <w:marLeft w:val="0"/>
      <w:marRight w:val="0"/>
      <w:marTop w:val="0"/>
      <w:marBottom w:val="0"/>
      <w:divBdr>
        <w:top w:val="none" w:sz="0" w:space="0" w:color="auto"/>
        <w:left w:val="none" w:sz="0" w:space="0" w:color="auto"/>
        <w:bottom w:val="none" w:sz="0" w:space="0" w:color="auto"/>
        <w:right w:val="none" w:sz="0" w:space="0" w:color="auto"/>
      </w:divBdr>
      <w:divsChild>
        <w:div w:id="1432583303">
          <w:marLeft w:val="0"/>
          <w:marRight w:val="0"/>
          <w:marTop w:val="0"/>
          <w:marBottom w:val="0"/>
          <w:divBdr>
            <w:top w:val="none" w:sz="0" w:space="0" w:color="auto"/>
            <w:left w:val="none" w:sz="0" w:space="0" w:color="auto"/>
            <w:bottom w:val="none" w:sz="0" w:space="0" w:color="auto"/>
            <w:right w:val="none" w:sz="0" w:space="0" w:color="auto"/>
          </w:divBdr>
          <w:divsChild>
            <w:div w:id="196427192">
              <w:marLeft w:val="0"/>
              <w:marRight w:val="0"/>
              <w:marTop w:val="0"/>
              <w:marBottom w:val="0"/>
              <w:divBdr>
                <w:top w:val="none" w:sz="0" w:space="0" w:color="auto"/>
                <w:left w:val="none" w:sz="0" w:space="0" w:color="auto"/>
                <w:bottom w:val="none" w:sz="0" w:space="0" w:color="auto"/>
                <w:right w:val="none" w:sz="0" w:space="0" w:color="auto"/>
              </w:divBdr>
              <w:divsChild>
                <w:div w:id="10786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5655">
      <w:bodyDiv w:val="1"/>
      <w:marLeft w:val="0"/>
      <w:marRight w:val="0"/>
      <w:marTop w:val="0"/>
      <w:marBottom w:val="0"/>
      <w:divBdr>
        <w:top w:val="none" w:sz="0" w:space="0" w:color="auto"/>
        <w:left w:val="none" w:sz="0" w:space="0" w:color="auto"/>
        <w:bottom w:val="none" w:sz="0" w:space="0" w:color="auto"/>
        <w:right w:val="none" w:sz="0" w:space="0" w:color="auto"/>
      </w:divBdr>
    </w:div>
    <w:div w:id="104036962">
      <w:bodyDiv w:val="1"/>
      <w:marLeft w:val="0"/>
      <w:marRight w:val="0"/>
      <w:marTop w:val="0"/>
      <w:marBottom w:val="0"/>
      <w:divBdr>
        <w:top w:val="none" w:sz="0" w:space="0" w:color="auto"/>
        <w:left w:val="none" w:sz="0" w:space="0" w:color="auto"/>
        <w:bottom w:val="none" w:sz="0" w:space="0" w:color="auto"/>
        <w:right w:val="none" w:sz="0" w:space="0" w:color="auto"/>
      </w:divBdr>
    </w:div>
    <w:div w:id="110705869">
      <w:bodyDiv w:val="1"/>
      <w:marLeft w:val="0"/>
      <w:marRight w:val="0"/>
      <w:marTop w:val="0"/>
      <w:marBottom w:val="0"/>
      <w:divBdr>
        <w:top w:val="none" w:sz="0" w:space="0" w:color="auto"/>
        <w:left w:val="none" w:sz="0" w:space="0" w:color="auto"/>
        <w:bottom w:val="none" w:sz="0" w:space="0" w:color="auto"/>
        <w:right w:val="none" w:sz="0" w:space="0" w:color="auto"/>
      </w:divBdr>
      <w:divsChild>
        <w:div w:id="1149443628">
          <w:marLeft w:val="0"/>
          <w:marRight w:val="0"/>
          <w:marTop w:val="0"/>
          <w:marBottom w:val="0"/>
          <w:divBdr>
            <w:top w:val="none" w:sz="0" w:space="0" w:color="auto"/>
            <w:left w:val="none" w:sz="0" w:space="0" w:color="auto"/>
            <w:bottom w:val="none" w:sz="0" w:space="0" w:color="auto"/>
            <w:right w:val="none" w:sz="0" w:space="0" w:color="auto"/>
          </w:divBdr>
          <w:divsChild>
            <w:div w:id="660275335">
              <w:marLeft w:val="0"/>
              <w:marRight w:val="0"/>
              <w:marTop w:val="0"/>
              <w:marBottom w:val="0"/>
              <w:divBdr>
                <w:top w:val="none" w:sz="0" w:space="0" w:color="auto"/>
                <w:left w:val="none" w:sz="0" w:space="0" w:color="auto"/>
                <w:bottom w:val="none" w:sz="0" w:space="0" w:color="auto"/>
                <w:right w:val="none" w:sz="0" w:space="0" w:color="auto"/>
              </w:divBdr>
              <w:divsChild>
                <w:div w:id="16099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6567">
      <w:bodyDiv w:val="1"/>
      <w:marLeft w:val="0"/>
      <w:marRight w:val="0"/>
      <w:marTop w:val="0"/>
      <w:marBottom w:val="0"/>
      <w:divBdr>
        <w:top w:val="none" w:sz="0" w:space="0" w:color="auto"/>
        <w:left w:val="none" w:sz="0" w:space="0" w:color="auto"/>
        <w:bottom w:val="none" w:sz="0" w:space="0" w:color="auto"/>
        <w:right w:val="none" w:sz="0" w:space="0" w:color="auto"/>
      </w:divBdr>
      <w:divsChild>
        <w:div w:id="676083089">
          <w:marLeft w:val="0"/>
          <w:marRight w:val="0"/>
          <w:marTop w:val="0"/>
          <w:marBottom w:val="0"/>
          <w:divBdr>
            <w:top w:val="none" w:sz="0" w:space="0" w:color="auto"/>
            <w:left w:val="none" w:sz="0" w:space="0" w:color="auto"/>
            <w:bottom w:val="none" w:sz="0" w:space="0" w:color="auto"/>
            <w:right w:val="none" w:sz="0" w:space="0" w:color="auto"/>
          </w:divBdr>
          <w:divsChild>
            <w:div w:id="692800902">
              <w:marLeft w:val="0"/>
              <w:marRight w:val="0"/>
              <w:marTop w:val="0"/>
              <w:marBottom w:val="0"/>
              <w:divBdr>
                <w:top w:val="none" w:sz="0" w:space="0" w:color="auto"/>
                <w:left w:val="none" w:sz="0" w:space="0" w:color="auto"/>
                <w:bottom w:val="none" w:sz="0" w:space="0" w:color="auto"/>
                <w:right w:val="none" w:sz="0" w:space="0" w:color="auto"/>
              </w:divBdr>
              <w:divsChild>
                <w:div w:id="16986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3484">
      <w:bodyDiv w:val="1"/>
      <w:marLeft w:val="0"/>
      <w:marRight w:val="0"/>
      <w:marTop w:val="0"/>
      <w:marBottom w:val="0"/>
      <w:divBdr>
        <w:top w:val="none" w:sz="0" w:space="0" w:color="auto"/>
        <w:left w:val="none" w:sz="0" w:space="0" w:color="auto"/>
        <w:bottom w:val="none" w:sz="0" w:space="0" w:color="auto"/>
        <w:right w:val="none" w:sz="0" w:space="0" w:color="auto"/>
      </w:divBdr>
    </w:div>
    <w:div w:id="136650040">
      <w:bodyDiv w:val="1"/>
      <w:marLeft w:val="0"/>
      <w:marRight w:val="0"/>
      <w:marTop w:val="0"/>
      <w:marBottom w:val="0"/>
      <w:divBdr>
        <w:top w:val="none" w:sz="0" w:space="0" w:color="auto"/>
        <w:left w:val="none" w:sz="0" w:space="0" w:color="auto"/>
        <w:bottom w:val="none" w:sz="0" w:space="0" w:color="auto"/>
        <w:right w:val="none" w:sz="0" w:space="0" w:color="auto"/>
      </w:divBdr>
    </w:div>
    <w:div w:id="136841096">
      <w:bodyDiv w:val="1"/>
      <w:marLeft w:val="0"/>
      <w:marRight w:val="0"/>
      <w:marTop w:val="0"/>
      <w:marBottom w:val="0"/>
      <w:divBdr>
        <w:top w:val="none" w:sz="0" w:space="0" w:color="auto"/>
        <w:left w:val="none" w:sz="0" w:space="0" w:color="auto"/>
        <w:bottom w:val="none" w:sz="0" w:space="0" w:color="auto"/>
        <w:right w:val="none" w:sz="0" w:space="0" w:color="auto"/>
      </w:divBdr>
      <w:divsChild>
        <w:div w:id="512183508">
          <w:marLeft w:val="0"/>
          <w:marRight w:val="0"/>
          <w:marTop w:val="0"/>
          <w:marBottom w:val="0"/>
          <w:divBdr>
            <w:top w:val="none" w:sz="0" w:space="0" w:color="auto"/>
            <w:left w:val="none" w:sz="0" w:space="0" w:color="auto"/>
            <w:bottom w:val="none" w:sz="0" w:space="0" w:color="auto"/>
            <w:right w:val="none" w:sz="0" w:space="0" w:color="auto"/>
          </w:divBdr>
          <w:divsChild>
            <w:div w:id="1529415134">
              <w:marLeft w:val="0"/>
              <w:marRight w:val="0"/>
              <w:marTop w:val="0"/>
              <w:marBottom w:val="0"/>
              <w:divBdr>
                <w:top w:val="none" w:sz="0" w:space="0" w:color="auto"/>
                <w:left w:val="none" w:sz="0" w:space="0" w:color="auto"/>
                <w:bottom w:val="none" w:sz="0" w:space="0" w:color="auto"/>
                <w:right w:val="none" w:sz="0" w:space="0" w:color="auto"/>
              </w:divBdr>
              <w:divsChild>
                <w:div w:id="20117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8720">
      <w:bodyDiv w:val="1"/>
      <w:marLeft w:val="0"/>
      <w:marRight w:val="0"/>
      <w:marTop w:val="0"/>
      <w:marBottom w:val="0"/>
      <w:divBdr>
        <w:top w:val="none" w:sz="0" w:space="0" w:color="auto"/>
        <w:left w:val="none" w:sz="0" w:space="0" w:color="auto"/>
        <w:bottom w:val="none" w:sz="0" w:space="0" w:color="auto"/>
        <w:right w:val="none" w:sz="0" w:space="0" w:color="auto"/>
      </w:divBdr>
      <w:divsChild>
        <w:div w:id="1579290578">
          <w:marLeft w:val="0"/>
          <w:marRight w:val="0"/>
          <w:marTop w:val="0"/>
          <w:marBottom w:val="0"/>
          <w:divBdr>
            <w:top w:val="none" w:sz="0" w:space="0" w:color="auto"/>
            <w:left w:val="none" w:sz="0" w:space="0" w:color="auto"/>
            <w:bottom w:val="none" w:sz="0" w:space="0" w:color="auto"/>
            <w:right w:val="none" w:sz="0" w:space="0" w:color="auto"/>
          </w:divBdr>
          <w:divsChild>
            <w:div w:id="791754915">
              <w:marLeft w:val="0"/>
              <w:marRight w:val="0"/>
              <w:marTop w:val="0"/>
              <w:marBottom w:val="0"/>
              <w:divBdr>
                <w:top w:val="none" w:sz="0" w:space="0" w:color="auto"/>
                <w:left w:val="none" w:sz="0" w:space="0" w:color="auto"/>
                <w:bottom w:val="none" w:sz="0" w:space="0" w:color="auto"/>
                <w:right w:val="none" w:sz="0" w:space="0" w:color="auto"/>
              </w:divBdr>
              <w:divsChild>
                <w:div w:id="15255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7945">
      <w:bodyDiv w:val="1"/>
      <w:marLeft w:val="0"/>
      <w:marRight w:val="0"/>
      <w:marTop w:val="0"/>
      <w:marBottom w:val="0"/>
      <w:divBdr>
        <w:top w:val="none" w:sz="0" w:space="0" w:color="auto"/>
        <w:left w:val="none" w:sz="0" w:space="0" w:color="auto"/>
        <w:bottom w:val="none" w:sz="0" w:space="0" w:color="auto"/>
        <w:right w:val="none" w:sz="0" w:space="0" w:color="auto"/>
      </w:divBdr>
      <w:divsChild>
        <w:div w:id="625962649">
          <w:marLeft w:val="0"/>
          <w:marRight w:val="0"/>
          <w:marTop w:val="0"/>
          <w:marBottom w:val="0"/>
          <w:divBdr>
            <w:top w:val="none" w:sz="0" w:space="0" w:color="auto"/>
            <w:left w:val="none" w:sz="0" w:space="0" w:color="auto"/>
            <w:bottom w:val="none" w:sz="0" w:space="0" w:color="auto"/>
            <w:right w:val="none" w:sz="0" w:space="0" w:color="auto"/>
          </w:divBdr>
          <w:divsChild>
            <w:div w:id="2087998317">
              <w:marLeft w:val="0"/>
              <w:marRight w:val="0"/>
              <w:marTop w:val="0"/>
              <w:marBottom w:val="0"/>
              <w:divBdr>
                <w:top w:val="none" w:sz="0" w:space="0" w:color="auto"/>
                <w:left w:val="none" w:sz="0" w:space="0" w:color="auto"/>
                <w:bottom w:val="none" w:sz="0" w:space="0" w:color="auto"/>
                <w:right w:val="none" w:sz="0" w:space="0" w:color="auto"/>
              </w:divBdr>
              <w:divsChild>
                <w:div w:id="2006979689">
                  <w:marLeft w:val="0"/>
                  <w:marRight w:val="0"/>
                  <w:marTop w:val="0"/>
                  <w:marBottom w:val="0"/>
                  <w:divBdr>
                    <w:top w:val="none" w:sz="0" w:space="0" w:color="auto"/>
                    <w:left w:val="none" w:sz="0" w:space="0" w:color="auto"/>
                    <w:bottom w:val="none" w:sz="0" w:space="0" w:color="auto"/>
                    <w:right w:val="none" w:sz="0" w:space="0" w:color="auto"/>
                  </w:divBdr>
                  <w:divsChild>
                    <w:div w:id="2650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7199">
      <w:bodyDiv w:val="1"/>
      <w:marLeft w:val="0"/>
      <w:marRight w:val="0"/>
      <w:marTop w:val="0"/>
      <w:marBottom w:val="0"/>
      <w:divBdr>
        <w:top w:val="none" w:sz="0" w:space="0" w:color="auto"/>
        <w:left w:val="none" w:sz="0" w:space="0" w:color="auto"/>
        <w:bottom w:val="none" w:sz="0" w:space="0" w:color="auto"/>
        <w:right w:val="none" w:sz="0" w:space="0" w:color="auto"/>
      </w:divBdr>
    </w:div>
    <w:div w:id="155076463">
      <w:bodyDiv w:val="1"/>
      <w:marLeft w:val="0"/>
      <w:marRight w:val="0"/>
      <w:marTop w:val="0"/>
      <w:marBottom w:val="0"/>
      <w:divBdr>
        <w:top w:val="none" w:sz="0" w:space="0" w:color="auto"/>
        <w:left w:val="none" w:sz="0" w:space="0" w:color="auto"/>
        <w:bottom w:val="none" w:sz="0" w:space="0" w:color="auto"/>
        <w:right w:val="none" w:sz="0" w:space="0" w:color="auto"/>
      </w:divBdr>
      <w:divsChild>
        <w:div w:id="1534341637">
          <w:marLeft w:val="0"/>
          <w:marRight w:val="0"/>
          <w:marTop w:val="0"/>
          <w:marBottom w:val="0"/>
          <w:divBdr>
            <w:top w:val="none" w:sz="0" w:space="0" w:color="auto"/>
            <w:left w:val="none" w:sz="0" w:space="0" w:color="auto"/>
            <w:bottom w:val="none" w:sz="0" w:space="0" w:color="auto"/>
            <w:right w:val="none" w:sz="0" w:space="0" w:color="auto"/>
          </w:divBdr>
          <w:divsChild>
            <w:div w:id="381635331">
              <w:marLeft w:val="0"/>
              <w:marRight w:val="0"/>
              <w:marTop w:val="0"/>
              <w:marBottom w:val="0"/>
              <w:divBdr>
                <w:top w:val="none" w:sz="0" w:space="0" w:color="auto"/>
                <w:left w:val="none" w:sz="0" w:space="0" w:color="auto"/>
                <w:bottom w:val="none" w:sz="0" w:space="0" w:color="auto"/>
                <w:right w:val="none" w:sz="0" w:space="0" w:color="auto"/>
              </w:divBdr>
              <w:divsChild>
                <w:div w:id="18680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121">
      <w:bodyDiv w:val="1"/>
      <w:marLeft w:val="0"/>
      <w:marRight w:val="0"/>
      <w:marTop w:val="0"/>
      <w:marBottom w:val="0"/>
      <w:divBdr>
        <w:top w:val="none" w:sz="0" w:space="0" w:color="auto"/>
        <w:left w:val="none" w:sz="0" w:space="0" w:color="auto"/>
        <w:bottom w:val="none" w:sz="0" w:space="0" w:color="auto"/>
        <w:right w:val="none" w:sz="0" w:space="0" w:color="auto"/>
      </w:divBdr>
      <w:divsChild>
        <w:div w:id="45885343">
          <w:marLeft w:val="0"/>
          <w:marRight w:val="0"/>
          <w:marTop w:val="0"/>
          <w:marBottom w:val="0"/>
          <w:divBdr>
            <w:top w:val="none" w:sz="0" w:space="0" w:color="auto"/>
            <w:left w:val="none" w:sz="0" w:space="0" w:color="auto"/>
            <w:bottom w:val="none" w:sz="0" w:space="0" w:color="auto"/>
            <w:right w:val="none" w:sz="0" w:space="0" w:color="auto"/>
          </w:divBdr>
          <w:divsChild>
            <w:div w:id="1561210286">
              <w:marLeft w:val="0"/>
              <w:marRight w:val="0"/>
              <w:marTop w:val="0"/>
              <w:marBottom w:val="0"/>
              <w:divBdr>
                <w:top w:val="none" w:sz="0" w:space="0" w:color="auto"/>
                <w:left w:val="none" w:sz="0" w:space="0" w:color="auto"/>
                <w:bottom w:val="none" w:sz="0" w:space="0" w:color="auto"/>
                <w:right w:val="none" w:sz="0" w:space="0" w:color="auto"/>
              </w:divBdr>
              <w:divsChild>
                <w:div w:id="18768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1093">
      <w:bodyDiv w:val="1"/>
      <w:marLeft w:val="0"/>
      <w:marRight w:val="0"/>
      <w:marTop w:val="0"/>
      <w:marBottom w:val="0"/>
      <w:divBdr>
        <w:top w:val="none" w:sz="0" w:space="0" w:color="auto"/>
        <w:left w:val="none" w:sz="0" w:space="0" w:color="auto"/>
        <w:bottom w:val="none" w:sz="0" w:space="0" w:color="auto"/>
        <w:right w:val="none" w:sz="0" w:space="0" w:color="auto"/>
      </w:divBdr>
    </w:div>
    <w:div w:id="158735820">
      <w:bodyDiv w:val="1"/>
      <w:marLeft w:val="0"/>
      <w:marRight w:val="0"/>
      <w:marTop w:val="0"/>
      <w:marBottom w:val="0"/>
      <w:divBdr>
        <w:top w:val="none" w:sz="0" w:space="0" w:color="auto"/>
        <w:left w:val="none" w:sz="0" w:space="0" w:color="auto"/>
        <w:bottom w:val="none" w:sz="0" w:space="0" w:color="auto"/>
        <w:right w:val="none" w:sz="0" w:space="0" w:color="auto"/>
      </w:divBdr>
      <w:divsChild>
        <w:div w:id="972639815">
          <w:marLeft w:val="0"/>
          <w:marRight w:val="0"/>
          <w:marTop w:val="0"/>
          <w:marBottom w:val="0"/>
          <w:divBdr>
            <w:top w:val="none" w:sz="0" w:space="0" w:color="auto"/>
            <w:left w:val="none" w:sz="0" w:space="0" w:color="auto"/>
            <w:bottom w:val="none" w:sz="0" w:space="0" w:color="auto"/>
            <w:right w:val="none" w:sz="0" w:space="0" w:color="auto"/>
          </w:divBdr>
          <w:divsChild>
            <w:div w:id="393044783">
              <w:marLeft w:val="0"/>
              <w:marRight w:val="0"/>
              <w:marTop w:val="0"/>
              <w:marBottom w:val="0"/>
              <w:divBdr>
                <w:top w:val="none" w:sz="0" w:space="0" w:color="auto"/>
                <w:left w:val="none" w:sz="0" w:space="0" w:color="auto"/>
                <w:bottom w:val="none" w:sz="0" w:space="0" w:color="auto"/>
                <w:right w:val="none" w:sz="0" w:space="0" w:color="auto"/>
              </w:divBdr>
              <w:divsChild>
                <w:div w:id="11345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136">
      <w:bodyDiv w:val="1"/>
      <w:marLeft w:val="0"/>
      <w:marRight w:val="0"/>
      <w:marTop w:val="0"/>
      <w:marBottom w:val="0"/>
      <w:divBdr>
        <w:top w:val="none" w:sz="0" w:space="0" w:color="auto"/>
        <w:left w:val="none" w:sz="0" w:space="0" w:color="auto"/>
        <w:bottom w:val="none" w:sz="0" w:space="0" w:color="auto"/>
        <w:right w:val="none" w:sz="0" w:space="0" w:color="auto"/>
      </w:divBdr>
    </w:div>
    <w:div w:id="169413828">
      <w:bodyDiv w:val="1"/>
      <w:marLeft w:val="0"/>
      <w:marRight w:val="0"/>
      <w:marTop w:val="0"/>
      <w:marBottom w:val="0"/>
      <w:divBdr>
        <w:top w:val="none" w:sz="0" w:space="0" w:color="auto"/>
        <w:left w:val="none" w:sz="0" w:space="0" w:color="auto"/>
        <w:bottom w:val="none" w:sz="0" w:space="0" w:color="auto"/>
        <w:right w:val="none" w:sz="0" w:space="0" w:color="auto"/>
      </w:divBdr>
      <w:divsChild>
        <w:div w:id="204559032">
          <w:marLeft w:val="0"/>
          <w:marRight w:val="0"/>
          <w:marTop w:val="0"/>
          <w:marBottom w:val="0"/>
          <w:divBdr>
            <w:top w:val="none" w:sz="0" w:space="0" w:color="auto"/>
            <w:left w:val="none" w:sz="0" w:space="0" w:color="auto"/>
            <w:bottom w:val="none" w:sz="0" w:space="0" w:color="auto"/>
            <w:right w:val="none" w:sz="0" w:space="0" w:color="auto"/>
          </w:divBdr>
          <w:divsChild>
            <w:div w:id="231624583">
              <w:marLeft w:val="0"/>
              <w:marRight w:val="0"/>
              <w:marTop w:val="0"/>
              <w:marBottom w:val="0"/>
              <w:divBdr>
                <w:top w:val="none" w:sz="0" w:space="0" w:color="auto"/>
                <w:left w:val="none" w:sz="0" w:space="0" w:color="auto"/>
                <w:bottom w:val="none" w:sz="0" w:space="0" w:color="auto"/>
                <w:right w:val="none" w:sz="0" w:space="0" w:color="auto"/>
              </w:divBdr>
              <w:divsChild>
                <w:div w:id="395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6309">
      <w:bodyDiv w:val="1"/>
      <w:marLeft w:val="0"/>
      <w:marRight w:val="0"/>
      <w:marTop w:val="0"/>
      <w:marBottom w:val="0"/>
      <w:divBdr>
        <w:top w:val="none" w:sz="0" w:space="0" w:color="auto"/>
        <w:left w:val="none" w:sz="0" w:space="0" w:color="auto"/>
        <w:bottom w:val="none" w:sz="0" w:space="0" w:color="auto"/>
        <w:right w:val="none" w:sz="0" w:space="0" w:color="auto"/>
      </w:divBdr>
    </w:div>
    <w:div w:id="175657021">
      <w:bodyDiv w:val="1"/>
      <w:marLeft w:val="0"/>
      <w:marRight w:val="0"/>
      <w:marTop w:val="0"/>
      <w:marBottom w:val="0"/>
      <w:divBdr>
        <w:top w:val="none" w:sz="0" w:space="0" w:color="auto"/>
        <w:left w:val="none" w:sz="0" w:space="0" w:color="auto"/>
        <w:bottom w:val="none" w:sz="0" w:space="0" w:color="auto"/>
        <w:right w:val="none" w:sz="0" w:space="0" w:color="auto"/>
      </w:divBdr>
      <w:divsChild>
        <w:div w:id="529684276">
          <w:marLeft w:val="0"/>
          <w:marRight w:val="0"/>
          <w:marTop w:val="0"/>
          <w:marBottom w:val="0"/>
          <w:divBdr>
            <w:top w:val="none" w:sz="0" w:space="0" w:color="auto"/>
            <w:left w:val="none" w:sz="0" w:space="0" w:color="auto"/>
            <w:bottom w:val="none" w:sz="0" w:space="0" w:color="auto"/>
            <w:right w:val="none" w:sz="0" w:space="0" w:color="auto"/>
          </w:divBdr>
          <w:divsChild>
            <w:div w:id="979312072">
              <w:marLeft w:val="0"/>
              <w:marRight w:val="0"/>
              <w:marTop w:val="0"/>
              <w:marBottom w:val="0"/>
              <w:divBdr>
                <w:top w:val="none" w:sz="0" w:space="0" w:color="auto"/>
                <w:left w:val="none" w:sz="0" w:space="0" w:color="auto"/>
                <w:bottom w:val="none" w:sz="0" w:space="0" w:color="auto"/>
                <w:right w:val="none" w:sz="0" w:space="0" w:color="auto"/>
              </w:divBdr>
              <w:divsChild>
                <w:div w:id="1819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9875">
      <w:bodyDiv w:val="1"/>
      <w:marLeft w:val="0"/>
      <w:marRight w:val="0"/>
      <w:marTop w:val="0"/>
      <w:marBottom w:val="0"/>
      <w:divBdr>
        <w:top w:val="none" w:sz="0" w:space="0" w:color="auto"/>
        <w:left w:val="none" w:sz="0" w:space="0" w:color="auto"/>
        <w:bottom w:val="none" w:sz="0" w:space="0" w:color="auto"/>
        <w:right w:val="none" w:sz="0" w:space="0" w:color="auto"/>
      </w:divBdr>
    </w:div>
    <w:div w:id="182206107">
      <w:bodyDiv w:val="1"/>
      <w:marLeft w:val="0"/>
      <w:marRight w:val="0"/>
      <w:marTop w:val="0"/>
      <w:marBottom w:val="0"/>
      <w:divBdr>
        <w:top w:val="none" w:sz="0" w:space="0" w:color="auto"/>
        <w:left w:val="none" w:sz="0" w:space="0" w:color="auto"/>
        <w:bottom w:val="none" w:sz="0" w:space="0" w:color="auto"/>
        <w:right w:val="none" w:sz="0" w:space="0" w:color="auto"/>
      </w:divBdr>
      <w:divsChild>
        <w:div w:id="41760255">
          <w:marLeft w:val="0"/>
          <w:marRight w:val="0"/>
          <w:marTop w:val="0"/>
          <w:marBottom w:val="0"/>
          <w:divBdr>
            <w:top w:val="none" w:sz="0" w:space="0" w:color="auto"/>
            <w:left w:val="none" w:sz="0" w:space="0" w:color="auto"/>
            <w:bottom w:val="none" w:sz="0" w:space="0" w:color="auto"/>
            <w:right w:val="none" w:sz="0" w:space="0" w:color="auto"/>
          </w:divBdr>
          <w:divsChild>
            <w:div w:id="258875458">
              <w:marLeft w:val="0"/>
              <w:marRight w:val="0"/>
              <w:marTop w:val="0"/>
              <w:marBottom w:val="0"/>
              <w:divBdr>
                <w:top w:val="none" w:sz="0" w:space="0" w:color="auto"/>
                <w:left w:val="none" w:sz="0" w:space="0" w:color="auto"/>
                <w:bottom w:val="none" w:sz="0" w:space="0" w:color="auto"/>
                <w:right w:val="none" w:sz="0" w:space="0" w:color="auto"/>
              </w:divBdr>
              <w:divsChild>
                <w:div w:id="9723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045">
      <w:bodyDiv w:val="1"/>
      <w:marLeft w:val="0"/>
      <w:marRight w:val="0"/>
      <w:marTop w:val="0"/>
      <w:marBottom w:val="0"/>
      <w:divBdr>
        <w:top w:val="none" w:sz="0" w:space="0" w:color="auto"/>
        <w:left w:val="none" w:sz="0" w:space="0" w:color="auto"/>
        <w:bottom w:val="none" w:sz="0" w:space="0" w:color="auto"/>
        <w:right w:val="none" w:sz="0" w:space="0" w:color="auto"/>
      </w:divBdr>
    </w:div>
    <w:div w:id="189952398">
      <w:bodyDiv w:val="1"/>
      <w:marLeft w:val="0"/>
      <w:marRight w:val="0"/>
      <w:marTop w:val="0"/>
      <w:marBottom w:val="0"/>
      <w:divBdr>
        <w:top w:val="none" w:sz="0" w:space="0" w:color="auto"/>
        <w:left w:val="none" w:sz="0" w:space="0" w:color="auto"/>
        <w:bottom w:val="none" w:sz="0" w:space="0" w:color="auto"/>
        <w:right w:val="none" w:sz="0" w:space="0" w:color="auto"/>
      </w:divBdr>
    </w:div>
    <w:div w:id="200827618">
      <w:bodyDiv w:val="1"/>
      <w:marLeft w:val="0"/>
      <w:marRight w:val="0"/>
      <w:marTop w:val="0"/>
      <w:marBottom w:val="0"/>
      <w:divBdr>
        <w:top w:val="none" w:sz="0" w:space="0" w:color="auto"/>
        <w:left w:val="none" w:sz="0" w:space="0" w:color="auto"/>
        <w:bottom w:val="none" w:sz="0" w:space="0" w:color="auto"/>
        <w:right w:val="none" w:sz="0" w:space="0" w:color="auto"/>
      </w:divBdr>
    </w:div>
    <w:div w:id="201333237">
      <w:bodyDiv w:val="1"/>
      <w:marLeft w:val="0"/>
      <w:marRight w:val="0"/>
      <w:marTop w:val="0"/>
      <w:marBottom w:val="0"/>
      <w:divBdr>
        <w:top w:val="none" w:sz="0" w:space="0" w:color="auto"/>
        <w:left w:val="none" w:sz="0" w:space="0" w:color="auto"/>
        <w:bottom w:val="none" w:sz="0" w:space="0" w:color="auto"/>
        <w:right w:val="none" w:sz="0" w:space="0" w:color="auto"/>
      </w:divBdr>
      <w:divsChild>
        <w:div w:id="754520369">
          <w:marLeft w:val="0"/>
          <w:marRight w:val="0"/>
          <w:marTop w:val="0"/>
          <w:marBottom w:val="0"/>
          <w:divBdr>
            <w:top w:val="none" w:sz="0" w:space="0" w:color="auto"/>
            <w:left w:val="none" w:sz="0" w:space="0" w:color="auto"/>
            <w:bottom w:val="none" w:sz="0" w:space="0" w:color="auto"/>
            <w:right w:val="none" w:sz="0" w:space="0" w:color="auto"/>
          </w:divBdr>
          <w:divsChild>
            <w:div w:id="1355379524">
              <w:marLeft w:val="0"/>
              <w:marRight w:val="0"/>
              <w:marTop w:val="0"/>
              <w:marBottom w:val="0"/>
              <w:divBdr>
                <w:top w:val="none" w:sz="0" w:space="0" w:color="auto"/>
                <w:left w:val="none" w:sz="0" w:space="0" w:color="auto"/>
                <w:bottom w:val="none" w:sz="0" w:space="0" w:color="auto"/>
                <w:right w:val="none" w:sz="0" w:space="0" w:color="auto"/>
              </w:divBdr>
              <w:divsChild>
                <w:div w:id="179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7690">
      <w:bodyDiv w:val="1"/>
      <w:marLeft w:val="0"/>
      <w:marRight w:val="0"/>
      <w:marTop w:val="0"/>
      <w:marBottom w:val="0"/>
      <w:divBdr>
        <w:top w:val="none" w:sz="0" w:space="0" w:color="auto"/>
        <w:left w:val="none" w:sz="0" w:space="0" w:color="auto"/>
        <w:bottom w:val="none" w:sz="0" w:space="0" w:color="auto"/>
        <w:right w:val="none" w:sz="0" w:space="0" w:color="auto"/>
      </w:divBdr>
    </w:div>
    <w:div w:id="209465634">
      <w:bodyDiv w:val="1"/>
      <w:marLeft w:val="0"/>
      <w:marRight w:val="0"/>
      <w:marTop w:val="0"/>
      <w:marBottom w:val="0"/>
      <w:divBdr>
        <w:top w:val="none" w:sz="0" w:space="0" w:color="auto"/>
        <w:left w:val="none" w:sz="0" w:space="0" w:color="auto"/>
        <w:bottom w:val="none" w:sz="0" w:space="0" w:color="auto"/>
        <w:right w:val="none" w:sz="0" w:space="0" w:color="auto"/>
      </w:divBdr>
    </w:div>
    <w:div w:id="212542221">
      <w:bodyDiv w:val="1"/>
      <w:marLeft w:val="0"/>
      <w:marRight w:val="0"/>
      <w:marTop w:val="0"/>
      <w:marBottom w:val="0"/>
      <w:divBdr>
        <w:top w:val="none" w:sz="0" w:space="0" w:color="auto"/>
        <w:left w:val="none" w:sz="0" w:space="0" w:color="auto"/>
        <w:bottom w:val="none" w:sz="0" w:space="0" w:color="auto"/>
        <w:right w:val="none" w:sz="0" w:space="0" w:color="auto"/>
      </w:divBdr>
    </w:div>
    <w:div w:id="213929468">
      <w:bodyDiv w:val="1"/>
      <w:marLeft w:val="0"/>
      <w:marRight w:val="0"/>
      <w:marTop w:val="0"/>
      <w:marBottom w:val="0"/>
      <w:divBdr>
        <w:top w:val="none" w:sz="0" w:space="0" w:color="auto"/>
        <w:left w:val="none" w:sz="0" w:space="0" w:color="auto"/>
        <w:bottom w:val="none" w:sz="0" w:space="0" w:color="auto"/>
        <w:right w:val="none" w:sz="0" w:space="0" w:color="auto"/>
      </w:divBdr>
      <w:divsChild>
        <w:div w:id="14888823">
          <w:marLeft w:val="0"/>
          <w:marRight w:val="0"/>
          <w:marTop w:val="0"/>
          <w:marBottom w:val="0"/>
          <w:divBdr>
            <w:top w:val="none" w:sz="0" w:space="0" w:color="auto"/>
            <w:left w:val="none" w:sz="0" w:space="0" w:color="auto"/>
            <w:bottom w:val="none" w:sz="0" w:space="0" w:color="auto"/>
            <w:right w:val="none" w:sz="0" w:space="0" w:color="auto"/>
          </w:divBdr>
          <w:divsChild>
            <w:div w:id="765346260">
              <w:marLeft w:val="0"/>
              <w:marRight w:val="0"/>
              <w:marTop w:val="0"/>
              <w:marBottom w:val="0"/>
              <w:divBdr>
                <w:top w:val="none" w:sz="0" w:space="0" w:color="auto"/>
                <w:left w:val="none" w:sz="0" w:space="0" w:color="auto"/>
                <w:bottom w:val="none" w:sz="0" w:space="0" w:color="auto"/>
                <w:right w:val="none" w:sz="0" w:space="0" w:color="auto"/>
              </w:divBdr>
              <w:divsChild>
                <w:div w:id="110129905">
                  <w:marLeft w:val="0"/>
                  <w:marRight w:val="0"/>
                  <w:marTop w:val="0"/>
                  <w:marBottom w:val="0"/>
                  <w:divBdr>
                    <w:top w:val="none" w:sz="0" w:space="0" w:color="auto"/>
                    <w:left w:val="none" w:sz="0" w:space="0" w:color="auto"/>
                    <w:bottom w:val="none" w:sz="0" w:space="0" w:color="auto"/>
                    <w:right w:val="none" w:sz="0" w:space="0" w:color="auto"/>
                  </w:divBdr>
                  <w:divsChild>
                    <w:div w:id="20568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4609">
      <w:bodyDiv w:val="1"/>
      <w:marLeft w:val="0"/>
      <w:marRight w:val="0"/>
      <w:marTop w:val="0"/>
      <w:marBottom w:val="0"/>
      <w:divBdr>
        <w:top w:val="none" w:sz="0" w:space="0" w:color="auto"/>
        <w:left w:val="none" w:sz="0" w:space="0" w:color="auto"/>
        <w:bottom w:val="none" w:sz="0" w:space="0" w:color="auto"/>
        <w:right w:val="none" w:sz="0" w:space="0" w:color="auto"/>
      </w:divBdr>
    </w:div>
    <w:div w:id="221841290">
      <w:bodyDiv w:val="1"/>
      <w:marLeft w:val="0"/>
      <w:marRight w:val="0"/>
      <w:marTop w:val="0"/>
      <w:marBottom w:val="0"/>
      <w:divBdr>
        <w:top w:val="none" w:sz="0" w:space="0" w:color="auto"/>
        <w:left w:val="none" w:sz="0" w:space="0" w:color="auto"/>
        <w:bottom w:val="none" w:sz="0" w:space="0" w:color="auto"/>
        <w:right w:val="none" w:sz="0" w:space="0" w:color="auto"/>
      </w:divBdr>
      <w:divsChild>
        <w:div w:id="1744447041">
          <w:marLeft w:val="0"/>
          <w:marRight w:val="0"/>
          <w:marTop w:val="0"/>
          <w:marBottom w:val="0"/>
          <w:divBdr>
            <w:top w:val="none" w:sz="0" w:space="0" w:color="auto"/>
            <w:left w:val="none" w:sz="0" w:space="0" w:color="auto"/>
            <w:bottom w:val="none" w:sz="0" w:space="0" w:color="auto"/>
            <w:right w:val="none" w:sz="0" w:space="0" w:color="auto"/>
          </w:divBdr>
          <w:divsChild>
            <w:div w:id="367949068">
              <w:marLeft w:val="0"/>
              <w:marRight w:val="0"/>
              <w:marTop w:val="0"/>
              <w:marBottom w:val="0"/>
              <w:divBdr>
                <w:top w:val="none" w:sz="0" w:space="0" w:color="auto"/>
                <w:left w:val="none" w:sz="0" w:space="0" w:color="auto"/>
                <w:bottom w:val="none" w:sz="0" w:space="0" w:color="auto"/>
                <w:right w:val="none" w:sz="0" w:space="0" w:color="auto"/>
              </w:divBdr>
              <w:divsChild>
                <w:div w:id="20590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9143">
      <w:bodyDiv w:val="1"/>
      <w:marLeft w:val="0"/>
      <w:marRight w:val="0"/>
      <w:marTop w:val="0"/>
      <w:marBottom w:val="0"/>
      <w:divBdr>
        <w:top w:val="none" w:sz="0" w:space="0" w:color="auto"/>
        <w:left w:val="none" w:sz="0" w:space="0" w:color="auto"/>
        <w:bottom w:val="none" w:sz="0" w:space="0" w:color="auto"/>
        <w:right w:val="none" w:sz="0" w:space="0" w:color="auto"/>
      </w:divBdr>
      <w:divsChild>
        <w:div w:id="1068382826">
          <w:marLeft w:val="0"/>
          <w:marRight w:val="0"/>
          <w:marTop w:val="0"/>
          <w:marBottom w:val="0"/>
          <w:divBdr>
            <w:top w:val="none" w:sz="0" w:space="0" w:color="auto"/>
            <w:left w:val="none" w:sz="0" w:space="0" w:color="auto"/>
            <w:bottom w:val="none" w:sz="0" w:space="0" w:color="auto"/>
            <w:right w:val="none" w:sz="0" w:space="0" w:color="auto"/>
          </w:divBdr>
          <w:divsChild>
            <w:div w:id="1494833170">
              <w:marLeft w:val="0"/>
              <w:marRight w:val="0"/>
              <w:marTop w:val="0"/>
              <w:marBottom w:val="0"/>
              <w:divBdr>
                <w:top w:val="none" w:sz="0" w:space="0" w:color="auto"/>
                <w:left w:val="none" w:sz="0" w:space="0" w:color="auto"/>
                <w:bottom w:val="none" w:sz="0" w:space="0" w:color="auto"/>
                <w:right w:val="none" w:sz="0" w:space="0" w:color="auto"/>
              </w:divBdr>
              <w:divsChild>
                <w:div w:id="15709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7681">
      <w:bodyDiv w:val="1"/>
      <w:marLeft w:val="0"/>
      <w:marRight w:val="0"/>
      <w:marTop w:val="0"/>
      <w:marBottom w:val="0"/>
      <w:divBdr>
        <w:top w:val="none" w:sz="0" w:space="0" w:color="auto"/>
        <w:left w:val="none" w:sz="0" w:space="0" w:color="auto"/>
        <w:bottom w:val="none" w:sz="0" w:space="0" w:color="auto"/>
        <w:right w:val="none" w:sz="0" w:space="0" w:color="auto"/>
      </w:divBdr>
      <w:divsChild>
        <w:div w:id="485323933">
          <w:marLeft w:val="0"/>
          <w:marRight w:val="0"/>
          <w:marTop w:val="0"/>
          <w:marBottom w:val="0"/>
          <w:divBdr>
            <w:top w:val="none" w:sz="0" w:space="0" w:color="auto"/>
            <w:left w:val="none" w:sz="0" w:space="0" w:color="auto"/>
            <w:bottom w:val="none" w:sz="0" w:space="0" w:color="auto"/>
            <w:right w:val="none" w:sz="0" w:space="0" w:color="auto"/>
          </w:divBdr>
        </w:div>
        <w:div w:id="646058369">
          <w:marLeft w:val="0"/>
          <w:marRight w:val="0"/>
          <w:marTop w:val="0"/>
          <w:marBottom w:val="0"/>
          <w:divBdr>
            <w:top w:val="none" w:sz="0" w:space="0" w:color="auto"/>
            <w:left w:val="none" w:sz="0" w:space="0" w:color="auto"/>
            <w:bottom w:val="none" w:sz="0" w:space="0" w:color="auto"/>
            <w:right w:val="none" w:sz="0" w:space="0" w:color="auto"/>
          </w:divBdr>
          <w:divsChild>
            <w:div w:id="404961688">
              <w:marLeft w:val="165"/>
              <w:marRight w:val="165"/>
              <w:marTop w:val="0"/>
              <w:marBottom w:val="0"/>
              <w:divBdr>
                <w:top w:val="none" w:sz="0" w:space="0" w:color="auto"/>
                <w:left w:val="none" w:sz="0" w:space="0" w:color="auto"/>
                <w:bottom w:val="none" w:sz="0" w:space="0" w:color="auto"/>
                <w:right w:val="none" w:sz="0" w:space="0" w:color="auto"/>
              </w:divBdr>
              <w:divsChild>
                <w:div w:id="1619681611">
                  <w:marLeft w:val="0"/>
                  <w:marRight w:val="0"/>
                  <w:marTop w:val="0"/>
                  <w:marBottom w:val="0"/>
                  <w:divBdr>
                    <w:top w:val="none" w:sz="0" w:space="0" w:color="auto"/>
                    <w:left w:val="none" w:sz="0" w:space="0" w:color="auto"/>
                    <w:bottom w:val="none" w:sz="0" w:space="0" w:color="auto"/>
                    <w:right w:val="none" w:sz="0" w:space="0" w:color="auto"/>
                  </w:divBdr>
                  <w:divsChild>
                    <w:div w:id="14114621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7905">
      <w:bodyDiv w:val="1"/>
      <w:marLeft w:val="0"/>
      <w:marRight w:val="0"/>
      <w:marTop w:val="0"/>
      <w:marBottom w:val="0"/>
      <w:divBdr>
        <w:top w:val="none" w:sz="0" w:space="0" w:color="auto"/>
        <w:left w:val="none" w:sz="0" w:space="0" w:color="auto"/>
        <w:bottom w:val="none" w:sz="0" w:space="0" w:color="auto"/>
        <w:right w:val="none" w:sz="0" w:space="0" w:color="auto"/>
      </w:divBdr>
      <w:divsChild>
        <w:div w:id="816385366">
          <w:marLeft w:val="0"/>
          <w:marRight w:val="0"/>
          <w:marTop w:val="0"/>
          <w:marBottom w:val="0"/>
          <w:divBdr>
            <w:top w:val="none" w:sz="0" w:space="0" w:color="auto"/>
            <w:left w:val="none" w:sz="0" w:space="0" w:color="auto"/>
            <w:bottom w:val="none" w:sz="0" w:space="0" w:color="auto"/>
            <w:right w:val="none" w:sz="0" w:space="0" w:color="auto"/>
          </w:divBdr>
        </w:div>
        <w:div w:id="746612515">
          <w:marLeft w:val="0"/>
          <w:marRight w:val="0"/>
          <w:marTop w:val="0"/>
          <w:marBottom w:val="0"/>
          <w:divBdr>
            <w:top w:val="none" w:sz="0" w:space="0" w:color="auto"/>
            <w:left w:val="none" w:sz="0" w:space="0" w:color="auto"/>
            <w:bottom w:val="none" w:sz="0" w:space="0" w:color="auto"/>
            <w:right w:val="none" w:sz="0" w:space="0" w:color="auto"/>
          </w:divBdr>
        </w:div>
        <w:div w:id="1653562895">
          <w:marLeft w:val="0"/>
          <w:marRight w:val="0"/>
          <w:marTop w:val="0"/>
          <w:marBottom w:val="0"/>
          <w:divBdr>
            <w:top w:val="none" w:sz="0" w:space="0" w:color="auto"/>
            <w:left w:val="none" w:sz="0" w:space="0" w:color="auto"/>
            <w:bottom w:val="none" w:sz="0" w:space="0" w:color="auto"/>
            <w:right w:val="none" w:sz="0" w:space="0" w:color="auto"/>
          </w:divBdr>
        </w:div>
        <w:div w:id="194662682">
          <w:marLeft w:val="0"/>
          <w:marRight w:val="0"/>
          <w:marTop w:val="0"/>
          <w:marBottom w:val="0"/>
          <w:divBdr>
            <w:top w:val="none" w:sz="0" w:space="0" w:color="auto"/>
            <w:left w:val="none" w:sz="0" w:space="0" w:color="auto"/>
            <w:bottom w:val="none" w:sz="0" w:space="0" w:color="auto"/>
            <w:right w:val="none" w:sz="0" w:space="0" w:color="auto"/>
          </w:divBdr>
        </w:div>
        <w:div w:id="1840072120">
          <w:marLeft w:val="0"/>
          <w:marRight w:val="0"/>
          <w:marTop w:val="0"/>
          <w:marBottom w:val="0"/>
          <w:divBdr>
            <w:top w:val="none" w:sz="0" w:space="0" w:color="auto"/>
            <w:left w:val="none" w:sz="0" w:space="0" w:color="auto"/>
            <w:bottom w:val="none" w:sz="0" w:space="0" w:color="auto"/>
            <w:right w:val="none" w:sz="0" w:space="0" w:color="auto"/>
          </w:divBdr>
        </w:div>
        <w:div w:id="772360107">
          <w:marLeft w:val="0"/>
          <w:marRight w:val="0"/>
          <w:marTop w:val="0"/>
          <w:marBottom w:val="0"/>
          <w:divBdr>
            <w:top w:val="none" w:sz="0" w:space="0" w:color="auto"/>
            <w:left w:val="none" w:sz="0" w:space="0" w:color="auto"/>
            <w:bottom w:val="none" w:sz="0" w:space="0" w:color="auto"/>
            <w:right w:val="none" w:sz="0" w:space="0" w:color="auto"/>
          </w:divBdr>
        </w:div>
      </w:divsChild>
    </w:div>
    <w:div w:id="228731038">
      <w:bodyDiv w:val="1"/>
      <w:marLeft w:val="0"/>
      <w:marRight w:val="0"/>
      <w:marTop w:val="0"/>
      <w:marBottom w:val="0"/>
      <w:divBdr>
        <w:top w:val="none" w:sz="0" w:space="0" w:color="auto"/>
        <w:left w:val="none" w:sz="0" w:space="0" w:color="auto"/>
        <w:bottom w:val="none" w:sz="0" w:space="0" w:color="auto"/>
        <w:right w:val="none" w:sz="0" w:space="0" w:color="auto"/>
      </w:divBdr>
      <w:divsChild>
        <w:div w:id="630864561">
          <w:marLeft w:val="0"/>
          <w:marRight w:val="0"/>
          <w:marTop w:val="0"/>
          <w:marBottom w:val="600"/>
          <w:divBdr>
            <w:top w:val="none" w:sz="0" w:space="0" w:color="auto"/>
            <w:left w:val="none" w:sz="0" w:space="0" w:color="auto"/>
            <w:bottom w:val="none" w:sz="0" w:space="0" w:color="auto"/>
            <w:right w:val="none" w:sz="0" w:space="0" w:color="auto"/>
          </w:divBdr>
          <w:divsChild>
            <w:div w:id="45032758">
              <w:marLeft w:val="0"/>
              <w:marRight w:val="0"/>
              <w:marTop w:val="0"/>
              <w:marBottom w:val="0"/>
              <w:divBdr>
                <w:top w:val="none" w:sz="0" w:space="0" w:color="auto"/>
                <w:left w:val="none" w:sz="0" w:space="0" w:color="auto"/>
                <w:bottom w:val="none" w:sz="0" w:space="0" w:color="auto"/>
                <w:right w:val="none" w:sz="0" w:space="0" w:color="auto"/>
              </w:divBdr>
            </w:div>
          </w:divsChild>
        </w:div>
        <w:div w:id="947739575">
          <w:marLeft w:val="0"/>
          <w:marRight w:val="0"/>
          <w:marTop w:val="0"/>
          <w:marBottom w:val="600"/>
          <w:divBdr>
            <w:top w:val="none" w:sz="0" w:space="0" w:color="auto"/>
            <w:left w:val="none" w:sz="0" w:space="0" w:color="auto"/>
            <w:bottom w:val="none" w:sz="0" w:space="0" w:color="auto"/>
            <w:right w:val="none" w:sz="0" w:space="0" w:color="auto"/>
          </w:divBdr>
        </w:div>
      </w:divsChild>
    </w:div>
    <w:div w:id="232933475">
      <w:bodyDiv w:val="1"/>
      <w:marLeft w:val="0"/>
      <w:marRight w:val="0"/>
      <w:marTop w:val="0"/>
      <w:marBottom w:val="0"/>
      <w:divBdr>
        <w:top w:val="none" w:sz="0" w:space="0" w:color="auto"/>
        <w:left w:val="none" w:sz="0" w:space="0" w:color="auto"/>
        <w:bottom w:val="none" w:sz="0" w:space="0" w:color="auto"/>
        <w:right w:val="none" w:sz="0" w:space="0" w:color="auto"/>
      </w:divBdr>
      <w:divsChild>
        <w:div w:id="1014772319">
          <w:marLeft w:val="0"/>
          <w:marRight w:val="0"/>
          <w:marTop w:val="0"/>
          <w:marBottom w:val="0"/>
          <w:divBdr>
            <w:top w:val="none" w:sz="0" w:space="0" w:color="auto"/>
            <w:left w:val="none" w:sz="0" w:space="0" w:color="auto"/>
            <w:bottom w:val="none" w:sz="0" w:space="0" w:color="auto"/>
            <w:right w:val="none" w:sz="0" w:space="0" w:color="auto"/>
          </w:divBdr>
          <w:divsChild>
            <w:div w:id="1969848104">
              <w:marLeft w:val="0"/>
              <w:marRight w:val="0"/>
              <w:marTop w:val="0"/>
              <w:marBottom w:val="0"/>
              <w:divBdr>
                <w:top w:val="none" w:sz="0" w:space="0" w:color="auto"/>
                <w:left w:val="none" w:sz="0" w:space="0" w:color="auto"/>
                <w:bottom w:val="none" w:sz="0" w:space="0" w:color="auto"/>
                <w:right w:val="none" w:sz="0" w:space="0" w:color="auto"/>
              </w:divBdr>
              <w:divsChild>
                <w:div w:id="9031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68183">
      <w:bodyDiv w:val="1"/>
      <w:marLeft w:val="0"/>
      <w:marRight w:val="0"/>
      <w:marTop w:val="0"/>
      <w:marBottom w:val="0"/>
      <w:divBdr>
        <w:top w:val="none" w:sz="0" w:space="0" w:color="auto"/>
        <w:left w:val="none" w:sz="0" w:space="0" w:color="auto"/>
        <w:bottom w:val="none" w:sz="0" w:space="0" w:color="auto"/>
        <w:right w:val="none" w:sz="0" w:space="0" w:color="auto"/>
      </w:divBdr>
      <w:divsChild>
        <w:div w:id="685982257">
          <w:marLeft w:val="810"/>
          <w:marRight w:val="735"/>
          <w:marTop w:val="0"/>
          <w:marBottom w:val="0"/>
          <w:divBdr>
            <w:top w:val="none" w:sz="0" w:space="0" w:color="auto"/>
            <w:left w:val="none" w:sz="0" w:space="0" w:color="auto"/>
            <w:bottom w:val="none" w:sz="0" w:space="0" w:color="auto"/>
            <w:right w:val="none" w:sz="0" w:space="0" w:color="auto"/>
          </w:divBdr>
        </w:div>
        <w:div w:id="1867210967">
          <w:marLeft w:val="-60"/>
          <w:marRight w:val="75"/>
          <w:marTop w:val="0"/>
          <w:marBottom w:val="0"/>
          <w:divBdr>
            <w:top w:val="none" w:sz="0" w:space="0" w:color="auto"/>
            <w:left w:val="none" w:sz="0" w:space="0" w:color="auto"/>
            <w:bottom w:val="none" w:sz="0" w:space="0" w:color="auto"/>
            <w:right w:val="none" w:sz="0" w:space="0" w:color="auto"/>
          </w:divBdr>
        </w:div>
        <w:div w:id="750009836">
          <w:marLeft w:val="810"/>
          <w:marRight w:val="735"/>
          <w:marTop w:val="0"/>
          <w:marBottom w:val="0"/>
          <w:divBdr>
            <w:top w:val="none" w:sz="0" w:space="0" w:color="auto"/>
            <w:left w:val="none" w:sz="0" w:space="0" w:color="auto"/>
            <w:bottom w:val="none" w:sz="0" w:space="0" w:color="auto"/>
            <w:right w:val="none" w:sz="0" w:space="0" w:color="auto"/>
          </w:divBdr>
        </w:div>
        <w:div w:id="509488972">
          <w:marLeft w:val="-60"/>
          <w:marRight w:val="75"/>
          <w:marTop w:val="0"/>
          <w:marBottom w:val="0"/>
          <w:divBdr>
            <w:top w:val="none" w:sz="0" w:space="0" w:color="auto"/>
            <w:left w:val="none" w:sz="0" w:space="0" w:color="auto"/>
            <w:bottom w:val="none" w:sz="0" w:space="0" w:color="auto"/>
            <w:right w:val="none" w:sz="0" w:space="0" w:color="auto"/>
          </w:divBdr>
        </w:div>
        <w:div w:id="2137790756">
          <w:marLeft w:val="810"/>
          <w:marRight w:val="735"/>
          <w:marTop w:val="0"/>
          <w:marBottom w:val="0"/>
          <w:divBdr>
            <w:top w:val="none" w:sz="0" w:space="0" w:color="auto"/>
            <w:left w:val="none" w:sz="0" w:space="0" w:color="auto"/>
            <w:bottom w:val="none" w:sz="0" w:space="0" w:color="auto"/>
            <w:right w:val="none" w:sz="0" w:space="0" w:color="auto"/>
          </w:divBdr>
        </w:div>
      </w:divsChild>
    </w:div>
    <w:div w:id="236212930">
      <w:bodyDiv w:val="1"/>
      <w:marLeft w:val="0"/>
      <w:marRight w:val="0"/>
      <w:marTop w:val="0"/>
      <w:marBottom w:val="0"/>
      <w:divBdr>
        <w:top w:val="none" w:sz="0" w:space="0" w:color="auto"/>
        <w:left w:val="none" w:sz="0" w:space="0" w:color="auto"/>
        <w:bottom w:val="none" w:sz="0" w:space="0" w:color="auto"/>
        <w:right w:val="none" w:sz="0" w:space="0" w:color="auto"/>
      </w:divBdr>
    </w:div>
    <w:div w:id="237983800">
      <w:bodyDiv w:val="1"/>
      <w:marLeft w:val="0"/>
      <w:marRight w:val="0"/>
      <w:marTop w:val="0"/>
      <w:marBottom w:val="0"/>
      <w:divBdr>
        <w:top w:val="none" w:sz="0" w:space="0" w:color="auto"/>
        <w:left w:val="none" w:sz="0" w:space="0" w:color="auto"/>
        <w:bottom w:val="none" w:sz="0" w:space="0" w:color="auto"/>
        <w:right w:val="none" w:sz="0" w:space="0" w:color="auto"/>
      </w:divBdr>
      <w:divsChild>
        <w:div w:id="38944242">
          <w:marLeft w:val="0"/>
          <w:marRight w:val="0"/>
          <w:marTop w:val="0"/>
          <w:marBottom w:val="0"/>
          <w:divBdr>
            <w:top w:val="none" w:sz="0" w:space="0" w:color="auto"/>
            <w:left w:val="none" w:sz="0" w:space="0" w:color="auto"/>
            <w:bottom w:val="none" w:sz="0" w:space="0" w:color="auto"/>
            <w:right w:val="none" w:sz="0" w:space="0" w:color="auto"/>
          </w:divBdr>
          <w:divsChild>
            <w:div w:id="722412727">
              <w:marLeft w:val="0"/>
              <w:marRight w:val="0"/>
              <w:marTop w:val="0"/>
              <w:marBottom w:val="0"/>
              <w:divBdr>
                <w:top w:val="none" w:sz="0" w:space="0" w:color="auto"/>
                <w:left w:val="none" w:sz="0" w:space="0" w:color="auto"/>
                <w:bottom w:val="none" w:sz="0" w:space="0" w:color="auto"/>
                <w:right w:val="none" w:sz="0" w:space="0" w:color="auto"/>
              </w:divBdr>
              <w:divsChild>
                <w:div w:id="1195269288">
                  <w:marLeft w:val="0"/>
                  <w:marRight w:val="0"/>
                  <w:marTop w:val="0"/>
                  <w:marBottom w:val="0"/>
                  <w:divBdr>
                    <w:top w:val="none" w:sz="0" w:space="0" w:color="auto"/>
                    <w:left w:val="none" w:sz="0" w:space="0" w:color="auto"/>
                    <w:bottom w:val="none" w:sz="0" w:space="0" w:color="auto"/>
                    <w:right w:val="none" w:sz="0" w:space="0" w:color="auto"/>
                  </w:divBdr>
                  <w:divsChild>
                    <w:div w:id="2079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76920">
      <w:bodyDiv w:val="1"/>
      <w:marLeft w:val="0"/>
      <w:marRight w:val="0"/>
      <w:marTop w:val="0"/>
      <w:marBottom w:val="0"/>
      <w:divBdr>
        <w:top w:val="none" w:sz="0" w:space="0" w:color="auto"/>
        <w:left w:val="none" w:sz="0" w:space="0" w:color="auto"/>
        <w:bottom w:val="none" w:sz="0" w:space="0" w:color="auto"/>
        <w:right w:val="none" w:sz="0" w:space="0" w:color="auto"/>
      </w:divBdr>
    </w:div>
    <w:div w:id="248973331">
      <w:bodyDiv w:val="1"/>
      <w:marLeft w:val="0"/>
      <w:marRight w:val="0"/>
      <w:marTop w:val="0"/>
      <w:marBottom w:val="0"/>
      <w:divBdr>
        <w:top w:val="none" w:sz="0" w:space="0" w:color="auto"/>
        <w:left w:val="none" w:sz="0" w:space="0" w:color="auto"/>
        <w:bottom w:val="none" w:sz="0" w:space="0" w:color="auto"/>
        <w:right w:val="none" w:sz="0" w:space="0" w:color="auto"/>
      </w:divBdr>
      <w:divsChild>
        <w:div w:id="1742361639">
          <w:marLeft w:val="0"/>
          <w:marRight w:val="0"/>
          <w:marTop w:val="0"/>
          <w:marBottom w:val="0"/>
          <w:divBdr>
            <w:top w:val="none" w:sz="0" w:space="0" w:color="auto"/>
            <w:left w:val="none" w:sz="0" w:space="0" w:color="auto"/>
            <w:bottom w:val="none" w:sz="0" w:space="0" w:color="auto"/>
            <w:right w:val="none" w:sz="0" w:space="0" w:color="auto"/>
          </w:divBdr>
          <w:divsChild>
            <w:div w:id="269901069">
              <w:marLeft w:val="0"/>
              <w:marRight w:val="0"/>
              <w:marTop w:val="0"/>
              <w:marBottom w:val="0"/>
              <w:divBdr>
                <w:top w:val="none" w:sz="0" w:space="0" w:color="auto"/>
                <w:left w:val="none" w:sz="0" w:space="0" w:color="auto"/>
                <w:bottom w:val="none" w:sz="0" w:space="0" w:color="auto"/>
                <w:right w:val="none" w:sz="0" w:space="0" w:color="auto"/>
              </w:divBdr>
              <w:divsChild>
                <w:div w:id="10044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60127">
      <w:bodyDiv w:val="1"/>
      <w:marLeft w:val="0"/>
      <w:marRight w:val="0"/>
      <w:marTop w:val="0"/>
      <w:marBottom w:val="0"/>
      <w:divBdr>
        <w:top w:val="none" w:sz="0" w:space="0" w:color="auto"/>
        <w:left w:val="none" w:sz="0" w:space="0" w:color="auto"/>
        <w:bottom w:val="none" w:sz="0" w:space="0" w:color="auto"/>
        <w:right w:val="none" w:sz="0" w:space="0" w:color="auto"/>
      </w:divBdr>
      <w:divsChild>
        <w:div w:id="1998723424">
          <w:marLeft w:val="0"/>
          <w:marRight w:val="0"/>
          <w:marTop w:val="0"/>
          <w:marBottom w:val="0"/>
          <w:divBdr>
            <w:top w:val="none" w:sz="0" w:space="0" w:color="auto"/>
            <w:left w:val="none" w:sz="0" w:space="0" w:color="auto"/>
            <w:bottom w:val="none" w:sz="0" w:space="0" w:color="auto"/>
            <w:right w:val="none" w:sz="0" w:space="0" w:color="auto"/>
          </w:divBdr>
          <w:divsChild>
            <w:div w:id="1404765704">
              <w:marLeft w:val="0"/>
              <w:marRight w:val="0"/>
              <w:marTop w:val="0"/>
              <w:marBottom w:val="0"/>
              <w:divBdr>
                <w:top w:val="none" w:sz="0" w:space="0" w:color="auto"/>
                <w:left w:val="none" w:sz="0" w:space="0" w:color="auto"/>
                <w:bottom w:val="none" w:sz="0" w:space="0" w:color="auto"/>
                <w:right w:val="none" w:sz="0" w:space="0" w:color="auto"/>
              </w:divBdr>
              <w:divsChild>
                <w:div w:id="1124812300">
                  <w:marLeft w:val="0"/>
                  <w:marRight w:val="0"/>
                  <w:marTop w:val="0"/>
                  <w:marBottom w:val="0"/>
                  <w:divBdr>
                    <w:top w:val="none" w:sz="0" w:space="0" w:color="auto"/>
                    <w:left w:val="none" w:sz="0" w:space="0" w:color="auto"/>
                    <w:bottom w:val="none" w:sz="0" w:space="0" w:color="auto"/>
                    <w:right w:val="none" w:sz="0" w:space="0" w:color="auto"/>
                  </w:divBdr>
                  <w:divsChild>
                    <w:div w:id="107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79744">
      <w:bodyDiv w:val="1"/>
      <w:marLeft w:val="0"/>
      <w:marRight w:val="0"/>
      <w:marTop w:val="0"/>
      <w:marBottom w:val="0"/>
      <w:divBdr>
        <w:top w:val="none" w:sz="0" w:space="0" w:color="auto"/>
        <w:left w:val="none" w:sz="0" w:space="0" w:color="auto"/>
        <w:bottom w:val="none" w:sz="0" w:space="0" w:color="auto"/>
        <w:right w:val="none" w:sz="0" w:space="0" w:color="auto"/>
      </w:divBdr>
    </w:div>
    <w:div w:id="275451482">
      <w:bodyDiv w:val="1"/>
      <w:marLeft w:val="0"/>
      <w:marRight w:val="0"/>
      <w:marTop w:val="0"/>
      <w:marBottom w:val="0"/>
      <w:divBdr>
        <w:top w:val="none" w:sz="0" w:space="0" w:color="auto"/>
        <w:left w:val="none" w:sz="0" w:space="0" w:color="auto"/>
        <w:bottom w:val="none" w:sz="0" w:space="0" w:color="auto"/>
        <w:right w:val="none" w:sz="0" w:space="0" w:color="auto"/>
      </w:divBdr>
    </w:div>
    <w:div w:id="281574424">
      <w:bodyDiv w:val="1"/>
      <w:marLeft w:val="0"/>
      <w:marRight w:val="0"/>
      <w:marTop w:val="0"/>
      <w:marBottom w:val="0"/>
      <w:divBdr>
        <w:top w:val="none" w:sz="0" w:space="0" w:color="auto"/>
        <w:left w:val="none" w:sz="0" w:space="0" w:color="auto"/>
        <w:bottom w:val="none" w:sz="0" w:space="0" w:color="auto"/>
        <w:right w:val="none" w:sz="0" w:space="0" w:color="auto"/>
      </w:divBdr>
    </w:div>
    <w:div w:id="287466925">
      <w:bodyDiv w:val="1"/>
      <w:marLeft w:val="0"/>
      <w:marRight w:val="0"/>
      <w:marTop w:val="0"/>
      <w:marBottom w:val="0"/>
      <w:divBdr>
        <w:top w:val="none" w:sz="0" w:space="0" w:color="auto"/>
        <w:left w:val="none" w:sz="0" w:space="0" w:color="auto"/>
        <w:bottom w:val="none" w:sz="0" w:space="0" w:color="auto"/>
        <w:right w:val="none" w:sz="0" w:space="0" w:color="auto"/>
      </w:divBdr>
    </w:div>
    <w:div w:id="300695953">
      <w:bodyDiv w:val="1"/>
      <w:marLeft w:val="0"/>
      <w:marRight w:val="0"/>
      <w:marTop w:val="0"/>
      <w:marBottom w:val="0"/>
      <w:divBdr>
        <w:top w:val="none" w:sz="0" w:space="0" w:color="auto"/>
        <w:left w:val="none" w:sz="0" w:space="0" w:color="auto"/>
        <w:bottom w:val="none" w:sz="0" w:space="0" w:color="auto"/>
        <w:right w:val="none" w:sz="0" w:space="0" w:color="auto"/>
      </w:divBdr>
    </w:div>
    <w:div w:id="311104623">
      <w:bodyDiv w:val="1"/>
      <w:marLeft w:val="0"/>
      <w:marRight w:val="0"/>
      <w:marTop w:val="0"/>
      <w:marBottom w:val="0"/>
      <w:divBdr>
        <w:top w:val="none" w:sz="0" w:space="0" w:color="auto"/>
        <w:left w:val="none" w:sz="0" w:space="0" w:color="auto"/>
        <w:bottom w:val="none" w:sz="0" w:space="0" w:color="auto"/>
        <w:right w:val="none" w:sz="0" w:space="0" w:color="auto"/>
      </w:divBdr>
      <w:divsChild>
        <w:div w:id="2131588108">
          <w:marLeft w:val="0"/>
          <w:marRight w:val="0"/>
          <w:marTop w:val="0"/>
          <w:marBottom w:val="0"/>
          <w:divBdr>
            <w:top w:val="none" w:sz="0" w:space="0" w:color="auto"/>
            <w:left w:val="none" w:sz="0" w:space="0" w:color="auto"/>
            <w:bottom w:val="none" w:sz="0" w:space="0" w:color="auto"/>
            <w:right w:val="none" w:sz="0" w:space="0" w:color="auto"/>
          </w:divBdr>
          <w:divsChild>
            <w:div w:id="1222474283">
              <w:marLeft w:val="0"/>
              <w:marRight w:val="0"/>
              <w:marTop w:val="0"/>
              <w:marBottom w:val="0"/>
              <w:divBdr>
                <w:top w:val="none" w:sz="0" w:space="0" w:color="auto"/>
                <w:left w:val="none" w:sz="0" w:space="0" w:color="auto"/>
                <w:bottom w:val="none" w:sz="0" w:space="0" w:color="auto"/>
                <w:right w:val="none" w:sz="0" w:space="0" w:color="auto"/>
              </w:divBdr>
              <w:divsChild>
                <w:div w:id="5341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372">
      <w:bodyDiv w:val="1"/>
      <w:marLeft w:val="0"/>
      <w:marRight w:val="0"/>
      <w:marTop w:val="0"/>
      <w:marBottom w:val="0"/>
      <w:divBdr>
        <w:top w:val="none" w:sz="0" w:space="0" w:color="auto"/>
        <w:left w:val="none" w:sz="0" w:space="0" w:color="auto"/>
        <w:bottom w:val="none" w:sz="0" w:space="0" w:color="auto"/>
        <w:right w:val="none" w:sz="0" w:space="0" w:color="auto"/>
      </w:divBdr>
      <w:divsChild>
        <w:div w:id="1653482556">
          <w:marLeft w:val="0"/>
          <w:marRight w:val="0"/>
          <w:marTop w:val="0"/>
          <w:marBottom w:val="0"/>
          <w:divBdr>
            <w:top w:val="none" w:sz="0" w:space="0" w:color="auto"/>
            <w:left w:val="none" w:sz="0" w:space="0" w:color="auto"/>
            <w:bottom w:val="none" w:sz="0" w:space="0" w:color="auto"/>
            <w:right w:val="none" w:sz="0" w:space="0" w:color="auto"/>
          </w:divBdr>
          <w:divsChild>
            <w:div w:id="426852933">
              <w:marLeft w:val="0"/>
              <w:marRight w:val="0"/>
              <w:marTop w:val="0"/>
              <w:marBottom w:val="0"/>
              <w:divBdr>
                <w:top w:val="none" w:sz="0" w:space="0" w:color="auto"/>
                <w:left w:val="none" w:sz="0" w:space="0" w:color="auto"/>
                <w:bottom w:val="none" w:sz="0" w:space="0" w:color="auto"/>
                <w:right w:val="none" w:sz="0" w:space="0" w:color="auto"/>
              </w:divBdr>
              <w:divsChild>
                <w:div w:id="17784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79967">
      <w:bodyDiv w:val="1"/>
      <w:marLeft w:val="0"/>
      <w:marRight w:val="0"/>
      <w:marTop w:val="0"/>
      <w:marBottom w:val="0"/>
      <w:divBdr>
        <w:top w:val="none" w:sz="0" w:space="0" w:color="auto"/>
        <w:left w:val="none" w:sz="0" w:space="0" w:color="auto"/>
        <w:bottom w:val="none" w:sz="0" w:space="0" w:color="auto"/>
        <w:right w:val="none" w:sz="0" w:space="0" w:color="auto"/>
      </w:divBdr>
    </w:div>
    <w:div w:id="328951517">
      <w:bodyDiv w:val="1"/>
      <w:marLeft w:val="0"/>
      <w:marRight w:val="0"/>
      <w:marTop w:val="0"/>
      <w:marBottom w:val="0"/>
      <w:divBdr>
        <w:top w:val="none" w:sz="0" w:space="0" w:color="auto"/>
        <w:left w:val="none" w:sz="0" w:space="0" w:color="auto"/>
        <w:bottom w:val="none" w:sz="0" w:space="0" w:color="auto"/>
        <w:right w:val="none" w:sz="0" w:space="0" w:color="auto"/>
      </w:divBdr>
    </w:div>
    <w:div w:id="333531761">
      <w:bodyDiv w:val="1"/>
      <w:marLeft w:val="0"/>
      <w:marRight w:val="0"/>
      <w:marTop w:val="0"/>
      <w:marBottom w:val="0"/>
      <w:divBdr>
        <w:top w:val="none" w:sz="0" w:space="0" w:color="auto"/>
        <w:left w:val="none" w:sz="0" w:space="0" w:color="auto"/>
        <w:bottom w:val="none" w:sz="0" w:space="0" w:color="auto"/>
        <w:right w:val="none" w:sz="0" w:space="0" w:color="auto"/>
      </w:divBdr>
      <w:divsChild>
        <w:div w:id="1280527316">
          <w:marLeft w:val="0"/>
          <w:marRight w:val="0"/>
          <w:marTop w:val="0"/>
          <w:marBottom w:val="0"/>
          <w:divBdr>
            <w:top w:val="none" w:sz="0" w:space="0" w:color="auto"/>
            <w:left w:val="none" w:sz="0" w:space="0" w:color="auto"/>
            <w:bottom w:val="none" w:sz="0" w:space="0" w:color="auto"/>
            <w:right w:val="none" w:sz="0" w:space="0" w:color="auto"/>
          </w:divBdr>
          <w:divsChild>
            <w:div w:id="69693700">
              <w:marLeft w:val="0"/>
              <w:marRight w:val="0"/>
              <w:marTop w:val="0"/>
              <w:marBottom w:val="0"/>
              <w:divBdr>
                <w:top w:val="none" w:sz="0" w:space="0" w:color="auto"/>
                <w:left w:val="none" w:sz="0" w:space="0" w:color="auto"/>
                <w:bottom w:val="none" w:sz="0" w:space="0" w:color="auto"/>
                <w:right w:val="none" w:sz="0" w:space="0" w:color="auto"/>
              </w:divBdr>
              <w:divsChild>
                <w:div w:id="49886278">
                  <w:marLeft w:val="0"/>
                  <w:marRight w:val="0"/>
                  <w:marTop w:val="0"/>
                  <w:marBottom w:val="0"/>
                  <w:divBdr>
                    <w:top w:val="none" w:sz="0" w:space="0" w:color="auto"/>
                    <w:left w:val="none" w:sz="0" w:space="0" w:color="auto"/>
                    <w:bottom w:val="none" w:sz="0" w:space="0" w:color="auto"/>
                    <w:right w:val="none" w:sz="0" w:space="0" w:color="auto"/>
                  </w:divBdr>
                  <w:divsChild>
                    <w:div w:id="1381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3946">
      <w:bodyDiv w:val="1"/>
      <w:marLeft w:val="0"/>
      <w:marRight w:val="0"/>
      <w:marTop w:val="0"/>
      <w:marBottom w:val="0"/>
      <w:divBdr>
        <w:top w:val="none" w:sz="0" w:space="0" w:color="auto"/>
        <w:left w:val="none" w:sz="0" w:space="0" w:color="auto"/>
        <w:bottom w:val="none" w:sz="0" w:space="0" w:color="auto"/>
        <w:right w:val="none" w:sz="0" w:space="0" w:color="auto"/>
      </w:divBdr>
    </w:div>
    <w:div w:id="341127914">
      <w:bodyDiv w:val="1"/>
      <w:marLeft w:val="0"/>
      <w:marRight w:val="0"/>
      <w:marTop w:val="0"/>
      <w:marBottom w:val="0"/>
      <w:divBdr>
        <w:top w:val="none" w:sz="0" w:space="0" w:color="auto"/>
        <w:left w:val="none" w:sz="0" w:space="0" w:color="auto"/>
        <w:bottom w:val="none" w:sz="0" w:space="0" w:color="auto"/>
        <w:right w:val="none" w:sz="0" w:space="0" w:color="auto"/>
      </w:divBdr>
      <w:divsChild>
        <w:div w:id="1573348883">
          <w:marLeft w:val="0"/>
          <w:marRight w:val="0"/>
          <w:marTop w:val="0"/>
          <w:marBottom w:val="0"/>
          <w:divBdr>
            <w:top w:val="none" w:sz="0" w:space="0" w:color="auto"/>
            <w:left w:val="none" w:sz="0" w:space="0" w:color="auto"/>
            <w:bottom w:val="none" w:sz="0" w:space="0" w:color="auto"/>
            <w:right w:val="none" w:sz="0" w:space="0" w:color="auto"/>
          </w:divBdr>
          <w:divsChild>
            <w:div w:id="318315100">
              <w:marLeft w:val="0"/>
              <w:marRight w:val="0"/>
              <w:marTop w:val="0"/>
              <w:marBottom w:val="0"/>
              <w:divBdr>
                <w:top w:val="none" w:sz="0" w:space="0" w:color="auto"/>
                <w:left w:val="none" w:sz="0" w:space="0" w:color="auto"/>
                <w:bottom w:val="none" w:sz="0" w:space="0" w:color="auto"/>
                <w:right w:val="none" w:sz="0" w:space="0" w:color="auto"/>
              </w:divBdr>
              <w:divsChild>
                <w:div w:id="10497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5865">
      <w:bodyDiv w:val="1"/>
      <w:marLeft w:val="0"/>
      <w:marRight w:val="0"/>
      <w:marTop w:val="0"/>
      <w:marBottom w:val="0"/>
      <w:divBdr>
        <w:top w:val="none" w:sz="0" w:space="0" w:color="auto"/>
        <w:left w:val="none" w:sz="0" w:space="0" w:color="auto"/>
        <w:bottom w:val="none" w:sz="0" w:space="0" w:color="auto"/>
        <w:right w:val="none" w:sz="0" w:space="0" w:color="auto"/>
      </w:divBdr>
    </w:div>
    <w:div w:id="348608600">
      <w:bodyDiv w:val="1"/>
      <w:marLeft w:val="0"/>
      <w:marRight w:val="0"/>
      <w:marTop w:val="0"/>
      <w:marBottom w:val="0"/>
      <w:divBdr>
        <w:top w:val="none" w:sz="0" w:space="0" w:color="auto"/>
        <w:left w:val="none" w:sz="0" w:space="0" w:color="auto"/>
        <w:bottom w:val="none" w:sz="0" w:space="0" w:color="auto"/>
        <w:right w:val="none" w:sz="0" w:space="0" w:color="auto"/>
      </w:divBdr>
      <w:divsChild>
        <w:div w:id="857156348">
          <w:marLeft w:val="0"/>
          <w:marRight w:val="0"/>
          <w:marTop w:val="0"/>
          <w:marBottom w:val="0"/>
          <w:divBdr>
            <w:top w:val="none" w:sz="0" w:space="0" w:color="auto"/>
            <w:left w:val="none" w:sz="0" w:space="0" w:color="auto"/>
            <w:bottom w:val="none" w:sz="0" w:space="0" w:color="auto"/>
            <w:right w:val="none" w:sz="0" w:space="0" w:color="auto"/>
          </w:divBdr>
          <w:divsChild>
            <w:div w:id="1780294823">
              <w:marLeft w:val="0"/>
              <w:marRight w:val="0"/>
              <w:marTop w:val="0"/>
              <w:marBottom w:val="0"/>
              <w:divBdr>
                <w:top w:val="none" w:sz="0" w:space="0" w:color="auto"/>
                <w:left w:val="none" w:sz="0" w:space="0" w:color="auto"/>
                <w:bottom w:val="none" w:sz="0" w:space="0" w:color="auto"/>
                <w:right w:val="none" w:sz="0" w:space="0" w:color="auto"/>
              </w:divBdr>
              <w:divsChild>
                <w:div w:id="328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0280">
      <w:bodyDiv w:val="1"/>
      <w:marLeft w:val="0"/>
      <w:marRight w:val="0"/>
      <w:marTop w:val="0"/>
      <w:marBottom w:val="0"/>
      <w:divBdr>
        <w:top w:val="none" w:sz="0" w:space="0" w:color="auto"/>
        <w:left w:val="none" w:sz="0" w:space="0" w:color="auto"/>
        <w:bottom w:val="none" w:sz="0" w:space="0" w:color="auto"/>
        <w:right w:val="none" w:sz="0" w:space="0" w:color="auto"/>
      </w:divBdr>
    </w:div>
    <w:div w:id="352076864">
      <w:bodyDiv w:val="1"/>
      <w:marLeft w:val="0"/>
      <w:marRight w:val="0"/>
      <w:marTop w:val="0"/>
      <w:marBottom w:val="0"/>
      <w:divBdr>
        <w:top w:val="none" w:sz="0" w:space="0" w:color="auto"/>
        <w:left w:val="none" w:sz="0" w:space="0" w:color="auto"/>
        <w:bottom w:val="none" w:sz="0" w:space="0" w:color="auto"/>
        <w:right w:val="none" w:sz="0" w:space="0" w:color="auto"/>
      </w:divBdr>
    </w:div>
    <w:div w:id="354884653">
      <w:bodyDiv w:val="1"/>
      <w:marLeft w:val="0"/>
      <w:marRight w:val="0"/>
      <w:marTop w:val="0"/>
      <w:marBottom w:val="0"/>
      <w:divBdr>
        <w:top w:val="none" w:sz="0" w:space="0" w:color="auto"/>
        <w:left w:val="none" w:sz="0" w:space="0" w:color="auto"/>
        <w:bottom w:val="none" w:sz="0" w:space="0" w:color="auto"/>
        <w:right w:val="none" w:sz="0" w:space="0" w:color="auto"/>
      </w:divBdr>
      <w:divsChild>
        <w:div w:id="158695233">
          <w:marLeft w:val="0"/>
          <w:marRight w:val="0"/>
          <w:marTop w:val="0"/>
          <w:marBottom w:val="0"/>
          <w:divBdr>
            <w:top w:val="none" w:sz="0" w:space="0" w:color="auto"/>
            <w:left w:val="none" w:sz="0" w:space="0" w:color="auto"/>
            <w:bottom w:val="none" w:sz="0" w:space="0" w:color="auto"/>
            <w:right w:val="none" w:sz="0" w:space="0" w:color="auto"/>
          </w:divBdr>
          <w:divsChild>
            <w:div w:id="1280645682">
              <w:marLeft w:val="0"/>
              <w:marRight w:val="0"/>
              <w:marTop w:val="0"/>
              <w:marBottom w:val="0"/>
              <w:divBdr>
                <w:top w:val="none" w:sz="0" w:space="0" w:color="auto"/>
                <w:left w:val="none" w:sz="0" w:space="0" w:color="auto"/>
                <w:bottom w:val="none" w:sz="0" w:space="0" w:color="auto"/>
                <w:right w:val="none" w:sz="0" w:space="0" w:color="auto"/>
              </w:divBdr>
              <w:divsChild>
                <w:div w:id="1338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05">
      <w:bodyDiv w:val="1"/>
      <w:marLeft w:val="0"/>
      <w:marRight w:val="0"/>
      <w:marTop w:val="0"/>
      <w:marBottom w:val="0"/>
      <w:divBdr>
        <w:top w:val="none" w:sz="0" w:space="0" w:color="auto"/>
        <w:left w:val="none" w:sz="0" w:space="0" w:color="auto"/>
        <w:bottom w:val="none" w:sz="0" w:space="0" w:color="auto"/>
        <w:right w:val="none" w:sz="0" w:space="0" w:color="auto"/>
      </w:divBdr>
    </w:div>
    <w:div w:id="356544132">
      <w:bodyDiv w:val="1"/>
      <w:marLeft w:val="0"/>
      <w:marRight w:val="0"/>
      <w:marTop w:val="0"/>
      <w:marBottom w:val="0"/>
      <w:divBdr>
        <w:top w:val="none" w:sz="0" w:space="0" w:color="auto"/>
        <w:left w:val="none" w:sz="0" w:space="0" w:color="auto"/>
        <w:bottom w:val="none" w:sz="0" w:space="0" w:color="auto"/>
        <w:right w:val="none" w:sz="0" w:space="0" w:color="auto"/>
      </w:divBdr>
    </w:div>
    <w:div w:id="361394874">
      <w:bodyDiv w:val="1"/>
      <w:marLeft w:val="0"/>
      <w:marRight w:val="0"/>
      <w:marTop w:val="0"/>
      <w:marBottom w:val="0"/>
      <w:divBdr>
        <w:top w:val="none" w:sz="0" w:space="0" w:color="auto"/>
        <w:left w:val="none" w:sz="0" w:space="0" w:color="auto"/>
        <w:bottom w:val="none" w:sz="0" w:space="0" w:color="auto"/>
        <w:right w:val="none" w:sz="0" w:space="0" w:color="auto"/>
      </w:divBdr>
      <w:divsChild>
        <w:div w:id="1155679894">
          <w:marLeft w:val="0"/>
          <w:marRight w:val="0"/>
          <w:marTop w:val="0"/>
          <w:marBottom w:val="0"/>
          <w:divBdr>
            <w:top w:val="none" w:sz="0" w:space="0" w:color="auto"/>
            <w:left w:val="none" w:sz="0" w:space="0" w:color="auto"/>
            <w:bottom w:val="none" w:sz="0" w:space="0" w:color="auto"/>
            <w:right w:val="none" w:sz="0" w:space="0" w:color="auto"/>
          </w:divBdr>
          <w:divsChild>
            <w:div w:id="841699729">
              <w:marLeft w:val="0"/>
              <w:marRight w:val="0"/>
              <w:marTop w:val="0"/>
              <w:marBottom w:val="0"/>
              <w:divBdr>
                <w:top w:val="none" w:sz="0" w:space="0" w:color="auto"/>
                <w:left w:val="none" w:sz="0" w:space="0" w:color="auto"/>
                <w:bottom w:val="none" w:sz="0" w:space="0" w:color="auto"/>
                <w:right w:val="none" w:sz="0" w:space="0" w:color="auto"/>
              </w:divBdr>
              <w:divsChild>
                <w:div w:id="1608274697">
                  <w:marLeft w:val="0"/>
                  <w:marRight w:val="0"/>
                  <w:marTop w:val="0"/>
                  <w:marBottom w:val="0"/>
                  <w:divBdr>
                    <w:top w:val="none" w:sz="0" w:space="0" w:color="auto"/>
                    <w:left w:val="none" w:sz="0" w:space="0" w:color="auto"/>
                    <w:bottom w:val="none" w:sz="0" w:space="0" w:color="auto"/>
                    <w:right w:val="none" w:sz="0" w:space="0" w:color="auto"/>
                  </w:divBdr>
                  <w:divsChild>
                    <w:div w:id="5385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0097">
      <w:bodyDiv w:val="1"/>
      <w:marLeft w:val="0"/>
      <w:marRight w:val="0"/>
      <w:marTop w:val="0"/>
      <w:marBottom w:val="0"/>
      <w:divBdr>
        <w:top w:val="none" w:sz="0" w:space="0" w:color="auto"/>
        <w:left w:val="none" w:sz="0" w:space="0" w:color="auto"/>
        <w:bottom w:val="none" w:sz="0" w:space="0" w:color="auto"/>
        <w:right w:val="none" w:sz="0" w:space="0" w:color="auto"/>
      </w:divBdr>
      <w:divsChild>
        <w:div w:id="594284489">
          <w:marLeft w:val="0"/>
          <w:marRight w:val="0"/>
          <w:marTop w:val="0"/>
          <w:marBottom w:val="0"/>
          <w:divBdr>
            <w:top w:val="none" w:sz="0" w:space="0" w:color="auto"/>
            <w:left w:val="none" w:sz="0" w:space="0" w:color="auto"/>
            <w:bottom w:val="none" w:sz="0" w:space="0" w:color="auto"/>
            <w:right w:val="none" w:sz="0" w:space="0" w:color="auto"/>
          </w:divBdr>
          <w:divsChild>
            <w:div w:id="784812945">
              <w:marLeft w:val="0"/>
              <w:marRight w:val="0"/>
              <w:marTop w:val="0"/>
              <w:marBottom w:val="0"/>
              <w:divBdr>
                <w:top w:val="none" w:sz="0" w:space="0" w:color="auto"/>
                <w:left w:val="none" w:sz="0" w:space="0" w:color="auto"/>
                <w:bottom w:val="none" w:sz="0" w:space="0" w:color="auto"/>
                <w:right w:val="none" w:sz="0" w:space="0" w:color="auto"/>
              </w:divBdr>
              <w:divsChild>
                <w:div w:id="1100757781">
                  <w:marLeft w:val="0"/>
                  <w:marRight w:val="0"/>
                  <w:marTop w:val="0"/>
                  <w:marBottom w:val="0"/>
                  <w:divBdr>
                    <w:top w:val="none" w:sz="0" w:space="0" w:color="auto"/>
                    <w:left w:val="none" w:sz="0" w:space="0" w:color="auto"/>
                    <w:bottom w:val="none" w:sz="0" w:space="0" w:color="auto"/>
                    <w:right w:val="none" w:sz="0" w:space="0" w:color="auto"/>
                  </w:divBdr>
                  <w:divsChild>
                    <w:div w:id="12437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57019">
      <w:bodyDiv w:val="1"/>
      <w:marLeft w:val="0"/>
      <w:marRight w:val="0"/>
      <w:marTop w:val="0"/>
      <w:marBottom w:val="0"/>
      <w:divBdr>
        <w:top w:val="none" w:sz="0" w:space="0" w:color="auto"/>
        <w:left w:val="none" w:sz="0" w:space="0" w:color="auto"/>
        <w:bottom w:val="none" w:sz="0" w:space="0" w:color="auto"/>
        <w:right w:val="none" w:sz="0" w:space="0" w:color="auto"/>
      </w:divBdr>
    </w:div>
    <w:div w:id="373038767">
      <w:bodyDiv w:val="1"/>
      <w:marLeft w:val="0"/>
      <w:marRight w:val="0"/>
      <w:marTop w:val="0"/>
      <w:marBottom w:val="0"/>
      <w:divBdr>
        <w:top w:val="none" w:sz="0" w:space="0" w:color="auto"/>
        <w:left w:val="none" w:sz="0" w:space="0" w:color="auto"/>
        <w:bottom w:val="none" w:sz="0" w:space="0" w:color="auto"/>
        <w:right w:val="none" w:sz="0" w:space="0" w:color="auto"/>
      </w:divBdr>
    </w:div>
    <w:div w:id="376471100">
      <w:bodyDiv w:val="1"/>
      <w:marLeft w:val="0"/>
      <w:marRight w:val="0"/>
      <w:marTop w:val="0"/>
      <w:marBottom w:val="0"/>
      <w:divBdr>
        <w:top w:val="none" w:sz="0" w:space="0" w:color="auto"/>
        <w:left w:val="none" w:sz="0" w:space="0" w:color="auto"/>
        <w:bottom w:val="none" w:sz="0" w:space="0" w:color="auto"/>
        <w:right w:val="none" w:sz="0" w:space="0" w:color="auto"/>
      </w:divBdr>
    </w:div>
    <w:div w:id="386224262">
      <w:bodyDiv w:val="1"/>
      <w:marLeft w:val="0"/>
      <w:marRight w:val="0"/>
      <w:marTop w:val="0"/>
      <w:marBottom w:val="0"/>
      <w:divBdr>
        <w:top w:val="none" w:sz="0" w:space="0" w:color="auto"/>
        <w:left w:val="none" w:sz="0" w:space="0" w:color="auto"/>
        <w:bottom w:val="none" w:sz="0" w:space="0" w:color="auto"/>
        <w:right w:val="none" w:sz="0" w:space="0" w:color="auto"/>
      </w:divBdr>
    </w:div>
    <w:div w:id="393625949">
      <w:bodyDiv w:val="1"/>
      <w:marLeft w:val="0"/>
      <w:marRight w:val="0"/>
      <w:marTop w:val="0"/>
      <w:marBottom w:val="0"/>
      <w:divBdr>
        <w:top w:val="none" w:sz="0" w:space="0" w:color="auto"/>
        <w:left w:val="none" w:sz="0" w:space="0" w:color="auto"/>
        <w:bottom w:val="none" w:sz="0" w:space="0" w:color="auto"/>
        <w:right w:val="none" w:sz="0" w:space="0" w:color="auto"/>
      </w:divBdr>
      <w:divsChild>
        <w:div w:id="883952601">
          <w:marLeft w:val="0"/>
          <w:marRight w:val="0"/>
          <w:marTop w:val="0"/>
          <w:marBottom w:val="0"/>
          <w:divBdr>
            <w:top w:val="none" w:sz="0" w:space="0" w:color="auto"/>
            <w:left w:val="none" w:sz="0" w:space="0" w:color="auto"/>
            <w:bottom w:val="none" w:sz="0" w:space="0" w:color="auto"/>
            <w:right w:val="none" w:sz="0" w:space="0" w:color="auto"/>
          </w:divBdr>
          <w:divsChild>
            <w:div w:id="1215195715">
              <w:marLeft w:val="0"/>
              <w:marRight w:val="0"/>
              <w:marTop w:val="0"/>
              <w:marBottom w:val="0"/>
              <w:divBdr>
                <w:top w:val="none" w:sz="0" w:space="0" w:color="auto"/>
                <w:left w:val="none" w:sz="0" w:space="0" w:color="auto"/>
                <w:bottom w:val="none" w:sz="0" w:space="0" w:color="auto"/>
                <w:right w:val="none" w:sz="0" w:space="0" w:color="auto"/>
              </w:divBdr>
              <w:divsChild>
                <w:div w:id="20252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10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071">
          <w:marLeft w:val="0"/>
          <w:marRight w:val="0"/>
          <w:marTop w:val="0"/>
          <w:marBottom w:val="0"/>
          <w:divBdr>
            <w:top w:val="none" w:sz="0" w:space="0" w:color="auto"/>
            <w:left w:val="none" w:sz="0" w:space="0" w:color="auto"/>
            <w:bottom w:val="none" w:sz="0" w:space="0" w:color="auto"/>
            <w:right w:val="none" w:sz="0" w:space="0" w:color="auto"/>
          </w:divBdr>
          <w:divsChild>
            <w:div w:id="1766533029">
              <w:marLeft w:val="0"/>
              <w:marRight w:val="0"/>
              <w:marTop w:val="0"/>
              <w:marBottom w:val="0"/>
              <w:divBdr>
                <w:top w:val="none" w:sz="0" w:space="0" w:color="auto"/>
                <w:left w:val="none" w:sz="0" w:space="0" w:color="auto"/>
                <w:bottom w:val="none" w:sz="0" w:space="0" w:color="auto"/>
                <w:right w:val="none" w:sz="0" w:space="0" w:color="auto"/>
              </w:divBdr>
              <w:divsChild>
                <w:div w:id="6473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8965">
      <w:bodyDiv w:val="1"/>
      <w:marLeft w:val="0"/>
      <w:marRight w:val="0"/>
      <w:marTop w:val="0"/>
      <w:marBottom w:val="0"/>
      <w:divBdr>
        <w:top w:val="none" w:sz="0" w:space="0" w:color="auto"/>
        <w:left w:val="none" w:sz="0" w:space="0" w:color="auto"/>
        <w:bottom w:val="none" w:sz="0" w:space="0" w:color="auto"/>
        <w:right w:val="none" w:sz="0" w:space="0" w:color="auto"/>
      </w:divBdr>
      <w:divsChild>
        <w:div w:id="1290893515">
          <w:marLeft w:val="0"/>
          <w:marRight w:val="0"/>
          <w:marTop w:val="0"/>
          <w:marBottom w:val="0"/>
          <w:divBdr>
            <w:top w:val="none" w:sz="0" w:space="0" w:color="auto"/>
            <w:left w:val="none" w:sz="0" w:space="0" w:color="auto"/>
            <w:bottom w:val="none" w:sz="0" w:space="0" w:color="auto"/>
            <w:right w:val="none" w:sz="0" w:space="0" w:color="auto"/>
          </w:divBdr>
          <w:divsChild>
            <w:div w:id="1293055817">
              <w:marLeft w:val="0"/>
              <w:marRight w:val="0"/>
              <w:marTop w:val="0"/>
              <w:marBottom w:val="0"/>
              <w:divBdr>
                <w:top w:val="none" w:sz="0" w:space="0" w:color="auto"/>
                <w:left w:val="none" w:sz="0" w:space="0" w:color="auto"/>
                <w:bottom w:val="none" w:sz="0" w:space="0" w:color="auto"/>
                <w:right w:val="none" w:sz="0" w:space="0" w:color="auto"/>
              </w:divBdr>
              <w:divsChild>
                <w:div w:id="1217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467">
          <w:marLeft w:val="0"/>
          <w:marRight w:val="0"/>
          <w:marTop w:val="0"/>
          <w:marBottom w:val="0"/>
          <w:divBdr>
            <w:top w:val="none" w:sz="0" w:space="0" w:color="auto"/>
            <w:left w:val="none" w:sz="0" w:space="0" w:color="auto"/>
            <w:bottom w:val="none" w:sz="0" w:space="0" w:color="auto"/>
            <w:right w:val="none" w:sz="0" w:space="0" w:color="auto"/>
          </w:divBdr>
          <w:divsChild>
            <w:div w:id="2091540444">
              <w:marLeft w:val="0"/>
              <w:marRight w:val="0"/>
              <w:marTop w:val="0"/>
              <w:marBottom w:val="0"/>
              <w:divBdr>
                <w:top w:val="none" w:sz="0" w:space="0" w:color="auto"/>
                <w:left w:val="none" w:sz="0" w:space="0" w:color="auto"/>
                <w:bottom w:val="none" w:sz="0" w:space="0" w:color="auto"/>
                <w:right w:val="none" w:sz="0" w:space="0" w:color="auto"/>
              </w:divBdr>
              <w:divsChild>
                <w:div w:id="1087118488">
                  <w:marLeft w:val="0"/>
                  <w:marRight w:val="0"/>
                  <w:marTop w:val="0"/>
                  <w:marBottom w:val="0"/>
                  <w:divBdr>
                    <w:top w:val="none" w:sz="0" w:space="0" w:color="auto"/>
                    <w:left w:val="none" w:sz="0" w:space="0" w:color="auto"/>
                    <w:bottom w:val="none" w:sz="0" w:space="0" w:color="auto"/>
                    <w:right w:val="none" w:sz="0" w:space="0" w:color="auto"/>
                  </w:divBdr>
                </w:div>
              </w:divsChild>
            </w:div>
            <w:div w:id="1020358837">
              <w:marLeft w:val="0"/>
              <w:marRight w:val="0"/>
              <w:marTop w:val="0"/>
              <w:marBottom w:val="0"/>
              <w:divBdr>
                <w:top w:val="none" w:sz="0" w:space="0" w:color="auto"/>
                <w:left w:val="none" w:sz="0" w:space="0" w:color="auto"/>
                <w:bottom w:val="none" w:sz="0" w:space="0" w:color="auto"/>
                <w:right w:val="none" w:sz="0" w:space="0" w:color="auto"/>
              </w:divBdr>
              <w:divsChild>
                <w:div w:id="6659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323">
      <w:bodyDiv w:val="1"/>
      <w:marLeft w:val="0"/>
      <w:marRight w:val="0"/>
      <w:marTop w:val="0"/>
      <w:marBottom w:val="0"/>
      <w:divBdr>
        <w:top w:val="none" w:sz="0" w:space="0" w:color="auto"/>
        <w:left w:val="none" w:sz="0" w:space="0" w:color="auto"/>
        <w:bottom w:val="none" w:sz="0" w:space="0" w:color="auto"/>
        <w:right w:val="none" w:sz="0" w:space="0" w:color="auto"/>
      </w:divBdr>
      <w:divsChild>
        <w:div w:id="326983397">
          <w:marLeft w:val="0"/>
          <w:marRight w:val="0"/>
          <w:marTop w:val="0"/>
          <w:marBottom w:val="0"/>
          <w:divBdr>
            <w:top w:val="none" w:sz="0" w:space="0" w:color="auto"/>
            <w:left w:val="none" w:sz="0" w:space="0" w:color="auto"/>
            <w:bottom w:val="none" w:sz="0" w:space="0" w:color="auto"/>
            <w:right w:val="none" w:sz="0" w:space="0" w:color="auto"/>
          </w:divBdr>
          <w:divsChild>
            <w:div w:id="1249269223">
              <w:marLeft w:val="0"/>
              <w:marRight w:val="0"/>
              <w:marTop w:val="0"/>
              <w:marBottom w:val="0"/>
              <w:divBdr>
                <w:top w:val="none" w:sz="0" w:space="0" w:color="auto"/>
                <w:left w:val="none" w:sz="0" w:space="0" w:color="auto"/>
                <w:bottom w:val="none" w:sz="0" w:space="0" w:color="auto"/>
                <w:right w:val="none" w:sz="0" w:space="0" w:color="auto"/>
              </w:divBdr>
              <w:divsChild>
                <w:div w:id="14404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3599">
      <w:bodyDiv w:val="1"/>
      <w:marLeft w:val="0"/>
      <w:marRight w:val="0"/>
      <w:marTop w:val="0"/>
      <w:marBottom w:val="0"/>
      <w:divBdr>
        <w:top w:val="none" w:sz="0" w:space="0" w:color="auto"/>
        <w:left w:val="none" w:sz="0" w:space="0" w:color="auto"/>
        <w:bottom w:val="none" w:sz="0" w:space="0" w:color="auto"/>
        <w:right w:val="none" w:sz="0" w:space="0" w:color="auto"/>
      </w:divBdr>
    </w:div>
    <w:div w:id="415324256">
      <w:bodyDiv w:val="1"/>
      <w:marLeft w:val="0"/>
      <w:marRight w:val="0"/>
      <w:marTop w:val="0"/>
      <w:marBottom w:val="0"/>
      <w:divBdr>
        <w:top w:val="none" w:sz="0" w:space="0" w:color="auto"/>
        <w:left w:val="none" w:sz="0" w:space="0" w:color="auto"/>
        <w:bottom w:val="none" w:sz="0" w:space="0" w:color="auto"/>
        <w:right w:val="none" w:sz="0" w:space="0" w:color="auto"/>
      </w:divBdr>
      <w:divsChild>
        <w:div w:id="667682236">
          <w:marLeft w:val="0"/>
          <w:marRight w:val="0"/>
          <w:marTop w:val="0"/>
          <w:marBottom w:val="0"/>
          <w:divBdr>
            <w:top w:val="none" w:sz="0" w:space="0" w:color="auto"/>
            <w:left w:val="none" w:sz="0" w:space="0" w:color="auto"/>
            <w:bottom w:val="none" w:sz="0" w:space="0" w:color="auto"/>
            <w:right w:val="none" w:sz="0" w:space="0" w:color="auto"/>
          </w:divBdr>
          <w:divsChild>
            <w:div w:id="1016226207">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7633">
      <w:bodyDiv w:val="1"/>
      <w:marLeft w:val="0"/>
      <w:marRight w:val="0"/>
      <w:marTop w:val="0"/>
      <w:marBottom w:val="0"/>
      <w:divBdr>
        <w:top w:val="none" w:sz="0" w:space="0" w:color="auto"/>
        <w:left w:val="none" w:sz="0" w:space="0" w:color="auto"/>
        <w:bottom w:val="none" w:sz="0" w:space="0" w:color="auto"/>
        <w:right w:val="none" w:sz="0" w:space="0" w:color="auto"/>
      </w:divBdr>
      <w:divsChild>
        <w:div w:id="1578245303">
          <w:marLeft w:val="0"/>
          <w:marRight w:val="0"/>
          <w:marTop w:val="0"/>
          <w:marBottom w:val="0"/>
          <w:divBdr>
            <w:top w:val="none" w:sz="0" w:space="0" w:color="auto"/>
            <w:left w:val="none" w:sz="0" w:space="0" w:color="auto"/>
            <w:bottom w:val="none" w:sz="0" w:space="0" w:color="auto"/>
            <w:right w:val="none" w:sz="0" w:space="0" w:color="auto"/>
          </w:divBdr>
          <w:divsChild>
            <w:div w:id="803498858">
              <w:marLeft w:val="0"/>
              <w:marRight w:val="0"/>
              <w:marTop w:val="0"/>
              <w:marBottom w:val="0"/>
              <w:divBdr>
                <w:top w:val="none" w:sz="0" w:space="0" w:color="auto"/>
                <w:left w:val="none" w:sz="0" w:space="0" w:color="auto"/>
                <w:bottom w:val="none" w:sz="0" w:space="0" w:color="auto"/>
                <w:right w:val="none" w:sz="0" w:space="0" w:color="auto"/>
              </w:divBdr>
              <w:divsChild>
                <w:div w:id="1545751699">
                  <w:marLeft w:val="0"/>
                  <w:marRight w:val="0"/>
                  <w:marTop w:val="0"/>
                  <w:marBottom w:val="0"/>
                  <w:divBdr>
                    <w:top w:val="none" w:sz="0" w:space="0" w:color="auto"/>
                    <w:left w:val="none" w:sz="0" w:space="0" w:color="auto"/>
                    <w:bottom w:val="none" w:sz="0" w:space="0" w:color="auto"/>
                    <w:right w:val="none" w:sz="0" w:space="0" w:color="auto"/>
                  </w:divBdr>
                  <w:divsChild>
                    <w:div w:id="5543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7754">
      <w:bodyDiv w:val="1"/>
      <w:marLeft w:val="0"/>
      <w:marRight w:val="0"/>
      <w:marTop w:val="0"/>
      <w:marBottom w:val="0"/>
      <w:divBdr>
        <w:top w:val="none" w:sz="0" w:space="0" w:color="auto"/>
        <w:left w:val="none" w:sz="0" w:space="0" w:color="auto"/>
        <w:bottom w:val="none" w:sz="0" w:space="0" w:color="auto"/>
        <w:right w:val="none" w:sz="0" w:space="0" w:color="auto"/>
      </w:divBdr>
      <w:divsChild>
        <w:div w:id="1355571144">
          <w:marLeft w:val="0"/>
          <w:marRight w:val="0"/>
          <w:marTop w:val="0"/>
          <w:marBottom w:val="0"/>
          <w:divBdr>
            <w:top w:val="none" w:sz="0" w:space="0" w:color="auto"/>
            <w:left w:val="none" w:sz="0" w:space="0" w:color="auto"/>
            <w:bottom w:val="none" w:sz="0" w:space="0" w:color="auto"/>
            <w:right w:val="none" w:sz="0" w:space="0" w:color="auto"/>
          </w:divBdr>
          <w:divsChild>
            <w:div w:id="1240553627">
              <w:marLeft w:val="0"/>
              <w:marRight w:val="0"/>
              <w:marTop w:val="0"/>
              <w:marBottom w:val="0"/>
              <w:divBdr>
                <w:top w:val="none" w:sz="0" w:space="0" w:color="auto"/>
                <w:left w:val="none" w:sz="0" w:space="0" w:color="auto"/>
                <w:bottom w:val="none" w:sz="0" w:space="0" w:color="auto"/>
                <w:right w:val="none" w:sz="0" w:space="0" w:color="auto"/>
              </w:divBdr>
              <w:divsChild>
                <w:div w:id="13813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9769">
      <w:bodyDiv w:val="1"/>
      <w:marLeft w:val="0"/>
      <w:marRight w:val="0"/>
      <w:marTop w:val="0"/>
      <w:marBottom w:val="0"/>
      <w:divBdr>
        <w:top w:val="none" w:sz="0" w:space="0" w:color="auto"/>
        <w:left w:val="none" w:sz="0" w:space="0" w:color="auto"/>
        <w:bottom w:val="none" w:sz="0" w:space="0" w:color="auto"/>
        <w:right w:val="none" w:sz="0" w:space="0" w:color="auto"/>
      </w:divBdr>
      <w:divsChild>
        <w:div w:id="40594797">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1038965888">
                  <w:marLeft w:val="0"/>
                  <w:marRight w:val="0"/>
                  <w:marTop w:val="0"/>
                  <w:marBottom w:val="0"/>
                  <w:divBdr>
                    <w:top w:val="none" w:sz="0" w:space="0" w:color="auto"/>
                    <w:left w:val="none" w:sz="0" w:space="0" w:color="auto"/>
                    <w:bottom w:val="none" w:sz="0" w:space="0" w:color="auto"/>
                    <w:right w:val="none" w:sz="0" w:space="0" w:color="auto"/>
                  </w:divBdr>
                </w:div>
              </w:divsChild>
            </w:div>
            <w:div w:id="2094737682">
              <w:marLeft w:val="0"/>
              <w:marRight w:val="0"/>
              <w:marTop w:val="0"/>
              <w:marBottom w:val="0"/>
              <w:divBdr>
                <w:top w:val="none" w:sz="0" w:space="0" w:color="auto"/>
                <w:left w:val="none" w:sz="0" w:space="0" w:color="auto"/>
                <w:bottom w:val="none" w:sz="0" w:space="0" w:color="auto"/>
                <w:right w:val="none" w:sz="0" w:space="0" w:color="auto"/>
              </w:divBdr>
              <w:divsChild>
                <w:div w:id="20220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874">
          <w:marLeft w:val="0"/>
          <w:marRight w:val="0"/>
          <w:marTop w:val="0"/>
          <w:marBottom w:val="0"/>
          <w:divBdr>
            <w:top w:val="none" w:sz="0" w:space="0" w:color="auto"/>
            <w:left w:val="none" w:sz="0" w:space="0" w:color="auto"/>
            <w:bottom w:val="none" w:sz="0" w:space="0" w:color="auto"/>
            <w:right w:val="none" w:sz="0" w:space="0" w:color="auto"/>
          </w:divBdr>
          <w:divsChild>
            <w:div w:id="753166283">
              <w:marLeft w:val="0"/>
              <w:marRight w:val="0"/>
              <w:marTop w:val="0"/>
              <w:marBottom w:val="0"/>
              <w:divBdr>
                <w:top w:val="none" w:sz="0" w:space="0" w:color="auto"/>
                <w:left w:val="none" w:sz="0" w:space="0" w:color="auto"/>
                <w:bottom w:val="none" w:sz="0" w:space="0" w:color="auto"/>
                <w:right w:val="none" w:sz="0" w:space="0" w:color="auto"/>
              </w:divBdr>
              <w:divsChild>
                <w:div w:id="5077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744">
      <w:bodyDiv w:val="1"/>
      <w:marLeft w:val="0"/>
      <w:marRight w:val="0"/>
      <w:marTop w:val="0"/>
      <w:marBottom w:val="0"/>
      <w:divBdr>
        <w:top w:val="none" w:sz="0" w:space="0" w:color="auto"/>
        <w:left w:val="none" w:sz="0" w:space="0" w:color="auto"/>
        <w:bottom w:val="none" w:sz="0" w:space="0" w:color="auto"/>
        <w:right w:val="none" w:sz="0" w:space="0" w:color="auto"/>
      </w:divBdr>
    </w:div>
    <w:div w:id="424883242">
      <w:bodyDiv w:val="1"/>
      <w:marLeft w:val="0"/>
      <w:marRight w:val="0"/>
      <w:marTop w:val="0"/>
      <w:marBottom w:val="0"/>
      <w:divBdr>
        <w:top w:val="none" w:sz="0" w:space="0" w:color="auto"/>
        <w:left w:val="none" w:sz="0" w:space="0" w:color="auto"/>
        <w:bottom w:val="none" w:sz="0" w:space="0" w:color="auto"/>
        <w:right w:val="none" w:sz="0" w:space="0" w:color="auto"/>
      </w:divBdr>
    </w:div>
    <w:div w:id="426269299">
      <w:bodyDiv w:val="1"/>
      <w:marLeft w:val="0"/>
      <w:marRight w:val="0"/>
      <w:marTop w:val="0"/>
      <w:marBottom w:val="0"/>
      <w:divBdr>
        <w:top w:val="none" w:sz="0" w:space="0" w:color="auto"/>
        <w:left w:val="none" w:sz="0" w:space="0" w:color="auto"/>
        <w:bottom w:val="none" w:sz="0" w:space="0" w:color="auto"/>
        <w:right w:val="none" w:sz="0" w:space="0" w:color="auto"/>
      </w:divBdr>
    </w:div>
    <w:div w:id="429088051">
      <w:bodyDiv w:val="1"/>
      <w:marLeft w:val="0"/>
      <w:marRight w:val="0"/>
      <w:marTop w:val="0"/>
      <w:marBottom w:val="0"/>
      <w:divBdr>
        <w:top w:val="none" w:sz="0" w:space="0" w:color="auto"/>
        <w:left w:val="none" w:sz="0" w:space="0" w:color="auto"/>
        <w:bottom w:val="none" w:sz="0" w:space="0" w:color="auto"/>
        <w:right w:val="none" w:sz="0" w:space="0" w:color="auto"/>
      </w:divBdr>
    </w:div>
    <w:div w:id="436756713">
      <w:bodyDiv w:val="1"/>
      <w:marLeft w:val="0"/>
      <w:marRight w:val="0"/>
      <w:marTop w:val="0"/>
      <w:marBottom w:val="0"/>
      <w:divBdr>
        <w:top w:val="none" w:sz="0" w:space="0" w:color="auto"/>
        <w:left w:val="none" w:sz="0" w:space="0" w:color="auto"/>
        <w:bottom w:val="none" w:sz="0" w:space="0" w:color="auto"/>
        <w:right w:val="none" w:sz="0" w:space="0" w:color="auto"/>
      </w:divBdr>
    </w:div>
    <w:div w:id="439032543">
      <w:bodyDiv w:val="1"/>
      <w:marLeft w:val="0"/>
      <w:marRight w:val="0"/>
      <w:marTop w:val="0"/>
      <w:marBottom w:val="0"/>
      <w:divBdr>
        <w:top w:val="none" w:sz="0" w:space="0" w:color="auto"/>
        <w:left w:val="none" w:sz="0" w:space="0" w:color="auto"/>
        <w:bottom w:val="none" w:sz="0" w:space="0" w:color="auto"/>
        <w:right w:val="none" w:sz="0" w:space="0" w:color="auto"/>
      </w:divBdr>
    </w:div>
    <w:div w:id="444690895">
      <w:bodyDiv w:val="1"/>
      <w:marLeft w:val="0"/>
      <w:marRight w:val="0"/>
      <w:marTop w:val="0"/>
      <w:marBottom w:val="0"/>
      <w:divBdr>
        <w:top w:val="none" w:sz="0" w:space="0" w:color="auto"/>
        <w:left w:val="none" w:sz="0" w:space="0" w:color="auto"/>
        <w:bottom w:val="none" w:sz="0" w:space="0" w:color="auto"/>
        <w:right w:val="none" w:sz="0" w:space="0" w:color="auto"/>
      </w:divBdr>
    </w:div>
    <w:div w:id="459106365">
      <w:bodyDiv w:val="1"/>
      <w:marLeft w:val="0"/>
      <w:marRight w:val="0"/>
      <w:marTop w:val="0"/>
      <w:marBottom w:val="0"/>
      <w:divBdr>
        <w:top w:val="none" w:sz="0" w:space="0" w:color="auto"/>
        <w:left w:val="none" w:sz="0" w:space="0" w:color="auto"/>
        <w:bottom w:val="none" w:sz="0" w:space="0" w:color="auto"/>
        <w:right w:val="none" w:sz="0" w:space="0" w:color="auto"/>
      </w:divBdr>
      <w:divsChild>
        <w:div w:id="104038373">
          <w:marLeft w:val="0"/>
          <w:marRight w:val="0"/>
          <w:marTop w:val="0"/>
          <w:marBottom w:val="0"/>
          <w:divBdr>
            <w:top w:val="none" w:sz="0" w:space="0" w:color="auto"/>
            <w:left w:val="none" w:sz="0" w:space="0" w:color="auto"/>
            <w:bottom w:val="none" w:sz="0" w:space="0" w:color="auto"/>
            <w:right w:val="none" w:sz="0" w:space="0" w:color="auto"/>
          </w:divBdr>
          <w:divsChild>
            <w:div w:id="1938058174">
              <w:marLeft w:val="0"/>
              <w:marRight w:val="0"/>
              <w:marTop w:val="0"/>
              <w:marBottom w:val="0"/>
              <w:divBdr>
                <w:top w:val="none" w:sz="0" w:space="0" w:color="auto"/>
                <w:left w:val="none" w:sz="0" w:space="0" w:color="auto"/>
                <w:bottom w:val="none" w:sz="0" w:space="0" w:color="auto"/>
                <w:right w:val="none" w:sz="0" w:space="0" w:color="auto"/>
              </w:divBdr>
              <w:divsChild>
                <w:div w:id="10328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4961">
      <w:bodyDiv w:val="1"/>
      <w:marLeft w:val="0"/>
      <w:marRight w:val="0"/>
      <w:marTop w:val="0"/>
      <w:marBottom w:val="0"/>
      <w:divBdr>
        <w:top w:val="none" w:sz="0" w:space="0" w:color="auto"/>
        <w:left w:val="none" w:sz="0" w:space="0" w:color="auto"/>
        <w:bottom w:val="none" w:sz="0" w:space="0" w:color="auto"/>
        <w:right w:val="none" w:sz="0" w:space="0" w:color="auto"/>
      </w:divBdr>
    </w:div>
    <w:div w:id="472332569">
      <w:bodyDiv w:val="1"/>
      <w:marLeft w:val="0"/>
      <w:marRight w:val="0"/>
      <w:marTop w:val="0"/>
      <w:marBottom w:val="0"/>
      <w:divBdr>
        <w:top w:val="none" w:sz="0" w:space="0" w:color="auto"/>
        <w:left w:val="none" w:sz="0" w:space="0" w:color="auto"/>
        <w:bottom w:val="none" w:sz="0" w:space="0" w:color="auto"/>
        <w:right w:val="none" w:sz="0" w:space="0" w:color="auto"/>
      </w:divBdr>
    </w:div>
    <w:div w:id="474492482">
      <w:bodyDiv w:val="1"/>
      <w:marLeft w:val="0"/>
      <w:marRight w:val="0"/>
      <w:marTop w:val="0"/>
      <w:marBottom w:val="0"/>
      <w:divBdr>
        <w:top w:val="none" w:sz="0" w:space="0" w:color="auto"/>
        <w:left w:val="none" w:sz="0" w:space="0" w:color="auto"/>
        <w:bottom w:val="none" w:sz="0" w:space="0" w:color="auto"/>
        <w:right w:val="none" w:sz="0" w:space="0" w:color="auto"/>
      </w:divBdr>
      <w:divsChild>
        <w:div w:id="1491096205">
          <w:marLeft w:val="0"/>
          <w:marRight w:val="0"/>
          <w:marTop w:val="0"/>
          <w:marBottom w:val="0"/>
          <w:divBdr>
            <w:top w:val="none" w:sz="0" w:space="0" w:color="auto"/>
            <w:left w:val="none" w:sz="0" w:space="0" w:color="auto"/>
            <w:bottom w:val="none" w:sz="0" w:space="0" w:color="auto"/>
            <w:right w:val="none" w:sz="0" w:space="0" w:color="auto"/>
          </w:divBdr>
          <w:divsChild>
            <w:div w:id="24646049">
              <w:marLeft w:val="0"/>
              <w:marRight w:val="0"/>
              <w:marTop w:val="0"/>
              <w:marBottom w:val="0"/>
              <w:divBdr>
                <w:top w:val="none" w:sz="0" w:space="0" w:color="auto"/>
                <w:left w:val="none" w:sz="0" w:space="0" w:color="auto"/>
                <w:bottom w:val="none" w:sz="0" w:space="0" w:color="auto"/>
                <w:right w:val="none" w:sz="0" w:space="0" w:color="auto"/>
              </w:divBdr>
              <w:divsChild>
                <w:div w:id="1890871146">
                  <w:marLeft w:val="0"/>
                  <w:marRight w:val="0"/>
                  <w:marTop w:val="0"/>
                  <w:marBottom w:val="0"/>
                  <w:divBdr>
                    <w:top w:val="none" w:sz="0" w:space="0" w:color="auto"/>
                    <w:left w:val="none" w:sz="0" w:space="0" w:color="auto"/>
                    <w:bottom w:val="none" w:sz="0" w:space="0" w:color="auto"/>
                    <w:right w:val="none" w:sz="0" w:space="0" w:color="auto"/>
                  </w:divBdr>
                  <w:divsChild>
                    <w:div w:id="1936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9241">
      <w:bodyDiv w:val="1"/>
      <w:marLeft w:val="0"/>
      <w:marRight w:val="0"/>
      <w:marTop w:val="0"/>
      <w:marBottom w:val="0"/>
      <w:divBdr>
        <w:top w:val="none" w:sz="0" w:space="0" w:color="auto"/>
        <w:left w:val="none" w:sz="0" w:space="0" w:color="auto"/>
        <w:bottom w:val="none" w:sz="0" w:space="0" w:color="auto"/>
        <w:right w:val="none" w:sz="0" w:space="0" w:color="auto"/>
      </w:divBdr>
      <w:divsChild>
        <w:div w:id="771440221">
          <w:marLeft w:val="547"/>
          <w:marRight w:val="0"/>
          <w:marTop w:val="0"/>
          <w:marBottom w:val="0"/>
          <w:divBdr>
            <w:top w:val="none" w:sz="0" w:space="0" w:color="auto"/>
            <w:left w:val="none" w:sz="0" w:space="0" w:color="auto"/>
            <w:bottom w:val="none" w:sz="0" w:space="0" w:color="auto"/>
            <w:right w:val="none" w:sz="0" w:space="0" w:color="auto"/>
          </w:divBdr>
        </w:div>
      </w:divsChild>
    </w:div>
    <w:div w:id="486290679">
      <w:bodyDiv w:val="1"/>
      <w:marLeft w:val="0"/>
      <w:marRight w:val="0"/>
      <w:marTop w:val="0"/>
      <w:marBottom w:val="0"/>
      <w:divBdr>
        <w:top w:val="none" w:sz="0" w:space="0" w:color="auto"/>
        <w:left w:val="none" w:sz="0" w:space="0" w:color="auto"/>
        <w:bottom w:val="none" w:sz="0" w:space="0" w:color="auto"/>
        <w:right w:val="none" w:sz="0" w:space="0" w:color="auto"/>
      </w:divBdr>
    </w:div>
    <w:div w:id="486826144">
      <w:bodyDiv w:val="1"/>
      <w:marLeft w:val="0"/>
      <w:marRight w:val="0"/>
      <w:marTop w:val="0"/>
      <w:marBottom w:val="0"/>
      <w:divBdr>
        <w:top w:val="none" w:sz="0" w:space="0" w:color="auto"/>
        <w:left w:val="none" w:sz="0" w:space="0" w:color="auto"/>
        <w:bottom w:val="none" w:sz="0" w:space="0" w:color="auto"/>
        <w:right w:val="none" w:sz="0" w:space="0" w:color="auto"/>
      </w:divBdr>
    </w:div>
    <w:div w:id="487668057">
      <w:bodyDiv w:val="1"/>
      <w:marLeft w:val="0"/>
      <w:marRight w:val="0"/>
      <w:marTop w:val="0"/>
      <w:marBottom w:val="0"/>
      <w:divBdr>
        <w:top w:val="none" w:sz="0" w:space="0" w:color="auto"/>
        <w:left w:val="none" w:sz="0" w:space="0" w:color="auto"/>
        <w:bottom w:val="none" w:sz="0" w:space="0" w:color="auto"/>
        <w:right w:val="none" w:sz="0" w:space="0" w:color="auto"/>
      </w:divBdr>
    </w:div>
    <w:div w:id="494998577">
      <w:bodyDiv w:val="1"/>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sChild>
            <w:div w:id="124398875">
              <w:marLeft w:val="0"/>
              <w:marRight w:val="0"/>
              <w:marTop w:val="0"/>
              <w:marBottom w:val="0"/>
              <w:divBdr>
                <w:top w:val="none" w:sz="0" w:space="0" w:color="auto"/>
                <w:left w:val="none" w:sz="0" w:space="0" w:color="auto"/>
                <w:bottom w:val="none" w:sz="0" w:space="0" w:color="auto"/>
                <w:right w:val="none" w:sz="0" w:space="0" w:color="auto"/>
              </w:divBdr>
              <w:divsChild>
                <w:div w:id="836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6423">
          <w:marLeft w:val="0"/>
          <w:marRight w:val="0"/>
          <w:marTop w:val="0"/>
          <w:marBottom w:val="0"/>
          <w:divBdr>
            <w:top w:val="none" w:sz="0" w:space="0" w:color="auto"/>
            <w:left w:val="none" w:sz="0" w:space="0" w:color="auto"/>
            <w:bottom w:val="none" w:sz="0" w:space="0" w:color="auto"/>
            <w:right w:val="none" w:sz="0" w:space="0" w:color="auto"/>
          </w:divBdr>
          <w:divsChild>
            <w:div w:id="2059352022">
              <w:marLeft w:val="0"/>
              <w:marRight w:val="0"/>
              <w:marTop w:val="0"/>
              <w:marBottom w:val="0"/>
              <w:divBdr>
                <w:top w:val="none" w:sz="0" w:space="0" w:color="auto"/>
                <w:left w:val="none" w:sz="0" w:space="0" w:color="auto"/>
                <w:bottom w:val="none" w:sz="0" w:space="0" w:color="auto"/>
                <w:right w:val="none" w:sz="0" w:space="0" w:color="auto"/>
              </w:divBdr>
              <w:divsChild>
                <w:div w:id="760104801">
                  <w:marLeft w:val="0"/>
                  <w:marRight w:val="0"/>
                  <w:marTop w:val="0"/>
                  <w:marBottom w:val="0"/>
                  <w:divBdr>
                    <w:top w:val="none" w:sz="0" w:space="0" w:color="auto"/>
                    <w:left w:val="none" w:sz="0" w:space="0" w:color="auto"/>
                    <w:bottom w:val="none" w:sz="0" w:space="0" w:color="auto"/>
                    <w:right w:val="none" w:sz="0" w:space="0" w:color="auto"/>
                  </w:divBdr>
                </w:div>
              </w:divsChild>
            </w:div>
            <w:div w:id="2013415108">
              <w:marLeft w:val="0"/>
              <w:marRight w:val="0"/>
              <w:marTop w:val="0"/>
              <w:marBottom w:val="0"/>
              <w:divBdr>
                <w:top w:val="none" w:sz="0" w:space="0" w:color="auto"/>
                <w:left w:val="none" w:sz="0" w:space="0" w:color="auto"/>
                <w:bottom w:val="none" w:sz="0" w:space="0" w:color="auto"/>
                <w:right w:val="none" w:sz="0" w:space="0" w:color="auto"/>
              </w:divBdr>
              <w:divsChild>
                <w:div w:id="3079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0037">
      <w:bodyDiv w:val="1"/>
      <w:marLeft w:val="0"/>
      <w:marRight w:val="0"/>
      <w:marTop w:val="0"/>
      <w:marBottom w:val="0"/>
      <w:divBdr>
        <w:top w:val="none" w:sz="0" w:space="0" w:color="auto"/>
        <w:left w:val="none" w:sz="0" w:space="0" w:color="auto"/>
        <w:bottom w:val="none" w:sz="0" w:space="0" w:color="auto"/>
        <w:right w:val="none" w:sz="0" w:space="0" w:color="auto"/>
      </w:divBdr>
      <w:divsChild>
        <w:div w:id="1994984393">
          <w:marLeft w:val="0"/>
          <w:marRight w:val="0"/>
          <w:marTop w:val="0"/>
          <w:marBottom w:val="0"/>
          <w:divBdr>
            <w:top w:val="none" w:sz="0" w:space="0" w:color="auto"/>
            <w:left w:val="none" w:sz="0" w:space="0" w:color="auto"/>
            <w:bottom w:val="none" w:sz="0" w:space="0" w:color="auto"/>
            <w:right w:val="none" w:sz="0" w:space="0" w:color="auto"/>
          </w:divBdr>
          <w:divsChild>
            <w:div w:id="227696383">
              <w:marLeft w:val="0"/>
              <w:marRight w:val="0"/>
              <w:marTop w:val="0"/>
              <w:marBottom w:val="0"/>
              <w:divBdr>
                <w:top w:val="none" w:sz="0" w:space="0" w:color="auto"/>
                <w:left w:val="none" w:sz="0" w:space="0" w:color="auto"/>
                <w:bottom w:val="none" w:sz="0" w:space="0" w:color="auto"/>
                <w:right w:val="none" w:sz="0" w:space="0" w:color="auto"/>
              </w:divBdr>
              <w:divsChild>
                <w:div w:id="145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5241">
      <w:bodyDiv w:val="1"/>
      <w:marLeft w:val="0"/>
      <w:marRight w:val="0"/>
      <w:marTop w:val="0"/>
      <w:marBottom w:val="0"/>
      <w:divBdr>
        <w:top w:val="none" w:sz="0" w:space="0" w:color="auto"/>
        <w:left w:val="none" w:sz="0" w:space="0" w:color="auto"/>
        <w:bottom w:val="none" w:sz="0" w:space="0" w:color="auto"/>
        <w:right w:val="none" w:sz="0" w:space="0" w:color="auto"/>
      </w:divBdr>
    </w:div>
    <w:div w:id="511068181">
      <w:bodyDiv w:val="1"/>
      <w:marLeft w:val="0"/>
      <w:marRight w:val="0"/>
      <w:marTop w:val="0"/>
      <w:marBottom w:val="0"/>
      <w:divBdr>
        <w:top w:val="none" w:sz="0" w:space="0" w:color="auto"/>
        <w:left w:val="none" w:sz="0" w:space="0" w:color="auto"/>
        <w:bottom w:val="none" w:sz="0" w:space="0" w:color="auto"/>
        <w:right w:val="none" w:sz="0" w:space="0" w:color="auto"/>
      </w:divBdr>
    </w:div>
    <w:div w:id="514618279">
      <w:bodyDiv w:val="1"/>
      <w:marLeft w:val="0"/>
      <w:marRight w:val="0"/>
      <w:marTop w:val="0"/>
      <w:marBottom w:val="0"/>
      <w:divBdr>
        <w:top w:val="none" w:sz="0" w:space="0" w:color="auto"/>
        <w:left w:val="none" w:sz="0" w:space="0" w:color="auto"/>
        <w:bottom w:val="none" w:sz="0" w:space="0" w:color="auto"/>
        <w:right w:val="none" w:sz="0" w:space="0" w:color="auto"/>
      </w:divBdr>
      <w:divsChild>
        <w:div w:id="50545106">
          <w:marLeft w:val="0"/>
          <w:marRight w:val="0"/>
          <w:marTop w:val="0"/>
          <w:marBottom w:val="0"/>
          <w:divBdr>
            <w:top w:val="none" w:sz="0" w:space="0" w:color="auto"/>
            <w:left w:val="none" w:sz="0" w:space="0" w:color="auto"/>
            <w:bottom w:val="none" w:sz="0" w:space="0" w:color="auto"/>
            <w:right w:val="none" w:sz="0" w:space="0" w:color="auto"/>
          </w:divBdr>
          <w:divsChild>
            <w:div w:id="745221801">
              <w:marLeft w:val="0"/>
              <w:marRight w:val="0"/>
              <w:marTop w:val="0"/>
              <w:marBottom w:val="0"/>
              <w:divBdr>
                <w:top w:val="none" w:sz="0" w:space="0" w:color="auto"/>
                <w:left w:val="none" w:sz="0" w:space="0" w:color="auto"/>
                <w:bottom w:val="none" w:sz="0" w:space="0" w:color="auto"/>
                <w:right w:val="none" w:sz="0" w:space="0" w:color="auto"/>
              </w:divBdr>
              <w:divsChild>
                <w:div w:id="1981881694">
                  <w:marLeft w:val="0"/>
                  <w:marRight w:val="0"/>
                  <w:marTop w:val="0"/>
                  <w:marBottom w:val="0"/>
                  <w:divBdr>
                    <w:top w:val="none" w:sz="0" w:space="0" w:color="auto"/>
                    <w:left w:val="none" w:sz="0" w:space="0" w:color="auto"/>
                    <w:bottom w:val="none" w:sz="0" w:space="0" w:color="auto"/>
                    <w:right w:val="none" w:sz="0" w:space="0" w:color="auto"/>
                  </w:divBdr>
                </w:div>
              </w:divsChild>
            </w:div>
            <w:div w:id="874583128">
              <w:marLeft w:val="0"/>
              <w:marRight w:val="0"/>
              <w:marTop w:val="0"/>
              <w:marBottom w:val="0"/>
              <w:divBdr>
                <w:top w:val="none" w:sz="0" w:space="0" w:color="auto"/>
                <w:left w:val="none" w:sz="0" w:space="0" w:color="auto"/>
                <w:bottom w:val="none" w:sz="0" w:space="0" w:color="auto"/>
                <w:right w:val="none" w:sz="0" w:space="0" w:color="auto"/>
              </w:divBdr>
              <w:divsChild>
                <w:div w:id="20056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2287">
          <w:marLeft w:val="0"/>
          <w:marRight w:val="0"/>
          <w:marTop w:val="0"/>
          <w:marBottom w:val="0"/>
          <w:divBdr>
            <w:top w:val="none" w:sz="0" w:space="0" w:color="auto"/>
            <w:left w:val="none" w:sz="0" w:space="0" w:color="auto"/>
            <w:bottom w:val="none" w:sz="0" w:space="0" w:color="auto"/>
            <w:right w:val="none" w:sz="0" w:space="0" w:color="auto"/>
          </w:divBdr>
          <w:divsChild>
            <w:div w:id="1524324210">
              <w:marLeft w:val="0"/>
              <w:marRight w:val="0"/>
              <w:marTop w:val="0"/>
              <w:marBottom w:val="0"/>
              <w:divBdr>
                <w:top w:val="none" w:sz="0" w:space="0" w:color="auto"/>
                <w:left w:val="none" w:sz="0" w:space="0" w:color="auto"/>
                <w:bottom w:val="none" w:sz="0" w:space="0" w:color="auto"/>
                <w:right w:val="none" w:sz="0" w:space="0" w:color="auto"/>
              </w:divBdr>
              <w:divsChild>
                <w:div w:id="90008969">
                  <w:marLeft w:val="0"/>
                  <w:marRight w:val="0"/>
                  <w:marTop w:val="0"/>
                  <w:marBottom w:val="0"/>
                  <w:divBdr>
                    <w:top w:val="none" w:sz="0" w:space="0" w:color="auto"/>
                    <w:left w:val="none" w:sz="0" w:space="0" w:color="auto"/>
                    <w:bottom w:val="none" w:sz="0" w:space="0" w:color="auto"/>
                    <w:right w:val="none" w:sz="0" w:space="0" w:color="auto"/>
                  </w:divBdr>
                  <w:divsChild>
                    <w:div w:id="65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89284">
      <w:bodyDiv w:val="1"/>
      <w:marLeft w:val="0"/>
      <w:marRight w:val="0"/>
      <w:marTop w:val="0"/>
      <w:marBottom w:val="0"/>
      <w:divBdr>
        <w:top w:val="none" w:sz="0" w:space="0" w:color="auto"/>
        <w:left w:val="none" w:sz="0" w:space="0" w:color="auto"/>
        <w:bottom w:val="none" w:sz="0" w:space="0" w:color="auto"/>
        <w:right w:val="none" w:sz="0" w:space="0" w:color="auto"/>
      </w:divBdr>
    </w:div>
    <w:div w:id="532379708">
      <w:bodyDiv w:val="1"/>
      <w:marLeft w:val="0"/>
      <w:marRight w:val="0"/>
      <w:marTop w:val="0"/>
      <w:marBottom w:val="0"/>
      <w:divBdr>
        <w:top w:val="none" w:sz="0" w:space="0" w:color="auto"/>
        <w:left w:val="none" w:sz="0" w:space="0" w:color="auto"/>
        <w:bottom w:val="none" w:sz="0" w:space="0" w:color="auto"/>
        <w:right w:val="none" w:sz="0" w:space="0" w:color="auto"/>
      </w:divBdr>
    </w:div>
    <w:div w:id="535118309">
      <w:bodyDiv w:val="1"/>
      <w:marLeft w:val="0"/>
      <w:marRight w:val="0"/>
      <w:marTop w:val="0"/>
      <w:marBottom w:val="0"/>
      <w:divBdr>
        <w:top w:val="none" w:sz="0" w:space="0" w:color="auto"/>
        <w:left w:val="none" w:sz="0" w:space="0" w:color="auto"/>
        <w:bottom w:val="none" w:sz="0" w:space="0" w:color="auto"/>
        <w:right w:val="none" w:sz="0" w:space="0" w:color="auto"/>
      </w:divBdr>
    </w:div>
    <w:div w:id="538398395">
      <w:bodyDiv w:val="1"/>
      <w:marLeft w:val="0"/>
      <w:marRight w:val="0"/>
      <w:marTop w:val="0"/>
      <w:marBottom w:val="0"/>
      <w:divBdr>
        <w:top w:val="none" w:sz="0" w:space="0" w:color="auto"/>
        <w:left w:val="none" w:sz="0" w:space="0" w:color="auto"/>
        <w:bottom w:val="none" w:sz="0" w:space="0" w:color="auto"/>
        <w:right w:val="none" w:sz="0" w:space="0" w:color="auto"/>
      </w:divBdr>
      <w:divsChild>
        <w:div w:id="762992193">
          <w:marLeft w:val="0"/>
          <w:marRight w:val="0"/>
          <w:marTop w:val="0"/>
          <w:marBottom w:val="0"/>
          <w:divBdr>
            <w:top w:val="none" w:sz="0" w:space="0" w:color="auto"/>
            <w:left w:val="none" w:sz="0" w:space="0" w:color="auto"/>
            <w:bottom w:val="none" w:sz="0" w:space="0" w:color="auto"/>
            <w:right w:val="none" w:sz="0" w:space="0" w:color="auto"/>
          </w:divBdr>
          <w:divsChild>
            <w:div w:id="581914454">
              <w:marLeft w:val="0"/>
              <w:marRight w:val="0"/>
              <w:marTop w:val="0"/>
              <w:marBottom w:val="0"/>
              <w:divBdr>
                <w:top w:val="none" w:sz="0" w:space="0" w:color="auto"/>
                <w:left w:val="none" w:sz="0" w:space="0" w:color="auto"/>
                <w:bottom w:val="none" w:sz="0" w:space="0" w:color="auto"/>
                <w:right w:val="none" w:sz="0" w:space="0" w:color="auto"/>
              </w:divBdr>
              <w:divsChild>
                <w:div w:id="972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8835">
      <w:bodyDiv w:val="1"/>
      <w:marLeft w:val="0"/>
      <w:marRight w:val="0"/>
      <w:marTop w:val="0"/>
      <w:marBottom w:val="0"/>
      <w:divBdr>
        <w:top w:val="none" w:sz="0" w:space="0" w:color="auto"/>
        <w:left w:val="none" w:sz="0" w:space="0" w:color="auto"/>
        <w:bottom w:val="none" w:sz="0" w:space="0" w:color="auto"/>
        <w:right w:val="none" w:sz="0" w:space="0" w:color="auto"/>
      </w:divBdr>
      <w:divsChild>
        <w:div w:id="2022584204">
          <w:marLeft w:val="0"/>
          <w:marRight w:val="0"/>
          <w:marTop w:val="0"/>
          <w:marBottom w:val="0"/>
          <w:divBdr>
            <w:top w:val="none" w:sz="0" w:space="0" w:color="auto"/>
            <w:left w:val="none" w:sz="0" w:space="0" w:color="auto"/>
            <w:bottom w:val="none" w:sz="0" w:space="0" w:color="auto"/>
            <w:right w:val="none" w:sz="0" w:space="0" w:color="auto"/>
          </w:divBdr>
          <w:divsChild>
            <w:div w:id="299189039">
              <w:marLeft w:val="0"/>
              <w:marRight w:val="0"/>
              <w:marTop w:val="0"/>
              <w:marBottom w:val="0"/>
              <w:divBdr>
                <w:top w:val="none" w:sz="0" w:space="0" w:color="auto"/>
                <w:left w:val="none" w:sz="0" w:space="0" w:color="auto"/>
                <w:bottom w:val="none" w:sz="0" w:space="0" w:color="auto"/>
                <w:right w:val="none" w:sz="0" w:space="0" w:color="auto"/>
              </w:divBdr>
              <w:divsChild>
                <w:div w:id="825781449">
                  <w:marLeft w:val="0"/>
                  <w:marRight w:val="0"/>
                  <w:marTop w:val="0"/>
                  <w:marBottom w:val="0"/>
                  <w:divBdr>
                    <w:top w:val="none" w:sz="0" w:space="0" w:color="auto"/>
                    <w:left w:val="none" w:sz="0" w:space="0" w:color="auto"/>
                    <w:bottom w:val="none" w:sz="0" w:space="0" w:color="auto"/>
                    <w:right w:val="none" w:sz="0" w:space="0" w:color="auto"/>
                  </w:divBdr>
                  <w:divsChild>
                    <w:div w:id="2306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1872">
      <w:bodyDiv w:val="1"/>
      <w:marLeft w:val="0"/>
      <w:marRight w:val="0"/>
      <w:marTop w:val="0"/>
      <w:marBottom w:val="0"/>
      <w:divBdr>
        <w:top w:val="none" w:sz="0" w:space="0" w:color="auto"/>
        <w:left w:val="none" w:sz="0" w:space="0" w:color="auto"/>
        <w:bottom w:val="none" w:sz="0" w:space="0" w:color="auto"/>
        <w:right w:val="none" w:sz="0" w:space="0" w:color="auto"/>
      </w:divBdr>
    </w:div>
    <w:div w:id="550576980">
      <w:bodyDiv w:val="1"/>
      <w:marLeft w:val="0"/>
      <w:marRight w:val="0"/>
      <w:marTop w:val="0"/>
      <w:marBottom w:val="0"/>
      <w:divBdr>
        <w:top w:val="none" w:sz="0" w:space="0" w:color="auto"/>
        <w:left w:val="none" w:sz="0" w:space="0" w:color="auto"/>
        <w:bottom w:val="none" w:sz="0" w:space="0" w:color="auto"/>
        <w:right w:val="none" w:sz="0" w:space="0" w:color="auto"/>
      </w:divBdr>
    </w:div>
    <w:div w:id="550962354">
      <w:bodyDiv w:val="1"/>
      <w:marLeft w:val="0"/>
      <w:marRight w:val="0"/>
      <w:marTop w:val="0"/>
      <w:marBottom w:val="0"/>
      <w:divBdr>
        <w:top w:val="none" w:sz="0" w:space="0" w:color="auto"/>
        <w:left w:val="none" w:sz="0" w:space="0" w:color="auto"/>
        <w:bottom w:val="none" w:sz="0" w:space="0" w:color="auto"/>
        <w:right w:val="none" w:sz="0" w:space="0" w:color="auto"/>
      </w:divBdr>
      <w:divsChild>
        <w:div w:id="1638801898">
          <w:marLeft w:val="0"/>
          <w:marRight w:val="0"/>
          <w:marTop w:val="0"/>
          <w:marBottom w:val="0"/>
          <w:divBdr>
            <w:top w:val="none" w:sz="0" w:space="0" w:color="auto"/>
            <w:left w:val="none" w:sz="0" w:space="0" w:color="auto"/>
            <w:bottom w:val="none" w:sz="0" w:space="0" w:color="auto"/>
            <w:right w:val="none" w:sz="0" w:space="0" w:color="auto"/>
          </w:divBdr>
          <w:divsChild>
            <w:div w:id="1976907849">
              <w:marLeft w:val="0"/>
              <w:marRight w:val="0"/>
              <w:marTop w:val="0"/>
              <w:marBottom w:val="0"/>
              <w:divBdr>
                <w:top w:val="none" w:sz="0" w:space="0" w:color="auto"/>
                <w:left w:val="none" w:sz="0" w:space="0" w:color="auto"/>
                <w:bottom w:val="none" w:sz="0" w:space="0" w:color="auto"/>
                <w:right w:val="none" w:sz="0" w:space="0" w:color="auto"/>
              </w:divBdr>
              <w:divsChild>
                <w:div w:id="14013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5861">
      <w:bodyDiv w:val="1"/>
      <w:marLeft w:val="0"/>
      <w:marRight w:val="0"/>
      <w:marTop w:val="0"/>
      <w:marBottom w:val="0"/>
      <w:divBdr>
        <w:top w:val="none" w:sz="0" w:space="0" w:color="auto"/>
        <w:left w:val="none" w:sz="0" w:space="0" w:color="auto"/>
        <w:bottom w:val="none" w:sz="0" w:space="0" w:color="auto"/>
        <w:right w:val="none" w:sz="0" w:space="0" w:color="auto"/>
      </w:divBdr>
    </w:div>
    <w:div w:id="557281983">
      <w:bodyDiv w:val="1"/>
      <w:marLeft w:val="0"/>
      <w:marRight w:val="0"/>
      <w:marTop w:val="0"/>
      <w:marBottom w:val="0"/>
      <w:divBdr>
        <w:top w:val="none" w:sz="0" w:space="0" w:color="auto"/>
        <w:left w:val="none" w:sz="0" w:space="0" w:color="auto"/>
        <w:bottom w:val="none" w:sz="0" w:space="0" w:color="auto"/>
        <w:right w:val="none" w:sz="0" w:space="0" w:color="auto"/>
      </w:divBdr>
    </w:div>
    <w:div w:id="558976293">
      <w:bodyDiv w:val="1"/>
      <w:marLeft w:val="0"/>
      <w:marRight w:val="0"/>
      <w:marTop w:val="0"/>
      <w:marBottom w:val="0"/>
      <w:divBdr>
        <w:top w:val="none" w:sz="0" w:space="0" w:color="auto"/>
        <w:left w:val="none" w:sz="0" w:space="0" w:color="auto"/>
        <w:bottom w:val="none" w:sz="0" w:space="0" w:color="auto"/>
        <w:right w:val="none" w:sz="0" w:space="0" w:color="auto"/>
      </w:divBdr>
      <w:divsChild>
        <w:div w:id="694580917">
          <w:marLeft w:val="0"/>
          <w:marRight w:val="0"/>
          <w:marTop w:val="0"/>
          <w:marBottom w:val="0"/>
          <w:divBdr>
            <w:top w:val="none" w:sz="0" w:space="0" w:color="auto"/>
            <w:left w:val="none" w:sz="0" w:space="0" w:color="auto"/>
            <w:bottom w:val="none" w:sz="0" w:space="0" w:color="auto"/>
            <w:right w:val="none" w:sz="0" w:space="0" w:color="auto"/>
          </w:divBdr>
          <w:divsChild>
            <w:div w:id="455178072">
              <w:marLeft w:val="0"/>
              <w:marRight w:val="0"/>
              <w:marTop w:val="0"/>
              <w:marBottom w:val="0"/>
              <w:divBdr>
                <w:top w:val="none" w:sz="0" w:space="0" w:color="auto"/>
                <w:left w:val="none" w:sz="0" w:space="0" w:color="auto"/>
                <w:bottom w:val="none" w:sz="0" w:space="0" w:color="auto"/>
                <w:right w:val="none" w:sz="0" w:space="0" w:color="auto"/>
              </w:divBdr>
              <w:divsChild>
                <w:div w:id="445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251">
      <w:bodyDiv w:val="1"/>
      <w:marLeft w:val="0"/>
      <w:marRight w:val="0"/>
      <w:marTop w:val="0"/>
      <w:marBottom w:val="0"/>
      <w:divBdr>
        <w:top w:val="none" w:sz="0" w:space="0" w:color="auto"/>
        <w:left w:val="none" w:sz="0" w:space="0" w:color="auto"/>
        <w:bottom w:val="none" w:sz="0" w:space="0" w:color="auto"/>
        <w:right w:val="none" w:sz="0" w:space="0" w:color="auto"/>
      </w:divBdr>
      <w:divsChild>
        <w:div w:id="501551496">
          <w:marLeft w:val="0"/>
          <w:marRight w:val="0"/>
          <w:marTop w:val="0"/>
          <w:marBottom w:val="0"/>
          <w:divBdr>
            <w:top w:val="none" w:sz="0" w:space="0" w:color="auto"/>
            <w:left w:val="none" w:sz="0" w:space="0" w:color="auto"/>
            <w:bottom w:val="none" w:sz="0" w:space="0" w:color="auto"/>
            <w:right w:val="none" w:sz="0" w:space="0" w:color="auto"/>
          </w:divBdr>
          <w:divsChild>
            <w:div w:id="372313216">
              <w:marLeft w:val="0"/>
              <w:marRight w:val="0"/>
              <w:marTop w:val="0"/>
              <w:marBottom w:val="0"/>
              <w:divBdr>
                <w:top w:val="none" w:sz="0" w:space="0" w:color="auto"/>
                <w:left w:val="none" w:sz="0" w:space="0" w:color="auto"/>
                <w:bottom w:val="none" w:sz="0" w:space="0" w:color="auto"/>
                <w:right w:val="none" w:sz="0" w:space="0" w:color="auto"/>
              </w:divBdr>
              <w:divsChild>
                <w:div w:id="906957175">
                  <w:marLeft w:val="0"/>
                  <w:marRight w:val="0"/>
                  <w:marTop w:val="0"/>
                  <w:marBottom w:val="0"/>
                  <w:divBdr>
                    <w:top w:val="none" w:sz="0" w:space="0" w:color="auto"/>
                    <w:left w:val="none" w:sz="0" w:space="0" w:color="auto"/>
                    <w:bottom w:val="none" w:sz="0" w:space="0" w:color="auto"/>
                    <w:right w:val="none" w:sz="0" w:space="0" w:color="auto"/>
                  </w:divBdr>
                  <w:divsChild>
                    <w:div w:id="1260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3038">
      <w:bodyDiv w:val="1"/>
      <w:marLeft w:val="0"/>
      <w:marRight w:val="0"/>
      <w:marTop w:val="0"/>
      <w:marBottom w:val="0"/>
      <w:divBdr>
        <w:top w:val="none" w:sz="0" w:space="0" w:color="auto"/>
        <w:left w:val="none" w:sz="0" w:space="0" w:color="auto"/>
        <w:bottom w:val="none" w:sz="0" w:space="0" w:color="auto"/>
        <w:right w:val="none" w:sz="0" w:space="0" w:color="auto"/>
      </w:divBdr>
      <w:divsChild>
        <w:div w:id="709384559">
          <w:marLeft w:val="0"/>
          <w:marRight w:val="0"/>
          <w:marTop w:val="0"/>
          <w:marBottom w:val="0"/>
          <w:divBdr>
            <w:top w:val="none" w:sz="0" w:space="0" w:color="auto"/>
            <w:left w:val="none" w:sz="0" w:space="0" w:color="auto"/>
            <w:bottom w:val="none" w:sz="0" w:space="0" w:color="auto"/>
            <w:right w:val="none" w:sz="0" w:space="0" w:color="auto"/>
          </w:divBdr>
          <w:divsChild>
            <w:div w:id="895825044">
              <w:marLeft w:val="0"/>
              <w:marRight w:val="0"/>
              <w:marTop w:val="0"/>
              <w:marBottom w:val="0"/>
              <w:divBdr>
                <w:top w:val="none" w:sz="0" w:space="0" w:color="auto"/>
                <w:left w:val="none" w:sz="0" w:space="0" w:color="auto"/>
                <w:bottom w:val="none" w:sz="0" w:space="0" w:color="auto"/>
                <w:right w:val="none" w:sz="0" w:space="0" w:color="auto"/>
              </w:divBdr>
              <w:divsChild>
                <w:div w:id="1712076682">
                  <w:marLeft w:val="0"/>
                  <w:marRight w:val="0"/>
                  <w:marTop w:val="0"/>
                  <w:marBottom w:val="0"/>
                  <w:divBdr>
                    <w:top w:val="none" w:sz="0" w:space="0" w:color="auto"/>
                    <w:left w:val="none" w:sz="0" w:space="0" w:color="auto"/>
                    <w:bottom w:val="none" w:sz="0" w:space="0" w:color="auto"/>
                    <w:right w:val="none" w:sz="0" w:space="0" w:color="auto"/>
                  </w:divBdr>
                  <w:divsChild>
                    <w:div w:id="9870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9279">
      <w:bodyDiv w:val="1"/>
      <w:marLeft w:val="0"/>
      <w:marRight w:val="0"/>
      <w:marTop w:val="0"/>
      <w:marBottom w:val="0"/>
      <w:divBdr>
        <w:top w:val="none" w:sz="0" w:space="0" w:color="auto"/>
        <w:left w:val="none" w:sz="0" w:space="0" w:color="auto"/>
        <w:bottom w:val="none" w:sz="0" w:space="0" w:color="auto"/>
        <w:right w:val="none" w:sz="0" w:space="0" w:color="auto"/>
      </w:divBdr>
      <w:divsChild>
        <w:div w:id="1187329566">
          <w:marLeft w:val="0"/>
          <w:marRight w:val="0"/>
          <w:marTop w:val="0"/>
          <w:marBottom w:val="0"/>
          <w:divBdr>
            <w:top w:val="none" w:sz="0" w:space="0" w:color="auto"/>
            <w:left w:val="none" w:sz="0" w:space="0" w:color="auto"/>
            <w:bottom w:val="none" w:sz="0" w:space="0" w:color="auto"/>
            <w:right w:val="none" w:sz="0" w:space="0" w:color="auto"/>
          </w:divBdr>
          <w:divsChild>
            <w:div w:id="886065626">
              <w:marLeft w:val="0"/>
              <w:marRight w:val="0"/>
              <w:marTop w:val="0"/>
              <w:marBottom w:val="0"/>
              <w:divBdr>
                <w:top w:val="none" w:sz="0" w:space="0" w:color="auto"/>
                <w:left w:val="none" w:sz="0" w:space="0" w:color="auto"/>
                <w:bottom w:val="none" w:sz="0" w:space="0" w:color="auto"/>
                <w:right w:val="none" w:sz="0" w:space="0" w:color="auto"/>
              </w:divBdr>
              <w:divsChild>
                <w:div w:id="272791965">
                  <w:marLeft w:val="0"/>
                  <w:marRight w:val="0"/>
                  <w:marTop w:val="0"/>
                  <w:marBottom w:val="0"/>
                  <w:divBdr>
                    <w:top w:val="none" w:sz="0" w:space="0" w:color="auto"/>
                    <w:left w:val="none" w:sz="0" w:space="0" w:color="auto"/>
                    <w:bottom w:val="none" w:sz="0" w:space="0" w:color="auto"/>
                    <w:right w:val="none" w:sz="0" w:space="0" w:color="auto"/>
                  </w:divBdr>
                  <w:divsChild>
                    <w:div w:id="591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81622">
      <w:bodyDiv w:val="1"/>
      <w:marLeft w:val="0"/>
      <w:marRight w:val="0"/>
      <w:marTop w:val="0"/>
      <w:marBottom w:val="0"/>
      <w:divBdr>
        <w:top w:val="none" w:sz="0" w:space="0" w:color="auto"/>
        <w:left w:val="none" w:sz="0" w:space="0" w:color="auto"/>
        <w:bottom w:val="none" w:sz="0" w:space="0" w:color="auto"/>
        <w:right w:val="none" w:sz="0" w:space="0" w:color="auto"/>
      </w:divBdr>
    </w:div>
    <w:div w:id="589777481">
      <w:bodyDiv w:val="1"/>
      <w:marLeft w:val="0"/>
      <w:marRight w:val="0"/>
      <w:marTop w:val="0"/>
      <w:marBottom w:val="0"/>
      <w:divBdr>
        <w:top w:val="none" w:sz="0" w:space="0" w:color="auto"/>
        <w:left w:val="none" w:sz="0" w:space="0" w:color="auto"/>
        <w:bottom w:val="none" w:sz="0" w:space="0" w:color="auto"/>
        <w:right w:val="none" w:sz="0" w:space="0" w:color="auto"/>
      </w:divBdr>
    </w:div>
    <w:div w:id="602030321">
      <w:bodyDiv w:val="1"/>
      <w:marLeft w:val="0"/>
      <w:marRight w:val="0"/>
      <w:marTop w:val="0"/>
      <w:marBottom w:val="0"/>
      <w:divBdr>
        <w:top w:val="none" w:sz="0" w:space="0" w:color="auto"/>
        <w:left w:val="none" w:sz="0" w:space="0" w:color="auto"/>
        <w:bottom w:val="none" w:sz="0" w:space="0" w:color="auto"/>
        <w:right w:val="none" w:sz="0" w:space="0" w:color="auto"/>
      </w:divBdr>
      <w:divsChild>
        <w:div w:id="1694838114">
          <w:marLeft w:val="0"/>
          <w:marRight w:val="0"/>
          <w:marTop w:val="0"/>
          <w:marBottom w:val="0"/>
          <w:divBdr>
            <w:top w:val="none" w:sz="0" w:space="0" w:color="auto"/>
            <w:left w:val="none" w:sz="0" w:space="0" w:color="auto"/>
            <w:bottom w:val="none" w:sz="0" w:space="0" w:color="auto"/>
            <w:right w:val="none" w:sz="0" w:space="0" w:color="auto"/>
          </w:divBdr>
          <w:divsChild>
            <w:div w:id="940334773">
              <w:marLeft w:val="0"/>
              <w:marRight w:val="0"/>
              <w:marTop w:val="0"/>
              <w:marBottom w:val="0"/>
              <w:divBdr>
                <w:top w:val="none" w:sz="0" w:space="0" w:color="auto"/>
                <w:left w:val="none" w:sz="0" w:space="0" w:color="auto"/>
                <w:bottom w:val="none" w:sz="0" w:space="0" w:color="auto"/>
                <w:right w:val="none" w:sz="0" w:space="0" w:color="auto"/>
              </w:divBdr>
              <w:divsChild>
                <w:div w:id="1507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2452">
      <w:bodyDiv w:val="1"/>
      <w:marLeft w:val="0"/>
      <w:marRight w:val="0"/>
      <w:marTop w:val="0"/>
      <w:marBottom w:val="0"/>
      <w:divBdr>
        <w:top w:val="none" w:sz="0" w:space="0" w:color="auto"/>
        <w:left w:val="none" w:sz="0" w:space="0" w:color="auto"/>
        <w:bottom w:val="none" w:sz="0" w:space="0" w:color="auto"/>
        <w:right w:val="none" w:sz="0" w:space="0" w:color="auto"/>
      </w:divBdr>
      <w:divsChild>
        <w:div w:id="1529175448">
          <w:marLeft w:val="0"/>
          <w:marRight w:val="0"/>
          <w:marTop w:val="0"/>
          <w:marBottom w:val="0"/>
          <w:divBdr>
            <w:top w:val="none" w:sz="0" w:space="0" w:color="auto"/>
            <w:left w:val="none" w:sz="0" w:space="0" w:color="auto"/>
            <w:bottom w:val="none" w:sz="0" w:space="0" w:color="auto"/>
            <w:right w:val="none" w:sz="0" w:space="0" w:color="auto"/>
          </w:divBdr>
          <w:divsChild>
            <w:div w:id="607005491">
              <w:marLeft w:val="0"/>
              <w:marRight w:val="0"/>
              <w:marTop w:val="0"/>
              <w:marBottom w:val="0"/>
              <w:divBdr>
                <w:top w:val="none" w:sz="0" w:space="0" w:color="auto"/>
                <w:left w:val="none" w:sz="0" w:space="0" w:color="auto"/>
                <w:bottom w:val="none" w:sz="0" w:space="0" w:color="auto"/>
                <w:right w:val="none" w:sz="0" w:space="0" w:color="auto"/>
              </w:divBdr>
              <w:divsChild>
                <w:div w:id="17593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0212">
      <w:bodyDiv w:val="1"/>
      <w:marLeft w:val="0"/>
      <w:marRight w:val="0"/>
      <w:marTop w:val="0"/>
      <w:marBottom w:val="0"/>
      <w:divBdr>
        <w:top w:val="none" w:sz="0" w:space="0" w:color="auto"/>
        <w:left w:val="none" w:sz="0" w:space="0" w:color="auto"/>
        <w:bottom w:val="none" w:sz="0" w:space="0" w:color="auto"/>
        <w:right w:val="none" w:sz="0" w:space="0" w:color="auto"/>
      </w:divBdr>
      <w:divsChild>
        <w:div w:id="1665743747">
          <w:marLeft w:val="0"/>
          <w:marRight w:val="0"/>
          <w:marTop w:val="0"/>
          <w:marBottom w:val="0"/>
          <w:divBdr>
            <w:top w:val="none" w:sz="0" w:space="0" w:color="auto"/>
            <w:left w:val="none" w:sz="0" w:space="0" w:color="auto"/>
            <w:bottom w:val="none" w:sz="0" w:space="0" w:color="auto"/>
            <w:right w:val="none" w:sz="0" w:space="0" w:color="auto"/>
          </w:divBdr>
          <w:divsChild>
            <w:div w:id="1091900226">
              <w:marLeft w:val="0"/>
              <w:marRight w:val="0"/>
              <w:marTop w:val="0"/>
              <w:marBottom w:val="0"/>
              <w:divBdr>
                <w:top w:val="none" w:sz="0" w:space="0" w:color="auto"/>
                <w:left w:val="none" w:sz="0" w:space="0" w:color="auto"/>
                <w:bottom w:val="none" w:sz="0" w:space="0" w:color="auto"/>
                <w:right w:val="none" w:sz="0" w:space="0" w:color="auto"/>
              </w:divBdr>
              <w:divsChild>
                <w:div w:id="720832110">
                  <w:marLeft w:val="0"/>
                  <w:marRight w:val="0"/>
                  <w:marTop w:val="0"/>
                  <w:marBottom w:val="0"/>
                  <w:divBdr>
                    <w:top w:val="none" w:sz="0" w:space="0" w:color="auto"/>
                    <w:left w:val="none" w:sz="0" w:space="0" w:color="auto"/>
                    <w:bottom w:val="none" w:sz="0" w:space="0" w:color="auto"/>
                    <w:right w:val="none" w:sz="0" w:space="0" w:color="auto"/>
                  </w:divBdr>
                  <w:divsChild>
                    <w:div w:id="30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716">
      <w:bodyDiv w:val="1"/>
      <w:marLeft w:val="0"/>
      <w:marRight w:val="0"/>
      <w:marTop w:val="0"/>
      <w:marBottom w:val="0"/>
      <w:divBdr>
        <w:top w:val="none" w:sz="0" w:space="0" w:color="auto"/>
        <w:left w:val="none" w:sz="0" w:space="0" w:color="auto"/>
        <w:bottom w:val="none" w:sz="0" w:space="0" w:color="auto"/>
        <w:right w:val="none" w:sz="0" w:space="0" w:color="auto"/>
      </w:divBdr>
    </w:div>
    <w:div w:id="628170740">
      <w:bodyDiv w:val="1"/>
      <w:marLeft w:val="0"/>
      <w:marRight w:val="0"/>
      <w:marTop w:val="0"/>
      <w:marBottom w:val="0"/>
      <w:divBdr>
        <w:top w:val="none" w:sz="0" w:space="0" w:color="auto"/>
        <w:left w:val="none" w:sz="0" w:space="0" w:color="auto"/>
        <w:bottom w:val="none" w:sz="0" w:space="0" w:color="auto"/>
        <w:right w:val="none" w:sz="0" w:space="0" w:color="auto"/>
      </w:divBdr>
      <w:divsChild>
        <w:div w:id="817772065">
          <w:marLeft w:val="0"/>
          <w:marRight w:val="0"/>
          <w:marTop w:val="0"/>
          <w:marBottom w:val="0"/>
          <w:divBdr>
            <w:top w:val="none" w:sz="0" w:space="0" w:color="auto"/>
            <w:left w:val="none" w:sz="0" w:space="0" w:color="auto"/>
            <w:bottom w:val="none" w:sz="0" w:space="0" w:color="auto"/>
            <w:right w:val="none" w:sz="0" w:space="0" w:color="auto"/>
          </w:divBdr>
          <w:divsChild>
            <w:div w:id="1529371519">
              <w:marLeft w:val="0"/>
              <w:marRight w:val="0"/>
              <w:marTop w:val="0"/>
              <w:marBottom w:val="0"/>
              <w:divBdr>
                <w:top w:val="none" w:sz="0" w:space="0" w:color="auto"/>
                <w:left w:val="none" w:sz="0" w:space="0" w:color="auto"/>
                <w:bottom w:val="none" w:sz="0" w:space="0" w:color="auto"/>
                <w:right w:val="none" w:sz="0" w:space="0" w:color="auto"/>
              </w:divBdr>
              <w:divsChild>
                <w:div w:id="193543338">
                  <w:marLeft w:val="0"/>
                  <w:marRight w:val="0"/>
                  <w:marTop w:val="0"/>
                  <w:marBottom w:val="0"/>
                  <w:divBdr>
                    <w:top w:val="none" w:sz="0" w:space="0" w:color="auto"/>
                    <w:left w:val="none" w:sz="0" w:space="0" w:color="auto"/>
                    <w:bottom w:val="none" w:sz="0" w:space="0" w:color="auto"/>
                    <w:right w:val="none" w:sz="0" w:space="0" w:color="auto"/>
                  </w:divBdr>
                  <w:divsChild>
                    <w:div w:id="21182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1931">
      <w:bodyDiv w:val="1"/>
      <w:marLeft w:val="0"/>
      <w:marRight w:val="0"/>
      <w:marTop w:val="0"/>
      <w:marBottom w:val="0"/>
      <w:divBdr>
        <w:top w:val="none" w:sz="0" w:space="0" w:color="auto"/>
        <w:left w:val="none" w:sz="0" w:space="0" w:color="auto"/>
        <w:bottom w:val="none" w:sz="0" w:space="0" w:color="auto"/>
        <w:right w:val="none" w:sz="0" w:space="0" w:color="auto"/>
      </w:divBdr>
    </w:div>
    <w:div w:id="632368534">
      <w:bodyDiv w:val="1"/>
      <w:marLeft w:val="0"/>
      <w:marRight w:val="0"/>
      <w:marTop w:val="0"/>
      <w:marBottom w:val="0"/>
      <w:divBdr>
        <w:top w:val="none" w:sz="0" w:space="0" w:color="auto"/>
        <w:left w:val="none" w:sz="0" w:space="0" w:color="auto"/>
        <w:bottom w:val="none" w:sz="0" w:space="0" w:color="auto"/>
        <w:right w:val="none" w:sz="0" w:space="0" w:color="auto"/>
      </w:divBdr>
    </w:div>
    <w:div w:id="634793498">
      <w:bodyDiv w:val="1"/>
      <w:marLeft w:val="0"/>
      <w:marRight w:val="0"/>
      <w:marTop w:val="0"/>
      <w:marBottom w:val="0"/>
      <w:divBdr>
        <w:top w:val="none" w:sz="0" w:space="0" w:color="auto"/>
        <w:left w:val="none" w:sz="0" w:space="0" w:color="auto"/>
        <w:bottom w:val="none" w:sz="0" w:space="0" w:color="auto"/>
        <w:right w:val="none" w:sz="0" w:space="0" w:color="auto"/>
      </w:divBdr>
    </w:div>
    <w:div w:id="634796868">
      <w:bodyDiv w:val="1"/>
      <w:marLeft w:val="0"/>
      <w:marRight w:val="0"/>
      <w:marTop w:val="0"/>
      <w:marBottom w:val="0"/>
      <w:divBdr>
        <w:top w:val="none" w:sz="0" w:space="0" w:color="auto"/>
        <w:left w:val="none" w:sz="0" w:space="0" w:color="auto"/>
        <w:bottom w:val="none" w:sz="0" w:space="0" w:color="auto"/>
        <w:right w:val="none" w:sz="0" w:space="0" w:color="auto"/>
      </w:divBdr>
      <w:divsChild>
        <w:div w:id="2004428286">
          <w:marLeft w:val="0"/>
          <w:marRight w:val="0"/>
          <w:marTop w:val="0"/>
          <w:marBottom w:val="0"/>
          <w:divBdr>
            <w:top w:val="none" w:sz="0" w:space="0" w:color="auto"/>
            <w:left w:val="none" w:sz="0" w:space="0" w:color="auto"/>
            <w:bottom w:val="none" w:sz="0" w:space="0" w:color="auto"/>
            <w:right w:val="none" w:sz="0" w:space="0" w:color="auto"/>
          </w:divBdr>
          <w:divsChild>
            <w:div w:id="1069112283">
              <w:marLeft w:val="0"/>
              <w:marRight w:val="0"/>
              <w:marTop w:val="0"/>
              <w:marBottom w:val="0"/>
              <w:divBdr>
                <w:top w:val="none" w:sz="0" w:space="0" w:color="auto"/>
                <w:left w:val="none" w:sz="0" w:space="0" w:color="auto"/>
                <w:bottom w:val="none" w:sz="0" w:space="0" w:color="auto"/>
                <w:right w:val="none" w:sz="0" w:space="0" w:color="auto"/>
              </w:divBdr>
              <w:divsChild>
                <w:div w:id="2613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479">
      <w:bodyDiv w:val="1"/>
      <w:marLeft w:val="0"/>
      <w:marRight w:val="0"/>
      <w:marTop w:val="0"/>
      <w:marBottom w:val="0"/>
      <w:divBdr>
        <w:top w:val="none" w:sz="0" w:space="0" w:color="auto"/>
        <w:left w:val="none" w:sz="0" w:space="0" w:color="auto"/>
        <w:bottom w:val="none" w:sz="0" w:space="0" w:color="auto"/>
        <w:right w:val="none" w:sz="0" w:space="0" w:color="auto"/>
      </w:divBdr>
    </w:div>
    <w:div w:id="639768817">
      <w:bodyDiv w:val="1"/>
      <w:marLeft w:val="0"/>
      <w:marRight w:val="0"/>
      <w:marTop w:val="0"/>
      <w:marBottom w:val="0"/>
      <w:divBdr>
        <w:top w:val="none" w:sz="0" w:space="0" w:color="auto"/>
        <w:left w:val="none" w:sz="0" w:space="0" w:color="auto"/>
        <w:bottom w:val="none" w:sz="0" w:space="0" w:color="auto"/>
        <w:right w:val="none" w:sz="0" w:space="0" w:color="auto"/>
      </w:divBdr>
      <w:divsChild>
        <w:div w:id="1846742908">
          <w:marLeft w:val="0"/>
          <w:marRight w:val="0"/>
          <w:marTop w:val="0"/>
          <w:marBottom w:val="0"/>
          <w:divBdr>
            <w:top w:val="none" w:sz="0" w:space="0" w:color="auto"/>
            <w:left w:val="none" w:sz="0" w:space="0" w:color="auto"/>
            <w:bottom w:val="none" w:sz="0" w:space="0" w:color="auto"/>
            <w:right w:val="none" w:sz="0" w:space="0" w:color="auto"/>
          </w:divBdr>
          <w:divsChild>
            <w:div w:id="1626812566">
              <w:marLeft w:val="0"/>
              <w:marRight w:val="0"/>
              <w:marTop w:val="0"/>
              <w:marBottom w:val="0"/>
              <w:divBdr>
                <w:top w:val="none" w:sz="0" w:space="0" w:color="auto"/>
                <w:left w:val="none" w:sz="0" w:space="0" w:color="auto"/>
                <w:bottom w:val="none" w:sz="0" w:space="0" w:color="auto"/>
                <w:right w:val="none" w:sz="0" w:space="0" w:color="auto"/>
              </w:divBdr>
              <w:divsChild>
                <w:div w:id="13140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585">
      <w:bodyDiv w:val="1"/>
      <w:marLeft w:val="0"/>
      <w:marRight w:val="0"/>
      <w:marTop w:val="0"/>
      <w:marBottom w:val="0"/>
      <w:divBdr>
        <w:top w:val="none" w:sz="0" w:space="0" w:color="auto"/>
        <w:left w:val="none" w:sz="0" w:space="0" w:color="auto"/>
        <w:bottom w:val="none" w:sz="0" w:space="0" w:color="auto"/>
        <w:right w:val="none" w:sz="0" w:space="0" w:color="auto"/>
      </w:divBdr>
    </w:div>
    <w:div w:id="643896090">
      <w:bodyDiv w:val="1"/>
      <w:marLeft w:val="0"/>
      <w:marRight w:val="0"/>
      <w:marTop w:val="0"/>
      <w:marBottom w:val="0"/>
      <w:divBdr>
        <w:top w:val="none" w:sz="0" w:space="0" w:color="auto"/>
        <w:left w:val="none" w:sz="0" w:space="0" w:color="auto"/>
        <w:bottom w:val="none" w:sz="0" w:space="0" w:color="auto"/>
        <w:right w:val="none" w:sz="0" w:space="0" w:color="auto"/>
      </w:divBdr>
      <w:divsChild>
        <w:div w:id="1408571555">
          <w:marLeft w:val="0"/>
          <w:marRight w:val="0"/>
          <w:marTop w:val="0"/>
          <w:marBottom w:val="0"/>
          <w:divBdr>
            <w:top w:val="none" w:sz="0" w:space="0" w:color="auto"/>
            <w:left w:val="none" w:sz="0" w:space="0" w:color="auto"/>
            <w:bottom w:val="none" w:sz="0" w:space="0" w:color="auto"/>
            <w:right w:val="none" w:sz="0" w:space="0" w:color="auto"/>
          </w:divBdr>
          <w:divsChild>
            <w:div w:id="722752470">
              <w:marLeft w:val="0"/>
              <w:marRight w:val="0"/>
              <w:marTop w:val="0"/>
              <w:marBottom w:val="0"/>
              <w:divBdr>
                <w:top w:val="none" w:sz="0" w:space="0" w:color="auto"/>
                <w:left w:val="none" w:sz="0" w:space="0" w:color="auto"/>
                <w:bottom w:val="none" w:sz="0" w:space="0" w:color="auto"/>
                <w:right w:val="none" w:sz="0" w:space="0" w:color="auto"/>
              </w:divBdr>
              <w:divsChild>
                <w:div w:id="12036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59187">
      <w:bodyDiv w:val="1"/>
      <w:marLeft w:val="0"/>
      <w:marRight w:val="0"/>
      <w:marTop w:val="0"/>
      <w:marBottom w:val="0"/>
      <w:divBdr>
        <w:top w:val="none" w:sz="0" w:space="0" w:color="auto"/>
        <w:left w:val="none" w:sz="0" w:space="0" w:color="auto"/>
        <w:bottom w:val="none" w:sz="0" w:space="0" w:color="auto"/>
        <w:right w:val="none" w:sz="0" w:space="0" w:color="auto"/>
      </w:divBdr>
      <w:divsChild>
        <w:div w:id="1489591540">
          <w:marLeft w:val="0"/>
          <w:marRight w:val="0"/>
          <w:marTop w:val="0"/>
          <w:marBottom w:val="0"/>
          <w:divBdr>
            <w:top w:val="none" w:sz="0" w:space="0" w:color="auto"/>
            <w:left w:val="none" w:sz="0" w:space="0" w:color="auto"/>
            <w:bottom w:val="none" w:sz="0" w:space="0" w:color="auto"/>
            <w:right w:val="none" w:sz="0" w:space="0" w:color="auto"/>
          </w:divBdr>
          <w:divsChild>
            <w:div w:id="439106233">
              <w:marLeft w:val="0"/>
              <w:marRight w:val="0"/>
              <w:marTop w:val="0"/>
              <w:marBottom w:val="0"/>
              <w:divBdr>
                <w:top w:val="none" w:sz="0" w:space="0" w:color="auto"/>
                <w:left w:val="none" w:sz="0" w:space="0" w:color="auto"/>
                <w:bottom w:val="none" w:sz="0" w:space="0" w:color="auto"/>
                <w:right w:val="none" w:sz="0" w:space="0" w:color="auto"/>
              </w:divBdr>
              <w:divsChild>
                <w:div w:id="14143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928">
      <w:bodyDiv w:val="1"/>
      <w:marLeft w:val="0"/>
      <w:marRight w:val="0"/>
      <w:marTop w:val="0"/>
      <w:marBottom w:val="0"/>
      <w:divBdr>
        <w:top w:val="none" w:sz="0" w:space="0" w:color="auto"/>
        <w:left w:val="none" w:sz="0" w:space="0" w:color="auto"/>
        <w:bottom w:val="none" w:sz="0" w:space="0" w:color="auto"/>
        <w:right w:val="none" w:sz="0" w:space="0" w:color="auto"/>
      </w:divBdr>
      <w:divsChild>
        <w:div w:id="316879172">
          <w:marLeft w:val="0"/>
          <w:marRight w:val="0"/>
          <w:marTop w:val="0"/>
          <w:marBottom w:val="0"/>
          <w:divBdr>
            <w:top w:val="none" w:sz="0" w:space="0" w:color="auto"/>
            <w:left w:val="none" w:sz="0" w:space="0" w:color="auto"/>
            <w:bottom w:val="none" w:sz="0" w:space="0" w:color="auto"/>
            <w:right w:val="none" w:sz="0" w:space="0" w:color="auto"/>
          </w:divBdr>
          <w:divsChild>
            <w:div w:id="1755739778">
              <w:marLeft w:val="0"/>
              <w:marRight w:val="0"/>
              <w:marTop w:val="0"/>
              <w:marBottom w:val="0"/>
              <w:divBdr>
                <w:top w:val="none" w:sz="0" w:space="0" w:color="auto"/>
                <w:left w:val="none" w:sz="0" w:space="0" w:color="auto"/>
                <w:bottom w:val="none" w:sz="0" w:space="0" w:color="auto"/>
                <w:right w:val="none" w:sz="0" w:space="0" w:color="auto"/>
              </w:divBdr>
              <w:divsChild>
                <w:div w:id="12252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4485">
      <w:bodyDiv w:val="1"/>
      <w:marLeft w:val="0"/>
      <w:marRight w:val="0"/>
      <w:marTop w:val="0"/>
      <w:marBottom w:val="0"/>
      <w:divBdr>
        <w:top w:val="none" w:sz="0" w:space="0" w:color="auto"/>
        <w:left w:val="none" w:sz="0" w:space="0" w:color="auto"/>
        <w:bottom w:val="none" w:sz="0" w:space="0" w:color="auto"/>
        <w:right w:val="none" w:sz="0" w:space="0" w:color="auto"/>
      </w:divBdr>
    </w:div>
    <w:div w:id="657345912">
      <w:bodyDiv w:val="1"/>
      <w:marLeft w:val="0"/>
      <w:marRight w:val="0"/>
      <w:marTop w:val="0"/>
      <w:marBottom w:val="0"/>
      <w:divBdr>
        <w:top w:val="none" w:sz="0" w:space="0" w:color="auto"/>
        <w:left w:val="none" w:sz="0" w:space="0" w:color="auto"/>
        <w:bottom w:val="none" w:sz="0" w:space="0" w:color="auto"/>
        <w:right w:val="none" w:sz="0" w:space="0" w:color="auto"/>
      </w:divBdr>
      <w:divsChild>
        <w:div w:id="1452285158">
          <w:marLeft w:val="0"/>
          <w:marRight w:val="0"/>
          <w:marTop w:val="0"/>
          <w:marBottom w:val="0"/>
          <w:divBdr>
            <w:top w:val="none" w:sz="0" w:space="0" w:color="auto"/>
            <w:left w:val="none" w:sz="0" w:space="0" w:color="auto"/>
            <w:bottom w:val="none" w:sz="0" w:space="0" w:color="auto"/>
            <w:right w:val="none" w:sz="0" w:space="0" w:color="auto"/>
          </w:divBdr>
          <w:divsChild>
            <w:div w:id="763189056">
              <w:marLeft w:val="0"/>
              <w:marRight w:val="0"/>
              <w:marTop w:val="0"/>
              <w:marBottom w:val="0"/>
              <w:divBdr>
                <w:top w:val="none" w:sz="0" w:space="0" w:color="auto"/>
                <w:left w:val="none" w:sz="0" w:space="0" w:color="auto"/>
                <w:bottom w:val="none" w:sz="0" w:space="0" w:color="auto"/>
                <w:right w:val="none" w:sz="0" w:space="0" w:color="auto"/>
              </w:divBdr>
              <w:divsChild>
                <w:div w:id="25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788">
      <w:bodyDiv w:val="1"/>
      <w:marLeft w:val="0"/>
      <w:marRight w:val="0"/>
      <w:marTop w:val="0"/>
      <w:marBottom w:val="0"/>
      <w:divBdr>
        <w:top w:val="none" w:sz="0" w:space="0" w:color="auto"/>
        <w:left w:val="none" w:sz="0" w:space="0" w:color="auto"/>
        <w:bottom w:val="none" w:sz="0" w:space="0" w:color="auto"/>
        <w:right w:val="none" w:sz="0" w:space="0" w:color="auto"/>
      </w:divBdr>
    </w:div>
    <w:div w:id="668405595">
      <w:bodyDiv w:val="1"/>
      <w:marLeft w:val="0"/>
      <w:marRight w:val="0"/>
      <w:marTop w:val="0"/>
      <w:marBottom w:val="0"/>
      <w:divBdr>
        <w:top w:val="none" w:sz="0" w:space="0" w:color="auto"/>
        <w:left w:val="none" w:sz="0" w:space="0" w:color="auto"/>
        <w:bottom w:val="none" w:sz="0" w:space="0" w:color="auto"/>
        <w:right w:val="none" w:sz="0" w:space="0" w:color="auto"/>
      </w:divBdr>
      <w:divsChild>
        <w:div w:id="473834343">
          <w:marLeft w:val="0"/>
          <w:marRight w:val="0"/>
          <w:marTop w:val="0"/>
          <w:marBottom w:val="0"/>
          <w:divBdr>
            <w:top w:val="none" w:sz="0" w:space="0" w:color="auto"/>
            <w:left w:val="none" w:sz="0" w:space="0" w:color="auto"/>
            <w:bottom w:val="none" w:sz="0" w:space="0" w:color="auto"/>
            <w:right w:val="none" w:sz="0" w:space="0" w:color="auto"/>
          </w:divBdr>
          <w:divsChild>
            <w:div w:id="1796825042">
              <w:marLeft w:val="0"/>
              <w:marRight w:val="0"/>
              <w:marTop w:val="0"/>
              <w:marBottom w:val="0"/>
              <w:divBdr>
                <w:top w:val="none" w:sz="0" w:space="0" w:color="auto"/>
                <w:left w:val="none" w:sz="0" w:space="0" w:color="auto"/>
                <w:bottom w:val="none" w:sz="0" w:space="0" w:color="auto"/>
                <w:right w:val="none" w:sz="0" w:space="0" w:color="auto"/>
              </w:divBdr>
              <w:divsChild>
                <w:div w:id="956520527">
                  <w:marLeft w:val="0"/>
                  <w:marRight w:val="0"/>
                  <w:marTop w:val="0"/>
                  <w:marBottom w:val="0"/>
                  <w:divBdr>
                    <w:top w:val="none" w:sz="0" w:space="0" w:color="auto"/>
                    <w:left w:val="none" w:sz="0" w:space="0" w:color="auto"/>
                    <w:bottom w:val="none" w:sz="0" w:space="0" w:color="auto"/>
                    <w:right w:val="none" w:sz="0" w:space="0" w:color="auto"/>
                  </w:divBdr>
                  <w:divsChild>
                    <w:div w:id="14812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7367">
      <w:bodyDiv w:val="1"/>
      <w:marLeft w:val="0"/>
      <w:marRight w:val="0"/>
      <w:marTop w:val="0"/>
      <w:marBottom w:val="0"/>
      <w:divBdr>
        <w:top w:val="none" w:sz="0" w:space="0" w:color="auto"/>
        <w:left w:val="none" w:sz="0" w:space="0" w:color="auto"/>
        <w:bottom w:val="none" w:sz="0" w:space="0" w:color="auto"/>
        <w:right w:val="none" w:sz="0" w:space="0" w:color="auto"/>
      </w:divBdr>
    </w:div>
    <w:div w:id="698118593">
      <w:bodyDiv w:val="1"/>
      <w:marLeft w:val="0"/>
      <w:marRight w:val="0"/>
      <w:marTop w:val="0"/>
      <w:marBottom w:val="0"/>
      <w:divBdr>
        <w:top w:val="none" w:sz="0" w:space="0" w:color="auto"/>
        <w:left w:val="none" w:sz="0" w:space="0" w:color="auto"/>
        <w:bottom w:val="none" w:sz="0" w:space="0" w:color="auto"/>
        <w:right w:val="none" w:sz="0" w:space="0" w:color="auto"/>
      </w:divBdr>
    </w:div>
    <w:div w:id="701518325">
      <w:bodyDiv w:val="1"/>
      <w:marLeft w:val="0"/>
      <w:marRight w:val="0"/>
      <w:marTop w:val="0"/>
      <w:marBottom w:val="0"/>
      <w:divBdr>
        <w:top w:val="none" w:sz="0" w:space="0" w:color="auto"/>
        <w:left w:val="none" w:sz="0" w:space="0" w:color="auto"/>
        <w:bottom w:val="none" w:sz="0" w:space="0" w:color="auto"/>
        <w:right w:val="none" w:sz="0" w:space="0" w:color="auto"/>
      </w:divBdr>
    </w:div>
    <w:div w:id="702095456">
      <w:bodyDiv w:val="1"/>
      <w:marLeft w:val="0"/>
      <w:marRight w:val="0"/>
      <w:marTop w:val="0"/>
      <w:marBottom w:val="0"/>
      <w:divBdr>
        <w:top w:val="none" w:sz="0" w:space="0" w:color="auto"/>
        <w:left w:val="none" w:sz="0" w:space="0" w:color="auto"/>
        <w:bottom w:val="none" w:sz="0" w:space="0" w:color="auto"/>
        <w:right w:val="none" w:sz="0" w:space="0" w:color="auto"/>
      </w:divBdr>
    </w:div>
    <w:div w:id="704914573">
      <w:bodyDiv w:val="1"/>
      <w:marLeft w:val="0"/>
      <w:marRight w:val="0"/>
      <w:marTop w:val="0"/>
      <w:marBottom w:val="0"/>
      <w:divBdr>
        <w:top w:val="none" w:sz="0" w:space="0" w:color="auto"/>
        <w:left w:val="none" w:sz="0" w:space="0" w:color="auto"/>
        <w:bottom w:val="none" w:sz="0" w:space="0" w:color="auto"/>
        <w:right w:val="none" w:sz="0" w:space="0" w:color="auto"/>
      </w:divBdr>
    </w:div>
    <w:div w:id="707067965">
      <w:bodyDiv w:val="1"/>
      <w:marLeft w:val="0"/>
      <w:marRight w:val="0"/>
      <w:marTop w:val="0"/>
      <w:marBottom w:val="0"/>
      <w:divBdr>
        <w:top w:val="none" w:sz="0" w:space="0" w:color="auto"/>
        <w:left w:val="none" w:sz="0" w:space="0" w:color="auto"/>
        <w:bottom w:val="none" w:sz="0" w:space="0" w:color="auto"/>
        <w:right w:val="none" w:sz="0" w:space="0" w:color="auto"/>
      </w:divBdr>
      <w:divsChild>
        <w:div w:id="351345283">
          <w:marLeft w:val="0"/>
          <w:marRight w:val="0"/>
          <w:marTop w:val="0"/>
          <w:marBottom w:val="0"/>
          <w:divBdr>
            <w:top w:val="none" w:sz="0" w:space="0" w:color="auto"/>
            <w:left w:val="none" w:sz="0" w:space="0" w:color="auto"/>
            <w:bottom w:val="none" w:sz="0" w:space="0" w:color="auto"/>
            <w:right w:val="none" w:sz="0" w:space="0" w:color="auto"/>
          </w:divBdr>
          <w:divsChild>
            <w:div w:id="1171022815">
              <w:marLeft w:val="0"/>
              <w:marRight w:val="0"/>
              <w:marTop w:val="0"/>
              <w:marBottom w:val="0"/>
              <w:divBdr>
                <w:top w:val="none" w:sz="0" w:space="0" w:color="auto"/>
                <w:left w:val="none" w:sz="0" w:space="0" w:color="auto"/>
                <w:bottom w:val="none" w:sz="0" w:space="0" w:color="auto"/>
                <w:right w:val="none" w:sz="0" w:space="0" w:color="auto"/>
              </w:divBdr>
              <w:divsChild>
                <w:div w:id="313336396">
                  <w:marLeft w:val="0"/>
                  <w:marRight w:val="0"/>
                  <w:marTop w:val="0"/>
                  <w:marBottom w:val="0"/>
                  <w:divBdr>
                    <w:top w:val="none" w:sz="0" w:space="0" w:color="auto"/>
                    <w:left w:val="none" w:sz="0" w:space="0" w:color="auto"/>
                    <w:bottom w:val="none" w:sz="0" w:space="0" w:color="auto"/>
                    <w:right w:val="none" w:sz="0" w:space="0" w:color="auto"/>
                  </w:divBdr>
                  <w:divsChild>
                    <w:div w:id="17776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3579">
      <w:bodyDiv w:val="1"/>
      <w:marLeft w:val="0"/>
      <w:marRight w:val="0"/>
      <w:marTop w:val="0"/>
      <w:marBottom w:val="0"/>
      <w:divBdr>
        <w:top w:val="none" w:sz="0" w:space="0" w:color="auto"/>
        <w:left w:val="none" w:sz="0" w:space="0" w:color="auto"/>
        <w:bottom w:val="none" w:sz="0" w:space="0" w:color="auto"/>
        <w:right w:val="none" w:sz="0" w:space="0" w:color="auto"/>
      </w:divBdr>
    </w:div>
    <w:div w:id="716205105">
      <w:bodyDiv w:val="1"/>
      <w:marLeft w:val="0"/>
      <w:marRight w:val="0"/>
      <w:marTop w:val="0"/>
      <w:marBottom w:val="0"/>
      <w:divBdr>
        <w:top w:val="none" w:sz="0" w:space="0" w:color="auto"/>
        <w:left w:val="none" w:sz="0" w:space="0" w:color="auto"/>
        <w:bottom w:val="none" w:sz="0" w:space="0" w:color="auto"/>
        <w:right w:val="none" w:sz="0" w:space="0" w:color="auto"/>
      </w:divBdr>
    </w:div>
    <w:div w:id="719594298">
      <w:bodyDiv w:val="1"/>
      <w:marLeft w:val="0"/>
      <w:marRight w:val="0"/>
      <w:marTop w:val="0"/>
      <w:marBottom w:val="0"/>
      <w:divBdr>
        <w:top w:val="none" w:sz="0" w:space="0" w:color="auto"/>
        <w:left w:val="none" w:sz="0" w:space="0" w:color="auto"/>
        <w:bottom w:val="none" w:sz="0" w:space="0" w:color="auto"/>
        <w:right w:val="none" w:sz="0" w:space="0" w:color="auto"/>
      </w:divBdr>
    </w:div>
    <w:div w:id="729227324">
      <w:bodyDiv w:val="1"/>
      <w:marLeft w:val="0"/>
      <w:marRight w:val="0"/>
      <w:marTop w:val="0"/>
      <w:marBottom w:val="0"/>
      <w:divBdr>
        <w:top w:val="none" w:sz="0" w:space="0" w:color="auto"/>
        <w:left w:val="none" w:sz="0" w:space="0" w:color="auto"/>
        <w:bottom w:val="none" w:sz="0" w:space="0" w:color="auto"/>
        <w:right w:val="none" w:sz="0" w:space="0" w:color="auto"/>
      </w:divBdr>
    </w:div>
    <w:div w:id="731192539">
      <w:bodyDiv w:val="1"/>
      <w:marLeft w:val="0"/>
      <w:marRight w:val="0"/>
      <w:marTop w:val="0"/>
      <w:marBottom w:val="0"/>
      <w:divBdr>
        <w:top w:val="none" w:sz="0" w:space="0" w:color="auto"/>
        <w:left w:val="none" w:sz="0" w:space="0" w:color="auto"/>
        <w:bottom w:val="none" w:sz="0" w:space="0" w:color="auto"/>
        <w:right w:val="none" w:sz="0" w:space="0" w:color="auto"/>
      </w:divBdr>
      <w:divsChild>
        <w:div w:id="2058582192">
          <w:marLeft w:val="105"/>
          <w:marRight w:val="0"/>
          <w:marTop w:val="60"/>
          <w:marBottom w:val="0"/>
          <w:divBdr>
            <w:top w:val="none" w:sz="0" w:space="0" w:color="auto"/>
            <w:left w:val="none" w:sz="0" w:space="0" w:color="auto"/>
            <w:bottom w:val="none" w:sz="0" w:space="0" w:color="auto"/>
            <w:right w:val="none" w:sz="0" w:space="0" w:color="auto"/>
          </w:divBdr>
        </w:div>
      </w:divsChild>
    </w:div>
    <w:div w:id="735513008">
      <w:bodyDiv w:val="1"/>
      <w:marLeft w:val="0"/>
      <w:marRight w:val="0"/>
      <w:marTop w:val="0"/>
      <w:marBottom w:val="0"/>
      <w:divBdr>
        <w:top w:val="none" w:sz="0" w:space="0" w:color="auto"/>
        <w:left w:val="none" w:sz="0" w:space="0" w:color="auto"/>
        <w:bottom w:val="none" w:sz="0" w:space="0" w:color="auto"/>
        <w:right w:val="none" w:sz="0" w:space="0" w:color="auto"/>
      </w:divBdr>
    </w:div>
    <w:div w:id="736780261">
      <w:bodyDiv w:val="1"/>
      <w:marLeft w:val="0"/>
      <w:marRight w:val="0"/>
      <w:marTop w:val="0"/>
      <w:marBottom w:val="0"/>
      <w:divBdr>
        <w:top w:val="none" w:sz="0" w:space="0" w:color="auto"/>
        <w:left w:val="none" w:sz="0" w:space="0" w:color="auto"/>
        <w:bottom w:val="none" w:sz="0" w:space="0" w:color="auto"/>
        <w:right w:val="none" w:sz="0" w:space="0" w:color="auto"/>
      </w:divBdr>
    </w:div>
    <w:div w:id="753432013">
      <w:bodyDiv w:val="1"/>
      <w:marLeft w:val="0"/>
      <w:marRight w:val="0"/>
      <w:marTop w:val="0"/>
      <w:marBottom w:val="0"/>
      <w:divBdr>
        <w:top w:val="none" w:sz="0" w:space="0" w:color="auto"/>
        <w:left w:val="none" w:sz="0" w:space="0" w:color="auto"/>
        <w:bottom w:val="none" w:sz="0" w:space="0" w:color="auto"/>
        <w:right w:val="none" w:sz="0" w:space="0" w:color="auto"/>
      </w:divBdr>
    </w:div>
    <w:div w:id="755369348">
      <w:bodyDiv w:val="1"/>
      <w:marLeft w:val="0"/>
      <w:marRight w:val="0"/>
      <w:marTop w:val="0"/>
      <w:marBottom w:val="0"/>
      <w:divBdr>
        <w:top w:val="none" w:sz="0" w:space="0" w:color="auto"/>
        <w:left w:val="none" w:sz="0" w:space="0" w:color="auto"/>
        <w:bottom w:val="none" w:sz="0" w:space="0" w:color="auto"/>
        <w:right w:val="none" w:sz="0" w:space="0" w:color="auto"/>
      </w:divBdr>
    </w:div>
    <w:div w:id="758408597">
      <w:bodyDiv w:val="1"/>
      <w:marLeft w:val="0"/>
      <w:marRight w:val="0"/>
      <w:marTop w:val="0"/>
      <w:marBottom w:val="0"/>
      <w:divBdr>
        <w:top w:val="none" w:sz="0" w:space="0" w:color="auto"/>
        <w:left w:val="none" w:sz="0" w:space="0" w:color="auto"/>
        <w:bottom w:val="none" w:sz="0" w:space="0" w:color="auto"/>
        <w:right w:val="none" w:sz="0" w:space="0" w:color="auto"/>
      </w:divBdr>
      <w:divsChild>
        <w:div w:id="1327393574">
          <w:marLeft w:val="0"/>
          <w:marRight w:val="0"/>
          <w:marTop w:val="0"/>
          <w:marBottom w:val="0"/>
          <w:divBdr>
            <w:top w:val="none" w:sz="0" w:space="0" w:color="auto"/>
            <w:left w:val="none" w:sz="0" w:space="0" w:color="auto"/>
            <w:bottom w:val="none" w:sz="0" w:space="0" w:color="auto"/>
            <w:right w:val="none" w:sz="0" w:space="0" w:color="auto"/>
          </w:divBdr>
          <w:divsChild>
            <w:div w:id="1871911876">
              <w:marLeft w:val="0"/>
              <w:marRight w:val="0"/>
              <w:marTop w:val="0"/>
              <w:marBottom w:val="0"/>
              <w:divBdr>
                <w:top w:val="none" w:sz="0" w:space="0" w:color="auto"/>
                <w:left w:val="none" w:sz="0" w:space="0" w:color="auto"/>
                <w:bottom w:val="none" w:sz="0" w:space="0" w:color="auto"/>
                <w:right w:val="none" w:sz="0" w:space="0" w:color="auto"/>
              </w:divBdr>
              <w:divsChild>
                <w:div w:id="14779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3479">
      <w:bodyDiv w:val="1"/>
      <w:marLeft w:val="0"/>
      <w:marRight w:val="0"/>
      <w:marTop w:val="0"/>
      <w:marBottom w:val="0"/>
      <w:divBdr>
        <w:top w:val="none" w:sz="0" w:space="0" w:color="auto"/>
        <w:left w:val="none" w:sz="0" w:space="0" w:color="auto"/>
        <w:bottom w:val="none" w:sz="0" w:space="0" w:color="auto"/>
        <w:right w:val="none" w:sz="0" w:space="0" w:color="auto"/>
      </w:divBdr>
      <w:divsChild>
        <w:div w:id="24251998">
          <w:marLeft w:val="0"/>
          <w:marRight w:val="0"/>
          <w:marTop w:val="0"/>
          <w:marBottom w:val="0"/>
          <w:divBdr>
            <w:top w:val="none" w:sz="0" w:space="0" w:color="auto"/>
            <w:left w:val="none" w:sz="0" w:space="0" w:color="auto"/>
            <w:bottom w:val="none" w:sz="0" w:space="0" w:color="auto"/>
            <w:right w:val="none" w:sz="0" w:space="0" w:color="auto"/>
          </w:divBdr>
          <w:divsChild>
            <w:div w:id="299112616">
              <w:marLeft w:val="0"/>
              <w:marRight w:val="0"/>
              <w:marTop w:val="0"/>
              <w:marBottom w:val="0"/>
              <w:divBdr>
                <w:top w:val="none" w:sz="0" w:space="0" w:color="auto"/>
                <w:left w:val="none" w:sz="0" w:space="0" w:color="auto"/>
                <w:bottom w:val="none" w:sz="0" w:space="0" w:color="auto"/>
                <w:right w:val="none" w:sz="0" w:space="0" w:color="auto"/>
              </w:divBdr>
              <w:divsChild>
                <w:div w:id="980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6729">
      <w:bodyDiv w:val="1"/>
      <w:marLeft w:val="0"/>
      <w:marRight w:val="0"/>
      <w:marTop w:val="0"/>
      <w:marBottom w:val="0"/>
      <w:divBdr>
        <w:top w:val="none" w:sz="0" w:space="0" w:color="auto"/>
        <w:left w:val="none" w:sz="0" w:space="0" w:color="auto"/>
        <w:bottom w:val="none" w:sz="0" w:space="0" w:color="auto"/>
        <w:right w:val="none" w:sz="0" w:space="0" w:color="auto"/>
      </w:divBdr>
    </w:div>
    <w:div w:id="763497509">
      <w:bodyDiv w:val="1"/>
      <w:marLeft w:val="0"/>
      <w:marRight w:val="0"/>
      <w:marTop w:val="0"/>
      <w:marBottom w:val="0"/>
      <w:divBdr>
        <w:top w:val="none" w:sz="0" w:space="0" w:color="auto"/>
        <w:left w:val="none" w:sz="0" w:space="0" w:color="auto"/>
        <w:bottom w:val="none" w:sz="0" w:space="0" w:color="auto"/>
        <w:right w:val="none" w:sz="0" w:space="0" w:color="auto"/>
      </w:divBdr>
      <w:divsChild>
        <w:div w:id="996303320">
          <w:marLeft w:val="0"/>
          <w:marRight w:val="0"/>
          <w:marTop w:val="0"/>
          <w:marBottom w:val="0"/>
          <w:divBdr>
            <w:top w:val="none" w:sz="0" w:space="0" w:color="auto"/>
            <w:left w:val="none" w:sz="0" w:space="0" w:color="auto"/>
            <w:bottom w:val="none" w:sz="0" w:space="0" w:color="auto"/>
            <w:right w:val="none" w:sz="0" w:space="0" w:color="auto"/>
          </w:divBdr>
          <w:divsChild>
            <w:div w:id="1342009397">
              <w:marLeft w:val="0"/>
              <w:marRight w:val="0"/>
              <w:marTop w:val="0"/>
              <w:marBottom w:val="0"/>
              <w:divBdr>
                <w:top w:val="none" w:sz="0" w:space="0" w:color="auto"/>
                <w:left w:val="none" w:sz="0" w:space="0" w:color="auto"/>
                <w:bottom w:val="none" w:sz="0" w:space="0" w:color="auto"/>
                <w:right w:val="none" w:sz="0" w:space="0" w:color="auto"/>
              </w:divBdr>
              <w:divsChild>
                <w:div w:id="1630042993">
                  <w:marLeft w:val="0"/>
                  <w:marRight w:val="0"/>
                  <w:marTop w:val="0"/>
                  <w:marBottom w:val="0"/>
                  <w:divBdr>
                    <w:top w:val="none" w:sz="0" w:space="0" w:color="auto"/>
                    <w:left w:val="none" w:sz="0" w:space="0" w:color="auto"/>
                    <w:bottom w:val="none" w:sz="0" w:space="0" w:color="auto"/>
                    <w:right w:val="none" w:sz="0" w:space="0" w:color="auto"/>
                  </w:divBdr>
                  <w:divsChild>
                    <w:div w:id="10023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7068">
      <w:bodyDiv w:val="1"/>
      <w:marLeft w:val="0"/>
      <w:marRight w:val="0"/>
      <w:marTop w:val="0"/>
      <w:marBottom w:val="0"/>
      <w:divBdr>
        <w:top w:val="none" w:sz="0" w:space="0" w:color="auto"/>
        <w:left w:val="none" w:sz="0" w:space="0" w:color="auto"/>
        <w:bottom w:val="none" w:sz="0" w:space="0" w:color="auto"/>
        <w:right w:val="none" w:sz="0" w:space="0" w:color="auto"/>
      </w:divBdr>
    </w:div>
    <w:div w:id="770779970">
      <w:bodyDiv w:val="1"/>
      <w:marLeft w:val="0"/>
      <w:marRight w:val="0"/>
      <w:marTop w:val="0"/>
      <w:marBottom w:val="0"/>
      <w:divBdr>
        <w:top w:val="none" w:sz="0" w:space="0" w:color="auto"/>
        <w:left w:val="none" w:sz="0" w:space="0" w:color="auto"/>
        <w:bottom w:val="none" w:sz="0" w:space="0" w:color="auto"/>
        <w:right w:val="none" w:sz="0" w:space="0" w:color="auto"/>
      </w:divBdr>
    </w:div>
    <w:div w:id="770859321">
      <w:bodyDiv w:val="1"/>
      <w:marLeft w:val="0"/>
      <w:marRight w:val="0"/>
      <w:marTop w:val="0"/>
      <w:marBottom w:val="0"/>
      <w:divBdr>
        <w:top w:val="none" w:sz="0" w:space="0" w:color="auto"/>
        <w:left w:val="none" w:sz="0" w:space="0" w:color="auto"/>
        <w:bottom w:val="none" w:sz="0" w:space="0" w:color="auto"/>
        <w:right w:val="none" w:sz="0" w:space="0" w:color="auto"/>
      </w:divBdr>
    </w:div>
    <w:div w:id="772281861">
      <w:bodyDiv w:val="1"/>
      <w:marLeft w:val="0"/>
      <w:marRight w:val="0"/>
      <w:marTop w:val="0"/>
      <w:marBottom w:val="0"/>
      <w:divBdr>
        <w:top w:val="none" w:sz="0" w:space="0" w:color="auto"/>
        <w:left w:val="none" w:sz="0" w:space="0" w:color="auto"/>
        <w:bottom w:val="none" w:sz="0" w:space="0" w:color="auto"/>
        <w:right w:val="none" w:sz="0" w:space="0" w:color="auto"/>
      </w:divBdr>
      <w:divsChild>
        <w:div w:id="2084644464">
          <w:marLeft w:val="0"/>
          <w:marRight w:val="0"/>
          <w:marTop w:val="0"/>
          <w:marBottom w:val="0"/>
          <w:divBdr>
            <w:top w:val="none" w:sz="0" w:space="0" w:color="auto"/>
            <w:left w:val="none" w:sz="0" w:space="0" w:color="auto"/>
            <w:bottom w:val="none" w:sz="0" w:space="0" w:color="auto"/>
            <w:right w:val="none" w:sz="0" w:space="0" w:color="auto"/>
          </w:divBdr>
          <w:divsChild>
            <w:div w:id="1508208271">
              <w:marLeft w:val="0"/>
              <w:marRight w:val="0"/>
              <w:marTop w:val="0"/>
              <w:marBottom w:val="0"/>
              <w:divBdr>
                <w:top w:val="none" w:sz="0" w:space="0" w:color="auto"/>
                <w:left w:val="none" w:sz="0" w:space="0" w:color="auto"/>
                <w:bottom w:val="none" w:sz="0" w:space="0" w:color="auto"/>
                <w:right w:val="none" w:sz="0" w:space="0" w:color="auto"/>
              </w:divBdr>
              <w:divsChild>
                <w:div w:id="17253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574">
      <w:bodyDiv w:val="1"/>
      <w:marLeft w:val="0"/>
      <w:marRight w:val="0"/>
      <w:marTop w:val="0"/>
      <w:marBottom w:val="0"/>
      <w:divBdr>
        <w:top w:val="none" w:sz="0" w:space="0" w:color="auto"/>
        <w:left w:val="none" w:sz="0" w:space="0" w:color="auto"/>
        <w:bottom w:val="none" w:sz="0" w:space="0" w:color="auto"/>
        <w:right w:val="none" w:sz="0" w:space="0" w:color="auto"/>
      </w:divBdr>
    </w:div>
    <w:div w:id="775252495">
      <w:bodyDiv w:val="1"/>
      <w:marLeft w:val="0"/>
      <w:marRight w:val="0"/>
      <w:marTop w:val="0"/>
      <w:marBottom w:val="0"/>
      <w:divBdr>
        <w:top w:val="none" w:sz="0" w:space="0" w:color="auto"/>
        <w:left w:val="none" w:sz="0" w:space="0" w:color="auto"/>
        <w:bottom w:val="none" w:sz="0" w:space="0" w:color="auto"/>
        <w:right w:val="none" w:sz="0" w:space="0" w:color="auto"/>
      </w:divBdr>
    </w:div>
    <w:div w:id="778455071">
      <w:bodyDiv w:val="1"/>
      <w:marLeft w:val="0"/>
      <w:marRight w:val="0"/>
      <w:marTop w:val="0"/>
      <w:marBottom w:val="0"/>
      <w:divBdr>
        <w:top w:val="none" w:sz="0" w:space="0" w:color="auto"/>
        <w:left w:val="none" w:sz="0" w:space="0" w:color="auto"/>
        <w:bottom w:val="none" w:sz="0" w:space="0" w:color="auto"/>
        <w:right w:val="none" w:sz="0" w:space="0" w:color="auto"/>
      </w:divBdr>
    </w:div>
    <w:div w:id="781654619">
      <w:bodyDiv w:val="1"/>
      <w:marLeft w:val="0"/>
      <w:marRight w:val="0"/>
      <w:marTop w:val="0"/>
      <w:marBottom w:val="0"/>
      <w:divBdr>
        <w:top w:val="none" w:sz="0" w:space="0" w:color="auto"/>
        <w:left w:val="none" w:sz="0" w:space="0" w:color="auto"/>
        <w:bottom w:val="none" w:sz="0" w:space="0" w:color="auto"/>
        <w:right w:val="none" w:sz="0" w:space="0" w:color="auto"/>
      </w:divBdr>
      <w:divsChild>
        <w:div w:id="2091273603">
          <w:marLeft w:val="0"/>
          <w:marRight w:val="0"/>
          <w:marTop w:val="0"/>
          <w:marBottom w:val="0"/>
          <w:divBdr>
            <w:top w:val="none" w:sz="0" w:space="0" w:color="auto"/>
            <w:left w:val="none" w:sz="0" w:space="0" w:color="auto"/>
            <w:bottom w:val="none" w:sz="0" w:space="0" w:color="auto"/>
            <w:right w:val="none" w:sz="0" w:space="0" w:color="auto"/>
          </w:divBdr>
        </w:div>
      </w:divsChild>
    </w:div>
    <w:div w:id="791822442">
      <w:bodyDiv w:val="1"/>
      <w:marLeft w:val="0"/>
      <w:marRight w:val="0"/>
      <w:marTop w:val="0"/>
      <w:marBottom w:val="0"/>
      <w:divBdr>
        <w:top w:val="none" w:sz="0" w:space="0" w:color="auto"/>
        <w:left w:val="none" w:sz="0" w:space="0" w:color="auto"/>
        <w:bottom w:val="none" w:sz="0" w:space="0" w:color="auto"/>
        <w:right w:val="none" w:sz="0" w:space="0" w:color="auto"/>
      </w:divBdr>
    </w:div>
    <w:div w:id="792402229">
      <w:bodyDiv w:val="1"/>
      <w:marLeft w:val="0"/>
      <w:marRight w:val="0"/>
      <w:marTop w:val="0"/>
      <w:marBottom w:val="0"/>
      <w:divBdr>
        <w:top w:val="none" w:sz="0" w:space="0" w:color="auto"/>
        <w:left w:val="none" w:sz="0" w:space="0" w:color="auto"/>
        <w:bottom w:val="none" w:sz="0" w:space="0" w:color="auto"/>
        <w:right w:val="none" w:sz="0" w:space="0" w:color="auto"/>
      </w:divBdr>
    </w:div>
    <w:div w:id="804665733">
      <w:bodyDiv w:val="1"/>
      <w:marLeft w:val="0"/>
      <w:marRight w:val="0"/>
      <w:marTop w:val="0"/>
      <w:marBottom w:val="0"/>
      <w:divBdr>
        <w:top w:val="none" w:sz="0" w:space="0" w:color="auto"/>
        <w:left w:val="none" w:sz="0" w:space="0" w:color="auto"/>
        <w:bottom w:val="none" w:sz="0" w:space="0" w:color="auto"/>
        <w:right w:val="none" w:sz="0" w:space="0" w:color="auto"/>
      </w:divBdr>
      <w:divsChild>
        <w:div w:id="1399593583">
          <w:marLeft w:val="0"/>
          <w:marRight w:val="0"/>
          <w:marTop w:val="0"/>
          <w:marBottom w:val="0"/>
          <w:divBdr>
            <w:top w:val="none" w:sz="0" w:space="0" w:color="auto"/>
            <w:left w:val="none" w:sz="0" w:space="0" w:color="auto"/>
            <w:bottom w:val="none" w:sz="0" w:space="0" w:color="auto"/>
            <w:right w:val="none" w:sz="0" w:space="0" w:color="auto"/>
          </w:divBdr>
          <w:divsChild>
            <w:div w:id="508837644">
              <w:marLeft w:val="0"/>
              <w:marRight w:val="0"/>
              <w:marTop w:val="0"/>
              <w:marBottom w:val="0"/>
              <w:divBdr>
                <w:top w:val="none" w:sz="0" w:space="0" w:color="auto"/>
                <w:left w:val="none" w:sz="0" w:space="0" w:color="auto"/>
                <w:bottom w:val="none" w:sz="0" w:space="0" w:color="auto"/>
                <w:right w:val="none" w:sz="0" w:space="0" w:color="auto"/>
              </w:divBdr>
              <w:divsChild>
                <w:div w:id="1215658036">
                  <w:marLeft w:val="0"/>
                  <w:marRight w:val="0"/>
                  <w:marTop w:val="0"/>
                  <w:marBottom w:val="0"/>
                  <w:divBdr>
                    <w:top w:val="none" w:sz="0" w:space="0" w:color="auto"/>
                    <w:left w:val="none" w:sz="0" w:space="0" w:color="auto"/>
                    <w:bottom w:val="none" w:sz="0" w:space="0" w:color="auto"/>
                    <w:right w:val="none" w:sz="0" w:space="0" w:color="auto"/>
                  </w:divBdr>
                  <w:divsChild>
                    <w:div w:id="677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077">
      <w:bodyDiv w:val="1"/>
      <w:marLeft w:val="0"/>
      <w:marRight w:val="0"/>
      <w:marTop w:val="0"/>
      <w:marBottom w:val="0"/>
      <w:divBdr>
        <w:top w:val="none" w:sz="0" w:space="0" w:color="auto"/>
        <w:left w:val="none" w:sz="0" w:space="0" w:color="auto"/>
        <w:bottom w:val="none" w:sz="0" w:space="0" w:color="auto"/>
        <w:right w:val="none" w:sz="0" w:space="0" w:color="auto"/>
      </w:divBdr>
      <w:divsChild>
        <w:div w:id="368996131">
          <w:marLeft w:val="0"/>
          <w:marRight w:val="0"/>
          <w:marTop w:val="0"/>
          <w:marBottom w:val="0"/>
          <w:divBdr>
            <w:top w:val="none" w:sz="0" w:space="0" w:color="auto"/>
            <w:left w:val="none" w:sz="0" w:space="0" w:color="auto"/>
            <w:bottom w:val="none" w:sz="0" w:space="0" w:color="auto"/>
            <w:right w:val="none" w:sz="0" w:space="0" w:color="auto"/>
          </w:divBdr>
          <w:divsChild>
            <w:div w:id="1176577844">
              <w:marLeft w:val="0"/>
              <w:marRight w:val="0"/>
              <w:marTop w:val="0"/>
              <w:marBottom w:val="0"/>
              <w:divBdr>
                <w:top w:val="none" w:sz="0" w:space="0" w:color="auto"/>
                <w:left w:val="none" w:sz="0" w:space="0" w:color="auto"/>
                <w:bottom w:val="none" w:sz="0" w:space="0" w:color="auto"/>
                <w:right w:val="none" w:sz="0" w:space="0" w:color="auto"/>
              </w:divBdr>
              <w:divsChild>
                <w:div w:id="17932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2364">
      <w:bodyDiv w:val="1"/>
      <w:marLeft w:val="0"/>
      <w:marRight w:val="0"/>
      <w:marTop w:val="0"/>
      <w:marBottom w:val="0"/>
      <w:divBdr>
        <w:top w:val="none" w:sz="0" w:space="0" w:color="auto"/>
        <w:left w:val="none" w:sz="0" w:space="0" w:color="auto"/>
        <w:bottom w:val="none" w:sz="0" w:space="0" w:color="auto"/>
        <w:right w:val="none" w:sz="0" w:space="0" w:color="auto"/>
      </w:divBdr>
      <w:divsChild>
        <w:div w:id="1360476055">
          <w:marLeft w:val="0"/>
          <w:marRight w:val="0"/>
          <w:marTop w:val="0"/>
          <w:marBottom w:val="0"/>
          <w:divBdr>
            <w:top w:val="none" w:sz="0" w:space="0" w:color="auto"/>
            <w:left w:val="none" w:sz="0" w:space="0" w:color="auto"/>
            <w:bottom w:val="none" w:sz="0" w:space="0" w:color="auto"/>
            <w:right w:val="none" w:sz="0" w:space="0" w:color="auto"/>
          </w:divBdr>
          <w:divsChild>
            <w:div w:id="35741665">
              <w:marLeft w:val="0"/>
              <w:marRight w:val="0"/>
              <w:marTop w:val="0"/>
              <w:marBottom w:val="0"/>
              <w:divBdr>
                <w:top w:val="none" w:sz="0" w:space="0" w:color="auto"/>
                <w:left w:val="none" w:sz="0" w:space="0" w:color="auto"/>
                <w:bottom w:val="none" w:sz="0" w:space="0" w:color="auto"/>
                <w:right w:val="none" w:sz="0" w:space="0" w:color="auto"/>
              </w:divBdr>
              <w:divsChild>
                <w:div w:id="1176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329">
      <w:bodyDiv w:val="1"/>
      <w:marLeft w:val="0"/>
      <w:marRight w:val="0"/>
      <w:marTop w:val="0"/>
      <w:marBottom w:val="0"/>
      <w:divBdr>
        <w:top w:val="none" w:sz="0" w:space="0" w:color="auto"/>
        <w:left w:val="none" w:sz="0" w:space="0" w:color="auto"/>
        <w:bottom w:val="none" w:sz="0" w:space="0" w:color="auto"/>
        <w:right w:val="none" w:sz="0" w:space="0" w:color="auto"/>
      </w:divBdr>
    </w:div>
    <w:div w:id="814448073">
      <w:bodyDiv w:val="1"/>
      <w:marLeft w:val="0"/>
      <w:marRight w:val="0"/>
      <w:marTop w:val="0"/>
      <w:marBottom w:val="0"/>
      <w:divBdr>
        <w:top w:val="none" w:sz="0" w:space="0" w:color="auto"/>
        <w:left w:val="none" w:sz="0" w:space="0" w:color="auto"/>
        <w:bottom w:val="none" w:sz="0" w:space="0" w:color="auto"/>
        <w:right w:val="none" w:sz="0" w:space="0" w:color="auto"/>
      </w:divBdr>
    </w:div>
    <w:div w:id="824201810">
      <w:bodyDiv w:val="1"/>
      <w:marLeft w:val="0"/>
      <w:marRight w:val="0"/>
      <w:marTop w:val="0"/>
      <w:marBottom w:val="0"/>
      <w:divBdr>
        <w:top w:val="none" w:sz="0" w:space="0" w:color="auto"/>
        <w:left w:val="none" w:sz="0" w:space="0" w:color="auto"/>
        <w:bottom w:val="none" w:sz="0" w:space="0" w:color="auto"/>
        <w:right w:val="none" w:sz="0" w:space="0" w:color="auto"/>
      </w:divBdr>
      <w:divsChild>
        <w:div w:id="63261560">
          <w:marLeft w:val="0"/>
          <w:marRight w:val="0"/>
          <w:marTop w:val="0"/>
          <w:marBottom w:val="0"/>
          <w:divBdr>
            <w:top w:val="none" w:sz="0" w:space="0" w:color="auto"/>
            <w:left w:val="none" w:sz="0" w:space="0" w:color="auto"/>
            <w:bottom w:val="none" w:sz="0" w:space="0" w:color="auto"/>
            <w:right w:val="none" w:sz="0" w:space="0" w:color="auto"/>
          </w:divBdr>
          <w:divsChild>
            <w:div w:id="1187523424">
              <w:marLeft w:val="0"/>
              <w:marRight w:val="0"/>
              <w:marTop w:val="0"/>
              <w:marBottom w:val="0"/>
              <w:divBdr>
                <w:top w:val="none" w:sz="0" w:space="0" w:color="auto"/>
                <w:left w:val="none" w:sz="0" w:space="0" w:color="auto"/>
                <w:bottom w:val="none" w:sz="0" w:space="0" w:color="auto"/>
                <w:right w:val="none" w:sz="0" w:space="0" w:color="auto"/>
              </w:divBdr>
              <w:divsChild>
                <w:div w:id="1018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713">
          <w:marLeft w:val="0"/>
          <w:marRight w:val="0"/>
          <w:marTop w:val="0"/>
          <w:marBottom w:val="0"/>
          <w:divBdr>
            <w:top w:val="none" w:sz="0" w:space="0" w:color="auto"/>
            <w:left w:val="none" w:sz="0" w:space="0" w:color="auto"/>
            <w:bottom w:val="none" w:sz="0" w:space="0" w:color="auto"/>
            <w:right w:val="none" w:sz="0" w:space="0" w:color="auto"/>
          </w:divBdr>
          <w:divsChild>
            <w:div w:id="882205551">
              <w:marLeft w:val="0"/>
              <w:marRight w:val="0"/>
              <w:marTop w:val="0"/>
              <w:marBottom w:val="0"/>
              <w:divBdr>
                <w:top w:val="none" w:sz="0" w:space="0" w:color="auto"/>
                <w:left w:val="none" w:sz="0" w:space="0" w:color="auto"/>
                <w:bottom w:val="none" w:sz="0" w:space="0" w:color="auto"/>
                <w:right w:val="none" w:sz="0" w:space="0" w:color="auto"/>
              </w:divBdr>
              <w:divsChild>
                <w:div w:id="1278875944">
                  <w:marLeft w:val="0"/>
                  <w:marRight w:val="0"/>
                  <w:marTop w:val="0"/>
                  <w:marBottom w:val="0"/>
                  <w:divBdr>
                    <w:top w:val="none" w:sz="0" w:space="0" w:color="auto"/>
                    <w:left w:val="none" w:sz="0" w:space="0" w:color="auto"/>
                    <w:bottom w:val="none" w:sz="0" w:space="0" w:color="auto"/>
                    <w:right w:val="none" w:sz="0" w:space="0" w:color="auto"/>
                  </w:divBdr>
                </w:div>
              </w:divsChild>
            </w:div>
            <w:div w:id="1068529410">
              <w:marLeft w:val="0"/>
              <w:marRight w:val="0"/>
              <w:marTop w:val="0"/>
              <w:marBottom w:val="0"/>
              <w:divBdr>
                <w:top w:val="none" w:sz="0" w:space="0" w:color="auto"/>
                <w:left w:val="none" w:sz="0" w:space="0" w:color="auto"/>
                <w:bottom w:val="none" w:sz="0" w:space="0" w:color="auto"/>
                <w:right w:val="none" w:sz="0" w:space="0" w:color="auto"/>
              </w:divBdr>
              <w:divsChild>
                <w:div w:id="800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6479">
      <w:bodyDiv w:val="1"/>
      <w:marLeft w:val="0"/>
      <w:marRight w:val="0"/>
      <w:marTop w:val="0"/>
      <w:marBottom w:val="0"/>
      <w:divBdr>
        <w:top w:val="none" w:sz="0" w:space="0" w:color="auto"/>
        <w:left w:val="none" w:sz="0" w:space="0" w:color="auto"/>
        <w:bottom w:val="none" w:sz="0" w:space="0" w:color="auto"/>
        <w:right w:val="none" w:sz="0" w:space="0" w:color="auto"/>
      </w:divBdr>
      <w:divsChild>
        <w:div w:id="1191257379">
          <w:marLeft w:val="0"/>
          <w:marRight w:val="0"/>
          <w:marTop w:val="0"/>
          <w:marBottom w:val="0"/>
          <w:divBdr>
            <w:top w:val="none" w:sz="0" w:space="0" w:color="auto"/>
            <w:left w:val="none" w:sz="0" w:space="0" w:color="auto"/>
            <w:bottom w:val="none" w:sz="0" w:space="0" w:color="auto"/>
            <w:right w:val="none" w:sz="0" w:space="0" w:color="auto"/>
          </w:divBdr>
          <w:divsChild>
            <w:div w:id="1142190937">
              <w:marLeft w:val="0"/>
              <w:marRight w:val="0"/>
              <w:marTop w:val="0"/>
              <w:marBottom w:val="0"/>
              <w:divBdr>
                <w:top w:val="none" w:sz="0" w:space="0" w:color="auto"/>
                <w:left w:val="none" w:sz="0" w:space="0" w:color="auto"/>
                <w:bottom w:val="none" w:sz="0" w:space="0" w:color="auto"/>
                <w:right w:val="none" w:sz="0" w:space="0" w:color="auto"/>
              </w:divBdr>
              <w:divsChild>
                <w:div w:id="1957443206">
                  <w:marLeft w:val="0"/>
                  <w:marRight w:val="0"/>
                  <w:marTop w:val="0"/>
                  <w:marBottom w:val="0"/>
                  <w:divBdr>
                    <w:top w:val="none" w:sz="0" w:space="0" w:color="auto"/>
                    <w:left w:val="none" w:sz="0" w:space="0" w:color="auto"/>
                    <w:bottom w:val="none" w:sz="0" w:space="0" w:color="auto"/>
                    <w:right w:val="none" w:sz="0" w:space="0" w:color="auto"/>
                  </w:divBdr>
                  <w:divsChild>
                    <w:div w:id="20799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4762">
      <w:bodyDiv w:val="1"/>
      <w:marLeft w:val="0"/>
      <w:marRight w:val="0"/>
      <w:marTop w:val="0"/>
      <w:marBottom w:val="0"/>
      <w:divBdr>
        <w:top w:val="none" w:sz="0" w:space="0" w:color="auto"/>
        <w:left w:val="none" w:sz="0" w:space="0" w:color="auto"/>
        <w:bottom w:val="none" w:sz="0" w:space="0" w:color="auto"/>
        <w:right w:val="none" w:sz="0" w:space="0" w:color="auto"/>
      </w:divBdr>
    </w:div>
    <w:div w:id="848102004">
      <w:bodyDiv w:val="1"/>
      <w:marLeft w:val="0"/>
      <w:marRight w:val="0"/>
      <w:marTop w:val="0"/>
      <w:marBottom w:val="0"/>
      <w:divBdr>
        <w:top w:val="none" w:sz="0" w:space="0" w:color="auto"/>
        <w:left w:val="none" w:sz="0" w:space="0" w:color="auto"/>
        <w:bottom w:val="none" w:sz="0" w:space="0" w:color="auto"/>
        <w:right w:val="none" w:sz="0" w:space="0" w:color="auto"/>
      </w:divBdr>
    </w:div>
    <w:div w:id="849805495">
      <w:bodyDiv w:val="1"/>
      <w:marLeft w:val="0"/>
      <w:marRight w:val="0"/>
      <w:marTop w:val="0"/>
      <w:marBottom w:val="0"/>
      <w:divBdr>
        <w:top w:val="none" w:sz="0" w:space="0" w:color="auto"/>
        <w:left w:val="none" w:sz="0" w:space="0" w:color="auto"/>
        <w:bottom w:val="none" w:sz="0" w:space="0" w:color="auto"/>
        <w:right w:val="none" w:sz="0" w:space="0" w:color="auto"/>
      </w:divBdr>
    </w:div>
    <w:div w:id="850535827">
      <w:bodyDiv w:val="1"/>
      <w:marLeft w:val="0"/>
      <w:marRight w:val="0"/>
      <w:marTop w:val="0"/>
      <w:marBottom w:val="0"/>
      <w:divBdr>
        <w:top w:val="none" w:sz="0" w:space="0" w:color="auto"/>
        <w:left w:val="none" w:sz="0" w:space="0" w:color="auto"/>
        <w:bottom w:val="none" w:sz="0" w:space="0" w:color="auto"/>
        <w:right w:val="none" w:sz="0" w:space="0" w:color="auto"/>
      </w:divBdr>
      <w:divsChild>
        <w:div w:id="1214318330">
          <w:marLeft w:val="0"/>
          <w:marRight w:val="0"/>
          <w:marTop w:val="0"/>
          <w:marBottom w:val="0"/>
          <w:divBdr>
            <w:top w:val="none" w:sz="0" w:space="0" w:color="auto"/>
            <w:left w:val="none" w:sz="0" w:space="0" w:color="auto"/>
            <w:bottom w:val="none" w:sz="0" w:space="0" w:color="auto"/>
            <w:right w:val="none" w:sz="0" w:space="0" w:color="auto"/>
          </w:divBdr>
          <w:divsChild>
            <w:div w:id="1197617054">
              <w:marLeft w:val="0"/>
              <w:marRight w:val="0"/>
              <w:marTop w:val="0"/>
              <w:marBottom w:val="0"/>
              <w:divBdr>
                <w:top w:val="none" w:sz="0" w:space="0" w:color="auto"/>
                <w:left w:val="none" w:sz="0" w:space="0" w:color="auto"/>
                <w:bottom w:val="none" w:sz="0" w:space="0" w:color="auto"/>
                <w:right w:val="none" w:sz="0" w:space="0" w:color="auto"/>
              </w:divBdr>
              <w:divsChild>
                <w:div w:id="14015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3097">
      <w:bodyDiv w:val="1"/>
      <w:marLeft w:val="0"/>
      <w:marRight w:val="0"/>
      <w:marTop w:val="0"/>
      <w:marBottom w:val="0"/>
      <w:divBdr>
        <w:top w:val="none" w:sz="0" w:space="0" w:color="auto"/>
        <w:left w:val="none" w:sz="0" w:space="0" w:color="auto"/>
        <w:bottom w:val="none" w:sz="0" w:space="0" w:color="auto"/>
        <w:right w:val="none" w:sz="0" w:space="0" w:color="auto"/>
      </w:divBdr>
    </w:div>
    <w:div w:id="859319486">
      <w:bodyDiv w:val="1"/>
      <w:marLeft w:val="0"/>
      <w:marRight w:val="0"/>
      <w:marTop w:val="0"/>
      <w:marBottom w:val="0"/>
      <w:divBdr>
        <w:top w:val="none" w:sz="0" w:space="0" w:color="auto"/>
        <w:left w:val="none" w:sz="0" w:space="0" w:color="auto"/>
        <w:bottom w:val="none" w:sz="0" w:space="0" w:color="auto"/>
        <w:right w:val="none" w:sz="0" w:space="0" w:color="auto"/>
      </w:divBdr>
    </w:div>
    <w:div w:id="864833196">
      <w:bodyDiv w:val="1"/>
      <w:marLeft w:val="0"/>
      <w:marRight w:val="0"/>
      <w:marTop w:val="0"/>
      <w:marBottom w:val="0"/>
      <w:divBdr>
        <w:top w:val="none" w:sz="0" w:space="0" w:color="auto"/>
        <w:left w:val="none" w:sz="0" w:space="0" w:color="auto"/>
        <w:bottom w:val="none" w:sz="0" w:space="0" w:color="auto"/>
        <w:right w:val="none" w:sz="0" w:space="0" w:color="auto"/>
      </w:divBdr>
    </w:div>
    <w:div w:id="865993147">
      <w:bodyDiv w:val="1"/>
      <w:marLeft w:val="0"/>
      <w:marRight w:val="0"/>
      <w:marTop w:val="0"/>
      <w:marBottom w:val="0"/>
      <w:divBdr>
        <w:top w:val="none" w:sz="0" w:space="0" w:color="auto"/>
        <w:left w:val="none" w:sz="0" w:space="0" w:color="auto"/>
        <w:bottom w:val="none" w:sz="0" w:space="0" w:color="auto"/>
        <w:right w:val="none" w:sz="0" w:space="0" w:color="auto"/>
      </w:divBdr>
    </w:div>
    <w:div w:id="867764119">
      <w:bodyDiv w:val="1"/>
      <w:marLeft w:val="0"/>
      <w:marRight w:val="0"/>
      <w:marTop w:val="0"/>
      <w:marBottom w:val="0"/>
      <w:divBdr>
        <w:top w:val="none" w:sz="0" w:space="0" w:color="auto"/>
        <w:left w:val="none" w:sz="0" w:space="0" w:color="auto"/>
        <w:bottom w:val="none" w:sz="0" w:space="0" w:color="auto"/>
        <w:right w:val="none" w:sz="0" w:space="0" w:color="auto"/>
      </w:divBdr>
      <w:divsChild>
        <w:div w:id="217058493">
          <w:marLeft w:val="0"/>
          <w:marRight w:val="0"/>
          <w:marTop w:val="0"/>
          <w:marBottom w:val="0"/>
          <w:divBdr>
            <w:top w:val="none" w:sz="0" w:space="0" w:color="auto"/>
            <w:left w:val="none" w:sz="0" w:space="0" w:color="auto"/>
            <w:bottom w:val="none" w:sz="0" w:space="0" w:color="auto"/>
            <w:right w:val="none" w:sz="0" w:space="0" w:color="auto"/>
          </w:divBdr>
          <w:divsChild>
            <w:div w:id="2026713102">
              <w:marLeft w:val="0"/>
              <w:marRight w:val="0"/>
              <w:marTop w:val="0"/>
              <w:marBottom w:val="0"/>
              <w:divBdr>
                <w:top w:val="none" w:sz="0" w:space="0" w:color="auto"/>
                <w:left w:val="none" w:sz="0" w:space="0" w:color="auto"/>
                <w:bottom w:val="none" w:sz="0" w:space="0" w:color="auto"/>
                <w:right w:val="none" w:sz="0" w:space="0" w:color="auto"/>
              </w:divBdr>
              <w:divsChild>
                <w:div w:id="1202208775">
                  <w:marLeft w:val="0"/>
                  <w:marRight w:val="0"/>
                  <w:marTop w:val="0"/>
                  <w:marBottom w:val="0"/>
                  <w:divBdr>
                    <w:top w:val="none" w:sz="0" w:space="0" w:color="auto"/>
                    <w:left w:val="none" w:sz="0" w:space="0" w:color="auto"/>
                    <w:bottom w:val="none" w:sz="0" w:space="0" w:color="auto"/>
                    <w:right w:val="none" w:sz="0" w:space="0" w:color="auto"/>
                  </w:divBdr>
                  <w:divsChild>
                    <w:div w:id="1255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52281">
      <w:bodyDiv w:val="1"/>
      <w:marLeft w:val="0"/>
      <w:marRight w:val="0"/>
      <w:marTop w:val="0"/>
      <w:marBottom w:val="0"/>
      <w:divBdr>
        <w:top w:val="none" w:sz="0" w:space="0" w:color="auto"/>
        <w:left w:val="none" w:sz="0" w:space="0" w:color="auto"/>
        <w:bottom w:val="none" w:sz="0" w:space="0" w:color="auto"/>
        <w:right w:val="none" w:sz="0" w:space="0" w:color="auto"/>
      </w:divBdr>
    </w:div>
    <w:div w:id="872422421">
      <w:bodyDiv w:val="1"/>
      <w:marLeft w:val="0"/>
      <w:marRight w:val="0"/>
      <w:marTop w:val="0"/>
      <w:marBottom w:val="0"/>
      <w:divBdr>
        <w:top w:val="none" w:sz="0" w:space="0" w:color="auto"/>
        <w:left w:val="none" w:sz="0" w:space="0" w:color="auto"/>
        <w:bottom w:val="none" w:sz="0" w:space="0" w:color="auto"/>
        <w:right w:val="none" w:sz="0" w:space="0" w:color="auto"/>
      </w:divBdr>
      <w:divsChild>
        <w:div w:id="1456368896">
          <w:marLeft w:val="0"/>
          <w:marRight w:val="0"/>
          <w:marTop w:val="0"/>
          <w:marBottom w:val="0"/>
          <w:divBdr>
            <w:top w:val="none" w:sz="0" w:space="0" w:color="auto"/>
            <w:left w:val="none" w:sz="0" w:space="0" w:color="auto"/>
            <w:bottom w:val="none" w:sz="0" w:space="0" w:color="auto"/>
            <w:right w:val="none" w:sz="0" w:space="0" w:color="auto"/>
          </w:divBdr>
          <w:divsChild>
            <w:div w:id="197817361">
              <w:marLeft w:val="0"/>
              <w:marRight w:val="0"/>
              <w:marTop w:val="0"/>
              <w:marBottom w:val="0"/>
              <w:divBdr>
                <w:top w:val="none" w:sz="0" w:space="0" w:color="auto"/>
                <w:left w:val="none" w:sz="0" w:space="0" w:color="auto"/>
                <w:bottom w:val="none" w:sz="0" w:space="0" w:color="auto"/>
                <w:right w:val="none" w:sz="0" w:space="0" w:color="auto"/>
              </w:divBdr>
              <w:divsChild>
                <w:div w:id="1061518238">
                  <w:marLeft w:val="0"/>
                  <w:marRight w:val="0"/>
                  <w:marTop w:val="0"/>
                  <w:marBottom w:val="0"/>
                  <w:divBdr>
                    <w:top w:val="none" w:sz="0" w:space="0" w:color="auto"/>
                    <w:left w:val="none" w:sz="0" w:space="0" w:color="auto"/>
                    <w:bottom w:val="none" w:sz="0" w:space="0" w:color="auto"/>
                    <w:right w:val="none" w:sz="0" w:space="0" w:color="auto"/>
                  </w:divBdr>
                  <w:divsChild>
                    <w:div w:id="6510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08868">
      <w:bodyDiv w:val="1"/>
      <w:marLeft w:val="0"/>
      <w:marRight w:val="0"/>
      <w:marTop w:val="0"/>
      <w:marBottom w:val="0"/>
      <w:divBdr>
        <w:top w:val="none" w:sz="0" w:space="0" w:color="auto"/>
        <w:left w:val="none" w:sz="0" w:space="0" w:color="auto"/>
        <w:bottom w:val="none" w:sz="0" w:space="0" w:color="auto"/>
        <w:right w:val="none" w:sz="0" w:space="0" w:color="auto"/>
      </w:divBdr>
      <w:divsChild>
        <w:div w:id="1705013798">
          <w:marLeft w:val="0"/>
          <w:marRight w:val="0"/>
          <w:marTop w:val="0"/>
          <w:marBottom w:val="0"/>
          <w:divBdr>
            <w:top w:val="none" w:sz="0" w:space="0" w:color="auto"/>
            <w:left w:val="none" w:sz="0" w:space="0" w:color="auto"/>
            <w:bottom w:val="none" w:sz="0" w:space="0" w:color="auto"/>
            <w:right w:val="none" w:sz="0" w:space="0" w:color="auto"/>
          </w:divBdr>
          <w:divsChild>
            <w:div w:id="826286552">
              <w:marLeft w:val="0"/>
              <w:marRight w:val="0"/>
              <w:marTop w:val="0"/>
              <w:marBottom w:val="0"/>
              <w:divBdr>
                <w:top w:val="none" w:sz="0" w:space="0" w:color="auto"/>
                <w:left w:val="none" w:sz="0" w:space="0" w:color="auto"/>
                <w:bottom w:val="none" w:sz="0" w:space="0" w:color="auto"/>
                <w:right w:val="none" w:sz="0" w:space="0" w:color="auto"/>
              </w:divBdr>
              <w:divsChild>
                <w:div w:id="16576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30">
      <w:bodyDiv w:val="1"/>
      <w:marLeft w:val="0"/>
      <w:marRight w:val="0"/>
      <w:marTop w:val="0"/>
      <w:marBottom w:val="0"/>
      <w:divBdr>
        <w:top w:val="none" w:sz="0" w:space="0" w:color="auto"/>
        <w:left w:val="none" w:sz="0" w:space="0" w:color="auto"/>
        <w:bottom w:val="none" w:sz="0" w:space="0" w:color="auto"/>
        <w:right w:val="none" w:sz="0" w:space="0" w:color="auto"/>
      </w:divBdr>
      <w:divsChild>
        <w:div w:id="810634610">
          <w:marLeft w:val="0"/>
          <w:marRight w:val="0"/>
          <w:marTop w:val="0"/>
          <w:marBottom w:val="0"/>
          <w:divBdr>
            <w:top w:val="none" w:sz="0" w:space="0" w:color="auto"/>
            <w:left w:val="none" w:sz="0" w:space="0" w:color="auto"/>
            <w:bottom w:val="none" w:sz="0" w:space="0" w:color="auto"/>
            <w:right w:val="none" w:sz="0" w:space="0" w:color="auto"/>
          </w:divBdr>
          <w:divsChild>
            <w:div w:id="1488935600">
              <w:marLeft w:val="0"/>
              <w:marRight w:val="0"/>
              <w:marTop w:val="0"/>
              <w:marBottom w:val="0"/>
              <w:divBdr>
                <w:top w:val="none" w:sz="0" w:space="0" w:color="auto"/>
                <w:left w:val="none" w:sz="0" w:space="0" w:color="auto"/>
                <w:bottom w:val="none" w:sz="0" w:space="0" w:color="auto"/>
                <w:right w:val="none" w:sz="0" w:space="0" w:color="auto"/>
              </w:divBdr>
              <w:divsChild>
                <w:div w:id="11185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4975">
      <w:bodyDiv w:val="1"/>
      <w:marLeft w:val="0"/>
      <w:marRight w:val="0"/>
      <w:marTop w:val="0"/>
      <w:marBottom w:val="0"/>
      <w:divBdr>
        <w:top w:val="none" w:sz="0" w:space="0" w:color="auto"/>
        <w:left w:val="none" w:sz="0" w:space="0" w:color="auto"/>
        <w:bottom w:val="none" w:sz="0" w:space="0" w:color="auto"/>
        <w:right w:val="none" w:sz="0" w:space="0" w:color="auto"/>
      </w:divBdr>
    </w:div>
    <w:div w:id="891581881">
      <w:bodyDiv w:val="1"/>
      <w:marLeft w:val="0"/>
      <w:marRight w:val="0"/>
      <w:marTop w:val="0"/>
      <w:marBottom w:val="0"/>
      <w:divBdr>
        <w:top w:val="none" w:sz="0" w:space="0" w:color="auto"/>
        <w:left w:val="none" w:sz="0" w:space="0" w:color="auto"/>
        <w:bottom w:val="none" w:sz="0" w:space="0" w:color="auto"/>
        <w:right w:val="none" w:sz="0" w:space="0" w:color="auto"/>
      </w:divBdr>
    </w:div>
    <w:div w:id="893809604">
      <w:bodyDiv w:val="1"/>
      <w:marLeft w:val="0"/>
      <w:marRight w:val="0"/>
      <w:marTop w:val="0"/>
      <w:marBottom w:val="0"/>
      <w:divBdr>
        <w:top w:val="none" w:sz="0" w:space="0" w:color="auto"/>
        <w:left w:val="none" w:sz="0" w:space="0" w:color="auto"/>
        <w:bottom w:val="none" w:sz="0" w:space="0" w:color="auto"/>
        <w:right w:val="none" w:sz="0" w:space="0" w:color="auto"/>
      </w:divBdr>
    </w:div>
    <w:div w:id="909922172">
      <w:bodyDiv w:val="1"/>
      <w:marLeft w:val="0"/>
      <w:marRight w:val="0"/>
      <w:marTop w:val="0"/>
      <w:marBottom w:val="0"/>
      <w:divBdr>
        <w:top w:val="none" w:sz="0" w:space="0" w:color="auto"/>
        <w:left w:val="none" w:sz="0" w:space="0" w:color="auto"/>
        <w:bottom w:val="none" w:sz="0" w:space="0" w:color="auto"/>
        <w:right w:val="none" w:sz="0" w:space="0" w:color="auto"/>
      </w:divBdr>
      <w:divsChild>
        <w:div w:id="1914195361">
          <w:marLeft w:val="0"/>
          <w:marRight w:val="0"/>
          <w:marTop w:val="0"/>
          <w:marBottom w:val="0"/>
          <w:divBdr>
            <w:top w:val="none" w:sz="0" w:space="0" w:color="auto"/>
            <w:left w:val="none" w:sz="0" w:space="0" w:color="auto"/>
            <w:bottom w:val="none" w:sz="0" w:space="0" w:color="auto"/>
            <w:right w:val="none" w:sz="0" w:space="0" w:color="auto"/>
          </w:divBdr>
          <w:divsChild>
            <w:div w:id="746997561">
              <w:marLeft w:val="0"/>
              <w:marRight w:val="0"/>
              <w:marTop w:val="0"/>
              <w:marBottom w:val="0"/>
              <w:divBdr>
                <w:top w:val="none" w:sz="0" w:space="0" w:color="auto"/>
                <w:left w:val="none" w:sz="0" w:space="0" w:color="auto"/>
                <w:bottom w:val="none" w:sz="0" w:space="0" w:color="auto"/>
                <w:right w:val="none" w:sz="0" w:space="0" w:color="auto"/>
              </w:divBdr>
              <w:divsChild>
                <w:div w:id="372464134">
                  <w:marLeft w:val="0"/>
                  <w:marRight w:val="0"/>
                  <w:marTop w:val="0"/>
                  <w:marBottom w:val="0"/>
                  <w:divBdr>
                    <w:top w:val="none" w:sz="0" w:space="0" w:color="auto"/>
                    <w:left w:val="none" w:sz="0" w:space="0" w:color="auto"/>
                    <w:bottom w:val="none" w:sz="0" w:space="0" w:color="auto"/>
                    <w:right w:val="none" w:sz="0" w:space="0" w:color="auto"/>
                  </w:divBdr>
                  <w:divsChild>
                    <w:div w:id="11021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3405">
      <w:bodyDiv w:val="1"/>
      <w:marLeft w:val="0"/>
      <w:marRight w:val="0"/>
      <w:marTop w:val="0"/>
      <w:marBottom w:val="0"/>
      <w:divBdr>
        <w:top w:val="none" w:sz="0" w:space="0" w:color="auto"/>
        <w:left w:val="none" w:sz="0" w:space="0" w:color="auto"/>
        <w:bottom w:val="none" w:sz="0" w:space="0" w:color="auto"/>
        <w:right w:val="none" w:sz="0" w:space="0" w:color="auto"/>
      </w:divBdr>
    </w:div>
    <w:div w:id="917863512">
      <w:bodyDiv w:val="1"/>
      <w:marLeft w:val="0"/>
      <w:marRight w:val="0"/>
      <w:marTop w:val="0"/>
      <w:marBottom w:val="0"/>
      <w:divBdr>
        <w:top w:val="none" w:sz="0" w:space="0" w:color="auto"/>
        <w:left w:val="none" w:sz="0" w:space="0" w:color="auto"/>
        <w:bottom w:val="none" w:sz="0" w:space="0" w:color="auto"/>
        <w:right w:val="none" w:sz="0" w:space="0" w:color="auto"/>
      </w:divBdr>
      <w:divsChild>
        <w:div w:id="2123333512">
          <w:marLeft w:val="0"/>
          <w:marRight w:val="0"/>
          <w:marTop w:val="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7531">
      <w:bodyDiv w:val="1"/>
      <w:marLeft w:val="0"/>
      <w:marRight w:val="0"/>
      <w:marTop w:val="0"/>
      <w:marBottom w:val="0"/>
      <w:divBdr>
        <w:top w:val="none" w:sz="0" w:space="0" w:color="auto"/>
        <w:left w:val="none" w:sz="0" w:space="0" w:color="auto"/>
        <w:bottom w:val="none" w:sz="0" w:space="0" w:color="auto"/>
        <w:right w:val="none" w:sz="0" w:space="0" w:color="auto"/>
      </w:divBdr>
    </w:div>
    <w:div w:id="923565872">
      <w:bodyDiv w:val="1"/>
      <w:marLeft w:val="0"/>
      <w:marRight w:val="0"/>
      <w:marTop w:val="0"/>
      <w:marBottom w:val="0"/>
      <w:divBdr>
        <w:top w:val="none" w:sz="0" w:space="0" w:color="auto"/>
        <w:left w:val="none" w:sz="0" w:space="0" w:color="auto"/>
        <w:bottom w:val="none" w:sz="0" w:space="0" w:color="auto"/>
        <w:right w:val="none" w:sz="0" w:space="0" w:color="auto"/>
      </w:divBdr>
      <w:divsChild>
        <w:div w:id="1880506574">
          <w:marLeft w:val="0"/>
          <w:marRight w:val="0"/>
          <w:marTop w:val="0"/>
          <w:marBottom w:val="0"/>
          <w:divBdr>
            <w:top w:val="none" w:sz="0" w:space="0" w:color="auto"/>
            <w:left w:val="none" w:sz="0" w:space="0" w:color="auto"/>
            <w:bottom w:val="none" w:sz="0" w:space="0" w:color="auto"/>
            <w:right w:val="none" w:sz="0" w:space="0" w:color="auto"/>
          </w:divBdr>
          <w:divsChild>
            <w:div w:id="1910117777">
              <w:marLeft w:val="0"/>
              <w:marRight w:val="0"/>
              <w:marTop w:val="0"/>
              <w:marBottom w:val="0"/>
              <w:divBdr>
                <w:top w:val="none" w:sz="0" w:space="0" w:color="auto"/>
                <w:left w:val="none" w:sz="0" w:space="0" w:color="auto"/>
                <w:bottom w:val="none" w:sz="0" w:space="0" w:color="auto"/>
                <w:right w:val="none" w:sz="0" w:space="0" w:color="auto"/>
              </w:divBdr>
              <w:divsChild>
                <w:div w:id="19442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7409">
      <w:bodyDiv w:val="1"/>
      <w:marLeft w:val="0"/>
      <w:marRight w:val="0"/>
      <w:marTop w:val="0"/>
      <w:marBottom w:val="0"/>
      <w:divBdr>
        <w:top w:val="none" w:sz="0" w:space="0" w:color="auto"/>
        <w:left w:val="none" w:sz="0" w:space="0" w:color="auto"/>
        <w:bottom w:val="none" w:sz="0" w:space="0" w:color="auto"/>
        <w:right w:val="none" w:sz="0" w:space="0" w:color="auto"/>
      </w:divBdr>
    </w:div>
    <w:div w:id="928200237">
      <w:bodyDiv w:val="1"/>
      <w:marLeft w:val="0"/>
      <w:marRight w:val="0"/>
      <w:marTop w:val="0"/>
      <w:marBottom w:val="0"/>
      <w:divBdr>
        <w:top w:val="none" w:sz="0" w:space="0" w:color="auto"/>
        <w:left w:val="none" w:sz="0" w:space="0" w:color="auto"/>
        <w:bottom w:val="none" w:sz="0" w:space="0" w:color="auto"/>
        <w:right w:val="none" w:sz="0" w:space="0" w:color="auto"/>
      </w:divBdr>
    </w:div>
    <w:div w:id="935286083">
      <w:bodyDiv w:val="1"/>
      <w:marLeft w:val="0"/>
      <w:marRight w:val="0"/>
      <w:marTop w:val="0"/>
      <w:marBottom w:val="0"/>
      <w:divBdr>
        <w:top w:val="none" w:sz="0" w:space="0" w:color="auto"/>
        <w:left w:val="none" w:sz="0" w:space="0" w:color="auto"/>
        <w:bottom w:val="none" w:sz="0" w:space="0" w:color="auto"/>
        <w:right w:val="none" w:sz="0" w:space="0" w:color="auto"/>
      </w:divBdr>
      <w:divsChild>
        <w:div w:id="1970817901">
          <w:marLeft w:val="0"/>
          <w:marRight w:val="0"/>
          <w:marTop w:val="0"/>
          <w:marBottom w:val="0"/>
          <w:divBdr>
            <w:top w:val="none" w:sz="0" w:space="0" w:color="auto"/>
            <w:left w:val="none" w:sz="0" w:space="0" w:color="auto"/>
            <w:bottom w:val="none" w:sz="0" w:space="0" w:color="auto"/>
            <w:right w:val="none" w:sz="0" w:space="0" w:color="auto"/>
          </w:divBdr>
          <w:divsChild>
            <w:div w:id="1534805006">
              <w:marLeft w:val="0"/>
              <w:marRight w:val="0"/>
              <w:marTop w:val="0"/>
              <w:marBottom w:val="0"/>
              <w:divBdr>
                <w:top w:val="none" w:sz="0" w:space="0" w:color="auto"/>
                <w:left w:val="none" w:sz="0" w:space="0" w:color="auto"/>
                <w:bottom w:val="none" w:sz="0" w:space="0" w:color="auto"/>
                <w:right w:val="none" w:sz="0" w:space="0" w:color="auto"/>
              </w:divBdr>
              <w:divsChild>
                <w:div w:id="1438715567">
                  <w:marLeft w:val="0"/>
                  <w:marRight w:val="0"/>
                  <w:marTop w:val="0"/>
                  <w:marBottom w:val="0"/>
                  <w:divBdr>
                    <w:top w:val="none" w:sz="0" w:space="0" w:color="auto"/>
                    <w:left w:val="none" w:sz="0" w:space="0" w:color="auto"/>
                    <w:bottom w:val="none" w:sz="0" w:space="0" w:color="auto"/>
                    <w:right w:val="none" w:sz="0" w:space="0" w:color="auto"/>
                  </w:divBdr>
                  <w:divsChild>
                    <w:div w:id="20632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3995">
      <w:bodyDiv w:val="1"/>
      <w:marLeft w:val="0"/>
      <w:marRight w:val="0"/>
      <w:marTop w:val="0"/>
      <w:marBottom w:val="0"/>
      <w:divBdr>
        <w:top w:val="none" w:sz="0" w:space="0" w:color="auto"/>
        <w:left w:val="none" w:sz="0" w:space="0" w:color="auto"/>
        <w:bottom w:val="none" w:sz="0" w:space="0" w:color="auto"/>
        <w:right w:val="none" w:sz="0" w:space="0" w:color="auto"/>
      </w:divBdr>
    </w:div>
    <w:div w:id="941953967">
      <w:bodyDiv w:val="1"/>
      <w:marLeft w:val="0"/>
      <w:marRight w:val="0"/>
      <w:marTop w:val="0"/>
      <w:marBottom w:val="0"/>
      <w:divBdr>
        <w:top w:val="none" w:sz="0" w:space="0" w:color="auto"/>
        <w:left w:val="none" w:sz="0" w:space="0" w:color="auto"/>
        <w:bottom w:val="none" w:sz="0" w:space="0" w:color="auto"/>
        <w:right w:val="none" w:sz="0" w:space="0" w:color="auto"/>
      </w:divBdr>
      <w:divsChild>
        <w:div w:id="674042319">
          <w:marLeft w:val="0"/>
          <w:marRight w:val="0"/>
          <w:marTop w:val="0"/>
          <w:marBottom w:val="0"/>
          <w:divBdr>
            <w:top w:val="none" w:sz="0" w:space="0" w:color="auto"/>
            <w:left w:val="none" w:sz="0" w:space="0" w:color="auto"/>
            <w:bottom w:val="none" w:sz="0" w:space="0" w:color="auto"/>
            <w:right w:val="none" w:sz="0" w:space="0" w:color="auto"/>
          </w:divBdr>
          <w:divsChild>
            <w:div w:id="69890562">
              <w:marLeft w:val="0"/>
              <w:marRight w:val="0"/>
              <w:marTop w:val="0"/>
              <w:marBottom w:val="0"/>
              <w:divBdr>
                <w:top w:val="none" w:sz="0" w:space="0" w:color="auto"/>
                <w:left w:val="none" w:sz="0" w:space="0" w:color="auto"/>
                <w:bottom w:val="none" w:sz="0" w:space="0" w:color="auto"/>
                <w:right w:val="none" w:sz="0" w:space="0" w:color="auto"/>
              </w:divBdr>
              <w:divsChild>
                <w:div w:id="2113620173">
                  <w:marLeft w:val="0"/>
                  <w:marRight w:val="0"/>
                  <w:marTop w:val="0"/>
                  <w:marBottom w:val="0"/>
                  <w:divBdr>
                    <w:top w:val="none" w:sz="0" w:space="0" w:color="auto"/>
                    <w:left w:val="none" w:sz="0" w:space="0" w:color="auto"/>
                    <w:bottom w:val="none" w:sz="0" w:space="0" w:color="auto"/>
                    <w:right w:val="none" w:sz="0" w:space="0" w:color="auto"/>
                  </w:divBdr>
                </w:div>
              </w:divsChild>
            </w:div>
            <w:div w:id="1151409894">
              <w:marLeft w:val="0"/>
              <w:marRight w:val="0"/>
              <w:marTop w:val="0"/>
              <w:marBottom w:val="0"/>
              <w:divBdr>
                <w:top w:val="none" w:sz="0" w:space="0" w:color="auto"/>
                <w:left w:val="none" w:sz="0" w:space="0" w:color="auto"/>
                <w:bottom w:val="none" w:sz="0" w:space="0" w:color="auto"/>
                <w:right w:val="none" w:sz="0" w:space="0" w:color="auto"/>
              </w:divBdr>
              <w:divsChild>
                <w:div w:id="11993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4445">
          <w:marLeft w:val="0"/>
          <w:marRight w:val="0"/>
          <w:marTop w:val="0"/>
          <w:marBottom w:val="0"/>
          <w:divBdr>
            <w:top w:val="none" w:sz="0" w:space="0" w:color="auto"/>
            <w:left w:val="none" w:sz="0" w:space="0" w:color="auto"/>
            <w:bottom w:val="none" w:sz="0" w:space="0" w:color="auto"/>
            <w:right w:val="none" w:sz="0" w:space="0" w:color="auto"/>
          </w:divBdr>
          <w:divsChild>
            <w:div w:id="1449930674">
              <w:marLeft w:val="0"/>
              <w:marRight w:val="0"/>
              <w:marTop w:val="0"/>
              <w:marBottom w:val="0"/>
              <w:divBdr>
                <w:top w:val="none" w:sz="0" w:space="0" w:color="auto"/>
                <w:left w:val="none" w:sz="0" w:space="0" w:color="auto"/>
                <w:bottom w:val="none" w:sz="0" w:space="0" w:color="auto"/>
                <w:right w:val="none" w:sz="0" w:space="0" w:color="auto"/>
              </w:divBdr>
              <w:divsChild>
                <w:div w:id="81345105">
                  <w:marLeft w:val="0"/>
                  <w:marRight w:val="0"/>
                  <w:marTop w:val="0"/>
                  <w:marBottom w:val="0"/>
                  <w:divBdr>
                    <w:top w:val="none" w:sz="0" w:space="0" w:color="auto"/>
                    <w:left w:val="none" w:sz="0" w:space="0" w:color="auto"/>
                    <w:bottom w:val="none" w:sz="0" w:space="0" w:color="auto"/>
                    <w:right w:val="none" w:sz="0" w:space="0" w:color="auto"/>
                  </w:divBdr>
                  <w:divsChild>
                    <w:div w:id="812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0596">
      <w:bodyDiv w:val="1"/>
      <w:marLeft w:val="0"/>
      <w:marRight w:val="0"/>
      <w:marTop w:val="0"/>
      <w:marBottom w:val="0"/>
      <w:divBdr>
        <w:top w:val="none" w:sz="0" w:space="0" w:color="auto"/>
        <w:left w:val="none" w:sz="0" w:space="0" w:color="auto"/>
        <w:bottom w:val="none" w:sz="0" w:space="0" w:color="auto"/>
        <w:right w:val="none" w:sz="0" w:space="0" w:color="auto"/>
      </w:divBdr>
      <w:divsChild>
        <w:div w:id="1384673186">
          <w:marLeft w:val="0"/>
          <w:marRight w:val="0"/>
          <w:marTop w:val="0"/>
          <w:marBottom w:val="0"/>
          <w:divBdr>
            <w:top w:val="none" w:sz="0" w:space="0" w:color="auto"/>
            <w:left w:val="none" w:sz="0" w:space="0" w:color="auto"/>
            <w:bottom w:val="none" w:sz="0" w:space="0" w:color="auto"/>
            <w:right w:val="none" w:sz="0" w:space="0" w:color="auto"/>
          </w:divBdr>
        </w:div>
        <w:div w:id="1287197272">
          <w:marLeft w:val="0"/>
          <w:marRight w:val="0"/>
          <w:marTop w:val="0"/>
          <w:marBottom w:val="0"/>
          <w:divBdr>
            <w:top w:val="none" w:sz="0" w:space="0" w:color="auto"/>
            <w:left w:val="none" w:sz="0" w:space="0" w:color="auto"/>
            <w:bottom w:val="none" w:sz="0" w:space="0" w:color="auto"/>
            <w:right w:val="none" w:sz="0" w:space="0" w:color="auto"/>
          </w:divBdr>
          <w:divsChild>
            <w:div w:id="1785492920">
              <w:marLeft w:val="165"/>
              <w:marRight w:val="165"/>
              <w:marTop w:val="0"/>
              <w:marBottom w:val="0"/>
              <w:divBdr>
                <w:top w:val="none" w:sz="0" w:space="0" w:color="auto"/>
                <w:left w:val="none" w:sz="0" w:space="0" w:color="auto"/>
                <w:bottom w:val="none" w:sz="0" w:space="0" w:color="auto"/>
                <w:right w:val="none" w:sz="0" w:space="0" w:color="auto"/>
              </w:divBdr>
              <w:divsChild>
                <w:div w:id="1352686204">
                  <w:marLeft w:val="0"/>
                  <w:marRight w:val="0"/>
                  <w:marTop w:val="0"/>
                  <w:marBottom w:val="0"/>
                  <w:divBdr>
                    <w:top w:val="none" w:sz="0" w:space="0" w:color="auto"/>
                    <w:left w:val="none" w:sz="0" w:space="0" w:color="auto"/>
                    <w:bottom w:val="none" w:sz="0" w:space="0" w:color="auto"/>
                    <w:right w:val="none" w:sz="0" w:space="0" w:color="auto"/>
                  </w:divBdr>
                  <w:divsChild>
                    <w:div w:id="1255477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9546">
      <w:bodyDiv w:val="1"/>
      <w:marLeft w:val="0"/>
      <w:marRight w:val="0"/>
      <w:marTop w:val="0"/>
      <w:marBottom w:val="0"/>
      <w:divBdr>
        <w:top w:val="none" w:sz="0" w:space="0" w:color="auto"/>
        <w:left w:val="none" w:sz="0" w:space="0" w:color="auto"/>
        <w:bottom w:val="none" w:sz="0" w:space="0" w:color="auto"/>
        <w:right w:val="none" w:sz="0" w:space="0" w:color="auto"/>
      </w:divBdr>
      <w:divsChild>
        <w:div w:id="390813387">
          <w:marLeft w:val="0"/>
          <w:marRight w:val="0"/>
          <w:marTop w:val="0"/>
          <w:marBottom w:val="0"/>
          <w:divBdr>
            <w:top w:val="none" w:sz="0" w:space="0" w:color="auto"/>
            <w:left w:val="none" w:sz="0" w:space="0" w:color="auto"/>
            <w:bottom w:val="none" w:sz="0" w:space="0" w:color="auto"/>
            <w:right w:val="none" w:sz="0" w:space="0" w:color="auto"/>
          </w:divBdr>
          <w:divsChild>
            <w:div w:id="1255361265">
              <w:marLeft w:val="0"/>
              <w:marRight w:val="0"/>
              <w:marTop w:val="0"/>
              <w:marBottom w:val="0"/>
              <w:divBdr>
                <w:top w:val="none" w:sz="0" w:space="0" w:color="auto"/>
                <w:left w:val="none" w:sz="0" w:space="0" w:color="auto"/>
                <w:bottom w:val="none" w:sz="0" w:space="0" w:color="auto"/>
                <w:right w:val="none" w:sz="0" w:space="0" w:color="auto"/>
              </w:divBdr>
              <w:divsChild>
                <w:div w:id="6403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1766">
      <w:bodyDiv w:val="1"/>
      <w:marLeft w:val="0"/>
      <w:marRight w:val="0"/>
      <w:marTop w:val="0"/>
      <w:marBottom w:val="0"/>
      <w:divBdr>
        <w:top w:val="none" w:sz="0" w:space="0" w:color="auto"/>
        <w:left w:val="none" w:sz="0" w:space="0" w:color="auto"/>
        <w:bottom w:val="none" w:sz="0" w:space="0" w:color="auto"/>
        <w:right w:val="none" w:sz="0" w:space="0" w:color="auto"/>
      </w:divBdr>
      <w:divsChild>
        <w:div w:id="1072581312">
          <w:marLeft w:val="0"/>
          <w:marRight w:val="0"/>
          <w:marTop w:val="0"/>
          <w:marBottom w:val="0"/>
          <w:divBdr>
            <w:top w:val="none" w:sz="0" w:space="0" w:color="auto"/>
            <w:left w:val="none" w:sz="0" w:space="0" w:color="auto"/>
            <w:bottom w:val="none" w:sz="0" w:space="0" w:color="auto"/>
            <w:right w:val="none" w:sz="0" w:space="0" w:color="auto"/>
          </w:divBdr>
          <w:divsChild>
            <w:div w:id="1534465474">
              <w:marLeft w:val="0"/>
              <w:marRight w:val="0"/>
              <w:marTop w:val="0"/>
              <w:marBottom w:val="0"/>
              <w:divBdr>
                <w:top w:val="none" w:sz="0" w:space="0" w:color="auto"/>
                <w:left w:val="none" w:sz="0" w:space="0" w:color="auto"/>
                <w:bottom w:val="none" w:sz="0" w:space="0" w:color="auto"/>
                <w:right w:val="none" w:sz="0" w:space="0" w:color="auto"/>
              </w:divBdr>
              <w:divsChild>
                <w:div w:id="1122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5728">
      <w:bodyDiv w:val="1"/>
      <w:marLeft w:val="0"/>
      <w:marRight w:val="0"/>
      <w:marTop w:val="0"/>
      <w:marBottom w:val="0"/>
      <w:divBdr>
        <w:top w:val="none" w:sz="0" w:space="0" w:color="auto"/>
        <w:left w:val="none" w:sz="0" w:space="0" w:color="auto"/>
        <w:bottom w:val="none" w:sz="0" w:space="0" w:color="auto"/>
        <w:right w:val="none" w:sz="0" w:space="0" w:color="auto"/>
      </w:divBdr>
    </w:div>
    <w:div w:id="959603131">
      <w:bodyDiv w:val="1"/>
      <w:marLeft w:val="0"/>
      <w:marRight w:val="0"/>
      <w:marTop w:val="0"/>
      <w:marBottom w:val="0"/>
      <w:divBdr>
        <w:top w:val="none" w:sz="0" w:space="0" w:color="auto"/>
        <w:left w:val="none" w:sz="0" w:space="0" w:color="auto"/>
        <w:bottom w:val="none" w:sz="0" w:space="0" w:color="auto"/>
        <w:right w:val="none" w:sz="0" w:space="0" w:color="auto"/>
      </w:divBdr>
      <w:divsChild>
        <w:div w:id="1743672561">
          <w:marLeft w:val="0"/>
          <w:marRight w:val="0"/>
          <w:marTop w:val="0"/>
          <w:marBottom w:val="0"/>
          <w:divBdr>
            <w:top w:val="none" w:sz="0" w:space="0" w:color="auto"/>
            <w:left w:val="none" w:sz="0" w:space="0" w:color="auto"/>
            <w:bottom w:val="none" w:sz="0" w:space="0" w:color="auto"/>
            <w:right w:val="none" w:sz="0" w:space="0" w:color="auto"/>
          </w:divBdr>
          <w:divsChild>
            <w:div w:id="50353724">
              <w:marLeft w:val="0"/>
              <w:marRight w:val="0"/>
              <w:marTop w:val="0"/>
              <w:marBottom w:val="0"/>
              <w:divBdr>
                <w:top w:val="none" w:sz="0" w:space="0" w:color="auto"/>
                <w:left w:val="none" w:sz="0" w:space="0" w:color="auto"/>
                <w:bottom w:val="none" w:sz="0" w:space="0" w:color="auto"/>
                <w:right w:val="none" w:sz="0" w:space="0" w:color="auto"/>
              </w:divBdr>
              <w:divsChild>
                <w:div w:id="1768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07495">
      <w:bodyDiv w:val="1"/>
      <w:marLeft w:val="0"/>
      <w:marRight w:val="0"/>
      <w:marTop w:val="0"/>
      <w:marBottom w:val="0"/>
      <w:divBdr>
        <w:top w:val="none" w:sz="0" w:space="0" w:color="auto"/>
        <w:left w:val="none" w:sz="0" w:space="0" w:color="auto"/>
        <w:bottom w:val="none" w:sz="0" w:space="0" w:color="auto"/>
        <w:right w:val="none" w:sz="0" w:space="0" w:color="auto"/>
      </w:divBdr>
    </w:div>
    <w:div w:id="975717706">
      <w:bodyDiv w:val="1"/>
      <w:marLeft w:val="0"/>
      <w:marRight w:val="0"/>
      <w:marTop w:val="0"/>
      <w:marBottom w:val="0"/>
      <w:divBdr>
        <w:top w:val="none" w:sz="0" w:space="0" w:color="auto"/>
        <w:left w:val="none" w:sz="0" w:space="0" w:color="auto"/>
        <w:bottom w:val="none" w:sz="0" w:space="0" w:color="auto"/>
        <w:right w:val="none" w:sz="0" w:space="0" w:color="auto"/>
      </w:divBdr>
    </w:div>
    <w:div w:id="981542027">
      <w:bodyDiv w:val="1"/>
      <w:marLeft w:val="0"/>
      <w:marRight w:val="0"/>
      <w:marTop w:val="0"/>
      <w:marBottom w:val="0"/>
      <w:divBdr>
        <w:top w:val="none" w:sz="0" w:space="0" w:color="auto"/>
        <w:left w:val="none" w:sz="0" w:space="0" w:color="auto"/>
        <w:bottom w:val="none" w:sz="0" w:space="0" w:color="auto"/>
        <w:right w:val="none" w:sz="0" w:space="0" w:color="auto"/>
      </w:divBdr>
    </w:div>
    <w:div w:id="990140133">
      <w:bodyDiv w:val="1"/>
      <w:marLeft w:val="0"/>
      <w:marRight w:val="0"/>
      <w:marTop w:val="0"/>
      <w:marBottom w:val="0"/>
      <w:divBdr>
        <w:top w:val="none" w:sz="0" w:space="0" w:color="auto"/>
        <w:left w:val="none" w:sz="0" w:space="0" w:color="auto"/>
        <w:bottom w:val="none" w:sz="0" w:space="0" w:color="auto"/>
        <w:right w:val="none" w:sz="0" w:space="0" w:color="auto"/>
      </w:divBdr>
      <w:divsChild>
        <w:div w:id="950936853">
          <w:marLeft w:val="0"/>
          <w:marRight w:val="0"/>
          <w:marTop w:val="0"/>
          <w:marBottom w:val="0"/>
          <w:divBdr>
            <w:top w:val="none" w:sz="0" w:space="0" w:color="auto"/>
            <w:left w:val="none" w:sz="0" w:space="0" w:color="auto"/>
            <w:bottom w:val="none" w:sz="0" w:space="0" w:color="auto"/>
            <w:right w:val="none" w:sz="0" w:space="0" w:color="auto"/>
          </w:divBdr>
          <w:divsChild>
            <w:div w:id="1778211965">
              <w:marLeft w:val="0"/>
              <w:marRight w:val="0"/>
              <w:marTop w:val="0"/>
              <w:marBottom w:val="0"/>
              <w:divBdr>
                <w:top w:val="none" w:sz="0" w:space="0" w:color="auto"/>
                <w:left w:val="none" w:sz="0" w:space="0" w:color="auto"/>
                <w:bottom w:val="none" w:sz="0" w:space="0" w:color="auto"/>
                <w:right w:val="none" w:sz="0" w:space="0" w:color="auto"/>
              </w:divBdr>
              <w:divsChild>
                <w:div w:id="1720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2420">
      <w:bodyDiv w:val="1"/>
      <w:marLeft w:val="0"/>
      <w:marRight w:val="0"/>
      <w:marTop w:val="0"/>
      <w:marBottom w:val="0"/>
      <w:divBdr>
        <w:top w:val="none" w:sz="0" w:space="0" w:color="auto"/>
        <w:left w:val="none" w:sz="0" w:space="0" w:color="auto"/>
        <w:bottom w:val="none" w:sz="0" w:space="0" w:color="auto"/>
        <w:right w:val="none" w:sz="0" w:space="0" w:color="auto"/>
      </w:divBdr>
      <w:divsChild>
        <w:div w:id="1221674477">
          <w:marLeft w:val="0"/>
          <w:marRight w:val="0"/>
          <w:marTop w:val="0"/>
          <w:marBottom w:val="0"/>
          <w:divBdr>
            <w:top w:val="none" w:sz="0" w:space="0" w:color="auto"/>
            <w:left w:val="none" w:sz="0" w:space="0" w:color="auto"/>
            <w:bottom w:val="none" w:sz="0" w:space="0" w:color="auto"/>
            <w:right w:val="none" w:sz="0" w:space="0" w:color="auto"/>
          </w:divBdr>
          <w:divsChild>
            <w:div w:id="1055201120">
              <w:marLeft w:val="0"/>
              <w:marRight w:val="0"/>
              <w:marTop w:val="0"/>
              <w:marBottom w:val="0"/>
              <w:divBdr>
                <w:top w:val="none" w:sz="0" w:space="0" w:color="auto"/>
                <w:left w:val="none" w:sz="0" w:space="0" w:color="auto"/>
                <w:bottom w:val="none" w:sz="0" w:space="0" w:color="auto"/>
                <w:right w:val="none" w:sz="0" w:space="0" w:color="auto"/>
              </w:divBdr>
              <w:divsChild>
                <w:div w:id="606933942">
                  <w:marLeft w:val="0"/>
                  <w:marRight w:val="0"/>
                  <w:marTop w:val="0"/>
                  <w:marBottom w:val="0"/>
                  <w:divBdr>
                    <w:top w:val="none" w:sz="0" w:space="0" w:color="auto"/>
                    <w:left w:val="none" w:sz="0" w:space="0" w:color="auto"/>
                    <w:bottom w:val="none" w:sz="0" w:space="0" w:color="auto"/>
                    <w:right w:val="none" w:sz="0" w:space="0" w:color="auto"/>
                  </w:divBdr>
                  <w:divsChild>
                    <w:div w:id="10850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38819">
      <w:bodyDiv w:val="1"/>
      <w:marLeft w:val="0"/>
      <w:marRight w:val="0"/>
      <w:marTop w:val="0"/>
      <w:marBottom w:val="0"/>
      <w:divBdr>
        <w:top w:val="none" w:sz="0" w:space="0" w:color="auto"/>
        <w:left w:val="none" w:sz="0" w:space="0" w:color="auto"/>
        <w:bottom w:val="none" w:sz="0" w:space="0" w:color="auto"/>
        <w:right w:val="none" w:sz="0" w:space="0" w:color="auto"/>
      </w:divBdr>
      <w:divsChild>
        <w:div w:id="1873378870">
          <w:marLeft w:val="0"/>
          <w:marRight w:val="0"/>
          <w:marTop w:val="0"/>
          <w:marBottom w:val="0"/>
          <w:divBdr>
            <w:top w:val="none" w:sz="0" w:space="0" w:color="auto"/>
            <w:left w:val="none" w:sz="0" w:space="0" w:color="auto"/>
            <w:bottom w:val="none" w:sz="0" w:space="0" w:color="auto"/>
            <w:right w:val="none" w:sz="0" w:space="0" w:color="auto"/>
          </w:divBdr>
        </w:div>
        <w:div w:id="390201723">
          <w:marLeft w:val="0"/>
          <w:marRight w:val="0"/>
          <w:marTop w:val="0"/>
          <w:marBottom w:val="0"/>
          <w:divBdr>
            <w:top w:val="none" w:sz="0" w:space="0" w:color="auto"/>
            <w:left w:val="none" w:sz="0" w:space="0" w:color="auto"/>
            <w:bottom w:val="none" w:sz="0" w:space="0" w:color="auto"/>
            <w:right w:val="none" w:sz="0" w:space="0" w:color="auto"/>
          </w:divBdr>
        </w:div>
        <w:div w:id="1124345113">
          <w:marLeft w:val="0"/>
          <w:marRight w:val="0"/>
          <w:marTop w:val="0"/>
          <w:marBottom w:val="0"/>
          <w:divBdr>
            <w:top w:val="none" w:sz="0" w:space="0" w:color="auto"/>
            <w:left w:val="none" w:sz="0" w:space="0" w:color="auto"/>
            <w:bottom w:val="none" w:sz="0" w:space="0" w:color="auto"/>
            <w:right w:val="none" w:sz="0" w:space="0" w:color="auto"/>
          </w:divBdr>
        </w:div>
      </w:divsChild>
    </w:div>
    <w:div w:id="997465080">
      <w:bodyDiv w:val="1"/>
      <w:marLeft w:val="0"/>
      <w:marRight w:val="0"/>
      <w:marTop w:val="0"/>
      <w:marBottom w:val="0"/>
      <w:divBdr>
        <w:top w:val="none" w:sz="0" w:space="0" w:color="auto"/>
        <w:left w:val="none" w:sz="0" w:space="0" w:color="auto"/>
        <w:bottom w:val="none" w:sz="0" w:space="0" w:color="auto"/>
        <w:right w:val="none" w:sz="0" w:space="0" w:color="auto"/>
      </w:divBdr>
    </w:div>
    <w:div w:id="1003357980">
      <w:bodyDiv w:val="1"/>
      <w:marLeft w:val="0"/>
      <w:marRight w:val="0"/>
      <w:marTop w:val="0"/>
      <w:marBottom w:val="0"/>
      <w:divBdr>
        <w:top w:val="none" w:sz="0" w:space="0" w:color="auto"/>
        <w:left w:val="none" w:sz="0" w:space="0" w:color="auto"/>
        <w:bottom w:val="none" w:sz="0" w:space="0" w:color="auto"/>
        <w:right w:val="none" w:sz="0" w:space="0" w:color="auto"/>
      </w:divBdr>
    </w:div>
    <w:div w:id="1004824672">
      <w:bodyDiv w:val="1"/>
      <w:marLeft w:val="0"/>
      <w:marRight w:val="0"/>
      <w:marTop w:val="0"/>
      <w:marBottom w:val="0"/>
      <w:divBdr>
        <w:top w:val="none" w:sz="0" w:space="0" w:color="auto"/>
        <w:left w:val="none" w:sz="0" w:space="0" w:color="auto"/>
        <w:bottom w:val="none" w:sz="0" w:space="0" w:color="auto"/>
        <w:right w:val="none" w:sz="0" w:space="0" w:color="auto"/>
      </w:divBdr>
    </w:div>
    <w:div w:id="1010524213">
      <w:bodyDiv w:val="1"/>
      <w:marLeft w:val="0"/>
      <w:marRight w:val="0"/>
      <w:marTop w:val="0"/>
      <w:marBottom w:val="0"/>
      <w:divBdr>
        <w:top w:val="none" w:sz="0" w:space="0" w:color="auto"/>
        <w:left w:val="none" w:sz="0" w:space="0" w:color="auto"/>
        <w:bottom w:val="none" w:sz="0" w:space="0" w:color="auto"/>
        <w:right w:val="none" w:sz="0" w:space="0" w:color="auto"/>
      </w:divBdr>
      <w:divsChild>
        <w:div w:id="799808839">
          <w:marLeft w:val="0"/>
          <w:marRight w:val="0"/>
          <w:marTop w:val="0"/>
          <w:marBottom w:val="0"/>
          <w:divBdr>
            <w:top w:val="none" w:sz="0" w:space="0" w:color="auto"/>
            <w:left w:val="none" w:sz="0" w:space="0" w:color="auto"/>
            <w:bottom w:val="none" w:sz="0" w:space="0" w:color="auto"/>
            <w:right w:val="none" w:sz="0" w:space="0" w:color="auto"/>
          </w:divBdr>
          <w:divsChild>
            <w:div w:id="1954437434">
              <w:marLeft w:val="0"/>
              <w:marRight w:val="0"/>
              <w:marTop w:val="0"/>
              <w:marBottom w:val="0"/>
              <w:divBdr>
                <w:top w:val="none" w:sz="0" w:space="0" w:color="auto"/>
                <w:left w:val="none" w:sz="0" w:space="0" w:color="auto"/>
                <w:bottom w:val="none" w:sz="0" w:space="0" w:color="auto"/>
                <w:right w:val="none" w:sz="0" w:space="0" w:color="auto"/>
              </w:divBdr>
              <w:divsChild>
                <w:div w:id="1206530264">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16998675">
      <w:bodyDiv w:val="1"/>
      <w:marLeft w:val="0"/>
      <w:marRight w:val="0"/>
      <w:marTop w:val="0"/>
      <w:marBottom w:val="0"/>
      <w:divBdr>
        <w:top w:val="none" w:sz="0" w:space="0" w:color="auto"/>
        <w:left w:val="none" w:sz="0" w:space="0" w:color="auto"/>
        <w:bottom w:val="none" w:sz="0" w:space="0" w:color="auto"/>
        <w:right w:val="none" w:sz="0" w:space="0" w:color="auto"/>
      </w:divBdr>
      <w:divsChild>
        <w:div w:id="1883050544">
          <w:marLeft w:val="0"/>
          <w:marRight w:val="0"/>
          <w:marTop w:val="0"/>
          <w:marBottom w:val="0"/>
          <w:divBdr>
            <w:top w:val="none" w:sz="0" w:space="0" w:color="auto"/>
            <w:left w:val="none" w:sz="0" w:space="0" w:color="auto"/>
            <w:bottom w:val="none" w:sz="0" w:space="0" w:color="auto"/>
            <w:right w:val="none" w:sz="0" w:space="0" w:color="auto"/>
          </w:divBdr>
          <w:divsChild>
            <w:div w:id="1279675690">
              <w:marLeft w:val="0"/>
              <w:marRight w:val="0"/>
              <w:marTop w:val="0"/>
              <w:marBottom w:val="0"/>
              <w:divBdr>
                <w:top w:val="none" w:sz="0" w:space="0" w:color="auto"/>
                <w:left w:val="none" w:sz="0" w:space="0" w:color="auto"/>
                <w:bottom w:val="none" w:sz="0" w:space="0" w:color="auto"/>
                <w:right w:val="none" w:sz="0" w:space="0" w:color="auto"/>
              </w:divBdr>
              <w:divsChild>
                <w:div w:id="1843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1562">
      <w:bodyDiv w:val="1"/>
      <w:marLeft w:val="0"/>
      <w:marRight w:val="0"/>
      <w:marTop w:val="0"/>
      <w:marBottom w:val="0"/>
      <w:divBdr>
        <w:top w:val="none" w:sz="0" w:space="0" w:color="auto"/>
        <w:left w:val="none" w:sz="0" w:space="0" w:color="auto"/>
        <w:bottom w:val="none" w:sz="0" w:space="0" w:color="auto"/>
        <w:right w:val="none" w:sz="0" w:space="0" w:color="auto"/>
      </w:divBdr>
      <w:divsChild>
        <w:div w:id="219632797">
          <w:marLeft w:val="0"/>
          <w:marRight w:val="0"/>
          <w:marTop w:val="0"/>
          <w:marBottom w:val="0"/>
          <w:divBdr>
            <w:top w:val="none" w:sz="0" w:space="0" w:color="auto"/>
            <w:left w:val="none" w:sz="0" w:space="0" w:color="auto"/>
            <w:bottom w:val="none" w:sz="0" w:space="0" w:color="auto"/>
            <w:right w:val="none" w:sz="0" w:space="0" w:color="auto"/>
          </w:divBdr>
          <w:divsChild>
            <w:div w:id="351881755">
              <w:marLeft w:val="0"/>
              <w:marRight w:val="0"/>
              <w:marTop w:val="0"/>
              <w:marBottom w:val="0"/>
              <w:divBdr>
                <w:top w:val="none" w:sz="0" w:space="0" w:color="auto"/>
                <w:left w:val="none" w:sz="0" w:space="0" w:color="auto"/>
                <w:bottom w:val="none" w:sz="0" w:space="0" w:color="auto"/>
                <w:right w:val="none" w:sz="0" w:space="0" w:color="auto"/>
              </w:divBdr>
              <w:divsChild>
                <w:div w:id="1518619237">
                  <w:marLeft w:val="0"/>
                  <w:marRight w:val="0"/>
                  <w:marTop w:val="0"/>
                  <w:marBottom w:val="0"/>
                  <w:divBdr>
                    <w:top w:val="none" w:sz="0" w:space="0" w:color="auto"/>
                    <w:left w:val="none" w:sz="0" w:space="0" w:color="auto"/>
                    <w:bottom w:val="none" w:sz="0" w:space="0" w:color="auto"/>
                    <w:right w:val="none" w:sz="0" w:space="0" w:color="auto"/>
                  </w:divBdr>
                  <w:divsChild>
                    <w:div w:id="2629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5847">
      <w:bodyDiv w:val="1"/>
      <w:marLeft w:val="0"/>
      <w:marRight w:val="0"/>
      <w:marTop w:val="0"/>
      <w:marBottom w:val="0"/>
      <w:divBdr>
        <w:top w:val="none" w:sz="0" w:space="0" w:color="auto"/>
        <w:left w:val="none" w:sz="0" w:space="0" w:color="auto"/>
        <w:bottom w:val="none" w:sz="0" w:space="0" w:color="auto"/>
        <w:right w:val="none" w:sz="0" w:space="0" w:color="auto"/>
      </w:divBdr>
      <w:divsChild>
        <w:div w:id="1650212893">
          <w:marLeft w:val="0"/>
          <w:marRight w:val="0"/>
          <w:marTop w:val="0"/>
          <w:marBottom w:val="0"/>
          <w:divBdr>
            <w:top w:val="none" w:sz="0" w:space="0" w:color="auto"/>
            <w:left w:val="none" w:sz="0" w:space="0" w:color="auto"/>
            <w:bottom w:val="none" w:sz="0" w:space="0" w:color="auto"/>
            <w:right w:val="none" w:sz="0" w:space="0" w:color="auto"/>
          </w:divBdr>
          <w:divsChild>
            <w:div w:id="2143646677">
              <w:marLeft w:val="0"/>
              <w:marRight w:val="0"/>
              <w:marTop w:val="0"/>
              <w:marBottom w:val="0"/>
              <w:divBdr>
                <w:top w:val="none" w:sz="0" w:space="0" w:color="auto"/>
                <w:left w:val="none" w:sz="0" w:space="0" w:color="auto"/>
                <w:bottom w:val="none" w:sz="0" w:space="0" w:color="auto"/>
                <w:right w:val="none" w:sz="0" w:space="0" w:color="auto"/>
              </w:divBdr>
              <w:divsChild>
                <w:div w:id="61561035">
                  <w:marLeft w:val="0"/>
                  <w:marRight w:val="0"/>
                  <w:marTop w:val="0"/>
                  <w:marBottom w:val="0"/>
                  <w:divBdr>
                    <w:top w:val="none" w:sz="0" w:space="0" w:color="auto"/>
                    <w:left w:val="none" w:sz="0" w:space="0" w:color="auto"/>
                    <w:bottom w:val="none" w:sz="0" w:space="0" w:color="auto"/>
                    <w:right w:val="none" w:sz="0" w:space="0" w:color="auto"/>
                  </w:divBdr>
                  <w:divsChild>
                    <w:div w:id="2017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8716">
      <w:bodyDiv w:val="1"/>
      <w:marLeft w:val="0"/>
      <w:marRight w:val="0"/>
      <w:marTop w:val="0"/>
      <w:marBottom w:val="0"/>
      <w:divBdr>
        <w:top w:val="none" w:sz="0" w:space="0" w:color="auto"/>
        <w:left w:val="none" w:sz="0" w:space="0" w:color="auto"/>
        <w:bottom w:val="none" w:sz="0" w:space="0" w:color="auto"/>
        <w:right w:val="none" w:sz="0" w:space="0" w:color="auto"/>
      </w:divBdr>
    </w:div>
    <w:div w:id="1056780729">
      <w:bodyDiv w:val="1"/>
      <w:marLeft w:val="0"/>
      <w:marRight w:val="0"/>
      <w:marTop w:val="0"/>
      <w:marBottom w:val="0"/>
      <w:divBdr>
        <w:top w:val="none" w:sz="0" w:space="0" w:color="auto"/>
        <w:left w:val="none" w:sz="0" w:space="0" w:color="auto"/>
        <w:bottom w:val="none" w:sz="0" w:space="0" w:color="auto"/>
        <w:right w:val="none" w:sz="0" w:space="0" w:color="auto"/>
      </w:divBdr>
      <w:divsChild>
        <w:div w:id="1105661034">
          <w:marLeft w:val="0"/>
          <w:marRight w:val="0"/>
          <w:marTop w:val="0"/>
          <w:marBottom w:val="0"/>
          <w:divBdr>
            <w:top w:val="none" w:sz="0" w:space="0" w:color="auto"/>
            <w:left w:val="none" w:sz="0" w:space="0" w:color="auto"/>
            <w:bottom w:val="none" w:sz="0" w:space="0" w:color="auto"/>
            <w:right w:val="none" w:sz="0" w:space="0" w:color="auto"/>
          </w:divBdr>
          <w:divsChild>
            <w:div w:id="580724563">
              <w:marLeft w:val="0"/>
              <w:marRight w:val="0"/>
              <w:marTop w:val="0"/>
              <w:marBottom w:val="0"/>
              <w:divBdr>
                <w:top w:val="none" w:sz="0" w:space="0" w:color="auto"/>
                <w:left w:val="none" w:sz="0" w:space="0" w:color="auto"/>
                <w:bottom w:val="none" w:sz="0" w:space="0" w:color="auto"/>
                <w:right w:val="none" w:sz="0" w:space="0" w:color="auto"/>
              </w:divBdr>
              <w:divsChild>
                <w:div w:id="115488676">
                  <w:marLeft w:val="0"/>
                  <w:marRight w:val="0"/>
                  <w:marTop w:val="0"/>
                  <w:marBottom w:val="0"/>
                  <w:divBdr>
                    <w:top w:val="none" w:sz="0" w:space="0" w:color="auto"/>
                    <w:left w:val="none" w:sz="0" w:space="0" w:color="auto"/>
                    <w:bottom w:val="none" w:sz="0" w:space="0" w:color="auto"/>
                    <w:right w:val="none" w:sz="0" w:space="0" w:color="auto"/>
                  </w:divBdr>
                  <w:divsChild>
                    <w:div w:id="19811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1675">
      <w:bodyDiv w:val="1"/>
      <w:marLeft w:val="0"/>
      <w:marRight w:val="0"/>
      <w:marTop w:val="0"/>
      <w:marBottom w:val="0"/>
      <w:divBdr>
        <w:top w:val="none" w:sz="0" w:space="0" w:color="auto"/>
        <w:left w:val="none" w:sz="0" w:space="0" w:color="auto"/>
        <w:bottom w:val="none" w:sz="0" w:space="0" w:color="auto"/>
        <w:right w:val="none" w:sz="0" w:space="0" w:color="auto"/>
      </w:divBdr>
    </w:div>
    <w:div w:id="1059865855">
      <w:bodyDiv w:val="1"/>
      <w:marLeft w:val="0"/>
      <w:marRight w:val="0"/>
      <w:marTop w:val="0"/>
      <w:marBottom w:val="0"/>
      <w:divBdr>
        <w:top w:val="none" w:sz="0" w:space="0" w:color="auto"/>
        <w:left w:val="none" w:sz="0" w:space="0" w:color="auto"/>
        <w:bottom w:val="none" w:sz="0" w:space="0" w:color="auto"/>
        <w:right w:val="none" w:sz="0" w:space="0" w:color="auto"/>
      </w:divBdr>
      <w:divsChild>
        <w:div w:id="1860465383">
          <w:marLeft w:val="0"/>
          <w:marRight w:val="0"/>
          <w:marTop w:val="0"/>
          <w:marBottom w:val="0"/>
          <w:divBdr>
            <w:top w:val="none" w:sz="0" w:space="0" w:color="auto"/>
            <w:left w:val="none" w:sz="0" w:space="0" w:color="auto"/>
            <w:bottom w:val="none" w:sz="0" w:space="0" w:color="auto"/>
            <w:right w:val="none" w:sz="0" w:space="0" w:color="auto"/>
          </w:divBdr>
          <w:divsChild>
            <w:div w:id="1370033596">
              <w:marLeft w:val="0"/>
              <w:marRight w:val="0"/>
              <w:marTop w:val="0"/>
              <w:marBottom w:val="0"/>
              <w:divBdr>
                <w:top w:val="none" w:sz="0" w:space="0" w:color="auto"/>
                <w:left w:val="none" w:sz="0" w:space="0" w:color="auto"/>
                <w:bottom w:val="none" w:sz="0" w:space="0" w:color="auto"/>
                <w:right w:val="none" w:sz="0" w:space="0" w:color="auto"/>
              </w:divBdr>
              <w:divsChild>
                <w:div w:id="9708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6946">
      <w:bodyDiv w:val="1"/>
      <w:marLeft w:val="0"/>
      <w:marRight w:val="0"/>
      <w:marTop w:val="0"/>
      <w:marBottom w:val="0"/>
      <w:divBdr>
        <w:top w:val="none" w:sz="0" w:space="0" w:color="auto"/>
        <w:left w:val="none" w:sz="0" w:space="0" w:color="auto"/>
        <w:bottom w:val="none" w:sz="0" w:space="0" w:color="auto"/>
        <w:right w:val="none" w:sz="0" w:space="0" w:color="auto"/>
      </w:divBdr>
      <w:divsChild>
        <w:div w:id="634263151">
          <w:marLeft w:val="0"/>
          <w:marRight w:val="0"/>
          <w:marTop w:val="0"/>
          <w:marBottom w:val="0"/>
          <w:divBdr>
            <w:top w:val="none" w:sz="0" w:space="0" w:color="auto"/>
            <w:left w:val="none" w:sz="0" w:space="0" w:color="auto"/>
            <w:bottom w:val="none" w:sz="0" w:space="0" w:color="auto"/>
            <w:right w:val="none" w:sz="0" w:space="0" w:color="auto"/>
          </w:divBdr>
          <w:divsChild>
            <w:div w:id="894320562">
              <w:marLeft w:val="0"/>
              <w:marRight w:val="0"/>
              <w:marTop w:val="0"/>
              <w:marBottom w:val="0"/>
              <w:divBdr>
                <w:top w:val="none" w:sz="0" w:space="0" w:color="auto"/>
                <w:left w:val="none" w:sz="0" w:space="0" w:color="auto"/>
                <w:bottom w:val="none" w:sz="0" w:space="0" w:color="auto"/>
                <w:right w:val="none" w:sz="0" w:space="0" w:color="auto"/>
              </w:divBdr>
              <w:divsChild>
                <w:div w:id="1743795525">
                  <w:marLeft w:val="0"/>
                  <w:marRight w:val="0"/>
                  <w:marTop w:val="0"/>
                  <w:marBottom w:val="0"/>
                  <w:divBdr>
                    <w:top w:val="none" w:sz="0" w:space="0" w:color="auto"/>
                    <w:left w:val="none" w:sz="0" w:space="0" w:color="auto"/>
                    <w:bottom w:val="none" w:sz="0" w:space="0" w:color="auto"/>
                    <w:right w:val="none" w:sz="0" w:space="0" w:color="auto"/>
                  </w:divBdr>
                  <w:divsChild>
                    <w:div w:id="17451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6336">
      <w:bodyDiv w:val="1"/>
      <w:marLeft w:val="0"/>
      <w:marRight w:val="0"/>
      <w:marTop w:val="0"/>
      <w:marBottom w:val="0"/>
      <w:divBdr>
        <w:top w:val="none" w:sz="0" w:space="0" w:color="auto"/>
        <w:left w:val="none" w:sz="0" w:space="0" w:color="auto"/>
        <w:bottom w:val="none" w:sz="0" w:space="0" w:color="auto"/>
        <w:right w:val="none" w:sz="0" w:space="0" w:color="auto"/>
      </w:divBdr>
    </w:div>
    <w:div w:id="1066223472">
      <w:bodyDiv w:val="1"/>
      <w:marLeft w:val="0"/>
      <w:marRight w:val="0"/>
      <w:marTop w:val="0"/>
      <w:marBottom w:val="0"/>
      <w:divBdr>
        <w:top w:val="none" w:sz="0" w:space="0" w:color="auto"/>
        <w:left w:val="none" w:sz="0" w:space="0" w:color="auto"/>
        <w:bottom w:val="none" w:sz="0" w:space="0" w:color="auto"/>
        <w:right w:val="none" w:sz="0" w:space="0" w:color="auto"/>
      </w:divBdr>
      <w:divsChild>
        <w:div w:id="772866140">
          <w:marLeft w:val="0"/>
          <w:marRight w:val="0"/>
          <w:marTop w:val="0"/>
          <w:marBottom w:val="0"/>
          <w:divBdr>
            <w:top w:val="none" w:sz="0" w:space="0" w:color="auto"/>
            <w:left w:val="none" w:sz="0" w:space="0" w:color="auto"/>
            <w:bottom w:val="none" w:sz="0" w:space="0" w:color="auto"/>
            <w:right w:val="none" w:sz="0" w:space="0" w:color="auto"/>
          </w:divBdr>
          <w:divsChild>
            <w:div w:id="1831752157">
              <w:marLeft w:val="0"/>
              <w:marRight w:val="0"/>
              <w:marTop w:val="0"/>
              <w:marBottom w:val="0"/>
              <w:divBdr>
                <w:top w:val="none" w:sz="0" w:space="0" w:color="auto"/>
                <w:left w:val="none" w:sz="0" w:space="0" w:color="auto"/>
                <w:bottom w:val="none" w:sz="0" w:space="0" w:color="auto"/>
                <w:right w:val="none" w:sz="0" w:space="0" w:color="auto"/>
              </w:divBdr>
              <w:divsChild>
                <w:div w:id="153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795">
      <w:bodyDiv w:val="1"/>
      <w:marLeft w:val="0"/>
      <w:marRight w:val="0"/>
      <w:marTop w:val="0"/>
      <w:marBottom w:val="0"/>
      <w:divBdr>
        <w:top w:val="none" w:sz="0" w:space="0" w:color="auto"/>
        <w:left w:val="none" w:sz="0" w:space="0" w:color="auto"/>
        <w:bottom w:val="none" w:sz="0" w:space="0" w:color="auto"/>
        <w:right w:val="none" w:sz="0" w:space="0" w:color="auto"/>
      </w:divBdr>
    </w:div>
    <w:div w:id="1068959890">
      <w:bodyDiv w:val="1"/>
      <w:marLeft w:val="0"/>
      <w:marRight w:val="0"/>
      <w:marTop w:val="0"/>
      <w:marBottom w:val="0"/>
      <w:divBdr>
        <w:top w:val="none" w:sz="0" w:space="0" w:color="auto"/>
        <w:left w:val="none" w:sz="0" w:space="0" w:color="auto"/>
        <w:bottom w:val="none" w:sz="0" w:space="0" w:color="auto"/>
        <w:right w:val="none" w:sz="0" w:space="0" w:color="auto"/>
      </w:divBdr>
    </w:div>
    <w:div w:id="1069689867">
      <w:bodyDiv w:val="1"/>
      <w:marLeft w:val="0"/>
      <w:marRight w:val="0"/>
      <w:marTop w:val="0"/>
      <w:marBottom w:val="0"/>
      <w:divBdr>
        <w:top w:val="none" w:sz="0" w:space="0" w:color="auto"/>
        <w:left w:val="none" w:sz="0" w:space="0" w:color="auto"/>
        <w:bottom w:val="none" w:sz="0" w:space="0" w:color="auto"/>
        <w:right w:val="none" w:sz="0" w:space="0" w:color="auto"/>
      </w:divBdr>
    </w:div>
    <w:div w:id="1071579275">
      <w:bodyDiv w:val="1"/>
      <w:marLeft w:val="0"/>
      <w:marRight w:val="0"/>
      <w:marTop w:val="0"/>
      <w:marBottom w:val="0"/>
      <w:divBdr>
        <w:top w:val="none" w:sz="0" w:space="0" w:color="auto"/>
        <w:left w:val="none" w:sz="0" w:space="0" w:color="auto"/>
        <w:bottom w:val="none" w:sz="0" w:space="0" w:color="auto"/>
        <w:right w:val="none" w:sz="0" w:space="0" w:color="auto"/>
      </w:divBdr>
      <w:divsChild>
        <w:div w:id="743725434">
          <w:marLeft w:val="0"/>
          <w:marRight w:val="0"/>
          <w:marTop w:val="0"/>
          <w:marBottom w:val="0"/>
          <w:divBdr>
            <w:top w:val="none" w:sz="0" w:space="0" w:color="auto"/>
            <w:left w:val="none" w:sz="0" w:space="0" w:color="auto"/>
            <w:bottom w:val="none" w:sz="0" w:space="0" w:color="auto"/>
            <w:right w:val="none" w:sz="0" w:space="0" w:color="auto"/>
          </w:divBdr>
          <w:divsChild>
            <w:div w:id="111094157">
              <w:marLeft w:val="0"/>
              <w:marRight w:val="0"/>
              <w:marTop w:val="0"/>
              <w:marBottom w:val="0"/>
              <w:divBdr>
                <w:top w:val="none" w:sz="0" w:space="0" w:color="auto"/>
                <w:left w:val="none" w:sz="0" w:space="0" w:color="auto"/>
                <w:bottom w:val="none" w:sz="0" w:space="0" w:color="auto"/>
                <w:right w:val="none" w:sz="0" w:space="0" w:color="auto"/>
              </w:divBdr>
              <w:divsChild>
                <w:div w:id="1037467390">
                  <w:marLeft w:val="0"/>
                  <w:marRight w:val="0"/>
                  <w:marTop w:val="0"/>
                  <w:marBottom w:val="0"/>
                  <w:divBdr>
                    <w:top w:val="none" w:sz="0" w:space="0" w:color="auto"/>
                    <w:left w:val="none" w:sz="0" w:space="0" w:color="auto"/>
                    <w:bottom w:val="none" w:sz="0" w:space="0" w:color="auto"/>
                    <w:right w:val="none" w:sz="0" w:space="0" w:color="auto"/>
                  </w:divBdr>
                  <w:divsChild>
                    <w:div w:id="12062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4761">
      <w:bodyDiv w:val="1"/>
      <w:marLeft w:val="0"/>
      <w:marRight w:val="0"/>
      <w:marTop w:val="0"/>
      <w:marBottom w:val="0"/>
      <w:divBdr>
        <w:top w:val="none" w:sz="0" w:space="0" w:color="auto"/>
        <w:left w:val="none" w:sz="0" w:space="0" w:color="auto"/>
        <w:bottom w:val="none" w:sz="0" w:space="0" w:color="auto"/>
        <w:right w:val="none" w:sz="0" w:space="0" w:color="auto"/>
      </w:divBdr>
      <w:divsChild>
        <w:div w:id="1668825297">
          <w:marLeft w:val="0"/>
          <w:marRight w:val="0"/>
          <w:marTop w:val="0"/>
          <w:marBottom w:val="0"/>
          <w:divBdr>
            <w:top w:val="none" w:sz="0" w:space="0" w:color="auto"/>
            <w:left w:val="none" w:sz="0" w:space="0" w:color="auto"/>
            <w:bottom w:val="none" w:sz="0" w:space="0" w:color="auto"/>
            <w:right w:val="none" w:sz="0" w:space="0" w:color="auto"/>
          </w:divBdr>
          <w:divsChild>
            <w:div w:id="2143500842">
              <w:marLeft w:val="0"/>
              <w:marRight w:val="0"/>
              <w:marTop w:val="0"/>
              <w:marBottom w:val="0"/>
              <w:divBdr>
                <w:top w:val="none" w:sz="0" w:space="0" w:color="auto"/>
                <w:left w:val="none" w:sz="0" w:space="0" w:color="auto"/>
                <w:bottom w:val="none" w:sz="0" w:space="0" w:color="auto"/>
                <w:right w:val="none" w:sz="0" w:space="0" w:color="auto"/>
              </w:divBdr>
              <w:divsChild>
                <w:div w:id="19298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2982">
      <w:bodyDiv w:val="1"/>
      <w:marLeft w:val="0"/>
      <w:marRight w:val="0"/>
      <w:marTop w:val="0"/>
      <w:marBottom w:val="0"/>
      <w:divBdr>
        <w:top w:val="none" w:sz="0" w:space="0" w:color="auto"/>
        <w:left w:val="none" w:sz="0" w:space="0" w:color="auto"/>
        <w:bottom w:val="none" w:sz="0" w:space="0" w:color="auto"/>
        <w:right w:val="none" w:sz="0" w:space="0" w:color="auto"/>
      </w:divBdr>
    </w:div>
    <w:div w:id="1091850057">
      <w:bodyDiv w:val="1"/>
      <w:marLeft w:val="0"/>
      <w:marRight w:val="0"/>
      <w:marTop w:val="0"/>
      <w:marBottom w:val="0"/>
      <w:divBdr>
        <w:top w:val="none" w:sz="0" w:space="0" w:color="auto"/>
        <w:left w:val="none" w:sz="0" w:space="0" w:color="auto"/>
        <w:bottom w:val="none" w:sz="0" w:space="0" w:color="auto"/>
        <w:right w:val="none" w:sz="0" w:space="0" w:color="auto"/>
      </w:divBdr>
      <w:divsChild>
        <w:div w:id="688026076">
          <w:marLeft w:val="0"/>
          <w:marRight w:val="0"/>
          <w:marTop w:val="0"/>
          <w:marBottom w:val="0"/>
          <w:divBdr>
            <w:top w:val="none" w:sz="0" w:space="0" w:color="auto"/>
            <w:left w:val="none" w:sz="0" w:space="0" w:color="auto"/>
            <w:bottom w:val="none" w:sz="0" w:space="0" w:color="auto"/>
            <w:right w:val="none" w:sz="0" w:space="0" w:color="auto"/>
          </w:divBdr>
          <w:divsChild>
            <w:div w:id="352113">
              <w:marLeft w:val="0"/>
              <w:marRight w:val="0"/>
              <w:marTop w:val="0"/>
              <w:marBottom w:val="0"/>
              <w:divBdr>
                <w:top w:val="none" w:sz="0" w:space="0" w:color="auto"/>
                <w:left w:val="none" w:sz="0" w:space="0" w:color="auto"/>
                <w:bottom w:val="none" w:sz="0" w:space="0" w:color="auto"/>
                <w:right w:val="none" w:sz="0" w:space="0" w:color="auto"/>
              </w:divBdr>
              <w:divsChild>
                <w:div w:id="17557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995">
      <w:bodyDiv w:val="1"/>
      <w:marLeft w:val="0"/>
      <w:marRight w:val="0"/>
      <w:marTop w:val="0"/>
      <w:marBottom w:val="0"/>
      <w:divBdr>
        <w:top w:val="none" w:sz="0" w:space="0" w:color="auto"/>
        <w:left w:val="none" w:sz="0" w:space="0" w:color="auto"/>
        <w:bottom w:val="none" w:sz="0" w:space="0" w:color="auto"/>
        <w:right w:val="none" w:sz="0" w:space="0" w:color="auto"/>
      </w:divBdr>
    </w:div>
    <w:div w:id="1102842141">
      <w:bodyDiv w:val="1"/>
      <w:marLeft w:val="0"/>
      <w:marRight w:val="0"/>
      <w:marTop w:val="0"/>
      <w:marBottom w:val="0"/>
      <w:divBdr>
        <w:top w:val="none" w:sz="0" w:space="0" w:color="auto"/>
        <w:left w:val="none" w:sz="0" w:space="0" w:color="auto"/>
        <w:bottom w:val="none" w:sz="0" w:space="0" w:color="auto"/>
        <w:right w:val="none" w:sz="0" w:space="0" w:color="auto"/>
      </w:divBdr>
    </w:div>
    <w:div w:id="1104887761">
      <w:bodyDiv w:val="1"/>
      <w:marLeft w:val="0"/>
      <w:marRight w:val="0"/>
      <w:marTop w:val="0"/>
      <w:marBottom w:val="0"/>
      <w:divBdr>
        <w:top w:val="none" w:sz="0" w:space="0" w:color="auto"/>
        <w:left w:val="none" w:sz="0" w:space="0" w:color="auto"/>
        <w:bottom w:val="none" w:sz="0" w:space="0" w:color="auto"/>
        <w:right w:val="none" w:sz="0" w:space="0" w:color="auto"/>
      </w:divBdr>
    </w:div>
    <w:div w:id="1109200829">
      <w:bodyDiv w:val="1"/>
      <w:marLeft w:val="0"/>
      <w:marRight w:val="0"/>
      <w:marTop w:val="0"/>
      <w:marBottom w:val="0"/>
      <w:divBdr>
        <w:top w:val="none" w:sz="0" w:space="0" w:color="auto"/>
        <w:left w:val="none" w:sz="0" w:space="0" w:color="auto"/>
        <w:bottom w:val="none" w:sz="0" w:space="0" w:color="auto"/>
        <w:right w:val="none" w:sz="0" w:space="0" w:color="auto"/>
      </w:divBdr>
    </w:div>
    <w:div w:id="1120804595">
      <w:bodyDiv w:val="1"/>
      <w:marLeft w:val="0"/>
      <w:marRight w:val="0"/>
      <w:marTop w:val="0"/>
      <w:marBottom w:val="0"/>
      <w:divBdr>
        <w:top w:val="none" w:sz="0" w:space="0" w:color="auto"/>
        <w:left w:val="none" w:sz="0" w:space="0" w:color="auto"/>
        <w:bottom w:val="none" w:sz="0" w:space="0" w:color="auto"/>
        <w:right w:val="none" w:sz="0" w:space="0" w:color="auto"/>
      </w:divBdr>
    </w:div>
    <w:div w:id="1127428751">
      <w:bodyDiv w:val="1"/>
      <w:marLeft w:val="0"/>
      <w:marRight w:val="0"/>
      <w:marTop w:val="0"/>
      <w:marBottom w:val="0"/>
      <w:divBdr>
        <w:top w:val="none" w:sz="0" w:space="0" w:color="auto"/>
        <w:left w:val="none" w:sz="0" w:space="0" w:color="auto"/>
        <w:bottom w:val="none" w:sz="0" w:space="0" w:color="auto"/>
        <w:right w:val="none" w:sz="0" w:space="0" w:color="auto"/>
      </w:divBdr>
      <w:divsChild>
        <w:div w:id="2085254170">
          <w:marLeft w:val="0"/>
          <w:marRight w:val="0"/>
          <w:marTop w:val="0"/>
          <w:marBottom w:val="0"/>
          <w:divBdr>
            <w:top w:val="none" w:sz="0" w:space="0" w:color="auto"/>
            <w:left w:val="none" w:sz="0" w:space="0" w:color="auto"/>
            <w:bottom w:val="none" w:sz="0" w:space="0" w:color="auto"/>
            <w:right w:val="none" w:sz="0" w:space="0" w:color="auto"/>
          </w:divBdr>
          <w:divsChild>
            <w:div w:id="832262767">
              <w:marLeft w:val="0"/>
              <w:marRight w:val="0"/>
              <w:marTop w:val="0"/>
              <w:marBottom w:val="0"/>
              <w:divBdr>
                <w:top w:val="none" w:sz="0" w:space="0" w:color="auto"/>
                <w:left w:val="none" w:sz="0" w:space="0" w:color="auto"/>
                <w:bottom w:val="none" w:sz="0" w:space="0" w:color="auto"/>
                <w:right w:val="none" w:sz="0" w:space="0" w:color="auto"/>
              </w:divBdr>
              <w:divsChild>
                <w:div w:id="1442796398">
                  <w:marLeft w:val="0"/>
                  <w:marRight w:val="0"/>
                  <w:marTop w:val="0"/>
                  <w:marBottom w:val="0"/>
                  <w:divBdr>
                    <w:top w:val="none" w:sz="0" w:space="0" w:color="auto"/>
                    <w:left w:val="none" w:sz="0" w:space="0" w:color="auto"/>
                    <w:bottom w:val="none" w:sz="0" w:space="0" w:color="auto"/>
                    <w:right w:val="none" w:sz="0" w:space="0" w:color="auto"/>
                  </w:divBdr>
                  <w:divsChild>
                    <w:div w:id="5754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78974">
      <w:bodyDiv w:val="1"/>
      <w:marLeft w:val="0"/>
      <w:marRight w:val="0"/>
      <w:marTop w:val="0"/>
      <w:marBottom w:val="0"/>
      <w:divBdr>
        <w:top w:val="none" w:sz="0" w:space="0" w:color="auto"/>
        <w:left w:val="none" w:sz="0" w:space="0" w:color="auto"/>
        <w:bottom w:val="none" w:sz="0" w:space="0" w:color="auto"/>
        <w:right w:val="none" w:sz="0" w:space="0" w:color="auto"/>
      </w:divBdr>
    </w:div>
    <w:div w:id="1130243035">
      <w:bodyDiv w:val="1"/>
      <w:marLeft w:val="0"/>
      <w:marRight w:val="0"/>
      <w:marTop w:val="0"/>
      <w:marBottom w:val="0"/>
      <w:divBdr>
        <w:top w:val="none" w:sz="0" w:space="0" w:color="auto"/>
        <w:left w:val="none" w:sz="0" w:space="0" w:color="auto"/>
        <w:bottom w:val="none" w:sz="0" w:space="0" w:color="auto"/>
        <w:right w:val="none" w:sz="0" w:space="0" w:color="auto"/>
      </w:divBdr>
    </w:div>
    <w:div w:id="1143277159">
      <w:bodyDiv w:val="1"/>
      <w:marLeft w:val="0"/>
      <w:marRight w:val="0"/>
      <w:marTop w:val="0"/>
      <w:marBottom w:val="0"/>
      <w:divBdr>
        <w:top w:val="none" w:sz="0" w:space="0" w:color="auto"/>
        <w:left w:val="none" w:sz="0" w:space="0" w:color="auto"/>
        <w:bottom w:val="none" w:sz="0" w:space="0" w:color="auto"/>
        <w:right w:val="none" w:sz="0" w:space="0" w:color="auto"/>
      </w:divBdr>
    </w:div>
    <w:div w:id="1143349354">
      <w:bodyDiv w:val="1"/>
      <w:marLeft w:val="0"/>
      <w:marRight w:val="0"/>
      <w:marTop w:val="0"/>
      <w:marBottom w:val="0"/>
      <w:divBdr>
        <w:top w:val="none" w:sz="0" w:space="0" w:color="auto"/>
        <w:left w:val="none" w:sz="0" w:space="0" w:color="auto"/>
        <w:bottom w:val="none" w:sz="0" w:space="0" w:color="auto"/>
        <w:right w:val="none" w:sz="0" w:space="0" w:color="auto"/>
      </w:divBdr>
      <w:divsChild>
        <w:div w:id="1722944104">
          <w:marLeft w:val="0"/>
          <w:marRight w:val="0"/>
          <w:marTop w:val="0"/>
          <w:marBottom w:val="0"/>
          <w:divBdr>
            <w:top w:val="none" w:sz="0" w:space="0" w:color="auto"/>
            <w:left w:val="none" w:sz="0" w:space="0" w:color="auto"/>
            <w:bottom w:val="none" w:sz="0" w:space="0" w:color="auto"/>
            <w:right w:val="none" w:sz="0" w:space="0" w:color="auto"/>
          </w:divBdr>
          <w:divsChild>
            <w:div w:id="799105290">
              <w:marLeft w:val="0"/>
              <w:marRight w:val="0"/>
              <w:marTop w:val="0"/>
              <w:marBottom w:val="0"/>
              <w:divBdr>
                <w:top w:val="none" w:sz="0" w:space="0" w:color="auto"/>
                <w:left w:val="none" w:sz="0" w:space="0" w:color="auto"/>
                <w:bottom w:val="none" w:sz="0" w:space="0" w:color="auto"/>
                <w:right w:val="none" w:sz="0" w:space="0" w:color="auto"/>
              </w:divBdr>
              <w:divsChild>
                <w:div w:id="2400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8451">
      <w:bodyDiv w:val="1"/>
      <w:marLeft w:val="0"/>
      <w:marRight w:val="0"/>
      <w:marTop w:val="0"/>
      <w:marBottom w:val="0"/>
      <w:divBdr>
        <w:top w:val="none" w:sz="0" w:space="0" w:color="auto"/>
        <w:left w:val="none" w:sz="0" w:space="0" w:color="auto"/>
        <w:bottom w:val="none" w:sz="0" w:space="0" w:color="auto"/>
        <w:right w:val="none" w:sz="0" w:space="0" w:color="auto"/>
      </w:divBdr>
    </w:div>
    <w:div w:id="1162543542">
      <w:bodyDiv w:val="1"/>
      <w:marLeft w:val="0"/>
      <w:marRight w:val="0"/>
      <w:marTop w:val="0"/>
      <w:marBottom w:val="0"/>
      <w:divBdr>
        <w:top w:val="none" w:sz="0" w:space="0" w:color="auto"/>
        <w:left w:val="none" w:sz="0" w:space="0" w:color="auto"/>
        <w:bottom w:val="none" w:sz="0" w:space="0" w:color="auto"/>
        <w:right w:val="none" w:sz="0" w:space="0" w:color="auto"/>
      </w:divBdr>
    </w:div>
    <w:div w:id="1164007116">
      <w:bodyDiv w:val="1"/>
      <w:marLeft w:val="0"/>
      <w:marRight w:val="0"/>
      <w:marTop w:val="0"/>
      <w:marBottom w:val="0"/>
      <w:divBdr>
        <w:top w:val="none" w:sz="0" w:space="0" w:color="auto"/>
        <w:left w:val="none" w:sz="0" w:space="0" w:color="auto"/>
        <w:bottom w:val="none" w:sz="0" w:space="0" w:color="auto"/>
        <w:right w:val="none" w:sz="0" w:space="0" w:color="auto"/>
      </w:divBdr>
    </w:div>
    <w:div w:id="1165785837">
      <w:bodyDiv w:val="1"/>
      <w:marLeft w:val="0"/>
      <w:marRight w:val="0"/>
      <w:marTop w:val="0"/>
      <w:marBottom w:val="0"/>
      <w:divBdr>
        <w:top w:val="none" w:sz="0" w:space="0" w:color="auto"/>
        <w:left w:val="none" w:sz="0" w:space="0" w:color="auto"/>
        <w:bottom w:val="none" w:sz="0" w:space="0" w:color="auto"/>
        <w:right w:val="none" w:sz="0" w:space="0" w:color="auto"/>
      </w:divBdr>
    </w:div>
    <w:div w:id="1166088165">
      <w:bodyDiv w:val="1"/>
      <w:marLeft w:val="0"/>
      <w:marRight w:val="0"/>
      <w:marTop w:val="0"/>
      <w:marBottom w:val="0"/>
      <w:divBdr>
        <w:top w:val="none" w:sz="0" w:space="0" w:color="auto"/>
        <w:left w:val="none" w:sz="0" w:space="0" w:color="auto"/>
        <w:bottom w:val="none" w:sz="0" w:space="0" w:color="auto"/>
        <w:right w:val="none" w:sz="0" w:space="0" w:color="auto"/>
      </w:divBdr>
    </w:div>
    <w:div w:id="1167405331">
      <w:bodyDiv w:val="1"/>
      <w:marLeft w:val="0"/>
      <w:marRight w:val="0"/>
      <w:marTop w:val="0"/>
      <w:marBottom w:val="0"/>
      <w:divBdr>
        <w:top w:val="none" w:sz="0" w:space="0" w:color="auto"/>
        <w:left w:val="none" w:sz="0" w:space="0" w:color="auto"/>
        <w:bottom w:val="none" w:sz="0" w:space="0" w:color="auto"/>
        <w:right w:val="none" w:sz="0" w:space="0" w:color="auto"/>
      </w:divBdr>
      <w:divsChild>
        <w:div w:id="470832973">
          <w:marLeft w:val="0"/>
          <w:marRight w:val="0"/>
          <w:marTop w:val="0"/>
          <w:marBottom w:val="0"/>
          <w:divBdr>
            <w:top w:val="none" w:sz="0" w:space="0" w:color="auto"/>
            <w:left w:val="none" w:sz="0" w:space="0" w:color="auto"/>
            <w:bottom w:val="none" w:sz="0" w:space="0" w:color="auto"/>
            <w:right w:val="none" w:sz="0" w:space="0" w:color="auto"/>
          </w:divBdr>
          <w:divsChild>
            <w:div w:id="2005475644">
              <w:marLeft w:val="0"/>
              <w:marRight w:val="0"/>
              <w:marTop w:val="0"/>
              <w:marBottom w:val="0"/>
              <w:divBdr>
                <w:top w:val="none" w:sz="0" w:space="0" w:color="auto"/>
                <w:left w:val="none" w:sz="0" w:space="0" w:color="auto"/>
                <w:bottom w:val="none" w:sz="0" w:space="0" w:color="auto"/>
                <w:right w:val="none" w:sz="0" w:space="0" w:color="auto"/>
              </w:divBdr>
              <w:divsChild>
                <w:div w:id="582380157">
                  <w:marLeft w:val="0"/>
                  <w:marRight w:val="0"/>
                  <w:marTop w:val="0"/>
                  <w:marBottom w:val="0"/>
                  <w:divBdr>
                    <w:top w:val="none" w:sz="0" w:space="0" w:color="auto"/>
                    <w:left w:val="none" w:sz="0" w:space="0" w:color="auto"/>
                    <w:bottom w:val="none" w:sz="0" w:space="0" w:color="auto"/>
                    <w:right w:val="none" w:sz="0" w:space="0" w:color="auto"/>
                  </w:divBdr>
                  <w:divsChild>
                    <w:div w:id="5495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9061">
      <w:bodyDiv w:val="1"/>
      <w:marLeft w:val="0"/>
      <w:marRight w:val="0"/>
      <w:marTop w:val="0"/>
      <w:marBottom w:val="0"/>
      <w:divBdr>
        <w:top w:val="none" w:sz="0" w:space="0" w:color="auto"/>
        <w:left w:val="none" w:sz="0" w:space="0" w:color="auto"/>
        <w:bottom w:val="none" w:sz="0" w:space="0" w:color="auto"/>
        <w:right w:val="none" w:sz="0" w:space="0" w:color="auto"/>
      </w:divBdr>
    </w:div>
    <w:div w:id="1181427748">
      <w:bodyDiv w:val="1"/>
      <w:marLeft w:val="0"/>
      <w:marRight w:val="0"/>
      <w:marTop w:val="0"/>
      <w:marBottom w:val="0"/>
      <w:divBdr>
        <w:top w:val="none" w:sz="0" w:space="0" w:color="auto"/>
        <w:left w:val="none" w:sz="0" w:space="0" w:color="auto"/>
        <w:bottom w:val="none" w:sz="0" w:space="0" w:color="auto"/>
        <w:right w:val="none" w:sz="0" w:space="0" w:color="auto"/>
      </w:divBdr>
    </w:div>
    <w:div w:id="1184127134">
      <w:bodyDiv w:val="1"/>
      <w:marLeft w:val="0"/>
      <w:marRight w:val="0"/>
      <w:marTop w:val="0"/>
      <w:marBottom w:val="0"/>
      <w:divBdr>
        <w:top w:val="none" w:sz="0" w:space="0" w:color="auto"/>
        <w:left w:val="none" w:sz="0" w:space="0" w:color="auto"/>
        <w:bottom w:val="none" w:sz="0" w:space="0" w:color="auto"/>
        <w:right w:val="none" w:sz="0" w:space="0" w:color="auto"/>
      </w:divBdr>
      <w:divsChild>
        <w:div w:id="2134521605">
          <w:marLeft w:val="0"/>
          <w:marRight w:val="0"/>
          <w:marTop w:val="0"/>
          <w:marBottom w:val="0"/>
          <w:divBdr>
            <w:top w:val="none" w:sz="0" w:space="0" w:color="auto"/>
            <w:left w:val="none" w:sz="0" w:space="0" w:color="auto"/>
            <w:bottom w:val="none" w:sz="0" w:space="0" w:color="auto"/>
            <w:right w:val="none" w:sz="0" w:space="0" w:color="auto"/>
          </w:divBdr>
          <w:divsChild>
            <w:div w:id="894778809">
              <w:marLeft w:val="0"/>
              <w:marRight w:val="0"/>
              <w:marTop w:val="0"/>
              <w:marBottom w:val="0"/>
              <w:divBdr>
                <w:top w:val="none" w:sz="0" w:space="0" w:color="auto"/>
                <w:left w:val="none" w:sz="0" w:space="0" w:color="auto"/>
                <w:bottom w:val="none" w:sz="0" w:space="0" w:color="auto"/>
                <w:right w:val="none" w:sz="0" w:space="0" w:color="auto"/>
              </w:divBdr>
              <w:divsChild>
                <w:div w:id="432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6547">
      <w:bodyDiv w:val="1"/>
      <w:marLeft w:val="0"/>
      <w:marRight w:val="0"/>
      <w:marTop w:val="0"/>
      <w:marBottom w:val="0"/>
      <w:divBdr>
        <w:top w:val="none" w:sz="0" w:space="0" w:color="auto"/>
        <w:left w:val="none" w:sz="0" w:space="0" w:color="auto"/>
        <w:bottom w:val="none" w:sz="0" w:space="0" w:color="auto"/>
        <w:right w:val="none" w:sz="0" w:space="0" w:color="auto"/>
      </w:divBdr>
    </w:div>
    <w:div w:id="1195844283">
      <w:bodyDiv w:val="1"/>
      <w:marLeft w:val="0"/>
      <w:marRight w:val="0"/>
      <w:marTop w:val="0"/>
      <w:marBottom w:val="0"/>
      <w:divBdr>
        <w:top w:val="none" w:sz="0" w:space="0" w:color="auto"/>
        <w:left w:val="none" w:sz="0" w:space="0" w:color="auto"/>
        <w:bottom w:val="none" w:sz="0" w:space="0" w:color="auto"/>
        <w:right w:val="none" w:sz="0" w:space="0" w:color="auto"/>
      </w:divBdr>
      <w:divsChild>
        <w:div w:id="1592275733">
          <w:marLeft w:val="0"/>
          <w:marRight w:val="0"/>
          <w:marTop w:val="0"/>
          <w:marBottom w:val="0"/>
          <w:divBdr>
            <w:top w:val="none" w:sz="0" w:space="0" w:color="auto"/>
            <w:left w:val="none" w:sz="0" w:space="0" w:color="auto"/>
            <w:bottom w:val="none" w:sz="0" w:space="0" w:color="auto"/>
            <w:right w:val="none" w:sz="0" w:space="0" w:color="auto"/>
          </w:divBdr>
          <w:divsChild>
            <w:div w:id="294020452">
              <w:marLeft w:val="0"/>
              <w:marRight w:val="0"/>
              <w:marTop w:val="0"/>
              <w:marBottom w:val="0"/>
              <w:divBdr>
                <w:top w:val="none" w:sz="0" w:space="0" w:color="auto"/>
                <w:left w:val="none" w:sz="0" w:space="0" w:color="auto"/>
                <w:bottom w:val="none" w:sz="0" w:space="0" w:color="auto"/>
                <w:right w:val="none" w:sz="0" w:space="0" w:color="auto"/>
              </w:divBdr>
              <w:divsChild>
                <w:div w:id="18931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4680">
      <w:bodyDiv w:val="1"/>
      <w:marLeft w:val="0"/>
      <w:marRight w:val="0"/>
      <w:marTop w:val="0"/>
      <w:marBottom w:val="0"/>
      <w:divBdr>
        <w:top w:val="none" w:sz="0" w:space="0" w:color="auto"/>
        <w:left w:val="none" w:sz="0" w:space="0" w:color="auto"/>
        <w:bottom w:val="none" w:sz="0" w:space="0" w:color="auto"/>
        <w:right w:val="none" w:sz="0" w:space="0" w:color="auto"/>
      </w:divBdr>
      <w:divsChild>
        <w:div w:id="194932532">
          <w:marLeft w:val="0"/>
          <w:marRight w:val="0"/>
          <w:marTop w:val="0"/>
          <w:marBottom w:val="0"/>
          <w:divBdr>
            <w:top w:val="none" w:sz="0" w:space="0" w:color="auto"/>
            <w:left w:val="none" w:sz="0" w:space="0" w:color="auto"/>
            <w:bottom w:val="none" w:sz="0" w:space="0" w:color="auto"/>
            <w:right w:val="none" w:sz="0" w:space="0" w:color="auto"/>
          </w:divBdr>
          <w:divsChild>
            <w:div w:id="1760446129">
              <w:marLeft w:val="0"/>
              <w:marRight w:val="0"/>
              <w:marTop w:val="0"/>
              <w:marBottom w:val="0"/>
              <w:divBdr>
                <w:top w:val="none" w:sz="0" w:space="0" w:color="auto"/>
                <w:left w:val="none" w:sz="0" w:space="0" w:color="auto"/>
                <w:bottom w:val="none" w:sz="0" w:space="0" w:color="auto"/>
                <w:right w:val="none" w:sz="0" w:space="0" w:color="auto"/>
              </w:divBdr>
              <w:divsChild>
                <w:div w:id="7817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73963">
      <w:bodyDiv w:val="1"/>
      <w:marLeft w:val="0"/>
      <w:marRight w:val="0"/>
      <w:marTop w:val="0"/>
      <w:marBottom w:val="0"/>
      <w:divBdr>
        <w:top w:val="none" w:sz="0" w:space="0" w:color="auto"/>
        <w:left w:val="none" w:sz="0" w:space="0" w:color="auto"/>
        <w:bottom w:val="none" w:sz="0" w:space="0" w:color="auto"/>
        <w:right w:val="none" w:sz="0" w:space="0" w:color="auto"/>
      </w:divBdr>
      <w:divsChild>
        <w:div w:id="598872814">
          <w:marLeft w:val="0"/>
          <w:marRight w:val="0"/>
          <w:marTop w:val="0"/>
          <w:marBottom w:val="0"/>
          <w:divBdr>
            <w:top w:val="none" w:sz="0" w:space="0" w:color="auto"/>
            <w:left w:val="none" w:sz="0" w:space="0" w:color="auto"/>
            <w:bottom w:val="none" w:sz="0" w:space="0" w:color="auto"/>
            <w:right w:val="none" w:sz="0" w:space="0" w:color="auto"/>
          </w:divBdr>
          <w:divsChild>
            <w:div w:id="215704497">
              <w:marLeft w:val="0"/>
              <w:marRight w:val="0"/>
              <w:marTop w:val="0"/>
              <w:marBottom w:val="0"/>
              <w:divBdr>
                <w:top w:val="none" w:sz="0" w:space="0" w:color="auto"/>
                <w:left w:val="none" w:sz="0" w:space="0" w:color="auto"/>
                <w:bottom w:val="none" w:sz="0" w:space="0" w:color="auto"/>
                <w:right w:val="none" w:sz="0" w:space="0" w:color="auto"/>
              </w:divBdr>
              <w:divsChild>
                <w:div w:id="11049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4514">
      <w:bodyDiv w:val="1"/>
      <w:marLeft w:val="0"/>
      <w:marRight w:val="0"/>
      <w:marTop w:val="0"/>
      <w:marBottom w:val="0"/>
      <w:divBdr>
        <w:top w:val="none" w:sz="0" w:space="0" w:color="auto"/>
        <w:left w:val="none" w:sz="0" w:space="0" w:color="auto"/>
        <w:bottom w:val="none" w:sz="0" w:space="0" w:color="auto"/>
        <w:right w:val="none" w:sz="0" w:space="0" w:color="auto"/>
      </w:divBdr>
      <w:divsChild>
        <w:div w:id="182012101">
          <w:marLeft w:val="0"/>
          <w:marRight w:val="0"/>
          <w:marTop w:val="0"/>
          <w:marBottom w:val="0"/>
          <w:divBdr>
            <w:top w:val="none" w:sz="0" w:space="0" w:color="auto"/>
            <w:left w:val="none" w:sz="0" w:space="0" w:color="auto"/>
            <w:bottom w:val="none" w:sz="0" w:space="0" w:color="auto"/>
            <w:right w:val="none" w:sz="0" w:space="0" w:color="auto"/>
          </w:divBdr>
          <w:divsChild>
            <w:div w:id="605501140">
              <w:marLeft w:val="0"/>
              <w:marRight w:val="0"/>
              <w:marTop w:val="0"/>
              <w:marBottom w:val="0"/>
              <w:divBdr>
                <w:top w:val="none" w:sz="0" w:space="0" w:color="auto"/>
                <w:left w:val="none" w:sz="0" w:space="0" w:color="auto"/>
                <w:bottom w:val="none" w:sz="0" w:space="0" w:color="auto"/>
                <w:right w:val="none" w:sz="0" w:space="0" w:color="auto"/>
              </w:divBdr>
              <w:divsChild>
                <w:div w:id="572158311">
                  <w:marLeft w:val="0"/>
                  <w:marRight w:val="0"/>
                  <w:marTop w:val="0"/>
                  <w:marBottom w:val="0"/>
                  <w:divBdr>
                    <w:top w:val="none" w:sz="0" w:space="0" w:color="auto"/>
                    <w:left w:val="none" w:sz="0" w:space="0" w:color="auto"/>
                    <w:bottom w:val="none" w:sz="0" w:space="0" w:color="auto"/>
                    <w:right w:val="none" w:sz="0" w:space="0" w:color="auto"/>
                  </w:divBdr>
                  <w:divsChild>
                    <w:div w:id="4392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5085">
      <w:bodyDiv w:val="1"/>
      <w:marLeft w:val="0"/>
      <w:marRight w:val="0"/>
      <w:marTop w:val="0"/>
      <w:marBottom w:val="0"/>
      <w:divBdr>
        <w:top w:val="none" w:sz="0" w:space="0" w:color="auto"/>
        <w:left w:val="none" w:sz="0" w:space="0" w:color="auto"/>
        <w:bottom w:val="none" w:sz="0" w:space="0" w:color="auto"/>
        <w:right w:val="none" w:sz="0" w:space="0" w:color="auto"/>
      </w:divBdr>
      <w:divsChild>
        <w:div w:id="1409304683">
          <w:marLeft w:val="0"/>
          <w:marRight w:val="0"/>
          <w:marTop w:val="0"/>
          <w:marBottom w:val="0"/>
          <w:divBdr>
            <w:top w:val="none" w:sz="0" w:space="0" w:color="auto"/>
            <w:left w:val="none" w:sz="0" w:space="0" w:color="auto"/>
            <w:bottom w:val="none" w:sz="0" w:space="0" w:color="auto"/>
            <w:right w:val="none" w:sz="0" w:space="0" w:color="auto"/>
          </w:divBdr>
          <w:divsChild>
            <w:div w:id="1436515916">
              <w:marLeft w:val="0"/>
              <w:marRight w:val="0"/>
              <w:marTop w:val="0"/>
              <w:marBottom w:val="0"/>
              <w:divBdr>
                <w:top w:val="none" w:sz="0" w:space="0" w:color="auto"/>
                <w:left w:val="none" w:sz="0" w:space="0" w:color="auto"/>
                <w:bottom w:val="none" w:sz="0" w:space="0" w:color="auto"/>
                <w:right w:val="none" w:sz="0" w:space="0" w:color="auto"/>
              </w:divBdr>
              <w:divsChild>
                <w:div w:id="1128625496">
                  <w:marLeft w:val="0"/>
                  <w:marRight w:val="0"/>
                  <w:marTop w:val="0"/>
                  <w:marBottom w:val="0"/>
                  <w:divBdr>
                    <w:top w:val="none" w:sz="0" w:space="0" w:color="auto"/>
                    <w:left w:val="none" w:sz="0" w:space="0" w:color="auto"/>
                    <w:bottom w:val="none" w:sz="0" w:space="0" w:color="auto"/>
                    <w:right w:val="none" w:sz="0" w:space="0" w:color="auto"/>
                  </w:divBdr>
                  <w:divsChild>
                    <w:div w:id="3874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1800">
      <w:bodyDiv w:val="1"/>
      <w:marLeft w:val="0"/>
      <w:marRight w:val="0"/>
      <w:marTop w:val="0"/>
      <w:marBottom w:val="0"/>
      <w:divBdr>
        <w:top w:val="none" w:sz="0" w:space="0" w:color="auto"/>
        <w:left w:val="none" w:sz="0" w:space="0" w:color="auto"/>
        <w:bottom w:val="none" w:sz="0" w:space="0" w:color="auto"/>
        <w:right w:val="none" w:sz="0" w:space="0" w:color="auto"/>
      </w:divBdr>
    </w:div>
    <w:div w:id="1230925172">
      <w:bodyDiv w:val="1"/>
      <w:marLeft w:val="0"/>
      <w:marRight w:val="0"/>
      <w:marTop w:val="0"/>
      <w:marBottom w:val="0"/>
      <w:divBdr>
        <w:top w:val="none" w:sz="0" w:space="0" w:color="auto"/>
        <w:left w:val="none" w:sz="0" w:space="0" w:color="auto"/>
        <w:bottom w:val="none" w:sz="0" w:space="0" w:color="auto"/>
        <w:right w:val="none" w:sz="0" w:space="0" w:color="auto"/>
      </w:divBdr>
      <w:divsChild>
        <w:div w:id="1100023900">
          <w:marLeft w:val="0"/>
          <w:marRight w:val="0"/>
          <w:marTop w:val="0"/>
          <w:marBottom w:val="0"/>
          <w:divBdr>
            <w:top w:val="none" w:sz="0" w:space="0" w:color="auto"/>
            <w:left w:val="none" w:sz="0" w:space="0" w:color="auto"/>
            <w:bottom w:val="none" w:sz="0" w:space="0" w:color="auto"/>
            <w:right w:val="none" w:sz="0" w:space="0" w:color="auto"/>
          </w:divBdr>
          <w:divsChild>
            <w:div w:id="355623414">
              <w:marLeft w:val="0"/>
              <w:marRight w:val="0"/>
              <w:marTop w:val="0"/>
              <w:marBottom w:val="0"/>
              <w:divBdr>
                <w:top w:val="none" w:sz="0" w:space="0" w:color="auto"/>
                <w:left w:val="none" w:sz="0" w:space="0" w:color="auto"/>
                <w:bottom w:val="none" w:sz="0" w:space="0" w:color="auto"/>
                <w:right w:val="none" w:sz="0" w:space="0" w:color="auto"/>
              </w:divBdr>
              <w:divsChild>
                <w:div w:id="6733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1019">
      <w:bodyDiv w:val="1"/>
      <w:marLeft w:val="0"/>
      <w:marRight w:val="0"/>
      <w:marTop w:val="0"/>
      <w:marBottom w:val="0"/>
      <w:divBdr>
        <w:top w:val="none" w:sz="0" w:space="0" w:color="auto"/>
        <w:left w:val="none" w:sz="0" w:space="0" w:color="auto"/>
        <w:bottom w:val="none" w:sz="0" w:space="0" w:color="auto"/>
        <w:right w:val="none" w:sz="0" w:space="0" w:color="auto"/>
      </w:divBdr>
      <w:divsChild>
        <w:div w:id="1995792286">
          <w:marLeft w:val="0"/>
          <w:marRight w:val="0"/>
          <w:marTop w:val="0"/>
          <w:marBottom w:val="0"/>
          <w:divBdr>
            <w:top w:val="none" w:sz="0" w:space="0" w:color="auto"/>
            <w:left w:val="none" w:sz="0" w:space="0" w:color="auto"/>
            <w:bottom w:val="none" w:sz="0" w:space="0" w:color="auto"/>
            <w:right w:val="none" w:sz="0" w:space="0" w:color="auto"/>
          </w:divBdr>
          <w:divsChild>
            <w:div w:id="1396196924">
              <w:marLeft w:val="0"/>
              <w:marRight w:val="0"/>
              <w:marTop w:val="0"/>
              <w:marBottom w:val="0"/>
              <w:divBdr>
                <w:top w:val="none" w:sz="0" w:space="0" w:color="auto"/>
                <w:left w:val="none" w:sz="0" w:space="0" w:color="auto"/>
                <w:bottom w:val="none" w:sz="0" w:space="0" w:color="auto"/>
                <w:right w:val="none" w:sz="0" w:space="0" w:color="auto"/>
              </w:divBdr>
              <w:divsChild>
                <w:div w:id="706612574">
                  <w:marLeft w:val="0"/>
                  <w:marRight w:val="0"/>
                  <w:marTop w:val="0"/>
                  <w:marBottom w:val="0"/>
                  <w:divBdr>
                    <w:top w:val="none" w:sz="0" w:space="0" w:color="auto"/>
                    <w:left w:val="none" w:sz="0" w:space="0" w:color="auto"/>
                    <w:bottom w:val="none" w:sz="0" w:space="0" w:color="auto"/>
                    <w:right w:val="none" w:sz="0" w:space="0" w:color="auto"/>
                  </w:divBdr>
                  <w:divsChild>
                    <w:div w:id="14673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89405">
      <w:bodyDiv w:val="1"/>
      <w:marLeft w:val="0"/>
      <w:marRight w:val="0"/>
      <w:marTop w:val="0"/>
      <w:marBottom w:val="0"/>
      <w:divBdr>
        <w:top w:val="none" w:sz="0" w:space="0" w:color="auto"/>
        <w:left w:val="none" w:sz="0" w:space="0" w:color="auto"/>
        <w:bottom w:val="none" w:sz="0" w:space="0" w:color="auto"/>
        <w:right w:val="none" w:sz="0" w:space="0" w:color="auto"/>
      </w:divBdr>
    </w:div>
    <w:div w:id="1234511946">
      <w:bodyDiv w:val="1"/>
      <w:marLeft w:val="0"/>
      <w:marRight w:val="0"/>
      <w:marTop w:val="0"/>
      <w:marBottom w:val="0"/>
      <w:divBdr>
        <w:top w:val="none" w:sz="0" w:space="0" w:color="auto"/>
        <w:left w:val="none" w:sz="0" w:space="0" w:color="auto"/>
        <w:bottom w:val="none" w:sz="0" w:space="0" w:color="auto"/>
        <w:right w:val="none" w:sz="0" w:space="0" w:color="auto"/>
      </w:divBdr>
      <w:divsChild>
        <w:div w:id="1528985830">
          <w:marLeft w:val="0"/>
          <w:marRight w:val="0"/>
          <w:marTop w:val="0"/>
          <w:marBottom w:val="0"/>
          <w:divBdr>
            <w:top w:val="none" w:sz="0" w:space="0" w:color="auto"/>
            <w:left w:val="none" w:sz="0" w:space="0" w:color="auto"/>
            <w:bottom w:val="none" w:sz="0" w:space="0" w:color="auto"/>
            <w:right w:val="none" w:sz="0" w:space="0" w:color="auto"/>
          </w:divBdr>
          <w:divsChild>
            <w:div w:id="752820025">
              <w:marLeft w:val="0"/>
              <w:marRight w:val="0"/>
              <w:marTop w:val="0"/>
              <w:marBottom w:val="0"/>
              <w:divBdr>
                <w:top w:val="none" w:sz="0" w:space="0" w:color="auto"/>
                <w:left w:val="none" w:sz="0" w:space="0" w:color="auto"/>
                <w:bottom w:val="none" w:sz="0" w:space="0" w:color="auto"/>
                <w:right w:val="none" w:sz="0" w:space="0" w:color="auto"/>
              </w:divBdr>
              <w:divsChild>
                <w:div w:id="11859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6808">
      <w:bodyDiv w:val="1"/>
      <w:marLeft w:val="0"/>
      <w:marRight w:val="0"/>
      <w:marTop w:val="0"/>
      <w:marBottom w:val="0"/>
      <w:divBdr>
        <w:top w:val="none" w:sz="0" w:space="0" w:color="auto"/>
        <w:left w:val="none" w:sz="0" w:space="0" w:color="auto"/>
        <w:bottom w:val="none" w:sz="0" w:space="0" w:color="auto"/>
        <w:right w:val="none" w:sz="0" w:space="0" w:color="auto"/>
      </w:divBdr>
      <w:divsChild>
        <w:div w:id="1710497205">
          <w:marLeft w:val="0"/>
          <w:marRight w:val="0"/>
          <w:marTop w:val="0"/>
          <w:marBottom w:val="0"/>
          <w:divBdr>
            <w:top w:val="none" w:sz="0" w:space="0" w:color="auto"/>
            <w:left w:val="none" w:sz="0" w:space="0" w:color="auto"/>
            <w:bottom w:val="none" w:sz="0" w:space="0" w:color="auto"/>
            <w:right w:val="none" w:sz="0" w:space="0" w:color="auto"/>
          </w:divBdr>
          <w:divsChild>
            <w:div w:id="929508978">
              <w:marLeft w:val="0"/>
              <w:marRight w:val="0"/>
              <w:marTop w:val="0"/>
              <w:marBottom w:val="0"/>
              <w:divBdr>
                <w:top w:val="none" w:sz="0" w:space="0" w:color="auto"/>
                <w:left w:val="none" w:sz="0" w:space="0" w:color="auto"/>
                <w:bottom w:val="none" w:sz="0" w:space="0" w:color="auto"/>
                <w:right w:val="none" w:sz="0" w:space="0" w:color="auto"/>
              </w:divBdr>
              <w:divsChild>
                <w:div w:id="5693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1930">
      <w:bodyDiv w:val="1"/>
      <w:marLeft w:val="0"/>
      <w:marRight w:val="0"/>
      <w:marTop w:val="0"/>
      <w:marBottom w:val="0"/>
      <w:divBdr>
        <w:top w:val="none" w:sz="0" w:space="0" w:color="auto"/>
        <w:left w:val="none" w:sz="0" w:space="0" w:color="auto"/>
        <w:bottom w:val="none" w:sz="0" w:space="0" w:color="auto"/>
        <w:right w:val="none" w:sz="0" w:space="0" w:color="auto"/>
      </w:divBdr>
    </w:div>
    <w:div w:id="1264149708">
      <w:bodyDiv w:val="1"/>
      <w:marLeft w:val="0"/>
      <w:marRight w:val="0"/>
      <w:marTop w:val="0"/>
      <w:marBottom w:val="0"/>
      <w:divBdr>
        <w:top w:val="none" w:sz="0" w:space="0" w:color="auto"/>
        <w:left w:val="none" w:sz="0" w:space="0" w:color="auto"/>
        <w:bottom w:val="none" w:sz="0" w:space="0" w:color="auto"/>
        <w:right w:val="none" w:sz="0" w:space="0" w:color="auto"/>
      </w:divBdr>
    </w:div>
    <w:div w:id="1265575554">
      <w:bodyDiv w:val="1"/>
      <w:marLeft w:val="0"/>
      <w:marRight w:val="0"/>
      <w:marTop w:val="0"/>
      <w:marBottom w:val="0"/>
      <w:divBdr>
        <w:top w:val="none" w:sz="0" w:space="0" w:color="auto"/>
        <w:left w:val="none" w:sz="0" w:space="0" w:color="auto"/>
        <w:bottom w:val="none" w:sz="0" w:space="0" w:color="auto"/>
        <w:right w:val="none" w:sz="0" w:space="0" w:color="auto"/>
      </w:divBdr>
    </w:div>
    <w:div w:id="1274243163">
      <w:bodyDiv w:val="1"/>
      <w:marLeft w:val="0"/>
      <w:marRight w:val="0"/>
      <w:marTop w:val="0"/>
      <w:marBottom w:val="0"/>
      <w:divBdr>
        <w:top w:val="none" w:sz="0" w:space="0" w:color="auto"/>
        <w:left w:val="none" w:sz="0" w:space="0" w:color="auto"/>
        <w:bottom w:val="none" w:sz="0" w:space="0" w:color="auto"/>
        <w:right w:val="none" w:sz="0" w:space="0" w:color="auto"/>
      </w:divBdr>
    </w:div>
    <w:div w:id="1278832736">
      <w:bodyDiv w:val="1"/>
      <w:marLeft w:val="0"/>
      <w:marRight w:val="0"/>
      <w:marTop w:val="0"/>
      <w:marBottom w:val="0"/>
      <w:divBdr>
        <w:top w:val="none" w:sz="0" w:space="0" w:color="auto"/>
        <w:left w:val="none" w:sz="0" w:space="0" w:color="auto"/>
        <w:bottom w:val="none" w:sz="0" w:space="0" w:color="auto"/>
        <w:right w:val="none" w:sz="0" w:space="0" w:color="auto"/>
      </w:divBdr>
    </w:div>
    <w:div w:id="1280529839">
      <w:bodyDiv w:val="1"/>
      <w:marLeft w:val="0"/>
      <w:marRight w:val="0"/>
      <w:marTop w:val="0"/>
      <w:marBottom w:val="0"/>
      <w:divBdr>
        <w:top w:val="none" w:sz="0" w:space="0" w:color="auto"/>
        <w:left w:val="none" w:sz="0" w:space="0" w:color="auto"/>
        <w:bottom w:val="none" w:sz="0" w:space="0" w:color="auto"/>
        <w:right w:val="none" w:sz="0" w:space="0" w:color="auto"/>
      </w:divBdr>
    </w:div>
    <w:div w:id="1288589691">
      <w:bodyDiv w:val="1"/>
      <w:marLeft w:val="0"/>
      <w:marRight w:val="0"/>
      <w:marTop w:val="0"/>
      <w:marBottom w:val="0"/>
      <w:divBdr>
        <w:top w:val="none" w:sz="0" w:space="0" w:color="auto"/>
        <w:left w:val="none" w:sz="0" w:space="0" w:color="auto"/>
        <w:bottom w:val="none" w:sz="0" w:space="0" w:color="auto"/>
        <w:right w:val="none" w:sz="0" w:space="0" w:color="auto"/>
      </w:divBdr>
      <w:divsChild>
        <w:div w:id="1309553740">
          <w:marLeft w:val="0"/>
          <w:marRight w:val="0"/>
          <w:marTop w:val="0"/>
          <w:marBottom w:val="0"/>
          <w:divBdr>
            <w:top w:val="none" w:sz="0" w:space="0" w:color="auto"/>
            <w:left w:val="none" w:sz="0" w:space="0" w:color="auto"/>
            <w:bottom w:val="none" w:sz="0" w:space="0" w:color="auto"/>
            <w:right w:val="none" w:sz="0" w:space="0" w:color="auto"/>
          </w:divBdr>
          <w:divsChild>
            <w:div w:id="1843469583">
              <w:marLeft w:val="0"/>
              <w:marRight w:val="0"/>
              <w:marTop w:val="0"/>
              <w:marBottom w:val="0"/>
              <w:divBdr>
                <w:top w:val="none" w:sz="0" w:space="0" w:color="auto"/>
                <w:left w:val="none" w:sz="0" w:space="0" w:color="auto"/>
                <w:bottom w:val="none" w:sz="0" w:space="0" w:color="auto"/>
                <w:right w:val="none" w:sz="0" w:space="0" w:color="auto"/>
              </w:divBdr>
              <w:divsChild>
                <w:div w:id="1335063529">
                  <w:marLeft w:val="0"/>
                  <w:marRight w:val="0"/>
                  <w:marTop w:val="0"/>
                  <w:marBottom w:val="0"/>
                  <w:divBdr>
                    <w:top w:val="none" w:sz="0" w:space="0" w:color="auto"/>
                    <w:left w:val="none" w:sz="0" w:space="0" w:color="auto"/>
                    <w:bottom w:val="none" w:sz="0" w:space="0" w:color="auto"/>
                    <w:right w:val="none" w:sz="0" w:space="0" w:color="auto"/>
                  </w:divBdr>
                  <w:divsChild>
                    <w:div w:id="1137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1319">
      <w:bodyDiv w:val="1"/>
      <w:marLeft w:val="0"/>
      <w:marRight w:val="0"/>
      <w:marTop w:val="0"/>
      <w:marBottom w:val="0"/>
      <w:divBdr>
        <w:top w:val="none" w:sz="0" w:space="0" w:color="auto"/>
        <w:left w:val="none" w:sz="0" w:space="0" w:color="auto"/>
        <w:bottom w:val="none" w:sz="0" w:space="0" w:color="auto"/>
        <w:right w:val="none" w:sz="0" w:space="0" w:color="auto"/>
      </w:divBdr>
    </w:div>
    <w:div w:id="1310673354">
      <w:bodyDiv w:val="1"/>
      <w:marLeft w:val="0"/>
      <w:marRight w:val="0"/>
      <w:marTop w:val="0"/>
      <w:marBottom w:val="0"/>
      <w:divBdr>
        <w:top w:val="none" w:sz="0" w:space="0" w:color="auto"/>
        <w:left w:val="none" w:sz="0" w:space="0" w:color="auto"/>
        <w:bottom w:val="none" w:sz="0" w:space="0" w:color="auto"/>
        <w:right w:val="none" w:sz="0" w:space="0" w:color="auto"/>
      </w:divBdr>
      <w:divsChild>
        <w:div w:id="2069719663">
          <w:marLeft w:val="0"/>
          <w:marRight w:val="0"/>
          <w:marTop w:val="0"/>
          <w:marBottom w:val="0"/>
          <w:divBdr>
            <w:top w:val="none" w:sz="0" w:space="0" w:color="auto"/>
            <w:left w:val="none" w:sz="0" w:space="0" w:color="auto"/>
            <w:bottom w:val="none" w:sz="0" w:space="0" w:color="auto"/>
            <w:right w:val="none" w:sz="0" w:space="0" w:color="auto"/>
          </w:divBdr>
          <w:divsChild>
            <w:div w:id="2068606823">
              <w:marLeft w:val="0"/>
              <w:marRight w:val="0"/>
              <w:marTop w:val="0"/>
              <w:marBottom w:val="0"/>
              <w:divBdr>
                <w:top w:val="none" w:sz="0" w:space="0" w:color="auto"/>
                <w:left w:val="none" w:sz="0" w:space="0" w:color="auto"/>
                <w:bottom w:val="none" w:sz="0" w:space="0" w:color="auto"/>
                <w:right w:val="none" w:sz="0" w:space="0" w:color="auto"/>
              </w:divBdr>
              <w:divsChild>
                <w:div w:id="819082087">
                  <w:marLeft w:val="0"/>
                  <w:marRight w:val="0"/>
                  <w:marTop w:val="0"/>
                  <w:marBottom w:val="0"/>
                  <w:divBdr>
                    <w:top w:val="none" w:sz="0" w:space="0" w:color="auto"/>
                    <w:left w:val="none" w:sz="0" w:space="0" w:color="auto"/>
                    <w:bottom w:val="none" w:sz="0" w:space="0" w:color="auto"/>
                    <w:right w:val="none" w:sz="0" w:space="0" w:color="auto"/>
                  </w:divBdr>
                  <w:divsChild>
                    <w:div w:id="1474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86535">
      <w:bodyDiv w:val="1"/>
      <w:marLeft w:val="0"/>
      <w:marRight w:val="0"/>
      <w:marTop w:val="0"/>
      <w:marBottom w:val="0"/>
      <w:divBdr>
        <w:top w:val="none" w:sz="0" w:space="0" w:color="auto"/>
        <w:left w:val="none" w:sz="0" w:space="0" w:color="auto"/>
        <w:bottom w:val="none" w:sz="0" w:space="0" w:color="auto"/>
        <w:right w:val="none" w:sz="0" w:space="0" w:color="auto"/>
      </w:divBdr>
      <w:divsChild>
        <w:div w:id="1449206211">
          <w:marLeft w:val="0"/>
          <w:marRight w:val="0"/>
          <w:marTop w:val="0"/>
          <w:marBottom w:val="0"/>
          <w:divBdr>
            <w:top w:val="none" w:sz="0" w:space="0" w:color="auto"/>
            <w:left w:val="none" w:sz="0" w:space="0" w:color="auto"/>
            <w:bottom w:val="none" w:sz="0" w:space="0" w:color="auto"/>
            <w:right w:val="none" w:sz="0" w:space="0" w:color="auto"/>
          </w:divBdr>
          <w:divsChild>
            <w:div w:id="1281258533">
              <w:marLeft w:val="0"/>
              <w:marRight w:val="0"/>
              <w:marTop w:val="0"/>
              <w:marBottom w:val="0"/>
              <w:divBdr>
                <w:top w:val="none" w:sz="0" w:space="0" w:color="auto"/>
                <w:left w:val="none" w:sz="0" w:space="0" w:color="auto"/>
                <w:bottom w:val="none" w:sz="0" w:space="0" w:color="auto"/>
                <w:right w:val="none" w:sz="0" w:space="0" w:color="auto"/>
              </w:divBdr>
              <w:divsChild>
                <w:div w:id="12042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1322">
      <w:bodyDiv w:val="1"/>
      <w:marLeft w:val="0"/>
      <w:marRight w:val="0"/>
      <w:marTop w:val="0"/>
      <w:marBottom w:val="0"/>
      <w:divBdr>
        <w:top w:val="none" w:sz="0" w:space="0" w:color="auto"/>
        <w:left w:val="none" w:sz="0" w:space="0" w:color="auto"/>
        <w:bottom w:val="none" w:sz="0" w:space="0" w:color="auto"/>
        <w:right w:val="none" w:sz="0" w:space="0" w:color="auto"/>
      </w:divBdr>
    </w:div>
    <w:div w:id="1315135954">
      <w:bodyDiv w:val="1"/>
      <w:marLeft w:val="0"/>
      <w:marRight w:val="0"/>
      <w:marTop w:val="0"/>
      <w:marBottom w:val="0"/>
      <w:divBdr>
        <w:top w:val="none" w:sz="0" w:space="0" w:color="auto"/>
        <w:left w:val="none" w:sz="0" w:space="0" w:color="auto"/>
        <w:bottom w:val="none" w:sz="0" w:space="0" w:color="auto"/>
        <w:right w:val="none" w:sz="0" w:space="0" w:color="auto"/>
      </w:divBdr>
      <w:divsChild>
        <w:div w:id="160315578">
          <w:marLeft w:val="0"/>
          <w:marRight w:val="0"/>
          <w:marTop w:val="0"/>
          <w:marBottom w:val="0"/>
          <w:divBdr>
            <w:top w:val="none" w:sz="0" w:space="0" w:color="auto"/>
            <w:left w:val="none" w:sz="0" w:space="0" w:color="auto"/>
            <w:bottom w:val="none" w:sz="0" w:space="0" w:color="auto"/>
            <w:right w:val="none" w:sz="0" w:space="0" w:color="auto"/>
          </w:divBdr>
          <w:divsChild>
            <w:div w:id="1864047798">
              <w:marLeft w:val="0"/>
              <w:marRight w:val="0"/>
              <w:marTop w:val="0"/>
              <w:marBottom w:val="0"/>
              <w:divBdr>
                <w:top w:val="none" w:sz="0" w:space="0" w:color="auto"/>
                <w:left w:val="none" w:sz="0" w:space="0" w:color="auto"/>
                <w:bottom w:val="none" w:sz="0" w:space="0" w:color="auto"/>
                <w:right w:val="none" w:sz="0" w:space="0" w:color="auto"/>
              </w:divBdr>
              <w:divsChild>
                <w:div w:id="1637682013">
                  <w:marLeft w:val="0"/>
                  <w:marRight w:val="0"/>
                  <w:marTop w:val="0"/>
                  <w:marBottom w:val="0"/>
                  <w:divBdr>
                    <w:top w:val="none" w:sz="0" w:space="0" w:color="auto"/>
                    <w:left w:val="none" w:sz="0" w:space="0" w:color="auto"/>
                    <w:bottom w:val="none" w:sz="0" w:space="0" w:color="auto"/>
                    <w:right w:val="none" w:sz="0" w:space="0" w:color="auto"/>
                  </w:divBdr>
                  <w:divsChild>
                    <w:div w:id="10175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57099">
      <w:bodyDiv w:val="1"/>
      <w:marLeft w:val="0"/>
      <w:marRight w:val="0"/>
      <w:marTop w:val="0"/>
      <w:marBottom w:val="0"/>
      <w:divBdr>
        <w:top w:val="none" w:sz="0" w:space="0" w:color="auto"/>
        <w:left w:val="none" w:sz="0" w:space="0" w:color="auto"/>
        <w:bottom w:val="none" w:sz="0" w:space="0" w:color="auto"/>
        <w:right w:val="none" w:sz="0" w:space="0" w:color="auto"/>
      </w:divBdr>
    </w:div>
    <w:div w:id="1327901987">
      <w:bodyDiv w:val="1"/>
      <w:marLeft w:val="0"/>
      <w:marRight w:val="0"/>
      <w:marTop w:val="0"/>
      <w:marBottom w:val="0"/>
      <w:divBdr>
        <w:top w:val="none" w:sz="0" w:space="0" w:color="auto"/>
        <w:left w:val="none" w:sz="0" w:space="0" w:color="auto"/>
        <w:bottom w:val="none" w:sz="0" w:space="0" w:color="auto"/>
        <w:right w:val="none" w:sz="0" w:space="0" w:color="auto"/>
      </w:divBdr>
      <w:divsChild>
        <w:div w:id="1632591137">
          <w:marLeft w:val="0"/>
          <w:marRight w:val="0"/>
          <w:marTop w:val="0"/>
          <w:marBottom w:val="0"/>
          <w:divBdr>
            <w:top w:val="none" w:sz="0" w:space="0" w:color="auto"/>
            <w:left w:val="none" w:sz="0" w:space="0" w:color="auto"/>
            <w:bottom w:val="none" w:sz="0" w:space="0" w:color="auto"/>
            <w:right w:val="none" w:sz="0" w:space="0" w:color="auto"/>
          </w:divBdr>
          <w:divsChild>
            <w:div w:id="106236714">
              <w:marLeft w:val="0"/>
              <w:marRight w:val="0"/>
              <w:marTop w:val="0"/>
              <w:marBottom w:val="0"/>
              <w:divBdr>
                <w:top w:val="none" w:sz="0" w:space="0" w:color="auto"/>
                <w:left w:val="none" w:sz="0" w:space="0" w:color="auto"/>
                <w:bottom w:val="none" w:sz="0" w:space="0" w:color="auto"/>
                <w:right w:val="none" w:sz="0" w:space="0" w:color="auto"/>
              </w:divBdr>
              <w:divsChild>
                <w:div w:id="1331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7565">
      <w:bodyDiv w:val="1"/>
      <w:marLeft w:val="0"/>
      <w:marRight w:val="0"/>
      <w:marTop w:val="0"/>
      <w:marBottom w:val="0"/>
      <w:divBdr>
        <w:top w:val="none" w:sz="0" w:space="0" w:color="auto"/>
        <w:left w:val="none" w:sz="0" w:space="0" w:color="auto"/>
        <w:bottom w:val="none" w:sz="0" w:space="0" w:color="auto"/>
        <w:right w:val="none" w:sz="0" w:space="0" w:color="auto"/>
      </w:divBdr>
    </w:div>
    <w:div w:id="1336685816">
      <w:bodyDiv w:val="1"/>
      <w:marLeft w:val="0"/>
      <w:marRight w:val="0"/>
      <w:marTop w:val="0"/>
      <w:marBottom w:val="0"/>
      <w:divBdr>
        <w:top w:val="none" w:sz="0" w:space="0" w:color="auto"/>
        <w:left w:val="none" w:sz="0" w:space="0" w:color="auto"/>
        <w:bottom w:val="none" w:sz="0" w:space="0" w:color="auto"/>
        <w:right w:val="none" w:sz="0" w:space="0" w:color="auto"/>
      </w:divBdr>
    </w:div>
    <w:div w:id="1342194767">
      <w:bodyDiv w:val="1"/>
      <w:marLeft w:val="0"/>
      <w:marRight w:val="0"/>
      <w:marTop w:val="0"/>
      <w:marBottom w:val="0"/>
      <w:divBdr>
        <w:top w:val="none" w:sz="0" w:space="0" w:color="auto"/>
        <w:left w:val="none" w:sz="0" w:space="0" w:color="auto"/>
        <w:bottom w:val="none" w:sz="0" w:space="0" w:color="auto"/>
        <w:right w:val="none" w:sz="0" w:space="0" w:color="auto"/>
      </w:divBdr>
      <w:divsChild>
        <w:div w:id="1708480887">
          <w:marLeft w:val="0"/>
          <w:marRight w:val="0"/>
          <w:marTop w:val="0"/>
          <w:marBottom w:val="0"/>
          <w:divBdr>
            <w:top w:val="none" w:sz="0" w:space="0" w:color="auto"/>
            <w:left w:val="none" w:sz="0" w:space="0" w:color="auto"/>
            <w:bottom w:val="none" w:sz="0" w:space="0" w:color="auto"/>
            <w:right w:val="none" w:sz="0" w:space="0" w:color="auto"/>
          </w:divBdr>
          <w:divsChild>
            <w:div w:id="240408078">
              <w:marLeft w:val="0"/>
              <w:marRight w:val="0"/>
              <w:marTop w:val="0"/>
              <w:marBottom w:val="0"/>
              <w:divBdr>
                <w:top w:val="none" w:sz="0" w:space="0" w:color="auto"/>
                <w:left w:val="none" w:sz="0" w:space="0" w:color="auto"/>
                <w:bottom w:val="none" w:sz="0" w:space="0" w:color="auto"/>
                <w:right w:val="none" w:sz="0" w:space="0" w:color="auto"/>
              </w:divBdr>
              <w:divsChild>
                <w:div w:id="161820956">
                  <w:marLeft w:val="0"/>
                  <w:marRight w:val="0"/>
                  <w:marTop w:val="0"/>
                  <w:marBottom w:val="0"/>
                  <w:divBdr>
                    <w:top w:val="none" w:sz="0" w:space="0" w:color="auto"/>
                    <w:left w:val="none" w:sz="0" w:space="0" w:color="auto"/>
                    <w:bottom w:val="none" w:sz="0" w:space="0" w:color="auto"/>
                    <w:right w:val="none" w:sz="0" w:space="0" w:color="auto"/>
                  </w:divBdr>
                  <w:divsChild>
                    <w:div w:id="1836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7078">
      <w:bodyDiv w:val="1"/>
      <w:marLeft w:val="0"/>
      <w:marRight w:val="0"/>
      <w:marTop w:val="0"/>
      <w:marBottom w:val="0"/>
      <w:divBdr>
        <w:top w:val="none" w:sz="0" w:space="0" w:color="auto"/>
        <w:left w:val="none" w:sz="0" w:space="0" w:color="auto"/>
        <w:bottom w:val="none" w:sz="0" w:space="0" w:color="auto"/>
        <w:right w:val="none" w:sz="0" w:space="0" w:color="auto"/>
      </w:divBdr>
      <w:divsChild>
        <w:div w:id="326832441">
          <w:marLeft w:val="0"/>
          <w:marRight w:val="0"/>
          <w:marTop w:val="0"/>
          <w:marBottom w:val="0"/>
          <w:divBdr>
            <w:top w:val="none" w:sz="0" w:space="0" w:color="auto"/>
            <w:left w:val="none" w:sz="0" w:space="0" w:color="auto"/>
            <w:bottom w:val="none" w:sz="0" w:space="0" w:color="auto"/>
            <w:right w:val="none" w:sz="0" w:space="0" w:color="auto"/>
          </w:divBdr>
          <w:divsChild>
            <w:div w:id="1198158443">
              <w:marLeft w:val="0"/>
              <w:marRight w:val="0"/>
              <w:marTop w:val="0"/>
              <w:marBottom w:val="0"/>
              <w:divBdr>
                <w:top w:val="none" w:sz="0" w:space="0" w:color="auto"/>
                <w:left w:val="none" w:sz="0" w:space="0" w:color="auto"/>
                <w:bottom w:val="none" w:sz="0" w:space="0" w:color="auto"/>
                <w:right w:val="none" w:sz="0" w:space="0" w:color="auto"/>
              </w:divBdr>
              <w:divsChild>
                <w:div w:id="431516228">
                  <w:marLeft w:val="0"/>
                  <w:marRight w:val="0"/>
                  <w:marTop w:val="0"/>
                  <w:marBottom w:val="0"/>
                  <w:divBdr>
                    <w:top w:val="none" w:sz="0" w:space="0" w:color="auto"/>
                    <w:left w:val="none" w:sz="0" w:space="0" w:color="auto"/>
                    <w:bottom w:val="none" w:sz="0" w:space="0" w:color="auto"/>
                    <w:right w:val="none" w:sz="0" w:space="0" w:color="auto"/>
                  </w:divBdr>
                  <w:divsChild>
                    <w:div w:id="13739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78304">
      <w:bodyDiv w:val="1"/>
      <w:marLeft w:val="0"/>
      <w:marRight w:val="0"/>
      <w:marTop w:val="0"/>
      <w:marBottom w:val="0"/>
      <w:divBdr>
        <w:top w:val="none" w:sz="0" w:space="0" w:color="auto"/>
        <w:left w:val="none" w:sz="0" w:space="0" w:color="auto"/>
        <w:bottom w:val="none" w:sz="0" w:space="0" w:color="auto"/>
        <w:right w:val="none" w:sz="0" w:space="0" w:color="auto"/>
      </w:divBdr>
    </w:div>
    <w:div w:id="1351949303">
      <w:bodyDiv w:val="1"/>
      <w:marLeft w:val="0"/>
      <w:marRight w:val="0"/>
      <w:marTop w:val="0"/>
      <w:marBottom w:val="0"/>
      <w:divBdr>
        <w:top w:val="none" w:sz="0" w:space="0" w:color="auto"/>
        <w:left w:val="none" w:sz="0" w:space="0" w:color="auto"/>
        <w:bottom w:val="none" w:sz="0" w:space="0" w:color="auto"/>
        <w:right w:val="none" w:sz="0" w:space="0" w:color="auto"/>
      </w:divBdr>
    </w:div>
    <w:div w:id="1354846084">
      <w:bodyDiv w:val="1"/>
      <w:marLeft w:val="0"/>
      <w:marRight w:val="0"/>
      <w:marTop w:val="0"/>
      <w:marBottom w:val="0"/>
      <w:divBdr>
        <w:top w:val="none" w:sz="0" w:space="0" w:color="auto"/>
        <w:left w:val="none" w:sz="0" w:space="0" w:color="auto"/>
        <w:bottom w:val="none" w:sz="0" w:space="0" w:color="auto"/>
        <w:right w:val="none" w:sz="0" w:space="0" w:color="auto"/>
      </w:divBdr>
    </w:div>
    <w:div w:id="1358508883">
      <w:bodyDiv w:val="1"/>
      <w:marLeft w:val="0"/>
      <w:marRight w:val="0"/>
      <w:marTop w:val="0"/>
      <w:marBottom w:val="0"/>
      <w:divBdr>
        <w:top w:val="none" w:sz="0" w:space="0" w:color="auto"/>
        <w:left w:val="none" w:sz="0" w:space="0" w:color="auto"/>
        <w:bottom w:val="none" w:sz="0" w:space="0" w:color="auto"/>
        <w:right w:val="none" w:sz="0" w:space="0" w:color="auto"/>
      </w:divBdr>
    </w:div>
    <w:div w:id="1360080356">
      <w:bodyDiv w:val="1"/>
      <w:marLeft w:val="0"/>
      <w:marRight w:val="0"/>
      <w:marTop w:val="0"/>
      <w:marBottom w:val="0"/>
      <w:divBdr>
        <w:top w:val="none" w:sz="0" w:space="0" w:color="auto"/>
        <w:left w:val="none" w:sz="0" w:space="0" w:color="auto"/>
        <w:bottom w:val="none" w:sz="0" w:space="0" w:color="auto"/>
        <w:right w:val="none" w:sz="0" w:space="0" w:color="auto"/>
      </w:divBdr>
    </w:div>
    <w:div w:id="1360624833">
      <w:bodyDiv w:val="1"/>
      <w:marLeft w:val="0"/>
      <w:marRight w:val="0"/>
      <w:marTop w:val="0"/>
      <w:marBottom w:val="0"/>
      <w:divBdr>
        <w:top w:val="none" w:sz="0" w:space="0" w:color="auto"/>
        <w:left w:val="none" w:sz="0" w:space="0" w:color="auto"/>
        <w:bottom w:val="none" w:sz="0" w:space="0" w:color="auto"/>
        <w:right w:val="none" w:sz="0" w:space="0" w:color="auto"/>
      </w:divBdr>
    </w:div>
    <w:div w:id="1377006961">
      <w:bodyDiv w:val="1"/>
      <w:marLeft w:val="0"/>
      <w:marRight w:val="0"/>
      <w:marTop w:val="0"/>
      <w:marBottom w:val="0"/>
      <w:divBdr>
        <w:top w:val="none" w:sz="0" w:space="0" w:color="auto"/>
        <w:left w:val="none" w:sz="0" w:space="0" w:color="auto"/>
        <w:bottom w:val="none" w:sz="0" w:space="0" w:color="auto"/>
        <w:right w:val="none" w:sz="0" w:space="0" w:color="auto"/>
      </w:divBdr>
      <w:divsChild>
        <w:div w:id="133567261">
          <w:marLeft w:val="547"/>
          <w:marRight w:val="0"/>
          <w:marTop w:val="0"/>
          <w:marBottom w:val="0"/>
          <w:divBdr>
            <w:top w:val="none" w:sz="0" w:space="0" w:color="auto"/>
            <w:left w:val="none" w:sz="0" w:space="0" w:color="auto"/>
            <w:bottom w:val="none" w:sz="0" w:space="0" w:color="auto"/>
            <w:right w:val="none" w:sz="0" w:space="0" w:color="auto"/>
          </w:divBdr>
        </w:div>
      </w:divsChild>
    </w:div>
    <w:div w:id="1377586285">
      <w:bodyDiv w:val="1"/>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sChild>
            <w:div w:id="1205749820">
              <w:marLeft w:val="0"/>
              <w:marRight w:val="0"/>
              <w:marTop w:val="0"/>
              <w:marBottom w:val="0"/>
              <w:divBdr>
                <w:top w:val="none" w:sz="0" w:space="0" w:color="auto"/>
                <w:left w:val="none" w:sz="0" w:space="0" w:color="auto"/>
                <w:bottom w:val="none" w:sz="0" w:space="0" w:color="auto"/>
                <w:right w:val="none" w:sz="0" w:space="0" w:color="auto"/>
              </w:divBdr>
              <w:divsChild>
                <w:div w:id="9222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4701">
      <w:bodyDiv w:val="1"/>
      <w:marLeft w:val="0"/>
      <w:marRight w:val="0"/>
      <w:marTop w:val="0"/>
      <w:marBottom w:val="0"/>
      <w:divBdr>
        <w:top w:val="none" w:sz="0" w:space="0" w:color="auto"/>
        <w:left w:val="none" w:sz="0" w:space="0" w:color="auto"/>
        <w:bottom w:val="none" w:sz="0" w:space="0" w:color="auto"/>
        <w:right w:val="none" w:sz="0" w:space="0" w:color="auto"/>
      </w:divBdr>
      <w:divsChild>
        <w:div w:id="858003466">
          <w:marLeft w:val="0"/>
          <w:marRight w:val="0"/>
          <w:marTop w:val="0"/>
          <w:marBottom w:val="0"/>
          <w:divBdr>
            <w:top w:val="none" w:sz="0" w:space="0" w:color="auto"/>
            <w:left w:val="none" w:sz="0" w:space="0" w:color="auto"/>
            <w:bottom w:val="none" w:sz="0" w:space="0" w:color="auto"/>
            <w:right w:val="none" w:sz="0" w:space="0" w:color="auto"/>
          </w:divBdr>
          <w:divsChild>
            <w:div w:id="1724862564">
              <w:marLeft w:val="0"/>
              <w:marRight w:val="0"/>
              <w:marTop w:val="0"/>
              <w:marBottom w:val="0"/>
              <w:divBdr>
                <w:top w:val="none" w:sz="0" w:space="0" w:color="auto"/>
                <w:left w:val="none" w:sz="0" w:space="0" w:color="auto"/>
                <w:bottom w:val="none" w:sz="0" w:space="0" w:color="auto"/>
                <w:right w:val="none" w:sz="0" w:space="0" w:color="auto"/>
              </w:divBdr>
              <w:divsChild>
                <w:div w:id="1007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7997">
      <w:bodyDiv w:val="1"/>
      <w:marLeft w:val="0"/>
      <w:marRight w:val="0"/>
      <w:marTop w:val="0"/>
      <w:marBottom w:val="0"/>
      <w:divBdr>
        <w:top w:val="none" w:sz="0" w:space="0" w:color="auto"/>
        <w:left w:val="none" w:sz="0" w:space="0" w:color="auto"/>
        <w:bottom w:val="none" w:sz="0" w:space="0" w:color="auto"/>
        <w:right w:val="none" w:sz="0" w:space="0" w:color="auto"/>
      </w:divBdr>
    </w:div>
    <w:div w:id="1394347588">
      <w:bodyDiv w:val="1"/>
      <w:marLeft w:val="0"/>
      <w:marRight w:val="0"/>
      <w:marTop w:val="0"/>
      <w:marBottom w:val="0"/>
      <w:divBdr>
        <w:top w:val="none" w:sz="0" w:space="0" w:color="auto"/>
        <w:left w:val="none" w:sz="0" w:space="0" w:color="auto"/>
        <w:bottom w:val="none" w:sz="0" w:space="0" w:color="auto"/>
        <w:right w:val="none" w:sz="0" w:space="0" w:color="auto"/>
      </w:divBdr>
    </w:div>
    <w:div w:id="1400320506">
      <w:bodyDiv w:val="1"/>
      <w:marLeft w:val="0"/>
      <w:marRight w:val="0"/>
      <w:marTop w:val="0"/>
      <w:marBottom w:val="0"/>
      <w:divBdr>
        <w:top w:val="none" w:sz="0" w:space="0" w:color="auto"/>
        <w:left w:val="none" w:sz="0" w:space="0" w:color="auto"/>
        <w:bottom w:val="none" w:sz="0" w:space="0" w:color="auto"/>
        <w:right w:val="none" w:sz="0" w:space="0" w:color="auto"/>
      </w:divBdr>
    </w:div>
    <w:div w:id="1401557315">
      <w:bodyDiv w:val="1"/>
      <w:marLeft w:val="0"/>
      <w:marRight w:val="0"/>
      <w:marTop w:val="0"/>
      <w:marBottom w:val="0"/>
      <w:divBdr>
        <w:top w:val="none" w:sz="0" w:space="0" w:color="auto"/>
        <w:left w:val="none" w:sz="0" w:space="0" w:color="auto"/>
        <w:bottom w:val="none" w:sz="0" w:space="0" w:color="auto"/>
        <w:right w:val="none" w:sz="0" w:space="0" w:color="auto"/>
      </w:divBdr>
      <w:divsChild>
        <w:div w:id="955913843">
          <w:marLeft w:val="0"/>
          <w:marRight w:val="0"/>
          <w:marTop w:val="0"/>
          <w:marBottom w:val="0"/>
          <w:divBdr>
            <w:top w:val="none" w:sz="0" w:space="0" w:color="auto"/>
            <w:left w:val="none" w:sz="0" w:space="0" w:color="auto"/>
            <w:bottom w:val="none" w:sz="0" w:space="0" w:color="auto"/>
            <w:right w:val="none" w:sz="0" w:space="0" w:color="auto"/>
          </w:divBdr>
          <w:divsChild>
            <w:div w:id="1440569225">
              <w:marLeft w:val="0"/>
              <w:marRight w:val="0"/>
              <w:marTop w:val="0"/>
              <w:marBottom w:val="0"/>
              <w:divBdr>
                <w:top w:val="none" w:sz="0" w:space="0" w:color="auto"/>
                <w:left w:val="none" w:sz="0" w:space="0" w:color="auto"/>
                <w:bottom w:val="none" w:sz="0" w:space="0" w:color="auto"/>
                <w:right w:val="none" w:sz="0" w:space="0" w:color="auto"/>
              </w:divBdr>
              <w:divsChild>
                <w:div w:id="42873124">
                  <w:marLeft w:val="0"/>
                  <w:marRight w:val="0"/>
                  <w:marTop w:val="0"/>
                  <w:marBottom w:val="0"/>
                  <w:divBdr>
                    <w:top w:val="none" w:sz="0" w:space="0" w:color="auto"/>
                    <w:left w:val="none" w:sz="0" w:space="0" w:color="auto"/>
                    <w:bottom w:val="none" w:sz="0" w:space="0" w:color="auto"/>
                    <w:right w:val="none" w:sz="0" w:space="0" w:color="auto"/>
                  </w:divBdr>
                  <w:divsChild>
                    <w:div w:id="3085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90387">
      <w:bodyDiv w:val="1"/>
      <w:marLeft w:val="0"/>
      <w:marRight w:val="0"/>
      <w:marTop w:val="0"/>
      <w:marBottom w:val="0"/>
      <w:divBdr>
        <w:top w:val="none" w:sz="0" w:space="0" w:color="auto"/>
        <w:left w:val="none" w:sz="0" w:space="0" w:color="auto"/>
        <w:bottom w:val="none" w:sz="0" w:space="0" w:color="auto"/>
        <w:right w:val="none" w:sz="0" w:space="0" w:color="auto"/>
      </w:divBdr>
    </w:div>
    <w:div w:id="1417288140">
      <w:bodyDiv w:val="1"/>
      <w:marLeft w:val="0"/>
      <w:marRight w:val="0"/>
      <w:marTop w:val="0"/>
      <w:marBottom w:val="0"/>
      <w:divBdr>
        <w:top w:val="none" w:sz="0" w:space="0" w:color="auto"/>
        <w:left w:val="none" w:sz="0" w:space="0" w:color="auto"/>
        <w:bottom w:val="none" w:sz="0" w:space="0" w:color="auto"/>
        <w:right w:val="none" w:sz="0" w:space="0" w:color="auto"/>
      </w:divBdr>
      <w:divsChild>
        <w:div w:id="408043250">
          <w:marLeft w:val="0"/>
          <w:marRight w:val="0"/>
          <w:marTop w:val="0"/>
          <w:marBottom w:val="0"/>
          <w:divBdr>
            <w:top w:val="none" w:sz="0" w:space="0" w:color="auto"/>
            <w:left w:val="none" w:sz="0" w:space="0" w:color="auto"/>
            <w:bottom w:val="none" w:sz="0" w:space="0" w:color="auto"/>
            <w:right w:val="none" w:sz="0" w:space="0" w:color="auto"/>
          </w:divBdr>
          <w:divsChild>
            <w:div w:id="1841315031">
              <w:marLeft w:val="0"/>
              <w:marRight w:val="0"/>
              <w:marTop w:val="0"/>
              <w:marBottom w:val="0"/>
              <w:divBdr>
                <w:top w:val="none" w:sz="0" w:space="0" w:color="auto"/>
                <w:left w:val="none" w:sz="0" w:space="0" w:color="auto"/>
                <w:bottom w:val="none" w:sz="0" w:space="0" w:color="auto"/>
                <w:right w:val="none" w:sz="0" w:space="0" w:color="auto"/>
              </w:divBdr>
              <w:divsChild>
                <w:div w:id="14330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2831">
      <w:bodyDiv w:val="1"/>
      <w:marLeft w:val="0"/>
      <w:marRight w:val="0"/>
      <w:marTop w:val="0"/>
      <w:marBottom w:val="0"/>
      <w:divBdr>
        <w:top w:val="none" w:sz="0" w:space="0" w:color="auto"/>
        <w:left w:val="none" w:sz="0" w:space="0" w:color="auto"/>
        <w:bottom w:val="none" w:sz="0" w:space="0" w:color="auto"/>
        <w:right w:val="none" w:sz="0" w:space="0" w:color="auto"/>
      </w:divBdr>
    </w:div>
    <w:div w:id="1425566451">
      <w:bodyDiv w:val="1"/>
      <w:marLeft w:val="0"/>
      <w:marRight w:val="0"/>
      <w:marTop w:val="0"/>
      <w:marBottom w:val="0"/>
      <w:divBdr>
        <w:top w:val="none" w:sz="0" w:space="0" w:color="auto"/>
        <w:left w:val="none" w:sz="0" w:space="0" w:color="auto"/>
        <w:bottom w:val="none" w:sz="0" w:space="0" w:color="auto"/>
        <w:right w:val="none" w:sz="0" w:space="0" w:color="auto"/>
      </w:divBdr>
    </w:div>
    <w:div w:id="1427460011">
      <w:bodyDiv w:val="1"/>
      <w:marLeft w:val="0"/>
      <w:marRight w:val="0"/>
      <w:marTop w:val="0"/>
      <w:marBottom w:val="0"/>
      <w:divBdr>
        <w:top w:val="none" w:sz="0" w:space="0" w:color="auto"/>
        <w:left w:val="none" w:sz="0" w:space="0" w:color="auto"/>
        <w:bottom w:val="none" w:sz="0" w:space="0" w:color="auto"/>
        <w:right w:val="none" w:sz="0" w:space="0" w:color="auto"/>
      </w:divBdr>
    </w:div>
    <w:div w:id="1443720225">
      <w:bodyDiv w:val="1"/>
      <w:marLeft w:val="0"/>
      <w:marRight w:val="0"/>
      <w:marTop w:val="0"/>
      <w:marBottom w:val="0"/>
      <w:divBdr>
        <w:top w:val="none" w:sz="0" w:space="0" w:color="auto"/>
        <w:left w:val="none" w:sz="0" w:space="0" w:color="auto"/>
        <w:bottom w:val="none" w:sz="0" w:space="0" w:color="auto"/>
        <w:right w:val="none" w:sz="0" w:space="0" w:color="auto"/>
      </w:divBdr>
    </w:div>
    <w:div w:id="1447499821">
      <w:bodyDiv w:val="1"/>
      <w:marLeft w:val="0"/>
      <w:marRight w:val="0"/>
      <w:marTop w:val="0"/>
      <w:marBottom w:val="0"/>
      <w:divBdr>
        <w:top w:val="none" w:sz="0" w:space="0" w:color="auto"/>
        <w:left w:val="none" w:sz="0" w:space="0" w:color="auto"/>
        <w:bottom w:val="none" w:sz="0" w:space="0" w:color="auto"/>
        <w:right w:val="none" w:sz="0" w:space="0" w:color="auto"/>
      </w:divBdr>
    </w:div>
    <w:div w:id="1448043812">
      <w:bodyDiv w:val="1"/>
      <w:marLeft w:val="0"/>
      <w:marRight w:val="0"/>
      <w:marTop w:val="0"/>
      <w:marBottom w:val="0"/>
      <w:divBdr>
        <w:top w:val="none" w:sz="0" w:space="0" w:color="auto"/>
        <w:left w:val="none" w:sz="0" w:space="0" w:color="auto"/>
        <w:bottom w:val="none" w:sz="0" w:space="0" w:color="auto"/>
        <w:right w:val="none" w:sz="0" w:space="0" w:color="auto"/>
      </w:divBdr>
      <w:divsChild>
        <w:div w:id="325980470">
          <w:marLeft w:val="0"/>
          <w:marRight w:val="0"/>
          <w:marTop w:val="0"/>
          <w:marBottom w:val="0"/>
          <w:divBdr>
            <w:top w:val="none" w:sz="0" w:space="0" w:color="auto"/>
            <w:left w:val="none" w:sz="0" w:space="0" w:color="auto"/>
            <w:bottom w:val="none" w:sz="0" w:space="0" w:color="auto"/>
            <w:right w:val="none" w:sz="0" w:space="0" w:color="auto"/>
          </w:divBdr>
          <w:divsChild>
            <w:div w:id="2115318434">
              <w:marLeft w:val="0"/>
              <w:marRight w:val="0"/>
              <w:marTop w:val="0"/>
              <w:marBottom w:val="0"/>
              <w:divBdr>
                <w:top w:val="none" w:sz="0" w:space="0" w:color="auto"/>
                <w:left w:val="none" w:sz="0" w:space="0" w:color="auto"/>
                <w:bottom w:val="none" w:sz="0" w:space="0" w:color="auto"/>
                <w:right w:val="none" w:sz="0" w:space="0" w:color="auto"/>
              </w:divBdr>
              <w:divsChild>
                <w:div w:id="1187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8420">
      <w:bodyDiv w:val="1"/>
      <w:marLeft w:val="0"/>
      <w:marRight w:val="0"/>
      <w:marTop w:val="0"/>
      <w:marBottom w:val="0"/>
      <w:divBdr>
        <w:top w:val="none" w:sz="0" w:space="0" w:color="auto"/>
        <w:left w:val="none" w:sz="0" w:space="0" w:color="auto"/>
        <w:bottom w:val="none" w:sz="0" w:space="0" w:color="auto"/>
        <w:right w:val="none" w:sz="0" w:space="0" w:color="auto"/>
      </w:divBdr>
    </w:div>
    <w:div w:id="1451971223">
      <w:bodyDiv w:val="1"/>
      <w:marLeft w:val="0"/>
      <w:marRight w:val="0"/>
      <w:marTop w:val="0"/>
      <w:marBottom w:val="0"/>
      <w:divBdr>
        <w:top w:val="none" w:sz="0" w:space="0" w:color="auto"/>
        <w:left w:val="none" w:sz="0" w:space="0" w:color="auto"/>
        <w:bottom w:val="none" w:sz="0" w:space="0" w:color="auto"/>
        <w:right w:val="none" w:sz="0" w:space="0" w:color="auto"/>
      </w:divBdr>
    </w:div>
    <w:div w:id="1455054636">
      <w:bodyDiv w:val="1"/>
      <w:marLeft w:val="0"/>
      <w:marRight w:val="0"/>
      <w:marTop w:val="0"/>
      <w:marBottom w:val="0"/>
      <w:divBdr>
        <w:top w:val="none" w:sz="0" w:space="0" w:color="auto"/>
        <w:left w:val="none" w:sz="0" w:space="0" w:color="auto"/>
        <w:bottom w:val="none" w:sz="0" w:space="0" w:color="auto"/>
        <w:right w:val="none" w:sz="0" w:space="0" w:color="auto"/>
      </w:divBdr>
    </w:div>
    <w:div w:id="1460564493">
      <w:bodyDiv w:val="1"/>
      <w:marLeft w:val="0"/>
      <w:marRight w:val="0"/>
      <w:marTop w:val="0"/>
      <w:marBottom w:val="0"/>
      <w:divBdr>
        <w:top w:val="none" w:sz="0" w:space="0" w:color="auto"/>
        <w:left w:val="none" w:sz="0" w:space="0" w:color="auto"/>
        <w:bottom w:val="none" w:sz="0" w:space="0" w:color="auto"/>
        <w:right w:val="none" w:sz="0" w:space="0" w:color="auto"/>
      </w:divBdr>
    </w:div>
    <w:div w:id="1471285429">
      <w:bodyDiv w:val="1"/>
      <w:marLeft w:val="0"/>
      <w:marRight w:val="0"/>
      <w:marTop w:val="0"/>
      <w:marBottom w:val="0"/>
      <w:divBdr>
        <w:top w:val="none" w:sz="0" w:space="0" w:color="auto"/>
        <w:left w:val="none" w:sz="0" w:space="0" w:color="auto"/>
        <w:bottom w:val="none" w:sz="0" w:space="0" w:color="auto"/>
        <w:right w:val="none" w:sz="0" w:space="0" w:color="auto"/>
      </w:divBdr>
    </w:div>
    <w:div w:id="1475020781">
      <w:bodyDiv w:val="1"/>
      <w:marLeft w:val="0"/>
      <w:marRight w:val="0"/>
      <w:marTop w:val="0"/>
      <w:marBottom w:val="0"/>
      <w:divBdr>
        <w:top w:val="none" w:sz="0" w:space="0" w:color="auto"/>
        <w:left w:val="none" w:sz="0" w:space="0" w:color="auto"/>
        <w:bottom w:val="none" w:sz="0" w:space="0" w:color="auto"/>
        <w:right w:val="none" w:sz="0" w:space="0" w:color="auto"/>
      </w:divBdr>
      <w:divsChild>
        <w:div w:id="1257789839">
          <w:marLeft w:val="0"/>
          <w:marRight w:val="0"/>
          <w:marTop w:val="0"/>
          <w:marBottom w:val="0"/>
          <w:divBdr>
            <w:top w:val="none" w:sz="0" w:space="0" w:color="auto"/>
            <w:left w:val="none" w:sz="0" w:space="0" w:color="auto"/>
            <w:bottom w:val="none" w:sz="0" w:space="0" w:color="auto"/>
            <w:right w:val="none" w:sz="0" w:space="0" w:color="auto"/>
          </w:divBdr>
          <w:divsChild>
            <w:div w:id="1115368696">
              <w:marLeft w:val="0"/>
              <w:marRight w:val="0"/>
              <w:marTop w:val="0"/>
              <w:marBottom w:val="0"/>
              <w:divBdr>
                <w:top w:val="none" w:sz="0" w:space="0" w:color="auto"/>
                <w:left w:val="none" w:sz="0" w:space="0" w:color="auto"/>
                <w:bottom w:val="none" w:sz="0" w:space="0" w:color="auto"/>
                <w:right w:val="none" w:sz="0" w:space="0" w:color="auto"/>
              </w:divBdr>
              <w:divsChild>
                <w:div w:id="1184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9505">
      <w:bodyDiv w:val="1"/>
      <w:marLeft w:val="0"/>
      <w:marRight w:val="0"/>
      <w:marTop w:val="0"/>
      <w:marBottom w:val="0"/>
      <w:divBdr>
        <w:top w:val="none" w:sz="0" w:space="0" w:color="auto"/>
        <w:left w:val="none" w:sz="0" w:space="0" w:color="auto"/>
        <w:bottom w:val="none" w:sz="0" w:space="0" w:color="auto"/>
        <w:right w:val="none" w:sz="0" w:space="0" w:color="auto"/>
      </w:divBdr>
    </w:div>
    <w:div w:id="1480270085">
      <w:bodyDiv w:val="1"/>
      <w:marLeft w:val="0"/>
      <w:marRight w:val="0"/>
      <w:marTop w:val="0"/>
      <w:marBottom w:val="0"/>
      <w:divBdr>
        <w:top w:val="none" w:sz="0" w:space="0" w:color="auto"/>
        <w:left w:val="none" w:sz="0" w:space="0" w:color="auto"/>
        <w:bottom w:val="none" w:sz="0" w:space="0" w:color="auto"/>
        <w:right w:val="none" w:sz="0" w:space="0" w:color="auto"/>
      </w:divBdr>
    </w:div>
    <w:div w:id="1506820061">
      <w:bodyDiv w:val="1"/>
      <w:marLeft w:val="0"/>
      <w:marRight w:val="0"/>
      <w:marTop w:val="0"/>
      <w:marBottom w:val="0"/>
      <w:divBdr>
        <w:top w:val="none" w:sz="0" w:space="0" w:color="auto"/>
        <w:left w:val="none" w:sz="0" w:space="0" w:color="auto"/>
        <w:bottom w:val="none" w:sz="0" w:space="0" w:color="auto"/>
        <w:right w:val="none" w:sz="0" w:space="0" w:color="auto"/>
      </w:divBdr>
    </w:div>
    <w:div w:id="1515067949">
      <w:bodyDiv w:val="1"/>
      <w:marLeft w:val="0"/>
      <w:marRight w:val="0"/>
      <w:marTop w:val="0"/>
      <w:marBottom w:val="0"/>
      <w:divBdr>
        <w:top w:val="none" w:sz="0" w:space="0" w:color="auto"/>
        <w:left w:val="none" w:sz="0" w:space="0" w:color="auto"/>
        <w:bottom w:val="none" w:sz="0" w:space="0" w:color="auto"/>
        <w:right w:val="none" w:sz="0" w:space="0" w:color="auto"/>
      </w:divBdr>
      <w:divsChild>
        <w:div w:id="964510267">
          <w:marLeft w:val="0"/>
          <w:marRight w:val="0"/>
          <w:marTop w:val="0"/>
          <w:marBottom w:val="0"/>
          <w:divBdr>
            <w:top w:val="none" w:sz="0" w:space="0" w:color="auto"/>
            <w:left w:val="none" w:sz="0" w:space="0" w:color="auto"/>
            <w:bottom w:val="none" w:sz="0" w:space="0" w:color="auto"/>
            <w:right w:val="none" w:sz="0" w:space="0" w:color="auto"/>
          </w:divBdr>
          <w:divsChild>
            <w:div w:id="1901361515">
              <w:marLeft w:val="0"/>
              <w:marRight w:val="0"/>
              <w:marTop w:val="0"/>
              <w:marBottom w:val="0"/>
              <w:divBdr>
                <w:top w:val="none" w:sz="0" w:space="0" w:color="auto"/>
                <w:left w:val="none" w:sz="0" w:space="0" w:color="auto"/>
                <w:bottom w:val="none" w:sz="0" w:space="0" w:color="auto"/>
                <w:right w:val="none" w:sz="0" w:space="0" w:color="auto"/>
              </w:divBdr>
              <w:divsChild>
                <w:div w:id="423645469">
                  <w:marLeft w:val="0"/>
                  <w:marRight w:val="0"/>
                  <w:marTop w:val="0"/>
                  <w:marBottom w:val="0"/>
                  <w:divBdr>
                    <w:top w:val="none" w:sz="0" w:space="0" w:color="auto"/>
                    <w:left w:val="none" w:sz="0" w:space="0" w:color="auto"/>
                    <w:bottom w:val="none" w:sz="0" w:space="0" w:color="auto"/>
                    <w:right w:val="none" w:sz="0" w:space="0" w:color="auto"/>
                  </w:divBdr>
                  <w:divsChild>
                    <w:div w:id="1157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4595">
      <w:bodyDiv w:val="1"/>
      <w:marLeft w:val="0"/>
      <w:marRight w:val="0"/>
      <w:marTop w:val="0"/>
      <w:marBottom w:val="0"/>
      <w:divBdr>
        <w:top w:val="none" w:sz="0" w:space="0" w:color="auto"/>
        <w:left w:val="none" w:sz="0" w:space="0" w:color="auto"/>
        <w:bottom w:val="none" w:sz="0" w:space="0" w:color="auto"/>
        <w:right w:val="none" w:sz="0" w:space="0" w:color="auto"/>
      </w:divBdr>
    </w:div>
    <w:div w:id="1526098763">
      <w:bodyDiv w:val="1"/>
      <w:marLeft w:val="0"/>
      <w:marRight w:val="0"/>
      <w:marTop w:val="0"/>
      <w:marBottom w:val="0"/>
      <w:divBdr>
        <w:top w:val="none" w:sz="0" w:space="0" w:color="auto"/>
        <w:left w:val="none" w:sz="0" w:space="0" w:color="auto"/>
        <w:bottom w:val="none" w:sz="0" w:space="0" w:color="auto"/>
        <w:right w:val="none" w:sz="0" w:space="0" w:color="auto"/>
      </w:divBdr>
    </w:div>
    <w:div w:id="1537695273">
      <w:bodyDiv w:val="1"/>
      <w:marLeft w:val="0"/>
      <w:marRight w:val="0"/>
      <w:marTop w:val="0"/>
      <w:marBottom w:val="0"/>
      <w:divBdr>
        <w:top w:val="none" w:sz="0" w:space="0" w:color="auto"/>
        <w:left w:val="none" w:sz="0" w:space="0" w:color="auto"/>
        <w:bottom w:val="none" w:sz="0" w:space="0" w:color="auto"/>
        <w:right w:val="none" w:sz="0" w:space="0" w:color="auto"/>
      </w:divBdr>
    </w:div>
    <w:div w:id="1561673346">
      <w:bodyDiv w:val="1"/>
      <w:marLeft w:val="0"/>
      <w:marRight w:val="0"/>
      <w:marTop w:val="0"/>
      <w:marBottom w:val="0"/>
      <w:divBdr>
        <w:top w:val="none" w:sz="0" w:space="0" w:color="auto"/>
        <w:left w:val="none" w:sz="0" w:space="0" w:color="auto"/>
        <w:bottom w:val="none" w:sz="0" w:space="0" w:color="auto"/>
        <w:right w:val="none" w:sz="0" w:space="0" w:color="auto"/>
      </w:divBdr>
    </w:div>
    <w:div w:id="1569532410">
      <w:bodyDiv w:val="1"/>
      <w:marLeft w:val="0"/>
      <w:marRight w:val="0"/>
      <w:marTop w:val="0"/>
      <w:marBottom w:val="0"/>
      <w:divBdr>
        <w:top w:val="none" w:sz="0" w:space="0" w:color="auto"/>
        <w:left w:val="none" w:sz="0" w:space="0" w:color="auto"/>
        <w:bottom w:val="none" w:sz="0" w:space="0" w:color="auto"/>
        <w:right w:val="none" w:sz="0" w:space="0" w:color="auto"/>
      </w:divBdr>
      <w:divsChild>
        <w:div w:id="592594741">
          <w:marLeft w:val="0"/>
          <w:marRight w:val="0"/>
          <w:marTop w:val="0"/>
          <w:marBottom w:val="0"/>
          <w:divBdr>
            <w:top w:val="none" w:sz="0" w:space="0" w:color="auto"/>
            <w:left w:val="none" w:sz="0" w:space="0" w:color="auto"/>
            <w:bottom w:val="none" w:sz="0" w:space="0" w:color="auto"/>
            <w:right w:val="none" w:sz="0" w:space="0" w:color="auto"/>
          </w:divBdr>
          <w:divsChild>
            <w:div w:id="1351831562">
              <w:marLeft w:val="0"/>
              <w:marRight w:val="0"/>
              <w:marTop w:val="0"/>
              <w:marBottom w:val="0"/>
              <w:divBdr>
                <w:top w:val="none" w:sz="0" w:space="0" w:color="auto"/>
                <w:left w:val="none" w:sz="0" w:space="0" w:color="auto"/>
                <w:bottom w:val="none" w:sz="0" w:space="0" w:color="auto"/>
                <w:right w:val="none" w:sz="0" w:space="0" w:color="auto"/>
              </w:divBdr>
              <w:divsChild>
                <w:div w:id="12945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1843">
      <w:bodyDiv w:val="1"/>
      <w:marLeft w:val="0"/>
      <w:marRight w:val="0"/>
      <w:marTop w:val="0"/>
      <w:marBottom w:val="0"/>
      <w:divBdr>
        <w:top w:val="none" w:sz="0" w:space="0" w:color="auto"/>
        <w:left w:val="none" w:sz="0" w:space="0" w:color="auto"/>
        <w:bottom w:val="none" w:sz="0" w:space="0" w:color="auto"/>
        <w:right w:val="none" w:sz="0" w:space="0" w:color="auto"/>
      </w:divBdr>
    </w:div>
    <w:div w:id="1591353965">
      <w:bodyDiv w:val="1"/>
      <w:marLeft w:val="0"/>
      <w:marRight w:val="0"/>
      <w:marTop w:val="0"/>
      <w:marBottom w:val="0"/>
      <w:divBdr>
        <w:top w:val="none" w:sz="0" w:space="0" w:color="auto"/>
        <w:left w:val="none" w:sz="0" w:space="0" w:color="auto"/>
        <w:bottom w:val="none" w:sz="0" w:space="0" w:color="auto"/>
        <w:right w:val="none" w:sz="0" w:space="0" w:color="auto"/>
      </w:divBdr>
      <w:divsChild>
        <w:div w:id="1242133044">
          <w:marLeft w:val="0"/>
          <w:marRight w:val="0"/>
          <w:marTop w:val="0"/>
          <w:marBottom w:val="0"/>
          <w:divBdr>
            <w:top w:val="none" w:sz="0" w:space="0" w:color="auto"/>
            <w:left w:val="none" w:sz="0" w:space="0" w:color="auto"/>
            <w:bottom w:val="none" w:sz="0" w:space="0" w:color="auto"/>
            <w:right w:val="none" w:sz="0" w:space="0" w:color="auto"/>
          </w:divBdr>
          <w:divsChild>
            <w:div w:id="2011904900">
              <w:marLeft w:val="0"/>
              <w:marRight w:val="0"/>
              <w:marTop w:val="0"/>
              <w:marBottom w:val="0"/>
              <w:divBdr>
                <w:top w:val="none" w:sz="0" w:space="0" w:color="auto"/>
                <w:left w:val="none" w:sz="0" w:space="0" w:color="auto"/>
                <w:bottom w:val="none" w:sz="0" w:space="0" w:color="auto"/>
                <w:right w:val="none" w:sz="0" w:space="0" w:color="auto"/>
              </w:divBdr>
              <w:divsChild>
                <w:div w:id="5716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69774">
      <w:bodyDiv w:val="1"/>
      <w:marLeft w:val="0"/>
      <w:marRight w:val="0"/>
      <w:marTop w:val="0"/>
      <w:marBottom w:val="0"/>
      <w:divBdr>
        <w:top w:val="none" w:sz="0" w:space="0" w:color="auto"/>
        <w:left w:val="none" w:sz="0" w:space="0" w:color="auto"/>
        <w:bottom w:val="none" w:sz="0" w:space="0" w:color="auto"/>
        <w:right w:val="none" w:sz="0" w:space="0" w:color="auto"/>
      </w:divBdr>
      <w:divsChild>
        <w:div w:id="99494077">
          <w:marLeft w:val="0"/>
          <w:marRight w:val="0"/>
          <w:marTop w:val="0"/>
          <w:marBottom w:val="750"/>
          <w:divBdr>
            <w:top w:val="none" w:sz="0" w:space="0" w:color="auto"/>
            <w:left w:val="none" w:sz="0" w:space="0" w:color="auto"/>
            <w:bottom w:val="none" w:sz="0" w:space="0" w:color="auto"/>
            <w:right w:val="none" w:sz="0" w:space="0" w:color="auto"/>
          </w:divBdr>
        </w:div>
        <w:div w:id="1785730489">
          <w:marLeft w:val="0"/>
          <w:marRight w:val="0"/>
          <w:marTop w:val="0"/>
          <w:marBottom w:val="750"/>
          <w:divBdr>
            <w:top w:val="none" w:sz="0" w:space="0" w:color="auto"/>
            <w:left w:val="none" w:sz="0" w:space="0" w:color="auto"/>
            <w:bottom w:val="none" w:sz="0" w:space="0" w:color="auto"/>
            <w:right w:val="none" w:sz="0" w:space="0" w:color="auto"/>
          </w:divBdr>
        </w:div>
      </w:divsChild>
    </w:div>
    <w:div w:id="1602762482">
      <w:bodyDiv w:val="1"/>
      <w:marLeft w:val="0"/>
      <w:marRight w:val="0"/>
      <w:marTop w:val="0"/>
      <w:marBottom w:val="0"/>
      <w:divBdr>
        <w:top w:val="none" w:sz="0" w:space="0" w:color="auto"/>
        <w:left w:val="none" w:sz="0" w:space="0" w:color="auto"/>
        <w:bottom w:val="none" w:sz="0" w:space="0" w:color="auto"/>
        <w:right w:val="none" w:sz="0" w:space="0" w:color="auto"/>
      </w:divBdr>
    </w:div>
    <w:div w:id="1603611217">
      <w:bodyDiv w:val="1"/>
      <w:marLeft w:val="0"/>
      <w:marRight w:val="0"/>
      <w:marTop w:val="0"/>
      <w:marBottom w:val="0"/>
      <w:divBdr>
        <w:top w:val="none" w:sz="0" w:space="0" w:color="auto"/>
        <w:left w:val="none" w:sz="0" w:space="0" w:color="auto"/>
        <w:bottom w:val="none" w:sz="0" w:space="0" w:color="auto"/>
        <w:right w:val="none" w:sz="0" w:space="0" w:color="auto"/>
      </w:divBdr>
    </w:div>
    <w:div w:id="1605073733">
      <w:bodyDiv w:val="1"/>
      <w:marLeft w:val="0"/>
      <w:marRight w:val="0"/>
      <w:marTop w:val="0"/>
      <w:marBottom w:val="0"/>
      <w:divBdr>
        <w:top w:val="none" w:sz="0" w:space="0" w:color="auto"/>
        <w:left w:val="none" w:sz="0" w:space="0" w:color="auto"/>
        <w:bottom w:val="none" w:sz="0" w:space="0" w:color="auto"/>
        <w:right w:val="none" w:sz="0" w:space="0" w:color="auto"/>
      </w:divBdr>
      <w:divsChild>
        <w:div w:id="1735393436">
          <w:marLeft w:val="0"/>
          <w:marRight w:val="0"/>
          <w:marTop w:val="0"/>
          <w:marBottom w:val="0"/>
          <w:divBdr>
            <w:top w:val="none" w:sz="0" w:space="0" w:color="auto"/>
            <w:left w:val="none" w:sz="0" w:space="0" w:color="auto"/>
            <w:bottom w:val="none" w:sz="0" w:space="0" w:color="auto"/>
            <w:right w:val="none" w:sz="0" w:space="0" w:color="auto"/>
          </w:divBdr>
          <w:divsChild>
            <w:div w:id="1564177095">
              <w:marLeft w:val="0"/>
              <w:marRight w:val="0"/>
              <w:marTop w:val="0"/>
              <w:marBottom w:val="0"/>
              <w:divBdr>
                <w:top w:val="none" w:sz="0" w:space="0" w:color="auto"/>
                <w:left w:val="none" w:sz="0" w:space="0" w:color="auto"/>
                <w:bottom w:val="none" w:sz="0" w:space="0" w:color="auto"/>
                <w:right w:val="none" w:sz="0" w:space="0" w:color="auto"/>
              </w:divBdr>
              <w:divsChild>
                <w:div w:id="762532121">
                  <w:marLeft w:val="0"/>
                  <w:marRight w:val="0"/>
                  <w:marTop w:val="0"/>
                  <w:marBottom w:val="0"/>
                  <w:divBdr>
                    <w:top w:val="none" w:sz="0" w:space="0" w:color="auto"/>
                    <w:left w:val="none" w:sz="0" w:space="0" w:color="auto"/>
                    <w:bottom w:val="none" w:sz="0" w:space="0" w:color="auto"/>
                    <w:right w:val="none" w:sz="0" w:space="0" w:color="auto"/>
                  </w:divBdr>
                  <w:divsChild>
                    <w:div w:id="6928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6854">
      <w:bodyDiv w:val="1"/>
      <w:marLeft w:val="0"/>
      <w:marRight w:val="0"/>
      <w:marTop w:val="0"/>
      <w:marBottom w:val="0"/>
      <w:divBdr>
        <w:top w:val="none" w:sz="0" w:space="0" w:color="auto"/>
        <w:left w:val="none" w:sz="0" w:space="0" w:color="auto"/>
        <w:bottom w:val="none" w:sz="0" w:space="0" w:color="auto"/>
        <w:right w:val="none" w:sz="0" w:space="0" w:color="auto"/>
      </w:divBdr>
      <w:divsChild>
        <w:div w:id="831334051">
          <w:marLeft w:val="0"/>
          <w:marRight w:val="0"/>
          <w:marTop w:val="0"/>
          <w:marBottom w:val="0"/>
          <w:divBdr>
            <w:top w:val="none" w:sz="0" w:space="0" w:color="auto"/>
            <w:left w:val="none" w:sz="0" w:space="0" w:color="auto"/>
            <w:bottom w:val="none" w:sz="0" w:space="0" w:color="auto"/>
            <w:right w:val="none" w:sz="0" w:space="0" w:color="auto"/>
          </w:divBdr>
          <w:divsChild>
            <w:div w:id="538012204">
              <w:marLeft w:val="0"/>
              <w:marRight w:val="0"/>
              <w:marTop w:val="0"/>
              <w:marBottom w:val="0"/>
              <w:divBdr>
                <w:top w:val="none" w:sz="0" w:space="0" w:color="auto"/>
                <w:left w:val="none" w:sz="0" w:space="0" w:color="auto"/>
                <w:bottom w:val="none" w:sz="0" w:space="0" w:color="auto"/>
                <w:right w:val="none" w:sz="0" w:space="0" w:color="auto"/>
              </w:divBdr>
              <w:divsChild>
                <w:div w:id="1370951348">
                  <w:marLeft w:val="0"/>
                  <w:marRight w:val="0"/>
                  <w:marTop w:val="0"/>
                  <w:marBottom w:val="0"/>
                  <w:divBdr>
                    <w:top w:val="none" w:sz="0" w:space="0" w:color="auto"/>
                    <w:left w:val="none" w:sz="0" w:space="0" w:color="auto"/>
                    <w:bottom w:val="none" w:sz="0" w:space="0" w:color="auto"/>
                    <w:right w:val="none" w:sz="0" w:space="0" w:color="auto"/>
                  </w:divBdr>
                  <w:divsChild>
                    <w:div w:id="546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74169">
      <w:bodyDiv w:val="1"/>
      <w:marLeft w:val="0"/>
      <w:marRight w:val="0"/>
      <w:marTop w:val="0"/>
      <w:marBottom w:val="0"/>
      <w:divBdr>
        <w:top w:val="none" w:sz="0" w:space="0" w:color="auto"/>
        <w:left w:val="none" w:sz="0" w:space="0" w:color="auto"/>
        <w:bottom w:val="none" w:sz="0" w:space="0" w:color="auto"/>
        <w:right w:val="none" w:sz="0" w:space="0" w:color="auto"/>
      </w:divBdr>
    </w:div>
    <w:div w:id="1623733395">
      <w:bodyDiv w:val="1"/>
      <w:marLeft w:val="0"/>
      <w:marRight w:val="0"/>
      <w:marTop w:val="0"/>
      <w:marBottom w:val="0"/>
      <w:divBdr>
        <w:top w:val="none" w:sz="0" w:space="0" w:color="auto"/>
        <w:left w:val="none" w:sz="0" w:space="0" w:color="auto"/>
        <w:bottom w:val="none" w:sz="0" w:space="0" w:color="auto"/>
        <w:right w:val="none" w:sz="0" w:space="0" w:color="auto"/>
      </w:divBdr>
      <w:divsChild>
        <w:div w:id="1218517583">
          <w:marLeft w:val="0"/>
          <w:marRight w:val="0"/>
          <w:marTop w:val="0"/>
          <w:marBottom w:val="0"/>
          <w:divBdr>
            <w:top w:val="none" w:sz="0" w:space="0" w:color="auto"/>
            <w:left w:val="none" w:sz="0" w:space="0" w:color="auto"/>
            <w:bottom w:val="none" w:sz="0" w:space="0" w:color="auto"/>
            <w:right w:val="none" w:sz="0" w:space="0" w:color="auto"/>
          </w:divBdr>
          <w:divsChild>
            <w:div w:id="1056853256">
              <w:marLeft w:val="0"/>
              <w:marRight w:val="0"/>
              <w:marTop w:val="0"/>
              <w:marBottom w:val="0"/>
              <w:divBdr>
                <w:top w:val="none" w:sz="0" w:space="0" w:color="auto"/>
                <w:left w:val="none" w:sz="0" w:space="0" w:color="auto"/>
                <w:bottom w:val="none" w:sz="0" w:space="0" w:color="auto"/>
                <w:right w:val="none" w:sz="0" w:space="0" w:color="auto"/>
              </w:divBdr>
              <w:divsChild>
                <w:div w:id="3973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89999">
      <w:bodyDiv w:val="1"/>
      <w:marLeft w:val="0"/>
      <w:marRight w:val="0"/>
      <w:marTop w:val="0"/>
      <w:marBottom w:val="0"/>
      <w:divBdr>
        <w:top w:val="none" w:sz="0" w:space="0" w:color="auto"/>
        <w:left w:val="none" w:sz="0" w:space="0" w:color="auto"/>
        <w:bottom w:val="none" w:sz="0" w:space="0" w:color="auto"/>
        <w:right w:val="none" w:sz="0" w:space="0" w:color="auto"/>
      </w:divBdr>
      <w:divsChild>
        <w:div w:id="862476380">
          <w:marLeft w:val="0"/>
          <w:marRight w:val="0"/>
          <w:marTop w:val="0"/>
          <w:marBottom w:val="0"/>
          <w:divBdr>
            <w:top w:val="none" w:sz="0" w:space="0" w:color="auto"/>
            <w:left w:val="none" w:sz="0" w:space="0" w:color="auto"/>
            <w:bottom w:val="none" w:sz="0" w:space="0" w:color="auto"/>
            <w:right w:val="none" w:sz="0" w:space="0" w:color="auto"/>
          </w:divBdr>
          <w:divsChild>
            <w:div w:id="1541239330">
              <w:marLeft w:val="0"/>
              <w:marRight w:val="0"/>
              <w:marTop w:val="0"/>
              <w:marBottom w:val="0"/>
              <w:divBdr>
                <w:top w:val="none" w:sz="0" w:space="0" w:color="auto"/>
                <w:left w:val="none" w:sz="0" w:space="0" w:color="auto"/>
                <w:bottom w:val="none" w:sz="0" w:space="0" w:color="auto"/>
                <w:right w:val="none" w:sz="0" w:space="0" w:color="auto"/>
              </w:divBdr>
              <w:divsChild>
                <w:div w:id="16007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4232">
      <w:bodyDiv w:val="1"/>
      <w:marLeft w:val="0"/>
      <w:marRight w:val="0"/>
      <w:marTop w:val="0"/>
      <w:marBottom w:val="0"/>
      <w:divBdr>
        <w:top w:val="none" w:sz="0" w:space="0" w:color="auto"/>
        <w:left w:val="none" w:sz="0" w:space="0" w:color="auto"/>
        <w:bottom w:val="none" w:sz="0" w:space="0" w:color="auto"/>
        <w:right w:val="none" w:sz="0" w:space="0" w:color="auto"/>
      </w:divBdr>
    </w:div>
    <w:div w:id="1637300767">
      <w:bodyDiv w:val="1"/>
      <w:marLeft w:val="0"/>
      <w:marRight w:val="0"/>
      <w:marTop w:val="0"/>
      <w:marBottom w:val="0"/>
      <w:divBdr>
        <w:top w:val="none" w:sz="0" w:space="0" w:color="auto"/>
        <w:left w:val="none" w:sz="0" w:space="0" w:color="auto"/>
        <w:bottom w:val="none" w:sz="0" w:space="0" w:color="auto"/>
        <w:right w:val="none" w:sz="0" w:space="0" w:color="auto"/>
      </w:divBdr>
      <w:divsChild>
        <w:div w:id="1407268106">
          <w:marLeft w:val="0"/>
          <w:marRight w:val="0"/>
          <w:marTop w:val="0"/>
          <w:marBottom w:val="0"/>
          <w:divBdr>
            <w:top w:val="none" w:sz="0" w:space="0" w:color="auto"/>
            <w:left w:val="none" w:sz="0" w:space="0" w:color="auto"/>
            <w:bottom w:val="none" w:sz="0" w:space="0" w:color="auto"/>
            <w:right w:val="none" w:sz="0" w:space="0" w:color="auto"/>
          </w:divBdr>
          <w:divsChild>
            <w:div w:id="860901794">
              <w:marLeft w:val="0"/>
              <w:marRight w:val="0"/>
              <w:marTop w:val="0"/>
              <w:marBottom w:val="0"/>
              <w:divBdr>
                <w:top w:val="none" w:sz="0" w:space="0" w:color="auto"/>
                <w:left w:val="none" w:sz="0" w:space="0" w:color="auto"/>
                <w:bottom w:val="none" w:sz="0" w:space="0" w:color="auto"/>
                <w:right w:val="none" w:sz="0" w:space="0" w:color="auto"/>
              </w:divBdr>
              <w:divsChild>
                <w:div w:id="173804539">
                  <w:marLeft w:val="0"/>
                  <w:marRight w:val="0"/>
                  <w:marTop w:val="0"/>
                  <w:marBottom w:val="0"/>
                  <w:divBdr>
                    <w:top w:val="none" w:sz="0" w:space="0" w:color="auto"/>
                    <w:left w:val="none" w:sz="0" w:space="0" w:color="auto"/>
                    <w:bottom w:val="none" w:sz="0" w:space="0" w:color="auto"/>
                    <w:right w:val="none" w:sz="0" w:space="0" w:color="auto"/>
                  </w:divBdr>
                  <w:divsChild>
                    <w:div w:id="3029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386">
      <w:bodyDiv w:val="1"/>
      <w:marLeft w:val="0"/>
      <w:marRight w:val="0"/>
      <w:marTop w:val="0"/>
      <w:marBottom w:val="0"/>
      <w:divBdr>
        <w:top w:val="none" w:sz="0" w:space="0" w:color="auto"/>
        <w:left w:val="none" w:sz="0" w:space="0" w:color="auto"/>
        <w:bottom w:val="none" w:sz="0" w:space="0" w:color="auto"/>
        <w:right w:val="none" w:sz="0" w:space="0" w:color="auto"/>
      </w:divBdr>
    </w:div>
    <w:div w:id="1646860639">
      <w:bodyDiv w:val="1"/>
      <w:marLeft w:val="0"/>
      <w:marRight w:val="0"/>
      <w:marTop w:val="0"/>
      <w:marBottom w:val="0"/>
      <w:divBdr>
        <w:top w:val="none" w:sz="0" w:space="0" w:color="auto"/>
        <w:left w:val="none" w:sz="0" w:space="0" w:color="auto"/>
        <w:bottom w:val="none" w:sz="0" w:space="0" w:color="auto"/>
        <w:right w:val="none" w:sz="0" w:space="0" w:color="auto"/>
      </w:divBdr>
      <w:divsChild>
        <w:div w:id="819345941">
          <w:marLeft w:val="0"/>
          <w:marRight w:val="0"/>
          <w:marTop w:val="0"/>
          <w:marBottom w:val="0"/>
          <w:divBdr>
            <w:top w:val="none" w:sz="0" w:space="0" w:color="auto"/>
            <w:left w:val="none" w:sz="0" w:space="0" w:color="auto"/>
            <w:bottom w:val="none" w:sz="0" w:space="0" w:color="auto"/>
            <w:right w:val="none" w:sz="0" w:space="0" w:color="auto"/>
          </w:divBdr>
          <w:divsChild>
            <w:div w:id="797574716">
              <w:marLeft w:val="0"/>
              <w:marRight w:val="0"/>
              <w:marTop w:val="0"/>
              <w:marBottom w:val="0"/>
              <w:divBdr>
                <w:top w:val="none" w:sz="0" w:space="0" w:color="auto"/>
                <w:left w:val="none" w:sz="0" w:space="0" w:color="auto"/>
                <w:bottom w:val="none" w:sz="0" w:space="0" w:color="auto"/>
                <w:right w:val="none" w:sz="0" w:space="0" w:color="auto"/>
              </w:divBdr>
              <w:divsChild>
                <w:div w:id="484473145">
                  <w:marLeft w:val="0"/>
                  <w:marRight w:val="0"/>
                  <w:marTop w:val="0"/>
                  <w:marBottom w:val="0"/>
                  <w:divBdr>
                    <w:top w:val="none" w:sz="0" w:space="0" w:color="auto"/>
                    <w:left w:val="none" w:sz="0" w:space="0" w:color="auto"/>
                    <w:bottom w:val="none" w:sz="0" w:space="0" w:color="auto"/>
                    <w:right w:val="none" w:sz="0" w:space="0" w:color="auto"/>
                  </w:divBdr>
                  <w:divsChild>
                    <w:div w:id="190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9540">
      <w:bodyDiv w:val="1"/>
      <w:marLeft w:val="0"/>
      <w:marRight w:val="0"/>
      <w:marTop w:val="0"/>
      <w:marBottom w:val="0"/>
      <w:divBdr>
        <w:top w:val="none" w:sz="0" w:space="0" w:color="auto"/>
        <w:left w:val="none" w:sz="0" w:space="0" w:color="auto"/>
        <w:bottom w:val="none" w:sz="0" w:space="0" w:color="auto"/>
        <w:right w:val="none" w:sz="0" w:space="0" w:color="auto"/>
      </w:divBdr>
    </w:div>
    <w:div w:id="1649741701">
      <w:bodyDiv w:val="1"/>
      <w:marLeft w:val="0"/>
      <w:marRight w:val="0"/>
      <w:marTop w:val="0"/>
      <w:marBottom w:val="0"/>
      <w:divBdr>
        <w:top w:val="none" w:sz="0" w:space="0" w:color="auto"/>
        <w:left w:val="none" w:sz="0" w:space="0" w:color="auto"/>
        <w:bottom w:val="none" w:sz="0" w:space="0" w:color="auto"/>
        <w:right w:val="none" w:sz="0" w:space="0" w:color="auto"/>
      </w:divBdr>
      <w:divsChild>
        <w:div w:id="1981958095">
          <w:marLeft w:val="547"/>
          <w:marRight w:val="0"/>
          <w:marTop w:val="0"/>
          <w:marBottom w:val="0"/>
          <w:divBdr>
            <w:top w:val="none" w:sz="0" w:space="0" w:color="auto"/>
            <w:left w:val="none" w:sz="0" w:space="0" w:color="auto"/>
            <w:bottom w:val="none" w:sz="0" w:space="0" w:color="auto"/>
            <w:right w:val="none" w:sz="0" w:space="0" w:color="auto"/>
          </w:divBdr>
        </w:div>
      </w:divsChild>
    </w:div>
    <w:div w:id="1658194370">
      <w:bodyDiv w:val="1"/>
      <w:marLeft w:val="0"/>
      <w:marRight w:val="0"/>
      <w:marTop w:val="0"/>
      <w:marBottom w:val="0"/>
      <w:divBdr>
        <w:top w:val="none" w:sz="0" w:space="0" w:color="auto"/>
        <w:left w:val="none" w:sz="0" w:space="0" w:color="auto"/>
        <w:bottom w:val="none" w:sz="0" w:space="0" w:color="auto"/>
        <w:right w:val="none" w:sz="0" w:space="0" w:color="auto"/>
      </w:divBdr>
    </w:div>
    <w:div w:id="1662931708">
      <w:bodyDiv w:val="1"/>
      <w:marLeft w:val="0"/>
      <w:marRight w:val="0"/>
      <w:marTop w:val="0"/>
      <w:marBottom w:val="0"/>
      <w:divBdr>
        <w:top w:val="none" w:sz="0" w:space="0" w:color="auto"/>
        <w:left w:val="none" w:sz="0" w:space="0" w:color="auto"/>
        <w:bottom w:val="none" w:sz="0" w:space="0" w:color="auto"/>
        <w:right w:val="none" w:sz="0" w:space="0" w:color="auto"/>
      </w:divBdr>
      <w:divsChild>
        <w:div w:id="198202176">
          <w:marLeft w:val="0"/>
          <w:marRight w:val="0"/>
          <w:marTop w:val="0"/>
          <w:marBottom w:val="0"/>
          <w:divBdr>
            <w:top w:val="none" w:sz="0" w:space="0" w:color="auto"/>
            <w:left w:val="none" w:sz="0" w:space="0" w:color="auto"/>
            <w:bottom w:val="none" w:sz="0" w:space="0" w:color="auto"/>
            <w:right w:val="none" w:sz="0" w:space="0" w:color="auto"/>
          </w:divBdr>
          <w:divsChild>
            <w:div w:id="1838840144">
              <w:marLeft w:val="0"/>
              <w:marRight w:val="0"/>
              <w:marTop w:val="0"/>
              <w:marBottom w:val="0"/>
              <w:divBdr>
                <w:top w:val="none" w:sz="0" w:space="0" w:color="auto"/>
                <w:left w:val="none" w:sz="0" w:space="0" w:color="auto"/>
                <w:bottom w:val="none" w:sz="0" w:space="0" w:color="auto"/>
                <w:right w:val="none" w:sz="0" w:space="0" w:color="auto"/>
              </w:divBdr>
              <w:divsChild>
                <w:div w:id="18803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3986">
      <w:bodyDiv w:val="1"/>
      <w:marLeft w:val="0"/>
      <w:marRight w:val="0"/>
      <w:marTop w:val="0"/>
      <w:marBottom w:val="0"/>
      <w:divBdr>
        <w:top w:val="none" w:sz="0" w:space="0" w:color="auto"/>
        <w:left w:val="none" w:sz="0" w:space="0" w:color="auto"/>
        <w:bottom w:val="none" w:sz="0" w:space="0" w:color="auto"/>
        <w:right w:val="none" w:sz="0" w:space="0" w:color="auto"/>
      </w:divBdr>
    </w:div>
    <w:div w:id="1668943526">
      <w:bodyDiv w:val="1"/>
      <w:marLeft w:val="0"/>
      <w:marRight w:val="0"/>
      <w:marTop w:val="0"/>
      <w:marBottom w:val="0"/>
      <w:divBdr>
        <w:top w:val="none" w:sz="0" w:space="0" w:color="auto"/>
        <w:left w:val="none" w:sz="0" w:space="0" w:color="auto"/>
        <w:bottom w:val="none" w:sz="0" w:space="0" w:color="auto"/>
        <w:right w:val="none" w:sz="0" w:space="0" w:color="auto"/>
      </w:divBdr>
      <w:divsChild>
        <w:div w:id="1644699489">
          <w:marLeft w:val="0"/>
          <w:marRight w:val="0"/>
          <w:marTop w:val="0"/>
          <w:marBottom w:val="0"/>
          <w:divBdr>
            <w:top w:val="none" w:sz="0" w:space="0" w:color="auto"/>
            <w:left w:val="none" w:sz="0" w:space="0" w:color="auto"/>
            <w:bottom w:val="none" w:sz="0" w:space="0" w:color="auto"/>
            <w:right w:val="none" w:sz="0" w:space="0" w:color="auto"/>
          </w:divBdr>
          <w:divsChild>
            <w:div w:id="1778402461">
              <w:marLeft w:val="0"/>
              <w:marRight w:val="0"/>
              <w:marTop w:val="0"/>
              <w:marBottom w:val="0"/>
              <w:divBdr>
                <w:top w:val="none" w:sz="0" w:space="0" w:color="auto"/>
                <w:left w:val="none" w:sz="0" w:space="0" w:color="auto"/>
                <w:bottom w:val="none" w:sz="0" w:space="0" w:color="auto"/>
                <w:right w:val="none" w:sz="0" w:space="0" w:color="auto"/>
              </w:divBdr>
              <w:divsChild>
                <w:div w:id="546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4927">
      <w:bodyDiv w:val="1"/>
      <w:marLeft w:val="0"/>
      <w:marRight w:val="0"/>
      <w:marTop w:val="0"/>
      <w:marBottom w:val="0"/>
      <w:divBdr>
        <w:top w:val="none" w:sz="0" w:space="0" w:color="auto"/>
        <w:left w:val="none" w:sz="0" w:space="0" w:color="auto"/>
        <w:bottom w:val="none" w:sz="0" w:space="0" w:color="auto"/>
        <w:right w:val="none" w:sz="0" w:space="0" w:color="auto"/>
      </w:divBdr>
      <w:divsChild>
        <w:div w:id="1944535554">
          <w:marLeft w:val="0"/>
          <w:marRight w:val="0"/>
          <w:marTop w:val="0"/>
          <w:marBottom w:val="0"/>
          <w:divBdr>
            <w:top w:val="none" w:sz="0" w:space="0" w:color="auto"/>
            <w:left w:val="none" w:sz="0" w:space="0" w:color="auto"/>
            <w:bottom w:val="none" w:sz="0" w:space="0" w:color="auto"/>
            <w:right w:val="none" w:sz="0" w:space="0" w:color="auto"/>
          </w:divBdr>
          <w:divsChild>
            <w:div w:id="1122960237">
              <w:marLeft w:val="0"/>
              <w:marRight w:val="0"/>
              <w:marTop w:val="0"/>
              <w:marBottom w:val="0"/>
              <w:divBdr>
                <w:top w:val="none" w:sz="0" w:space="0" w:color="auto"/>
                <w:left w:val="none" w:sz="0" w:space="0" w:color="auto"/>
                <w:bottom w:val="none" w:sz="0" w:space="0" w:color="auto"/>
                <w:right w:val="none" w:sz="0" w:space="0" w:color="auto"/>
              </w:divBdr>
              <w:divsChild>
                <w:div w:id="6731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1988">
      <w:bodyDiv w:val="1"/>
      <w:marLeft w:val="0"/>
      <w:marRight w:val="0"/>
      <w:marTop w:val="0"/>
      <w:marBottom w:val="0"/>
      <w:divBdr>
        <w:top w:val="none" w:sz="0" w:space="0" w:color="auto"/>
        <w:left w:val="none" w:sz="0" w:space="0" w:color="auto"/>
        <w:bottom w:val="none" w:sz="0" w:space="0" w:color="auto"/>
        <w:right w:val="none" w:sz="0" w:space="0" w:color="auto"/>
      </w:divBdr>
      <w:divsChild>
        <w:div w:id="2069108697">
          <w:marLeft w:val="0"/>
          <w:marRight w:val="0"/>
          <w:marTop w:val="0"/>
          <w:marBottom w:val="0"/>
          <w:divBdr>
            <w:top w:val="none" w:sz="0" w:space="0" w:color="auto"/>
            <w:left w:val="none" w:sz="0" w:space="0" w:color="auto"/>
            <w:bottom w:val="none" w:sz="0" w:space="0" w:color="auto"/>
            <w:right w:val="none" w:sz="0" w:space="0" w:color="auto"/>
          </w:divBdr>
          <w:divsChild>
            <w:div w:id="832918891">
              <w:marLeft w:val="0"/>
              <w:marRight w:val="0"/>
              <w:marTop w:val="0"/>
              <w:marBottom w:val="0"/>
              <w:divBdr>
                <w:top w:val="none" w:sz="0" w:space="0" w:color="auto"/>
                <w:left w:val="none" w:sz="0" w:space="0" w:color="auto"/>
                <w:bottom w:val="none" w:sz="0" w:space="0" w:color="auto"/>
                <w:right w:val="none" w:sz="0" w:space="0" w:color="auto"/>
              </w:divBdr>
              <w:divsChild>
                <w:div w:id="1684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4261">
      <w:bodyDiv w:val="1"/>
      <w:marLeft w:val="0"/>
      <w:marRight w:val="0"/>
      <w:marTop w:val="0"/>
      <w:marBottom w:val="0"/>
      <w:divBdr>
        <w:top w:val="none" w:sz="0" w:space="0" w:color="auto"/>
        <w:left w:val="none" w:sz="0" w:space="0" w:color="auto"/>
        <w:bottom w:val="none" w:sz="0" w:space="0" w:color="auto"/>
        <w:right w:val="none" w:sz="0" w:space="0" w:color="auto"/>
      </w:divBdr>
    </w:div>
    <w:div w:id="1699771777">
      <w:bodyDiv w:val="1"/>
      <w:marLeft w:val="0"/>
      <w:marRight w:val="0"/>
      <w:marTop w:val="0"/>
      <w:marBottom w:val="0"/>
      <w:divBdr>
        <w:top w:val="none" w:sz="0" w:space="0" w:color="auto"/>
        <w:left w:val="none" w:sz="0" w:space="0" w:color="auto"/>
        <w:bottom w:val="none" w:sz="0" w:space="0" w:color="auto"/>
        <w:right w:val="none" w:sz="0" w:space="0" w:color="auto"/>
      </w:divBdr>
    </w:div>
    <w:div w:id="1713070912">
      <w:bodyDiv w:val="1"/>
      <w:marLeft w:val="0"/>
      <w:marRight w:val="0"/>
      <w:marTop w:val="0"/>
      <w:marBottom w:val="0"/>
      <w:divBdr>
        <w:top w:val="none" w:sz="0" w:space="0" w:color="auto"/>
        <w:left w:val="none" w:sz="0" w:space="0" w:color="auto"/>
        <w:bottom w:val="none" w:sz="0" w:space="0" w:color="auto"/>
        <w:right w:val="none" w:sz="0" w:space="0" w:color="auto"/>
      </w:divBdr>
    </w:div>
    <w:div w:id="1714844936">
      <w:bodyDiv w:val="1"/>
      <w:marLeft w:val="0"/>
      <w:marRight w:val="0"/>
      <w:marTop w:val="0"/>
      <w:marBottom w:val="0"/>
      <w:divBdr>
        <w:top w:val="none" w:sz="0" w:space="0" w:color="auto"/>
        <w:left w:val="none" w:sz="0" w:space="0" w:color="auto"/>
        <w:bottom w:val="none" w:sz="0" w:space="0" w:color="auto"/>
        <w:right w:val="none" w:sz="0" w:space="0" w:color="auto"/>
      </w:divBdr>
    </w:div>
    <w:div w:id="1721439116">
      <w:bodyDiv w:val="1"/>
      <w:marLeft w:val="0"/>
      <w:marRight w:val="0"/>
      <w:marTop w:val="0"/>
      <w:marBottom w:val="0"/>
      <w:divBdr>
        <w:top w:val="none" w:sz="0" w:space="0" w:color="auto"/>
        <w:left w:val="none" w:sz="0" w:space="0" w:color="auto"/>
        <w:bottom w:val="none" w:sz="0" w:space="0" w:color="auto"/>
        <w:right w:val="none" w:sz="0" w:space="0" w:color="auto"/>
      </w:divBdr>
      <w:divsChild>
        <w:div w:id="409155347">
          <w:marLeft w:val="0"/>
          <w:marRight w:val="0"/>
          <w:marTop w:val="0"/>
          <w:marBottom w:val="0"/>
          <w:divBdr>
            <w:top w:val="none" w:sz="0" w:space="0" w:color="auto"/>
            <w:left w:val="none" w:sz="0" w:space="0" w:color="auto"/>
            <w:bottom w:val="none" w:sz="0" w:space="0" w:color="auto"/>
            <w:right w:val="none" w:sz="0" w:space="0" w:color="auto"/>
          </w:divBdr>
          <w:divsChild>
            <w:div w:id="1933784362">
              <w:marLeft w:val="0"/>
              <w:marRight w:val="0"/>
              <w:marTop w:val="0"/>
              <w:marBottom w:val="0"/>
              <w:divBdr>
                <w:top w:val="none" w:sz="0" w:space="0" w:color="auto"/>
                <w:left w:val="none" w:sz="0" w:space="0" w:color="auto"/>
                <w:bottom w:val="none" w:sz="0" w:space="0" w:color="auto"/>
                <w:right w:val="none" w:sz="0" w:space="0" w:color="auto"/>
              </w:divBdr>
              <w:divsChild>
                <w:div w:id="20474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954">
      <w:bodyDiv w:val="1"/>
      <w:marLeft w:val="0"/>
      <w:marRight w:val="0"/>
      <w:marTop w:val="0"/>
      <w:marBottom w:val="0"/>
      <w:divBdr>
        <w:top w:val="none" w:sz="0" w:space="0" w:color="auto"/>
        <w:left w:val="none" w:sz="0" w:space="0" w:color="auto"/>
        <w:bottom w:val="none" w:sz="0" w:space="0" w:color="auto"/>
        <w:right w:val="none" w:sz="0" w:space="0" w:color="auto"/>
      </w:divBdr>
    </w:div>
    <w:div w:id="1724057398">
      <w:bodyDiv w:val="1"/>
      <w:marLeft w:val="0"/>
      <w:marRight w:val="0"/>
      <w:marTop w:val="0"/>
      <w:marBottom w:val="0"/>
      <w:divBdr>
        <w:top w:val="none" w:sz="0" w:space="0" w:color="auto"/>
        <w:left w:val="none" w:sz="0" w:space="0" w:color="auto"/>
        <w:bottom w:val="none" w:sz="0" w:space="0" w:color="auto"/>
        <w:right w:val="none" w:sz="0" w:space="0" w:color="auto"/>
      </w:divBdr>
    </w:div>
    <w:div w:id="1727407671">
      <w:bodyDiv w:val="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sChild>
                <w:div w:id="1737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464">
      <w:bodyDiv w:val="1"/>
      <w:marLeft w:val="0"/>
      <w:marRight w:val="0"/>
      <w:marTop w:val="0"/>
      <w:marBottom w:val="0"/>
      <w:divBdr>
        <w:top w:val="none" w:sz="0" w:space="0" w:color="auto"/>
        <w:left w:val="none" w:sz="0" w:space="0" w:color="auto"/>
        <w:bottom w:val="none" w:sz="0" w:space="0" w:color="auto"/>
        <w:right w:val="none" w:sz="0" w:space="0" w:color="auto"/>
      </w:divBdr>
    </w:div>
    <w:div w:id="1733695072">
      <w:bodyDiv w:val="1"/>
      <w:marLeft w:val="0"/>
      <w:marRight w:val="0"/>
      <w:marTop w:val="0"/>
      <w:marBottom w:val="0"/>
      <w:divBdr>
        <w:top w:val="none" w:sz="0" w:space="0" w:color="auto"/>
        <w:left w:val="none" w:sz="0" w:space="0" w:color="auto"/>
        <w:bottom w:val="none" w:sz="0" w:space="0" w:color="auto"/>
        <w:right w:val="none" w:sz="0" w:space="0" w:color="auto"/>
      </w:divBdr>
      <w:divsChild>
        <w:div w:id="2007433953">
          <w:marLeft w:val="0"/>
          <w:marRight w:val="0"/>
          <w:marTop w:val="0"/>
          <w:marBottom w:val="0"/>
          <w:divBdr>
            <w:top w:val="none" w:sz="0" w:space="0" w:color="auto"/>
            <w:left w:val="none" w:sz="0" w:space="0" w:color="auto"/>
            <w:bottom w:val="none" w:sz="0" w:space="0" w:color="auto"/>
            <w:right w:val="none" w:sz="0" w:space="0" w:color="auto"/>
          </w:divBdr>
          <w:divsChild>
            <w:div w:id="1015423318">
              <w:marLeft w:val="0"/>
              <w:marRight w:val="0"/>
              <w:marTop w:val="0"/>
              <w:marBottom w:val="0"/>
              <w:divBdr>
                <w:top w:val="none" w:sz="0" w:space="0" w:color="auto"/>
                <w:left w:val="none" w:sz="0" w:space="0" w:color="auto"/>
                <w:bottom w:val="none" w:sz="0" w:space="0" w:color="auto"/>
                <w:right w:val="none" w:sz="0" w:space="0" w:color="auto"/>
              </w:divBdr>
              <w:divsChild>
                <w:div w:id="11793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2162">
      <w:bodyDiv w:val="1"/>
      <w:marLeft w:val="0"/>
      <w:marRight w:val="0"/>
      <w:marTop w:val="0"/>
      <w:marBottom w:val="0"/>
      <w:divBdr>
        <w:top w:val="none" w:sz="0" w:space="0" w:color="auto"/>
        <w:left w:val="none" w:sz="0" w:space="0" w:color="auto"/>
        <w:bottom w:val="none" w:sz="0" w:space="0" w:color="auto"/>
        <w:right w:val="none" w:sz="0" w:space="0" w:color="auto"/>
      </w:divBdr>
      <w:divsChild>
        <w:div w:id="1199663261">
          <w:marLeft w:val="0"/>
          <w:marRight w:val="0"/>
          <w:marTop w:val="0"/>
          <w:marBottom w:val="0"/>
          <w:divBdr>
            <w:top w:val="none" w:sz="0" w:space="0" w:color="auto"/>
            <w:left w:val="none" w:sz="0" w:space="0" w:color="auto"/>
            <w:bottom w:val="none" w:sz="0" w:space="0" w:color="auto"/>
            <w:right w:val="none" w:sz="0" w:space="0" w:color="auto"/>
          </w:divBdr>
          <w:divsChild>
            <w:div w:id="230653809">
              <w:marLeft w:val="0"/>
              <w:marRight w:val="0"/>
              <w:marTop w:val="0"/>
              <w:marBottom w:val="0"/>
              <w:divBdr>
                <w:top w:val="none" w:sz="0" w:space="0" w:color="auto"/>
                <w:left w:val="none" w:sz="0" w:space="0" w:color="auto"/>
                <w:bottom w:val="none" w:sz="0" w:space="0" w:color="auto"/>
                <w:right w:val="none" w:sz="0" w:space="0" w:color="auto"/>
              </w:divBdr>
              <w:divsChild>
                <w:div w:id="1260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0068">
      <w:bodyDiv w:val="1"/>
      <w:marLeft w:val="0"/>
      <w:marRight w:val="0"/>
      <w:marTop w:val="0"/>
      <w:marBottom w:val="0"/>
      <w:divBdr>
        <w:top w:val="none" w:sz="0" w:space="0" w:color="auto"/>
        <w:left w:val="none" w:sz="0" w:space="0" w:color="auto"/>
        <w:bottom w:val="none" w:sz="0" w:space="0" w:color="auto"/>
        <w:right w:val="none" w:sz="0" w:space="0" w:color="auto"/>
      </w:divBdr>
    </w:div>
    <w:div w:id="1738627219">
      <w:bodyDiv w:val="1"/>
      <w:marLeft w:val="0"/>
      <w:marRight w:val="0"/>
      <w:marTop w:val="0"/>
      <w:marBottom w:val="0"/>
      <w:divBdr>
        <w:top w:val="none" w:sz="0" w:space="0" w:color="auto"/>
        <w:left w:val="none" w:sz="0" w:space="0" w:color="auto"/>
        <w:bottom w:val="none" w:sz="0" w:space="0" w:color="auto"/>
        <w:right w:val="none" w:sz="0" w:space="0" w:color="auto"/>
      </w:divBdr>
    </w:div>
    <w:div w:id="1751661732">
      <w:bodyDiv w:val="1"/>
      <w:marLeft w:val="0"/>
      <w:marRight w:val="0"/>
      <w:marTop w:val="0"/>
      <w:marBottom w:val="0"/>
      <w:divBdr>
        <w:top w:val="none" w:sz="0" w:space="0" w:color="auto"/>
        <w:left w:val="none" w:sz="0" w:space="0" w:color="auto"/>
        <w:bottom w:val="none" w:sz="0" w:space="0" w:color="auto"/>
        <w:right w:val="none" w:sz="0" w:space="0" w:color="auto"/>
      </w:divBdr>
      <w:divsChild>
        <w:div w:id="1174806720">
          <w:marLeft w:val="0"/>
          <w:marRight w:val="0"/>
          <w:marTop w:val="0"/>
          <w:marBottom w:val="0"/>
          <w:divBdr>
            <w:top w:val="none" w:sz="0" w:space="0" w:color="auto"/>
            <w:left w:val="none" w:sz="0" w:space="0" w:color="auto"/>
            <w:bottom w:val="none" w:sz="0" w:space="0" w:color="auto"/>
            <w:right w:val="none" w:sz="0" w:space="0" w:color="auto"/>
          </w:divBdr>
          <w:divsChild>
            <w:div w:id="1474061661">
              <w:marLeft w:val="0"/>
              <w:marRight w:val="0"/>
              <w:marTop w:val="0"/>
              <w:marBottom w:val="0"/>
              <w:divBdr>
                <w:top w:val="none" w:sz="0" w:space="0" w:color="auto"/>
                <w:left w:val="none" w:sz="0" w:space="0" w:color="auto"/>
                <w:bottom w:val="none" w:sz="0" w:space="0" w:color="auto"/>
                <w:right w:val="none" w:sz="0" w:space="0" w:color="auto"/>
              </w:divBdr>
              <w:divsChild>
                <w:div w:id="1525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5275">
      <w:bodyDiv w:val="1"/>
      <w:marLeft w:val="0"/>
      <w:marRight w:val="0"/>
      <w:marTop w:val="0"/>
      <w:marBottom w:val="0"/>
      <w:divBdr>
        <w:top w:val="none" w:sz="0" w:space="0" w:color="auto"/>
        <w:left w:val="none" w:sz="0" w:space="0" w:color="auto"/>
        <w:bottom w:val="none" w:sz="0" w:space="0" w:color="auto"/>
        <w:right w:val="none" w:sz="0" w:space="0" w:color="auto"/>
      </w:divBdr>
      <w:divsChild>
        <w:div w:id="1940403286">
          <w:marLeft w:val="0"/>
          <w:marRight w:val="0"/>
          <w:marTop w:val="0"/>
          <w:marBottom w:val="0"/>
          <w:divBdr>
            <w:top w:val="none" w:sz="0" w:space="0" w:color="auto"/>
            <w:left w:val="none" w:sz="0" w:space="0" w:color="auto"/>
            <w:bottom w:val="none" w:sz="0" w:space="0" w:color="auto"/>
            <w:right w:val="none" w:sz="0" w:space="0" w:color="auto"/>
          </w:divBdr>
          <w:divsChild>
            <w:div w:id="1001662296">
              <w:marLeft w:val="0"/>
              <w:marRight w:val="0"/>
              <w:marTop w:val="0"/>
              <w:marBottom w:val="0"/>
              <w:divBdr>
                <w:top w:val="none" w:sz="0" w:space="0" w:color="auto"/>
                <w:left w:val="none" w:sz="0" w:space="0" w:color="auto"/>
                <w:bottom w:val="none" w:sz="0" w:space="0" w:color="auto"/>
                <w:right w:val="none" w:sz="0" w:space="0" w:color="auto"/>
              </w:divBdr>
              <w:divsChild>
                <w:div w:id="1090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2087">
      <w:bodyDiv w:val="1"/>
      <w:marLeft w:val="0"/>
      <w:marRight w:val="0"/>
      <w:marTop w:val="0"/>
      <w:marBottom w:val="0"/>
      <w:divBdr>
        <w:top w:val="none" w:sz="0" w:space="0" w:color="auto"/>
        <w:left w:val="none" w:sz="0" w:space="0" w:color="auto"/>
        <w:bottom w:val="none" w:sz="0" w:space="0" w:color="auto"/>
        <w:right w:val="none" w:sz="0" w:space="0" w:color="auto"/>
      </w:divBdr>
      <w:divsChild>
        <w:div w:id="1534028997">
          <w:marLeft w:val="0"/>
          <w:marRight w:val="0"/>
          <w:marTop w:val="0"/>
          <w:marBottom w:val="0"/>
          <w:divBdr>
            <w:top w:val="none" w:sz="0" w:space="0" w:color="auto"/>
            <w:left w:val="none" w:sz="0" w:space="0" w:color="auto"/>
            <w:bottom w:val="none" w:sz="0" w:space="0" w:color="auto"/>
            <w:right w:val="none" w:sz="0" w:space="0" w:color="auto"/>
          </w:divBdr>
          <w:divsChild>
            <w:div w:id="1489634800">
              <w:marLeft w:val="0"/>
              <w:marRight w:val="0"/>
              <w:marTop w:val="0"/>
              <w:marBottom w:val="0"/>
              <w:divBdr>
                <w:top w:val="none" w:sz="0" w:space="0" w:color="auto"/>
                <w:left w:val="none" w:sz="0" w:space="0" w:color="auto"/>
                <w:bottom w:val="none" w:sz="0" w:space="0" w:color="auto"/>
                <w:right w:val="none" w:sz="0" w:space="0" w:color="auto"/>
              </w:divBdr>
              <w:divsChild>
                <w:div w:id="11410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7661">
      <w:bodyDiv w:val="1"/>
      <w:marLeft w:val="0"/>
      <w:marRight w:val="0"/>
      <w:marTop w:val="0"/>
      <w:marBottom w:val="0"/>
      <w:divBdr>
        <w:top w:val="none" w:sz="0" w:space="0" w:color="auto"/>
        <w:left w:val="none" w:sz="0" w:space="0" w:color="auto"/>
        <w:bottom w:val="none" w:sz="0" w:space="0" w:color="auto"/>
        <w:right w:val="none" w:sz="0" w:space="0" w:color="auto"/>
      </w:divBdr>
    </w:div>
    <w:div w:id="1769158456">
      <w:bodyDiv w:val="1"/>
      <w:marLeft w:val="0"/>
      <w:marRight w:val="0"/>
      <w:marTop w:val="0"/>
      <w:marBottom w:val="0"/>
      <w:divBdr>
        <w:top w:val="none" w:sz="0" w:space="0" w:color="auto"/>
        <w:left w:val="none" w:sz="0" w:space="0" w:color="auto"/>
        <w:bottom w:val="none" w:sz="0" w:space="0" w:color="auto"/>
        <w:right w:val="none" w:sz="0" w:space="0" w:color="auto"/>
      </w:divBdr>
    </w:div>
    <w:div w:id="1789619965">
      <w:bodyDiv w:val="1"/>
      <w:marLeft w:val="0"/>
      <w:marRight w:val="0"/>
      <w:marTop w:val="0"/>
      <w:marBottom w:val="0"/>
      <w:divBdr>
        <w:top w:val="none" w:sz="0" w:space="0" w:color="auto"/>
        <w:left w:val="none" w:sz="0" w:space="0" w:color="auto"/>
        <w:bottom w:val="none" w:sz="0" w:space="0" w:color="auto"/>
        <w:right w:val="none" w:sz="0" w:space="0" w:color="auto"/>
      </w:divBdr>
      <w:divsChild>
        <w:div w:id="1926300248">
          <w:marLeft w:val="0"/>
          <w:marRight w:val="0"/>
          <w:marTop w:val="0"/>
          <w:marBottom w:val="0"/>
          <w:divBdr>
            <w:top w:val="none" w:sz="0" w:space="0" w:color="auto"/>
            <w:left w:val="none" w:sz="0" w:space="0" w:color="auto"/>
            <w:bottom w:val="none" w:sz="0" w:space="0" w:color="auto"/>
            <w:right w:val="none" w:sz="0" w:space="0" w:color="auto"/>
          </w:divBdr>
          <w:divsChild>
            <w:div w:id="1722828538">
              <w:marLeft w:val="0"/>
              <w:marRight w:val="0"/>
              <w:marTop w:val="0"/>
              <w:marBottom w:val="0"/>
              <w:divBdr>
                <w:top w:val="none" w:sz="0" w:space="0" w:color="auto"/>
                <w:left w:val="none" w:sz="0" w:space="0" w:color="auto"/>
                <w:bottom w:val="none" w:sz="0" w:space="0" w:color="auto"/>
                <w:right w:val="none" w:sz="0" w:space="0" w:color="auto"/>
              </w:divBdr>
              <w:divsChild>
                <w:div w:id="1312439596">
                  <w:marLeft w:val="0"/>
                  <w:marRight w:val="0"/>
                  <w:marTop w:val="0"/>
                  <w:marBottom w:val="0"/>
                  <w:divBdr>
                    <w:top w:val="none" w:sz="0" w:space="0" w:color="auto"/>
                    <w:left w:val="none" w:sz="0" w:space="0" w:color="auto"/>
                    <w:bottom w:val="none" w:sz="0" w:space="0" w:color="auto"/>
                    <w:right w:val="none" w:sz="0" w:space="0" w:color="auto"/>
                  </w:divBdr>
                  <w:divsChild>
                    <w:div w:id="14507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173">
      <w:bodyDiv w:val="1"/>
      <w:marLeft w:val="0"/>
      <w:marRight w:val="0"/>
      <w:marTop w:val="0"/>
      <w:marBottom w:val="0"/>
      <w:divBdr>
        <w:top w:val="none" w:sz="0" w:space="0" w:color="auto"/>
        <w:left w:val="none" w:sz="0" w:space="0" w:color="auto"/>
        <w:bottom w:val="none" w:sz="0" w:space="0" w:color="auto"/>
        <w:right w:val="none" w:sz="0" w:space="0" w:color="auto"/>
      </w:divBdr>
    </w:div>
    <w:div w:id="1799372136">
      <w:bodyDiv w:val="1"/>
      <w:marLeft w:val="0"/>
      <w:marRight w:val="0"/>
      <w:marTop w:val="0"/>
      <w:marBottom w:val="0"/>
      <w:divBdr>
        <w:top w:val="none" w:sz="0" w:space="0" w:color="auto"/>
        <w:left w:val="none" w:sz="0" w:space="0" w:color="auto"/>
        <w:bottom w:val="none" w:sz="0" w:space="0" w:color="auto"/>
        <w:right w:val="none" w:sz="0" w:space="0" w:color="auto"/>
      </w:divBdr>
    </w:div>
    <w:div w:id="1805003999">
      <w:bodyDiv w:val="1"/>
      <w:marLeft w:val="0"/>
      <w:marRight w:val="0"/>
      <w:marTop w:val="0"/>
      <w:marBottom w:val="0"/>
      <w:divBdr>
        <w:top w:val="none" w:sz="0" w:space="0" w:color="auto"/>
        <w:left w:val="none" w:sz="0" w:space="0" w:color="auto"/>
        <w:bottom w:val="none" w:sz="0" w:space="0" w:color="auto"/>
        <w:right w:val="none" w:sz="0" w:space="0" w:color="auto"/>
      </w:divBdr>
      <w:divsChild>
        <w:div w:id="756826276">
          <w:marLeft w:val="0"/>
          <w:marRight w:val="0"/>
          <w:marTop w:val="0"/>
          <w:marBottom w:val="0"/>
          <w:divBdr>
            <w:top w:val="none" w:sz="0" w:space="0" w:color="auto"/>
            <w:left w:val="none" w:sz="0" w:space="0" w:color="auto"/>
            <w:bottom w:val="none" w:sz="0" w:space="0" w:color="auto"/>
            <w:right w:val="none" w:sz="0" w:space="0" w:color="auto"/>
          </w:divBdr>
          <w:divsChild>
            <w:div w:id="99836749">
              <w:marLeft w:val="0"/>
              <w:marRight w:val="0"/>
              <w:marTop w:val="0"/>
              <w:marBottom w:val="0"/>
              <w:divBdr>
                <w:top w:val="none" w:sz="0" w:space="0" w:color="auto"/>
                <w:left w:val="none" w:sz="0" w:space="0" w:color="auto"/>
                <w:bottom w:val="none" w:sz="0" w:space="0" w:color="auto"/>
                <w:right w:val="none" w:sz="0" w:space="0" w:color="auto"/>
              </w:divBdr>
              <w:divsChild>
                <w:div w:id="12693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221">
      <w:bodyDiv w:val="1"/>
      <w:marLeft w:val="0"/>
      <w:marRight w:val="0"/>
      <w:marTop w:val="0"/>
      <w:marBottom w:val="0"/>
      <w:divBdr>
        <w:top w:val="none" w:sz="0" w:space="0" w:color="auto"/>
        <w:left w:val="none" w:sz="0" w:space="0" w:color="auto"/>
        <w:bottom w:val="none" w:sz="0" w:space="0" w:color="auto"/>
        <w:right w:val="none" w:sz="0" w:space="0" w:color="auto"/>
      </w:divBdr>
    </w:div>
    <w:div w:id="1815639883">
      <w:bodyDiv w:val="1"/>
      <w:marLeft w:val="0"/>
      <w:marRight w:val="0"/>
      <w:marTop w:val="0"/>
      <w:marBottom w:val="0"/>
      <w:divBdr>
        <w:top w:val="none" w:sz="0" w:space="0" w:color="auto"/>
        <w:left w:val="none" w:sz="0" w:space="0" w:color="auto"/>
        <w:bottom w:val="none" w:sz="0" w:space="0" w:color="auto"/>
        <w:right w:val="none" w:sz="0" w:space="0" w:color="auto"/>
      </w:divBdr>
    </w:div>
    <w:div w:id="1819032863">
      <w:bodyDiv w:val="1"/>
      <w:marLeft w:val="0"/>
      <w:marRight w:val="0"/>
      <w:marTop w:val="0"/>
      <w:marBottom w:val="0"/>
      <w:divBdr>
        <w:top w:val="none" w:sz="0" w:space="0" w:color="auto"/>
        <w:left w:val="none" w:sz="0" w:space="0" w:color="auto"/>
        <w:bottom w:val="none" w:sz="0" w:space="0" w:color="auto"/>
        <w:right w:val="none" w:sz="0" w:space="0" w:color="auto"/>
      </w:divBdr>
    </w:div>
    <w:div w:id="1823934567">
      <w:bodyDiv w:val="1"/>
      <w:marLeft w:val="0"/>
      <w:marRight w:val="0"/>
      <w:marTop w:val="0"/>
      <w:marBottom w:val="0"/>
      <w:divBdr>
        <w:top w:val="none" w:sz="0" w:space="0" w:color="auto"/>
        <w:left w:val="none" w:sz="0" w:space="0" w:color="auto"/>
        <w:bottom w:val="none" w:sz="0" w:space="0" w:color="auto"/>
        <w:right w:val="none" w:sz="0" w:space="0" w:color="auto"/>
      </w:divBdr>
    </w:div>
    <w:div w:id="1824467410">
      <w:bodyDiv w:val="1"/>
      <w:marLeft w:val="0"/>
      <w:marRight w:val="0"/>
      <w:marTop w:val="0"/>
      <w:marBottom w:val="0"/>
      <w:divBdr>
        <w:top w:val="none" w:sz="0" w:space="0" w:color="auto"/>
        <w:left w:val="none" w:sz="0" w:space="0" w:color="auto"/>
        <w:bottom w:val="none" w:sz="0" w:space="0" w:color="auto"/>
        <w:right w:val="none" w:sz="0" w:space="0" w:color="auto"/>
      </w:divBdr>
    </w:div>
    <w:div w:id="1824810222">
      <w:bodyDiv w:val="1"/>
      <w:marLeft w:val="0"/>
      <w:marRight w:val="0"/>
      <w:marTop w:val="0"/>
      <w:marBottom w:val="0"/>
      <w:divBdr>
        <w:top w:val="none" w:sz="0" w:space="0" w:color="auto"/>
        <w:left w:val="none" w:sz="0" w:space="0" w:color="auto"/>
        <w:bottom w:val="none" w:sz="0" w:space="0" w:color="auto"/>
        <w:right w:val="none" w:sz="0" w:space="0" w:color="auto"/>
      </w:divBdr>
    </w:div>
    <w:div w:id="1826974096">
      <w:bodyDiv w:val="1"/>
      <w:marLeft w:val="0"/>
      <w:marRight w:val="0"/>
      <w:marTop w:val="0"/>
      <w:marBottom w:val="0"/>
      <w:divBdr>
        <w:top w:val="none" w:sz="0" w:space="0" w:color="auto"/>
        <w:left w:val="none" w:sz="0" w:space="0" w:color="auto"/>
        <w:bottom w:val="none" w:sz="0" w:space="0" w:color="auto"/>
        <w:right w:val="none" w:sz="0" w:space="0" w:color="auto"/>
      </w:divBdr>
    </w:div>
    <w:div w:id="1831209248">
      <w:bodyDiv w:val="1"/>
      <w:marLeft w:val="0"/>
      <w:marRight w:val="0"/>
      <w:marTop w:val="0"/>
      <w:marBottom w:val="0"/>
      <w:divBdr>
        <w:top w:val="none" w:sz="0" w:space="0" w:color="auto"/>
        <w:left w:val="none" w:sz="0" w:space="0" w:color="auto"/>
        <w:bottom w:val="none" w:sz="0" w:space="0" w:color="auto"/>
        <w:right w:val="none" w:sz="0" w:space="0" w:color="auto"/>
      </w:divBdr>
    </w:div>
    <w:div w:id="1831215839">
      <w:bodyDiv w:val="1"/>
      <w:marLeft w:val="0"/>
      <w:marRight w:val="0"/>
      <w:marTop w:val="0"/>
      <w:marBottom w:val="0"/>
      <w:divBdr>
        <w:top w:val="none" w:sz="0" w:space="0" w:color="auto"/>
        <w:left w:val="none" w:sz="0" w:space="0" w:color="auto"/>
        <w:bottom w:val="none" w:sz="0" w:space="0" w:color="auto"/>
        <w:right w:val="none" w:sz="0" w:space="0" w:color="auto"/>
      </w:divBdr>
      <w:divsChild>
        <w:div w:id="26957222">
          <w:marLeft w:val="0"/>
          <w:marRight w:val="0"/>
          <w:marTop w:val="0"/>
          <w:marBottom w:val="0"/>
          <w:divBdr>
            <w:top w:val="none" w:sz="0" w:space="0" w:color="auto"/>
            <w:left w:val="none" w:sz="0" w:space="0" w:color="auto"/>
            <w:bottom w:val="none" w:sz="0" w:space="0" w:color="auto"/>
            <w:right w:val="none" w:sz="0" w:space="0" w:color="auto"/>
          </w:divBdr>
          <w:divsChild>
            <w:div w:id="1652294843">
              <w:marLeft w:val="0"/>
              <w:marRight w:val="0"/>
              <w:marTop w:val="0"/>
              <w:marBottom w:val="0"/>
              <w:divBdr>
                <w:top w:val="none" w:sz="0" w:space="0" w:color="auto"/>
                <w:left w:val="none" w:sz="0" w:space="0" w:color="auto"/>
                <w:bottom w:val="none" w:sz="0" w:space="0" w:color="auto"/>
                <w:right w:val="none" w:sz="0" w:space="0" w:color="auto"/>
              </w:divBdr>
              <w:divsChild>
                <w:div w:id="17837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9781">
      <w:bodyDiv w:val="1"/>
      <w:marLeft w:val="0"/>
      <w:marRight w:val="0"/>
      <w:marTop w:val="0"/>
      <w:marBottom w:val="0"/>
      <w:divBdr>
        <w:top w:val="none" w:sz="0" w:space="0" w:color="auto"/>
        <w:left w:val="none" w:sz="0" w:space="0" w:color="auto"/>
        <w:bottom w:val="none" w:sz="0" w:space="0" w:color="auto"/>
        <w:right w:val="none" w:sz="0" w:space="0" w:color="auto"/>
      </w:divBdr>
    </w:div>
    <w:div w:id="1846166019">
      <w:bodyDiv w:val="1"/>
      <w:marLeft w:val="0"/>
      <w:marRight w:val="0"/>
      <w:marTop w:val="0"/>
      <w:marBottom w:val="0"/>
      <w:divBdr>
        <w:top w:val="none" w:sz="0" w:space="0" w:color="auto"/>
        <w:left w:val="none" w:sz="0" w:space="0" w:color="auto"/>
        <w:bottom w:val="none" w:sz="0" w:space="0" w:color="auto"/>
        <w:right w:val="none" w:sz="0" w:space="0" w:color="auto"/>
      </w:divBdr>
    </w:div>
    <w:div w:id="1848058350">
      <w:bodyDiv w:val="1"/>
      <w:marLeft w:val="0"/>
      <w:marRight w:val="0"/>
      <w:marTop w:val="0"/>
      <w:marBottom w:val="0"/>
      <w:divBdr>
        <w:top w:val="none" w:sz="0" w:space="0" w:color="auto"/>
        <w:left w:val="none" w:sz="0" w:space="0" w:color="auto"/>
        <w:bottom w:val="none" w:sz="0" w:space="0" w:color="auto"/>
        <w:right w:val="none" w:sz="0" w:space="0" w:color="auto"/>
      </w:divBdr>
    </w:div>
    <w:div w:id="1854952967">
      <w:bodyDiv w:val="1"/>
      <w:marLeft w:val="0"/>
      <w:marRight w:val="0"/>
      <w:marTop w:val="0"/>
      <w:marBottom w:val="0"/>
      <w:divBdr>
        <w:top w:val="none" w:sz="0" w:space="0" w:color="auto"/>
        <w:left w:val="none" w:sz="0" w:space="0" w:color="auto"/>
        <w:bottom w:val="none" w:sz="0" w:space="0" w:color="auto"/>
        <w:right w:val="none" w:sz="0" w:space="0" w:color="auto"/>
      </w:divBdr>
    </w:div>
    <w:div w:id="1856073011">
      <w:bodyDiv w:val="1"/>
      <w:marLeft w:val="0"/>
      <w:marRight w:val="0"/>
      <w:marTop w:val="0"/>
      <w:marBottom w:val="0"/>
      <w:divBdr>
        <w:top w:val="none" w:sz="0" w:space="0" w:color="auto"/>
        <w:left w:val="none" w:sz="0" w:space="0" w:color="auto"/>
        <w:bottom w:val="none" w:sz="0" w:space="0" w:color="auto"/>
        <w:right w:val="none" w:sz="0" w:space="0" w:color="auto"/>
      </w:divBdr>
      <w:divsChild>
        <w:div w:id="1843545662">
          <w:marLeft w:val="0"/>
          <w:marRight w:val="0"/>
          <w:marTop w:val="0"/>
          <w:marBottom w:val="225"/>
          <w:divBdr>
            <w:top w:val="none" w:sz="0" w:space="0" w:color="auto"/>
            <w:left w:val="none" w:sz="0" w:space="0" w:color="auto"/>
            <w:bottom w:val="none" w:sz="0" w:space="0" w:color="auto"/>
            <w:right w:val="none" w:sz="0" w:space="0" w:color="auto"/>
          </w:divBdr>
          <w:divsChild>
            <w:div w:id="51658153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701933871">
          <w:marLeft w:val="210"/>
          <w:marRight w:val="0"/>
          <w:marTop w:val="0"/>
          <w:marBottom w:val="225"/>
          <w:divBdr>
            <w:top w:val="none" w:sz="0" w:space="0" w:color="auto"/>
            <w:left w:val="none" w:sz="0" w:space="0" w:color="auto"/>
            <w:bottom w:val="none" w:sz="0" w:space="0" w:color="auto"/>
            <w:right w:val="none" w:sz="0" w:space="0" w:color="auto"/>
          </w:divBdr>
          <w:divsChild>
            <w:div w:id="1467626665">
              <w:marLeft w:val="0"/>
              <w:marRight w:val="0"/>
              <w:marTop w:val="0"/>
              <w:marBottom w:val="75"/>
              <w:divBdr>
                <w:top w:val="none" w:sz="0" w:space="0" w:color="auto"/>
                <w:left w:val="none" w:sz="0" w:space="0" w:color="auto"/>
                <w:bottom w:val="none" w:sz="0" w:space="0" w:color="auto"/>
                <w:right w:val="none" w:sz="0" w:space="0" w:color="auto"/>
              </w:divBdr>
            </w:div>
            <w:div w:id="13194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313">
      <w:bodyDiv w:val="1"/>
      <w:marLeft w:val="0"/>
      <w:marRight w:val="0"/>
      <w:marTop w:val="0"/>
      <w:marBottom w:val="0"/>
      <w:divBdr>
        <w:top w:val="none" w:sz="0" w:space="0" w:color="auto"/>
        <w:left w:val="none" w:sz="0" w:space="0" w:color="auto"/>
        <w:bottom w:val="none" w:sz="0" w:space="0" w:color="auto"/>
        <w:right w:val="none" w:sz="0" w:space="0" w:color="auto"/>
      </w:divBdr>
      <w:divsChild>
        <w:div w:id="969240833">
          <w:marLeft w:val="0"/>
          <w:marRight w:val="0"/>
          <w:marTop w:val="0"/>
          <w:marBottom w:val="0"/>
          <w:divBdr>
            <w:top w:val="none" w:sz="0" w:space="0" w:color="auto"/>
            <w:left w:val="none" w:sz="0" w:space="0" w:color="auto"/>
            <w:bottom w:val="none" w:sz="0" w:space="0" w:color="auto"/>
            <w:right w:val="none" w:sz="0" w:space="0" w:color="auto"/>
          </w:divBdr>
          <w:divsChild>
            <w:div w:id="566958907">
              <w:marLeft w:val="0"/>
              <w:marRight w:val="0"/>
              <w:marTop w:val="0"/>
              <w:marBottom w:val="0"/>
              <w:divBdr>
                <w:top w:val="none" w:sz="0" w:space="0" w:color="auto"/>
                <w:left w:val="none" w:sz="0" w:space="0" w:color="auto"/>
                <w:bottom w:val="none" w:sz="0" w:space="0" w:color="auto"/>
                <w:right w:val="none" w:sz="0" w:space="0" w:color="auto"/>
              </w:divBdr>
              <w:divsChild>
                <w:div w:id="790518571">
                  <w:marLeft w:val="0"/>
                  <w:marRight w:val="0"/>
                  <w:marTop w:val="0"/>
                  <w:marBottom w:val="0"/>
                  <w:divBdr>
                    <w:top w:val="none" w:sz="0" w:space="0" w:color="auto"/>
                    <w:left w:val="none" w:sz="0" w:space="0" w:color="auto"/>
                    <w:bottom w:val="none" w:sz="0" w:space="0" w:color="auto"/>
                    <w:right w:val="none" w:sz="0" w:space="0" w:color="auto"/>
                  </w:divBdr>
                  <w:divsChild>
                    <w:div w:id="6972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5400">
      <w:bodyDiv w:val="1"/>
      <w:marLeft w:val="0"/>
      <w:marRight w:val="0"/>
      <w:marTop w:val="0"/>
      <w:marBottom w:val="0"/>
      <w:divBdr>
        <w:top w:val="none" w:sz="0" w:space="0" w:color="auto"/>
        <w:left w:val="none" w:sz="0" w:space="0" w:color="auto"/>
        <w:bottom w:val="none" w:sz="0" w:space="0" w:color="auto"/>
        <w:right w:val="none" w:sz="0" w:space="0" w:color="auto"/>
      </w:divBdr>
    </w:div>
    <w:div w:id="1871918400">
      <w:bodyDiv w:val="1"/>
      <w:marLeft w:val="0"/>
      <w:marRight w:val="0"/>
      <w:marTop w:val="0"/>
      <w:marBottom w:val="0"/>
      <w:divBdr>
        <w:top w:val="none" w:sz="0" w:space="0" w:color="auto"/>
        <w:left w:val="none" w:sz="0" w:space="0" w:color="auto"/>
        <w:bottom w:val="none" w:sz="0" w:space="0" w:color="auto"/>
        <w:right w:val="none" w:sz="0" w:space="0" w:color="auto"/>
      </w:divBdr>
    </w:div>
    <w:div w:id="1874615595">
      <w:bodyDiv w:val="1"/>
      <w:marLeft w:val="0"/>
      <w:marRight w:val="0"/>
      <w:marTop w:val="0"/>
      <w:marBottom w:val="0"/>
      <w:divBdr>
        <w:top w:val="none" w:sz="0" w:space="0" w:color="auto"/>
        <w:left w:val="none" w:sz="0" w:space="0" w:color="auto"/>
        <w:bottom w:val="none" w:sz="0" w:space="0" w:color="auto"/>
        <w:right w:val="none" w:sz="0" w:space="0" w:color="auto"/>
      </w:divBdr>
    </w:div>
    <w:div w:id="1875145053">
      <w:bodyDiv w:val="1"/>
      <w:marLeft w:val="0"/>
      <w:marRight w:val="0"/>
      <w:marTop w:val="0"/>
      <w:marBottom w:val="0"/>
      <w:divBdr>
        <w:top w:val="none" w:sz="0" w:space="0" w:color="auto"/>
        <w:left w:val="none" w:sz="0" w:space="0" w:color="auto"/>
        <w:bottom w:val="none" w:sz="0" w:space="0" w:color="auto"/>
        <w:right w:val="none" w:sz="0" w:space="0" w:color="auto"/>
      </w:divBdr>
    </w:div>
    <w:div w:id="1893731922">
      <w:bodyDiv w:val="1"/>
      <w:marLeft w:val="0"/>
      <w:marRight w:val="0"/>
      <w:marTop w:val="0"/>
      <w:marBottom w:val="0"/>
      <w:divBdr>
        <w:top w:val="none" w:sz="0" w:space="0" w:color="auto"/>
        <w:left w:val="none" w:sz="0" w:space="0" w:color="auto"/>
        <w:bottom w:val="none" w:sz="0" w:space="0" w:color="auto"/>
        <w:right w:val="none" w:sz="0" w:space="0" w:color="auto"/>
      </w:divBdr>
      <w:divsChild>
        <w:div w:id="643660785">
          <w:marLeft w:val="0"/>
          <w:marRight w:val="0"/>
          <w:marTop w:val="0"/>
          <w:marBottom w:val="120"/>
          <w:divBdr>
            <w:top w:val="none" w:sz="0" w:space="0" w:color="auto"/>
            <w:left w:val="none" w:sz="0" w:space="0" w:color="auto"/>
            <w:bottom w:val="none" w:sz="0" w:space="0" w:color="auto"/>
            <w:right w:val="none" w:sz="0" w:space="0" w:color="auto"/>
          </w:divBdr>
          <w:divsChild>
            <w:div w:id="2008552547">
              <w:marLeft w:val="0"/>
              <w:marRight w:val="0"/>
              <w:marTop w:val="0"/>
              <w:marBottom w:val="0"/>
              <w:divBdr>
                <w:top w:val="none" w:sz="0" w:space="0" w:color="auto"/>
                <w:left w:val="none" w:sz="0" w:space="0" w:color="auto"/>
                <w:bottom w:val="none" w:sz="0" w:space="0" w:color="auto"/>
                <w:right w:val="none" w:sz="0" w:space="0" w:color="auto"/>
              </w:divBdr>
              <w:divsChild>
                <w:div w:id="1298994367">
                  <w:marLeft w:val="0"/>
                  <w:marRight w:val="0"/>
                  <w:marTop w:val="0"/>
                  <w:marBottom w:val="0"/>
                  <w:divBdr>
                    <w:top w:val="none" w:sz="0" w:space="0" w:color="auto"/>
                    <w:left w:val="none" w:sz="0" w:space="0" w:color="auto"/>
                    <w:bottom w:val="none" w:sz="0" w:space="0" w:color="auto"/>
                    <w:right w:val="none" w:sz="0" w:space="0" w:color="auto"/>
                  </w:divBdr>
                  <w:divsChild>
                    <w:div w:id="15821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4607">
      <w:bodyDiv w:val="1"/>
      <w:marLeft w:val="0"/>
      <w:marRight w:val="0"/>
      <w:marTop w:val="0"/>
      <w:marBottom w:val="0"/>
      <w:divBdr>
        <w:top w:val="none" w:sz="0" w:space="0" w:color="auto"/>
        <w:left w:val="none" w:sz="0" w:space="0" w:color="auto"/>
        <w:bottom w:val="none" w:sz="0" w:space="0" w:color="auto"/>
        <w:right w:val="none" w:sz="0" w:space="0" w:color="auto"/>
      </w:divBdr>
      <w:divsChild>
        <w:div w:id="241718845">
          <w:marLeft w:val="0"/>
          <w:marRight w:val="0"/>
          <w:marTop w:val="0"/>
          <w:marBottom w:val="0"/>
          <w:divBdr>
            <w:top w:val="none" w:sz="0" w:space="0" w:color="auto"/>
            <w:left w:val="none" w:sz="0" w:space="0" w:color="auto"/>
            <w:bottom w:val="none" w:sz="0" w:space="0" w:color="auto"/>
            <w:right w:val="none" w:sz="0" w:space="0" w:color="auto"/>
          </w:divBdr>
          <w:divsChild>
            <w:div w:id="457912667">
              <w:marLeft w:val="0"/>
              <w:marRight w:val="0"/>
              <w:marTop w:val="0"/>
              <w:marBottom w:val="0"/>
              <w:divBdr>
                <w:top w:val="none" w:sz="0" w:space="0" w:color="auto"/>
                <w:left w:val="none" w:sz="0" w:space="0" w:color="auto"/>
                <w:bottom w:val="none" w:sz="0" w:space="0" w:color="auto"/>
                <w:right w:val="none" w:sz="0" w:space="0" w:color="auto"/>
              </w:divBdr>
              <w:divsChild>
                <w:div w:id="12163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2449">
      <w:bodyDiv w:val="1"/>
      <w:marLeft w:val="0"/>
      <w:marRight w:val="0"/>
      <w:marTop w:val="0"/>
      <w:marBottom w:val="0"/>
      <w:divBdr>
        <w:top w:val="none" w:sz="0" w:space="0" w:color="auto"/>
        <w:left w:val="none" w:sz="0" w:space="0" w:color="auto"/>
        <w:bottom w:val="none" w:sz="0" w:space="0" w:color="auto"/>
        <w:right w:val="none" w:sz="0" w:space="0" w:color="auto"/>
      </w:divBdr>
      <w:divsChild>
        <w:div w:id="1383864892">
          <w:marLeft w:val="0"/>
          <w:marRight w:val="0"/>
          <w:marTop w:val="0"/>
          <w:marBottom w:val="0"/>
          <w:divBdr>
            <w:top w:val="none" w:sz="0" w:space="0" w:color="auto"/>
            <w:left w:val="none" w:sz="0" w:space="0" w:color="auto"/>
            <w:bottom w:val="none" w:sz="0" w:space="0" w:color="auto"/>
            <w:right w:val="none" w:sz="0" w:space="0" w:color="auto"/>
          </w:divBdr>
          <w:divsChild>
            <w:div w:id="29574494">
              <w:marLeft w:val="0"/>
              <w:marRight w:val="0"/>
              <w:marTop w:val="0"/>
              <w:marBottom w:val="0"/>
              <w:divBdr>
                <w:top w:val="none" w:sz="0" w:space="0" w:color="auto"/>
                <w:left w:val="none" w:sz="0" w:space="0" w:color="auto"/>
                <w:bottom w:val="none" w:sz="0" w:space="0" w:color="auto"/>
                <w:right w:val="none" w:sz="0" w:space="0" w:color="auto"/>
              </w:divBdr>
              <w:divsChild>
                <w:div w:id="5264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2793">
      <w:bodyDiv w:val="1"/>
      <w:marLeft w:val="0"/>
      <w:marRight w:val="0"/>
      <w:marTop w:val="0"/>
      <w:marBottom w:val="0"/>
      <w:divBdr>
        <w:top w:val="none" w:sz="0" w:space="0" w:color="auto"/>
        <w:left w:val="none" w:sz="0" w:space="0" w:color="auto"/>
        <w:bottom w:val="none" w:sz="0" w:space="0" w:color="auto"/>
        <w:right w:val="none" w:sz="0" w:space="0" w:color="auto"/>
      </w:divBdr>
    </w:div>
    <w:div w:id="1908495281">
      <w:bodyDiv w:val="1"/>
      <w:marLeft w:val="0"/>
      <w:marRight w:val="0"/>
      <w:marTop w:val="0"/>
      <w:marBottom w:val="0"/>
      <w:divBdr>
        <w:top w:val="none" w:sz="0" w:space="0" w:color="auto"/>
        <w:left w:val="none" w:sz="0" w:space="0" w:color="auto"/>
        <w:bottom w:val="none" w:sz="0" w:space="0" w:color="auto"/>
        <w:right w:val="none" w:sz="0" w:space="0" w:color="auto"/>
      </w:divBdr>
      <w:divsChild>
        <w:div w:id="2042978340">
          <w:marLeft w:val="0"/>
          <w:marRight w:val="0"/>
          <w:marTop w:val="0"/>
          <w:marBottom w:val="0"/>
          <w:divBdr>
            <w:top w:val="none" w:sz="0" w:space="0" w:color="auto"/>
            <w:left w:val="none" w:sz="0" w:space="0" w:color="auto"/>
            <w:bottom w:val="none" w:sz="0" w:space="0" w:color="auto"/>
            <w:right w:val="none" w:sz="0" w:space="0" w:color="auto"/>
          </w:divBdr>
          <w:divsChild>
            <w:div w:id="1791897957">
              <w:marLeft w:val="0"/>
              <w:marRight w:val="0"/>
              <w:marTop w:val="0"/>
              <w:marBottom w:val="0"/>
              <w:divBdr>
                <w:top w:val="none" w:sz="0" w:space="0" w:color="auto"/>
                <w:left w:val="none" w:sz="0" w:space="0" w:color="auto"/>
                <w:bottom w:val="none" w:sz="0" w:space="0" w:color="auto"/>
                <w:right w:val="none" w:sz="0" w:space="0" w:color="auto"/>
              </w:divBdr>
              <w:divsChild>
                <w:div w:id="11934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3820">
      <w:bodyDiv w:val="1"/>
      <w:marLeft w:val="0"/>
      <w:marRight w:val="0"/>
      <w:marTop w:val="0"/>
      <w:marBottom w:val="0"/>
      <w:divBdr>
        <w:top w:val="none" w:sz="0" w:space="0" w:color="auto"/>
        <w:left w:val="none" w:sz="0" w:space="0" w:color="auto"/>
        <w:bottom w:val="none" w:sz="0" w:space="0" w:color="auto"/>
        <w:right w:val="none" w:sz="0" w:space="0" w:color="auto"/>
      </w:divBdr>
      <w:divsChild>
        <w:div w:id="795685711">
          <w:marLeft w:val="0"/>
          <w:marRight w:val="0"/>
          <w:marTop w:val="0"/>
          <w:marBottom w:val="0"/>
          <w:divBdr>
            <w:top w:val="none" w:sz="0" w:space="0" w:color="auto"/>
            <w:left w:val="none" w:sz="0" w:space="0" w:color="auto"/>
            <w:bottom w:val="none" w:sz="0" w:space="0" w:color="auto"/>
            <w:right w:val="none" w:sz="0" w:space="0" w:color="auto"/>
          </w:divBdr>
          <w:divsChild>
            <w:div w:id="959191787">
              <w:marLeft w:val="0"/>
              <w:marRight w:val="0"/>
              <w:marTop w:val="0"/>
              <w:marBottom w:val="0"/>
              <w:divBdr>
                <w:top w:val="none" w:sz="0" w:space="0" w:color="auto"/>
                <w:left w:val="none" w:sz="0" w:space="0" w:color="auto"/>
                <w:bottom w:val="none" w:sz="0" w:space="0" w:color="auto"/>
                <w:right w:val="none" w:sz="0" w:space="0" w:color="auto"/>
              </w:divBdr>
              <w:divsChild>
                <w:div w:id="1362434361">
                  <w:marLeft w:val="0"/>
                  <w:marRight w:val="0"/>
                  <w:marTop w:val="0"/>
                  <w:marBottom w:val="0"/>
                  <w:divBdr>
                    <w:top w:val="none" w:sz="0" w:space="0" w:color="auto"/>
                    <w:left w:val="none" w:sz="0" w:space="0" w:color="auto"/>
                    <w:bottom w:val="none" w:sz="0" w:space="0" w:color="auto"/>
                    <w:right w:val="none" w:sz="0" w:space="0" w:color="auto"/>
                  </w:divBdr>
                  <w:divsChild>
                    <w:div w:id="1055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22989">
      <w:bodyDiv w:val="1"/>
      <w:marLeft w:val="0"/>
      <w:marRight w:val="0"/>
      <w:marTop w:val="0"/>
      <w:marBottom w:val="0"/>
      <w:divBdr>
        <w:top w:val="none" w:sz="0" w:space="0" w:color="auto"/>
        <w:left w:val="none" w:sz="0" w:space="0" w:color="auto"/>
        <w:bottom w:val="none" w:sz="0" w:space="0" w:color="auto"/>
        <w:right w:val="none" w:sz="0" w:space="0" w:color="auto"/>
      </w:divBdr>
      <w:divsChild>
        <w:div w:id="1063526544">
          <w:marLeft w:val="-1350"/>
          <w:marRight w:val="0"/>
          <w:marTop w:val="0"/>
          <w:marBottom w:val="0"/>
          <w:divBdr>
            <w:top w:val="none" w:sz="0" w:space="0" w:color="auto"/>
            <w:left w:val="none" w:sz="0" w:space="0" w:color="auto"/>
            <w:bottom w:val="none" w:sz="0" w:space="0" w:color="auto"/>
            <w:right w:val="none" w:sz="0" w:space="0" w:color="auto"/>
          </w:divBdr>
        </w:div>
        <w:div w:id="1203175840">
          <w:marLeft w:val="0"/>
          <w:marRight w:val="0"/>
          <w:marTop w:val="0"/>
          <w:marBottom w:val="75"/>
          <w:divBdr>
            <w:top w:val="none" w:sz="0" w:space="0" w:color="auto"/>
            <w:left w:val="none" w:sz="0" w:space="0" w:color="auto"/>
            <w:bottom w:val="none" w:sz="0" w:space="0" w:color="auto"/>
            <w:right w:val="none" w:sz="0" w:space="0" w:color="auto"/>
          </w:divBdr>
        </w:div>
      </w:divsChild>
    </w:div>
    <w:div w:id="1914965228">
      <w:bodyDiv w:val="1"/>
      <w:marLeft w:val="0"/>
      <w:marRight w:val="0"/>
      <w:marTop w:val="0"/>
      <w:marBottom w:val="0"/>
      <w:divBdr>
        <w:top w:val="none" w:sz="0" w:space="0" w:color="auto"/>
        <w:left w:val="none" w:sz="0" w:space="0" w:color="auto"/>
        <w:bottom w:val="none" w:sz="0" w:space="0" w:color="auto"/>
        <w:right w:val="none" w:sz="0" w:space="0" w:color="auto"/>
      </w:divBdr>
      <w:divsChild>
        <w:div w:id="1432431522">
          <w:marLeft w:val="0"/>
          <w:marRight w:val="0"/>
          <w:marTop w:val="0"/>
          <w:marBottom w:val="0"/>
          <w:divBdr>
            <w:top w:val="none" w:sz="0" w:space="0" w:color="auto"/>
            <w:left w:val="none" w:sz="0" w:space="0" w:color="auto"/>
            <w:bottom w:val="none" w:sz="0" w:space="0" w:color="auto"/>
            <w:right w:val="none" w:sz="0" w:space="0" w:color="auto"/>
          </w:divBdr>
          <w:divsChild>
            <w:div w:id="2056154502">
              <w:marLeft w:val="0"/>
              <w:marRight w:val="0"/>
              <w:marTop w:val="0"/>
              <w:marBottom w:val="0"/>
              <w:divBdr>
                <w:top w:val="none" w:sz="0" w:space="0" w:color="auto"/>
                <w:left w:val="none" w:sz="0" w:space="0" w:color="auto"/>
                <w:bottom w:val="none" w:sz="0" w:space="0" w:color="auto"/>
                <w:right w:val="none" w:sz="0" w:space="0" w:color="auto"/>
              </w:divBdr>
              <w:divsChild>
                <w:div w:id="12537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1415">
      <w:bodyDiv w:val="1"/>
      <w:marLeft w:val="0"/>
      <w:marRight w:val="0"/>
      <w:marTop w:val="0"/>
      <w:marBottom w:val="0"/>
      <w:divBdr>
        <w:top w:val="none" w:sz="0" w:space="0" w:color="auto"/>
        <w:left w:val="none" w:sz="0" w:space="0" w:color="auto"/>
        <w:bottom w:val="none" w:sz="0" w:space="0" w:color="auto"/>
        <w:right w:val="none" w:sz="0" w:space="0" w:color="auto"/>
      </w:divBdr>
    </w:div>
    <w:div w:id="1918901517">
      <w:bodyDiv w:val="1"/>
      <w:marLeft w:val="0"/>
      <w:marRight w:val="0"/>
      <w:marTop w:val="0"/>
      <w:marBottom w:val="0"/>
      <w:divBdr>
        <w:top w:val="none" w:sz="0" w:space="0" w:color="auto"/>
        <w:left w:val="none" w:sz="0" w:space="0" w:color="auto"/>
        <w:bottom w:val="none" w:sz="0" w:space="0" w:color="auto"/>
        <w:right w:val="none" w:sz="0" w:space="0" w:color="auto"/>
      </w:divBdr>
      <w:divsChild>
        <w:div w:id="163594261">
          <w:marLeft w:val="0"/>
          <w:marRight w:val="0"/>
          <w:marTop w:val="0"/>
          <w:marBottom w:val="0"/>
          <w:divBdr>
            <w:top w:val="none" w:sz="0" w:space="0" w:color="auto"/>
            <w:left w:val="none" w:sz="0" w:space="0" w:color="auto"/>
            <w:bottom w:val="none" w:sz="0" w:space="0" w:color="auto"/>
            <w:right w:val="none" w:sz="0" w:space="0" w:color="auto"/>
          </w:divBdr>
          <w:divsChild>
            <w:div w:id="320232618">
              <w:marLeft w:val="0"/>
              <w:marRight w:val="0"/>
              <w:marTop w:val="0"/>
              <w:marBottom w:val="0"/>
              <w:divBdr>
                <w:top w:val="none" w:sz="0" w:space="0" w:color="auto"/>
                <w:left w:val="none" w:sz="0" w:space="0" w:color="auto"/>
                <w:bottom w:val="none" w:sz="0" w:space="0" w:color="auto"/>
                <w:right w:val="none" w:sz="0" w:space="0" w:color="auto"/>
              </w:divBdr>
              <w:divsChild>
                <w:div w:id="1968197575">
                  <w:marLeft w:val="0"/>
                  <w:marRight w:val="0"/>
                  <w:marTop w:val="0"/>
                  <w:marBottom w:val="0"/>
                  <w:divBdr>
                    <w:top w:val="none" w:sz="0" w:space="0" w:color="auto"/>
                    <w:left w:val="none" w:sz="0" w:space="0" w:color="auto"/>
                    <w:bottom w:val="none" w:sz="0" w:space="0" w:color="auto"/>
                    <w:right w:val="none" w:sz="0" w:space="0" w:color="auto"/>
                  </w:divBdr>
                  <w:divsChild>
                    <w:div w:id="1218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5233">
      <w:bodyDiv w:val="1"/>
      <w:marLeft w:val="0"/>
      <w:marRight w:val="0"/>
      <w:marTop w:val="0"/>
      <w:marBottom w:val="0"/>
      <w:divBdr>
        <w:top w:val="none" w:sz="0" w:space="0" w:color="auto"/>
        <w:left w:val="none" w:sz="0" w:space="0" w:color="auto"/>
        <w:bottom w:val="none" w:sz="0" w:space="0" w:color="auto"/>
        <w:right w:val="none" w:sz="0" w:space="0" w:color="auto"/>
      </w:divBdr>
      <w:divsChild>
        <w:div w:id="1771975303">
          <w:marLeft w:val="0"/>
          <w:marRight w:val="0"/>
          <w:marTop w:val="0"/>
          <w:marBottom w:val="0"/>
          <w:divBdr>
            <w:top w:val="none" w:sz="0" w:space="0" w:color="auto"/>
            <w:left w:val="none" w:sz="0" w:space="0" w:color="auto"/>
            <w:bottom w:val="none" w:sz="0" w:space="0" w:color="auto"/>
            <w:right w:val="none" w:sz="0" w:space="0" w:color="auto"/>
          </w:divBdr>
          <w:divsChild>
            <w:div w:id="1898542561">
              <w:marLeft w:val="0"/>
              <w:marRight w:val="0"/>
              <w:marTop w:val="0"/>
              <w:marBottom w:val="0"/>
              <w:divBdr>
                <w:top w:val="none" w:sz="0" w:space="0" w:color="auto"/>
                <w:left w:val="none" w:sz="0" w:space="0" w:color="auto"/>
                <w:bottom w:val="none" w:sz="0" w:space="0" w:color="auto"/>
                <w:right w:val="none" w:sz="0" w:space="0" w:color="auto"/>
              </w:divBdr>
              <w:divsChild>
                <w:div w:id="1565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8524">
      <w:bodyDiv w:val="1"/>
      <w:marLeft w:val="0"/>
      <w:marRight w:val="0"/>
      <w:marTop w:val="0"/>
      <w:marBottom w:val="0"/>
      <w:divBdr>
        <w:top w:val="none" w:sz="0" w:space="0" w:color="auto"/>
        <w:left w:val="none" w:sz="0" w:space="0" w:color="auto"/>
        <w:bottom w:val="none" w:sz="0" w:space="0" w:color="auto"/>
        <w:right w:val="none" w:sz="0" w:space="0" w:color="auto"/>
      </w:divBdr>
      <w:divsChild>
        <w:div w:id="1140998942">
          <w:marLeft w:val="0"/>
          <w:marRight w:val="0"/>
          <w:marTop w:val="0"/>
          <w:marBottom w:val="0"/>
          <w:divBdr>
            <w:top w:val="none" w:sz="0" w:space="0" w:color="auto"/>
            <w:left w:val="none" w:sz="0" w:space="0" w:color="auto"/>
            <w:bottom w:val="none" w:sz="0" w:space="0" w:color="auto"/>
            <w:right w:val="none" w:sz="0" w:space="0" w:color="auto"/>
          </w:divBdr>
          <w:divsChild>
            <w:div w:id="1350058527">
              <w:marLeft w:val="0"/>
              <w:marRight w:val="0"/>
              <w:marTop w:val="0"/>
              <w:marBottom w:val="0"/>
              <w:divBdr>
                <w:top w:val="none" w:sz="0" w:space="0" w:color="auto"/>
                <w:left w:val="none" w:sz="0" w:space="0" w:color="auto"/>
                <w:bottom w:val="none" w:sz="0" w:space="0" w:color="auto"/>
                <w:right w:val="none" w:sz="0" w:space="0" w:color="auto"/>
              </w:divBdr>
              <w:divsChild>
                <w:div w:id="4448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5695">
      <w:bodyDiv w:val="1"/>
      <w:marLeft w:val="0"/>
      <w:marRight w:val="0"/>
      <w:marTop w:val="0"/>
      <w:marBottom w:val="0"/>
      <w:divBdr>
        <w:top w:val="none" w:sz="0" w:space="0" w:color="auto"/>
        <w:left w:val="none" w:sz="0" w:space="0" w:color="auto"/>
        <w:bottom w:val="none" w:sz="0" w:space="0" w:color="auto"/>
        <w:right w:val="none" w:sz="0" w:space="0" w:color="auto"/>
      </w:divBdr>
      <w:divsChild>
        <w:div w:id="1556234191">
          <w:marLeft w:val="0"/>
          <w:marRight w:val="0"/>
          <w:marTop w:val="0"/>
          <w:marBottom w:val="0"/>
          <w:divBdr>
            <w:top w:val="none" w:sz="0" w:space="0" w:color="auto"/>
            <w:left w:val="none" w:sz="0" w:space="0" w:color="auto"/>
            <w:bottom w:val="none" w:sz="0" w:space="0" w:color="auto"/>
            <w:right w:val="none" w:sz="0" w:space="0" w:color="auto"/>
          </w:divBdr>
          <w:divsChild>
            <w:div w:id="1189877567">
              <w:marLeft w:val="0"/>
              <w:marRight w:val="0"/>
              <w:marTop w:val="0"/>
              <w:marBottom w:val="0"/>
              <w:divBdr>
                <w:top w:val="none" w:sz="0" w:space="0" w:color="auto"/>
                <w:left w:val="none" w:sz="0" w:space="0" w:color="auto"/>
                <w:bottom w:val="none" w:sz="0" w:space="0" w:color="auto"/>
                <w:right w:val="none" w:sz="0" w:space="0" w:color="auto"/>
              </w:divBdr>
              <w:divsChild>
                <w:div w:id="16743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0628">
      <w:bodyDiv w:val="1"/>
      <w:marLeft w:val="0"/>
      <w:marRight w:val="0"/>
      <w:marTop w:val="0"/>
      <w:marBottom w:val="0"/>
      <w:divBdr>
        <w:top w:val="none" w:sz="0" w:space="0" w:color="auto"/>
        <w:left w:val="none" w:sz="0" w:space="0" w:color="auto"/>
        <w:bottom w:val="none" w:sz="0" w:space="0" w:color="auto"/>
        <w:right w:val="none" w:sz="0" w:space="0" w:color="auto"/>
      </w:divBdr>
      <w:divsChild>
        <w:div w:id="514076234">
          <w:marLeft w:val="0"/>
          <w:marRight w:val="0"/>
          <w:marTop w:val="0"/>
          <w:marBottom w:val="0"/>
          <w:divBdr>
            <w:top w:val="none" w:sz="0" w:space="0" w:color="auto"/>
            <w:left w:val="none" w:sz="0" w:space="0" w:color="auto"/>
            <w:bottom w:val="none" w:sz="0" w:space="0" w:color="auto"/>
            <w:right w:val="none" w:sz="0" w:space="0" w:color="auto"/>
          </w:divBdr>
          <w:divsChild>
            <w:div w:id="652686667">
              <w:marLeft w:val="0"/>
              <w:marRight w:val="0"/>
              <w:marTop w:val="0"/>
              <w:marBottom w:val="0"/>
              <w:divBdr>
                <w:top w:val="none" w:sz="0" w:space="0" w:color="auto"/>
                <w:left w:val="none" w:sz="0" w:space="0" w:color="auto"/>
                <w:bottom w:val="none" w:sz="0" w:space="0" w:color="auto"/>
                <w:right w:val="none" w:sz="0" w:space="0" w:color="auto"/>
              </w:divBdr>
              <w:divsChild>
                <w:div w:id="1642155675">
                  <w:marLeft w:val="0"/>
                  <w:marRight w:val="0"/>
                  <w:marTop w:val="0"/>
                  <w:marBottom w:val="0"/>
                  <w:divBdr>
                    <w:top w:val="none" w:sz="0" w:space="0" w:color="auto"/>
                    <w:left w:val="none" w:sz="0" w:space="0" w:color="auto"/>
                    <w:bottom w:val="none" w:sz="0" w:space="0" w:color="auto"/>
                    <w:right w:val="none" w:sz="0" w:space="0" w:color="auto"/>
                  </w:divBdr>
                  <w:divsChild>
                    <w:div w:id="15682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365">
      <w:bodyDiv w:val="1"/>
      <w:marLeft w:val="0"/>
      <w:marRight w:val="0"/>
      <w:marTop w:val="0"/>
      <w:marBottom w:val="0"/>
      <w:divBdr>
        <w:top w:val="none" w:sz="0" w:space="0" w:color="auto"/>
        <w:left w:val="none" w:sz="0" w:space="0" w:color="auto"/>
        <w:bottom w:val="none" w:sz="0" w:space="0" w:color="auto"/>
        <w:right w:val="none" w:sz="0" w:space="0" w:color="auto"/>
      </w:divBdr>
      <w:divsChild>
        <w:div w:id="747969127">
          <w:marLeft w:val="0"/>
          <w:marRight w:val="0"/>
          <w:marTop w:val="0"/>
          <w:marBottom w:val="0"/>
          <w:divBdr>
            <w:top w:val="none" w:sz="0" w:space="0" w:color="auto"/>
            <w:left w:val="none" w:sz="0" w:space="0" w:color="auto"/>
            <w:bottom w:val="none" w:sz="0" w:space="0" w:color="auto"/>
            <w:right w:val="none" w:sz="0" w:space="0" w:color="auto"/>
          </w:divBdr>
          <w:divsChild>
            <w:div w:id="808478518">
              <w:marLeft w:val="0"/>
              <w:marRight w:val="0"/>
              <w:marTop w:val="0"/>
              <w:marBottom w:val="0"/>
              <w:divBdr>
                <w:top w:val="none" w:sz="0" w:space="0" w:color="auto"/>
                <w:left w:val="none" w:sz="0" w:space="0" w:color="auto"/>
                <w:bottom w:val="none" w:sz="0" w:space="0" w:color="auto"/>
                <w:right w:val="none" w:sz="0" w:space="0" w:color="auto"/>
              </w:divBdr>
              <w:divsChild>
                <w:div w:id="9466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68432">
      <w:bodyDiv w:val="1"/>
      <w:marLeft w:val="0"/>
      <w:marRight w:val="0"/>
      <w:marTop w:val="0"/>
      <w:marBottom w:val="0"/>
      <w:divBdr>
        <w:top w:val="none" w:sz="0" w:space="0" w:color="auto"/>
        <w:left w:val="none" w:sz="0" w:space="0" w:color="auto"/>
        <w:bottom w:val="none" w:sz="0" w:space="0" w:color="auto"/>
        <w:right w:val="none" w:sz="0" w:space="0" w:color="auto"/>
      </w:divBdr>
    </w:div>
    <w:div w:id="1940066120">
      <w:bodyDiv w:val="1"/>
      <w:marLeft w:val="0"/>
      <w:marRight w:val="0"/>
      <w:marTop w:val="0"/>
      <w:marBottom w:val="0"/>
      <w:divBdr>
        <w:top w:val="none" w:sz="0" w:space="0" w:color="auto"/>
        <w:left w:val="none" w:sz="0" w:space="0" w:color="auto"/>
        <w:bottom w:val="none" w:sz="0" w:space="0" w:color="auto"/>
        <w:right w:val="none" w:sz="0" w:space="0" w:color="auto"/>
      </w:divBdr>
      <w:divsChild>
        <w:div w:id="196549867">
          <w:marLeft w:val="0"/>
          <w:marRight w:val="0"/>
          <w:marTop w:val="0"/>
          <w:marBottom w:val="0"/>
          <w:divBdr>
            <w:top w:val="none" w:sz="0" w:space="0" w:color="auto"/>
            <w:left w:val="none" w:sz="0" w:space="0" w:color="auto"/>
            <w:bottom w:val="none" w:sz="0" w:space="0" w:color="auto"/>
            <w:right w:val="none" w:sz="0" w:space="0" w:color="auto"/>
          </w:divBdr>
          <w:divsChild>
            <w:div w:id="1248269861">
              <w:marLeft w:val="0"/>
              <w:marRight w:val="0"/>
              <w:marTop w:val="0"/>
              <w:marBottom w:val="0"/>
              <w:divBdr>
                <w:top w:val="none" w:sz="0" w:space="0" w:color="auto"/>
                <w:left w:val="none" w:sz="0" w:space="0" w:color="auto"/>
                <w:bottom w:val="none" w:sz="0" w:space="0" w:color="auto"/>
                <w:right w:val="none" w:sz="0" w:space="0" w:color="auto"/>
              </w:divBdr>
              <w:divsChild>
                <w:div w:id="1114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207">
      <w:bodyDiv w:val="1"/>
      <w:marLeft w:val="0"/>
      <w:marRight w:val="0"/>
      <w:marTop w:val="0"/>
      <w:marBottom w:val="0"/>
      <w:divBdr>
        <w:top w:val="none" w:sz="0" w:space="0" w:color="auto"/>
        <w:left w:val="none" w:sz="0" w:space="0" w:color="auto"/>
        <w:bottom w:val="none" w:sz="0" w:space="0" w:color="auto"/>
        <w:right w:val="none" w:sz="0" w:space="0" w:color="auto"/>
      </w:divBdr>
    </w:div>
    <w:div w:id="1942762101">
      <w:bodyDiv w:val="1"/>
      <w:marLeft w:val="0"/>
      <w:marRight w:val="0"/>
      <w:marTop w:val="0"/>
      <w:marBottom w:val="0"/>
      <w:divBdr>
        <w:top w:val="none" w:sz="0" w:space="0" w:color="auto"/>
        <w:left w:val="none" w:sz="0" w:space="0" w:color="auto"/>
        <w:bottom w:val="none" w:sz="0" w:space="0" w:color="auto"/>
        <w:right w:val="none" w:sz="0" w:space="0" w:color="auto"/>
      </w:divBdr>
      <w:divsChild>
        <w:div w:id="1161889025">
          <w:marLeft w:val="0"/>
          <w:marRight w:val="0"/>
          <w:marTop w:val="0"/>
          <w:marBottom w:val="0"/>
          <w:divBdr>
            <w:top w:val="none" w:sz="0" w:space="0" w:color="auto"/>
            <w:left w:val="none" w:sz="0" w:space="0" w:color="auto"/>
            <w:bottom w:val="none" w:sz="0" w:space="0" w:color="auto"/>
            <w:right w:val="none" w:sz="0" w:space="0" w:color="auto"/>
          </w:divBdr>
          <w:divsChild>
            <w:div w:id="924607620">
              <w:marLeft w:val="0"/>
              <w:marRight w:val="0"/>
              <w:marTop w:val="0"/>
              <w:marBottom w:val="0"/>
              <w:divBdr>
                <w:top w:val="none" w:sz="0" w:space="0" w:color="auto"/>
                <w:left w:val="none" w:sz="0" w:space="0" w:color="auto"/>
                <w:bottom w:val="none" w:sz="0" w:space="0" w:color="auto"/>
                <w:right w:val="none" w:sz="0" w:space="0" w:color="auto"/>
              </w:divBdr>
              <w:divsChild>
                <w:div w:id="689989077">
                  <w:marLeft w:val="0"/>
                  <w:marRight w:val="0"/>
                  <w:marTop w:val="0"/>
                  <w:marBottom w:val="0"/>
                  <w:divBdr>
                    <w:top w:val="none" w:sz="0" w:space="0" w:color="auto"/>
                    <w:left w:val="none" w:sz="0" w:space="0" w:color="auto"/>
                    <w:bottom w:val="none" w:sz="0" w:space="0" w:color="auto"/>
                    <w:right w:val="none" w:sz="0" w:space="0" w:color="auto"/>
                  </w:divBdr>
                  <w:divsChild>
                    <w:div w:id="6588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2716">
      <w:bodyDiv w:val="1"/>
      <w:marLeft w:val="0"/>
      <w:marRight w:val="0"/>
      <w:marTop w:val="0"/>
      <w:marBottom w:val="0"/>
      <w:divBdr>
        <w:top w:val="none" w:sz="0" w:space="0" w:color="auto"/>
        <w:left w:val="none" w:sz="0" w:space="0" w:color="auto"/>
        <w:bottom w:val="none" w:sz="0" w:space="0" w:color="auto"/>
        <w:right w:val="none" w:sz="0" w:space="0" w:color="auto"/>
      </w:divBdr>
    </w:div>
    <w:div w:id="1954751144">
      <w:bodyDiv w:val="1"/>
      <w:marLeft w:val="0"/>
      <w:marRight w:val="0"/>
      <w:marTop w:val="0"/>
      <w:marBottom w:val="0"/>
      <w:divBdr>
        <w:top w:val="none" w:sz="0" w:space="0" w:color="auto"/>
        <w:left w:val="none" w:sz="0" w:space="0" w:color="auto"/>
        <w:bottom w:val="none" w:sz="0" w:space="0" w:color="auto"/>
        <w:right w:val="none" w:sz="0" w:space="0" w:color="auto"/>
      </w:divBdr>
    </w:div>
    <w:div w:id="1955165520">
      <w:bodyDiv w:val="1"/>
      <w:marLeft w:val="0"/>
      <w:marRight w:val="0"/>
      <w:marTop w:val="0"/>
      <w:marBottom w:val="0"/>
      <w:divBdr>
        <w:top w:val="none" w:sz="0" w:space="0" w:color="auto"/>
        <w:left w:val="none" w:sz="0" w:space="0" w:color="auto"/>
        <w:bottom w:val="none" w:sz="0" w:space="0" w:color="auto"/>
        <w:right w:val="none" w:sz="0" w:space="0" w:color="auto"/>
      </w:divBdr>
    </w:div>
    <w:div w:id="1961106903">
      <w:bodyDiv w:val="1"/>
      <w:marLeft w:val="0"/>
      <w:marRight w:val="0"/>
      <w:marTop w:val="0"/>
      <w:marBottom w:val="0"/>
      <w:divBdr>
        <w:top w:val="none" w:sz="0" w:space="0" w:color="auto"/>
        <w:left w:val="none" w:sz="0" w:space="0" w:color="auto"/>
        <w:bottom w:val="none" w:sz="0" w:space="0" w:color="auto"/>
        <w:right w:val="none" w:sz="0" w:space="0" w:color="auto"/>
      </w:divBdr>
      <w:divsChild>
        <w:div w:id="303199156">
          <w:marLeft w:val="0"/>
          <w:marRight w:val="0"/>
          <w:marTop w:val="0"/>
          <w:marBottom w:val="0"/>
          <w:divBdr>
            <w:top w:val="none" w:sz="0" w:space="0" w:color="auto"/>
            <w:left w:val="none" w:sz="0" w:space="0" w:color="auto"/>
            <w:bottom w:val="none" w:sz="0" w:space="0" w:color="auto"/>
            <w:right w:val="none" w:sz="0" w:space="0" w:color="auto"/>
          </w:divBdr>
          <w:divsChild>
            <w:div w:id="637341230">
              <w:marLeft w:val="0"/>
              <w:marRight w:val="0"/>
              <w:marTop w:val="0"/>
              <w:marBottom w:val="0"/>
              <w:divBdr>
                <w:top w:val="none" w:sz="0" w:space="0" w:color="auto"/>
                <w:left w:val="none" w:sz="0" w:space="0" w:color="auto"/>
                <w:bottom w:val="none" w:sz="0" w:space="0" w:color="auto"/>
                <w:right w:val="none" w:sz="0" w:space="0" w:color="auto"/>
              </w:divBdr>
              <w:divsChild>
                <w:div w:id="644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3227">
      <w:bodyDiv w:val="1"/>
      <w:marLeft w:val="0"/>
      <w:marRight w:val="0"/>
      <w:marTop w:val="0"/>
      <w:marBottom w:val="0"/>
      <w:divBdr>
        <w:top w:val="none" w:sz="0" w:space="0" w:color="auto"/>
        <w:left w:val="none" w:sz="0" w:space="0" w:color="auto"/>
        <w:bottom w:val="none" w:sz="0" w:space="0" w:color="auto"/>
        <w:right w:val="none" w:sz="0" w:space="0" w:color="auto"/>
      </w:divBdr>
    </w:div>
    <w:div w:id="1966622818">
      <w:bodyDiv w:val="1"/>
      <w:marLeft w:val="0"/>
      <w:marRight w:val="0"/>
      <w:marTop w:val="0"/>
      <w:marBottom w:val="0"/>
      <w:divBdr>
        <w:top w:val="none" w:sz="0" w:space="0" w:color="auto"/>
        <w:left w:val="none" w:sz="0" w:space="0" w:color="auto"/>
        <w:bottom w:val="none" w:sz="0" w:space="0" w:color="auto"/>
        <w:right w:val="none" w:sz="0" w:space="0" w:color="auto"/>
      </w:divBdr>
    </w:div>
    <w:div w:id="1971086243">
      <w:bodyDiv w:val="1"/>
      <w:marLeft w:val="0"/>
      <w:marRight w:val="0"/>
      <w:marTop w:val="0"/>
      <w:marBottom w:val="0"/>
      <w:divBdr>
        <w:top w:val="none" w:sz="0" w:space="0" w:color="auto"/>
        <w:left w:val="none" w:sz="0" w:space="0" w:color="auto"/>
        <w:bottom w:val="none" w:sz="0" w:space="0" w:color="auto"/>
        <w:right w:val="none" w:sz="0" w:space="0" w:color="auto"/>
      </w:divBdr>
    </w:div>
    <w:div w:id="1971134726">
      <w:bodyDiv w:val="1"/>
      <w:marLeft w:val="0"/>
      <w:marRight w:val="0"/>
      <w:marTop w:val="0"/>
      <w:marBottom w:val="0"/>
      <w:divBdr>
        <w:top w:val="none" w:sz="0" w:space="0" w:color="auto"/>
        <w:left w:val="none" w:sz="0" w:space="0" w:color="auto"/>
        <w:bottom w:val="none" w:sz="0" w:space="0" w:color="auto"/>
        <w:right w:val="none" w:sz="0" w:space="0" w:color="auto"/>
      </w:divBdr>
    </w:div>
    <w:div w:id="1989508156">
      <w:bodyDiv w:val="1"/>
      <w:marLeft w:val="0"/>
      <w:marRight w:val="0"/>
      <w:marTop w:val="0"/>
      <w:marBottom w:val="0"/>
      <w:divBdr>
        <w:top w:val="none" w:sz="0" w:space="0" w:color="auto"/>
        <w:left w:val="none" w:sz="0" w:space="0" w:color="auto"/>
        <w:bottom w:val="none" w:sz="0" w:space="0" w:color="auto"/>
        <w:right w:val="none" w:sz="0" w:space="0" w:color="auto"/>
      </w:divBdr>
    </w:div>
    <w:div w:id="1994142467">
      <w:bodyDiv w:val="1"/>
      <w:marLeft w:val="0"/>
      <w:marRight w:val="0"/>
      <w:marTop w:val="0"/>
      <w:marBottom w:val="0"/>
      <w:divBdr>
        <w:top w:val="none" w:sz="0" w:space="0" w:color="auto"/>
        <w:left w:val="none" w:sz="0" w:space="0" w:color="auto"/>
        <w:bottom w:val="none" w:sz="0" w:space="0" w:color="auto"/>
        <w:right w:val="none" w:sz="0" w:space="0" w:color="auto"/>
      </w:divBdr>
    </w:div>
    <w:div w:id="1998679270">
      <w:bodyDiv w:val="1"/>
      <w:marLeft w:val="0"/>
      <w:marRight w:val="0"/>
      <w:marTop w:val="0"/>
      <w:marBottom w:val="0"/>
      <w:divBdr>
        <w:top w:val="none" w:sz="0" w:space="0" w:color="auto"/>
        <w:left w:val="none" w:sz="0" w:space="0" w:color="auto"/>
        <w:bottom w:val="none" w:sz="0" w:space="0" w:color="auto"/>
        <w:right w:val="none" w:sz="0" w:space="0" w:color="auto"/>
      </w:divBdr>
    </w:div>
    <w:div w:id="2000188869">
      <w:bodyDiv w:val="1"/>
      <w:marLeft w:val="0"/>
      <w:marRight w:val="0"/>
      <w:marTop w:val="0"/>
      <w:marBottom w:val="0"/>
      <w:divBdr>
        <w:top w:val="none" w:sz="0" w:space="0" w:color="auto"/>
        <w:left w:val="none" w:sz="0" w:space="0" w:color="auto"/>
        <w:bottom w:val="none" w:sz="0" w:space="0" w:color="auto"/>
        <w:right w:val="none" w:sz="0" w:space="0" w:color="auto"/>
      </w:divBdr>
    </w:div>
    <w:div w:id="2009554456">
      <w:bodyDiv w:val="1"/>
      <w:marLeft w:val="0"/>
      <w:marRight w:val="0"/>
      <w:marTop w:val="0"/>
      <w:marBottom w:val="0"/>
      <w:divBdr>
        <w:top w:val="none" w:sz="0" w:space="0" w:color="auto"/>
        <w:left w:val="none" w:sz="0" w:space="0" w:color="auto"/>
        <w:bottom w:val="none" w:sz="0" w:space="0" w:color="auto"/>
        <w:right w:val="none" w:sz="0" w:space="0" w:color="auto"/>
      </w:divBdr>
      <w:divsChild>
        <w:div w:id="1831948837">
          <w:marLeft w:val="-225"/>
          <w:marRight w:val="-225"/>
          <w:marTop w:val="0"/>
          <w:marBottom w:val="204"/>
          <w:divBdr>
            <w:top w:val="none" w:sz="0" w:space="0" w:color="auto"/>
            <w:left w:val="none" w:sz="0" w:space="0" w:color="auto"/>
            <w:bottom w:val="none" w:sz="0" w:space="0" w:color="auto"/>
            <w:right w:val="none" w:sz="0" w:space="0" w:color="auto"/>
          </w:divBdr>
          <w:divsChild>
            <w:div w:id="1886940384">
              <w:marLeft w:val="0"/>
              <w:marRight w:val="0"/>
              <w:marTop w:val="0"/>
              <w:marBottom w:val="0"/>
              <w:divBdr>
                <w:top w:val="none" w:sz="0" w:space="0" w:color="auto"/>
                <w:left w:val="none" w:sz="0" w:space="0" w:color="auto"/>
                <w:bottom w:val="none" w:sz="0" w:space="0" w:color="auto"/>
                <w:right w:val="none" w:sz="0" w:space="0" w:color="auto"/>
              </w:divBdr>
            </w:div>
          </w:divsChild>
        </w:div>
        <w:div w:id="383871417">
          <w:marLeft w:val="-225"/>
          <w:marRight w:val="-225"/>
          <w:marTop w:val="0"/>
          <w:marBottom w:val="204"/>
          <w:divBdr>
            <w:top w:val="none" w:sz="0" w:space="0" w:color="auto"/>
            <w:left w:val="none" w:sz="0" w:space="0" w:color="auto"/>
            <w:bottom w:val="none" w:sz="0" w:space="0" w:color="auto"/>
            <w:right w:val="none" w:sz="0" w:space="0" w:color="auto"/>
          </w:divBdr>
          <w:divsChild>
            <w:div w:id="1875801625">
              <w:marLeft w:val="0"/>
              <w:marRight w:val="0"/>
              <w:marTop w:val="0"/>
              <w:marBottom w:val="0"/>
              <w:divBdr>
                <w:top w:val="none" w:sz="0" w:space="0" w:color="auto"/>
                <w:left w:val="none" w:sz="0" w:space="0" w:color="auto"/>
                <w:bottom w:val="none" w:sz="0" w:space="0" w:color="auto"/>
                <w:right w:val="none" w:sz="0" w:space="0" w:color="auto"/>
              </w:divBdr>
              <w:divsChild>
                <w:div w:id="1797917092">
                  <w:marLeft w:val="0"/>
                  <w:marRight w:val="0"/>
                  <w:marTop w:val="0"/>
                  <w:marBottom w:val="0"/>
                  <w:divBdr>
                    <w:top w:val="none" w:sz="0" w:space="0" w:color="auto"/>
                    <w:left w:val="none" w:sz="0" w:space="0" w:color="auto"/>
                    <w:bottom w:val="none" w:sz="0" w:space="0" w:color="auto"/>
                    <w:right w:val="none" w:sz="0" w:space="0" w:color="auto"/>
                  </w:divBdr>
                  <w:divsChild>
                    <w:div w:id="97140434">
                      <w:marLeft w:val="0"/>
                      <w:marRight w:val="0"/>
                      <w:marTop w:val="0"/>
                      <w:marBottom w:val="0"/>
                      <w:divBdr>
                        <w:top w:val="none" w:sz="0" w:space="0" w:color="auto"/>
                        <w:left w:val="none" w:sz="0" w:space="0" w:color="auto"/>
                        <w:bottom w:val="none" w:sz="0" w:space="0" w:color="auto"/>
                        <w:right w:val="none" w:sz="0" w:space="0" w:color="auto"/>
                      </w:divBdr>
                      <w:divsChild>
                        <w:div w:id="1878465541">
                          <w:marLeft w:val="0"/>
                          <w:marRight w:val="0"/>
                          <w:marTop w:val="0"/>
                          <w:marBottom w:val="0"/>
                          <w:divBdr>
                            <w:top w:val="none" w:sz="0" w:space="0" w:color="auto"/>
                            <w:left w:val="none" w:sz="0" w:space="0" w:color="auto"/>
                            <w:bottom w:val="none" w:sz="0" w:space="0" w:color="auto"/>
                            <w:right w:val="none" w:sz="0" w:space="0" w:color="auto"/>
                          </w:divBdr>
                        </w:div>
                      </w:divsChild>
                    </w:div>
                    <w:div w:id="673069176">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12687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1727">
      <w:bodyDiv w:val="1"/>
      <w:marLeft w:val="0"/>
      <w:marRight w:val="0"/>
      <w:marTop w:val="0"/>
      <w:marBottom w:val="0"/>
      <w:divBdr>
        <w:top w:val="none" w:sz="0" w:space="0" w:color="auto"/>
        <w:left w:val="none" w:sz="0" w:space="0" w:color="auto"/>
        <w:bottom w:val="none" w:sz="0" w:space="0" w:color="auto"/>
        <w:right w:val="none" w:sz="0" w:space="0" w:color="auto"/>
      </w:divBdr>
    </w:div>
    <w:div w:id="2022850896">
      <w:bodyDiv w:val="1"/>
      <w:marLeft w:val="0"/>
      <w:marRight w:val="0"/>
      <w:marTop w:val="0"/>
      <w:marBottom w:val="0"/>
      <w:divBdr>
        <w:top w:val="none" w:sz="0" w:space="0" w:color="auto"/>
        <w:left w:val="none" w:sz="0" w:space="0" w:color="auto"/>
        <w:bottom w:val="none" w:sz="0" w:space="0" w:color="auto"/>
        <w:right w:val="none" w:sz="0" w:space="0" w:color="auto"/>
      </w:divBdr>
    </w:div>
    <w:div w:id="2023430205">
      <w:bodyDiv w:val="1"/>
      <w:marLeft w:val="0"/>
      <w:marRight w:val="0"/>
      <w:marTop w:val="0"/>
      <w:marBottom w:val="0"/>
      <w:divBdr>
        <w:top w:val="none" w:sz="0" w:space="0" w:color="auto"/>
        <w:left w:val="none" w:sz="0" w:space="0" w:color="auto"/>
        <w:bottom w:val="none" w:sz="0" w:space="0" w:color="auto"/>
        <w:right w:val="none" w:sz="0" w:space="0" w:color="auto"/>
      </w:divBdr>
    </w:div>
    <w:div w:id="2029722230">
      <w:bodyDiv w:val="1"/>
      <w:marLeft w:val="0"/>
      <w:marRight w:val="0"/>
      <w:marTop w:val="0"/>
      <w:marBottom w:val="0"/>
      <w:divBdr>
        <w:top w:val="none" w:sz="0" w:space="0" w:color="auto"/>
        <w:left w:val="none" w:sz="0" w:space="0" w:color="auto"/>
        <w:bottom w:val="none" w:sz="0" w:space="0" w:color="auto"/>
        <w:right w:val="none" w:sz="0" w:space="0" w:color="auto"/>
      </w:divBdr>
      <w:divsChild>
        <w:div w:id="1186867285">
          <w:marLeft w:val="0"/>
          <w:marRight w:val="0"/>
          <w:marTop w:val="0"/>
          <w:marBottom w:val="0"/>
          <w:divBdr>
            <w:top w:val="none" w:sz="0" w:space="0" w:color="auto"/>
            <w:left w:val="none" w:sz="0" w:space="0" w:color="auto"/>
            <w:bottom w:val="none" w:sz="0" w:space="0" w:color="auto"/>
            <w:right w:val="none" w:sz="0" w:space="0" w:color="auto"/>
          </w:divBdr>
          <w:divsChild>
            <w:div w:id="1484737630">
              <w:marLeft w:val="0"/>
              <w:marRight w:val="0"/>
              <w:marTop w:val="0"/>
              <w:marBottom w:val="0"/>
              <w:divBdr>
                <w:top w:val="none" w:sz="0" w:space="0" w:color="auto"/>
                <w:left w:val="none" w:sz="0" w:space="0" w:color="auto"/>
                <w:bottom w:val="none" w:sz="0" w:space="0" w:color="auto"/>
                <w:right w:val="none" w:sz="0" w:space="0" w:color="auto"/>
              </w:divBdr>
              <w:divsChild>
                <w:div w:id="2038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861">
          <w:marLeft w:val="0"/>
          <w:marRight w:val="0"/>
          <w:marTop w:val="0"/>
          <w:marBottom w:val="0"/>
          <w:divBdr>
            <w:top w:val="none" w:sz="0" w:space="0" w:color="auto"/>
            <w:left w:val="none" w:sz="0" w:space="0" w:color="auto"/>
            <w:bottom w:val="none" w:sz="0" w:space="0" w:color="auto"/>
            <w:right w:val="none" w:sz="0" w:space="0" w:color="auto"/>
          </w:divBdr>
          <w:divsChild>
            <w:div w:id="277877638">
              <w:marLeft w:val="0"/>
              <w:marRight w:val="0"/>
              <w:marTop w:val="0"/>
              <w:marBottom w:val="0"/>
              <w:divBdr>
                <w:top w:val="none" w:sz="0" w:space="0" w:color="auto"/>
                <w:left w:val="none" w:sz="0" w:space="0" w:color="auto"/>
                <w:bottom w:val="none" w:sz="0" w:space="0" w:color="auto"/>
                <w:right w:val="none" w:sz="0" w:space="0" w:color="auto"/>
              </w:divBdr>
              <w:divsChild>
                <w:div w:id="1263106874">
                  <w:marLeft w:val="0"/>
                  <w:marRight w:val="0"/>
                  <w:marTop w:val="0"/>
                  <w:marBottom w:val="0"/>
                  <w:divBdr>
                    <w:top w:val="none" w:sz="0" w:space="0" w:color="auto"/>
                    <w:left w:val="none" w:sz="0" w:space="0" w:color="auto"/>
                    <w:bottom w:val="none" w:sz="0" w:space="0" w:color="auto"/>
                    <w:right w:val="none" w:sz="0" w:space="0" w:color="auto"/>
                  </w:divBdr>
                </w:div>
              </w:divsChild>
            </w:div>
            <w:div w:id="137497141">
              <w:marLeft w:val="0"/>
              <w:marRight w:val="0"/>
              <w:marTop w:val="0"/>
              <w:marBottom w:val="0"/>
              <w:divBdr>
                <w:top w:val="none" w:sz="0" w:space="0" w:color="auto"/>
                <w:left w:val="none" w:sz="0" w:space="0" w:color="auto"/>
                <w:bottom w:val="none" w:sz="0" w:space="0" w:color="auto"/>
                <w:right w:val="none" w:sz="0" w:space="0" w:color="auto"/>
              </w:divBdr>
              <w:divsChild>
                <w:div w:id="1997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3489">
      <w:bodyDiv w:val="1"/>
      <w:marLeft w:val="0"/>
      <w:marRight w:val="0"/>
      <w:marTop w:val="0"/>
      <w:marBottom w:val="0"/>
      <w:divBdr>
        <w:top w:val="none" w:sz="0" w:space="0" w:color="auto"/>
        <w:left w:val="none" w:sz="0" w:space="0" w:color="auto"/>
        <w:bottom w:val="none" w:sz="0" w:space="0" w:color="auto"/>
        <w:right w:val="none" w:sz="0" w:space="0" w:color="auto"/>
      </w:divBdr>
      <w:divsChild>
        <w:div w:id="2036466217">
          <w:marLeft w:val="0"/>
          <w:marRight w:val="0"/>
          <w:marTop w:val="0"/>
          <w:marBottom w:val="0"/>
          <w:divBdr>
            <w:top w:val="none" w:sz="0" w:space="0" w:color="auto"/>
            <w:left w:val="none" w:sz="0" w:space="0" w:color="auto"/>
            <w:bottom w:val="none" w:sz="0" w:space="0" w:color="auto"/>
            <w:right w:val="none" w:sz="0" w:space="0" w:color="auto"/>
          </w:divBdr>
          <w:divsChild>
            <w:div w:id="1969164632">
              <w:marLeft w:val="0"/>
              <w:marRight w:val="0"/>
              <w:marTop w:val="0"/>
              <w:marBottom w:val="0"/>
              <w:divBdr>
                <w:top w:val="none" w:sz="0" w:space="0" w:color="auto"/>
                <w:left w:val="none" w:sz="0" w:space="0" w:color="auto"/>
                <w:bottom w:val="none" w:sz="0" w:space="0" w:color="auto"/>
                <w:right w:val="none" w:sz="0" w:space="0" w:color="auto"/>
              </w:divBdr>
              <w:divsChild>
                <w:div w:id="16700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59085">
      <w:bodyDiv w:val="1"/>
      <w:marLeft w:val="0"/>
      <w:marRight w:val="0"/>
      <w:marTop w:val="0"/>
      <w:marBottom w:val="0"/>
      <w:divBdr>
        <w:top w:val="none" w:sz="0" w:space="0" w:color="auto"/>
        <w:left w:val="none" w:sz="0" w:space="0" w:color="auto"/>
        <w:bottom w:val="none" w:sz="0" w:space="0" w:color="auto"/>
        <w:right w:val="none" w:sz="0" w:space="0" w:color="auto"/>
      </w:divBdr>
    </w:div>
    <w:div w:id="2052261716">
      <w:bodyDiv w:val="1"/>
      <w:marLeft w:val="0"/>
      <w:marRight w:val="0"/>
      <w:marTop w:val="0"/>
      <w:marBottom w:val="0"/>
      <w:divBdr>
        <w:top w:val="none" w:sz="0" w:space="0" w:color="auto"/>
        <w:left w:val="none" w:sz="0" w:space="0" w:color="auto"/>
        <w:bottom w:val="none" w:sz="0" w:space="0" w:color="auto"/>
        <w:right w:val="none" w:sz="0" w:space="0" w:color="auto"/>
      </w:divBdr>
    </w:div>
    <w:div w:id="2056082192">
      <w:bodyDiv w:val="1"/>
      <w:marLeft w:val="0"/>
      <w:marRight w:val="0"/>
      <w:marTop w:val="0"/>
      <w:marBottom w:val="0"/>
      <w:divBdr>
        <w:top w:val="none" w:sz="0" w:space="0" w:color="auto"/>
        <w:left w:val="none" w:sz="0" w:space="0" w:color="auto"/>
        <w:bottom w:val="none" w:sz="0" w:space="0" w:color="auto"/>
        <w:right w:val="none" w:sz="0" w:space="0" w:color="auto"/>
      </w:divBdr>
      <w:divsChild>
        <w:div w:id="1325280105">
          <w:marLeft w:val="0"/>
          <w:marRight w:val="0"/>
          <w:marTop w:val="0"/>
          <w:marBottom w:val="0"/>
          <w:divBdr>
            <w:top w:val="none" w:sz="0" w:space="0" w:color="auto"/>
            <w:left w:val="none" w:sz="0" w:space="0" w:color="auto"/>
            <w:bottom w:val="none" w:sz="0" w:space="0" w:color="auto"/>
            <w:right w:val="none" w:sz="0" w:space="0" w:color="auto"/>
          </w:divBdr>
          <w:divsChild>
            <w:div w:id="975644400">
              <w:marLeft w:val="0"/>
              <w:marRight w:val="0"/>
              <w:marTop w:val="0"/>
              <w:marBottom w:val="0"/>
              <w:divBdr>
                <w:top w:val="none" w:sz="0" w:space="0" w:color="auto"/>
                <w:left w:val="none" w:sz="0" w:space="0" w:color="auto"/>
                <w:bottom w:val="none" w:sz="0" w:space="0" w:color="auto"/>
                <w:right w:val="none" w:sz="0" w:space="0" w:color="auto"/>
              </w:divBdr>
              <w:divsChild>
                <w:div w:id="14953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6613">
      <w:bodyDiv w:val="1"/>
      <w:marLeft w:val="0"/>
      <w:marRight w:val="0"/>
      <w:marTop w:val="0"/>
      <w:marBottom w:val="0"/>
      <w:divBdr>
        <w:top w:val="none" w:sz="0" w:space="0" w:color="auto"/>
        <w:left w:val="none" w:sz="0" w:space="0" w:color="auto"/>
        <w:bottom w:val="none" w:sz="0" w:space="0" w:color="auto"/>
        <w:right w:val="none" w:sz="0" w:space="0" w:color="auto"/>
      </w:divBdr>
      <w:divsChild>
        <w:div w:id="492254932">
          <w:marLeft w:val="0"/>
          <w:marRight w:val="0"/>
          <w:marTop w:val="0"/>
          <w:marBottom w:val="0"/>
          <w:divBdr>
            <w:top w:val="none" w:sz="0" w:space="0" w:color="auto"/>
            <w:left w:val="none" w:sz="0" w:space="0" w:color="auto"/>
            <w:bottom w:val="none" w:sz="0" w:space="0" w:color="auto"/>
            <w:right w:val="none" w:sz="0" w:space="0" w:color="auto"/>
          </w:divBdr>
          <w:divsChild>
            <w:div w:id="510993288">
              <w:marLeft w:val="0"/>
              <w:marRight w:val="0"/>
              <w:marTop w:val="0"/>
              <w:marBottom w:val="0"/>
              <w:divBdr>
                <w:top w:val="none" w:sz="0" w:space="0" w:color="auto"/>
                <w:left w:val="none" w:sz="0" w:space="0" w:color="auto"/>
                <w:bottom w:val="none" w:sz="0" w:space="0" w:color="auto"/>
                <w:right w:val="none" w:sz="0" w:space="0" w:color="auto"/>
              </w:divBdr>
              <w:divsChild>
                <w:div w:id="8074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2930">
      <w:bodyDiv w:val="1"/>
      <w:marLeft w:val="0"/>
      <w:marRight w:val="0"/>
      <w:marTop w:val="0"/>
      <w:marBottom w:val="0"/>
      <w:divBdr>
        <w:top w:val="none" w:sz="0" w:space="0" w:color="auto"/>
        <w:left w:val="none" w:sz="0" w:space="0" w:color="auto"/>
        <w:bottom w:val="none" w:sz="0" w:space="0" w:color="auto"/>
        <w:right w:val="none" w:sz="0" w:space="0" w:color="auto"/>
      </w:divBdr>
    </w:div>
    <w:div w:id="2071071831">
      <w:bodyDiv w:val="1"/>
      <w:marLeft w:val="0"/>
      <w:marRight w:val="0"/>
      <w:marTop w:val="0"/>
      <w:marBottom w:val="0"/>
      <w:divBdr>
        <w:top w:val="none" w:sz="0" w:space="0" w:color="auto"/>
        <w:left w:val="none" w:sz="0" w:space="0" w:color="auto"/>
        <w:bottom w:val="none" w:sz="0" w:space="0" w:color="auto"/>
        <w:right w:val="none" w:sz="0" w:space="0" w:color="auto"/>
      </w:divBdr>
      <w:divsChild>
        <w:div w:id="1756627654">
          <w:marLeft w:val="0"/>
          <w:marRight w:val="0"/>
          <w:marTop w:val="0"/>
          <w:marBottom w:val="0"/>
          <w:divBdr>
            <w:top w:val="none" w:sz="0" w:space="0" w:color="auto"/>
            <w:left w:val="none" w:sz="0" w:space="0" w:color="auto"/>
            <w:bottom w:val="none" w:sz="0" w:space="0" w:color="auto"/>
            <w:right w:val="none" w:sz="0" w:space="0" w:color="auto"/>
          </w:divBdr>
          <w:divsChild>
            <w:div w:id="476343086">
              <w:marLeft w:val="0"/>
              <w:marRight w:val="0"/>
              <w:marTop w:val="0"/>
              <w:marBottom w:val="0"/>
              <w:divBdr>
                <w:top w:val="none" w:sz="0" w:space="0" w:color="auto"/>
                <w:left w:val="none" w:sz="0" w:space="0" w:color="auto"/>
                <w:bottom w:val="none" w:sz="0" w:space="0" w:color="auto"/>
                <w:right w:val="none" w:sz="0" w:space="0" w:color="auto"/>
              </w:divBdr>
              <w:divsChild>
                <w:div w:id="1666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336">
      <w:bodyDiv w:val="1"/>
      <w:marLeft w:val="0"/>
      <w:marRight w:val="0"/>
      <w:marTop w:val="0"/>
      <w:marBottom w:val="0"/>
      <w:divBdr>
        <w:top w:val="none" w:sz="0" w:space="0" w:color="auto"/>
        <w:left w:val="none" w:sz="0" w:space="0" w:color="auto"/>
        <w:bottom w:val="none" w:sz="0" w:space="0" w:color="auto"/>
        <w:right w:val="none" w:sz="0" w:space="0" w:color="auto"/>
      </w:divBdr>
    </w:div>
    <w:div w:id="2077510078">
      <w:bodyDiv w:val="1"/>
      <w:marLeft w:val="0"/>
      <w:marRight w:val="0"/>
      <w:marTop w:val="0"/>
      <w:marBottom w:val="0"/>
      <w:divBdr>
        <w:top w:val="none" w:sz="0" w:space="0" w:color="auto"/>
        <w:left w:val="none" w:sz="0" w:space="0" w:color="auto"/>
        <w:bottom w:val="none" w:sz="0" w:space="0" w:color="auto"/>
        <w:right w:val="none" w:sz="0" w:space="0" w:color="auto"/>
      </w:divBdr>
    </w:div>
    <w:div w:id="2077971807">
      <w:bodyDiv w:val="1"/>
      <w:marLeft w:val="0"/>
      <w:marRight w:val="0"/>
      <w:marTop w:val="0"/>
      <w:marBottom w:val="0"/>
      <w:divBdr>
        <w:top w:val="none" w:sz="0" w:space="0" w:color="auto"/>
        <w:left w:val="none" w:sz="0" w:space="0" w:color="auto"/>
        <w:bottom w:val="none" w:sz="0" w:space="0" w:color="auto"/>
        <w:right w:val="none" w:sz="0" w:space="0" w:color="auto"/>
      </w:divBdr>
      <w:divsChild>
        <w:div w:id="586505119">
          <w:marLeft w:val="0"/>
          <w:marRight w:val="0"/>
          <w:marTop w:val="0"/>
          <w:marBottom w:val="0"/>
          <w:divBdr>
            <w:top w:val="none" w:sz="0" w:space="0" w:color="auto"/>
            <w:left w:val="none" w:sz="0" w:space="0" w:color="auto"/>
            <w:bottom w:val="none" w:sz="0" w:space="0" w:color="auto"/>
            <w:right w:val="none" w:sz="0" w:space="0" w:color="auto"/>
          </w:divBdr>
          <w:divsChild>
            <w:div w:id="1388065586">
              <w:marLeft w:val="0"/>
              <w:marRight w:val="0"/>
              <w:marTop w:val="0"/>
              <w:marBottom w:val="0"/>
              <w:divBdr>
                <w:top w:val="none" w:sz="0" w:space="0" w:color="auto"/>
                <w:left w:val="none" w:sz="0" w:space="0" w:color="auto"/>
                <w:bottom w:val="none" w:sz="0" w:space="0" w:color="auto"/>
                <w:right w:val="none" w:sz="0" w:space="0" w:color="auto"/>
              </w:divBdr>
              <w:divsChild>
                <w:div w:id="18484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3966">
      <w:bodyDiv w:val="1"/>
      <w:marLeft w:val="0"/>
      <w:marRight w:val="0"/>
      <w:marTop w:val="0"/>
      <w:marBottom w:val="0"/>
      <w:divBdr>
        <w:top w:val="none" w:sz="0" w:space="0" w:color="auto"/>
        <w:left w:val="none" w:sz="0" w:space="0" w:color="auto"/>
        <w:bottom w:val="none" w:sz="0" w:space="0" w:color="auto"/>
        <w:right w:val="none" w:sz="0" w:space="0" w:color="auto"/>
      </w:divBdr>
      <w:divsChild>
        <w:div w:id="17044558">
          <w:marLeft w:val="0"/>
          <w:marRight w:val="0"/>
          <w:marTop w:val="0"/>
          <w:marBottom w:val="0"/>
          <w:divBdr>
            <w:top w:val="none" w:sz="0" w:space="0" w:color="auto"/>
            <w:left w:val="none" w:sz="0" w:space="0" w:color="auto"/>
            <w:bottom w:val="none" w:sz="0" w:space="0" w:color="auto"/>
            <w:right w:val="none" w:sz="0" w:space="0" w:color="auto"/>
          </w:divBdr>
          <w:divsChild>
            <w:div w:id="620913928">
              <w:marLeft w:val="0"/>
              <w:marRight w:val="0"/>
              <w:marTop w:val="0"/>
              <w:marBottom w:val="0"/>
              <w:divBdr>
                <w:top w:val="none" w:sz="0" w:space="0" w:color="auto"/>
                <w:left w:val="none" w:sz="0" w:space="0" w:color="auto"/>
                <w:bottom w:val="none" w:sz="0" w:space="0" w:color="auto"/>
                <w:right w:val="none" w:sz="0" w:space="0" w:color="auto"/>
              </w:divBdr>
              <w:divsChild>
                <w:div w:id="119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3092">
      <w:bodyDiv w:val="1"/>
      <w:marLeft w:val="0"/>
      <w:marRight w:val="0"/>
      <w:marTop w:val="0"/>
      <w:marBottom w:val="0"/>
      <w:divBdr>
        <w:top w:val="none" w:sz="0" w:space="0" w:color="auto"/>
        <w:left w:val="none" w:sz="0" w:space="0" w:color="auto"/>
        <w:bottom w:val="none" w:sz="0" w:space="0" w:color="auto"/>
        <w:right w:val="none" w:sz="0" w:space="0" w:color="auto"/>
      </w:divBdr>
    </w:div>
    <w:div w:id="2100521689">
      <w:bodyDiv w:val="1"/>
      <w:marLeft w:val="0"/>
      <w:marRight w:val="0"/>
      <w:marTop w:val="0"/>
      <w:marBottom w:val="0"/>
      <w:divBdr>
        <w:top w:val="none" w:sz="0" w:space="0" w:color="auto"/>
        <w:left w:val="none" w:sz="0" w:space="0" w:color="auto"/>
        <w:bottom w:val="none" w:sz="0" w:space="0" w:color="auto"/>
        <w:right w:val="none" w:sz="0" w:space="0" w:color="auto"/>
      </w:divBdr>
      <w:divsChild>
        <w:div w:id="47533325">
          <w:marLeft w:val="0"/>
          <w:marRight w:val="0"/>
          <w:marTop w:val="0"/>
          <w:marBottom w:val="0"/>
          <w:divBdr>
            <w:top w:val="none" w:sz="0" w:space="0" w:color="auto"/>
            <w:left w:val="none" w:sz="0" w:space="0" w:color="auto"/>
            <w:bottom w:val="none" w:sz="0" w:space="0" w:color="auto"/>
            <w:right w:val="none" w:sz="0" w:space="0" w:color="auto"/>
          </w:divBdr>
          <w:divsChild>
            <w:div w:id="1440295475">
              <w:marLeft w:val="0"/>
              <w:marRight w:val="0"/>
              <w:marTop w:val="0"/>
              <w:marBottom w:val="0"/>
              <w:divBdr>
                <w:top w:val="none" w:sz="0" w:space="0" w:color="auto"/>
                <w:left w:val="none" w:sz="0" w:space="0" w:color="auto"/>
                <w:bottom w:val="none" w:sz="0" w:space="0" w:color="auto"/>
                <w:right w:val="none" w:sz="0" w:space="0" w:color="auto"/>
              </w:divBdr>
              <w:divsChild>
                <w:div w:id="19458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31610">
      <w:bodyDiv w:val="1"/>
      <w:marLeft w:val="0"/>
      <w:marRight w:val="0"/>
      <w:marTop w:val="0"/>
      <w:marBottom w:val="0"/>
      <w:divBdr>
        <w:top w:val="none" w:sz="0" w:space="0" w:color="auto"/>
        <w:left w:val="none" w:sz="0" w:space="0" w:color="auto"/>
        <w:bottom w:val="none" w:sz="0" w:space="0" w:color="auto"/>
        <w:right w:val="none" w:sz="0" w:space="0" w:color="auto"/>
      </w:divBdr>
      <w:divsChild>
        <w:div w:id="1950895676">
          <w:marLeft w:val="0"/>
          <w:marRight w:val="0"/>
          <w:marTop w:val="0"/>
          <w:marBottom w:val="0"/>
          <w:divBdr>
            <w:top w:val="none" w:sz="0" w:space="0" w:color="auto"/>
            <w:left w:val="none" w:sz="0" w:space="0" w:color="auto"/>
            <w:bottom w:val="none" w:sz="0" w:space="0" w:color="auto"/>
            <w:right w:val="none" w:sz="0" w:space="0" w:color="auto"/>
          </w:divBdr>
          <w:divsChild>
            <w:div w:id="1634826145">
              <w:marLeft w:val="0"/>
              <w:marRight w:val="0"/>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68492">
      <w:bodyDiv w:val="1"/>
      <w:marLeft w:val="0"/>
      <w:marRight w:val="0"/>
      <w:marTop w:val="0"/>
      <w:marBottom w:val="0"/>
      <w:divBdr>
        <w:top w:val="none" w:sz="0" w:space="0" w:color="auto"/>
        <w:left w:val="none" w:sz="0" w:space="0" w:color="auto"/>
        <w:bottom w:val="none" w:sz="0" w:space="0" w:color="auto"/>
        <w:right w:val="none" w:sz="0" w:space="0" w:color="auto"/>
      </w:divBdr>
      <w:divsChild>
        <w:div w:id="45573204">
          <w:marLeft w:val="0"/>
          <w:marRight w:val="0"/>
          <w:marTop w:val="0"/>
          <w:marBottom w:val="0"/>
          <w:divBdr>
            <w:top w:val="none" w:sz="0" w:space="0" w:color="auto"/>
            <w:left w:val="none" w:sz="0" w:space="0" w:color="auto"/>
            <w:bottom w:val="none" w:sz="0" w:space="0" w:color="auto"/>
            <w:right w:val="none" w:sz="0" w:space="0" w:color="auto"/>
          </w:divBdr>
          <w:divsChild>
            <w:div w:id="73087147">
              <w:marLeft w:val="0"/>
              <w:marRight w:val="0"/>
              <w:marTop w:val="0"/>
              <w:marBottom w:val="0"/>
              <w:divBdr>
                <w:top w:val="none" w:sz="0" w:space="0" w:color="auto"/>
                <w:left w:val="none" w:sz="0" w:space="0" w:color="auto"/>
                <w:bottom w:val="none" w:sz="0" w:space="0" w:color="auto"/>
                <w:right w:val="none" w:sz="0" w:space="0" w:color="auto"/>
              </w:divBdr>
              <w:divsChild>
                <w:div w:id="10792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5118">
      <w:bodyDiv w:val="1"/>
      <w:marLeft w:val="0"/>
      <w:marRight w:val="0"/>
      <w:marTop w:val="0"/>
      <w:marBottom w:val="0"/>
      <w:divBdr>
        <w:top w:val="none" w:sz="0" w:space="0" w:color="auto"/>
        <w:left w:val="none" w:sz="0" w:space="0" w:color="auto"/>
        <w:bottom w:val="none" w:sz="0" w:space="0" w:color="auto"/>
        <w:right w:val="none" w:sz="0" w:space="0" w:color="auto"/>
      </w:divBdr>
    </w:div>
    <w:div w:id="2115975065">
      <w:bodyDiv w:val="1"/>
      <w:marLeft w:val="0"/>
      <w:marRight w:val="0"/>
      <w:marTop w:val="0"/>
      <w:marBottom w:val="0"/>
      <w:divBdr>
        <w:top w:val="none" w:sz="0" w:space="0" w:color="auto"/>
        <w:left w:val="none" w:sz="0" w:space="0" w:color="auto"/>
        <w:bottom w:val="none" w:sz="0" w:space="0" w:color="auto"/>
        <w:right w:val="none" w:sz="0" w:space="0" w:color="auto"/>
      </w:divBdr>
    </w:div>
    <w:div w:id="21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719432614">
          <w:marLeft w:val="0"/>
          <w:marRight w:val="0"/>
          <w:marTop w:val="0"/>
          <w:marBottom w:val="0"/>
          <w:divBdr>
            <w:top w:val="none" w:sz="0" w:space="0" w:color="auto"/>
            <w:left w:val="none" w:sz="0" w:space="0" w:color="auto"/>
            <w:bottom w:val="none" w:sz="0" w:space="0" w:color="auto"/>
            <w:right w:val="none" w:sz="0" w:space="0" w:color="auto"/>
          </w:divBdr>
          <w:divsChild>
            <w:div w:id="1375933461">
              <w:marLeft w:val="0"/>
              <w:marRight w:val="0"/>
              <w:marTop w:val="0"/>
              <w:marBottom w:val="0"/>
              <w:divBdr>
                <w:top w:val="none" w:sz="0" w:space="0" w:color="auto"/>
                <w:left w:val="none" w:sz="0" w:space="0" w:color="auto"/>
                <w:bottom w:val="none" w:sz="0" w:space="0" w:color="auto"/>
                <w:right w:val="none" w:sz="0" w:space="0" w:color="auto"/>
              </w:divBdr>
              <w:divsChild>
                <w:div w:id="15354927">
                  <w:marLeft w:val="0"/>
                  <w:marRight w:val="0"/>
                  <w:marTop w:val="0"/>
                  <w:marBottom w:val="0"/>
                  <w:divBdr>
                    <w:top w:val="none" w:sz="0" w:space="0" w:color="auto"/>
                    <w:left w:val="none" w:sz="0" w:space="0" w:color="auto"/>
                    <w:bottom w:val="none" w:sz="0" w:space="0" w:color="auto"/>
                    <w:right w:val="none" w:sz="0" w:space="0" w:color="auto"/>
                  </w:divBdr>
                  <w:divsChild>
                    <w:div w:id="2061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773132">
      <w:bodyDiv w:val="1"/>
      <w:marLeft w:val="0"/>
      <w:marRight w:val="0"/>
      <w:marTop w:val="0"/>
      <w:marBottom w:val="0"/>
      <w:divBdr>
        <w:top w:val="none" w:sz="0" w:space="0" w:color="auto"/>
        <w:left w:val="none" w:sz="0" w:space="0" w:color="auto"/>
        <w:bottom w:val="none" w:sz="0" w:space="0" w:color="auto"/>
        <w:right w:val="none" w:sz="0" w:space="0" w:color="auto"/>
      </w:divBdr>
    </w:div>
    <w:div w:id="2133400406">
      <w:bodyDiv w:val="1"/>
      <w:marLeft w:val="0"/>
      <w:marRight w:val="0"/>
      <w:marTop w:val="0"/>
      <w:marBottom w:val="0"/>
      <w:divBdr>
        <w:top w:val="none" w:sz="0" w:space="0" w:color="auto"/>
        <w:left w:val="none" w:sz="0" w:space="0" w:color="auto"/>
        <w:bottom w:val="none" w:sz="0" w:space="0" w:color="auto"/>
        <w:right w:val="none" w:sz="0" w:space="0" w:color="auto"/>
      </w:divBdr>
    </w:div>
    <w:div w:id="2133598197">
      <w:bodyDiv w:val="1"/>
      <w:marLeft w:val="0"/>
      <w:marRight w:val="0"/>
      <w:marTop w:val="0"/>
      <w:marBottom w:val="0"/>
      <w:divBdr>
        <w:top w:val="none" w:sz="0" w:space="0" w:color="auto"/>
        <w:left w:val="none" w:sz="0" w:space="0" w:color="auto"/>
        <w:bottom w:val="none" w:sz="0" w:space="0" w:color="auto"/>
        <w:right w:val="none" w:sz="0" w:space="0" w:color="auto"/>
      </w:divBdr>
    </w:div>
    <w:div w:id="2135169467">
      <w:bodyDiv w:val="1"/>
      <w:marLeft w:val="0"/>
      <w:marRight w:val="0"/>
      <w:marTop w:val="0"/>
      <w:marBottom w:val="0"/>
      <w:divBdr>
        <w:top w:val="none" w:sz="0" w:space="0" w:color="auto"/>
        <w:left w:val="none" w:sz="0" w:space="0" w:color="auto"/>
        <w:bottom w:val="none" w:sz="0" w:space="0" w:color="auto"/>
        <w:right w:val="none" w:sz="0" w:space="0" w:color="auto"/>
      </w:divBdr>
      <w:divsChild>
        <w:div w:id="1898470393">
          <w:marLeft w:val="0"/>
          <w:marRight w:val="0"/>
          <w:marTop w:val="0"/>
          <w:marBottom w:val="0"/>
          <w:divBdr>
            <w:top w:val="none" w:sz="0" w:space="0" w:color="auto"/>
            <w:left w:val="none" w:sz="0" w:space="0" w:color="auto"/>
            <w:bottom w:val="none" w:sz="0" w:space="0" w:color="auto"/>
            <w:right w:val="none" w:sz="0" w:space="0" w:color="auto"/>
          </w:divBdr>
          <w:divsChild>
            <w:div w:id="1856914943">
              <w:marLeft w:val="0"/>
              <w:marRight w:val="0"/>
              <w:marTop w:val="0"/>
              <w:marBottom w:val="0"/>
              <w:divBdr>
                <w:top w:val="none" w:sz="0" w:space="0" w:color="auto"/>
                <w:left w:val="none" w:sz="0" w:space="0" w:color="auto"/>
                <w:bottom w:val="none" w:sz="0" w:space="0" w:color="auto"/>
                <w:right w:val="none" w:sz="0" w:space="0" w:color="auto"/>
              </w:divBdr>
              <w:divsChild>
                <w:div w:id="18720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D568-A508-409D-B555-A3D93CC4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21212</Words>
  <Characters>119424</Characters>
  <Application>Microsoft Office Word</Application>
  <DocSecurity>0</DocSecurity>
  <Lines>2985</Lines>
  <Paragraphs>1143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Karklina Nadia</dc:creator>
  <cp:lastModifiedBy>Anatoli Karlovski</cp:lastModifiedBy>
  <cp:revision>4</cp:revision>
  <cp:lastPrinted>2021-03-14T12:44:00Z</cp:lastPrinted>
  <dcterms:created xsi:type="dcterms:W3CDTF">2021-06-03T15:04:00Z</dcterms:created>
  <dcterms:modified xsi:type="dcterms:W3CDTF">2021-06-03T16:08:00Z</dcterms:modified>
</cp:coreProperties>
</file>