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2016D" w14:textId="20A93AC6" w:rsidR="00412E60" w:rsidRPr="004E1265" w:rsidRDefault="00412E60" w:rsidP="00412E60">
      <w:pPr>
        <w:jc w:val="center"/>
        <w:rPr>
          <w:rFonts w:eastAsia="Calibri" w:cs="Times New Roman"/>
        </w:rPr>
      </w:pPr>
      <w:r w:rsidRPr="004E1265">
        <w:rPr>
          <w:rFonts w:eastAsia="Calibri" w:cs="Times New Roman"/>
        </w:rPr>
        <w:t>Федеральное государственное образовательное учреждение</w:t>
      </w:r>
    </w:p>
    <w:p w14:paraId="7E6D70DC" w14:textId="77777777" w:rsidR="00412E60" w:rsidRPr="004E1265" w:rsidRDefault="00412E60" w:rsidP="00412E60">
      <w:pPr>
        <w:jc w:val="center"/>
        <w:rPr>
          <w:rFonts w:eastAsia="Calibri" w:cs="Times New Roman"/>
        </w:rPr>
      </w:pPr>
      <w:r w:rsidRPr="004E1265">
        <w:rPr>
          <w:rFonts w:eastAsia="Calibri" w:cs="Times New Roman"/>
        </w:rPr>
        <w:t>высшего профессионального образования</w:t>
      </w:r>
    </w:p>
    <w:p w14:paraId="478FA5F3" w14:textId="77777777" w:rsidR="00412E60" w:rsidRPr="004E1265" w:rsidRDefault="00412E60" w:rsidP="00412E60">
      <w:pPr>
        <w:jc w:val="center"/>
        <w:rPr>
          <w:rFonts w:eastAsia="Calibri" w:cs="Times New Roman"/>
        </w:rPr>
      </w:pPr>
      <w:r w:rsidRPr="004E1265">
        <w:rPr>
          <w:rFonts w:eastAsia="Calibri" w:cs="Times New Roman"/>
        </w:rPr>
        <w:t>Санкт-Петербургский государственный университет</w:t>
      </w:r>
    </w:p>
    <w:p w14:paraId="6CDE4932" w14:textId="77777777" w:rsidR="00412E60" w:rsidRPr="004E1265" w:rsidRDefault="00412E60" w:rsidP="00412E60">
      <w:pPr>
        <w:jc w:val="center"/>
        <w:rPr>
          <w:rFonts w:eastAsia="Calibri" w:cs="Times New Roman"/>
        </w:rPr>
      </w:pPr>
      <w:r w:rsidRPr="004E1265">
        <w:rPr>
          <w:rFonts w:eastAsia="Calibri" w:cs="Times New Roman"/>
        </w:rPr>
        <w:t>Институт «Высшая школа менеджмента»</w:t>
      </w:r>
    </w:p>
    <w:p w14:paraId="26AAEEEA" w14:textId="77777777" w:rsidR="00412E60" w:rsidRPr="004E1265" w:rsidRDefault="00412E60" w:rsidP="00412E60">
      <w:pPr>
        <w:jc w:val="center"/>
        <w:rPr>
          <w:rFonts w:eastAsia="Calibri" w:cs="Times New Roman"/>
        </w:rPr>
      </w:pPr>
    </w:p>
    <w:p w14:paraId="069C4248" w14:textId="77777777" w:rsidR="00412E60" w:rsidRDefault="00412E60" w:rsidP="00412E60">
      <w:pPr>
        <w:rPr>
          <w:rFonts w:eastAsia="Calibri" w:cs="Times New Roman"/>
        </w:rPr>
      </w:pPr>
    </w:p>
    <w:p w14:paraId="33A76B45" w14:textId="77777777" w:rsidR="00412E60" w:rsidRPr="004E1265" w:rsidRDefault="00412E60" w:rsidP="00412E60">
      <w:pPr>
        <w:rPr>
          <w:rFonts w:eastAsia="Calibri" w:cs="Times New Roman"/>
        </w:rPr>
      </w:pPr>
    </w:p>
    <w:p w14:paraId="38CB08DD" w14:textId="77777777" w:rsidR="00412E60" w:rsidRPr="004E1265" w:rsidRDefault="00412E60" w:rsidP="00412E60">
      <w:pPr>
        <w:rPr>
          <w:rFonts w:eastAsia="Calibri" w:cs="Times New Roman"/>
        </w:rPr>
      </w:pPr>
    </w:p>
    <w:p w14:paraId="601FD51C" w14:textId="77777777" w:rsidR="00412E60" w:rsidRPr="004E1265" w:rsidRDefault="00412E60" w:rsidP="00412E60">
      <w:pPr>
        <w:jc w:val="center"/>
        <w:rPr>
          <w:rFonts w:eastAsia="Calibri" w:cs="Times New Roman"/>
        </w:rPr>
      </w:pPr>
    </w:p>
    <w:p w14:paraId="403F704F" w14:textId="10B99B6C" w:rsidR="00412E60" w:rsidRPr="005A706C" w:rsidRDefault="00412E60" w:rsidP="00412E60">
      <w:pPr>
        <w:jc w:val="center"/>
        <w:rPr>
          <w:rFonts w:eastAsia="Calibri" w:cs="Times New Roman"/>
        </w:rPr>
      </w:pPr>
      <w:bookmarkStart w:id="0" w:name="_Hlk41940007"/>
      <w:r>
        <w:rPr>
          <w:b/>
          <w:caps/>
          <w:spacing w:val="2"/>
          <w:sz w:val="28"/>
        </w:rPr>
        <w:t xml:space="preserve">«Использование онтологии знаний потребителей для улучшения маркетинговых коммуникаций компании </w:t>
      </w:r>
      <w:r>
        <w:rPr>
          <w:b/>
          <w:caps/>
          <w:spacing w:val="2"/>
          <w:sz w:val="28"/>
          <w:lang w:val="en-GB"/>
        </w:rPr>
        <w:t>touch</w:t>
      </w:r>
      <w:r>
        <w:rPr>
          <w:b/>
          <w:caps/>
          <w:spacing w:val="2"/>
          <w:sz w:val="28"/>
        </w:rPr>
        <w:t>»</w:t>
      </w:r>
    </w:p>
    <w:bookmarkEnd w:id="0"/>
    <w:p w14:paraId="5CC45812" w14:textId="77777777" w:rsidR="00412E60" w:rsidRPr="005A706C" w:rsidRDefault="00412E60" w:rsidP="00412E60">
      <w:pPr>
        <w:rPr>
          <w:rFonts w:eastAsia="Calibri" w:cs="Times New Roman"/>
        </w:rPr>
      </w:pPr>
    </w:p>
    <w:p w14:paraId="73738E6A" w14:textId="77777777" w:rsidR="00412E60" w:rsidRDefault="00412E60" w:rsidP="00412E60">
      <w:pPr>
        <w:rPr>
          <w:rFonts w:eastAsia="Calibri" w:cs="Times New Roman"/>
        </w:rPr>
      </w:pPr>
    </w:p>
    <w:p w14:paraId="332B7D95" w14:textId="77777777" w:rsidR="00412E60" w:rsidRPr="005A706C" w:rsidRDefault="00412E60" w:rsidP="00412E60">
      <w:pPr>
        <w:rPr>
          <w:rFonts w:eastAsia="Calibri" w:cs="Times New Roman"/>
        </w:rPr>
      </w:pPr>
    </w:p>
    <w:p w14:paraId="267D8762" w14:textId="77777777" w:rsidR="00412E60" w:rsidRPr="005A706C" w:rsidRDefault="00412E60" w:rsidP="00412E60">
      <w:pPr>
        <w:rPr>
          <w:rFonts w:eastAsia="Calibri" w:cs="Times New Roman"/>
        </w:rPr>
      </w:pPr>
    </w:p>
    <w:p w14:paraId="38BF94AB" w14:textId="15AC80D3" w:rsidR="00412E60" w:rsidRDefault="00412E60" w:rsidP="00412E60">
      <w:pPr>
        <w:ind w:left="4536"/>
        <w:jc w:val="left"/>
        <w:rPr>
          <w:rFonts w:eastAsia="Calibri" w:cs="Times New Roman"/>
        </w:rPr>
      </w:pPr>
      <w:r>
        <w:rPr>
          <w:rFonts w:eastAsia="Calibri" w:cs="Times New Roman"/>
        </w:rPr>
        <w:t>Выпускная квалификационная работа студента 4 курса бакалаврской программы, профиль — Информационный менеджмент</w:t>
      </w:r>
    </w:p>
    <w:p w14:paraId="14F9C445" w14:textId="240BC2EB" w:rsidR="00412E60" w:rsidRPr="006D527A" w:rsidRDefault="00641D1E" w:rsidP="00412E60">
      <w:pPr>
        <w:spacing w:line="240" w:lineRule="auto"/>
        <w:ind w:left="4536"/>
        <w:jc w:val="left"/>
        <w:rPr>
          <w:rFonts w:eastAsia="Calibri" w:cs="Times New Roman"/>
          <w:b/>
          <w:bCs/>
        </w:rPr>
      </w:pPr>
      <w:r>
        <w:rPr>
          <w:noProof/>
        </w:rPr>
        <w:drawing>
          <wp:anchor distT="0" distB="0" distL="114300" distR="114300" simplePos="0" relativeHeight="251661312" behindDoc="0" locked="0" layoutInCell="1" allowOverlap="1" wp14:anchorId="65454563" wp14:editId="6293CF03">
            <wp:simplePos x="0" y="0"/>
            <wp:positionH relativeFrom="column">
              <wp:posOffset>2887128</wp:posOffset>
            </wp:positionH>
            <wp:positionV relativeFrom="paragraph">
              <wp:posOffset>211107</wp:posOffset>
            </wp:positionV>
            <wp:extent cx="925195" cy="517525"/>
            <wp:effectExtent l="0" t="0" r="0" b="0"/>
            <wp:wrapNone/>
            <wp:docPr id="1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12E60">
        <w:rPr>
          <w:rFonts w:eastAsia="Calibri" w:cs="Times New Roman"/>
          <w:b/>
          <w:bCs/>
        </w:rPr>
        <w:t>Гибалова</w:t>
      </w:r>
      <w:proofErr w:type="spellEnd"/>
      <w:r w:rsidR="00412E60">
        <w:rPr>
          <w:rFonts w:eastAsia="Calibri" w:cs="Times New Roman"/>
          <w:b/>
          <w:bCs/>
        </w:rPr>
        <w:t xml:space="preserve"> Артемия Вадимовича </w:t>
      </w:r>
      <w:r w:rsidR="00412E60" w:rsidRPr="006D527A">
        <w:rPr>
          <w:rFonts w:eastAsia="Calibri" w:cs="Times New Roman"/>
          <w:b/>
          <w:bCs/>
        </w:rPr>
        <w:t>__________________________________</w:t>
      </w:r>
    </w:p>
    <w:p w14:paraId="4CEB5A6A" w14:textId="223345DC" w:rsidR="00412E60" w:rsidRPr="00FE3862" w:rsidRDefault="00641D1E" w:rsidP="00412E60">
      <w:pPr>
        <w:spacing w:after="120" w:line="168" w:lineRule="auto"/>
        <w:ind w:left="4536"/>
        <w:jc w:val="center"/>
        <w:rPr>
          <w:rFonts w:eastAsia="Calibri" w:cs="Times New Roman"/>
          <w:sz w:val="18"/>
          <w:szCs w:val="18"/>
        </w:rPr>
      </w:pPr>
      <w:r w:rsidRPr="00FE3862">
        <w:rPr>
          <w:rFonts w:eastAsia="Calibri" w:cs="Times New Roman"/>
          <w:sz w:val="18"/>
          <w:szCs w:val="18"/>
        </w:rPr>
        <w:t xml:space="preserve"> </w:t>
      </w:r>
      <w:r w:rsidR="00412E60" w:rsidRPr="00FE3862">
        <w:rPr>
          <w:rFonts w:eastAsia="Calibri" w:cs="Times New Roman"/>
          <w:sz w:val="18"/>
          <w:szCs w:val="18"/>
        </w:rPr>
        <w:t>(</w:t>
      </w:r>
      <w:r w:rsidR="00412E60" w:rsidRPr="00FE3862">
        <w:rPr>
          <w:rFonts w:eastAsia="Calibri" w:cs="Times New Roman"/>
          <w:i/>
          <w:iCs/>
          <w:sz w:val="18"/>
          <w:szCs w:val="18"/>
        </w:rPr>
        <w:t>подпись</w:t>
      </w:r>
      <w:r w:rsidR="00412E60" w:rsidRPr="00FE3862">
        <w:rPr>
          <w:rFonts w:eastAsia="Calibri" w:cs="Times New Roman"/>
          <w:sz w:val="18"/>
          <w:szCs w:val="18"/>
        </w:rPr>
        <w:t>)</w:t>
      </w:r>
    </w:p>
    <w:p w14:paraId="7BF87C0E" w14:textId="4B0C65FE" w:rsidR="00412E60" w:rsidRPr="004E1265" w:rsidRDefault="00412E60" w:rsidP="00412E60">
      <w:pPr>
        <w:rPr>
          <w:rFonts w:eastAsia="Calibri" w:cs="Times New Roman"/>
          <w:lang w:val="af-ZA"/>
        </w:rPr>
      </w:pPr>
    </w:p>
    <w:p w14:paraId="06BC2657" w14:textId="4E995EDE" w:rsidR="00412E60" w:rsidRDefault="00412E60" w:rsidP="00412E60">
      <w:pPr>
        <w:ind w:left="4536"/>
        <w:jc w:val="left"/>
        <w:rPr>
          <w:rFonts w:eastAsia="Calibri" w:cs="Times New Roman"/>
        </w:rPr>
      </w:pPr>
      <w:r>
        <w:rPr>
          <w:rFonts w:eastAsia="Calibri" w:cs="Times New Roman"/>
        </w:rPr>
        <w:t xml:space="preserve">Научный руководитель: </w:t>
      </w:r>
    </w:p>
    <w:p w14:paraId="71479D7A" w14:textId="1D0E1DA6" w:rsidR="00412E60" w:rsidRPr="006D527A" w:rsidRDefault="00641D1E" w:rsidP="00412E60">
      <w:pPr>
        <w:spacing w:line="240" w:lineRule="auto"/>
        <w:ind w:left="4536"/>
        <w:jc w:val="left"/>
        <w:rPr>
          <w:rFonts w:eastAsia="Calibri" w:cs="Times New Roman"/>
          <w:b/>
          <w:bCs/>
        </w:rPr>
      </w:pPr>
      <w:r>
        <w:rPr>
          <w:noProof/>
        </w:rPr>
        <w:drawing>
          <wp:anchor distT="0" distB="0" distL="114300" distR="114300" simplePos="0" relativeHeight="251663360" behindDoc="0" locked="0" layoutInCell="1" allowOverlap="1" wp14:anchorId="3E7F56F4" wp14:editId="13A89059">
            <wp:simplePos x="0" y="0"/>
            <wp:positionH relativeFrom="column">
              <wp:posOffset>2893513</wp:posOffset>
            </wp:positionH>
            <wp:positionV relativeFrom="paragraph">
              <wp:posOffset>254487</wp:posOffset>
            </wp:positionV>
            <wp:extent cx="929005" cy="547370"/>
            <wp:effectExtent l="0" t="0" r="0" b="0"/>
            <wp:wrapNone/>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9005"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E60">
        <w:rPr>
          <w:rFonts w:eastAsia="Calibri" w:cs="Times New Roman"/>
          <w:b/>
          <w:bCs/>
        </w:rPr>
        <w:t xml:space="preserve">Лещева Ирина Анатольевна </w:t>
      </w:r>
      <w:r w:rsidR="00412E60" w:rsidRPr="006D527A">
        <w:rPr>
          <w:rFonts w:eastAsia="Calibri" w:cs="Times New Roman"/>
          <w:b/>
          <w:bCs/>
        </w:rPr>
        <w:t>__________________________________</w:t>
      </w:r>
    </w:p>
    <w:p w14:paraId="63715292" w14:textId="65DB5405" w:rsidR="00412E60" w:rsidRPr="00FE3862" w:rsidRDefault="00412E60" w:rsidP="00412E60">
      <w:pPr>
        <w:spacing w:after="120" w:line="168" w:lineRule="auto"/>
        <w:ind w:left="4536"/>
        <w:jc w:val="center"/>
        <w:rPr>
          <w:rFonts w:eastAsia="Calibri" w:cs="Times New Roman"/>
          <w:sz w:val="18"/>
          <w:szCs w:val="18"/>
        </w:rPr>
      </w:pPr>
      <w:r w:rsidRPr="00FE3862">
        <w:rPr>
          <w:rFonts w:eastAsia="Calibri" w:cs="Times New Roman"/>
          <w:sz w:val="18"/>
          <w:szCs w:val="18"/>
        </w:rPr>
        <w:t>(</w:t>
      </w:r>
      <w:r w:rsidRPr="00FE3862">
        <w:rPr>
          <w:rFonts w:eastAsia="Calibri" w:cs="Times New Roman"/>
          <w:i/>
          <w:iCs/>
          <w:sz w:val="18"/>
          <w:szCs w:val="18"/>
        </w:rPr>
        <w:t>подпись</w:t>
      </w:r>
      <w:r w:rsidRPr="00FE3862">
        <w:rPr>
          <w:rFonts w:eastAsia="Calibri" w:cs="Times New Roman"/>
          <w:sz w:val="18"/>
          <w:szCs w:val="18"/>
        </w:rPr>
        <w:t>)</w:t>
      </w:r>
    </w:p>
    <w:p w14:paraId="0D79919F" w14:textId="0A0184A2" w:rsidR="00412E60" w:rsidRPr="004E1265" w:rsidRDefault="00412E60" w:rsidP="00412E60">
      <w:pPr>
        <w:jc w:val="center"/>
      </w:pPr>
    </w:p>
    <w:p w14:paraId="0BD4276E" w14:textId="622DB1B1" w:rsidR="00412E60" w:rsidRDefault="00412E60" w:rsidP="00412E60">
      <w:pPr>
        <w:jc w:val="center"/>
      </w:pPr>
    </w:p>
    <w:p w14:paraId="64F94FF2" w14:textId="5C4B5775" w:rsidR="00412E60" w:rsidRDefault="00412E60" w:rsidP="00412E60"/>
    <w:p w14:paraId="4B7CDE77" w14:textId="78366584" w:rsidR="00412E60" w:rsidRDefault="00412E60" w:rsidP="00412E60">
      <w:pPr>
        <w:jc w:val="center"/>
      </w:pPr>
    </w:p>
    <w:p w14:paraId="6E30E32F" w14:textId="3B934D6D" w:rsidR="00412E60" w:rsidRDefault="00412E60" w:rsidP="00412E60">
      <w:pPr>
        <w:jc w:val="center"/>
      </w:pPr>
    </w:p>
    <w:p w14:paraId="5FE17ED1" w14:textId="77777777" w:rsidR="00412E60" w:rsidRDefault="00412E60" w:rsidP="00412E60">
      <w:pPr>
        <w:jc w:val="center"/>
      </w:pPr>
    </w:p>
    <w:p w14:paraId="4FE2B8C2" w14:textId="77777777" w:rsidR="00412E60" w:rsidRDefault="00412E60" w:rsidP="00412E60">
      <w:pPr>
        <w:jc w:val="center"/>
      </w:pPr>
    </w:p>
    <w:p w14:paraId="161EFEA0" w14:textId="77777777" w:rsidR="00412E60" w:rsidRDefault="00412E60" w:rsidP="00412E60">
      <w:pPr>
        <w:jc w:val="center"/>
      </w:pPr>
    </w:p>
    <w:p w14:paraId="106F561F" w14:textId="132B50B8" w:rsidR="00412E60" w:rsidRPr="004E1265" w:rsidRDefault="00412E60" w:rsidP="00412E60">
      <w:pPr>
        <w:jc w:val="center"/>
      </w:pPr>
      <w:r w:rsidRPr="004E1265">
        <w:t>Санкт-Петербург</w:t>
      </w:r>
    </w:p>
    <w:p w14:paraId="1A47A367" w14:textId="52567F77" w:rsidR="00412E60" w:rsidRDefault="00412E60" w:rsidP="00412E60">
      <w:pPr>
        <w:jc w:val="center"/>
      </w:pPr>
      <w:r w:rsidRPr="00C2131B">
        <w:t>20</w:t>
      </w:r>
      <w:r>
        <w:t>2</w:t>
      </w:r>
      <w:r w:rsidR="00A4679C">
        <w:t>1</w:t>
      </w:r>
    </w:p>
    <w:p w14:paraId="7D758EFE" w14:textId="77777777" w:rsidR="00412E60" w:rsidRPr="005068B4" w:rsidRDefault="00412E60" w:rsidP="00412E60">
      <w:pPr>
        <w:rPr>
          <w:b/>
          <w:bCs/>
          <w:color w:val="000000" w:themeColor="text1"/>
          <w:lang w:eastAsia="ru-RU"/>
        </w:rPr>
      </w:pPr>
      <w:r w:rsidRPr="005068B4">
        <w:rPr>
          <w:b/>
          <w:bCs/>
        </w:rPr>
        <w:lastRenderedPageBreak/>
        <w:t>Заявление о самостоятельном выполнении выпускной квалификационной работы</w:t>
      </w:r>
    </w:p>
    <w:p w14:paraId="21FB9A1D" w14:textId="2E38EBA1" w:rsidR="00412E60" w:rsidRDefault="00412E60" w:rsidP="00412E60">
      <w:pPr>
        <w:rPr>
          <w:lang w:eastAsia="ru-RU"/>
        </w:rPr>
      </w:pPr>
      <w:r w:rsidRPr="006C132C">
        <w:rPr>
          <w:lang w:eastAsia="ru-RU"/>
        </w:rPr>
        <w:t xml:space="preserve">Я, </w:t>
      </w:r>
      <w:r>
        <w:rPr>
          <w:lang w:eastAsia="ru-RU"/>
        </w:rPr>
        <w:t>Гибалов Артемий Вадимович</w:t>
      </w:r>
      <w:r w:rsidRPr="006C132C">
        <w:rPr>
          <w:lang w:eastAsia="ru-RU"/>
        </w:rPr>
        <w:t xml:space="preserve">, студент </w:t>
      </w:r>
      <w:r>
        <w:rPr>
          <w:lang w:eastAsia="ru-RU"/>
        </w:rPr>
        <w:t>4</w:t>
      </w:r>
      <w:r w:rsidRPr="006C132C">
        <w:rPr>
          <w:lang w:eastAsia="ru-RU"/>
        </w:rPr>
        <w:t xml:space="preserve"> курса Высшей школы менеджмента СПбГУ (направление «Информационный Менеджмент»), подтверждаю, что в моей </w:t>
      </w:r>
      <w:r>
        <w:rPr>
          <w:lang w:eastAsia="ru-RU"/>
        </w:rPr>
        <w:t>выпускной квалификационной</w:t>
      </w:r>
      <w:r w:rsidRPr="006C132C">
        <w:rPr>
          <w:lang w:eastAsia="ru-RU"/>
        </w:rPr>
        <w:t xml:space="preserve"> работе на тему </w:t>
      </w:r>
      <w:r w:rsidRPr="00412E60">
        <w:rPr>
          <w:lang w:eastAsia="ru-RU"/>
        </w:rPr>
        <w:t xml:space="preserve">«Использование онтологии знаний потребителей для улучшения маркетинговых коммуникаций компании </w:t>
      </w:r>
      <w:r w:rsidRPr="00412E60">
        <w:rPr>
          <w:lang w:val="en-GB" w:eastAsia="ru-RU"/>
        </w:rPr>
        <w:t>touch</w:t>
      </w:r>
      <w:r w:rsidRPr="00412E60">
        <w:rPr>
          <w:lang w:eastAsia="ru-RU"/>
        </w:rPr>
        <w:t>»</w:t>
      </w:r>
      <w:r w:rsidRPr="006C132C">
        <w:rPr>
          <w:lang w:eastAsia="ru-RU"/>
        </w:rPr>
        <w:t xml:space="preserve">, представленной </w:t>
      </w:r>
      <w:r>
        <w:t xml:space="preserve">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4C541D7B" w14:textId="77777777" w:rsidR="00412E60" w:rsidRPr="006C132C" w:rsidRDefault="00412E60" w:rsidP="00412E60">
      <w:pPr>
        <w:rPr>
          <w:lang w:eastAsia="ru-RU"/>
        </w:rPr>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1FBD472" w14:textId="77777777" w:rsidR="00412E60" w:rsidRPr="006C132C" w:rsidRDefault="00412E60" w:rsidP="00412E60">
      <w:pPr>
        <w:spacing w:line="240" w:lineRule="auto"/>
        <w:rPr>
          <w:color w:val="000000" w:themeColor="text1"/>
          <w:lang w:eastAsia="ru-RU"/>
        </w:rPr>
      </w:pPr>
    </w:p>
    <w:p w14:paraId="4511EE4F" w14:textId="77777777" w:rsidR="00412E60" w:rsidRPr="006C132C" w:rsidRDefault="00412E60" w:rsidP="00412E60">
      <w:pPr>
        <w:spacing w:line="240" w:lineRule="auto"/>
        <w:rPr>
          <w:color w:val="000000" w:themeColor="text1"/>
          <w:lang w:eastAsia="ru-RU"/>
        </w:rPr>
      </w:pPr>
    </w:p>
    <w:p w14:paraId="5BF01ED2" w14:textId="77777777" w:rsidR="00412E60" w:rsidRPr="006C132C" w:rsidRDefault="00412E60" w:rsidP="00412E60">
      <w:pPr>
        <w:spacing w:line="240" w:lineRule="auto"/>
        <w:rPr>
          <w:color w:val="000000" w:themeColor="text1"/>
          <w:lang w:eastAsia="ru-RU"/>
        </w:rPr>
      </w:pPr>
    </w:p>
    <w:p w14:paraId="25DB3B21" w14:textId="77777777" w:rsidR="00412E60" w:rsidRPr="006C132C" w:rsidRDefault="00412E60" w:rsidP="00412E60">
      <w:pPr>
        <w:spacing w:line="240" w:lineRule="auto"/>
        <w:rPr>
          <w:color w:val="000000" w:themeColor="text1"/>
          <w:lang w:eastAsia="ru-RU"/>
        </w:rPr>
      </w:pPr>
    </w:p>
    <w:p w14:paraId="6678167C" w14:textId="77777777" w:rsidR="00412E60" w:rsidRPr="006C132C" w:rsidRDefault="00412E60" w:rsidP="00412E60">
      <w:pPr>
        <w:spacing w:line="240" w:lineRule="auto"/>
        <w:rPr>
          <w:color w:val="000000" w:themeColor="text1"/>
          <w:lang w:eastAsia="ru-RU"/>
        </w:rPr>
      </w:pPr>
    </w:p>
    <w:p w14:paraId="2803876A" w14:textId="77777777" w:rsidR="00412E60" w:rsidRPr="006C132C" w:rsidRDefault="00412E60" w:rsidP="00412E60">
      <w:pPr>
        <w:spacing w:line="240" w:lineRule="auto"/>
        <w:rPr>
          <w:color w:val="000000" w:themeColor="text1"/>
          <w:lang w:eastAsia="ru-RU"/>
        </w:rPr>
      </w:pPr>
    </w:p>
    <w:p w14:paraId="2A6EA45B" w14:textId="77777777" w:rsidR="00412E60" w:rsidRPr="006C132C" w:rsidRDefault="00412E60" w:rsidP="00412E60">
      <w:pPr>
        <w:spacing w:line="240" w:lineRule="auto"/>
        <w:rPr>
          <w:color w:val="000000" w:themeColor="text1"/>
          <w:lang w:eastAsia="ru-RU"/>
        </w:rPr>
      </w:pPr>
    </w:p>
    <w:p w14:paraId="71A40F65" w14:textId="06396961" w:rsidR="00412E60" w:rsidRDefault="00A63AB5" w:rsidP="00412E60">
      <w:pPr>
        <w:rPr>
          <w:shd w:val="clear" w:color="auto" w:fill="FFFFFF"/>
        </w:rPr>
      </w:pPr>
      <w:r>
        <w:rPr>
          <w:noProof/>
        </w:rPr>
        <w:drawing>
          <wp:anchor distT="0" distB="0" distL="114300" distR="114300" simplePos="0" relativeHeight="251665408" behindDoc="0" locked="0" layoutInCell="1" allowOverlap="1" wp14:anchorId="2DD28CA2" wp14:editId="726B19A0">
            <wp:simplePos x="0" y="0"/>
            <wp:positionH relativeFrom="column">
              <wp:posOffset>0</wp:posOffset>
            </wp:positionH>
            <wp:positionV relativeFrom="paragraph">
              <wp:posOffset>74999</wp:posOffset>
            </wp:positionV>
            <wp:extent cx="925195" cy="517525"/>
            <wp:effectExtent l="0" t="0" r="0" b="0"/>
            <wp:wrapNone/>
            <wp:docPr id="1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E60">
        <w:br/>
      </w:r>
      <w:r w:rsidR="00412E60">
        <w:rPr>
          <w:shd w:val="clear" w:color="auto" w:fill="FFFFFF"/>
        </w:rPr>
        <w:t>________________________________ (Подпись студента) </w:t>
      </w:r>
    </w:p>
    <w:p w14:paraId="3DEF9BD0" w14:textId="52C7B534" w:rsidR="00412E60" w:rsidRDefault="00412E60" w:rsidP="00412E60">
      <w:pPr>
        <w:rPr>
          <w:shd w:val="clear" w:color="auto" w:fill="FFFFFF"/>
        </w:rPr>
      </w:pPr>
      <w:r>
        <w:br/>
      </w:r>
      <w:r>
        <w:rPr>
          <w:shd w:val="clear" w:color="auto" w:fill="FFFFFF"/>
        </w:rPr>
        <w:t>____</w:t>
      </w:r>
      <w:r w:rsidR="00A63AB5">
        <w:rPr>
          <w:shd w:val="clear" w:color="auto" w:fill="FFFFFF"/>
        </w:rPr>
        <w:t>03.06.2021</w:t>
      </w:r>
      <w:r>
        <w:rPr>
          <w:shd w:val="clear" w:color="auto" w:fill="FFFFFF"/>
        </w:rPr>
        <w:t>____________________________ (Дата)</w:t>
      </w:r>
    </w:p>
    <w:p w14:paraId="274A38DC" w14:textId="65740FD5" w:rsidR="00EC50EB" w:rsidRDefault="00EC50EB" w:rsidP="00412E60">
      <w:pPr>
        <w:rPr>
          <w:shd w:val="clear" w:color="auto" w:fill="FFFFFF"/>
        </w:rPr>
      </w:pPr>
    </w:p>
    <w:p w14:paraId="30905C42" w14:textId="2D302FD0" w:rsidR="00EC50EB" w:rsidRDefault="00EC50EB" w:rsidP="00412E60">
      <w:pPr>
        <w:rPr>
          <w:shd w:val="clear" w:color="auto" w:fill="FFFFFF"/>
        </w:rPr>
      </w:pPr>
    </w:p>
    <w:p w14:paraId="2CA6FE41" w14:textId="1D74C63A" w:rsidR="00EC50EB" w:rsidRDefault="00EC50EB" w:rsidP="00412E60">
      <w:pPr>
        <w:rPr>
          <w:shd w:val="clear" w:color="auto" w:fill="FFFFFF"/>
        </w:rPr>
      </w:pPr>
    </w:p>
    <w:p w14:paraId="23E564E8" w14:textId="325CD6D9" w:rsidR="00EC50EB" w:rsidRDefault="00EC50EB" w:rsidP="00412E60">
      <w:pPr>
        <w:rPr>
          <w:shd w:val="clear" w:color="auto" w:fill="FFFFFF"/>
        </w:rPr>
      </w:pPr>
    </w:p>
    <w:p w14:paraId="3DE1BDC3" w14:textId="1839A534" w:rsidR="00EC50EB" w:rsidRDefault="00EC50EB" w:rsidP="00412E60">
      <w:pPr>
        <w:rPr>
          <w:shd w:val="clear" w:color="auto" w:fill="FFFFFF"/>
        </w:rPr>
      </w:pPr>
    </w:p>
    <w:p w14:paraId="76837AAD" w14:textId="77777777" w:rsidR="00EC50EB" w:rsidRPr="007B148D" w:rsidRDefault="00EC50EB" w:rsidP="00412E60">
      <w:pPr>
        <w:rPr>
          <w:shd w:val="clear" w:color="auto" w:fill="FFFFFF"/>
        </w:rPr>
      </w:pPr>
    </w:p>
    <w:sdt>
      <w:sdtPr>
        <w:rPr>
          <w:rFonts w:ascii="Times New Roman" w:eastAsiaTheme="minorHAnsi" w:hAnsi="Times New Roman" w:cs="Times New Roman (Основной текст"/>
          <w:b w:val="0"/>
          <w:bCs w:val="0"/>
          <w:color w:val="auto"/>
          <w:sz w:val="24"/>
          <w:szCs w:val="24"/>
          <w:lang w:eastAsia="en-US"/>
        </w:rPr>
        <w:id w:val="1195581717"/>
        <w:docPartObj>
          <w:docPartGallery w:val="Table of Contents"/>
          <w:docPartUnique/>
        </w:docPartObj>
      </w:sdtPr>
      <w:sdtEndPr>
        <w:rPr>
          <w:noProof/>
        </w:rPr>
      </w:sdtEndPr>
      <w:sdtContent>
        <w:p w14:paraId="44621EDE" w14:textId="3BE92E19" w:rsidR="00EC50EB" w:rsidRPr="00DF413C" w:rsidRDefault="00EC50EB">
          <w:pPr>
            <w:pStyle w:val="af1"/>
            <w:rPr>
              <w:rFonts w:ascii="Times New Roman" w:hAnsi="Times New Roman" w:cs="Times New Roman"/>
              <w:b w:val="0"/>
              <w:color w:val="auto"/>
              <w:sz w:val="24"/>
              <w:szCs w:val="24"/>
            </w:rPr>
          </w:pPr>
          <w:r w:rsidRPr="00DF413C">
            <w:rPr>
              <w:rFonts w:ascii="Times New Roman" w:hAnsi="Times New Roman" w:cs="Times New Roman"/>
              <w:b w:val="0"/>
              <w:color w:val="auto"/>
              <w:sz w:val="24"/>
              <w:szCs w:val="24"/>
            </w:rPr>
            <w:t>Оглавление</w:t>
          </w:r>
        </w:p>
        <w:p w14:paraId="140B49B1" w14:textId="57E0F465" w:rsidR="00DF413C" w:rsidRPr="00DF413C" w:rsidRDefault="00EC50EB">
          <w:pPr>
            <w:pStyle w:val="13"/>
            <w:rPr>
              <w:rFonts w:asciiTheme="minorHAnsi" w:eastAsiaTheme="minorEastAsia" w:hAnsiTheme="minorHAnsi" w:cstheme="minorBidi"/>
              <w:b w:val="0"/>
              <w:lang w:eastAsia="ru-RU"/>
            </w:rPr>
          </w:pPr>
          <w:r w:rsidRPr="00DF413C">
            <w:rPr>
              <w:b w:val="0"/>
              <w:noProof w:val="0"/>
            </w:rPr>
            <w:fldChar w:fldCharType="begin"/>
          </w:r>
          <w:r w:rsidRPr="00DF413C">
            <w:rPr>
              <w:b w:val="0"/>
            </w:rPr>
            <w:instrText>TOC \o "1-3" \h \z \u</w:instrText>
          </w:r>
          <w:r w:rsidRPr="00DF413C">
            <w:rPr>
              <w:b w:val="0"/>
              <w:noProof w:val="0"/>
            </w:rPr>
            <w:fldChar w:fldCharType="separate"/>
          </w:r>
          <w:hyperlink w:anchor="_Toc73654770" w:history="1">
            <w:r w:rsidR="00DF413C" w:rsidRPr="00DF413C">
              <w:rPr>
                <w:rStyle w:val="a9"/>
                <w:b w:val="0"/>
              </w:rPr>
              <w:t>Введение</w:t>
            </w:r>
            <w:r w:rsidR="00DF413C" w:rsidRPr="00DF413C">
              <w:rPr>
                <w:b w:val="0"/>
                <w:webHidden/>
              </w:rPr>
              <w:tab/>
            </w:r>
            <w:r w:rsidR="00DF413C" w:rsidRPr="00DF413C">
              <w:rPr>
                <w:b w:val="0"/>
                <w:webHidden/>
              </w:rPr>
              <w:fldChar w:fldCharType="begin"/>
            </w:r>
            <w:r w:rsidR="00DF413C" w:rsidRPr="00DF413C">
              <w:rPr>
                <w:b w:val="0"/>
                <w:webHidden/>
              </w:rPr>
              <w:instrText xml:space="preserve"> PAGEREF _Toc73654770 \h </w:instrText>
            </w:r>
            <w:r w:rsidR="00DF413C" w:rsidRPr="00DF413C">
              <w:rPr>
                <w:b w:val="0"/>
                <w:webHidden/>
              </w:rPr>
            </w:r>
            <w:r w:rsidR="00DF413C" w:rsidRPr="00DF413C">
              <w:rPr>
                <w:b w:val="0"/>
                <w:webHidden/>
              </w:rPr>
              <w:fldChar w:fldCharType="separate"/>
            </w:r>
            <w:r w:rsidR="00DF413C" w:rsidRPr="00DF413C">
              <w:rPr>
                <w:b w:val="0"/>
                <w:webHidden/>
              </w:rPr>
              <w:t>5</w:t>
            </w:r>
            <w:r w:rsidR="00DF413C" w:rsidRPr="00DF413C">
              <w:rPr>
                <w:b w:val="0"/>
                <w:webHidden/>
              </w:rPr>
              <w:fldChar w:fldCharType="end"/>
            </w:r>
          </w:hyperlink>
        </w:p>
        <w:p w14:paraId="1016D14A" w14:textId="30E1D552" w:rsidR="00DF413C" w:rsidRPr="00DF413C" w:rsidRDefault="00DF413C">
          <w:pPr>
            <w:pStyle w:val="13"/>
            <w:rPr>
              <w:rFonts w:asciiTheme="minorHAnsi" w:eastAsiaTheme="minorEastAsia" w:hAnsiTheme="minorHAnsi" w:cstheme="minorBidi"/>
              <w:b w:val="0"/>
              <w:lang w:eastAsia="ru-RU"/>
            </w:rPr>
          </w:pPr>
          <w:hyperlink w:anchor="_Toc73654771" w:history="1">
            <w:r w:rsidRPr="00DF413C">
              <w:rPr>
                <w:rStyle w:val="a9"/>
                <w:b w:val="0"/>
              </w:rPr>
              <w:t>Глава 1. Тео</w:t>
            </w:r>
            <w:r w:rsidRPr="00DF413C">
              <w:rPr>
                <w:rStyle w:val="a9"/>
                <w:b w:val="0"/>
              </w:rPr>
              <w:t>р</w:t>
            </w:r>
            <w:r w:rsidRPr="00DF413C">
              <w:rPr>
                <w:rStyle w:val="a9"/>
                <w:b w:val="0"/>
              </w:rPr>
              <w:t>етическое определение онтологий, знаний потребителя и методов их применения</w:t>
            </w:r>
            <w:r w:rsidRPr="00DF413C">
              <w:rPr>
                <w:b w:val="0"/>
                <w:webHidden/>
              </w:rPr>
              <w:tab/>
            </w:r>
            <w:r w:rsidRPr="00DF413C">
              <w:rPr>
                <w:b w:val="0"/>
                <w:webHidden/>
              </w:rPr>
              <w:fldChar w:fldCharType="begin"/>
            </w:r>
            <w:r w:rsidRPr="00DF413C">
              <w:rPr>
                <w:b w:val="0"/>
                <w:webHidden/>
              </w:rPr>
              <w:instrText xml:space="preserve"> PAGEREF _Toc73654771 \h </w:instrText>
            </w:r>
            <w:r w:rsidRPr="00DF413C">
              <w:rPr>
                <w:b w:val="0"/>
                <w:webHidden/>
              </w:rPr>
            </w:r>
            <w:r w:rsidRPr="00DF413C">
              <w:rPr>
                <w:b w:val="0"/>
                <w:webHidden/>
              </w:rPr>
              <w:fldChar w:fldCharType="separate"/>
            </w:r>
            <w:r w:rsidRPr="00DF413C">
              <w:rPr>
                <w:b w:val="0"/>
                <w:webHidden/>
              </w:rPr>
              <w:t>8</w:t>
            </w:r>
            <w:r w:rsidRPr="00DF413C">
              <w:rPr>
                <w:b w:val="0"/>
                <w:webHidden/>
              </w:rPr>
              <w:fldChar w:fldCharType="end"/>
            </w:r>
          </w:hyperlink>
        </w:p>
        <w:p w14:paraId="5667B586" w14:textId="150A6025" w:rsidR="00DF413C" w:rsidRPr="00DF413C" w:rsidRDefault="00DF413C">
          <w:pPr>
            <w:pStyle w:val="21"/>
            <w:tabs>
              <w:tab w:val="left" w:pos="960"/>
              <w:tab w:val="right" w:leader="dot" w:pos="9339"/>
            </w:tabs>
            <w:rPr>
              <w:rFonts w:eastAsiaTheme="minorEastAsia" w:cstheme="minorBidi"/>
              <w:b w:val="0"/>
              <w:noProof/>
              <w:sz w:val="24"/>
              <w:szCs w:val="24"/>
              <w:lang w:eastAsia="ru-RU"/>
            </w:rPr>
          </w:pPr>
          <w:hyperlink w:anchor="_Toc73654772" w:history="1">
            <w:r w:rsidRPr="00DF413C">
              <w:rPr>
                <w:rStyle w:val="a9"/>
                <w:b w:val="0"/>
                <w:noProof/>
              </w:rPr>
              <w:t>1.1</w:t>
            </w:r>
            <w:r w:rsidRPr="00DF413C">
              <w:rPr>
                <w:rFonts w:eastAsiaTheme="minorEastAsia" w:cstheme="minorBidi"/>
                <w:b w:val="0"/>
                <w:noProof/>
                <w:sz w:val="24"/>
                <w:szCs w:val="24"/>
                <w:lang w:eastAsia="ru-RU"/>
              </w:rPr>
              <w:tab/>
            </w:r>
            <w:r w:rsidRPr="00DF413C">
              <w:rPr>
                <w:rStyle w:val="a9"/>
                <w:b w:val="0"/>
                <w:noProof/>
              </w:rPr>
              <w:t>Онтологии</w:t>
            </w:r>
            <w:r w:rsidRPr="00DF413C">
              <w:rPr>
                <w:b w:val="0"/>
                <w:noProof/>
                <w:webHidden/>
              </w:rPr>
              <w:tab/>
            </w:r>
            <w:r w:rsidRPr="00DF413C">
              <w:rPr>
                <w:b w:val="0"/>
                <w:noProof/>
                <w:webHidden/>
              </w:rPr>
              <w:fldChar w:fldCharType="begin"/>
            </w:r>
            <w:r w:rsidRPr="00DF413C">
              <w:rPr>
                <w:b w:val="0"/>
                <w:noProof/>
                <w:webHidden/>
              </w:rPr>
              <w:instrText xml:space="preserve"> PAGEREF _Toc73654772 \h </w:instrText>
            </w:r>
            <w:r w:rsidRPr="00DF413C">
              <w:rPr>
                <w:b w:val="0"/>
                <w:noProof/>
                <w:webHidden/>
              </w:rPr>
            </w:r>
            <w:r w:rsidRPr="00DF413C">
              <w:rPr>
                <w:b w:val="0"/>
                <w:noProof/>
                <w:webHidden/>
              </w:rPr>
              <w:fldChar w:fldCharType="separate"/>
            </w:r>
            <w:r w:rsidRPr="00DF413C">
              <w:rPr>
                <w:b w:val="0"/>
                <w:noProof/>
                <w:webHidden/>
              </w:rPr>
              <w:t>8</w:t>
            </w:r>
            <w:r w:rsidRPr="00DF413C">
              <w:rPr>
                <w:b w:val="0"/>
                <w:noProof/>
                <w:webHidden/>
              </w:rPr>
              <w:fldChar w:fldCharType="end"/>
            </w:r>
          </w:hyperlink>
        </w:p>
        <w:p w14:paraId="63ABA943" w14:textId="5C5C1A52" w:rsidR="00DF413C" w:rsidRPr="00DF413C" w:rsidRDefault="00DF413C">
          <w:pPr>
            <w:pStyle w:val="21"/>
            <w:tabs>
              <w:tab w:val="left" w:pos="960"/>
              <w:tab w:val="right" w:leader="dot" w:pos="9339"/>
            </w:tabs>
            <w:rPr>
              <w:rFonts w:eastAsiaTheme="minorEastAsia" w:cstheme="minorBidi"/>
              <w:b w:val="0"/>
              <w:noProof/>
              <w:sz w:val="24"/>
              <w:szCs w:val="24"/>
              <w:lang w:eastAsia="ru-RU"/>
            </w:rPr>
          </w:pPr>
          <w:hyperlink w:anchor="_Toc73654773" w:history="1">
            <w:r w:rsidRPr="00DF413C">
              <w:rPr>
                <w:rStyle w:val="a9"/>
                <w:b w:val="0"/>
                <w:noProof/>
              </w:rPr>
              <w:t>1.2</w:t>
            </w:r>
            <w:r w:rsidRPr="00DF413C">
              <w:rPr>
                <w:rFonts w:eastAsiaTheme="minorEastAsia" w:cstheme="minorBidi"/>
                <w:b w:val="0"/>
                <w:noProof/>
                <w:sz w:val="24"/>
                <w:szCs w:val="24"/>
                <w:lang w:eastAsia="ru-RU"/>
              </w:rPr>
              <w:tab/>
            </w:r>
            <w:r w:rsidRPr="00DF413C">
              <w:rPr>
                <w:rStyle w:val="a9"/>
                <w:b w:val="0"/>
                <w:noProof/>
              </w:rPr>
              <w:t>Знания потребителей</w:t>
            </w:r>
            <w:r w:rsidRPr="00DF413C">
              <w:rPr>
                <w:b w:val="0"/>
                <w:noProof/>
                <w:webHidden/>
              </w:rPr>
              <w:tab/>
            </w:r>
            <w:r w:rsidRPr="00DF413C">
              <w:rPr>
                <w:b w:val="0"/>
                <w:noProof/>
                <w:webHidden/>
              </w:rPr>
              <w:fldChar w:fldCharType="begin"/>
            </w:r>
            <w:r w:rsidRPr="00DF413C">
              <w:rPr>
                <w:b w:val="0"/>
                <w:noProof/>
                <w:webHidden/>
              </w:rPr>
              <w:instrText xml:space="preserve"> PAGEREF _Toc73654773 \h </w:instrText>
            </w:r>
            <w:r w:rsidRPr="00DF413C">
              <w:rPr>
                <w:b w:val="0"/>
                <w:noProof/>
                <w:webHidden/>
              </w:rPr>
            </w:r>
            <w:r w:rsidRPr="00DF413C">
              <w:rPr>
                <w:b w:val="0"/>
                <w:noProof/>
                <w:webHidden/>
              </w:rPr>
              <w:fldChar w:fldCharType="separate"/>
            </w:r>
            <w:r w:rsidRPr="00DF413C">
              <w:rPr>
                <w:b w:val="0"/>
                <w:noProof/>
                <w:webHidden/>
              </w:rPr>
              <w:t>14</w:t>
            </w:r>
            <w:r w:rsidRPr="00DF413C">
              <w:rPr>
                <w:b w:val="0"/>
                <w:noProof/>
                <w:webHidden/>
              </w:rPr>
              <w:fldChar w:fldCharType="end"/>
            </w:r>
          </w:hyperlink>
        </w:p>
        <w:p w14:paraId="4B894DC0" w14:textId="6A0D951E"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74" w:history="1">
            <w:r w:rsidRPr="00DF413C">
              <w:rPr>
                <w:rStyle w:val="a9"/>
                <w:b w:val="0"/>
                <w:noProof/>
              </w:rPr>
              <w:t>Выводы по главе 1</w:t>
            </w:r>
            <w:r w:rsidRPr="00DF413C">
              <w:rPr>
                <w:b w:val="0"/>
                <w:noProof/>
                <w:webHidden/>
              </w:rPr>
              <w:tab/>
            </w:r>
            <w:r w:rsidRPr="00DF413C">
              <w:rPr>
                <w:b w:val="0"/>
                <w:noProof/>
                <w:webHidden/>
              </w:rPr>
              <w:fldChar w:fldCharType="begin"/>
            </w:r>
            <w:r w:rsidRPr="00DF413C">
              <w:rPr>
                <w:b w:val="0"/>
                <w:noProof/>
                <w:webHidden/>
              </w:rPr>
              <w:instrText xml:space="preserve"> PAGEREF _Toc73654774 \h </w:instrText>
            </w:r>
            <w:r w:rsidRPr="00DF413C">
              <w:rPr>
                <w:b w:val="0"/>
                <w:noProof/>
                <w:webHidden/>
              </w:rPr>
            </w:r>
            <w:r w:rsidRPr="00DF413C">
              <w:rPr>
                <w:b w:val="0"/>
                <w:noProof/>
                <w:webHidden/>
              </w:rPr>
              <w:fldChar w:fldCharType="separate"/>
            </w:r>
            <w:r w:rsidRPr="00DF413C">
              <w:rPr>
                <w:b w:val="0"/>
                <w:noProof/>
                <w:webHidden/>
              </w:rPr>
              <w:t>19</w:t>
            </w:r>
            <w:r w:rsidRPr="00DF413C">
              <w:rPr>
                <w:b w:val="0"/>
                <w:noProof/>
                <w:webHidden/>
              </w:rPr>
              <w:fldChar w:fldCharType="end"/>
            </w:r>
          </w:hyperlink>
        </w:p>
        <w:p w14:paraId="6D78937E" w14:textId="3B154EDF" w:rsidR="00DF413C" w:rsidRPr="00DF413C" w:rsidRDefault="00DF413C">
          <w:pPr>
            <w:pStyle w:val="13"/>
            <w:rPr>
              <w:rFonts w:asciiTheme="minorHAnsi" w:eastAsiaTheme="minorEastAsia" w:hAnsiTheme="minorHAnsi" w:cstheme="minorBidi"/>
              <w:b w:val="0"/>
              <w:lang w:eastAsia="ru-RU"/>
            </w:rPr>
          </w:pPr>
          <w:hyperlink w:anchor="_Toc73654775" w:history="1">
            <w:r w:rsidRPr="00DF413C">
              <w:rPr>
                <w:rStyle w:val="a9"/>
                <w:b w:val="0"/>
              </w:rPr>
              <w:t>Глава 2. Описание компании и отрасли и выявление проблем</w:t>
            </w:r>
            <w:r w:rsidRPr="00DF413C">
              <w:rPr>
                <w:b w:val="0"/>
                <w:webHidden/>
              </w:rPr>
              <w:tab/>
            </w:r>
            <w:r w:rsidRPr="00DF413C">
              <w:rPr>
                <w:b w:val="0"/>
                <w:webHidden/>
              </w:rPr>
              <w:fldChar w:fldCharType="begin"/>
            </w:r>
            <w:r w:rsidRPr="00DF413C">
              <w:rPr>
                <w:b w:val="0"/>
                <w:webHidden/>
              </w:rPr>
              <w:instrText xml:space="preserve"> PAGEREF _Toc73654775 \h </w:instrText>
            </w:r>
            <w:r w:rsidRPr="00DF413C">
              <w:rPr>
                <w:b w:val="0"/>
                <w:webHidden/>
              </w:rPr>
            </w:r>
            <w:r w:rsidRPr="00DF413C">
              <w:rPr>
                <w:b w:val="0"/>
                <w:webHidden/>
              </w:rPr>
              <w:fldChar w:fldCharType="separate"/>
            </w:r>
            <w:r w:rsidRPr="00DF413C">
              <w:rPr>
                <w:b w:val="0"/>
                <w:webHidden/>
              </w:rPr>
              <w:t>20</w:t>
            </w:r>
            <w:r w:rsidRPr="00DF413C">
              <w:rPr>
                <w:b w:val="0"/>
                <w:webHidden/>
              </w:rPr>
              <w:fldChar w:fldCharType="end"/>
            </w:r>
          </w:hyperlink>
        </w:p>
        <w:p w14:paraId="45BF3352" w14:textId="05C8A5C5"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76" w:history="1">
            <w:r w:rsidRPr="00DF413C">
              <w:rPr>
                <w:rStyle w:val="a9"/>
                <w:b w:val="0"/>
                <w:noProof/>
              </w:rPr>
              <w:t>2.1 История и описание компании</w:t>
            </w:r>
            <w:r w:rsidRPr="00DF413C">
              <w:rPr>
                <w:b w:val="0"/>
                <w:noProof/>
                <w:webHidden/>
              </w:rPr>
              <w:tab/>
            </w:r>
            <w:r w:rsidRPr="00DF413C">
              <w:rPr>
                <w:b w:val="0"/>
                <w:noProof/>
                <w:webHidden/>
              </w:rPr>
              <w:fldChar w:fldCharType="begin"/>
            </w:r>
            <w:r w:rsidRPr="00DF413C">
              <w:rPr>
                <w:b w:val="0"/>
                <w:noProof/>
                <w:webHidden/>
              </w:rPr>
              <w:instrText xml:space="preserve"> PAGEREF _Toc73654776 \h </w:instrText>
            </w:r>
            <w:r w:rsidRPr="00DF413C">
              <w:rPr>
                <w:b w:val="0"/>
                <w:noProof/>
                <w:webHidden/>
              </w:rPr>
            </w:r>
            <w:r w:rsidRPr="00DF413C">
              <w:rPr>
                <w:b w:val="0"/>
                <w:noProof/>
                <w:webHidden/>
              </w:rPr>
              <w:fldChar w:fldCharType="separate"/>
            </w:r>
            <w:r w:rsidRPr="00DF413C">
              <w:rPr>
                <w:b w:val="0"/>
                <w:noProof/>
                <w:webHidden/>
              </w:rPr>
              <w:t>20</w:t>
            </w:r>
            <w:r w:rsidRPr="00DF413C">
              <w:rPr>
                <w:b w:val="0"/>
                <w:noProof/>
                <w:webHidden/>
              </w:rPr>
              <w:fldChar w:fldCharType="end"/>
            </w:r>
          </w:hyperlink>
        </w:p>
        <w:p w14:paraId="5320B604" w14:textId="48E51B57"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77" w:history="1">
            <w:r w:rsidRPr="00DF413C">
              <w:rPr>
                <w:rStyle w:val="a9"/>
                <w:b w:val="0"/>
                <w:noProof/>
              </w:rPr>
              <w:t>2.2 Штат компании и организационная структура</w:t>
            </w:r>
            <w:r w:rsidRPr="00DF413C">
              <w:rPr>
                <w:b w:val="0"/>
                <w:noProof/>
                <w:webHidden/>
              </w:rPr>
              <w:tab/>
            </w:r>
            <w:r w:rsidRPr="00DF413C">
              <w:rPr>
                <w:b w:val="0"/>
                <w:noProof/>
                <w:webHidden/>
              </w:rPr>
              <w:fldChar w:fldCharType="begin"/>
            </w:r>
            <w:r w:rsidRPr="00DF413C">
              <w:rPr>
                <w:b w:val="0"/>
                <w:noProof/>
                <w:webHidden/>
              </w:rPr>
              <w:instrText xml:space="preserve"> PAGEREF _Toc73654777 \h </w:instrText>
            </w:r>
            <w:r w:rsidRPr="00DF413C">
              <w:rPr>
                <w:b w:val="0"/>
                <w:noProof/>
                <w:webHidden/>
              </w:rPr>
            </w:r>
            <w:r w:rsidRPr="00DF413C">
              <w:rPr>
                <w:b w:val="0"/>
                <w:noProof/>
                <w:webHidden/>
              </w:rPr>
              <w:fldChar w:fldCharType="separate"/>
            </w:r>
            <w:r w:rsidRPr="00DF413C">
              <w:rPr>
                <w:b w:val="0"/>
                <w:noProof/>
                <w:webHidden/>
              </w:rPr>
              <w:t>21</w:t>
            </w:r>
            <w:r w:rsidRPr="00DF413C">
              <w:rPr>
                <w:b w:val="0"/>
                <w:noProof/>
                <w:webHidden/>
              </w:rPr>
              <w:fldChar w:fldCharType="end"/>
            </w:r>
          </w:hyperlink>
        </w:p>
        <w:p w14:paraId="28F3A081" w14:textId="0CF63106"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78" w:history="1">
            <w:r w:rsidRPr="00DF413C">
              <w:rPr>
                <w:rStyle w:val="a9"/>
                <w:b w:val="0"/>
                <w:noProof/>
              </w:rPr>
              <w:t xml:space="preserve">2.3 Определение отрасли компании </w:t>
            </w:r>
            <w:r w:rsidRPr="00DF413C">
              <w:rPr>
                <w:rStyle w:val="a9"/>
                <w:b w:val="0"/>
                <w:noProof/>
                <w:lang w:val="en-GB"/>
              </w:rPr>
              <w:t>Touch</w:t>
            </w:r>
            <w:r w:rsidRPr="00DF413C">
              <w:rPr>
                <w:b w:val="0"/>
                <w:noProof/>
                <w:webHidden/>
              </w:rPr>
              <w:tab/>
            </w:r>
            <w:r w:rsidRPr="00DF413C">
              <w:rPr>
                <w:b w:val="0"/>
                <w:noProof/>
                <w:webHidden/>
              </w:rPr>
              <w:fldChar w:fldCharType="begin"/>
            </w:r>
            <w:r w:rsidRPr="00DF413C">
              <w:rPr>
                <w:b w:val="0"/>
                <w:noProof/>
                <w:webHidden/>
              </w:rPr>
              <w:instrText xml:space="preserve"> PAGEREF _Toc73654778 \h </w:instrText>
            </w:r>
            <w:r w:rsidRPr="00DF413C">
              <w:rPr>
                <w:b w:val="0"/>
                <w:noProof/>
                <w:webHidden/>
              </w:rPr>
            </w:r>
            <w:r w:rsidRPr="00DF413C">
              <w:rPr>
                <w:b w:val="0"/>
                <w:noProof/>
                <w:webHidden/>
              </w:rPr>
              <w:fldChar w:fldCharType="separate"/>
            </w:r>
            <w:r w:rsidRPr="00DF413C">
              <w:rPr>
                <w:b w:val="0"/>
                <w:noProof/>
                <w:webHidden/>
              </w:rPr>
              <w:t>21</w:t>
            </w:r>
            <w:r w:rsidRPr="00DF413C">
              <w:rPr>
                <w:b w:val="0"/>
                <w:noProof/>
                <w:webHidden/>
              </w:rPr>
              <w:fldChar w:fldCharType="end"/>
            </w:r>
          </w:hyperlink>
        </w:p>
        <w:p w14:paraId="256141AB" w14:textId="7BC8404C"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79" w:history="1">
            <w:r w:rsidRPr="00DF413C">
              <w:rPr>
                <w:rStyle w:val="a9"/>
                <w:b w:val="0"/>
                <w:noProof/>
              </w:rPr>
              <w:t>2.4 Описание отрасли зарядной инфраструктуры для электромобилей</w:t>
            </w:r>
            <w:r w:rsidRPr="00DF413C">
              <w:rPr>
                <w:b w:val="0"/>
                <w:noProof/>
                <w:webHidden/>
              </w:rPr>
              <w:tab/>
            </w:r>
            <w:r w:rsidRPr="00DF413C">
              <w:rPr>
                <w:b w:val="0"/>
                <w:noProof/>
                <w:webHidden/>
              </w:rPr>
              <w:fldChar w:fldCharType="begin"/>
            </w:r>
            <w:r w:rsidRPr="00DF413C">
              <w:rPr>
                <w:b w:val="0"/>
                <w:noProof/>
                <w:webHidden/>
              </w:rPr>
              <w:instrText xml:space="preserve"> PAGEREF _Toc73654779 \h </w:instrText>
            </w:r>
            <w:r w:rsidRPr="00DF413C">
              <w:rPr>
                <w:b w:val="0"/>
                <w:noProof/>
                <w:webHidden/>
              </w:rPr>
            </w:r>
            <w:r w:rsidRPr="00DF413C">
              <w:rPr>
                <w:b w:val="0"/>
                <w:noProof/>
                <w:webHidden/>
              </w:rPr>
              <w:fldChar w:fldCharType="separate"/>
            </w:r>
            <w:r w:rsidRPr="00DF413C">
              <w:rPr>
                <w:b w:val="0"/>
                <w:noProof/>
                <w:webHidden/>
              </w:rPr>
              <w:t>21</w:t>
            </w:r>
            <w:r w:rsidRPr="00DF413C">
              <w:rPr>
                <w:b w:val="0"/>
                <w:noProof/>
                <w:webHidden/>
              </w:rPr>
              <w:fldChar w:fldCharType="end"/>
            </w:r>
          </w:hyperlink>
        </w:p>
        <w:p w14:paraId="1F20F791" w14:textId="38B74C35"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0" w:history="1">
            <w:r w:rsidRPr="00DF413C">
              <w:rPr>
                <w:rStyle w:val="a9"/>
                <w:b w:val="0"/>
                <w:noProof/>
              </w:rPr>
              <w:t>2.5 Рынок станций зарядок в России</w:t>
            </w:r>
            <w:r w:rsidRPr="00DF413C">
              <w:rPr>
                <w:b w:val="0"/>
                <w:noProof/>
                <w:webHidden/>
              </w:rPr>
              <w:tab/>
            </w:r>
            <w:r w:rsidRPr="00DF413C">
              <w:rPr>
                <w:b w:val="0"/>
                <w:noProof/>
                <w:webHidden/>
              </w:rPr>
              <w:fldChar w:fldCharType="begin"/>
            </w:r>
            <w:r w:rsidRPr="00DF413C">
              <w:rPr>
                <w:b w:val="0"/>
                <w:noProof/>
                <w:webHidden/>
              </w:rPr>
              <w:instrText xml:space="preserve"> PAGEREF _Toc73654780 \h </w:instrText>
            </w:r>
            <w:r w:rsidRPr="00DF413C">
              <w:rPr>
                <w:b w:val="0"/>
                <w:noProof/>
                <w:webHidden/>
              </w:rPr>
            </w:r>
            <w:r w:rsidRPr="00DF413C">
              <w:rPr>
                <w:b w:val="0"/>
                <w:noProof/>
                <w:webHidden/>
              </w:rPr>
              <w:fldChar w:fldCharType="separate"/>
            </w:r>
            <w:r w:rsidRPr="00DF413C">
              <w:rPr>
                <w:b w:val="0"/>
                <w:noProof/>
                <w:webHidden/>
              </w:rPr>
              <w:t>23</w:t>
            </w:r>
            <w:r w:rsidRPr="00DF413C">
              <w:rPr>
                <w:b w:val="0"/>
                <w:noProof/>
                <w:webHidden/>
              </w:rPr>
              <w:fldChar w:fldCharType="end"/>
            </w:r>
          </w:hyperlink>
        </w:p>
        <w:p w14:paraId="4EC6433A" w14:textId="39BB76B3"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1" w:history="1">
            <w:r w:rsidRPr="00DF413C">
              <w:rPr>
                <w:rStyle w:val="a9"/>
                <w:b w:val="0"/>
                <w:noProof/>
              </w:rPr>
              <w:t>2.6 Рынок электромобилей</w:t>
            </w:r>
            <w:r w:rsidRPr="00DF413C">
              <w:rPr>
                <w:b w:val="0"/>
                <w:noProof/>
                <w:webHidden/>
              </w:rPr>
              <w:tab/>
            </w:r>
            <w:r w:rsidRPr="00DF413C">
              <w:rPr>
                <w:b w:val="0"/>
                <w:noProof/>
                <w:webHidden/>
              </w:rPr>
              <w:fldChar w:fldCharType="begin"/>
            </w:r>
            <w:r w:rsidRPr="00DF413C">
              <w:rPr>
                <w:b w:val="0"/>
                <w:noProof/>
                <w:webHidden/>
              </w:rPr>
              <w:instrText xml:space="preserve"> PAGEREF _Toc73654781 \h </w:instrText>
            </w:r>
            <w:r w:rsidRPr="00DF413C">
              <w:rPr>
                <w:b w:val="0"/>
                <w:noProof/>
                <w:webHidden/>
              </w:rPr>
            </w:r>
            <w:r w:rsidRPr="00DF413C">
              <w:rPr>
                <w:b w:val="0"/>
                <w:noProof/>
                <w:webHidden/>
              </w:rPr>
              <w:fldChar w:fldCharType="separate"/>
            </w:r>
            <w:r w:rsidRPr="00DF413C">
              <w:rPr>
                <w:b w:val="0"/>
                <w:noProof/>
                <w:webHidden/>
              </w:rPr>
              <w:t>24</w:t>
            </w:r>
            <w:r w:rsidRPr="00DF413C">
              <w:rPr>
                <w:b w:val="0"/>
                <w:noProof/>
                <w:webHidden/>
              </w:rPr>
              <w:fldChar w:fldCharType="end"/>
            </w:r>
          </w:hyperlink>
        </w:p>
        <w:p w14:paraId="270DE1D6" w14:textId="090A33CD"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2" w:history="1">
            <w:r w:rsidRPr="00DF413C">
              <w:rPr>
                <w:rStyle w:val="a9"/>
                <w:b w:val="0"/>
                <w:noProof/>
              </w:rPr>
              <w:t>2.6 Потребности компании в области управления знаниями потребителей</w:t>
            </w:r>
            <w:r w:rsidRPr="00DF413C">
              <w:rPr>
                <w:b w:val="0"/>
                <w:noProof/>
                <w:webHidden/>
              </w:rPr>
              <w:tab/>
            </w:r>
            <w:r w:rsidRPr="00DF413C">
              <w:rPr>
                <w:b w:val="0"/>
                <w:noProof/>
                <w:webHidden/>
              </w:rPr>
              <w:fldChar w:fldCharType="begin"/>
            </w:r>
            <w:r w:rsidRPr="00DF413C">
              <w:rPr>
                <w:b w:val="0"/>
                <w:noProof/>
                <w:webHidden/>
              </w:rPr>
              <w:instrText xml:space="preserve"> PAGEREF _Toc73654782 \h </w:instrText>
            </w:r>
            <w:r w:rsidRPr="00DF413C">
              <w:rPr>
                <w:b w:val="0"/>
                <w:noProof/>
                <w:webHidden/>
              </w:rPr>
            </w:r>
            <w:r w:rsidRPr="00DF413C">
              <w:rPr>
                <w:b w:val="0"/>
                <w:noProof/>
                <w:webHidden/>
              </w:rPr>
              <w:fldChar w:fldCharType="separate"/>
            </w:r>
            <w:r w:rsidRPr="00DF413C">
              <w:rPr>
                <w:b w:val="0"/>
                <w:noProof/>
                <w:webHidden/>
              </w:rPr>
              <w:t>28</w:t>
            </w:r>
            <w:r w:rsidRPr="00DF413C">
              <w:rPr>
                <w:b w:val="0"/>
                <w:noProof/>
                <w:webHidden/>
              </w:rPr>
              <w:fldChar w:fldCharType="end"/>
            </w:r>
          </w:hyperlink>
        </w:p>
        <w:p w14:paraId="5A9D9972" w14:textId="16FEA9A7"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3" w:history="1">
            <w:r w:rsidRPr="00DF413C">
              <w:rPr>
                <w:rStyle w:val="a9"/>
                <w:b w:val="0"/>
                <w:noProof/>
              </w:rPr>
              <w:t>Выводы по главе 2</w:t>
            </w:r>
            <w:r w:rsidRPr="00DF413C">
              <w:rPr>
                <w:b w:val="0"/>
                <w:noProof/>
                <w:webHidden/>
              </w:rPr>
              <w:tab/>
            </w:r>
            <w:r w:rsidRPr="00DF413C">
              <w:rPr>
                <w:b w:val="0"/>
                <w:noProof/>
                <w:webHidden/>
              </w:rPr>
              <w:fldChar w:fldCharType="begin"/>
            </w:r>
            <w:r w:rsidRPr="00DF413C">
              <w:rPr>
                <w:b w:val="0"/>
                <w:noProof/>
                <w:webHidden/>
              </w:rPr>
              <w:instrText xml:space="preserve"> PAGEREF _Toc73654783 \h </w:instrText>
            </w:r>
            <w:r w:rsidRPr="00DF413C">
              <w:rPr>
                <w:b w:val="0"/>
                <w:noProof/>
                <w:webHidden/>
              </w:rPr>
            </w:r>
            <w:r w:rsidRPr="00DF413C">
              <w:rPr>
                <w:b w:val="0"/>
                <w:noProof/>
                <w:webHidden/>
              </w:rPr>
              <w:fldChar w:fldCharType="separate"/>
            </w:r>
            <w:r w:rsidRPr="00DF413C">
              <w:rPr>
                <w:b w:val="0"/>
                <w:noProof/>
                <w:webHidden/>
              </w:rPr>
              <w:t>28</w:t>
            </w:r>
            <w:r w:rsidRPr="00DF413C">
              <w:rPr>
                <w:b w:val="0"/>
                <w:noProof/>
                <w:webHidden/>
              </w:rPr>
              <w:fldChar w:fldCharType="end"/>
            </w:r>
          </w:hyperlink>
        </w:p>
        <w:p w14:paraId="6B1487EC" w14:textId="74A3D77D" w:rsidR="00DF413C" w:rsidRPr="00DF413C" w:rsidRDefault="00DF413C">
          <w:pPr>
            <w:pStyle w:val="13"/>
            <w:rPr>
              <w:rFonts w:asciiTheme="minorHAnsi" w:eastAsiaTheme="minorEastAsia" w:hAnsiTheme="minorHAnsi" w:cstheme="minorBidi"/>
              <w:b w:val="0"/>
              <w:lang w:eastAsia="ru-RU"/>
            </w:rPr>
          </w:pPr>
          <w:hyperlink w:anchor="_Toc73654784" w:history="1">
            <w:r w:rsidRPr="00DF413C">
              <w:rPr>
                <w:rStyle w:val="a9"/>
                <w:b w:val="0"/>
              </w:rPr>
              <w:t xml:space="preserve">Глава 3. Применение онтологии знаний для компании </w:t>
            </w:r>
            <w:r w:rsidRPr="00DF413C">
              <w:rPr>
                <w:rStyle w:val="a9"/>
                <w:b w:val="0"/>
                <w:lang w:val="en-GB"/>
              </w:rPr>
              <w:t>touch</w:t>
            </w:r>
            <w:r w:rsidRPr="00DF413C">
              <w:rPr>
                <w:b w:val="0"/>
                <w:webHidden/>
              </w:rPr>
              <w:tab/>
            </w:r>
            <w:r w:rsidRPr="00DF413C">
              <w:rPr>
                <w:b w:val="0"/>
                <w:webHidden/>
              </w:rPr>
              <w:fldChar w:fldCharType="begin"/>
            </w:r>
            <w:r w:rsidRPr="00DF413C">
              <w:rPr>
                <w:b w:val="0"/>
                <w:webHidden/>
              </w:rPr>
              <w:instrText xml:space="preserve"> PAGEREF _Toc73654784 \h </w:instrText>
            </w:r>
            <w:r w:rsidRPr="00DF413C">
              <w:rPr>
                <w:b w:val="0"/>
                <w:webHidden/>
              </w:rPr>
            </w:r>
            <w:r w:rsidRPr="00DF413C">
              <w:rPr>
                <w:b w:val="0"/>
                <w:webHidden/>
              </w:rPr>
              <w:fldChar w:fldCharType="separate"/>
            </w:r>
            <w:r w:rsidRPr="00DF413C">
              <w:rPr>
                <w:b w:val="0"/>
                <w:webHidden/>
              </w:rPr>
              <w:t>29</w:t>
            </w:r>
            <w:r w:rsidRPr="00DF413C">
              <w:rPr>
                <w:b w:val="0"/>
                <w:webHidden/>
              </w:rPr>
              <w:fldChar w:fldCharType="end"/>
            </w:r>
          </w:hyperlink>
        </w:p>
        <w:p w14:paraId="0DAF5CF4" w14:textId="69755156"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5" w:history="1">
            <w:r w:rsidRPr="00DF413C">
              <w:rPr>
                <w:rStyle w:val="a9"/>
                <w:b w:val="0"/>
                <w:noProof/>
              </w:rPr>
              <w:t>3.1 Онтология ОНТАРИС</w:t>
            </w:r>
            <w:r w:rsidRPr="00DF413C">
              <w:rPr>
                <w:b w:val="0"/>
                <w:noProof/>
                <w:webHidden/>
              </w:rPr>
              <w:tab/>
            </w:r>
            <w:r w:rsidRPr="00DF413C">
              <w:rPr>
                <w:b w:val="0"/>
                <w:noProof/>
                <w:webHidden/>
              </w:rPr>
              <w:fldChar w:fldCharType="begin"/>
            </w:r>
            <w:r w:rsidRPr="00DF413C">
              <w:rPr>
                <w:b w:val="0"/>
                <w:noProof/>
                <w:webHidden/>
              </w:rPr>
              <w:instrText xml:space="preserve"> PAGEREF _Toc73654785 \h </w:instrText>
            </w:r>
            <w:r w:rsidRPr="00DF413C">
              <w:rPr>
                <w:b w:val="0"/>
                <w:noProof/>
                <w:webHidden/>
              </w:rPr>
            </w:r>
            <w:r w:rsidRPr="00DF413C">
              <w:rPr>
                <w:b w:val="0"/>
                <w:noProof/>
                <w:webHidden/>
              </w:rPr>
              <w:fldChar w:fldCharType="separate"/>
            </w:r>
            <w:r w:rsidRPr="00DF413C">
              <w:rPr>
                <w:b w:val="0"/>
                <w:noProof/>
                <w:webHidden/>
              </w:rPr>
              <w:t>29</w:t>
            </w:r>
            <w:r w:rsidRPr="00DF413C">
              <w:rPr>
                <w:b w:val="0"/>
                <w:noProof/>
                <w:webHidden/>
              </w:rPr>
              <w:fldChar w:fldCharType="end"/>
            </w:r>
          </w:hyperlink>
        </w:p>
        <w:p w14:paraId="1B8DA5A1" w14:textId="536EA42F"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6" w:history="1">
            <w:r w:rsidRPr="00DF413C">
              <w:rPr>
                <w:rStyle w:val="a9"/>
                <w:b w:val="0"/>
                <w:noProof/>
              </w:rPr>
              <w:t>3.2 Пути применения онтологии</w:t>
            </w:r>
            <w:r w:rsidRPr="00DF413C">
              <w:rPr>
                <w:b w:val="0"/>
                <w:noProof/>
                <w:webHidden/>
              </w:rPr>
              <w:tab/>
            </w:r>
            <w:r w:rsidRPr="00DF413C">
              <w:rPr>
                <w:b w:val="0"/>
                <w:noProof/>
                <w:webHidden/>
              </w:rPr>
              <w:fldChar w:fldCharType="begin"/>
            </w:r>
            <w:r w:rsidRPr="00DF413C">
              <w:rPr>
                <w:b w:val="0"/>
                <w:noProof/>
                <w:webHidden/>
              </w:rPr>
              <w:instrText xml:space="preserve"> PAGEREF _Toc73654786 \h </w:instrText>
            </w:r>
            <w:r w:rsidRPr="00DF413C">
              <w:rPr>
                <w:b w:val="0"/>
                <w:noProof/>
                <w:webHidden/>
              </w:rPr>
            </w:r>
            <w:r w:rsidRPr="00DF413C">
              <w:rPr>
                <w:b w:val="0"/>
                <w:noProof/>
                <w:webHidden/>
              </w:rPr>
              <w:fldChar w:fldCharType="separate"/>
            </w:r>
            <w:r w:rsidRPr="00DF413C">
              <w:rPr>
                <w:b w:val="0"/>
                <w:noProof/>
                <w:webHidden/>
              </w:rPr>
              <w:t>31</w:t>
            </w:r>
            <w:r w:rsidRPr="00DF413C">
              <w:rPr>
                <w:b w:val="0"/>
                <w:noProof/>
                <w:webHidden/>
              </w:rPr>
              <w:fldChar w:fldCharType="end"/>
            </w:r>
          </w:hyperlink>
        </w:p>
        <w:p w14:paraId="2417D2AE" w14:textId="0EAA17DB"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7" w:history="1">
            <w:r w:rsidRPr="00DF413C">
              <w:rPr>
                <w:rStyle w:val="a9"/>
                <w:rFonts w:eastAsia="Times New Roman"/>
                <w:b w:val="0"/>
                <w:noProof/>
              </w:rPr>
              <w:t>3.2 Выгоды от использования модели и возможные недостатки</w:t>
            </w:r>
            <w:r w:rsidRPr="00DF413C">
              <w:rPr>
                <w:b w:val="0"/>
                <w:noProof/>
                <w:webHidden/>
              </w:rPr>
              <w:tab/>
            </w:r>
            <w:r w:rsidRPr="00DF413C">
              <w:rPr>
                <w:b w:val="0"/>
                <w:noProof/>
                <w:webHidden/>
              </w:rPr>
              <w:fldChar w:fldCharType="begin"/>
            </w:r>
            <w:r w:rsidRPr="00DF413C">
              <w:rPr>
                <w:b w:val="0"/>
                <w:noProof/>
                <w:webHidden/>
              </w:rPr>
              <w:instrText xml:space="preserve"> PAGEREF _Toc73654787 \h </w:instrText>
            </w:r>
            <w:r w:rsidRPr="00DF413C">
              <w:rPr>
                <w:b w:val="0"/>
                <w:noProof/>
                <w:webHidden/>
              </w:rPr>
            </w:r>
            <w:r w:rsidRPr="00DF413C">
              <w:rPr>
                <w:b w:val="0"/>
                <w:noProof/>
                <w:webHidden/>
              </w:rPr>
              <w:fldChar w:fldCharType="separate"/>
            </w:r>
            <w:r w:rsidRPr="00DF413C">
              <w:rPr>
                <w:b w:val="0"/>
                <w:noProof/>
                <w:webHidden/>
              </w:rPr>
              <w:t>34</w:t>
            </w:r>
            <w:r w:rsidRPr="00DF413C">
              <w:rPr>
                <w:b w:val="0"/>
                <w:noProof/>
                <w:webHidden/>
              </w:rPr>
              <w:fldChar w:fldCharType="end"/>
            </w:r>
          </w:hyperlink>
        </w:p>
        <w:p w14:paraId="40FA11BC" w14:textId="4A4463A7"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8" w:history="1">
            <w:r w:rsidRPr="00DF413C">
              <w:rPr>
                <w:rStyle w:val="a9"/>
                <w:b w:val="0"/>
                <w:noProof/>
              </w:rPr>
              <w:t>3.3 Описание методов сбора знаний</w:t>
            </w:r>
            <w:r w:rsidRPr="00DF413C">
              <w:rPr>
                <w:b w:val="0"/>
                <w:noProof/>
                <w:webHidden/>
              </w:rPr>
              <w:tab/>
            </w:r>
            <w:r w:rsidRPr="00DF413C">
              <w:rPr>
                <w:b w:val="0"/>
                <w:noProof/>
                <w:webHidden/>
              </w:rPr>
              <w:fldChar w:fldCharType="begin"/>
            </w:r>
            <w:r w:rsidRPr="00DF413C">
              <w:rPr>
                <w:b w:val="0"/>
                <w:noProof/>
                <w:webHidden/>
              </w:rPr>
              <w:instrText xml:space="preserve"> PAGEREF _Toc73654788 \h </w:instrText>
            </w:r>
            <w:r w:rsidRPr="00DF413C">
              <w:rPr>
                <w:b w:val="0"/>
                <w:noProof/>
                <w:webHidden/>
              </w:rPr>
            </w:r>
            <w:r w:rsidRPr="00DF413C">
              <w:rPr>
                <w:b w:val="0"/>
                <w:noProof/>
                <w:webHidden/>
              </w:rPr>
              <w:fldChar w:fldCharType="separate"/>
            </w:r>
            <w:r w:rsidRPr="00DF413C">
              <w:rPr>
                <w:b w:val="0"/>
                <w:noProof/>
                <w:webHidden/>
              </w:rPr>
              <w:t>34</w:t>
            </w:r>
            <w:r w:rsidRPr="00DF413C">
              <w:rPr>
                <w:b w:val="0"/>
                <w:noProof/>
                <w:webHidden/>
              </w:rPr>
              <w:fldChar w:fldCharType="end"/>
            </w:r>
          </w:hyperlink>
        </w:p>
        <w:p w14:paraId="54873FCC" w14:textId="5BDD6A53"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89" w:history="1">
            <w:r w:rsidRPr="00DF413C">
              <w:rPr>
                <w:rStyle w:val="a9"/>
                <w:b w:val="0"/>
                <w:noProof/>
              </w:rPr>
              <w:t>3.4 Идентифицированные знания потребителей</w:t>
            </w:r>
            <w:r w:rsidRPr="00DF413C">
              <w:rPr>
                <w:b w:val="0"/>
                <w:noProof/>
                <w:webHidden/>
              </w:rPr>
              <w:tab/>
            </w:r>
            <w:r w:rsidRPr="00DF413C">
              <w:rPr>
                <w:b w:val="0"/>
                <w:noProof/>
                <w:webHidden/>
              </w:rPr>
              <w:fldChar w:fldCharType="begin"/>
            </w:r>
            <w:r w:rsidRPr="00DF413C">
              <w:rPr>
                <w:b w:val="0"/>
                <w:noProof/>
                <w:webHidden/>
              </w:rPr>
              <w:instrText xml:space="preserve"> PAGEREF _Toc73654789 \h </w:instrText>
            </w:r>
            <w:r w:rsidRPr="00DF413C">
              <w:rPr>
                <w:b w:val="0"/>
                <w:noProof/>
                <w:webHidden/>
              </w:rPr>
            </w:r>
            <w:r w:rsidRPr="00DF413C">
              <w:rPr>
                <w:b w:val="0"/>
                <w:noProof/>
                <w:webHidden/>
              </w:rPr>
              <w:fldChar w:fldCharType="separate"/>
            </w:r>
            <w:r w:rsidRPr="00DF413C">
              <w:rPr>
                <w:b w:val="0"/>
                <w:noProof/>
                <w:webHidden/>
              </w:rPr>
              <w:t>35</w:t>
            </w:r>
            <w:r w:rsidRPr="00DF413C">
              <w:rPr>
                <w:b w:val="0"/>
                <w:noProof/>
                <w:webHidden/>
              </w:rPr>
              <w:fldChar w:fldCharType="end"/>
            </w:r>
          </w:hyperlink>
        </w:p>
        <w:p w14:paraId="63A76187" w14:textId="65BB2C36"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90" w:history="1">
            <w:r w:rsidRPr="00DF413C">
              <w:rPr>
                <w:rStyle w:val="a9"/>
                <w:b w:val="0"/>
                <w:noProof/>
              </w:rPr>
              <w:t>3.5 Аудит знаний потребителей</w:t>
            </w:r>
            <w:r w:rsidRPr="00DF413C">
              <w:rPr>
                <w:b w:val="0"/>
                <w:noProof/>
                <w:webHidden/>
              </w:rPr>
              <w:tab/>
            </w:r>
            <w:r w:rsidRPr="00DF413C">
              <w:rPr>
                <w:b w:val="0"/>
                <w:noProof/>
                <w:webHidden/>
              </w:rPr>
              <w:fldChar w:fldCharType="begin"/>
            </w:r>
            <w:r w:rsidRPr="00DF413C">
              <w:rPr>
                <w:b w:val="0"/>
                <w:noProof/>
                <w:webHidden/>
              </w:rPr>
              <w:instrText xml:space="preserve"> PAGEREF _Toc73654790 \h </w:instrText>
            </w:r>
            <w:r w:rsidRPr="00DF413C">
              <w:rPr>
                <w:b w:val="0"/>
                <w:noProof/>
                <w:webHidden/>
              </w:rPr>
            </w:r>
            <w:r w:rsidRPr="00DF413C">
              <w:rPr>
                <w:b w:val="0"/>
                <w:noProof/>
                <w:webHidden/>
              </w:rPr>
              <w:fldChar w:fldCharType="separate"/>
            </w:r>
            <w:r w:rsidRPr="00DF413C">
              <w:rPr>
                <w:b w:val="0"/>
                <w:noProof/>
                <w:webHidden/>
              </w:rPr>
              <w:t>43</w:t>
            </w:r>
            <w:r w:rsidRPr="00DF413C">
              <w:rPr>
                <w:b w:val="0"/>
                <w:noProof/>
                <w:webHidden/>
              </w:rPr>
              <w:fldChar w:fldCharType="end"/>
            </w:r>
          </w:hyperlink>
        </w:p>
        <w:p w14:paraId="275571E1" w14:textId="53767FCD"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91" w:history="1">
            <w:r w:rsidRPr="00DF413C">
              <w:rPr>
                <w:rStyle w:val="a9"/>
                <w:b w:val="0"/>
                <w:noProof/>
              </w:rPr>
              <w:t>3.6 Рекомендации по работе со знаниями</w:t>
            </w:r>
            <w:r w:rsidRPr="00DF413C">
              <w:rPr>
                <w:b w:val="0"/>
                <w:noProof/>
                <w:webHidden/>
              </w:rPr>
              <w:tab/>
            </w:r>
            <w:r w:rsidRPr="00DF413C">
              <w:rPr>
                <w:b w:val="0"/>
                <w:noProof/>
                <w:webHidden/>
              </w:rPr>
              <w:fldChar w:fldCharType="begin"/>
            </w:r>
            <w:r w:rsidRPr="00DF413C">
              <w:rPr>
                <w:b w:val="0"/>
                <w:noProof/>
                <w:webHidden/>
              </w:rPr>
              <w:instrText xml:space="preserve"> PAGEREF _Toc73654791 \h </w:instrText>
            </w:r>
            <w:r w:rsidRPr="00DF413C">
              <w:rPr>
                <w:b w:val="0"/>
                <w:noProof/>
                <w:webHidden/>
              </w:rPr>
            </w:r>
            <w:r w:rsidRPr="00DF413C">
              <w:rPr>
                <w:b w:val="0"/>
                <w:noProof/>
                <w:webHidden/>
              </w:rPr>
              <w:fldChar w:fldCharType="separate"/>
            </w:r>
            <w:r w:rsidRPr="00DF413C">
              <w:rPr>
                <w:b w:val="0"/>
                <w:noProof/>
                <w:webHidden/>
              </w:rPr>
              <w:t>58</w:t>
            </w:r>
            <w:r w:rsidRPr="00DF413C">
              <w:rPr>
                <w:b w:val="0"/>
                <w:noProof/>
                <w:webHidden/>
              </w:rPr>
              <w:fldChar w:fldCharType="end"/>
            </w:r>
          </w:hyperlink>
        </w:p>
        <w:p w14:paraId="13FE858E" w14:textId="1450D5C8"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92" w:history="1">
            <w:r w:rsidRPr="00DF413C">
              <w:rPr>
                <w:rStyle w:val="a9"/>
                <w:b w:val="0"/>
                <w:noProof/>
              </w:rPr>
              <w:t>3.7 Результаты апробации онтологии</w:t>
            </w:r>
            <w:r w:rsidRPr="00DF413C">
              <w:rPr>
                <w:b w:val="0"/>
                <w:noProof/>
                <w:webHidden/>
              </w:rPr>
              <w:tab/>
            </w:r>
            <w:r w:rsidRPr="00DF413C">
              <w:rPr>
                <w:b w:val="0"/>
                <w:noProof/>
                <w:webHidden/>
              </w:rPr>
              <w:fldChar w:fldCharType="begin"/>
            </w:r>
            <w:r w:rsidRPr="00DF413C">
              <w:rPr>
                <w:b w:val="0"/>
                <w:noProof/>
                <w:webHidden/>
              </w:rPr>
              <w:instrText xml:space="preserve"> PAGEREF _Toc73654792 \h </w:instrText>
            </w:r>
            <w:r w:rsidRPr="00DF413C">
              <w:rPr>
                <w:b w:val="0"/>
                <w:noProof/>
                <w:webHidden/>
              </w:rPr>
            </w:r>
            <w:r w:rsidRPr="00DF413C">
              <w:rPr>
                <w:b w:val="0"/>
                <w:noProof/>
                <w:webHidden/>
              </w:rPr>
              <w:fldChar w:fldCharType="separate"/>
            </w:r>
            <w:r w:rsidRPr="00DF413C">
              <w:rPr>
                <w:b w:val="0"/>
                <w:noProof/>
                <w:webHidden/>
              </w:rPr>
              <w:t>62</w:t>
            </w:r>
            <w:r w:rsidRPr="00DF413C">
              <w:rPr>
                <w:b w:val="0"/>
                <w:noProof/>
                <w:webHidden/>
              </w:rPr>
              <w:fldChar w:fldCharType="end"/>
            </w:r>
          </w:hyperlink>
        </w:p>
        <w:p w14:paraId="265650A2" w14:textId="453B89C7" w:rsidR="00DF413C" w:rsidRPr="00DF413C" w:rsidRDefault="00DF413C">
          <w:pPr>
            <w:pStyle w:val="21"/>
            <w:tabs>
              <w:tab w:val="right" w:leader="dot" w:pos="9339"/>
            </w:tabs>
            <w:rPr>
              <w:rFonts w:eastAsiaTheme="minorEastAsia" w:cstheme="minorBidi"/>
              <w:b w:val="0"/>
              <w:noProof/>
              <w:sz w:val="24"/>
              <w:szCs w:val="24"/>
              <w:lang w:eastAsia="ru-RU"/>
            </w:rPr>
          </w:pPr>
          <w:hyperlink w:anchor="_Toc73654793" w:history="1">
            <w:r w:rsidRPr="00DF413C">
              <w:rPr>
                <w:rStyle w:val="a9"/>
                <w:b w:val="0"/>
                <w:noProof/>
              </w:rPr>
              <w:t>Выводы по главе 3</w:t>
            </w:r>
            <w:r w:rsidRPr="00DF413C">
              <w:rPr>
                <w:b w:val="0"/>
                <w:noProof/>
                <w:webHidden/>
              </w:rPr>
              <w:tab/>
            </w:r>
            <w:r w:rsidRPr="00DF413C">
              <w:rPr>
                <w:b w:val="0"/>
                <w:noProof/>
                <w:webHidden/>
              </w:rPr>
              <w:fldChar w:fldCharType="begin"/>
            </w:r>
            <w:r w:rsidRPr="00DF413C">
              <w:rPr>
                <w:b w:val="0"/>
                <w:noProof/>
                <w:webHidden/>
              </w:rPr>
              <w:instrText xml:space="preserve"> PAGEREF _Toc73654793 \h </w:instrText>
            </w:r>
            <w:r w:rsidRPr="00DF413C">
              <w:rPr>
                <w:b w:val="0"/>
                <w:noProof/>
                <w:webHidden/>
              </w:rPr>
            </w:r>
            <w:r w:rsidRPr="00DF413C">
              <w:rPr>
                <w:b w:val="0"/>
                <w:noProof/>
                <w:webHidden/>
              </w:rPr>
              <w:fldChar w:fldCharType="separate"/>
            </w:r>
            <w:r w:rsidRPr="00DF413C">
              <w:rPr>
                <w:b w:val="0"/>
                <w:noProof/>
                <w:webHidden/>
              </w:rPr>
              <w:t>63</w:t>
            </w:r>
            <w:r w:rsidRPr="00DF413C">
              <w:rPr>
                <w:b w:val="0"/>
                <w:noProof/>
                <w:webHidden/>
              </w:rPr>
              <w:fldChar w:fldCharType="end"/>
            </w:r>
          </w:hyperlink>
        </w:p>
        <w:p w14:paraId="58602B98" w14:textId="1201652E" w:rsidR="00DF413C" w:rsidRPr="00DF413C" w:rsidRDefault="00DF413C">
          <w:pPr>
            <w:pStyle w:val="13"/>
            <w:rPr>
              <w:rFonts w:asciiTheme="minorHAnsi" w:eastAsiaTheme="minorEastAsia" w:hAnsiTheme="minorHAnsi" w:cstheme="minorBidi"/>
              <w:b w:val="0"/>
              <w:lang w:eastAsia="ru-RU"/>
            </w:rPr>
          </w:pPr>
          <w:hyperlink w:anchor="_Toc73654794" w:history="1">
            <w:r w:rsidRPr="00DF413C">
              <w:rPr>
                <w:rStyle w:val="a9"/>
                <w:b w:val="0"/>
              </w:rPr>
              <w:t>Заключение</w:t>
            </w:r>
            <w:r w:rsidRPr="00DF413C">
              <w:rPr>
                <w:b w:val="0"/>
                <w:webHidden/>
              </w:rPr>
              <w:tab/>
            </w:r>
            <w:r w:rsidRPr="00DF413C">
              <w:rPr>
                <w:b w:val="0"/>
                <w:webHidden/>
              </w:rPr>
              <w:fldChar w:fldCharType="begin"/>
            </w:r>
            <w:r w:rsidRPr="00DF413C">
              <w:rPr>
                <w:b w:val="0"/>
                <w:webHidden/>
              </w:rPr>
              <w:instrText xml:space="preserve"> PAGEREF _Toc73654794 \h </w:instrText>
            </w:r>
            <w:r w:rsidRPr="00DF413C">
              <w:rPr>
                <w:b w:val="0"/>
                <w:webHidden/>
              </w:rPr>
            </w:r>
            <w:r w:rsidRPr="00DF413C">
              <w:rPr>
                <w:b w:val="0"/>
                <w:webHidden/>
              </w:rPr>
              <w:fldChar w:fldCharType="separate"/>
            </w:r>
            <w:r w:rsidRPr="00DF413C">
              <w:rPr>
                <w:b w:val="0"/>
                <w:webHidden/>
              </w:rPr>
              <w:t>64</w:t>
            </w:r>
            <w:r w:rsidRPr="00DF413C">
              <w:rPr>
                <w:b w:val="0"/>
                <w:webHidden/>
              </w:rPr>
              <w:fldChar w:fldCharType="end"/>
            </w:r>
          </w:hyperlink>
        </w:p>
        <w:p w14:paraId="7C7550C3" w14:textId="4A8CE94D" w:rsidR="00DF413C" w:rsidRPr="00DF413C" w:rsidRDefault="00DF413C">
          <w:pPr>
            <w:pStyle w:val="13"/>
            <w:rPr>
              <w:rFonts w:asciiTheme="minorHAnsi" w:eastAsiaTheme="minorEastAsia" w:hAnsiTheme="minorHAnsi" w:cstheme="minorBidi"/>
              <w:b w:val="0"/>
              <w:lang w:eastAsia="ru-RU"/>
            </w:rPr>
          </w:pPr>
          <w:hyperlink w:anchor="_Toc73654795" w:history="1">
            <w:r w:rsidRPr="00DF413C">
              <w:rPr>
                <w:rStyle w:val="a9"/>
                <w:b w:val="0"/>
                <w:lang w:eastAsia="ru-RU"/>
              </w:rPr>
              <w:t>Список использованных ресурсов</w:t>
            </w:r>
            <w:r w:rsidRPr="00DF413C">
              <w:rPr>
                <w:b w:val="0"/>
                <w:webHidden/>
              </w:rPr>
              <w:tab/>
            </w:r>
            <w:r w:rsidRPr="00DF413C">
              <w:rPr>
                <w:b w:val="0"/>
                <w:webHidden/>
              </w:rPr>
              <w:fldChar w:fldCharType="begin"/>
            </w:r>
            <w:r w:rsidRPr="00DF413C">
              <w:rPr>
                <w:b w:val="0"/>
                <w:webHidden/>
              </w:rPr>
              <w:instrText xml:space="preserve"> PAGEREF _Toc73654795 \h </w:instrText>
            </w:r>
            <w:r w:rsidRPr="00DF413C">
              <w:rPr>
                <w:b w:val="0"/>
                <w:webHidden/>
              </w:rPr>
            </w:r>
            <w:r w:rsidRPr="00DF413C">
              <w:rPr>
                <w:b w:val="0"/>
                <w:webHidden/>
              </w:rPr>
              <w:fldChar w:fldCharType="separate"/>
            </w:r>
            <w:r w:rsidRPr="00DF413C">
              <w:rPr>
                <w:b w:val="0"/>
                <w:webHidden/>
              </w:rPr>
              <w:t>66</w:t>
            </w:r>
            <w:r w:rsidRPr="00DF413C">
              <w:rPr>
                <w:b w:val="0"/>
                <w:webHidden/>
              </w:rPr>
              <w:fldChar w:fldCharType="end"/>
            </w:r>
          </w:hyperlink>
        </w:p>
        <w:p w14:paraId="3BA85448" w14:textId="724E5E5C" w:rsidR="00DF413C" w:rsidRPr="00DF413C" w:rsidRDefault="00DF413C">
          <w:pPr>
            <w:pStyle w:val="13"/>
            <w:rPr>
              <w:rFonts w:asciiTheme="minorHAnsi" w:eastAsiaTheme="minorEastAsia" w:hAnsiTheme="minorHAnsi" w:cstheme="minorBidi"/>
              <w:b w:val="0"/>
              <w:lang w:eastAsia="ru-RU"/>
            </w:rPr>
          </w:pPr>
          <w:hyperlink w:anchor="_Toc73654796" w:history="1">
            <w:r w:rsidRPr="00DF413C">
              <w:rPr>
                <w:rStyle w:val="a9"/>
                <w:b w:val="0"/>
              </w:rPr>
              <w:t>Приложения</w:t>
            </w:r>
            <w:r w:rsidRPr="00DF413C">
              <w:rPr>
                <w:b w:val="0"/>
                <w:webHidden/>
              </w:rPr>
              <w:tab/>
            </w:r>
            <w:r w:rsidRPr="00DF413C">
              <w:rPr>
                <w:b w:val="0"/>
                <w:webHidden/>
              </w:rPr>
              <w:fldChar w:fldCharType="begin"/>
            </w:r>
            <w:r w:rsidRPr="00DF413C">
              <w:rPr>
                <w:b w:val="0"/>
                <w:webHidden/>
              </w:rPr>
              <w:instrText xml:space="preserve"> PAGEREF _Toc73654796 \h </w:instrText>
            </w:r>
            <w:r w:rsidRPr="00DF413C">
              <w:rPr>
                <w:b w:val="0"/>
                <w:webHidden/>
              </w:rPr>
            </w:r>
            <w:r w:rsidRPr="00DF413C">
              <w:rPr>
                <w:b w:val="0"/>
                <w:webHidden/>
              </w:rPr>
              <w:fldChar w:fldCharType="separate"/>
            </w:r>
            <w:r w:rsidRPr="00DF413C">
              <w:rPr>
                <w:b w:val="0"/>
                <w:webHidden/>
              </w:rPr>
              <w:t>69</w:t>
            </w:r>
            <w:r w:rsidRPr="00DF413C">
              <w:rPr>
                <w:b w:val="0"/>
                <w:webHidden/>
              </w:rPr>
              <w:fldChar w:fldCharType="end"/>
            </w:r>
          </w:hyperlink>
        </w:p>
        <w:p w14:paraId="3186B75A" w14:textId="43B62958" w:rsidR="00EC50EB" w:rsidRDefault="00EC50EB" w:rsidP="00B26B04">
          <w:pPr>
            <w:rPr>
              <w:noProof/>
            </w:rPr>
          </w:pPr>
          <w:r w:rsidRPr="00DF413C">
            <w:rPr>
              <w:rFonts w:cs="Times New Roman"/>
              <w:bCs/>
              <w:noProof/>
            </w:rPr>
            <w:fldChar w:fldCharType="end"/>
          </w:r>
        </w:p>
      </w:sdtContent>
    </w:sdt>
    <w:p w14:paraId="4A1B8F67" w14:textId="77777777" w:rsidR="00B26B04" w:rsidRDefault="00B26B04" w:rsidP="00412E60">
      <w:pPr>
        <w:pStyle w:val="1"/>
        <w:sectPr w:rsidR="00B26B04" w:rsidSect="00B26B04">
          <w:footerReference w:type="even" r:id="rId10"/>
          <w:footerReference w:type="default" r:id="rId11"/>
          <w:pgSz w:w="11900" w:h="16840"/>
          <w:pgMar w:top="1134" w:right="850" w:bottom="1134" w:left="1701" w:header="708" w:footer="708" w:gutter="0"/>
          <w:cols w:space="708"/>
          <w:titlePg/>
          <w:docGrid w:linePitch="360"/>
        </w:sectPr>
      </w:pPr>
    </w:p>
    <w:p w14:paraId="47482625" w14:textId="45B4F4AE" w:rsidR="00DA19BB" w:rsidRDefault="00412E60" w:rsidP="00412E60">
      <w:pPr>
        <w:pStyle w:val="1"/>
      </w:pPr>
      <w:bookmarkStart w:id="1" w:name="_Toc73654770"/>
      <w:r>
        <w:lastRenderedPageBreak/>
        <w:t>Введение</w:t>
      </w:r>
      <w:bookmarkEnd w:id="1"/>
      <w:r>
        <w:t xml:space="preserve"> </w:t>
      </w:r>
    </w:p>
    <w:p w14:paraId="74474C05" w14:textId="219DC743" w:rsidR="000F3CC3" w:rsidRDefault="00A73480" w:rsidP="00DA19BB">
      <w:pPr>
        <w:rPr>
          <w:rFonts w:eastAsia="Times New Roman" w:cs="Times New Roman"/>
          <w:color w:val="000000"/>
          <w:lang w:eastAsia="ru-RU"/>
        </w:rPr>
      </w:pPr>
      <w:r>
        <w:rPr>
          <w:rFonts w:eastAsia="Times New Roman" w:cs="Times New Roman"/>
          <w:color w:val="000000"/>
          <w:lang w:eastAsia="ru-RU"/>
        </w:rPr>
        <w:tab/>
      </w:r>
      <w:r w:rsidR="00826F21">
        <w:rPr>
          <w:rFonts w:eastAsia="Times New Roman" w:cs="Times New Roman"/>
          <w:color w:val="000000"/>
          <w:lang w:eastAsia="ru-RU"/>
        </w:rPr>
        <w:t xml:space="preserve">Задача мониторинга и управления знаниями потребителей актуальна практически для всех больших компаний современности. </w:t>
      </w:r>
      <w:r w:rsidR="00DA19BB">
        <w:rPr>
          <w:rFonts w:eastAsia="Times New Roman" w:cs="Times New Roman"/>
          <w:color w:val="000000"/>
          <w:lang w:eastAsia="ru-RU"/>
        </w:rPr>
        <w:t>В настоящее время потребителям открыт доступ к огромному количеству информации о проду</w:t>
      </w:r>
      <w:r w:rsidR="00826F21">
        <w:rPr>
          <w:rFonts w:eastAsia="Times New Roman" w:cs="Times New Roman"/>
          <w:color w:val="000000"/>
          <w:lang w:eastAsia="ru-RU"/>
        </w:rPr>
        <w:t>кции всех видов</w:t>
      </w:r>
      <w:r w:rsidR="00DA19BB">
        <w:rPr>
          <w:rFonts w:eastAsia="Times New Roman" w:cs="Times New Roman"/>
          <w:color w:val="000000"/>
          <w:lang w:eastAsia="ru-RU"/>
        </w:rPr>
        <w:t xml:space="preserve">, </w:t>
      </w:r>
      <w:r w:rsidR="00B161FD">
        <w:rPr>
          <w:rFonts w:eastAsia="Times New Roman" w:cs="Times New Roman"/>
          <w:color w:val="000000"/>
          <w:lang w:eastAsia="ru-RU"/>
        </w:rPr>
        <w:t>при чем этот</w:t>
      </w:r>
      <w:r w:rsidR="00826F21">
        <w:rPr>
          <w:rFonts w:eastAsia="Times New Roman" w:cs="Times New Roman"/>
          <w:color w:val="000000"/>
          <w:lang w:eastAsia="ru-RU"/>
        </w:rPr>
        <w:t xml:space="preserve"> доступ к ней максимально прост:</w:t>
      </w:r>
      <w:r w:rsidR="00DA19BB">
        <w:rPr>
          <w:rFonts w:eastAsia="Times New Roman" w:cs="Times New Roman"/>
          <w:color w:val="000000"/>
          <w:lang w:eastAsia="ru-RU"/>
        </w:rPr>
        <w:t xml:space="preserve"> для получения этой информации потребитель не должен совершать заурядных действий</w:t>
      </w:r>
      <w:r w:rsidR="00B161FD">
        <w:rPr>
          <w:rFonts w:eastAsia="Times New Roman" w:cs="Times New Roman"/>
          <w:color w:val="000000"/>
          <w:lang w:eastAsia="ru-RU"/>
        </w:rPr>
        <w:t xml:space="preserve"> как в былые времена</w:t>
      </w:r>
      <w:r w:rsidR="00DA19BB">
        <w:rPr>
          <w:rFonts w:eastAsia="Times New Roman" w:cs="Times New Roman"/>
          <w:color w:val="000000"/>
          <w:lang w:eastAsia="ru-RU"/>
        </w:rPr>
        <w:t>, дос</w:t>
      </w:r>
      <w:r w:rsidR="00B161FD">
        <w:rPr>
          <w:rFonts w:eastAsia="Times New Roman" w:cs="Times New Roman"/>
          <w:color w:val="000000"/>
          <w:lang w:eastAsia="ru-RU"/>
        </w:rPr>
        <w:t>таточно воспользоваться приложением на смартфоне, дающим доступ к количеству информации, не доступной ни одной библиотеки мира</w:t>
      </w:r>
      <w:r w:rsidR="00DA19BB">
        <w:rPr>
          <w:rFonts w:eastAsia="Times New Roman" w:cs="Times New Roman"/>
          <w:color w:val="000000"/>
          <w:lang w:eastAsia="ru-RU"/>
        </w:rPr>
        <w:t>.</w:t>
      </w:r>
      <w:r w:rsidR="00B161FD">
        <w:rPr>
          <w:rFonts w:eastAsia="Times New Roman" w:cs="Times New Roman"/>
          <w:color w:val="000000"/>
          <w:lang w:eastAsia="ru-RU"/>
        </w:rPr>
        <w:t xml:space="preserve"> Можно сказать наверняка, что </w:t>
      </w:r>
      <w:r w:rsidR="0086058E">
        <w:rPr>
          <w:rFonts w:eastAsia="Times New Roman" w:cs="Times New Roman"/>
          <w:color w:val="000000"/>
          <w:lang w:eastAsia="ru-RU"/>
        </w:rPr>
        <w:t>структура</w:t>
      </w:r>
      <w:r w:rsidR="00B161FD">
        <w:rPr>
          <w:rFonts w:eastAsia="Times New Roman" w:cs="Times New Roman"/>
          <w:color w:val="000000"/>
          <w:lang w:eastAsia="ru-RU"/>
        </w:rPr>
        <w:t xml:space="preserve"> потребления значительно усложнилась и изменилась за последние 20 лет. Этот вопрос привлекает не только бизнес: в академической среде давно идут обсуждения этой темы и написано не мало работ, начиная от описывающих знания потребителей, заканчивая практическими статьями, предлагающими способы их менеджмента.</w:t>
      </w:r>
      <w:r w:rsidR="00471E66">
        <w:rPr>
          <w:rFonts w:eastAsia="Times New Roman" w:cs="Times New Roman"/>
          <w:color w:val="000000"/>
          <w:lang w:eastAsia="ru-RU"/>
        </w:rPr>
        <w:t xml:space="preserve"> Так, в книге «Поведение потребителей, Построение маркетинговой стратегии»</w:t>
      </w:r>
      <w:r w:rsidR="00471E66">
        <w:rPr>
          <w:rStyle w:val="a5"/>
          <w:rFonts w:eastAsia="Times New Roman" w:cs="Times New Roman"/>
          <w:color w:val="000000"/>
          <w:lang w:eastAsia="ru-RU"/>
        </w:rPr>
        <w:footnoteReference w:id="1"/>
      </w:r>
      <w:r w:rsidR="00471E66">
        <w:rPr>
          <w:rFonts w:eastAsia="Times New Roman" w:cs="Times New Roman"/>
          <w:color w:val="000000"/>
          <w:lang w:eastAsia="ru-RU"/>
        </w:rPr>
        <w:t>, авторы дают целостную характеристику поведению потребителей и рассматривают изменения в нем на примере американского сообщества, а  в статье «Управление знаниями как инструмент обеспечения стратегической конкурентоспособности»</w:t>
      </w:r>
      <w:r w:rsidR="00471E66">
        <w:rPr>
          <w:rStyle w:val="a5"/>
          <w:rFonts w:eastAsia="Times New Roman" w:cs="Times New Roman"/>
          <w:color w:val="000000"/>
          <w:lang w:eastAsia="ru-RU"/>
        </w:rPr>
        <w:footnoteReference w:id="2"/>
      </w:r>
      <w:r w:rsidR="00471E66">
        <w:rPr>
          <w:rFonts w:eastAsia="Times New Roman" w:cs="Times New Roman"/>
          <w:color w:val="000000"/>
          <w:lang w:eastAsia="ru-RU"/>
        </w:rPr>
        <w:t xml:space="preserve"> авторы рассуждают об особенности знаний потребителей как фактора производства, а также выявляют взаимосвязь между стратегией компании и циклом управления знаниями.</w:t>
      </w:r>
      <w:r w:rsidR="00B161FD">
        <w:rPr>
          <w:rFonts w:eastAsia="Times New Roman" w:cs="Times New Roman"/>
          <w:color w:val="000000"/>
          <w:lang w:eastAsia="ru-RU"/>
        </w:rPr>
        <w:t xml:space="preserve"> </w:t>
      </w:r>
      <w:r w:rsidR="00DA19BB">
        <w:rPr>
          <w:rFonts w:eastAsia="Times New Roman" w:cs="Times New Roman"/>
          <w:color w:val="000000"/>
          <w:lang w:eastAsia="ru-RU"/>
        </w:rPr>
        <w:t xml:space="preserve">Компаниям, особенно инновационным, жизненно необходимо ознакомить потребителя с продуктом для его коммерческого успеха, </w:t>
      </w:r>
      <w:r w:rsidR="00B161FD">
        <w:rPr>
          <w:rFonts w:eastAsia="Times New Roman" w:cs="Times New Roman"/>
          <w:color w:val="000000"/>
          <w:lang w:eastAsia="ru-RU"/>
        </w:rPr>
        <w:t xml:space="preserve">а для этого </w:t>
      </w:r>
      <w:r w:rsidR="00DA19BB">
        <w:rPr>
          <w:rFonts w:eastAsia="Times New Roman" w:cs="Times New Roman"/>
          <w:color w:val="000000"/>
          <w:lang w:eastAsia="ru-RU"/>
        </w:rPr>
        <w:t>необходим</w:t>
      </w:r>
      <w:r w:rsidR="000F3CC3">
        <w:rPr>
          <w:rFonts w:eastAsia="Times New Roman" w:cs="Times New Roman"/>
          <w:color w:val="000000"/>
          <w:lang w:eastAsia="ru-RU"/>
        </w:rPr>
        <w:t>о использование</w:t>
      </w:r>
      <w:r w:rsidR="00DA19BB">
        <w:rPr>
          <w:rFonts w:eastAsia="Times New Roman" w:cs="Times New Roman"/>
          <w:color w:val="000000"/>
          <w:lang w:eastAsia="ru-RU"/>
        </w:rPr>
        <w:t xml:space="preserve"> практически</w:t>
      </w:r>
      <w:r w:rsidR="000F3CC3">
        <w:rPr>
          <w:rFonts w:eastAsia="Times New Roman" w:cs="Times New Roman"/>
          <w:color w:val="000000"/>
          <w:lang w:eastAsia="ru-RU"/>
        </w:rPr>
        <w:t>х</w:t>
      </w:r>
      <w:r w:rsidR="00DA19BB">
        <w:rPr>
          <w:rFonts w:eastAsia="Times New Roman" w:cs="Times New Roman"/>
          <w:color w:val="000000"/>
          <w:lang w:eastAsia="ru-RU"/>
        </w:rPr>
        <w:t xml:space="preserve"> инструмент</w:t>
      </w:r>
      <w:r w:rsidR="000F3CC3">
        <w:rPr>
          <w:rFonts w:eastAsia="Times New Roman" w:cs="Times New Roman"/>
          <w:color w:val="000000"/>
          <w:lang w:eastAsia="ru-RU"/>
        </w:rPr>
        <w:t>ов</w:t>
      </w:r>
      <w:r w:rsidR="00DA19BB">
        <w:rPr>
          <w:rFonts w:eastAsia="Times New Roman" w:cs="Times New Roman"/>
          <w:color w:val="000000"/>
          <w:lang w:eastAsia="ru-RU"/>
        </w:rPr>
        <w:t xml:space="preserve"> для работы со знаниями потребителя: какие знания бывают, как потребители воспринимают новые данные, как компания может формировать знания и </w:t>
      </w:r>
      <w:proofErr w:type="spellStart"/>
      <w:r w:rsidR="00DA19BB">
        <w:rPr>
          <w:rFonts w:eastAsia="Times New Roman" w:cs="Times New Roman"/>
          <w:color w:val="000000"/>
          <w:lang w:eastAsia="ru-RU"/>
        </w:rPr>
        <w:t>тд</w:t>
      </w:r>
      <w:proofErr w:type="spellEnd"/>
      <w:r w:rsidR="00DA19BB">
        <w:rPr>
          <w:rFonts w:eastAsia="Times New Roman" w:cs="Times New Roman"/>
          <w:color w:val="000000"/>
          <w:lang w:eastAsia="ru-RU"/>
        </w:rPr>
        <w:t xml:space="preserve">. </w:t>
      </w:r>
    </w:p>
    <w:p w14:paraId="10E88F1B" w14:textId="75D12392" w:rsidR="00516197" w:rsidRDefault="000F3CC3" w:rsidP="00DA19BB">
      <w:pPr>
        <w:rPr>
          <w:rFonts w:eastAsia="Times New Roman" w:cs="Times New Roman"/>
          <w:color w:val="000000"/>
          <w:lang w:eastAsia="ru-RU"/>
        </w:rPr>
      </w:pPr>
      <w:r>
        <w:rPr>
          <w:rFonts w:eastAsia="Times New Roman" w:cs="Times New Roman"/>
          <w:color w:val="000000"/>
          <w:lang w:eastAsia="ru-RU"/>
        </w:rPr>
        <w:tab/>
        <w:t>Важность такого подхода и разработки инструментария подтверждает отчет «</w:t>
      </w:r>
      <w:r>
        <w:rPr>
          <w:rFonts w:eastAsia="Times New Roman" w:cs="Times New Roman"/>
          <w:color w:val="000000"/>
          <w:lang w:val="en-GB" w:eastAsia="ru-RU"/>
        </w:rPr>
        <w:t>Knowledge</w:t>
      </w:r>
      <w:r w:rsidRPr="000F3CC3">
        <w:rPr>
          <w:rFonts w:eastAsia="Times New Roman" w:cs="Times New Roman"/>
          <w:color w:val="000000"/>
          <w:lang w:eastAsia="ru-RU"/>
        </w:rPr>
        <w:t xml:space="preserve"> </w:t>
      </w:r>
      <w:r>
        <w:rPr>
          <w:rFonts w:eastAsia="Times New Roman" w:cs="Times New Roman"/>
          <w:color w:val="000000"/>
          <w:lang w:val="en-GB" w:eastAsia="ru-RU"/>
        </w:rPr>
        <w:t>management</w:t>
      </w:r>
      <w:r w:rsidRPr="000F3CC3">
        <w:rPr>
          <w:rFonts w:eastAsia="Times New Roman" w:cs="Times New Roman"/>
          <w:color w:val="000000"/>
          <w:lang w:eastAsia="ru-RU"/>
        </w:rPr>
        <w:t xml:space="preserve"> 2019</w:t>
      </w:r>
      <w:r>
        <w:rPr>
          <w:rFonts w:eastAsia="Times New Roman" w:cs="Times New Roman"/>
          <w:color w:val="000000"/>
          <w:lang w:eastAsia="ru-RU"/>
        </w:rPr>
        <w:t xml:space="preserve">», </w:t>
      </w:r>
      <w:r w:rsidRPr="0086058E">
        <w:rPr>
          <w:rFonts w:eastAsia="Times New Roman" w:cs="Times New Roman"/>
          <w:color w:val="000000"/>
          <w:lang w:eastAsia="ru-RU"/>
        </w:rPr>
        <w:t>проведенн</w:t>
      </w:r>
      <w:r w:rsidR="0086058E" w:rsidRPr="0086058E">
        <w:rPr>
          <w:rFonts w:eastAsia="Times New Roman" w:cs="Times New Roman"/>
          <w:color w:val="000000"/>
          <w:lang w:eastAsia="ru-RU"/>
        </w:rPr>
        <w:t>ый</w:t>
      </w:r>
      <w:r w:rsidRPr="0086058E">
        <w:rPr>
          <w:rFonts w:eastAsia="Times New Roman" w:cs="Times New Roman"/>
          <w:color w:val="000000"/>
          <w:lang w:eastAsia="ru-RU"/>
        </w:rPr>
        <w:t xml:space="preserve"> в</w:t>
      </w:r>
      <w:r>
        <w:rPr>
          <w:rFonts w:eastAsia="Times New Roman" w:cs="Times New Roman"/>
          <w:color w:val="000000"/>
          <w:lang w:eastAsia="ru-RU"/>
        </w:rPr>
        <w:t xml:space="preserve"> 2019 году американским центром производительности и качества</w:t>
      </w:r>
      <w:r>
        <w:rPr>
          <w:rStyle w:val="a5"/>
          <w:rFonts w:eastAsia="Times New Roman" w:cs="Times New Roman"/>
          <w:color w:val="000000"/>
          <w:lang w:eastAsia="ru-RU"/>
        </w:rPr>
        <w:footnoteReference w:id="3"/>
      </w:r>
      <w:r>
        <w:rPr>
          <w:rFonts w:eastAsia="Times New Roman" w:cs="Times New Roman"/>
          <w:color w:val="000000"/>
          <w:lang w:eastAsia="ru-RU"/>
        </w:rPr>
        <w:t xml:space="preserve">. Частью отчета были результаты исследования, в котором приняли участие около 400 представителей бизнеса. В ходе исследования одним из вопросов участникам был вопрос касательно инвестиций в управление знаниями. 67% опрошенных заявили, что собираются оставить текущий уровень инвестиций либо же </w:t>
      </w:r>
      <w:r>
        <w:rPr>
          <w:rFonts w:eastAsia="Times New Roman" w:cs="Times New Roman"/>
          <w:color w:val="000000"/>
          <w:lang w:eastAsia="ru-RU"/>
        </w:rPr>
        <w:lastRenderedPageBreak/>
        <w:t>увеличить его в следующем году. Это наглядно демонстрирует, как важен данный аспект для ведения бизнеса в современном мире.</w:t>
      </w:r>
      <w:r w:rsidR="00516197">
        <w:rPr>
          <w:rFonts w:eastAsia="Times New Roman" w:cs="Times New Roman"/>
          <w:color w:val="000000"/>
          <w:lang w:eastAsia="ru-RU"/>
        </w:rPr>
        <w:t xml:space="preserve"> </w:t>
      </w:r>
    </w:p>
    <w:p w14:paraId="3EFB7F73" w14:textId="77777777" w:rsidR="00A7245C" w:rsidRDefault="00516197" w:rsidP="00DA19BB">
      <w:pPr>
        <w:rPr>
          <w:rFonts w:eastAsia="Times New Roman" w:cs="Times New Roman"/>
          <w:color w:val="000000"/>
          <w:lang w:eastAsia="ru-RU"/>
        </w:rPr>
      </w:pPr>
      <w:r>
        <w:rPr>
          <w:rFonts w:eastAsia="Times New Roman" w:cs="Times New Roman"/>
          <w:color w:val="000000"/>
          <w:lang w:eastAsia="ru-RU"/>
        </w:rPr>
        <w:tab/>
        <w:t xml:space="preserve">В поддержку обучения потребителей и управления знаний высказываются как эксперты бизнеса, так и представители академического сообщества: по итогам круглого </w:t>
      </w:r>
      <w:r w:rsidRPr="00516197">
        <w:t>стола «Преодоление разрыва между наукой и практикой: Что нам известно о том, что потребители знают? Как они учатся? И как мы можем обучать наших потребителей?»</w:t>
      </w:r>
      <w:r w:rsidR="00A7245C">
        <w:rPr>
          <w:rFonts w:eastAsia="Times New Roman" w:cs="Times New Roman"/>
          <w:color w:val="000000"/>
          <w:lang w:eastAsia="ru-RU"/>
        </w:rPr>
        <w:t>, в котором принимало участие более 20 представителей бизнеса и научного сообщества, коллеги фактически единогласно высказались в необходимости этих инструментов для стабильного функционирования и развития бизнеса.</w:t>
      </w:r>
    </w:p>
    <w:p w14:paraId="4710C287" w14:textId="3B1CF1F2" w:rsidR="00DA19BB" w:rsidRDefault="00A7245C" w:rsidP="00DA19BB">
      <w:pPr>
        <w:rPr>
          <w:rFonts w:eastAsia="Times New Roman" w:cs="Times New Roman"/>
          <w:color w:val="000000"/>
          <w:lang w:eastAsia="ru-RU"/>
        </w:rPr>
      </w:pPr>
      <w:r>
        <w:rPr>
          <w:lang w:eastAsia="ru-RU"/>
        </w:rPr>
        <w:tab/>
        <w:t>Одним из инструментов для достижения этих целей может выступать онтология знаний потребителей. Данная концепция была предложена авторами статьи «</w:t>
      </w:r>
      <w:r w:rsidRPr="00A7245C">
        <w:rPr>
          <w:lang w:eastAsia="ru-RU"/>
        </w:rPr>
        <w:t>Построение онтологии знаний потребителя в маркетинге:</w:t>
      </w:r>
      <w:r>
        <w:rPr>
          <w:lang w:eastAsia="ru-RU"/>
        </w:rPr>
        <w:t xml:space="preserve"> </w:t>
      </w:r>
      <w:r w:rsidRPr="00A7245C">
        <w:rPr>
          <w:lang w:eastAsia="ru-RU"/>
        </w:rPr>
        <w:t>кросс-дисциплинарный подход</w:t>
      </w:r>
      <w:r>
        <w:rPr>
          <w:lang w:eastAsia="ru-RU"/>
        </w:rPr>
        <w:t>»</w:t>
      </w:r>
      <w:r w:rsidR="00764E30">
        <w:rPr>
          <w:lang w:eastAsia="ru-RU"/>
        </w:rPr>
        <w:t xml:space="preserve"> в рамках проекта ОНТАРИС</w:t>
      </w:r>
      <w:r>
        <w:rPr>
          <w:rStyle w:val="a5"/>
          <w:lang w:eastAsia="ru-RU"/>
        </w:rPr>
        <w:footnoteReference w:id="4"/>
      </w:r>
      <w:r w:rsidR="00076C96">
        <w:rPr>
          <w:lang w:eastAsia="ru-RU"/>
        </w:rPr>
        <w:t xml:space="preserve">. </w:t>
      </w:r>
      <w:r w:rsidR="00DA19BB">
        <w:rPr>
          <w:rFonts w:eastAsia="Times New Roman" w:cs="Times New Roman"/>
          <w:color w:val="000000"/>
          <w:lang w:eastAsia="ru-RU"/>
        </w:rPr>
        <w:t>Онтология знаний потребителя, в зависимости от ее сложности, может существенно помочь в решении данной проблемы и улучшить важные бизнес</w:t>
      </w:r>
      <w:r w:rsidR="00DA19BB" w:rsidRPr="00EF1E31">
        <w:rPr>
          <w:rFonts w:eastAsia="Times New Roman" w:cs="Times New Roman"/>
          <w:color w:val="000000"/>
          <w:lang w:eastAsia="ru-RU"/>
        </w:rPr>
        <w:t>-</w:t>
      </w:r>
      <w:r w:rsidR="00DA19BB">
        <w:rPr>
          <w:rFonts w:eastAsia="Times New Roman" w:cs="Times New Roman"/>
          <w:color w:val="000000"/>
          <w:lang w:eastAsia="ru-RU"/>
        </w:rPr>
        <w:t>процессы компании, начиная от маркетинговых коммуникаций, заканчивая использованием интеллектуальных систем взаимодействия на ее основе.</w:t>
      </w:r>
    </w:p>
    <w:p w14:paraId="6B47C8B4" w14:textId="3F10766A" w:rsidR="00076C96" w:rsidRDefault="00076C96" w:rsidP="00DA19BB">
      <w:pPr>
        <w:rPr>
          <w:rFonts w:eastAsia="Times New Roman" w:cs="Times New Roman"/>
          <w:color w:val="000000"/>
          <w:lang w:eastAsia="ru-RU"/>
        </w:rPr>
      </w:pPr>
      <w:r>
        <w:rPr>
          <w:rFonts w:eastAsia="Times New Roman" w:cs="Times New Roman"/>
          <w:color w:val="000000"/>
          <w:lang w:eastAsia="ru-RU"/>
        </w:rPr>
        <w:tab/>
        <w:t>Цель данной работы заключается в применении онтологии</w:t>
      </w:r>
      <w:r w:rsidR="00764E30">
        <w:rPr>
          <w:rFonts w:eastAsia="Times New Roman" w:cs="Times New Roman"/>
          <w:color w:val="000000"/>
          <w:lang w:eastAsia="ru-RU"/>
        </w:rPr>
        <w:t xml:space="preserve"> ОНТАРИС</w:t>
      </w:r>
      <w:r>
        <w:rPr>
          <w:rFonts w:eastAsia="Times New Roman" w:cs="Times New Roman"/>
          <w:color w:val="000000"/>
          <w:lang w:eastAsia="ru-RU"/>
        </w:rPr>
        <w:t xml:space="preserve"> на реальном </w:t>
      </w:r>
      <w:r w:rsidR="008C17EC">
        <w:rPr>
          <w:rFonts w:eastAsia="Times New Roman" w:cs="Times New Roman"/>
          <w:color w:val="000000"/>
          <w:lang w:eastAsia="ru-RU"/>
        </w:rPr>
        <w:t>бизнес-кейсе</w:t>
      </w:r>
      <w:r>
        <w:rPr>
          <w:rFonts w:eastAsia="Times New Roman" w:cs="Times New Roman"/>
          <w:color w:val="000000"/>
          <w:lang w:eastAsia="ru-RU"/>
        </w:rPr>
        <w:t xml:space="preserve"> – компании </w:t>
      </w:r>
      <w:r>
        <w:rPr>
          <w:rFonts w:eastAsia="Times New Roman" w:cs="Times New Roman"/>
          <w:color w:val="000000"/>
          <w:lang w:val="en-GB" w:eastAsia="ru-RU"/>
        </w:rPr>
        <w:t>Touch</w:t>
      </w:r>
      <w:r w:rsidRPr="00076C96">
        <w:rPr>
          <w:rFonts w:eastAsia="Times New Roman" w:cs="Times New Roman"/>
          <w:color w:val="000000"/>
          <w:lang w:eastAsia="ru-RU"/>
        </w:rPr>
        <w:t>.</w:t>
      </w:r>
    </w:p>
    <w:p w14:paraId="2E143A2A" w14:textId="338C3D86" w:rsidR="008C17EC" w:rsidRDefault="008C17EC" w:rsidP="00DA19BB">
      <w:pPr>
        <w:rPr>
          <w:rFonts w:eastAsia="Times New Roman" w:cs="Times New Roman"/>
          <w:color w:val="000000"/>
          <w:lang w:eastAsia="ru-RU"/>
        </w:rPr>
      </w:pPr>
      <w:r>
        <w:rPr>
          <w:rFonts w:eastAsia="Times New Roman" w:cs="Times New Roman"/>
          <w:color w:val="000000"/>
          <w:lang w:eastAsia="ru-RU"/>
        </w:rPr>
        <w:tab/>
        <w:t>В ходе выполнения работы планируется дости</w:t>
      </w:r>
      <w:r w:rsidR="008611B7">
        <w:rPr>
          <w:rFonts w:eastAsia="Times New Roman" w:cs="Times New Roman"/>
          <w:color w:val="000000"/>
          <w:lang w:eastAsia="ru-RU"/>
        </w:rPr>
        <w:t>жение</w:t>
      </w:r>
      <w:r>
        <w:rPr>
          <w:rFonts w:eastAsia="Times New Roman" w:cs="Times New Roman"/>
          <w:color w:val="000000"/>
          <w:lang w:eastAsia="ru-RU"/>
        </w:rPr>
        <w:t xml:space="preserve"> следующих задач:</w:t>
      </w:r>
    </w:p>
    <w:p w14:paraId="0D71A0BB" w14:textId="36142630" w:rsidR="008C17EC" w:rsidRDefault="008C17EC" w:rsidP="008C17EC">
      <w:pPr>
        <w:pStyle w:val="a7"/>
        <w:numPr>
          <w:ilvl w:val="0"/>
          <w:numId w:val="28"/>
        </w:numPr>
        <w:rPr>
          <w:lang w:eastAsia="ru-RU"/>
        </w:rPr>
      </w:pPr>
      <w:r>
        <w:rPr>
          <w:lang w:eastAsia="ru-RU"/>
        </w:rPr>
        <w:t>Дать понятие онтологии и определить преимущества от ее использования.</w:t>
      </w:r>
    </w:p>
    <w:p w14:paraId="3E09DC6D" w14:textId="404C6422" w:rsidR="008611B7" w:rsidRDefault="008611B7" w:rsidP="008C17EC">
      <w:pPr>
        <w:pStyle w:val="a7"/>
        <w:numPr>
          <w:ilvl w:val="0"/>
          <w:numId w:val="28"/>
        </w:numPr>
        <w:rPr>
          <w:lang w:eastAsia="ru-RU"/>
        </w:rPr>
      </w:pPr>
      <w:r>
        <w:rPr>
          <w:lang w:eastAsia="ru-RU"/>
        </w:rPr>
        <w:t>Классифицировать знания потребителей и определить их влияние на процесс принятия решений.</w:t>
      </w:r>
    </w:p>
    <w:p w14:paraId="7324EBDA" w14:textId="5DDB0322" w:rsidR="008C17EC" w:rsidRDefault="008C17EC" w:rsidP="008C17EC">
      <w:pPr>
        <w:pStyle w:val="a7"/>
        <w:numPr>
          <w:ilvl w:val="0"/>
          <w:numId w:val="28"/>
        </w:numPr>
        <w:rPr>
          <w:lang w:eastAsia="ru-RU"/>
        </w:rPr>
      </w:pPr>
      <w:r>
        <w:rPr>
          <w:lang w:eastAsia="ru-RU"/>
        </w:rPr>
        <w:t>Провести анализ отрасли</w:t>
      </w:r>
      <w:r w:rsidR="008611B7">
        <w:rPr>
          <w:lang w:eastAsia="ru-RU"/>
        </w:rPr>
        <w:t xml:space="preserve"> и</w:t>
      </w:r>
      <w:r>
        <w:rPr>
          <w:lang w:eastAsia="ru-RU"/>
        </w:rPr>
        <w:t xml:space="preserve"> компании </w:t>
      </w:r>
      <w:r>
        <w:rPr>
          <w:lang w:val="en-GB" w:eastAsia="ru-RU"/>
        </w:rPr>
        <w:t>Touch</w:t>
      </w:r>
      <w:r w:rsidRPr="008C17EC">
        <w:rPr>
          <w:lang w:eastAsia="ru-RU"/>
        </w:rPr>
        <w:t xml:space="preserve"> </w:t>
      </w:r>
      <w:r>
        <w:rPr>
          <w:lang w:eastAsia="ru-RU"/>
        </w:rPr>
        <w:t>для выявления потенциальных проблем компании.</w:t>
      </w:r>
    </w:p>
    <w:p w14:paraId="32A73103" w14:textId="62AB3C53" w:rsidR="008C17EC" w:rsidRDefault="008C17EC" w:rsidP="008C17EC">
      <w:pPr>
        <w:pStyle w:val="a7"/>
        <w:numPr>
          <w:ilvl w:val="0"/>
          <w:numId w:val="28"/>
        </w:numPr>
        <w:rPr>
          <w:lang w:eastAsia="ru-RU"/>
        </w:rPr>
      </w:pPr>
      <w:r>
        <w:rPr>
          <w:lang w:eastAsia="ru-RU"/>
        </w:rPr>
        <w:t xml:space="preserve">Идентифицировать знания потребителей компании </w:t>
      </w:r>
      <w:r>
        <w:rPr>
          <w:lang w:val="en-GB" w:eastAsia="ru-RU"/>
        </w:rPr>
        <w:t>Touch</w:t>
      </w:r>
      <w:r w:rsidRPr="008C17EC">
        <w:rPr>
          <w:lang w:eastAsia="ru-RU"/>
        </w:rPr>
        <w:t xml:space="preserve"> </w:t>
      </w:r>
      <w:r>
        <w:rPr>
          <w:lang w:eastAsia="ru-RU"/>
        </w:rPr>
        <w:t>и сгруппировать их с помощью онтологии.</w:t>
      </w:r>
    </w:p>
    <w:p w14:paraId="5E361AA3" w14:textId="6C5F9BB4" w:rsidR="008C17EC" w:rsidRDefault="008C17EC" w:rsidP="008C17EC">
      <w:pPr>
        <w:pStyle w:val="a7"/>
        <w:numPr>
          <w:ilvl w:val="0"/>
          <w:numId w:val="28"/>
        </w:numPr>
        <w:rPr>
          <w:lang w:eastAsia="ru-RU"/>
        </w:rPr>
      </w:pPr>
      <w:r>
        <w:rPr>
          <w:lang w:eastAsia="ru-RU"/>
        </w:rPr>
        <w:t>Классифицировать потребителей согласно их уровню знаний.</w:t>
      </w:r>
    </w:p>
    <w:p w14:paraId="2AE5302B" w14:textId="3CE8EA4B" w:rsidR="0038030E" w:rsidRDefault="009239F0" w:rsidP="0038030E">
      <w:pPr>
        <w:pStyle w:val="a7"/>
        <w:numPr>
          <w:ilvl w:val="0"/>
          <w:numId w:val="28"/>
        </w:numPr>
        <w:rPr>
          <w:lang w:eastAsia="ru-RU"/>
        </w:rPr>
      </w:pPr>
      <w:r>
        <w:rPr>
          <w:lang w:eastAsia="ru-RU"/>
        </w:rPr>
        <w:t xml:space="preserve">Адаптировать онтологию </w:t>
      </w:r>
      <w:r w:rsidR="0038030E" w:rsidRPr="0038030E">
        <w:rPr>
          <w:lang w:eastAsia="ru-RU"/>
        </w:rPr>
        <w:t xml:space="preserve">под функциональные требования </w:t>
      </w:r>
      <w:r w:rsidR="003E5CCC" w:rsidRPr="0038030E">
        <w:rPr>
          <w:lang w:eastAsia="ru-RU"/>
        </w:rPr>
        <w:t>бизнес-кейса</w:t>
      </w:r>
      <w:r w:rsidR="0038030E">
        <w:rPr>
          <w:lang w:eastAsia="ru-RU"/>
        </w:rPr>
        <w:t>.</w:t>
      </w:r>
    </w:p>
    <w:p w14:paraId="679BA798" w14:textId="020EEDF5" w:rsidR="008C17EC" w:rsidRDefault="008C17EC" w:rsidP="008C17EC">
      <w:pPr>
        <w:pStyle w:val="a7"/>
        <w:numPr>
          <w:ilvl w:val="0"/>
          <w:numId w:val="28"/>
        </w:numPr>
        <w:rPr>
          <w:lang w:eastAsia="ru-RU"/>
        </w:rPr>
      </w:pPr>
      <w:r>
        <w:rPr>
          <w:lang w:eastAsia="ru-RU"/>
        </w:rPr>
        <w:t xml:space="preserve">Провести анализ знаний и разработать свод рекомендации касательно их менеджмента для компании </w:t>
      </w:r>
      <w:r>
        <w:rPr>
          <w:lang w:val="en-GB" w:eastAsia="ru-RU"/>
        </w:rPr>
        <w:t>Touch</w:t>
      </w:r>
      <w:r>
        <w:rPr>
          <w:lang w:eastAsia="ru-RU"/>
        </w:rPr>
        <w:t>.</w:t>
      </w:r>
    </w:p>
    <w:p w14:paraId="11CB898D" w14:textId="40DB1ABC" w:rsidR="008C17EC" w:rsidRPr="008C17EC" w:rsidRDefault="008C17EC" w:rsidP="008C17EC">
      <w:pPr>
        <w:rPr>
          <w:lang w:eastAsia="ru-RU"/>
        </w:rPr>
      </w:pPr>
      <w:r>
        <w:rPr>
          <w:lang w:eastAsia="ru-RU"/>
        </w:rPr>
        <w:tab/>
        <w:t xml:space="preserve">Работа состоит из трех глав. </w:t>
      </w:r>
      <w:r w:rsidR="00167F16">
        <w:rPr>
          <w:lang w:eastAsia="ru-RU"/>
        </w:rPr>
        <w:t>В</w:t>
      </w:r>
      <w:r>
        <w:rPr>
          <w:lang w:eastAsia="ru-RU"/>
        </w:rPr>
        <w:t xml:space="preserve"> первой главе </w:t>
      </w:r>
      <w:r w:rsidR="00EC3F43">
        <w:rPr>
          <w:lang w:eastAsia="ru-RU"/>
        </w:rPr>
        <w:t>рассматриваются</w:t>
      </w:r>
      <w:r>
        <w:rPr>
          <w:lang w:eastAsia="ru-RU"/>
        </w:rPr>
        <w:t xml:space="preserve"> теоретические аспекты онтологий и знаний потребителей. </w:t>
      </w:r>
      <w:r w:rsidR="00EC3F43">
        <w:rPr>
          <w:lang w:eastAsia="ru-RU"/>
        </w:rPr>
        <w:t xml:space="preserve">Вторая глава посвящена анализу отрасли станций </w:t>
      </w:r>
      <w:r w:rsidR="00EC3F43">
        <w:rPr>
          <w:lang w:eastAsia="ru-RU"/>
        </w:rPr>
        <w:lastRenderedPageBreak/>
        <w:t xml:space="preserve">заправок электромобилей и смежной с нею отрасли электромобилей. В этой главе особый упор сделан на потенциале этих отраслей и подробно рассказываются причины, тормозящие развитие. Также рассмотрены проблемы, с которыми сталкивается компания </w:t>
      </w:r>
      <w:r w:rsidR="00EC3F43">
        <w:rPr>
          <w:lang w:val="en-GB" w:eastAsia="ru-RU"/>
        </w:rPr>
        <w:t>Touch</w:t>
      </w:r>
      <w:r w:rsidR="00EC3F43" w:rsidRPr="00EC3F43">
        <w:rPr>
          <w:lang w:eastAsia="ru-RU"/>
        </w:rPr>
        <w:t xml:space="preserve"> </w:t>
      </w:r>
      <w:r w:rsidR="00EC3F43">
        <w:rPr>
          <w:lang w:eastAsia="ru-RU"/>
        </w:rPr>
        <w:t>и приведены способы их решения. Третья глава посвящена идентификации знаний, их представлению в виде онтологии и анализу.</w:t>
      </w:r>
    </w:p>
    <w:p w14:paraId="210D0573" w14:textId="77777777" w:rsidR="00DA19BB" w:rsidRPr="00DA19BB" w:rsidRDefault="00DA19BB" w:rsidP="00DA19BB"/>
    <w:p w14:paraId="0BF1697D" w14:textId="3CE0E64A" w:rsidR="00441E29" w:rsidRDefault="00441E29" w:rsidP="00907C62">
      <w:pPr>
        <w:pStyle w:val="1"/>
      </w:pPr>
      <w:bookmarkStart w:id="2" w:name="_Toc73654771"/>
      <w:r>
        <w:lastRenderedPageBreak/>
        <w:t>Глава 1. Теоретическое определение онтологий, знаний потребителя</w:t>
      </w:r>
      <w:r w:rsidR="00B20C0B">
        <w:t xml:space="preserve"> и методов их применения</w:t>
      </w:r>
      <w:bookmarkEnd w:id="2"/>
    </w:p>
    <w:p w14:paraId="13B6095A" w14:textId="660F529B" w:rsidR="00441E29" w:rsidRDefault="00441E29" w:rsidP="00441E29">
      <w:pPr>
        <w:pStyle w:val="2"/>
        <w:numPr>
          <w:ilvl w:val="1"/>
          <w:numId w:val="1"/>
        </w:numPr>
      </w:pPr>
      <w:bookmarkStart w:id="3" w:name="_Toc73654772"/>
      <w:r>
        <w:t>Онтологии</w:t>
      </w:r>
      <w:bookmarkEnd w:id="3"/>
      <w:r>
        <w:t xml:space="preserve"> </w:t>
      </w:r>
    </w:p>
    <w:p w14:paraId="56751E11" w14:textId="17FADD2F" w:rsidR="00441E29" w:rsidRDefault="00F15542" w:rsidP="00441E29">
      <w:r>
        <w:tab/>
      </w:r>
      <w:r w:rsidR="00441E29" w:rsidRPr="00210D08">
        <w:t>Для осуществления работы</w:t>
      </w:r>
      <w:r w:rsidRPr="00210D08">
        <w:t xml:space="preserve"> и избегания недопонимания необходимо добиться общего понимания используемой терминологии. В первую очередь необходимо рассмотреть термин «Онтология».</w:t>
      </w:r>
    </w:p>
    <w:p w14:paraId="401D5BE5" w14:textId="20399F1E" w:rsidR="00EC33CE" w:rsidRDefault="00F15542" w:rsidP="00A07861">
      <w:r>
        <w:tab/>
        <w:t xml:space="preserve">Термин «Онтология» пришел из философии, где обозначал учение о сущем, или же учение о бытие как таковом. Онтология представляла </w:t>
      </w:r>
      <w:r w:rsidR="001306B0">
        <w:t>собой</w:t>
      </w:r>
      <w:r>
        <w:t xml:space="preserve"> раздел философии, который изучал фундаментальные принципы бытия, где главными понятиями являлись сущее, структура, пространство, формы бытия и время</w:t>
      </w:r>
      <w:r w:rsidR="004C1BE5">
        <w:rPr>
          <w:rStyle w:val="a5"/>
        </w:rPr>
        <w:footnoteReference w:id="5"/>
      </w:r>
      <w:r>
        <w:t xml:space="preserve">. Таким образом, с помощью онтологии пытались </w:t>
      </w:r>
      <w:r w:rsidR="0097601F">
        <w:t>описать мир, не ограничиваясь научными данными, либо же</w:t>
      </w:r>
      <w:r w:rsidR="00A07861">
        <w:t>,</w:t>
      </w:r>
      <w:r w:rsidR="0097601F">
        <w:t xml:space="preserve"> даже не сводясь к ним. Онтологии являлись крайне важной темой средневековой философии, а их истоки ведут к </w:t>
      </w:r>
      <w:r w:rsidR="0097601F">
        <w:rPr>
          <w:lang w:val="en-GB"/>
        </w:rPr>
        <w:t>V</w:t>
      </w:r>
      <w:r w:rsidR="0097601F" w:rsidRPr="0097601F">
        <w:t xml:space="preserve"> </w:t>
      </w:r>
      <w:r w:rsidR="0097601F">
        <w:t xml:space="preserve">веку до нашей эры. Огромный вклад в развитие онтологий внес Платон и </w:t>
      </w:r>
      <w:r w:rsidR="00A07861">
        <w:t xml:space="preserve">Аристотель. </w:t>
      </w:r>
      <w:r w:rsidR="00EC33CE">
        <w:t xml:space="preserve"> </w:t>
      </w:r>
    </w:p>
    <w:p w14:paraId="2B90AF93" w14:textId="77777777" w:rsidR="00EC33CE" w:rsidRDefault="00A07861" w:rsidP="00A07861">
      <w:r>
        <w:tab/>
        <w:t>Несмотря на свои корни, термин онтология имеет и иное значение, которое оно получило в мире информационных технологий. Как раз оно нас и интересует. Онтология в современном мире – капитальный и формализованный сборник определений и данных в некоторой области знаний, созданный с помощью концептуальной схемы. Это довольно размытое определение, для более точной классификации необходимо углубиться в историю термина.</w:t>
      </w:r>
    </w:p>
    <w:p w14:paraId="0456245B" w14:textId="7F9F6C3B" w:rsidR="00EC33CE" w:rsidRDefault="00EC33CE" w:rsidP="00A07861">
      <w:r>
        <w:tab/>
        <w:t xml:space="preserve">Потребность в онтологиях появилась, когда люди поняли, что они и </w:t>
      </w:r>
      <w:r w:rsidRPr="00EC33CE">
        <w:t>программные агенты могут иметь различные абстрактные модели</w:t>
      </w:r>
      <w:r>
        <w:t xml:space="preserve">, </w:t>
      </w:r>
      <w:r w:rsidRPr="00EC33CE">
        <w:t>что препятствует обмену знаниями между ними</w:t>
      </w:r>
      <w:r w:rsidR="00EC3F43">
        <w:rPr>
          <w:rStyle w:val="a5"/>
        </w:rPr>
        <w:footnoteReference w:id="6"/>
      </w:r>
      <w:r w:rsidR="00272FDE" w:rsidRPr="00272FDE">
        <w:t xml:space="preserve">. </w:t>
      </w:r>
      <w:r>
        <w:t xml:space="preserve">Для </w:t>
      </w:r>
      <w:r w:rsidR="00CC28C2">
        <w:t xml:space="preserve">объяснения данного феномена </w:t>
      </w:r>
      <w:r w:rsidR="00904C6F">
        <w:t>можно</w:t>
      </w:r>
      <w:r w:rsidR="00CC28C2">
        <w:t xml:space="preserve"> использовать так называемый «треугольник Фреге»</w:t>
      </w:r>
      <w:r w:rsidR="000666E5">
        <w:t xml:space="preserve"> (рис.1)</w:t>
      </w:r>
      <w:r w:rsidR="00CC28C2">
        <w:t>, демонстрирующий законы смысла, который мы вкладываем</w:t>
      </w:r>
      <w:r w:rsidR="001306B0">
        <w:t xml:space="preserve"> в</w:t>
      </w:r>
      <w:r w:rsidR="00CC28C2">
        <w:t xml:space="preserve"> символы, используемые для коммуникации. </w:t>
      </w:r>
    </w:p>
    <w:p w14:paraId="0BD0131E" w14:textId="77777777" w:rsidR="00CC28C2" w:rsidRDefault="00CC28C2" w:rsidP="00CC28C2">
      <w:pPr>
        <w:keepNext/>
        <w:jc w:val="center"/>
      </w:pPr>
      <w:r w:rsidRPr="00CC28C2">
        <w:rPr>
          <w:noProof/>
          <w:lang w:eastAsia="ru-RU"/>
        </w:rPr>
        <w:lastRenderedPageBreak/>
        <w:drawing>
          <wp:inline distT="0" distB="0" distL="0" distR="0" wp14:anchorId="5B65E2C2" wp14:editId="61830F98">
            <wp:extent cx="2822925" cy="22910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1744"/>
                    <a:stretch/>
                  </pic:blipFill>
                  <pic:spPr bwMode="auto">
                    <a:xfrm>
                      <a:off x="0" y="0"/>
                      <a:ext cx="2832541" cy="2298828"/>
                    </a:xfrm>
                    <a:prstGeom prst="rect">
                      <a:avLst/>
                    </a:prstGeom>
                    <a:ln>
                      <a:noFill/>
                    </a:ln>
                    <a:extLst>
                      <a:ext uri="{53640926-AAD7-44D8-BBD7-CCE9431645EC}">
                        <a14:shadowObscured xmlns:a14="http://schemas.microsoft.com/office/drawing/2010/main"/>
                      </a:ext>
                    </a:extLst>
                  </pic:spPr>
                </pic:pic>
              </a:graphicData>
            </a:graphic>
          </wp:inline>
        </w:drawing>
      </w:r>
    </w:p>
    <w:p w14:paraId="018E0272" w14:textId="3ECF7D09" w:rsidR="00CC28C2" w:rsidRPr="000666E5" w:rsidRDefault="00CC28C2" w:rsidP="00CC28C2">
      <w:pPr>
        <w:pStyle w:val="a6"/>
        <w:jc w:val="center"/>
        <w:rPr>
          <w:i w:val="0"/>
          <w:iCs w:val="0"/>
          <w:color w:val="000000" w:themeColor="text1"/>
          <w:sz w:val="24"/>
          <w:szCs w:val="26"/>
        </w:rPr>
      </w:pPr>
      <w:r w:rsidRPr="00B967C1">
        <w:rPr>
          <w:i w:val="0"/>
          <w:iCs w:val="0"/>
          <w:color w:val="000000" w:themeColor="text1"/>
          <w:sz w:val="24"/>
          <w:szCs w:val="26"/>
        </w:rPr>
        <w:t xml:space="preserve">Рис. </w:t>
      </w:r>
      <w:r w:rsidRPr="00B967C1">
        <w:rPr>
          <w:i w:val="0"/>
          <w:iCs w:val="0"/>
          <w:color w:val="000000" w:themeColor="text1"/>
          <w:sz w:val="24"/>
          <w:szCs w:val="26"/>
        </w:rPr>
        <w:fldChar w:fldCharType="begin"/>
      </w:r>
      <w:r w:rsidRPr="00B967C1">
        <w:rPr>
          <w:i w:val="0"/>
          <w:iCs w:val="0"/>
          <w:color w:val="000000" w:themeColor="text1"/>
          <w:sz w:val="24"/>
          <w:szCs w:val="26"/>
        </w:rPr>
        <w:instrText xml:space="preserve"> SEQ Рис. \* ARABIC </w:instrText>
      </w:r>
      <w:r w:rsidRPr="00B967C1">
        <w:rPr>
          <w:i w:val="0"/>
          <w:iCs w:val="0"/>
          <w:color w:val="000000" w:themeColor="text1"/>
          <w:sz w:val="24"/>
          <w:szCs w:val="26"/>
        </w:rPr>
        <w:fldChar w:fldCharType="separate"/>
      </w:r>
      <w:r w:rsidR="006C472C" w:rsidRPr="00B967C1">
        <w:rPr>
          <w:i w:val="0"/>
          <w:iCs w:val="0"/>
          <w:noProof/>
          <w:color w:val="000000" w:themeColor="text1"/>
          <w:sz w:val="24"/>
          <w:szCs w:val="26"/>
        </w:rPr>
        <w:t>1</w:t>
      </w:r>
      <w:r w:rsidRPr="00B967C1">
        <w:rPr>
          <w:i w:val="0"/>
          <w:iCs w:val="0"/>
          <w:color w:val="000000" w:themeColor="text1"/>
          <w:sz w:val="24"/>
          <w:szCs w:val="26"/>
        </w:rPr>
        <w:fldChar w:fldCharType="end"/>
      </w:r>
      <w:r w:rsidRPr="00B967C1">
        <w:rPr>
          <w:i w:val="0"/>
          <w:iCs w:val="0"/>
          <w:color w:val="000000" w:themeColor="text1"/>
          <w:sz w:val="24"/>
          <w:szCs w:val="26"/>
        </w:rPr>
        <w:t>. Треугольник</w:t>
      </w:r>
      <w:r w:rsidRPr="00CC28C2">
        <w:rPr>
          <w:i w:val="0"/>
          <w:iCs w:val="0"/>
          <w:color w:val="000000" w:themeColor="text1"/>
          <w:sz w:val="24"/>
          <w:szCs w:val="26"/>
        </w:rPr>
        <w:t xml:space="preserve"> Фреге</w:t>
      </w:r>
      <w:r w:rsidR="000666E5">
        <w:rPr>
          <w:i w:val="0"/>
          <w:iCs w:val="0"/>
          <w:color w:val="000000" w:themeColor="text1"/>
          <w:sz w:val="24"/>
          <w:szCs w:val="26"/>
        </w:rPr>
        <w:br/>
      </w:r>
      <w:r w:rsidR="000666E5" w:rsidRPr="000666E5">
        <w:rPr>
          <w:i w:val="0"/>
          <w:iCs w:val="0"/>
          <w:color w:val="000000" w:themeColor="text1"/>
          <w:sz w:val="24"/>
          <w:szCs w:val="26"/>
        </w:rPr>
        <w:t>[</w:t>
      </w:r>
      <w:r w:rsidR="000666E5">
        <w:rPr>
          <w:i w:val="0"/>
          <w:iCs w:val="0"/>
          <w:color w:val="000000" w:themeColor="text1"/>
          <w:sz w:val="24"/>
          <w:szCs w:val="26"/>
        </w:rPr>
        <w:t xml:space="preserve">Источник: </w:t>
      </w:r>
      <w:r w:rsidR="000666E5" w:rsidRPr="000666E5">
        <w:rPr>
          <w:i w:val="0"/>
          <w:iCs w:val="0"/>
          <w:color w:val="000000" w:themeColor="text1"/>
          <w:sz w:val="24"/>
          <w:szCs w:val="26"/>
        </w:rPr>
        <w:t>Инженерия знаний. Модели и методы: Учебник. / Гаврилова Т. А., Кудрявцев Д. В., Муромцев Д. И. — СПб.: Издательство «Лань» //2016.</w:t>
      </w:r>
      <w:r w:rsidR="000666E5" w:rsidRPr="000666E5">
        <w:rPr>
          <w:i w:val="0"/>
          <w:iCs w:val="0"/>
          <w:color w:val="000000" w:themeColor="text1"/>
          <w:sz w:val="24"/>
          <w:szCs w:val="26"/>
        </w:rPr>
        <w:t>]</w:t>
      </w:r>
    </w:p>
    <w:p w14:paraId="77D74985" w14:textId="68DBF138" w:rsidR="00CC28C2" w:rsidRPr="00CC28C2" w:rsidRDefault="00CC28C2" w:rsidP="00CC28C2">
      <w:r>
        <w:t xml:space="preserve">С первого взгляда все логично и никаких проблем возникать не должно, однако на этой схеме зачастую возникает </w:t>
      </w:r>
      <w:r w:rsidR="00A33B6B">
        <w:t>несоответствие трех терминов. Это выражается в омонимии (звуковом соответствии разных слов, не связанных семантически), полисемии (наличии у одного слова связанных между собой значений) и синонимия (</w:t>
      </w:r>
      <w:r w:rsidR="000B67CE">
        <w:t xml:space="preserve">несколько равнозначных терминов для одного объекта). </w:t>
      </w:r>
      <w:r w:rsidR="00904C6F">
        <w:t xml:space="preserve">Создание онтологии позволяют убрать двусмысленность и неопределенность, что делает этот инструмент крайне эффективным в плане улучшения коммуникации и интеграции информации. </w:t>
      </w:r>
      <w:r w:rsidR="000B67CE">
        <w:t>Наглядным примером можно считать процесс получения знаний из различных внутренних источников</w:t>
      </w:r>
      <w:r w:rsidR="00904C6F">
        <w:t xml:space="preserve"> одной компании</w:t>
      </w:r>
      <w:r w:rsidR="000B67CE">
        <w:t xml:space="preserve">. Например, один сотрудник компании получает знания из архива документов, а второй ищет те же знания в базе данных. В случае несоответствия терминологии или формулировок сотрудники будут испытывать трудности при кооперации. </w:t>
      </w:r>
      <w:r w:rsidR="009757AC">
        <w:t xml:space="preserve">Данный пример демонстрирует, как онтологии могут быть использованы живыми людьми, однако их применение на этом не заканчивается. </w:t>
      </w:r>
    </w:p>
    <w:p w14:paraId="75AF2E30" w14:textId="6BF70612" w:rsidR="00441E29" w:rsidRDefault="000B67CE" w:rsidP="00A07861">
      <w:r>
        <w:tab/>
        <w:t xml:space="preserve"> </w:t>
      </w:r>
      <w:r w:rsidR="00A07861">
        <w:t xml:space="preserve">В девяностые годы </w:t>
      </w:r>
      <w:r w:rsidR="00A07861">
        <w:rPr>
          <w:lang w:val="en-GB"/>
        </w:rPr>
        <w:t>XX</w:t>
      </w:r>
      <w:r w:rsidR="00A07861" w:rsidRPr="007450E6">
        <w:t xml:space="preserve"> </w:t>
      </w:r>
      <w:r w:rsidR="00A07861">
        <w:t>века этот термин использовался в нескольких работах касаемо информационных технологий: онтологии использовались в развитии искусственного интеллекта в области обработки естественных языков, а также инженерии и представлении знаний</w:t>
      </w:r>
      <w:r w:rsidR="00EC3F43">
        <w:rPr>
          <w:rStyle w:val="a5"/>
        </w:rPr>
        <w:footnoteReference w:id="7"/>
      </w:r>
      <w:r w:rsidR="00A07861">
        <w:t xml:space="preserve">. </w:t>
      </w:r>
      <w:r w:rsidR="00A07861" w:rsidRPr="007450E6">
        <w:t>В конце 1990-х — начале 2000-х годов</w:t>
      </w:r>
      <w:r w:rsidR="00A07861">
        <w:t xml:space="preserve"> термин онтология перекочевал в области интеллектуальной интеграции информации, поиска в интернете</w:t>
      </w:r>
      <w:r w:rsidR="00EC3F43">
        <w:rPr>
          <w:rStyle w:val="a5"/>
        </w:rPr>
        <w:footnoteReference w:id="8"/>
      </w:r>
      <w:r w:rsidR="00272FDE">
        <w:t xml:space="preserve">. </w:t>
      </w:r>
      <w:r w:rsidR="00A07861">
        <w:t xml:space="preserve">С тех пор онтологиям вновь нашли новое применение, на этот раз в отрасли семантического </w:t>
      </w:r>
      <w:r w:rsidR="00A07861">
        <w:lastRenderedPageBreak/>
        <w:t>поиска, что можно считать новой ветвью в развитии глобальной сети (</w:t>
      </w:r>
      <w:r w:rsidR="00A07861">
        <w:rPr>
          <w:lang w:val="en-GB"/>
        </w:rPr>
        <w:t>WWW</w:t>
      </w:r>
      <w:r w:rsidR="00A07861" w:rsidRPr="00FD12CA">
        <w:t xml:space="preserve">). </w:t>
      </w:r>
      <w:r w:rsidR="00A07861">
        <w:t xml:space="preserve">В ходе работы </w:t>
      </w:r>
      <w:r w:rsidR="00EC33CE">
        <w:t xml:space="preserve">над </w:t>
      </w:r>
      <w:r w:rsidR="00A07861">
        <w:t>семантическим поиском родилось понятие,</w:t>
      </w:r>
      <w:r w:rsidR="00EC33CE">
        <w:t xml:space="preserve"> крайне</w:t>
      </w:r>
      <w:r w:rsidR="00EC33CE" w:rsidRPr="00EC33CE">
        <w:t xml:space="preserve"> </w:t>
      </w:r>
      <w:r w:rsidR="00EC33CE">
        <w:t>важное в контексте онтологии, – граф знаний. Граф знаний – это семантическая технология, содержащая в своем</w:t>
      </w:r>
      <w:r w:rsidR="00EC33CE" w:rsidRPr="00A924D6">
        <w:t xml:space="preserve"> составе </w:t>
      </w:r>
      <w:proofErr w:type="spellStart"/>
      <w:r w:rsidR="00EC33CE" w:rsidRPr="00A924D6">
        <w:t>графовые</w:t>
      </w:r>
      <w:proofErr w:type="spellEnd"/>
      <w:r w:rsidR="00EC33CE" w:rsidRPr="00A924D6">
        <w:t xml:space="preserve"> хранилища семантических метаданных (знаний, </w:t>
      </w:r>
      <w:proofErr w:type="spellStart"/>
      <w:r w:rsidR="00EC33CE">
        <w:t>отструктурированных</w:t>
      </w:r>
      <w:proofErr w:type="spellEnd"/>
      <w:r w:rsidR="00EC33CE" w:rsidRPr="00A924D6">
        <w:t xml:space="preserve"> с</w:t>
      </w:r>
      <w:r w:rsidR="00EC33CE">
        <w:t xml:space="preserve"> помощью специальных семантических языков </w:t>
      </w:r>
      <w:r w:rsidR="00EC33CE" w:rsidRPr="00A924D6">
        <w:t xml:space="preserve">) и онтологии, которые выступают в роли </w:t>
      </w:r>
      <w:proofErr w:type="spellStart"/>
      <w:r w:rsidR="00EC33CE" w:rsidRPr="00A924D6">
        <w:t>полуструктурировнной</w:t>
      </w:r>
      <w:proofErr w:type="spellEnd"/>
      <w:r w:rsidR="00EC33CE" w:rsidRPr="00A924D6">
        <w:t xml:space="preserve"> концептуальной схемы предметной области</w:t>
      </w:r>
      <w:r w:rsidR="00EC3F43">
        <w:rPr>
          <w:rStyle w:val="a5"/>
        </w:rPr>
        <w:footnoteReference w:id="9"/>
      </w:r>
      <w:r w:rsidR="00303FDF">
        <w:t xml:space="preserve">. </w:t>
      </w:r>
      <w:r w:rsidR="00EC33CE">
        <w:t>Графы знаний являются ключевым</w:t>
      </w:r>
      <w:r w:rsidR="00A07861">
        <w:t xml:space="preserve"> </w:t>
      </w:r>
      <w:r w:rsidR="00F34210">
        <w:t xml:space="preserve">элементом </w:t>
      </w:r>
      <w:r w:rsidR="008B4D86">
        <w:t>интеллектуальных систем, работающих на базе алгоритмов машинного обучения</w:t>
      </w:r>
      <w:r w:rsidR="007956CD">
        <w:rPr>
          <w:rStyle w:val="a5"/>
        </w:rPr>
        <w:footnoteReference w:id="10"/>
      </w:r>
      <w:r w:rsidR="008B4D86">
        <w:t xml:space="preserve">. Благодаря содержащейся информации об объектах внутри графа знаний, системы более точно определяют их свойства, что на практике применяется в глубинном обучении, разработке рекомендательных систем, машинном переводе и </w:t>
      </w:r>
      <w:proofErr w:type="spellStart"/>
      <w:r w:rsidR="008B4D86">
        <w:t>тд</w:t>
      </w:r>
      <w:proofErr w:type="spellEnd"/>
      <w:r w:rsidR="00EA2BB3">
        <w:rPr>
          <w:rStyle w:val="a5"/>
        </w:rPr>
        <w:footnoteReference w:id="11"/>
      </w:r>
      <w:r w:rsidR="008B4D86">
        <w:t>. Однако на данном этапе может возникнуть вопрос, почему для этих целей нельзя использовать базы данных? Ответ упирается в использование онтологии. Именно</w:t>
      </w:r>
      <w:r w:rsidR="00A07861">
        <w:t xml:space="preserve"> использование</w:t>
      </w:r>
      <w:r w:rsidR="008B4D86">
        <w:t xml:space="preserve"> онтологи</w:t>
      </w:r>
      <w:r w:rsidR="00A07861">
        <w:t>и</w:t>
      </w:r>
      <w:r w:rsidR="008B4D86">
        <w:t xml:space="preserve"> принципи</w:t>
      </w:r>
      <w:r w:rsidR="00A07861">
        <w:t>ально отличает граф знаний от баз данных и подобных методов хранения информации. Благодаря онтологии</w:t>
      </w:r>
      <w:r w:rsidR="009757AC">
        <w:t>,</w:t>
      </w:r>
      <w:r w:rsidR="00A07861">
        <w:t xml:space="preserve"> задача графов знаний смещается с простого хранения информации к связыванию и ее постоянному (и повторному) использованию. Онтология является иерархией концептов в предметной сфере и строится как сеть понятий типа: «является», «часть», «состоит из», «есть» и </w:t>
      </w:r>
      <w:proofErr w:type="spellStart"/>
      <w:r w:rsidR="00A07861">
        <w:t>тд</w:t>
      </w:r>
      <w:proofErr w:type="spellEnd"/>
      <w:r w:rsidR="007956CD" w:rsidRPr="007956CD">
        <w:t>.</w:t>
      </w:r>
      <w:r w:rsidR="00EC3F43">
        <w:rPr>
          <w:rStyle w:val="a5"/>
        </w:rPr>
        <w:footnoteReference w:id="12"/>
      </w:r>
      <w:r w:rsidR="00A07861">
        <w:t xml:space="preserve">. Также онтологии позволяют исключать неверные интерпретации термина, не относящегося к предметной области, что </w:t>
      </w:r>
      <w:r w:rsidR="004C1BE5">
        <w:t>соответствует цели создания общего языка. Такую функцию онтологии выполняют</w:t>
      </w:r>
      <w:r w:rsidR="009757AC">
        <w:t>, например,</w:t>
      </w:r>
      <w:r w:rsidR="004C1BE5">
        <w:t xml:space="preserve"> при работе с омонимами. Например, онтология для аграрного предприятия будет иметь значение слова лук, как </w:t>
      </w:r>
      <w:r w:rsidR="007D37B7">
        <w:t>огородного</w:t>
      </w:r>
      <w:r w:rsidR="004C1BE5">
        <w:t xml:space="preserve"> растения семейства амариллисовых, а не стрелкового оружия, предназначенного для стрельбы стрелами.</w:t>
      </w:r>
      <w:r w:rsidR="004C1BE5">
        <w:rPr>
          <w:rStyle w:val="a5"/>
        </w:rPr>
        <w:footnoteReference w:id="13"/>
      </w:r>
    </w:p>
    <w:p w14:paraId="43A2CCBD" w14:textId="0D44BD61" w:rsidR="00E92019" w:rsidRDefault="009757AC" w:rsidP="00E92019">
      <w:r>
        <w:tab/>
      </w:r>
      <w:r w:rsidR="00947A52">
        <w:t>Б</w:t>
      </w:r>
      <w:r>
        <w:t xml:space="preserve">олее </w:t>
      </w:r>
      <w:r w:rsidR="00947A52">
        <w:t xml:space="preserve">конкретное описание онтологии в области информатики дал </w:t>
      </w:r>
      <w:proofErr w:type="spellStart"/>
      <w:r w:rsidR="00947A52">
        <w:t>Руди</w:t>
      </w:r>
      <w:proofErr w:type="spellEnd"/>
      <w:r w:rsidR="00947A52">
        <w:t xml:space="preserve"> </w:t>
      </w:r>
      <w:proofErr w:type="spellStart"/>
      <w:r w:rsidR="00947A52">
        <w:t>Штудер</w:t>
      </w:r>
      <w:proofErr w:type="spellEnd"/>
      <w:r w:rsidR="00947A52">
        <w:t xml:space="preserve"> в своей работе «Инженерия знаний: Принципы и методы»: онтология – это </w:t>
      </w:r>
      <w:r w:rsidR="00947A52" w:rsidRPr="00947A52">
        <w:t>формальная спецификация разделяемой концептуальной модели</w:t>
      </w:r>
      <w:r w:rsidR="00EC3F43">
        <w:rPr>
          <w:rStyle w:val="a5"/>
        </w:rPr>
        <w:footnoteReference w:id="14"/>
      </w:r>
      <w:r w:rsidR="00947A52">
        <w:t xml:space="preserve">, где под «концептуальной моделью» подразумевается некая абстрактная модель предметной области, описывающая систему </w:t>
      </w:r>
      <w:r w:rsidR="00947A52">
        <w:lastRenderedPageBreak/>
        <w:t>понятий данной области. Под «разделяемой» подразумевается</w:t>
      </w:r>
      <w:r w:rsidR="00E92019">
        <w:t xml:space="preserve"> свое</w:t>
      </w:r>
      <w:r w:rsidR="00947A52">
        <w:t xml:space="preserve"> </w:t>
      </w:r>
      <w:r w:rsidR="00212C92">
        <w:t>понимание некой концептуальной модели от</w:t>
      </w:r>
      <w:r w:rsidR="00E92019">
        <w:t>дельной группой людей (у разных групп могут быть разные понимания). Под «спецификацией» подразумевается, что система понятий должна быть описана в явном виде. «Формальная» обозначает, что концептуальная модель должна быть написана на формальном языке со своими правилами. В литературе также встречается описание онтологии в</w:t>
      </w:r>
      <w:r w:rsidR="001306B0">
        <w:t xml:space="preserve"> следующем</w:t>
      </w:r>
      <w:r w:rsidR="00E92019">
        <w:t xml:space="preserve"> виде: </w:t>
      </w:r>
    </w:p>
    <w:p w14:paraId="38B266EA" w14:textId="2F5BC0DA" w:rsidR="00E92019" w:rsidRDefault="00E92019" w:rsidP="00E92019">
      <w:r>
        <w:t>O = &lt;</w:t>
      </w:r>
      <w:proofErr w:type="gramStart"/>
      <w:r>
        <w:t>X,R</w:t>
      </w:r>
      <w:proofErr w:type="gramEnd"/>
      <w:r>
        <w:t>,F&gt;, где:</w:t>
      </w:r>
    </w:p>
    <w:p w14:paraId="6E024149" w14:textId="3BA3B1FE" w:rsidR="00E92019" w:rsidRDefault="00E92019" w:rsidP="00E92019">
      <w:pPr>
        <w:pStyle w:val="a7"/>
        <w:numPr>
          <w:ilvl w:val="0"/>
          <w:numId w:val="2"/>
        </w:numPr>
      </w:pPr>
      <w:r>
        <w:rPr>
          <w:lang w:val="en-GB"/>
        </w:rPr>
        <w:t xml:space="preserve">O – </w:t>
      </w:r>
      <w:r>
        <w:t xml:space="preserve">онтология </w:t>
      </w:r>
    </w:p>
    <w:p w14:paraId="11F0219C" w14:textId="2DF8C9B0" w:rsidR="00E92019" w:rsidRDefault="00E92019" w:rsidP="00E92019">
      <w:pPr>
        <w:pStyle w:val="a7"/>
        <w:numPr>
          <w:ilvl w:val="0"/>
          <w:numId w:val="2"/>
        </w:numPr>
      </w:pPr>
      <w:r>
        <w:rPr>
          <w:lang w:val="en-GB"/>
        </w:rPr>
        <w:t>X</w:t>
      </w:r>
      <w:r w:rsidRPr="00E92019">
        <w:t xml:space="preserve"> – </w:t>
      </w:r>
      <w:r>
        <w:t xml:space="preserve">конечное множество понятий или </w:t>
      </w:r>
      <w:r w:rsidR="003234EB">
        <w:t>сущностей предметной области онтологий</w:t>
      </w:r>
    </w:p>
    <w:p w14:paraId="3C5E3988" w14:textId="33E6AB3C" w:rsidR="003234EB" w:rsidRPr="003234EB" w:rsidRDefault="003234EB" w:rsidP="00E92019">
      <w:pPr>
        <w:pStyle w:val="a7"/>
        <w:numPr>
          <w:ilvl w:val="0"/>
          <w:numId w:val="2"/>
        </w:numPr>
      </w:pPr>
      <w:r>
        <w:rPr>
          <w:lang w:val="en-GB"/>
        </w:rPr>
        <w:t>R</w:t>
      </w:r>
      <w:r w:rsidRPr="003234EB">
        <w:t xml:space="preserve"> – </w:t>
      </w:r>
      <w:r>
        <w:t xml:space="preserve">конечное множество отношений (связей) между сущностями предметной области </w:t>
      </w:r>
    </w:p>
    <w:p w14:paraId="378AC91D" w14:textId="15C4438A" w:rsidR="003234EB" w:rsidRDefault="003234EB" w:rsidP="003234EB">
      <w:pPr>
        <w:pStyle w:val="a7"/>
        <w:numPr>
          <w:ilvl w:val="0"/>
          <w:numId w:val="2"/>
        </w:numPr>
      </w:pPr>
      <w:r>
        <w:rPr>
          <w:lang w:val="en-GB"/>
        </w:rPr>
        <w:t>F</w:t>
      </w:r>
      <w:r w:rsidRPr="003234EB">
        <w:t xml:space="preserve"> – </w:t>
      </w:r>
      <w:r>
        <w:t xml:space="preserve">конечное множество аксиом и интерпретаций, построенных на понятиях и отношениях онтологии </w:t>
      </w:r>
      <w:r>
        <w:rPr>
          <w:lang w:val="en-GB"/>
        </w:rPr>
        <w:t>O</w:t>
      </w:r>
      <w:r>
        <w:t>,</w:t>
      </w:r>
      <w:r w:rsidRPr="003234EB">
        <w:t xml:space="preserve"> их свойств</w:t>
      </w:r>
      <w:r>
        <w:t>ах</w:t>
      </w:r>
      <w:r w:rsidRPr="003234EB">
        <w:t xml:space="preserve"> и связ</w:t>
      </w:r>
      <w:r>
        <w:t>ях</w:t>
      </w:r>
      <w:r w:rsidRPr="003234EB">
        <w:t xml:space="preserve"> между ним</w:t>
      </w:r>
      <w:r w:rsidR="001306B0" w:rsidRPr="00EC33CE">
        <w:t xml:space="preserve"> </w:t>
      </w:r>
      <w:r w:rsidR="00EC3F43">
        <w:rPr>
          <w:rStyle w:val="a5"/>
        </w:rPr>
        <w:footnoteReference w:id="15"/>
      </w:r>
      <w:r w:rsidR="00303FDF" w:rsidRPr="00303FDF">
        <w:t>.</w:t>
      </w:r>
    </w:p>
    <w:p w14:paraId="0604A56B" w14:textId="6A323893" w:rsidR="006843C1" w:rsidRDefault="006843C1" w:rsidP="003234EB">
      <w:r>
        <w:tab/>
        <w:t xml:space="preserve">В настоящее время существует довольно большое количество типов классификаций онтологий. В контексте данной работы </w:t>
      </w:r>
      <w:r w:rsidR="007A0CC2">
        <w:t>можно</w:t>
      </w:r>
      <w:r>
        <w:t xml:space="preserve"> разделить их по семантическим и прагматическим классам. </w:t>
      </w:r>
      <w:r w:rsidR="007A0CC2">
        <w:t>Семантически, онтологии разделяются по степени формальности и делятся на неформальные, более формализованные и сильно формализованные. Неформальными являются такие онтологии, которые записываются на естественном языке, например, русском, немецком, английском. Несмотря на отсутствие формальных правил, онтологии такого типа вполне могут быть глубоко наполненными, точными и непротиворечивыми.</w:t>
      </w:r>
      <w:r w:rsidR="00A3118F">
        <w:t xml:space="preserve"> Примером таких онтологий являются</w:t>
      </w:r>
      <w:r w:rsidR="00B061E9">
        <w:t xml:space="preserve"> </w:t>
      </w:r>
      <w:r w:rsidR="00A3118F">
        <w:t xml:space="preserve">каталоги на основе </w:t>
      </w:r>
      <w:r w:rsidR="00A3118F">
        <w:rPr>
          <w:lang w:val="en-GB"/>
        </w:rPr>
        <w:t>ID</w:t>
      </w:r>
      <w:r w:rsidR="00B061E9">
        <w:t xml:space="preserve">, словари терминов. Более формальными являются онтологии, использующие таксономии. Таксономии бывают двух типов: неформальные (основанные на термах) и формальные (основанные на концептах). Несмотря на то, что таксономии вносят некую иерархическую структуру в онтологию, она продолжает быть слабо формализованной в силу несущественности структурных связей. При неформальной таксономии более общие термины стоят во главе иерархии, а </w:t>
      </w:r>
      <w:r w:rsidR="00B913B3">
        <w:t xml:space="preserve">внизу сосредоточены специфичные. При такой системе не выполняется правило транзитивности, гласящее, что </w:t>
      </w:r>
      <w:r w:rsidR="00B913B3" w:rsidRPr="00B913B3">
        <w:t>если A является подклассом класса B, то каждый подкласс класса A также является подклассом класса B.</w:t>
      </w:r>
      <w:r w:rsidR="00B913B3">
        <w:t xml:space="preserve"> Это правило выполняется в онтологиях с формальной таксономией, в которой иерархия выстроена на классах и подклассах, где </w:t>
      </w:r>
      <w:r w:rsidR="00B913B3" w:rsidRPr="00B913B3">
        <w:t>отображаются их отличительные и необходимые свойства.</w:t>
      </w:r>
      <w:r w:rsidR="002F49FB">
        <w:t xml:space="preserve"> Сильно формализованные онтологии используются для решения конкретных инженерных </w:t>
      </w:r>
      <w:r w:rsidR="002F49FB">
        <w:lastRenderedPageBreak/>
        <w:t>задач. В таких онтологиях присутствуют формальные отношения экземпляр-класс, у структурных элементов появляются свойства, зачастую вводятся ограничения на область значения свойств.</w:t>
      </w:r>
    </w:p>
    <w:p w14:paraId="23B148C1" w14:textId="71D6CB3E" w:rsidR="00B55F52" w:rsidRDefault="00B55F52" w:rsidP="003234EB">
      <w:r>
        <w:tab/>
        <w:t>Прагматически онтологии принято классифицировать по объекту концептуализации. В данной классификации выделяется 4 уровня онтологий</w:t>
      </w:r>
      <w:r w:rsidR="007956CD">
        <w:rPr>
          <w:rStyle w:val="a5"/>
        </w:rPr>
        <w:footnoteReference w:id="16"/>
      </w:r>
      <w:r>
        <w:t xml:space="preserve">: </w:t>
      </w:r>
    </w:p>
    <w:p w14:paraId="78570EE9" w14:textId="7A7D7563" w:rsidR="00B55F52" w:rsidRDefault="00B55F52" w:rsidP="00B55F52">
      <w:pPr>
        <w:pStyle w:val="a7"/>
        <w:numPr>
          <w:ilvl w:val="0"/>
          <w:numId w:val="3"/>
        </w:numPr>
      </w:pPr>
      <w:r>
        <w:t xml:space="preserve">Онтология верхнего уровня </w:t>
      </w:r>
    </w:p>
    <w:p w14:paraId="3A0D6135" w14:textId="1E0F0A0B" w:rsidR="00B55F52" w:rsidRDefault="00B55F52" w:rsidP="00B55F52">
      <w:pPr>
        <w:pStyle w:val="a7"/>
        <w:numPr>
          <w:ilvl w:val="0"/>
          <w:numId w:val="3"/>
        </w:numPr>
      </w:pPr>
      <w:r>
        <w:t>Онтология, ориентированная на предметную область</w:t>
      </w:r>
    </w:p>
    <w:p w14:paraId="310814B4" w14:textId="1DC9B71B" w:rsidR="00B55F52" w:rsidRDefault="00B55F52" w:rsidP="00B55F52">
      <w:pPr>
        <w:pStyle w:val="a7"/>
        <w:numPr>
          <w:ilvl w:val="0"/>
          <w:numId w:val="3"/>
        </w:numPr>
      </w:pPr>
      <w:r>
        <w:t xml:space="preserve">Онтология, ориентированная на задачу </w:t>
      </w:r>
    </w:p>
    <w:p w14:paraId="5E824FDD" w14:textId="3C02DFE3" w:rsidR="00B55F52" w:rsidRDefault="00B55F52" w:rsidP="001306B0">
      <w:pPr>
        <w:pStyle w:val="a7"/>
        <w:numPr>
          <w:ilvl w:val="0"/>
          <w:numId w:val="3"/>
        </w:numPr>
      </w:pPr>
      <w:r>
        <w:t>Прикладная онтология</w:t>
      </w:r>
    </w:p>
    <w:p w14:paraId="5553CA26" w14:textId="0CFEE870" w:rsidR="00B55F52" w:rsidRDefault="001306B0" w:rsidP="00B55F52">
      <w:r>
        <w:tab/>
      </w:r>
      <w:r w:rsidR="00B55F52">
        <w:t>Начать описание следует с онтологии предметной области, поскольку такой тип онтологий наиболее распространен и чаще других встречается людям, только знакомящимся с ними.</w:t>
      </w:r>
      <w:r w:rsidR="00E62222">
        <w:t xml:space="preserve"> Альтернативное название, встречающееся в литературе – онтология домена. Такие стандартизированные онтологии разрабатываются для определенной предметной области (домена) для дальнейшего ее использования экспертами в этой области. Главной задачей такой онтологии является аннотирование и совместное использование информации в своей области. Важным аспектом здесь является то, что такой тип онтологии обобщает понятия, </w:t>
      </w:r>
      <w:r w:rsidR="00E62222" w:rsidRPr="00E62222">
        <w:t>использующиеся в некоторых задачах домена, абстрагируясь от самих задач</w:t>
      </w:r>
      <w:r w:rsidR="00EC3F43">
        <w:rPr>
          <w:rStyle w:val="a5"/>
        </w:rPr>
        <w:footnoteReference w:id="17"/>
      </w:r>
      <w:r w:rsidR="00E62222">
        <w:t xml:space="preserve">, например, онтология мобильных телефонов не будет зависима от конструктивных особенностей различных брендов телефонов. </w:t>
      </w:r>
      <w:r>
        <w:t xml:space="preserve">В мире существует множество онтологий домена в различных предметных областях. Например, в медицине используются популярные онтологии </w:t>
      </w:r>
      <w:r w:rsidRPr="001306B0">
        <w:t>SNOMED CT</w:t>
      </w:r>
      <w:r>
        <w:t xml:space="preserve"> (</w:t>
      </w:r>
      <w:r w:rsidRPr="001306B0">
        <w:t>систематизированная номенклатура медицины</w:t>
      </w:r>
      <w:r>
        <w:t>,</w:t>
      </w:r>
      <w:r w:rsidRPr="001306B0">
        <w:t xml:space="preserve"> клиническая терминология</w:t>
      </w:r>
      <w:r>
        <w:t xml:space="preserve">, </w:t>
      </w:r>
      <w:hyperlink r:id="rId13" w:history="1">
        <w:r w:rsidRPr="00AE13F7">
          <w:rPr>
            <w:rStyle w:val="a9"/>
          </w:rPr>
          <w:t>http://www.ihtsdo.ru/snomed_ct</w:t>
        </w:r>
      </w:hyperlink>
      <w:r>
        <w:t xml:space="preserve">) и </w:t>
      </w:r>
      <w:r w:rsidRPr="001306B0">
        <w:t>UMLS</w:t>
      </w:r>
      <w:r>
        <w:t xml:space="preserve"> (с</w:t>
      </w:r>
      <w:r w:rsidRPr="001306B0">
        <w:t>истема унифицированного медицинского языка)</w:t>
      </w:r>
      <w:r w:rsidR="00EC3F43">
        <w:rPr>
          <w:rStyle w:val="a5"/>
        </w:rPr>
        <w:footnoteReference w:id="18"/>
      </w:r>
      <w:r w:rsidRPr="001306B0">
        <w:t>,</w:t>
      </w:r>
      <w:r>
        <w:t xml:space="preserve"> а также множество других онтологии по отдельным разделам медицины. Популярным стало </w:t>
      </w:r>
      <w:r w:rsidRPr="001306B0">
        <w:t>соз</w:t>
      </w:r>
      <w:r>
        <w:t>дания так называемых</w:t>
      </w:r>
      <w:r w:rsidRPr="001306B0">
        <w:t xml:space="preserve"> онтологи</w:t>
      </w:r>
      <w:r>
        <w:t>й</w:t>
      </w:r>
      <w:r w:rsidRPr="001306B0">
        <w:t xml:space="preserve"> организации</w:t>
      </w:r>
      <w:r>
        <w:t>,</w:t>
      </w:r>
      <w:r w:rsidRPr="001306B0">
        <w:t xml:space="preserve"> которые </w:t>
      </w:r>
      <w:r>
        <w:t xml:space="preserve">содержат </w:t>
      </w:r>
      <w:r w:rsidRPr="001306B0">
        <w:t>в себ</w:t>
      </w:r>
      <w:r>
        <w:t>е общие</w:t>
      </w:r>
      <w:r w:rsidRPr="001306B0">
        <w:t xml:space="preserve"> понятия, характерные для любой организации</w:t>
      </w:r>
      <w:r>
        <w:t xml:space="preserve">. Примерами таких понятий являются: </w:t>
      </w:r>
      <w:r w:rsidRPr="001306B0">
        <w:t>процесс</w:t>
      </w:r>
      <w:r>
        <w:t>,</w:t>
      </w:r>
      <w:r w:rsidRPr="001306B0">
        <w:t xml:space="preserve"> цель, проект, должностное лицо, </w:t>
      </w:r>
      <w:r>
        <w:t>дивизион</w:t>
      </w:r>
      <w:r w:rsidRPr="001306B0">
        <w:t xml:space="preserve">, </w:t>
      </w:r>
      <w:r>
        <w:t>обязанность</w:t>
      </w:r>
      <w:r w:rsidRPr="001306B0">
        <w:t>.</w:t>
      </w:r>
      <w:r>
        <w:t xml:space="preserve"> Первой, и одной из самых популярных попыток создать подобное, стала</w:t>
      </w:r>
      <w:r w:rsidRPr="001306B0">
        <w:t xml:space="preserve"> </w:t>
      </w:r>
      <w:r>
        <w:t xml:space="preserve">работа </w:t>
      </w:r>
      <w:proofErr w:type="spellStart"/>
      <w:r w:rsidRPr="001306B0">
        <w:t>Учхолда</w:t>
      </w:r>
      <w:proofErr w:type="spellEnd"/>
      <w:r>
        <w:t xml:space="preserve"> и </w:t>
      </w:r>
      <w:r w:rsidRPr="001306B0">
        <w:t>Кинга</w:t>
      </w:r>
      <w:r w:rsidR="00EC3F43">
        <w:rPr>
          <w:rStyle w:val="a5"/>
        </w:rPr>
        <w:footnoteReference w:id="19"/>
      </w:r>
      <w:r w:rsidRPr="001306B0">
        <w:t xml:space="preserve"> [</w:t>
      </w:r>
      <w:proofErr w:type="spellStart"/>
      <w:r w:rsidRPr="001306B0">
        <w:t>Uschold</w:t>
      </w:r>
      <w:proofErr w:type="spellEnd"/>
      <w:r w:rsidRPr="001306B0">
        <w:t xml:space="preserve"> </w:t>
      </w:r>
      <w:proofErr w:type="spellStart"/>
      <w:r w:rsidRPr="001306B0">
        <w:t>et</w:t>
      </w:r>
      <w:proofErr w:type="spellEnd"/>
      <w:r w:rsidRPr="001306B0">
        <w:t xml:space="preserve"> </w:t>
      </w:r>
      <w:proofErr w:type="spellStart"/>
      <w:r w:rsidRPr="001306B0">
        <w:t>al</w:t>
      </w:r>
      <w:proofErr w:type="spellEnd"/>
      <w:r w:rsidRPr="001306B0">
        <w:t>, 1997].</w:t>
      </w:r>
      <w:r>
        <w:t xml:space="preserve"> Подобные онтологии могут </w:t>
      </w:r>
      <w:r>
        <w:lastRenderedPageBreak/>
        <w:t>помочь при разработке организационных документов и различных должностных инструкций.</w:t>
      </w:r>
    </w:p>
    <w:p w14:paraId="4C1D9BB7" w14:textId="409FB17F" w:rsidR="00531C6B" w:rsidRDefault="00531C6B" w:rsidP="00B55F52">
      <w:r>
        <w:tab/>
        <w:t xml:space="preserve">Онтология верхнего уровня разрабатывается </w:t>
      </w:r>
      <w:r w:rsidR="002634D5">
        <w:t xml:space="preserve">как некая «правильная онтология», объединяющая в себе несколько предметных онтологий с общими знаниями, задача которой – обеспечение многократности использования знаний и описание общих концептов, а именно: </w:t>
      </w:r>
      <w:r w:rsidR="002634D5" w:rsidRPr="002634D5">
        <w:t>сущност</w:t>
      </w:r>
      <w:r w:rsidR="002634D5">
        <w:t>ей</w:t>
      </w:r>
      <w:r w:rsidR="002634D5" w:rsidRPr="002634D5">
        <w:t>, явлени</w:t>
      </w:r>
      <w:r w:rsidR="002634D5">
        <w:t>й</w:t>
      </w:r>
      <w:r w:rsidR="002634D5" w:rsidRPr="002634D5">
        <w:t>, процесс</w:t>
      </w:r>
      <w:r w:rsidR="002634D5">
        <w:t>ов</w:t>
      </w:r>
      <w:r w:rsidR="002634D5" w:rsidRPr="002634D5">
        <w:t>, объект</w:t>
      </w:r>
      <w:r w:rsidR="002634D5">
        <w:t>ов</w:t>
      </w:r>
      <w:r w:rsidR="002634D5" w:rsidRPr="002634D5">
        <w:t>, рол</w:t>
      </w:r>
      <w:r w:rsidR="002634D5">
        <w:t>ей</w:t>
      </w:r>
      <w:r w:rsidR="002634D5" w:rsidRPr="002634D5">
        <w:t>, пространств, врем</w:t>
      </w:r>
      <w:r w:rsidR="002634D5">
        <w:t>ени</w:t>
      </w:r>
      <w:r w:rsidR="002634D5" w:rsidRPr="002634D5">
        <w:t>, матери</w:t>
      </w:r>
      <w:r w:rsidR="002634D5">
        <w:t>й</w:t>
      </w:r>
      <w:r w:rsidR="002634D5" w:rsidRPr="002634D5">
        <w:t>, событи</w:t>
      </w:r>
      <w:r w:rsidR="002634D5">
        <w:t>й</w:t>
      </w:r>
      <w:r w:rsidR="002634D5" w:rsidRPr="002634D5">
        <w:t>, действи</w:t>
      </w:r>
      <w:r w:rsidR="002634D5">
        <w:t>й</w:t>
      </w:r>
      <w:r w:rsidR="002634D5" w:rsidRPr="002634D5">
        <w:t xml:space="preserve"> и </w:t>
      </w:r>
      <w:proofErr w:type="gramStart"/>
      <w:r w:rsidR="002634D5" w:rsidRPr="002634D5">
        <w:t>т.</w:t>
      </w:r>
      <w:r w:rsidR="002634D5">
        <w:t>д</w:t>
      </w:r>
      <w:r w:rsidR="002634D5" w:rsidRPr="002634D5">
        <w:t>.</w:t>
      </w:r>
      <w:r w:rsidR="002634D5">
        <w:t>.</w:t>
      </w:r>
      <w:proofErr w:type="gramEnd"/>
      <w:r w:rsidR="002634D5" w:rsidRPr="002634D5">
        <w:t xml:space="preserve"> </w:t>
      </w:r>
      <w:r w:rsidR="002634D5">
        <w:t>В силу того, что такой тип онтологий описывает общие знания, все</w:t>
      </w:r>
      <w:r w:rsidR="003F55C2">
        <w:t xml:space="preserve"> их</w:t>
      </w:r>
      <w:r w:rsidR="002634D5">
        <w:t xml:space="preserve"> представители </w:t>
      </w:r>
      <w:r w:rsidR="003F55C2">
        <w:t>похожи между собой. Из таких сходств можно выделить разделение понятий на абстрактные и реально существующие, деление на постоянные и временные (изменяющиеся во времени) сущности, а также деление на объекты и процессы, – все эти деления встречаются во всех известных онтологиях верхнего уровня.</w:t>
      </w:r>
    </w:p>
    <w:p w14:paraId="49693532" w14:textId="645EDFAA" w:rsidR="003F55C2" w:rsidRDefault="003F55C2" w:rsidP="00B55F52">
      <w:r>
        <w:tab/>
        <w:t xml:space="preserve">Онтологии, ориентированные на задачу (онтология представления), используются прикладной программой и содержат в себе </w:t>
      </w:r>
      <w:r w:rsidR="001F61D2">
        <w:t xml:space="preserve">термины, использующиеся при разработке программного обеспечения. Помимо содержания специфики приложения, онтология может содержать и общие термины, которые могут пригодиться при разработке. </w:t>
      </w:r>
    </w:p>
    <w:p w14:paraId="4FA7CD77" w14:textId="604FD533" w:rsidR="001F61D2" w:rsidRDefault="001F61D2" w:rsidP="00B20C0B">
      <w:r>
        <w:tab/>
        <w:t xml:space="preserve">Прикладные онтологии </w:t>
      </w:r>
      <w:r w:rsidR="00735BC6">
        <w:t xml:space="preserve">используются для описания концептуальной модели конкретной задачи или приложения. Концепты описываются в зависимости как от </w:t>
      </w:r>
      <w:r w:rsidR="004427C8">
        <w:t>онтологии предметной области</w:t>
      </w:r>
      <w:r w:rsidR="00735BC6">
        <w:t xml:space="preserve">, </w:t>
      </w:r>
      <w:r w:rsidR="004427C8">
        <w:t xml:space="preserve">поскольку понятия, используемые в прикладной онтологии, обычно заимствованы из них, </w:t>
      </w:r>
      <w:r w:rsidR="00735BC6">
        <w:t>так и в зависимости от</w:t>
      </w:r>
      <w:r w:rsidR="004427C8" w:rsidRPr="004427C8">
        <w:t xml:space="preserve"> </w:t>
      </w:r>
      <w:r w:rsidR="004427C8">
        <w:t>онтологии задач</w:t>
      </w:r>
      <w:r w:rsidR="00735BC6">
        <w:t xml:space="preserve">, </w:t>
      </w:r>
      <w:r w:rsidR="004427C8">
        <w:t>с которыми понятия тесно связаны.</w:t>
      </w:r>
    </w:p>
    <w:p w14:paraId="71B2E1FC" w14:textId="4FB99F5F" w:rsidR="001306B0" w:rsidRDefault="001306B0" w:rsidP="00B20C0B">
      <w:r>
        <w:tab/>
        <w:t>В данной главе уже был приведен пример использования онтологий для управления знаниями, однако стоит подробнее остановиться на этом моменте и обсудить, каким образом онтологии могут быть применены в этом контексте. Онтологии позволяют бизнесу</w:t>
      </w:r>
      <w:r w:rsidR="00EA2BB3">
        <w:rPr>
          <w:rStyle w:val="a5"/>
        </w:rPr>
        <w:footnoteReference w:id="20"/>
      </w:r>
      <w:r>
        <w:t>:</w:t>
      </w:r>
    </w:p>
    <w:p w14:paraId="0459A426" w14:textId="0181AC95" w:rsidR="001306B0" w:rsidRDefault="001306B0" w:rsidP="001306B0">
      <w:pPr>
        <w:pStyle w:val="a7"/>
        <w:numPr>
          <w:ilvl w:val="0"/>
          <w:numId w:val="16"/>
        </w:numPr>
        <w:ind w:left="714" w:hanging="357"/>
      </w:pPr>
      <w:r w:rsidRPr="001306B0">
        <w:t>Более эффективно управлять контентом</w:t>
      </w:r>
      <w:r>
        <w:t xml:space="preserve">. Поскольку онтологии сфокусированы непосредственно на связях между элементами, формальная онтология способна автоматически определять принадлежность новых элементов и, тем самым находить им место в общей сети данных. Это может быть крайне важно для больших компаний, занимающихся хранением и управлением данных внутри компании. </w:t>
      </w:r>
    </w:p>
    <w:p w14:paraId="33A95054" w14:textId="51FA37A6" w:rsidR="001306B0" w:rsidRDefault="001306B0" w:rsidP="001306B0">
      <w:pPr>
        <w:pStyle w:val="a7"/>
        <w:numPr>
          <w:ilvl w:val="0"/>
          <w:numId w:val="16"/>
        </w:numPr>
        <w:ind w:left="714" w:hanging="357"/>
      </w:pPr>
      <w:r w:rsidRPr="001306B0">
        <w:t>Максимизировать нахождение и обнаружение информации</w:t>
      </w:r>
      <w:r>
        <w:t xml:space="preserve">. Отчасти благодаря предыдущему пункту, онтологии позволяют более эффективно проводить поиск информации: онтологии помогают компьютеру «понимать» контекст, поэтому при </w:t>
      </w:r>
      <w:r>
        <w:lastRenderedPageBreak/>
        <w:t>поиске будет отображен не только текст запроса, но и связанные элементы, полученные на основе данных, хранящихся в онтологии.</w:t>
      </w:r>
      <w:r w:rsidRPr="001306B0">
        <w:t xml:space="preserve"> </w:t>
      </w:r>
      <w:r>
        <w:t>Также, благодаря продвинутой системе классификации уменьшается вероятность «потери» знаний, когда они существуют в базе, но их просто тяжело отыскать.</w:t>
      </w:r>
    </w:p>
    <w:p w14:paraId="70C57373" w14:textId="77777777" w:rsidR="001306B0" w:rsidRDefault="001306B0" w:rsidP="001306B0">
      <w:pPr>
        <w:pStyle w:val="a7"/>
        <w:ind w:left="714"/>
      </w:pPr>
    </w:p>
    <w:p w14:paraId="49E8ECE7" w14:textId="2A082094" w:rsidR="00B20C0B" w:rsidRDefault="00B20C0B" w:rsidP="00B20C0B">
      <w:pPr>
        <w:pStyle w:val="2"/>
        <w:numPr>
          <w:ilvl w:val="1"/>
          <w:numId w:val="1"/>
        </w:numPr>
      </w:pPr>
      <w:bookmarkStart w:id="4" w:name="_Toc73654773"/>
      <w:r>
        <w:t>Знания потребителей</w:t>
      </w:r>
      <w:bookmarkEnd w:id="4"/>
      <w:r>
        <w:t xml:space="preserve"> </w:t>
      </w:r>
    </w:p>
    <w:p w14:paraId="4DF0BD10" w14:textId="0C908822" w:rsidR="00700B33" w:rsidRDefault="001D024A" w:rsidP="00B20C0B">
      <w:r>
        <w:tab/>
        <w:t>Другая тема, требующая подробного описания в рамках данной работы – знания потребителей. Знания потребителя определяются как совокупность всей хранящейся в памяти индивида информации, имеющей отношение к покупке и потреблению товаров и услуг, а также избавлению от них</w:t>
      </w:r>
      <w:r w:rsidR="00EC3F43">
        <w:rPr>
          <w:rStyle w:val="a5"/>
        </w:rPr>
        <w:footnoteReference w:id="21"/>
      </w:r>
      <w:r w:rsidRPr="001D024A">
        <w:t xml:space="preserve"> </w:t>
      </w:r>
      <w:r>
        <w:t xml:space="preserve">. </w:t>
      </w:r>
      <w:r w:rsidR="00700B33">
        <w:t>Из определения следует, что анализировать знания потребителя можно по трем условным направлениям: содержание знаний, организация информации в памяти человека и измерение знаний.  Для анализа содержания знаний следует разделить их на категории и классифицировать, организация информации напрямую связана с ассоциативными сетями</w:t>
      </w:r>
      <w:r w:rsidR="0087041B">
        <w:t>,</w:t>
      </w:r>
      <w:r w:rsidR="00700B33">
        <w:t xml:space="preserve"> а для измерения знаний необходимо активное взаимодействие с потребителями. Об этих аспектах </w:t>
      </w:r>
      <w:r w:rsidR="0087041B">
        <w:t xml:space="preserve">речь </w:t>
      </w:r>
      <w:r w:rsidR="00700B33">
        <w:t>пойдет далее в работе.</w:t>
      </w:r>
    </w:p>
    <w:p w14:paraId="14D6988C" w14:textId="7665A581" w:rsidR="00B20C0B" w:rsidRDefault="00700B33" w:rsidP="00B20C0B">
      <w:r>
        <w:tab/>
      </w:r>
      <w:r w:rsidR="001D024A">
        <w:t>Формирование знаний потребителя традиционно считаются одн</w:t>
      </w:r>
      <w:r w:rsidR="00A10E67">
        <w:t>ой</w:t>
      </w:r>
      <w:r w:rsidR="001D024A">
        <w:t xml:space="preserve"> из основных </w:t>
      </w:r>
      <w:r w:rsidR="00A10E67">
        <w:t xml:space="preserve">задач маркетинга. Компании прикладывают множество усилий для формирования тех знаний, которые склонят потребителя обратить внимание на свой продукт. Для дальнейшего понимания всех потенциальных выгод необходимо классифицировать знания, а также удостовериться, что такие выгоды существуют в принципе. </w:t>
      </w:r>
      <w:r w:rsidR="005E419E">
        <w:t>Начнем с обзора выгод. В разное время проводилось множество исследований, направленных на изучение вопроса о связи между знаниями потребителей и их предпочтениями. Для демонстрации важности этой связи я решил остановиться на двух конкретных. Первое исследование было проведено в 2005 году, и оно наглядно демонстрирует роль знаний потребителей при намерении совершения покупки определенного товара</w:t>
      </w:r>
      <w:r w:rsidR="00EC3F43">
        <w:rPr>
          <w:rStyle w:val="a5"/>
        </w:rPr>
        <w:footnoteReference w:id="22"/>
      </w:r>
      <w:r w:rsidR="005E419E">
        <w:t xml:space="preserve">. </w:t>
      </w:r>
      <w:r w:rsidR="000E2A90">
        <w:t xml:space="preserve">Исследователи провели опрос на случайной выборке американских потребителей, целью которого была оценка знаний потребителей о сое. После обработки ответов, потребители были разделены на 4 группы: </w:t>
      </w:r>
    </w:p>
    <w:p w14:paraId="37245D83" w14:textId="701F33FD" w:rsidR="000E2A90" w:rsidRDefault="000E2A90" w:rsidP="000E2A90">
      <w:pPr>
        <w:pStyle w:val="a7"/>
        <w:numPr>
          <w:ilvl w:val="0"/>
          <w:numId w:val="4"/>
        </w:numPr>
      </w:pPr>
      <w:r>
        <w:t>Группа потребителей, знающих об отдельных атрибутах сои.</w:t>
      </w:r>
    </w:p>
    <w:p w14:paraId="1FCA8B43" w14:textId="267599AF" w:rsidR="000E2A90" w:rsidRDefault="000E2A90" w:rsidP="000E2A90">
      <w:pPr>
        <w:pStyle w:val="a7"/>
        <w:numPr>
          <w:ilvl w:val="0"/>
          <w:numId w:val="4"/>
        </w:numPr>
      </w:pPr>
      <w:r>
        <w:t>Группа потребителей, знающих о выгодах от использования сои.</w:t>
      </w:r>
    </w:p>
    <w:p w14:paraId="43FB2731" w14:textId="43A28339" w:rsidR="000E2A90" w:rsidRDefault="000E2A90" w:rsidP="000E2A90">
      <w:pPr>
        <w:pStyle w:val="a7"/>
        <w:numPr>
          <w:ilvl w:val="0"/>
          <w:numId w:val="4"/>
        </w:numPr>
      </w:pPr>
      <w:r>
        <w:t>Группа потребителей, обладающих знаниями обоих типов.</w:t>
      </w:r>
    </w:p>
    <w:p w14:paraId="6B3158AA" w14:textId="4C91080F" w:rsidR="000E2A90" w:rsidRDefault="000E2A90" w:rsidP="000E2A90">
      <w:pPr>
        <w:pStyle w:val="a7"/>
        <w:numPr>
          <w:ilvl w:val="0"/>
          <w:numId w:val="4"/>
        </w:numPr>
      </w:pPr>
      <w:r>
        <w:t>Группа потребителей, не обладающих знаниями о сои.</w:t>
      </w:r>
    </w:p>
    <w:p w14:paraId="72EF05EE" w14:textId="7CB7E2BC" w:rsidR="000E2A90" w:rsidRDefault="00D72D47" w:rsidP="000E2A90">
      <w:r>
        <w:lastRenderedPageBreak/>
        <w:t>Далее провели анализ намерений респондентов относительно того, собираются ли они покупать сою в ближайшие три недели</w:t>
      </w:r>
      <w:r w:rsidR="000666E5">
        <w:t xml:space="preserve"> (рис.2)</w:t>
      </w:r>
      <w:r>
        <w:t xml:space="preserve">. </w:t>
      </w:r>
    </w:p>
    <w:p w14:paraId="260AB396" w14:textId="77777777" w:rsidR="00D72D47" w:rsidRDefault="00D72D47" w:rsidP="00D72D47">
      <w:pPr>
        <w:keepNext/>
      </w:pPr>
      <w:r w:rsidRPr="00D72D47">
        <w:rPr>
          <w:noProof/>
          <w:lang w:eastAsia="ru-RU"/>
        </w:rPr>
        <w:drawing>
          <wp:inline distT="0" distB="0" distL="0" distR="0" wp14:anchorId="583075CF" wp14:editId="0A30834D">
            <wp:extent cx="5936615" cy="26790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6615" cy="2679065"/>
                    </a:xfrm>
                    <a:prstGeom prst="rect">
                      <a:avLst/>
                    </a:prstGeom>
                  </pic:spPr>
                </pic:pic>
              </a:graphicData>
            </a:graphic>
          </wp:inline>
        </w:drawing>
      </w:r>
    </w:p>
    <w:p w14:paraId="0A5FADB9" w14:textId="236BDEF8" w:rsidR="00D72D47" w:rsidRPr="00347460" w:rsidRDefault="00D72D47" w:rsidP="00D72D47">
      <w:pPr>
        <w:pStyle w:val="a6"/>
        <w:jc w:val="center"/>
        <w:rPr>
          <w:i w:val="0"/>
          <w:iCs w:val="0"/>
          <w:color w:val="000000" w:themeColor="text1"/>
          <w:sz w:val="24"/>
          <w:szCs w:val="24"/>
        </w:rPr>
      </w:pPr>
      <w:r w:rsidRPr="00D72D47">
        <w:rPr>
          <w:i w:val="0"/>
          <w:iCs w:val="0"/>
          <w:color w:val="000000" w:themeColor="text1"/>
          <w:sz w:val="24"/>
          <w:szCs w:val="24"/>
        </w:rPr>
        <w:t xml:space="preserve">Рис. </w:t>
      </w:r>
      <w:r w:rsidRPr="00D72D47">
        <w:rPr>
          <w:i w:val="0"/>
          <w:iCs w:val="0"/>
          <w:color w:val="000000" w:themeColor="text1"/>
          <w:sz w:val="24"/>
          <w:szCs w:val="24"/>
        </w:rPr>
        <w:fldChar w:fldCharType="begin"/>
      </w:r>
      <w:r w:rsidRPr="00D72D47">
        <w:rPr>
          <w:i w:val="0"/>
          <w:iCs w:val="0"/>
          <w:color w:val="000000" w:themeColor="text1"/>
          <w:sz w:val="24"/>
          <w:szCs w:val="24"/>
        </w:rPr>
        <w:instrText xml:space="preserve"> SEQ Рис. \* ARABIC </w:instrText>
      </w:r>
      <w:r w:rsidRPr="00D72D47">
        <w:rPr>
          <w:i w:val="0"/>
          <w:iCs w:val="0"/>
          <w:color w:val="000000" w:themeColor="text1"/>
          <w:sz w:val="24"/>
          <w:szCs w:val="24"/>
        </w:rPr>
        <w:fldChar w:fldCharType="separate"/>
      </w:r>
      <w:r w:rsidR="006C472C">
        <w:rPr>
          <w:i w:val="0"/>
          <w:iCs w:val="0"/>
          <w:noProof/>
          <w:color w:val="000000" w:themeColor="text1"/>
          <w:sz w:val="24"/>
          <w:szCs w:val="24"/>
        </w:rPr>
        <w:t>2</w:t>
      </w:r>
      <w:r w:rsidRPr="00D72D47">
        <w:rPr>
          <w:i w:val="0"/>
          <w:iCs w:val="0"/>
          <w:color w:val="000000" w:themeColor="text1"/>
          <w:sz w:val="24"/>
          <w:szCs w:val="24"/>
        </w:rPr>
        <w:fldChar w:fldCharType="end"/>
      </w:r>
      <w:r w:rsidRPr="00D72D47">
        <w:rPr>
          <w:i w:val="0"/>
          <w:iCs w:val="0"/>
          <w:color w:val="000000" w:themeColor="text1"/>
          <w:sz w:val="24"/>
          <w:szCs w:val="24"/>
        </w:rPr>
        <w:t>. Знания потребителей о сои и их намерения относительно её покупки</w:t>
      </w:r>
      <w:r w:rsidR="00347460">
        <w:rPr>
          <w:i w:val="0"/>
          <w:iCs w:val="0"/>
          <w:color w:val="000000" w:themeColor="text1"/>
          <w:sz w:val="24"/>
          <w:szCs w:val="24"/>
        </w:rPr>
        <w:br/>
      </w:r>
      <w:r w:rsidR="00B967C1" w:rsidRPr="00B967C1">
        <w:rPr>
          <w:i w:val="0"/>
          <w:iCs w:val="0"/>
          <w:color w:val="000000" w:themeColor="text1"/>
          <w:sz w:val="24"/>
          <w:szCs w:val="24"/>
        </w:rPr>
        <w:t>[</w:t>
      </w:r>
      <w:r w:rsidR="00347460">
        <w:rPr>
          <w:i w:val="0"/>
          <w:iCs w:val="0"/>
          <w:color w:val="000000" w:themeColor="text1"/>
          <w:sz w:val="24"/>
          <w:szCs w:val="24"/>
        </w:rPr>
        <w:t xml:space="preserve">Источник: </w:t>
      </w:r>
      <w:proofErr w:type="spellStart"/>
      <w:r w:rsidR="00347460" w:rsidRPr="00347460">
        <w:rPr>
          <w:i w:val="0"/>
          <w:iCs w:val="0"/>
          <w:color w:val="000000" w:themeColor="text1"/>
          <w:sz w:val="24"/>
          <w:szCs w:val="26"/>
          <w:lang w:val="en-GB"/>
        </w:rPr>
        <w:t>Wansink</w:t>
      </w:r>
      <w:proofErr w:type="spellEnd"/>
      <w:r w:rsidR="00347460" w:rsidRPr="00347460">
        <w:rPr>
          <w:i w:val="0"/>
          <w:iCs w:val="0"/>
          <w:color w:val="000000" w:themeColor="text1"/>
          <w:sz w:val="24"/>
          <w:szCs w:val="26"/>
        </w:rPr>
        <w:t xml:space="preserve">, </w:t>
      </w:r>
      <w:proofErr w:type="spellStart"/>
      <w:r w:rsidR="00347460" w:rsidRPr="00347460">
        <w:rPr>
          <w:i w:val="0"/>
          <w:iCs w:val="0"/>
          <w:color w:val="000000" w:themeColor="text1"/>
          <w:sz w:val="24"/>
          <w:szCs w:val="26"/>
        </w:rPr>
        <w:t>Westgren</w:t>
      </w:r>
      <w:proofErr w:type="spellEnd"/>
      <w:r w:rsidR="00347460" w:rsidRPr="00347460">
        <w:rPr>
          <w:i w:val="0"/>
          <w:iCs w:val="0"/>
          <w:color w:val="000000" w:themeColor="text1"/>
          <w:sz w:val="24"/>
          <w:szCs w:val="26"/>
        </w:rPr>
        <w:t xml:space="preserve"> </w:t>
      </w:r>
      <w:r w:rsidR="00347460" w:rsidRPr="00347460">
        <w:rPr>
          <w:i w:val="0"/>
          <w:iCs w:val="0"/>
          <w:color w:val="000000" w:themeColor="text1"/>
          <w:sz w:val="24"/>
          <w:szCs w:val="26"/>
          <w:lang w:val="en-GB"/>
        </w:rPr>
        <w:t>and</w:t>
      </w:r>
      <w:r w:rsidR="00347460" w:rsidRPr="00347460">
        <w:rPr>
          <w:i w:val="0"/>
          <w:iCs w:val="0"/>
          <w:color w:val="000000" w:themeColor="text1"/>
          <w:sz w:val="24"/>
          <w:szCs w:val="26"/>
        </w:rPr>
        <w:t xml:space="preserve"> </w:t>
      </w:r>
      <w:r w:rsidR="00347460" w:rsidRPr="00347460">
        <w:rPr>
          <w:i w:val="0"/>
          <w:iCs w:val="0"/>
          <w:color w:val="000000" w:themeColor="text1"/>
          <w:sz w:val="24"/>
          <w:szCs w:val="26"/>
          <w:lang w:val="en-GB"/>
        </w:rPr>
        <w:t>Cheney</w:t>
      </w:r>
      <w:r w:rsidR="00347460" w:rsidRPr="00347460">
        <w:rPr>
          <w:i w:val="0"/>
          <w:iCs w:val="0"/>
          <w:color w:val="000000" w:themeColor="text1"/>
          <w:sz w:val="24"/>
          <w:szCs w:val="26"/>
        </w:rPr>
        <w:t>, 2005]</w:t>
      </w:r>
    </w:p>
    <w:p w14:paraId="3EF7C980" w14:textId="46FA107B" w:rsidR="00D72D47" w:rsidRDefault="002F4D3F" w:rsidP="00D72D47">
      <w:r>
        <w:tab/>
      </w:r>
      <w:r w:rsidR="00D72D47">
        <w:t xml:space="preserve">Результаты исследования наглядно демонстрируют положительную взаимосвязь между наличием знаний о товаре и спросе на него. Таким образом, мы можем утверждать, что </w:t>
      </w:r>
      <w:r w:rsidR="007A7030">
        <w:t>потребитель, обладающий большим количеством знаний и разбирающийся в определенном товаре или услуге, с большей вероятностью совершит покупку, чем тот, кто не разбирается в товаре. Это подтверждает гипотезу о том, что обучение потребителей несет в себе определенные выгоды, а также позволяет выдвинуть новую гипотезу о том, что потребители точно также заинтересованы в знаниях, как и компании: потребители, обладающие необходимыми знаниями, лучше понимают, на какие характеристики следует обращать внимание и как вернее определить качество товара. Эти навыки существенно повышают вероятность удачной покупки и улучшают клиентский опыт.</w:t>
      </w:r>
    </w:p>
    <w:p w14:paraId="256362F8" w14:textId="6B78C3E0" w:rsidR="0087041B" w:rsidRDefault="0087041B" w:rsidP="00D72D47">
      <w:r>
        <w:tab/>
        <w:t xml:space="preserve">Помимо воздействия на выбор и потребление товара, знания потребителей могут влиять и на другие области поведения потребителей. Следующее исследование, которое стоит рассмотреть, демонстрирует, каким образом ассоциации с определенным брендом связаны с различными типами реакций потребителя. Для понимания результатов необходимо разобрать термин ассоциация бренда. Ассоциация бренда </w:t>
      </w:r>
      <w:r w:rsidRPr="0087041B">
        <w:t xml:space="preserve">— это связи между брендом и другими явлениями, которые существуют в памяти </w:t>
      </w:r>
      <w:r w:rsidR="00EC3F43">
        <w:rPr>
          <w:rStyle w:val="a5"/>
        </w:rPr>
        <w:footnoteReference w:id="23"/>
      </w:r>
      <w:r w:rsidRPr="0087041B">
        <w:t>.</w:t>
      </w:r>
      <w:r w:rsidR="001961F1">
        <w:t xml:space="preserve"> В самом широком смысле ассоциации можно разделить на стати</w:t>
      </w:r>
      <w:r w:rsidR="001306B0">
        <w:t>чные</w:t>
      </w:r>
      <w:r w:rsidR="001961F1">
        <w:t xml:space="preserve"> ассоциативные сети и динамические сети.</w:t>
      </w:r>
      <w:r w:rsidR="00EE2634">
        <w:t xml:space="preserve"> Стати</w:t>
      </w:r>
      <w:r w:rsidR="001306B0">
        <w:t>чные</w:t>
      </w:r>
      <w:r w:rsidR="00EE2634">
        <w:t xml:space="preserve"> ассоциативные связи закрепляют связи между категориями продуктов, а </w:t>
      </w:r>
      <w:r w:rsidR="00EE2634">
        <w:lastRenderedPageBreak/>
        <w:t xml:space="preserve">динамические сети описывают базовые действия с продуктом, типичным для определенных ситуаций. </w:t>
      </w:r>
      <w:r w:rsidR="001961F1" w:rsidRPr="001961F1">
        <w:t xml:space="preserve"> </w:t>
      </w:r>
      <w:r w:rsidR="001961F1">
        <w:t xml:space="preserve">Также разработана методология, с помощью которой можно разделить ассоциации бренда на категории, согласно их уровню абстракции. Так, в 1993 году К.Л. Келлер поделил ассоциации бренда на 3 категории: атрибуты, </w:t>
      </w:r>
      <w:proofErr w:type="spellStart"/>
      <w:r w:rsidR="001961F1">
        <w:t>бенефиты</w:t>
      </w:r>
      <w:proofErr w:type="spellEnd"/>
      <w:r w:rsidR="001961F1">
        <w:t xml:space="preserve"> и </w:t>
      </w:r>
      <w:r w:rsidR="00EE2634">
        <w:t xml:space="preserve">отношения. Атрибуты – это те наглядные особенности, которые характеризуют бренд, как то, что потребители думают он из себя представляет или какие качества имеет. </w:t>
      </w:r>
      <w:proofErr w:type="spellStart"/>
      <w:r w:rsidR="00EE2634">
        <w:t>Бенефиты</w:t>
      </w:r>
      <w:proofErr w:type="spellEnd"/>
      <w:r w:rsidR="00EE2634">
        <w:t xml:space="preserve"> – это та персональная ценность, которую потребители вкладывают в атрибуты бренда, то есть то, каким образом потребители думают брэнд может им пригодиться. Отношения к бренду – это общее отношение потребителя к бренду.</w:t>
      </w:r>
    </w:p>
    <w:p w14:paraId="2984CD91" w14:textId="7DCE7E92" w:rsidR="00416DDF" w:rsidRDefault="00416DDF" w:rsidP="00D72D47">
      <w:r>
        <w:tab/>
        <w:t>Исследование проводилось в Испании в 2001 году и было посвящено изучению влияния различных ассоциаций на бренды спортивной обуви</w:t>
      </w:r>
      <w:r w:rsidR="00EC3F43">
        <w:rPr>
          <w:rStyle w:val="a5"/>
        </w:rPr>
        <w:footnoteReference w:id="24"/>
      </w:r>
      <w:r>
        <w:t xml:space="preserve">. В ходе исследования были рассмотрены 4 ассоциации: </w:t>
      </w:r>
    </w:p>
    <w:p w14:paraId="393D0027" w14:textId="4F9544A6" w:rsidR="00C36A6B" w:rsidRDefault="00C36A6B" w:rsidP="00C36A6B">
      <w:pPr>
        <w:pStyle w:val="a7"/>
        <w:numPr>
          <w:ilvl w:val="0"/>
          <w:numId w:val="5"/>
        </w:numPr>
      </w:pPr>
      <w:r>
        <w:t>В</w:t>
      </w:r>
      <w:r w:rsidRPr="00C36A6B">
        <w:t>осприятие качества бренда</w:t>
      </w:r>
      <w:r>
        <w:t>.</w:t>
      </w:r>
    </w:p>
    <w:p w14:paraId="53CFBA1E" w14:textId="3F0BB1FD" w:rsidR="00C36A6B" w:rsidRDefault="00C36A6B" w:rsidP="00C36A6B">
      <w:pPr>
        <w:pStyle w:val="a7"/>
        <w:numPr>
          <w:ilvl w:val="0"/>
          <w:numId w:val="5"/>
        </w:numPr>
      </w:pPr>
      <w:r>
        <w:t>В</w:t>
      </w:r>
      <w:r w:rsidRPr="00C36A6B">
        <w:t>осприятие бренда как с</w:t>
      </w:r>
      <w:r w:rsidR="001306B0">
        <w:t>пособа</w:t>
      </w:r>
      <w:r w:rsidRPr="00C36A6B">
        <w:t xml:space="preserve"> социально</w:t>
      </w:r>
      <w:r w:rsidR="001306B0">
        <w:t>й</w:t>
      </w:r>
      <w:r w:rsidRPr="00C36A6B">
        <w:t xml:space="preserve"> </w:t>
      </w:r>
      <w:r w:rsidR="001306B0">
        <w:t>идентификации</w:t>
      </w:r>
      <w:r>
        <w:t xml:space="preserve"> (одобрение социумом).</w:t>
      </w:r>
    </w:p>
    <w:p w14:paraId="44A665B0" w14:textId="7FC310D7" w:rsidR="00C36A6B" w:rsidRDefault="00C36A6B" w:rsidP="00C36A6B">
      <w:pPr>
        <w:pStyle w:val="a7"/>
        <w:numPr>
          <w:ilvl w:val="0"/>
          <w:numId w:val="5"/>
        </w:numPr>
      </w:pPr>
      <w:r>
        <w:t>Восприятие бренда как способа самоидентификации.</w:t>
      </w:r>
    </w:p>
    <w:p w14:paraId="4A6FE9E8" w14:textId="710D5034" w:rsidR="00C36A6B" w:rsidRDefault="00C36A6B" w:rsidP="00C36A6B">
      <w:pPr>
        <w:pStyle w:val="a7"/>
        <w:numPr>
          <w:ilvl w:val="0"/>
          <w:numId w:val="5"/>
        </w:numPr>
      </w:pPr>
      <w:r>
        <w:t>Восприятие бренда как показателя статуса.</w:t>
      </w:r>
    </w:p>
    <w:p w14:paraId="26CACE82" w14:textId="095612D1" w:rsidR="00C36A6B" w:rsidRDefault="00C36A6B" w:rsidP="00C36A6B">
      <w:r>
        <w:t>Исследователи проверяли, как эти ассоциации влияют на три типа реакции потребителя:</w:t>
      </w:r>
    </w:p>
    <w:p w14:paraId="461C9D1D" w14:textId="30EB232B" w:rsidR="00C36A6B" w:rsidRDefault="00C36A6B" w:rsidP="00C36A6B">
      <w:pPr>
        <w:pStyle w:val="a7"/>
        <w:numPr>
          <w:ilvl w:val="0"/>
          <w:numId w:val="6"/>
        </w:numPr>
      </w:pPr>
      <w:r>
        <w:t>Готовность покупать расширения бренда</w:t>
      </w:r>
    </w:p>
    <w:p w14:paraId="47B0F57F" w14:textId="0C0A72A7" w:rsidR="00C36A6B" w:rsidRDefault="00C36A6B" w:rsidP="00C36A6B">
      <w:pPr>
        <w:pStyle w:val="a7"/>
        <w:numPr>
          <w:ilvl w:val="0"/>
          <w:numId w:val="6"/>
        </w:numPr>
      </w:pPr>
      <w:r>
        <w:t>Готовность рекомендовать этот бренд своему окружению</w:t>
      </w:r>
    </w:p>
    <w:p w14:paraId="07DD3708" w14:textId="52D4A34E" w:rsidR="00C36A6B" w:rsidRDefault="00C36A6B" w:rsidP="00C36A6B">
      <w:pPr>
        <w:pStyle w:val="a7"/>
        <w:numPr>
          <w:ilvl w:val="0"/>
          <w:numId w:val="6"/>
        </w:numPr>
      </w:pPr>
      <w:r>
        <w:t>Платить большую цену за этот бренд</w:t>
      </w:r>
    </w:p>
    <w:p w14:paraId="4289CB71" w14:textId="02571621" w:rsidR="00C36A6B" w:rsidRDefault="002F4D3F" w:rsidP="00C36A6B">
      <w:r>
        <w:tab/>
      </w:r>
      <w:r w:rsidR="00C36A6B">
        <w:t xml:space="preserve">В результате исследования было установлено, что проверяемые ассоциации в значительной степени влияют на реакции потребителей, причем </w:t>
      </w:r>
      <w:r w:rsidR="003A2BE5">
        <w:t xml:space="preserve">каждая из них влияет на разные реакции. Так, ассоциации с качеством бренда влияли на все три переменные, то есть с повышением качества бренда потребители в большей степени готовы платить более высокую цену, покупать расширения и рекомендовать бренд. Ассоциация с одобрением социумом, в свою очередь, положительно влияла лишь на готовность платить больше и покупать расширения, а ассоциации со способом самоидентификации и показателем статуса повышают готовность покупать расширения и рекомендовать окружающим. Данное исследование интересно, кроме прочего, тем, </w:t>
      </w:r>
      <w:r w:rsidR="004F5B13">
        <w:t>что подтверждает</w:t>
      </w:r>
      <w:r w:rsidR="003A2BE5">
        <w:t xml:space="preserve"> предположение о том, что различные ассоциации оказывают различное воздействие на поведение потребителей.</w:t>
      </w:r>
    </w:p>
    <w:p w14:paraId="6BA4947F" w14:textId="081B64CC" w:rsidR="004F5B13" w:rsidRDefault="004F5B13" w:rsidP="00C36A6B">
      <w:r>
        <w:lastRenderedPageBreak/>
        <w:tab/>
        <w:t>Вышесказанные примеры наглядно демонстрируют лишь некоторые аспекты, на которые влияют знания потребителей. Кроме влияния на выбор и реакцию на бренд, знания потребителей играют ключевую роль при формировании выводов о неизвестных характеристиках продуктов, определении приемлемости цены, на изучение и коррекцию новой для потребителя информации, именно поэтому знаниям пользователей уделяется такое пристальное внимание как в академических, так и в бизнес-кругах.</w:t>
      </w:r>
    </w:p>
    <w:p w14:paraId="1DF68821" w14:textId="7B62C81A" w:rsidR="004F5B13" w:rsidRDefault="004319F9" w:rsidP="00C36A6B">
      <w:r>
        <w:tab/>
        <w:t xml:space="preserve">Сам по себе термин «Знания потребителей» довольно </w:t>
      </w:r>
      <w:r w:rsidR="00EB6910">
        <w:t>размыт, для дальнейшей работы следует разделить его по типам. В литературе, в самом широком смысле, принято делить знания потребителей на 5 типов:</w:t>
      </w:r>
    </w:p>
    <w:p w14:paraId="02B3501C" w14:textId="25B00C74" w:rsidR="00EB6910" w:rsidRDefault="00EB6910" w:rsidP="00EB6910">
      <w:pPr>
        <w:pStyle w:val="a7"/>
        <w:numPr>
          <w:ilvl w:val="0"/>
          <w:numId w:val="7"/>
        </w:numPr>
      </w:pPr>
      <w:r>
        <w:t>Знания о товарах</w:t>
      </w:r>
    </w:p>
    <w:p w14:paraId="6DDA90B6" w14:textId="22A0D50C" w:rsidR="00EB6910" w:rsidRDefault="00EB6910" w:rsidP="00EB6910">
      <w:pPr>
        <w:pStyle w:val="a7"/>
        <w:numPr>
          <w:ilvl w:val="0"/>
          <w:numId w:val="7"/>
        </w:numPr>
      </w:pPr>
      <w:r>
        <w:t>Знания об употреблении и использовании товара</w:t>
      </w:r>
    </w:p>
    <w:p w14:paraId="0F1A003C" w14:textId="2123D797" w:rsidR="00EB6910" w:rsidRDefault="00EB6910" w:rsidP="00EB6910">
      <w:pPr>
        <w:pStyle w:val="a7"/>
        <w:numPr>
          <w:ilvl w:val="0"/>
          <w:numId w:val="7"/>
        </w:numPr>
      </w:pPr>
      <w:r>
        <w:t>Знания о покупке</w:t>
      </w:r>
    </w:p>
    <w:p w14:paraId="771281FC" w14:textId="0234BC63" w:rsidR="00EB6910" w:rsidRDefault="00EB6910" w:rsidP="00EB6910">
      <w:pPr>
        <w:pStyle w:val="a7"/>
        <w:numPr>
          <w:ilvl w:val="0"/>
          <w:numId w:val="7"/>
        </w:numPr>
      </w:pPr>
      <w:r>
        <w:t xml:space="preserve">Знания об убеждении </w:t>
      </w:r>
    </w:p>
    <w:p w14:paraId="62E2B467" w14:textId="2C78EF5F" w:rsidR="00EB6910" w:rsidRDefault="00EB6910" w:rsidP="00EB6910">
      <w:pPr>
        <w:pStyle w:val="a7"/>
        <w:numPr>
          <w:ilvl w:val="0"/>
          <w:numId w:val="7"/>
        </w:numPr>
      </w:pPr>
      <w:r>
        <w:t xml:space="preserve">Знания о себе </w:t>
      </w:r>
    </w:p>
    <w:p w14:paraId="528D5735" w14:textId="464BD28D" w:rsidR="00C16832" w:rsidRDefault="00EB6910" w:rsidP="00EB6910">
      <w:r>
        <w:tab/>
        <w:t>Знания о товаре вк</w:t>
      </w:r>
      <w:r w:rsidR="000B2A0D">
        <w:t xml:space="preserve">лючают в себя информацию о товаре, такую как его атрибуты и свойства, хранящуюся в памяти покупателя. Говоря о знаниях о товаре, стоит разделять их на знания о брендах и на знания о товарной категории в целом. </w:t>
      </w:r>
      <w:r w:rsidR="00530792">
        <w:t xml:space="preserve">Знания о товарной категории показывают, насколько потребитель осведомлен о существовании </w:t>
      </w:r>
      <w:r w:rsidR="009458E4">
        <w:t>какого-либо</w:t>
      </w:r>
      <w:r w:rsidR="00530792">
        <w:t xml:space="preserve"> продукта и насколько он разбирается в их разновидности. Для иллюстрации возьмем сноуборды. Как товарная категория они известны почти всем людям, даже тем, кто не интересуется зимними видами спорта, однако сноубордов огромное количество видов, и они обладают абсолютно разными характеристиками, поэтому ответить на вопрос, чем отличаются </w:t>
      </w:r>
      <w:r w:rsidR="00530792">
        <w:rPr>
          <w:lang w:val="en-GB"/>
        </w:rPr>
        <w:t>Directional</w:t>
      </w:r>
      <w:r w:rsidR="00530792" w:rsidRPr="00530792">
        <w:t xml:space="preserve"> </w:t>
      </w:r>
      <w:r w:rsidR="00530792">
        <w:t xml:space="preserve">от </w:t>
      </w:r>
      <w:r w:rsidR="00530792">
        <w:rPr>
          <w:lang w:val="en-GB"/>
        </w:rPr>
        <w:t>Twin</w:t>
      </w:r>
      <w:r w:rsidR="00530792" w:rsidRPr="00530792">
        <w:t xml:space="preserve"> </w:t>
      </w:r>
      <w:r w:rsidR="00530792">
        <w:rPr>
          <w:lang w:val="en-GB"/>
        </w:rPr>
        <w:t>Tip</w:t>
      </w:r>
      <w:r w:rsidR="00530792" w:rsidRPr="00530792">
        <w:t xml:space="preserve"> </w:t>
      </w:r>
      <w:r w:rsidR="00530792">
        <w:t>сможет уже не каждый. В этом выражается разница в знаниях о товарной категории. В зависимости от ко</w:t>
      </w:r>
      <w:r w:rsidR="00C05363">
        <w:t>личества знаний</w:t>
      </w:r>
      <w:r w:rsidR="002F4D3F" w:rsidRPr="002F4D3F">
        <w:t>,</w:t>
      </w:r>
      <w:r w:rsidR="00C05363">
        <w:t xml:space="preserve"> пользователей можно поделить на «дилетантов» и «экспертов», причем эксперты обладают большим багажом знаний именно об отдельных единицах (брендах) этих категорий. </w:t>
      </w:r>
    </w:p>
    <w:p w14:paraId="3683CED4" w14:textId="3905AB70" w:rsidR="00EB6910" w:rsidRDefault="00C16832" w:rsidP="00EB6910">
      <w:r w:rsidRPr="00DA19BB">
        <w:tab/>
      </w:r>
      <w:r w:rsidR="00C05363">
        <w:t xml:space="preserve">Знания о брендах ограничены знаниями о продуктах определенной компании в рамках товарной категории. Проводя аналогию со сноубордами, знаниями о бренде будут, например, знания о разновидностях сноубордов </w:t>
      </w:r>
      <w:r w:rsidR="00C05363">
        <w:rPr>
          <w:lang w:val="en-GB"/>
        </w:rPr>
        <w:t>Burton</w:t>
      </w:r>
      <w:r w:rsidR="00C05363">
        <w:t xml:space="preserve">. Поскольку потребитель не может купить то, о чем не знает, работе со знаниями о бренде уделяется большое количество усилий со сторон компаний, а осведомленность потребителей о товаре является одним из ключевых показателей в маркетинге. </w:t>
      </w:r>
      <w:r w:rsidR="00785C2A">
        <w:t xml:space="preserve">Для измерения осведомленности исследователями применяется два основных подхода: суть первого заключается в том, что респондентов просят вспомнить название бренда, при втором их просят узнать бренд из списка. Естественно, если бренд был назван по памяти, это является лучшим результатом, для </w:t>
      </w:r>
      <w:r w:rsidR="00785C2A">
        <w:lastRenderedPageBreak/>
        <w:t xml:space="preserve">первого названного бренда даже есть термин: «Осведомленность </w:t>
      </w:r>
      <w:r w:rsidR="00785C2A">
        <w:rPr>
          <w:lang w:val="en-GB"/>
        </w:rPr>
        <w:t>top</w:t>
      </w:r>
      <w:r w:rsidR="00785C2A" w:rsidRPr="00785C2A">
        <w:t>-</w:t>
      </w:r>
      <w:r w:rsidR="00785C2A">
        <w:rPr>
          <w:lang w:val="en-GB"/>
        </w:rPr>
        <w:t>of</w:t>
      </w:r>
      <w:r w:rsidR="00785C2A" w:rsidRPr="00785C2A">
        <w:t>-</w:t>
      </w:r>
      <w:r w:rsidR="00785C2A">
        <w:rPr>
          <w:lang w:val="en-GB"/>
        </w:rPr>
        <w:t>mind</w:t>
      </w:r>
      <w:r w:rsidR="00785C2A">
        <w:t>». Говоря о знания</w:t>
      </w:r>
      <w:r w:rsidR="002F4D3F">
        <w:t>х</w:t>
      </w:r>
      <w:r w:rsidR="00785C2A">
        <w:t xml:space="preserve"> о бренде важно отметить уже упомянутые ассоциации брендов. </w:t>
      </w:r>
      <w:r w:rsidR="00263E16">
        <w:t>Полный набор а</w:t>
      </w:r>
      <w:r w:rsidR="00785C2A">
        <w:t>ссоциаци</w:t>
      </w:r>
      <w:r w:rsidR="00263E16">
        <w:t>й</w:t>
      </w:r>
      <w:r w:rsidR="00785C2A">
        <w:t>, хранящи</w:t>
      </w:r>
      <w:r w:rsidR="00263E16">
        <w:t>хся</w:t>
      </w:r>
      <w:r w:rsidR="00785C2A">
        <w:t xml:space="preserve"> у потребителей в голове</w:t>
      </w:r>
      <w:r w:rsidR="00263E16">
        <w:t>, формирует имидж бренда. Имидж бренда передает не только ментальный образ, но и эмоциональную ценность. Компаниям крайне важно анализировать свой имидж и проводить работы, направленные на его улучшение, поскольку исследования показали, что имидж является таким же важным фактором при покупке, как пользы и выгоды, которые несет в себе продукт.</w:t>
      </w:r>
    </w:p>
    <w:p w14:paraId="47D81FEE" w14:textId="4CC3C42D" w:rsidR="00C16832" w:rsidRDefault="00C16832" w:rsidP="00EB6910">
      <w:r>
        <w:tab/>
        <w:t>Знания о покупке включают в себя информацию, связанную непосредственно с приобретением товара</w:t>
      </w:r>
      <w:r w:rsidR="00CA5686">
        <w:t xml:space="preserve"> и о гласных и неявных правилах рыночного взаимодействия</w:t>
      </w:r>
      <w:r>
        <w:t>. Этой информацией являются знания о цене, знания о месте продаж</w:t>
      </w:r>
      <w:r w:rsidR="00CA5686">
        <w:t>,</w:t>
      </w:r>
      <w:r>
        <w:t xml:space="preserve"> знани</w:t>
      </w:r>
      <w:r w:rsidR="00CA5686">
        <w:t>я</w:t>
      </w:r>
      <w:r>
        <w:t xml:space="preserve"> о времени покупки</w:t>
      </w:r>
      <w:r w:rsidR="00CA5686">
        <w:t>, а также знания о вспомогательных и информационных ресурсах</w:t>
      </w:r>
      <w:r>
        <w:t xml:space="preserve">. С увеличением вовлеченности в процесс покупки, потребители чаще прибегают к активному поиску информации. В ходе этого процесса обычно приобретаются знания о покупке, которые также могут сыграть важную роль при финальном решении. Однако неправильно считать, что знания о покупке играют важную роль лишь при тщательном анализе информации. Устоявшиеся стереотипы о покупках могут как навредить, так и </w:t>
      </w:r>
      <w:r w:rsidR="005E5F27">
        <w:t xml:space="preserve">помочь определенным компаниям, поэтому им следует следить за этим моментом. К примеру, один опрос </w:t>
      </w:r>
      <w:r w:rsidR="005E5F27" w:rsidRPr="005E5F27">
        <w:t>о соотношении цен розничных компаний</w:t>
      </w:r>
      <w:r w:rsidR="005E5F27">
        <w:t xml:space="preserve"> показал, что потребители считают, что покупки книг через интернет в среднем на 3% дешевле, чем в рознице. На самом деле этот показатель достигает 10% и интернет-компании должны быть заинтересованы в распространении этой информации. </w:t>
      </w:r>
    </w:p>
    <w:p w14:paraId="55ECB225" w14:textId="06948788" w:rsidR="005E5F27" w:rsidRDefault="005E5F27" w:rsidP="00EB6910">
      <w:r>
        <w:tab/>
        <w:t xml:space="preserve">Знания об использовании </w:t>
      </w:r>
      <w:r w:rsidR="00880927">
        <w:t>и потреблении включает в себя информацию, связанную с тем, каким образом потребитель сможет использовать товар и какими функциями товар обладает. Наличие знаний такого типа крайне важно для того, чтобы пользователи могли адекватно и всецело оценивать, и сравнивать товары. Чаще всего с этой проблемой сталкиваются инновационные компании, либо компании, расширяющие функционал своего продукта.</w:t>
      </w:r>
    </w:p>
    <w:p w14:paraId="175BF5B4" w14:textId="61237DB3" w:rsidR="00880927" w:rsidRDefault="00880927" w:rsidP="00EB6910">
      <w:r>
        <w:tab/>
      </w:r>
      <w:r w:rsidRPr="00880927">
        <w:t>К знаниям об убеждении относится имеющаяся у потребителей информация</w:t>
      </w:r>
      <w:r>
        <w:t xml:space="preserve"> </w:t>
      </w:r>
      <w:r w:rsidRPr="00880927">
        <w:t>о целях и тактике тех, кто пытается их в чем-то уверить</w:t>
      </w:r>
      <w:r w:rsidR="00EC3F43">
        <w:rPr>
          <w:rStyle w:val="a5"/>
        </w:rPr>
        <w:footnoteReference w:id="25"/>
      </w:r>
      <w:r w:rsidRPr="00880927">
        <w:t>.</w:t>
      </w:r>
      <w:r>
        <w:t xml:space="preserve"> Важность знаний об убеждении заключается в том, что оно напрямую влияет на восприятие любых форм коммуникаций потребителем. В зависимости от того, что думает потребитель о внутренней мотивации компании, его отношение к их товарам будет меняться.</w:t>
      </w:r>
    </w:p>
    <w:p w14:paraId="789BE0D6" w14:textId="4A956E8C" w:rsidR="00F72728" w:rsidRPr="00F72728" w:rsidRDefault="00880927" w:rsidP="005C27EB">
      <w:r>
        <w:lastRenderedPageBreak/>
        <w:tab/>
        <w:t xml:space="preserve"> Знания </w:t>
      </w:r>
      <w:r w:rsidR="00CE7684">
        <w:t>о себе — это осознание своих желаний и потребностей. Казалось бы, в данном пункте нет ничего сложного, однако многие исследователи столкнулись с тем, что люди в действительности до конца не осознают, что им необходимо. Неопределенность потребителя несет в себе две ключевые проблемы: во-первых, многие компании стараются модифицировать свой продукт исходя из потребностей клиентов, а если клиенты неправильно формируют свои запросы, то финальный продукт их не устроит. Это приведет к тому, что спрос на товар будет меньше ожидаемого. Во-вторых, неверно осознавая свои потребности, потребитель будет приобретать по факту ненужный ему товар, однако осознание этого придет только после покупки. Это вызовет негативные впечатления и может настроить потребителя враждебно по отношению к компании-производителю.</w:t>
      </w:r>
      <w:r w:rsidR="002570FE">
        <w:tab/>
      </w:r>
      <w:r w:rsidR="00F72728">
        <w:t xml:space="preserve"> </w:t>
      </w:r>
    </w:p>
    <w:p w14:paraId="2BE2077E" w14:textId="115FC930" w:rsidR="00DA19BB" w:rsidRDefault="00DA19BB" w:rsidP="00DA19BB">
      <w:pPr>
        <w:pStyle w:val="2"/>
      </w:pPr>
      <w:bookmarkStart w:id="5" w:name="_Toc73654774"/>
      <w:r>
        <w:t>Выводы по главе 1</w:t>
      </w:r>
      <w:bookmarkEnd w:id="5"/>
    </w:p>
    <w:p w14:paraId="755FBE5E" w14:textId="50FF7FAE" w:rsidR="00ED179F" w:rsidRPr="00F00CE2" w:rsidRDefault="00DA19BB" w:rsidP="00DA19BB">
      <w:r>
        <w:tab/>
        <w:t xml:space="preserve">В данной главе были рассмотрены и классифицированы онтологии, а также был проведен анализ их применения в различных сферах. Из приведенной информации можно сделать вывод, что онтологии являются не только важным инструментом в областях информационных технологий, связанных с машинным обучением и семантическим поиском, но также играют важную роль в области управления знаниями, систематизируя информацию и делая ее доступной для всех участников процесса. </w:t>
      </w:r>
    </w:p>
    <w:p w14:paraId="245D53CC" w14:textId="712A6E63" w:rsidR="002570FE" w:rsidRDefault="00ED179F" w:rsidP="00262AB8">
      <w:r>
        <w:tab/>
      </w:r>
      <w:r w:rsidR="00DA19BB">
        <w:t>Помимо этого, в данной главе был проведен анализ знаний потребителей. Был произведен их разбор на типы</w:t>
      </w:r>
      <w:r w:rsidR="005C27EB">
        <w:t>, а также было произведено</w:t>
      </w:r>
      <w:r w:rsidR="00DA19BB">
        <w:t xml:space="preserve"> обоснование их значимости при совершении и планировании покупок</w:t>
      </w:r>
      <w:r>
        <w:t>.</w:t>
      </w:r>
      <w:r w:rsidR="00472F6B">
        <w:t xml:space="preserve"> Как показала практика, отсутствие знаний о продукте у потребителей существенно влияет на его успех: незнание о существовании продукта, полном спектре его функций или методов применения приводит к отказу от покупки, приобретению продукта-аналога или продукта от конкурентной компании</w:t>
      </w:r>
      <w:r w:rsidR="00EA2BB3">
        <w:rPr>
          <w:rStyle w:val="a5"/>
        </w:rPr>
        <w:footnoteReference w:id="26"/>
      </w:r>
      <w:r w:rsidR="00472F6B">
        <w:t>.</w:t>
      </w:r>
    </w:p>
    <w:p w14:paraId="287B11E7" w14:textId="00908E23" w:rsidR="00262AB8" w:rsidRDefault="00262AB8" w:rsidP="00F00CE2">
      <w:pPr>
        <w:pStyle w:val="1"/>
      </w:pPr>
      <w:bookmarkStart w:id="6" w:name="_Toc73654775"/>
      <w:r w:rsidRPr="00262AB8">
        <w:lastRenderedPageBreak/>
        <w:t>Глава</w:t>
      </w:r>
      <w:r>
        <w:t xml:space="preserve"> 2. Описание компании и отрасли</w:t>
      </w:r>
      <w:r w:rsidR="00E422C2">
        <w:t xml:space="preserve"> и выявление проблем</w:t>
      </w:r>
      <w:bookmarkEnd w:id="6"/>
    </w:p>
    <w:p w14:paraId="6E09CC33" w14:textId="636B5A7B" w:rsidR="00262AB8" w:rsidRDefault="00262AB8" w:rsidP="00262AB8">
      <w:pPr>
        <w:pStyle w:val="2"/>
      </w:pPr>
      <w:bookmarkStart w:id="7" w:name="_Toc73654776"/>
      <w:r>
        <w:t>2.1 История и описание компании</w:t>
      </w:r>
      <w:bookmarkEnd w:id="7"/>
      <w:r>
        <w:t xml:space="preserve"> </w:t>
      </w:r>
    </w:p>
    <w:p w14:paraId="70739CD8" w14:textId="68660EFF" w:rsidR="00262AB8" w:rsidRDefault="00262AB8" w:rsidP="00262AB8">
      <w:r>
        <w:tab/>
        <w:t>Отрасль зарядных станций состоит из 4 основных групп: производители станций, компании, занимающиеся установкой и монтажом станций, разработчики платформ для использования станций (операторы сетей) и потребители. Основной деятельностью компании является производство зарядных станций</w:t>
      </w:r>
      <w:r w:rsidR="00F42C1E">
        <w:t xml:space="preserve"> для электромобилей</w:t>
      </w:r>
      <w:r>
        <w:t xml:space="preserve"> и программного обеспечения для них, а также их</w:t>
      </w:r>
      <w:r w:rsidR="00F42C1E">
        <w:t xml:space="preserve"> дистрибьюцией</w:t>
      </w:r>
      <w:r>
        <w:t>. Таким образом,</w:t>
      </w:r>
      <w:r w:rsidR="002223C5">
        <w:t xml:space="preserve"> справедливо будет сказать, что</w:t>
      </w:r>
      <w:r>
        <w:t xml:space="preserve"> компания довольно диверсифицирована для данной области.</w:t>
      </w:r>
      <w:r w:rsidR="00F42C1E" w:rsidRPr="00F42C1E">
        <w:t xml:space="preserve"> </w:t>
      </w:r>
      <w:r w:rsidR="00F42C1E">
        <w:t xml:space="preserve">Компания </w:t>
      </w:r>
      <w:r w:rsidR="00F42C1E">
        <w:rPr>
          <w:lang w:val="en-GB"/>
        </w:rPr>
        <w:t>Touch</w:t>
      </w:r>
      <w:r w:rsidR="00F42C1E" w:rsidRPr="00262AB8">
        <w:t xml:space="preserve"> </w:t>
      </w:r>
      <w:r w:rsidR="00F42C1E">
        <w:t xml:space="preserve">была основана в 2014 году в Германии. </w:t>
      </w:r>
      <w:r>
        <w:t xml:space="preserve"> Компания развивается на территориях Российской Федерации, Европы и ближнего востока. За время работы компании было установлено более 1000 станций заправок по всей России. Компания не только производит станции заправок, однако также выступает в роли ее оператора: это включает в себя разработку софта и поддержания станции в рабочем состоянии. Всего в операторской сети компании </w:t>
      </w:r>
      <w:r>
        <w:rPr>
          <w:lang w:val="en-GB"/>
        </w:rPr>
        <w:t>Touch</w:t>
      </w:r>
      <w:r w:rsidRPr="00262AB8">
        <w:t xml:space="preserve"> </w:t>
      </w:r>
      <w:r>
        <w:t xml:space="preserve">насчитывается около 60000 станций заправок, большую часть которых составляют станции </w:t>
      </w:r>
      <w:proofErr w:type="spellStart"/>
      <w:r>
        <w:t>роуминговых</w:t>
      </w:r>
      <w:proofErr w:type="spellEnd"/>
      <w:r>
        <w:t xml:space="preserve"> партнеров.  Компания развивается как в </w:t>
      </w:r>
      <w:r>
        <w:rPr>
          <w:lang w:val="en-GB"/>
        </w:rPr>
        <w:t>B</w:t>
      </w:r>
      <w:r w:rsidRPr="00262AB8">
        <w:t>2</w:t>
      </w:r>
      <w:r>
        <w:rPr>
          <w:lang w:val="en-GB"/>
        </w:rPr>
        <w:t>B</w:t>
      </w:r>
      <w:r>
        <w:t xml:space="preserve">, так и в </w:t>
      </w:r>
      <w:r>
        <w:rPr>
          <w:lang w:val="en-GB"/>
        </w:rPr>
        <w:t>B</w:t>
      </w:r>
      <w:r w:rsidRPr="00262AB8">
        <w:t>2</w:t>
      </w:r>
      <w:r>
        <w:rPr>
          <w:lang w:val="en-GB"/>
        </w:rPr>
        <w:t>C</w:t>
      </w:r>
      <w:r w:rsidRPr="00262AB8">
        <w:t xml:space="preserve"> </w:t>
      </w:r>
      <w:r>
        <w:t xml:space="preserve">секторах. По словам представителя компании, на данный момент </w:t>
      </w:r>
      <w:r>
        <w:rPr>
          <w:lang w:val="en-GB"/>
        </w:rPr>
        <w:t>Touch</w:t>
      </w:r>
      <w:r>
        <w:t xml:space="preserve"> более развита в </w:t>
      </w:r>
      <w:r>
        <w:rPr>
          <w:lang w:val="en-GB"/>
        </w:rPr>
        <w:t>B</w:t>
      </w:r>
      <w:r w:rsidRPr="00262AB8">
        <w:t>2</w:t>
      </w:r>
      <w:r w:rsidR="007D5AC2">
        <w:rPr>
          <w:lang w:val="en-GB"/>
        </w:rPr>
        <w:t>B</w:t>
      </w:r>
      <w:r w:rsidRPr="00262AB8">
        <w:t xml:space="preserve"> </w:t>
      </w:r>
      <w:r>
        <w:t xml:space="preserve">секторе, однако движется в сторону увеличения продаж частным клиентам. </w:t>
      </w:r>
      <w:r>
        <w:rPr>
          <w:lang w:val="en-GB"/>
        </w:rPr>
        <w:t>Touch</w:t>
      </w:r>
      <w:r w:rsidRPr="00262AB8">
        <w:t xml:space="preserve"> </w:t>
      </w:r>
      <w:r>
        <w:t xml:space="preserve">реализует продукцию через локальных партнеров либо методом прямых продаж в </w:t>
      </w:r>
      <w:proofErr w:type="spellStart"/>
      <w:r>
        <w:t>онлайне</w:t>
      </w:r>
      <w:proofErr w:type="spellEnd"/>
      <w:r>
        <w:t>, физических точек продаж на данный момент нет.</w:t>
      </w:r>
      <w:r w:rsidRPr="00262AB8">
        <w:t xml:space="preserve"> </w:t>
      </w:r>
    </w:p>
    <w:p w14:paraId="58E5015E" w14:textId="0164ABD6" w:rsidR="00262AB8" w:rsidRPr="00262AB8" w:rsidRDefault="00262AB8" w:rsidP="00262AB8">
      <w:r>
        <w:tab/>
        <w:t xml:space="preserve">Для частных клиентов </w:t>
      </w:r>
      <w:r>
        <w:rPr>
          <w:lang w:val="en-GB"/>
        </w:rPr>
        <w:t>Touch</w:t>
      </w:r>
      <w:r w:rsidRPr="00262AB8">
        <w:t xml:space="preserve"> </w:t>
      </w:r>
      <w:r>
        <w:t xml:space="preserve">предлагает на выбор </w:t>
      </w:r>
      <w:r w:rsidRPr="00262AB8">
        <w:t xml:space="preserve">3 </w:t>
      </w:r>
      <w:r>
        <w:t xml:space="preserve">типа зарядных станций: </w:t>
      </w:r>
      <w:r>
        <w:rPr>
          <w:lang w:val="en-GB"/>
        </w:rPr>
        <w:t>Touch</w:t>
      </w:r>
      <w:r w:rsidRPr="00262AB8">
        <w:t xml:space="preserve"> </w:t>
      </w:r>
      <w:r>
        <w:rPr>
          <w:lang w:val="en-GB"/>
        </w:rPr>
        <w:t>Home</w:t>
      </w:r>
      <w:r w:rsidRPr="00262AB8">
        <w:t xml:space="preserve"> </w:t>
      </w:r>
      <w:r>
        <w:rPr>
          <w:lang w:val="en-GB"/>
        </w:rPr>
        <w:t>mini</w:t>
      </w:r>
      <w:r w:rsidRPr="00262AB8">
        <w:t xml:space="preserve"> </w:t>
      </w:r>
      <w:r>
        <w:t xml:space="preserve">и </w:t>
      </w:r>
      <w:r>
        <w:rPr>
          <w:lang w:val="en-GB"/>
        </w:rPr>
        <w:t>Touch</w:t>
      </w:r>
      <w:r w:rsidRPr="00262AB8">
        <w:t xml:space="preserve"> </w:t>
      </w:r>
      <w:r>
        <w:rPr>
          <w:lang w:val="en-GB"/>
        </w:rPr>
        <w:t>Home</w:t>
      </w:r>
      <w:r>
        <w:t xml:space="preserve"> и </w:t>
      </w:r>
      <w:r>
        <w:rPr>
          <w:lang w:val="en-GB"/>
        </w:rPr>
        <w:t>Touch</w:t>
      </w:r>
      <w:r w:rsidRPr="00262AB8">
        <w:t xml:space="preserve"> </w:t>
      </w:r>
      <w:r w:rsidRPr="00F42C1E">
        <w:rPr>
          <w:lang w:val="en-GB"/>
        </w:rPr>
        <w:t>Home</w:t>
      </w:r>
      <w:r w:rsidRPr="00F42C1E">
        <w:t xml:space="preserve"> </w:t>
      </w:r>
      <w:r w:rsidRPr="00F42C1E">
        <w:rPr>
          <w:lang w:val="en-GB"/>
        </w:rPr>
        <w:t>Max</w:t>
      </w:r>
      <w:r w:rsidRPr="00F42C1E">
        <w:t>. Качественные различ</w:t>
      </w:r>
      <w:r w:rsidR="00933ACF" w:rsidRPr="00F42C1E">
        <w:t>ия</w:t>
      </w:r>
      <w:r w:rsidRPr="00F42C1E">
        <w:t xml:space="preserve"> заключаются в</w:t>
      </w:r>
      <w:r>
        <w:t xml:space="preserve"> мощности зарядки и количеством возможных параллельных подключений. Самые дешевые станции стоят в районе 40 000 рублей, самая дорогая модель обойдется в примерно 60 000. Зарядные станции для бизнеса отличаются от описанных ранее. В линейке для компаний представлено две модели: </w:t>
      </w:r>
      <w:r>
        <w:rPr>
          <w:lang w:val="en-GB"/>
        </w:rPr>
        <w:t>Touch</w:t>
      </w:r>
      <w:r w:rsidRPr="00262AB8">
        <w:t xml:space="preserve"> </w:t>
      </w:r>
      <w:r>
        <w:rPr>
          <w:lang w:val="en-GB"/>
        </w:rPr>
        <w:t>Business</w:t>
      </w:r>
      <w:r w:rsidRPr="00262AB8">
        <w:t xml:space="preserve"> </w:t>
      </w:r>
      <w:r>
        <w:t xml:space="preserve">и </w:t>
      </w:r>
      <w:r>
        <w:rPr>
          <w:lang w:val="en-GB"/>
        </w:rPr>
        <w:t>Touch</w:t>
      </w:r>
      <w:r w:rsidRPr="00262AB8">
        <w:t xml:space="preserve"> </w:t>
      </w:r>
      <w:r>
        <w:rPr>
          <w:lang w:val="en-GB"/>
        </w:rPr>
        <w:t>Swift</w:t>
      </w:r>
      <w:r w:rsidRPr="00262AB8">
        <w:t xml:space="preserve">. </w:t>
      </w:r>
      <w:r>
        <w:rPr>
          <w:lang w:val="en-GB"/>
        </w:rPr>
        <w:t>Touch</w:t>
      </w:r>
      <w:r w:rsidRPr="00262AB8">
        <w:t xml:space="preserve"> </w:t>
      </w:r>
      <w:r>
        <w:rPr>
          <w:lang w:val="en-GB"/>
        </w:rPr>
        <w:t>Business</w:t>
      </w:r>
      <w:r>
        <w:t xml:space="preserve">, как и домашние станции, работает на переменном токе, однако в два раза мощнее самого дорогого представителя домашних (44 кВт против 22кВт). В свою очередь, станция </w:t>
      </w:r>
      <w:r>
        <w:rPr>
          <w:lang w:val="en-GB"/>
        </w:rPr>
        <w:t>Touch</w:t>
      </w:r>
      <w:r w:rsidRPr="00262AB8">
        <w:t xml:space="preserve"> </w:t>
      </w:r>
      <w:r>
        <w:rPr>
          <w:lang w:val="en-GB"/>
        </w:rPr>
        <w:t>Swift</w:t>
      </w:r>
      <w:r w:rsidRPr="00262AB8">
        <w:t xml:space="preserve"> </w:t>
      </w:r>
      <w:r>
        <w:t xml:space="preserve">работает на постоянном токе, что позволяет ей заряжать автомобиль за 15 минут. Такие преимущества не могли не сказаться на цене, поэтому </w:t>
      </w:r>
      <w:r>
        <w:rPr>
          <w:lang w:val="en-GB"/>
        </w:rPr>
        <w:t>Touch</w:t>
      </w:r>
      <w:r w:rsidRPr="00262AB8">
        <w:t xml:space="preserve"> </w:t>
      </w:r>
      <w:r>
        <w:rPr>
          <w:lang w:val="en-GB"/>
        </w:rPr>
        <w:t>Business</w:t>
      </w:r>
      <w:r w:rsidRPr="00262AB8">
        <w:t xml:space="preserve"> </w:t>
      </w:r>
      <w:r>
        <w:t xml:space="preserve">можно приобрести за 200 000 рублей, а цены на </w:t>
      </w:r>
      <w:r>
        <w:rPr>
          <w:lang w:val="en-GB"/>
        </w:rPr>
        <w:t>Touch</w:t>
      </w:r>
      <w:r w:rsidRPr="00262AB8">
        <w:t xml:space="preserve"> </w:t>
      </w:r>
      <w:r>
        <w:rPr>
          <w:lang w:val="en-GB"/>
        </w:rPr>
        <w:t>Swift</w:t>
      </w:r>
      <w:r w:rsidRPr="00262AB8">
        <w:t xml:space="preserve"> </w:t>
      </w:r>
      <w:r>
        <w:t>начинаются от 1 000 000 рублей.</w:t>
      </w:r>
    </w:p>
    <w:p w14:paraId="40EA69BE" w14:textId="101FF961" w:rsidR="00262AB8" w:rsidRDefault="00262AB8" w:rsidP="00262AB8">
      <w:r>
        <w:tab/>
        <w:t xml:space="preserve">Для юридических лиц, помимо самих зарядных станций компания предлагает платформу для их эксплуатации. Для работы станции зарядки она должна быть оборудована программным обеспечением, позволяющим клиентам ей пользоваться. ПО, </w:t>
      </w:r>
      <w:r>
        <w:lastRenderedPageBreak/>
        <w:t xml:space="preserve">предоставляемое компанией </w:t>
      </w:r>
      <w:r>
        <w:rPr>
          <w:lang w:val="en-GB"/>
        </w:rPr>
        <w:t>Touch</w:t>
      </w:r>
      <w:r w:rsidR="002223C5">
        <w:t>,</w:t>
      </w:r>
      <w:r w:rsidRPr="00262AB8">
        <w:t xml:space="preserve"> </w:t>
      </w:r>
      <w:r>
        <w:t>включает в себя управление информацией о станции и платежа</w:t>
      </w:r>
      <w:r w:rsidR="002223C5">
        <w:t>ми</w:t>
      </w:r>
      <w:r>
        <w:t xml:space="preserve">, мониторинг статистики по заказам и потребляемой электроэнергии, индивидуальное управление ценами и автоматический биллинг. Прибыль от такой бизнес-модели обеспечивают комиссии с зарядных сетей и лицензионные платежи от владельцев станций. Также разработано мобильное приложение для клиентов, с помощью которого они могут ознакомиться с информацией о ближайших станциях заправки, забронировать и оплачивать заправку. В случае, если компания-покупатель решает не использовать платформу </w:t>
      </w:r>
      <w:r>
        <w:rPr>
          <w:lang w:val="en-GB"/>
        </w:rPr>
        <w:t>Touch</w:t>
      </w:r>
      <w:r w:rsidRPr="00262AB8">
        <w:t>,</w:t>
      </w:r>
      <w:r>
        <w:t xml:space="preserve"> они могут установить на станцию свое ПО.</w:t>
      </w:r>
    </w:p>
    <w:p w14:paraId="3177CEC5" w14:textId="35CF01AB" w:rsidR="00262AB8" w:rsidRPr="00262AB8" w:rsidRDefault="00262AB8" w:rsidP="00262AB8">
      <w:r>
        <w:tab/>
        <w:t xml:space="preserve">Еще одним конкурентным преимуществом компании </w:t>
      </w:r>
      <w:r>
        <w:rPr>
          <w:lang w:val="en-GB"/>
        </w:rPr>
        <w:t>Touch</w:t>
      </w:r>
      <w:r w:rsidRPr="00262AB8">
        <w:t xml:space="preserve"> </w:t>
      </w:r>
      <w:r>
        <w:t>является уникальная</w:t>
      </w:r>
      <w:r w:rsidR="002223C5">
        <w:t xml:space="preserve"> тестовая</w:t>
      </w:r>
      <w:r>
        <w:t xml:space="preserve"> зарядная станция, задача которой – анализ спроса и поведения потребителей в определенной локации. Такая станция не продается и не сдается в аренду, она необходима для оценки начальных инвестиций, определения оптимального местоположения и анализа необходимой мощности и конфигурации для бедующей станции зарядки. Установка такой точки обойдется в 100 000 рублей и поможет в оценке дальнейших инвестиций.</w:t>
      </w:r>
    </w:p>
    <w:p w14:paraId="748C6056" w14:textId="0D775A88" w:rsidR="00262AB8" w:rsidRDefault="00262AB8" w:rsidP="00262AB8">
      <w:pPr>
        <w:pStyle w:val="2"/>
      </w:pPr>
      <w:bookmarkStart w:id="8" w:name="_Toc73654777"/>
      <w:r>
        <w:t>2.2 Штат компании и организационная структура</w:t>
      </w:r>
      <w:bookmarkEnd w:id="8"/>
    </w:p>
    <w:p w14:paraId="750894D6" w14:textId="2119306A" w:rsidR="00262AB8" w:rsidRDefault="00262AB8" w:rsidP="00262AB8">
      <w:r>
        <w:tab/>
        <w:t xml:space="preserve">Штат компании </w:t>
      </w:r>
      <w:r>
        <w:rPr>
          <w:lang w:val="en-GB"/>
        </w:rPr>
        <w:t>Touch</w:t>
      </w:r>
      <w:r w:rsidRPr="00262AB8">
        <w:t xml:space="preserve"> </w:t>
      </w:r>
      <w:r>
        <w:t xml:space="preserve">состоит из 16 человек, из которых 5 задействованы непосредственно на производстве, 4 человека отвечают за продажи, остальные сотрудники занимаются менеджерской и управленческой деятельностью. В их число входит генеральный </w:t>
      </w:r>
      <w:r w:rsidRPr="00933ACF">
        <w:t>директор, коммерческий директор, ИТ-директор</w:t>
      </w:r>
      <w:r>
        <w:t xml:space="preserve">, директор по развитию и другие. Все сотрудники в настоящее время находятся в Санкт-Петербурге. Организационную структуру можно описать как линейную функциональную. В пользу этого говорит четкая иерархия в компании и локальное расположение фирмы. </w:t>
      </w:r>
    </w:p>
    <w:p w14:paraId="6DB15196" w14:textId="3D5553A9" w:rsidR="00262AB8" w:rsidRDefault="00262AB8" w:rsidP="00262AB8">
      <w:pPr>
        <w:pStyle w:val="2"/>
      </w:pPr>
      <w:bookmarkStart w:id="9" w:name="_Toc73654778"/>
      <w:r>
        <w:t>2.3</w:t>
      </w:r>
      <w:r w:rsidR="002223C5" w:rsidRPr="003B2308">
        <w:t xml:space="preserve"> </w:t>
      </w:r>
      <w:r w:rsidR="002223C5">
        <w:t xml:space="preserve">Определение отрасли компании </w:t>
      </w:r>
      <w:r w:rsidR="002223C5">
        <w:rPr>
          <w:lang w:val="en-GB"/>
        </w:rPr>
        <w:t>Touch</w:t>
      </w:r>
      <w:bookmarkEnd w:id="9"/>
    </w:p>
    <w:p w14:paraId="00FEC630" w14:textId="0A849A7C" w:rsidR="002223C5" w:rsidRDefault="002223C5" w:rsidP="002223C5">
      <w:r>
        <w:tab/>
        <w:t xml:space="preserve">Очевидно, компания </w:t>
      </w:r>
      <w:r>
        <w:rPr>
          <w:lang w:val="en-GB"/>
        </w:rPr>
        <w:t>Touch</w:t>
      </w:r>
      <w:r w:rsidRPr="002223C5">
        <w:t xml:space="preserve"> </w:t>
      </w:r>
      <w:r>
        <w:t>осуществляет деятельность в отрасли зарядной инфраструктуры для электромобилей, однако описания лишь этой отрасли в контексте данной работы будет недостаточно. Станции зарядки являются к</w:t>
      </w:r>
      <w:r w:rsidRPr="002223C5">
        <w:t>омплементарны</w:t>
      </w:r>
      <w:r>
        <w:t>ми товарами для электромобилей, без развития этой отрасли рост бизнеса невозможен, поэтому в данной главе также будет разобрана отрасль электротранспорта.</w:t>
      </w:r>
    </w:p>
    <w:p w14:paraId="1C272E29" w14:textId="0AB78426" w:rsidR="002223C5" w:rsidRDefault="002223C5" w:rsidP="002223C5">
      <w:pPr>
        <w:pStyle w:val="2"/>
      </w:pPr>
      <w:bookmarkStart w:id="10" w:name="_Toc73654779"/>
      <w:r w:rsidRPr="002223C5">
        <w:t xml:space="preserve">2.4 </w:t>
      </w:r>
      <w:r>
        <w:t>Описание отрасли зарядной инфраструктуры для электромобилей</w:t>
      </w:r>
      <w:bookmarkEnd w:id="10"/>
    </w:p>
    <w:p w14:paraId="7FA03359" w14:textId="12B6DF27" w:rsidR="002223C5" w:rsidRDefault="002223C5" w:rsidP="002223C5">
      <w:r>
        <w:tab/>
        <w:t xml:space="preserve">Несмотря на то, что основная деятельность компании </w:t>
      </w:r>
      <w:r>
        <w:rPr>
          <w:lang w:val="en-GB"/>
        </w:rPr>
        <w:t>Touch</w:t>
      </w:r>
      <w:r>
        <w:t xml:space="preserve"> в настоящее время происходит в России, следует рассматривать отрасль глобально по двум причинам: во-первых, Россия значительно отстает в развитии сети электростанций, в то время как в развитых в этой области странах накапливается опыт и данные, по которым можно строить </w:t>
      </w:r>
      <w:r>
        <w:lastRenderedPageBreak/>
        <w:t xml:space="preserve">прогнозы. Во-вторых, </w:t>
      </w:r>
      <w:r>
        <w:rPr>
          <w:lang w:val="en-GB"/>
        </w:rPr>
        <w:t>Touch</w:t>
      </w:r>
      <w:r>
        <w:t xml:space="preserve"> не является локальной компанией и имеет планы по выходу на европейский рынок, поэтому не рассматривать его является ошибкой.</w:t>
      </w:r>
    </w:p>
    <w:p w14:paraId="0C9BA174" w14:textId="2490F087" w:rsidR="002223C5" w:rsidRDefault="002223C5" w:rsidP="002223C5">
      <w:r>
        <w:tab/>
        <w:t xml:space="preserve">В данной работе уже было дано описание основных игроков в отрасли, поэтому стоит перейти к рассмотрению предоставляемого ассортимента продукции. Зарядные станции бывают трех типов: </w:t>
      </w:r>
    </w:p>
    <w:p w14:paraId="67682569" w14:textId="413AFA2A" w:rsidR="002223C5" w:rsidRDefault="002223C5" w:rsidP="002223C5">
      <w:pPr>
        <w:pStyle w:val="a7"/>
        <w:numPr>
          <w:ilvl w:val="0"/>
          <w:numId w:val="8"/>
        </w:numPr>
      </w:pPr>
      <w:r>
        <w:t>Станция переменного тока. Это самый распространенный вариант, традиционно устанавливающийся в домохозяйствах. Переменный ток, идущий от станции с помощью инвертора, встроенного в автомобиль, преобразуется в постоянный и заряжает автомобиль. Стандартная мощность в 20 кВт для такого типа зарядки позволяет полостью зарядить автомобиль за 8-10 часов.</w:t>
      </w:r>
      <w:r w:rsidR="00D02917">
        <w:t xml:space="preserve"> В зависимости от производителя электромобилей или страны производства, существует несколько различных типов разъемов коннекторов, общий принцип работы которых одинаковый. Для переменного тока существуют следующие порты: </w:t>
      </w:r>
      <w:r w:rsidR="00D02917">
        <w:rPr>
          <w:lang w:val="en-GB"/>
        </w:rPr>
        <w:t>Type</w:t>
      </w:r>
      <w:r w:rsidR="00D02917" w:rsidRPr="00D02917">
        <w:t xml:space="preserve"> 1, </w:t>
      </w:r>
      <w:r w:rsidR="00D02917">
        <w:rPr>
          <w:lang w:val="en-GB"/>
        </w:rPr>
        <w:t>Type</w:t>
      </w:r>
      <w:r w:rsidR="00D02917" w:rsidRPr="00D02917">
        <w:t xml:space="preserve"> 2, </w:t>
      </w:r>
      <w:r w:rsidR="00D02917">
        <w:rPr>
          <w:lang w:val="en-GB"/>
        </w:rPr>
        <w:t>Tesla</w:t>
      </w:r>
      <w:r w:rsidR="00D02917" w:rsidRPr="00D02917">
        <w:t xml:space="preserve"> </w:t>
      </w:r>
      <w:r w:rsidR="00D02917">
        <w:rPr>
          <w:lang w:val="en-GB"/>
        </w:rPr>
        <w:t>Supercharger</w:t>
      </w:r>
      <w:r w:rsidR="00D02917" w:rsidRPr="00D02917">
        <w:t xml:space="preserve">, </w:t>
      </w:r>
      <w:r w:rsidR="00D02917">
        <w:t xml:space="preserve">а также универсальный (как для переменного, так и для постоянного тока) </w:t>
      </w:r>
      <w:r w:rsidR="00D02917">
        <w:rPr>
          <w:lang w:val="en-GB"/>
        </w:rPr>
        <w:t>CCS</w:t>
      </w:r>
      <w:r w:rsidR="00D02917" w:rsidRPr="00D02917">
        <w:t xml:space="preserve"> </w:t>
      </w:r>
      <w:r w:rsidR="00D02917">
        <w:rPr>
          <w:lang w:val="en-GB"/>
        </w:rPr>
        <w:t>Combo</w:t>
      </w:r>
      <w:r w:rsidR="00D02917" w:rsidRPr="00D02917">
        <w:t>.</w:t>
      </w:r>
    </w:p>
    <w:p w14:paraId="1B71A1FB" w14:textId="10147DCD" w:rsidR="002223C5" w:rsidRDefault="002223C5" w:rsidP="002223C5">
      <w:pPr>
        <w:pStyle w:val="a7"/>
        <w:numPr>
          <w:ilvl w:val="0"/>
          <w:numId w:val="8"/>
        </w:numPr>
      </w:pPr>
      <w:r>
        <w:t>Станция постоянного тока. Такой тип станции стоит существенно дороже и устанавливается в коммерческих целях. В отличии от станции переменного тока, такой тип станции преобразует ток в постоянный внутри сети и затем посылает его в автомобиль. Мощность таких станций начинается от 25кВт и может достигать более 350 кВт. При таких мощностях время зарядки составляет 15 минут</w:t>
      </w:r>
      <w:r w:rsidR="00D02917">
        <w:t xml:space="preserve">. Порты постоянного тока: </w:t>
      </w:r>
      <w:proofErr w:type="spellStart"/>
      <w:r w:rsidR="00D02917" w:rsidRPr="00D02917">
        <w:t>CHAdeMO</w:t>
      </w:r>
      <w:proofErr w:type="spellEnd"/>
      <w:r w:rsidR="00D02917">
        <w:t xml:space="preserve"> и </w:t>
      </w:r>
      <w:r w:rsidR="00D02917">
        <w:rPr>
          <w:lang w:val="en-GB"/>
        </w:rPr>
        <w:t>Tesla</w:t>
      </w:r>
      <w:r w:rsidR="00D02917" w:rsidRPr="00ED7082">
        <w:t xml:space="preserve"> </w:t>
      </w:r>
      <w:r w:rsidR="00D02917">
        <w:rPr>
          <w:lang w:val="en-GB"/>
        </w:rPr>
        <w:t>Supercharger</w:t>
      </w:r>
      <w:r w:rsidR="000C0124" w:rsidRPr="00ED7082">
        <w:t>.</w:t>
      </w:r>
    </w:p>
    <w:p w14:paraId="78BC86C4" w14:textId="2A3DAC74" w:rsidR="002223C5" w:rsidRDefault="002223C5" w:rsidP="002223C5">
      <w:pPr>
        <w:pStyle w:val="a7"/>
        <w:numPr>
          <w:ilvl w:val="0"/>
          <w:numId w:val="8"/>
        </w:numPr>
      </w:pPr>
      <w:r>
        <w:t>Беспроводная зарядная станция. Такой тип станций работает на основе электромагнитных волн. Такой метод довольно удобен, но даже самые современные станции развивают в максимуме 11 кВт, что не может сравниться даже с базовыми станциями переменного тока.</w:t>
      </w:r>
    </w:p>
    <w:p w14:paraId="1B0D98BD" w14:textId="0EACCF2C" w:rsidR="002223C5" w:rsidRDefault="002223C5" w:rsidP="002223C5">
      <w:r>
        <w:tab/>
        <w:t>Всего в мире насчитывается порядка 540</w:t>
      </w:r>
      <w:r w:rsidR="00BA27A1">
        <w:t> </w:t>
      </w:r>
      <w:r>
        <w:t>000</w:t>
      </w:r>
      <w:r w:rsidR="00BA27A1">
        <w:t xml:space="preserve"> общедоступных</w:t>
      </w:r>
      <w:r>
        <w:t xml:space="preserve"> зарядных станций.</w:t>
      </w:r>
      <w:r w:rsidR="00BA27A1">
        <w:t xml:space="preserve"> Это опередило даже самые смелые прогнозы, которые давали эксперты 10 лет назад, когда станций зарядок насчитывалось всего около 50 тысяч. Всего же в мире установлено порядка 7,3 млн зарядных точек, большинство которых являются частными. </w:t>
      </w:r>
      <w:r>
        <w:t>Самыми крупными рынками в настоящий момент являются США и Европа: на их долю приходится 90% от глобального количества станций. Существующее количество станций может показаться внушительным, однако все цифры говорят о том, что это лишь начало. По прогнозам компании «</w:t>
      </w:r>
      <w:proofErr w:type="spellStart"/>
      <w:r>
        <w:t>АСберг</w:t>
      </w:r>
      <w:proofErr w:type="spellEnd"/>
      <w:r>
        <w:t xml:space="preserve"> АС», к 2030 году количество станций </w:t>
      </w:r>
      <w:proofErr w:type="spellStart"/>
      <w:r>
        <w:t>зарядкок</w:t>
      </w:r>
      <w:proofErr w:type="spellEnd"/>
      <w:r>
        <w:t xml:space="preserve"> в Европе, Китае и США </w:t>
      </w:r>
      <w:r>
        <w:lastRenderedPageBreak/>
        <w:t>должно составлять 30 млн единиц на общую стоимость в 50 млрд долларов</w:t>
      </w:r>
      <w:r w:rsidR="00E25B80">
        <w:rPr>
          <w:rStyle w:val="a5"/>
        </w:rPr>
        <w:footnoteReference w:id="27"/>
      </w:r>
      <w:r>
        <w:t xml:space="preserve">. Данный прогноз основан на планах по выпуску электромобилей, количеству домохозяйств и общественных и бизнес-центров. Важно отметить, что существует территориальный аспект, из-за которого в разных городах и странах инфраструктура зарядных станций развивается по-разному. Суть данного аспекта заключается в том, что выделяют два типа территорий: </w:t>
      </w:r>
    </w:p>
    <w:p w14:paraId="5E6E883A" w14:textId="38F87053" w:rsidR="002223C5" w:rsidRDefault="002223C5" w:rsidP="002223C5">
      <w:pPr>
        <w:pStyle w:val="a7"/>
        <w:numPr>
          <w:ilvl w:val="0"/>
          <w:numId w:val="9"/>
        </w:numPr>
      </w:pPr>
      <w:r>
        <w:t>Территории с низкой плотностью населения и большим количеством частных домохозяйств. В таких областях будут доминировать личные станции зарядок, установленные в гаражах или на личной стоянке.</w:t>
      </w:r>
    </w:p>
    <w:p w14:paraId="2DF9F7F8" w14:textId="31593EC7" w:rsidR="002223C5" w:rsidRDefault="002223C5" w:rsidP="002223C5">
      <w:pPr>
        <w:pStyle w:val="a7"/>
        <w:numPr>
          <w:ilvl w:val="0"/>
          <w:numId w:val="9"/>
        </w:numPr>
      </w:pPr>
      <w:r>
        <w:t>Территории с высокой плотностью населения и большим количеством многоэтажных зданий и общественных парковок. Здесь же, наоборот, повышенный спрос будет на мощные станции, установленные в общественных местах, позволяющие производить быструю зарядку.</w:t>
      </w:r>
    </w:p>
    <w:p w14:paraId="47CA1F53" w14:textId="77777777" w:rsidR="002223C5" w:rsidRPr="002223C5" w:rsidRDefault="002223C5" w:rsidP="002223C5"/>
    <w:p w14:paraId="7E96B846" w14:textId="758DE3EF" w:rsidR="002223C5" w:rsidRDefault="003B2308" w:rsidP="002223C5">
      <w:r>
        <w:tab/>
        <w:t>Исходя из этих данных можно сделать предположение, как основные рынки будут развиваться в будущем. В Китае, где в главных центрах плотность населения очень высока, должна быть развита инфраструктура коммерческих станций зарядок, их процент будет достигать 80% от общего числа станций. Диаметральной противоположностью будет выступать рынок США, где развит институт частных домохозяйств, поэтому там должны доминировать индивидуальные зарядные станции. Рынок Европы, в свою очередь, будет находиться посередине между двумя ранее озвученными: плотность населения в Европе выше, чем в США, но не больше, чем в Китае. По оценкам экспертов распределение между коммерческими и личными станциями составил 60 на 40 процентов.</w:t>
      </w:r>
    </w:p>
    <w:p w14:paraId="5F6E4BEC" w14:textId="577A5263" w:rsidR="003B2308" w:rsidRDefault="003B2308" w:rsidP="003B2308">
      <w:pPr>
        <w:pStyle w:val="2"/>
      </w:pPr>
      <w:bookmarkStart w:id="11" w:name="_Toc73654780"/>
      <w:r>
        <w:t>2.5 Рынок станций зарядок в России</w:t>
      </w:r>
      <w:bookmarkEnd w:id="11"/>
    </w:p>
    <w:p w14:paraId="5C7BA8A4" w14:textId="5A6388DF" w:rsidR="003B2308" w:rsidRDefault="003B2308" w:rsidP="003B2308">
      <w:r>
        <w:tab/>
        <w:t xml:space="preserve">Как было сказано ранее, данный рынок в России только зарождается, однако на рынке присутствует достаточно большое количество локальных игроков, а большие компании только начинают свою интеграцию в эту сферу. На Российском рынке представлены станции местных производителей, таких как: </w:t>
      </w:r>
      <w:r w:rsidRPr="003B2308">
        <w:t xml:space="preserve">«Яблочков», «Форма», </w:t>
      </w:r>
      <w:proofErr w:type="spellStart"/>
      <w:r w:rsidRPr="003B2308">
        <w:t>Touch</w:t>
      </w:r>
      <w:proofErr w:type="spellEnd"/>
      <w:r w:rsidRPr="003B2308">
        <w:t xml:space="preserve">, </w:t>
      </w:r>
      <w:proofErr w:type="spellStart"/>
      <w:r w:rsidRPr="003B2308">
        <w:t>Rewatt</w:t>
      </w:r>
      <w:proofErr w:type="spellEnd"/>
      <w:r>
        <w:t xml:space="preserve">, </w:t>
      </w:r>
      <w:r w:rsidRPr="003B2308">
        <w:t>ПСС</w:t>
      </w:r>
      <w:r>
        <w:t xml:space="preserve">, а также станции международных корпораций: </w:t>
      </w:r>
      <w:proofErr w:type="spellStart"/>
      <w:r w:rsidRPr="003B2308">
        <w:t>Siemens</w:t>
      </w:r>
      <w:proofErr w:type="spellEnd"/>
      <w:r w:rsidRPr="003B2308">
        <w:t>, ENEL</w:t>
      </w:r>
      <w:r>
        <w:t>,</w:t>
      </w:r>
      <w:r w:rsidRPr="003B2308">
        <w:t xml:space="preserve"> ABB, </w:t>
      </w:r>
      <w:proofErr w:type="spellStart"/>
      <w:r w:rsidRPr="003B2308">
        <w:t>Shneider</w:t>
      </w:r>
      <w:proofErr w:type="spellEnd"/>
      <w:r w:rsidRPr="003B2308">
        <w:t xml:space="preserve"> </w:t>
      </w:r>
      <w:proofErr w:type="spellStart"/>
      <w:r w:rsidRPr="003B2308">
        <w:t>Electric</w:t>
      </w:r>
      <w:proofErr w:type="spellEnd"/>
      <w:r w:rsidRPr="003B2308">
        <w:t>.</w:t>
      </w:r>
      <w:r>
        <w:t xml:space="preserve"> Также российскими компаниями (в том числе производителями) уже создано несколько платформ, объединяющих потребителей и владельцев станций: </w:t>
      </w:r>
      <w:r w:rsidRPr="003B2308">
        <w:t xml:space="preserve">«Мир </w:t>
      </w:r>
      <w:r w:rsidRPr="003B2308">
        <w:lastRenderedPageBreak/>
        <w:t xml:space="preserve">электромобилей», Volt4drive </w:t>
      </w:r>
      <w:proofErr w:type="spellStart"/>
      <w:r w:rsidRPr="003B2308">
        <w:t>Watson</w:t>
      </w:r>
      <w:proofErr w:type="spellEnd"/>
      <w:r w:rsidRPr="003B2308">
        <w:t xml:space="preserve">, ZEVS, </w:t>
      </w:r>
      <w:proofErr w:type="spellStart"/>
      <w:r w:rsidRPr="003B2308">
        <w:t>EVtime</w:t>
      </w:r>
      <w:proofErr w:type="spellEnd"/>
      <w:r w:rsidRPr="003B2308">
        <w:t xml:space="preserve"> «Росток». </w:t>
      </w:r>
      <w:r>
        <w:t xml:space="preserve">Из производителей своей платформой обзавелись </w:t>
      </w:r>
      <w:r w:rsidRPr="003B2308">
        <w:t>Touch</w:t>
      </w:r>
      <w:r>
        <w:t xml:space="preserve">, </w:t>
      </w:r>
      <w:r w:rsidRPr="003B2308">
        <w:t>Volt4drive</w:t>
      </w:r>
      <w:r>
        <w:t xml:space="preserve">, </w:t>
      </w:r>
      <w:r w:rsidRPr="003B2308">
        <w:t>«Яблочков».</w:t>
      </w:r>
      <w:r>
        <w:t xml:space="preserve">  </w:t>
      </w:r>
    </w:p>
    <w:p w14:paraId="3786CA73" w14:textId="6BE95E7D" w:rsidR="003B2308" w:rsidRDefault="003B2308" w:rsidP="003B2308">
      <w:r>
        <w:tab/>
        <w:t xml:space="preserve">Больше всего станций зарядок располагается в Санкт-Петербурге, Москве и на Дальнем Востоке. Первые два города не вызывают вопросов: будучи </w:t>
      </w:r>
      <w:proofErr w:type="spellStart"/>
      <w:r>
        <w:t>самыи</w:t>
      </w:r>
      <w:proofErr w:type="spellEnd"/>
      <w:r>
        <w:t xml:space="preserve"> развитыми городами в России, они закономерно лидируют в применении нового и инновационного, однако появление Дальнего Востока в этом списке удивляет. Более того, на Дальнем Востоке создана крупнейшая сеть зарядных станций: она состоит из 19 быстрых станций и принадлежит компании «</w:t>
      </w:r>
      <w:proofErr w:type="spellStart"/>
      <w:r>
        <w:t>Русгидро</w:t>
      </w:r>
      <w:proofErr w:type="spellEnd"/>
      <w:r>
        <w:t>». Для сравнения, в Москве функционирует всего 60 станций под разными сетями. Этот феномен объясняется тем</w:t>
      </w:r>
      <w:r w:rsidRPr="00933ACF">
        <w:t>, что Дальн</w:t>
      </w:r>
      <w:r w:rsidR="00933ACF" w:rsidRPr="00933ACF">
        <w:t>ий</w:t>
      </w:r>
      <w:r w:rsidRPr="00933ACF">
        <w:t xml:space="preserve"> Восток –</w:t>
      </w:r>
      <w:r>
        <w:t xml:space="preserve"> лидер по количеству используемых электрокаров. Благодаря непосредственной близости с Китаем, покупка бюджетного электромобиля там обойдется дешевле, чем где-либо еще в России.</w:t>
      </w:r>
    </w:p>
    <w:p w14:paraId="65543531" w14:textId="1A58B090" w:rsidR="00BA27A1" w:rsidRDefault="00BA27A1" w:rsidP="00BA27A1">
      <w:pPr>
        <w:pStyle w:val="2"/>
      </w:pPr>
      <w:bookmarkStart w:id="12" w:name="_Toc73654781"/>
      <w:r>
        <w:t>2.6 Рынок электромобилей</w:t>
      </w:r>
      <w:bookmarkEnd w:id="12"/>
    </w:p>
    <w:p w14:paraId="09CC6833" w14:textId="2F0934B9" w:rsidR="00BA27A1" w:rsidRDefault="00BA27A1" w:rsidP="00BA27A1">
      <w:r>
        <w:tab/>
        <w:t>В данной главе уже упоминалась неразрывная связь между отраслью станций зарядок и рынком электромобилей: без роста второго невозможен рост первого и наоборот. К счастью, отрасли электромобилей пророчат огромный рост уже в ближайшие годы, более того, этот рост уже начался.  Если в 2010 году в год продавали всего несколько тысяч электромобилей, то в 2012 году этот показатель составлял уже 113 тысяч,  500 тысяч в 2015, а отметка в миллион проданных электромобилей в год была преодолена в 2019 году</w:t>
      </w:r>
      <w:r w:rsidR="00041350">
        <w:rPr>
          <w:rStyle w:val="a5"/>
        </w:rPr>
        <w:footnoteReference w:id="28"/>
      </w:r>
      <w:r>
        <w:t xml:space="preserve">. Всего же, по данным </w:t>
      </w:r>
      <w:r>
        <w:rPr>
          <w:lang w:val="en-GB"/>
        </w:rPr>
        <w:t>IEA</w:t>
      </w:r>
      <w:r w:rsidRPr="00BA27A1">
        <w:t>,</w:t>
      </w:r>
      <w:r>
        <w:t xml:space="preserve"> в настоящее время в мире насчитывается около 7 млн электрокаров, причем почти половина из них приходится на рынок Китая, а оставшаяся часть поделена примерно поровну между рынками США и Европы. Также стоит отметить, что Норвегия является лидером по количеству электромобилей на душу населения, а доля электромобилей от общего числа составляет рекордные 46%. Аналитики из </w:t>
      </w:r>
      <w:r>
        <w:rPr>
          <w:lang w:val="en-GB"/>
        </w:rPr>
        <w:t>IEA</w:t>
      </w:r>
      <w:r>
        <w:t xml:space="preserve"> составили два сценария развития рынка электрокаров. Первый сценарий можно назвать умеренным: он предполагает, что к 2030 году ежегодные продажи электромобилей достигнут отметки в 23 млн единиц в год, а их общее число составит 130 млн. Второй сценарий еще более позитивен и предполагает 46 млн продаж в год и общее количество в 250 млн единиц. При втором сценарии Китай останется ключевым рынком и будет занимать 57% от общего, а доля электромобилей составит 70%. В Европе и США этот показатель должен будет составлять примерно 50%. </w:t>
      </w:r>
    </w:p>
    <w:p w14:paraId="2E70A138" w14:textId="1AA25511" w:rsidR="00BA27A1" w:rsidRDefault="00BA27A1" w:rsidP="00BA27A1">
      <w:r>
        <w:tab/>
        <w:t xml:space="preserve">Как видно из приведенной статистики, в настоящее время Китай является ключевым рынком для электромобилей, однако, помимо этого он является одним из лидеров по их </w:t>
      </w:r>
      <w:r>
        <w:lastRenderedPageBreak/>
        <w:t>производству. В Китае зарегистрировано более 400 компаний по производству автомобилей</w:t>
      </w:r>
      <w:r w:rsidR="00041350">
        <w:rPr>
          <w:rStyle w:val="a5"/>
        </w:rPr>
        <w:footnoteReference w:id="29"/>
      </w:r>
      <w:r>
        <w:t xml:space="preserve">, а </w:t>
      </w:r>
      <w:proofErr w:type="spellStart"/>
      <w:r>
        <w:t>топовые</w:t>
      </w:r>
      <w:proofErr w:type="spellEnd"/>
      <w:r>
        <w:t xml:space="preserve"> китайские бренды не проигрывают конкуренцию на локальном рынке лидеру отрасли – </w:t>
      </w:r>
      <w:r>
        <w:rPr>
          <w:lang w:val="en-GB"/>
        </w:rPr>
        <w:t>Tesla</w:t>
      </w:r>
      <w:r w:rsidRPr="00BA27A1">
        <w:t>.</w:t>
      </w:r>
    </w:p>
    <w:p w14:paraId="3A63EC35" w14:textId="207E46C0" w:rsidR="005C27EB" w:rsidRDefault="00B967C1" w:rsidP="005C27EB">
      <w:pPr>
        <w:keepNext/>
      </w:pPr>
      <w:r>
        <w:rPr>
          <w:noProof/>
          <w:lang w:eastAsia="ru-RU"/>
        </w:rPr>
        <mc:AlternateContent>
          <mc:Choice Requires="wps">
            <w:drawing>
              <wp:anchor distT="0" distB="0" distL="114300" distR="114300" simplePos="0" relativeHeight="251659264" behindDoc="0" locked="0" layoutInCell="1" allowOverlap="1" wp14:anchorId="1D3F8ED4" wp14:editId="44192C58">
                <wp:simplePos x="0" y="0"/>
                <wp:positionH relativeFrom="column">
                  <wp:posOffset>3242483</wp:posOffset>
                </wp:positionH>
                <wp:positionV relativeFrom="paragraph">
                  <wp:posOffset>3127515</wp:posOffset>
                </wp:positionV>
                <wp:extent cx="2375065" cy="273133"/>
                <wp:effectExtent l="0" t="0" r="0" b="6350"/>
                <wp:wrapNone/>
                <wp:docPr id="3" name="Прямоугольник 3"/>
                <wp:cNvGraphicFramePr/>
                <a:graphic xmlns:a="http://schemas.openxmlformats.org/drawingml/2006/main">
                  <a:graphicData uri="http://schemas.microsoft.com/office/word/2010/wordprocessingShape">
                    <wps:wsp>
                      <wps:cNvSpPr/>
                      <wps:spPr>
                        <a:xfrm>
                          <a:off x="0" y="0"/>
                          <a:ext cx="2375065" cy="273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DF5B6" id="Прямоугольник 3" o:spid="_x0000_s1026" style="position:absolute;margin-left:255.3pt;margin-top:246.25pt;width:187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" fillcolor="white [3212]" stroked="f" strokeweight="1pt"/>
            </w:pict>
          </mc:Fallback>
        </mc:AlternateContent>
      </w:r>
      <w:r w:rsidR="00BA27A1" w:rsidRPr="00BA27A1">
        <w:rPr>
          <w:noProof/>
          <w:lang w:eastAsia="ru-RU"/>
        </w:rPr>
        <w:drawing>
          <wp:inline distT="0" distB="0" distL="0" distR="0" wp14:anchorId="59063C2C" wp14:editId="0AB57A25">
            <wp:extent cx="5936615" cy="35026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6615" cy="3502660"/>
                    </a:xfrm>
                    <a:prstGeom prst="rect">
                      <a:avLst/>
                    </a:prstGeom>
                  </pic:spPr>
                </pic:pic>
              </a:graphicData>
            </a:graphic>
          </wp:inline>
        </w:drawing>
      </w:r>
    </w:p>
    <w:p w14:paraId="0F84F9B1" w14:textId="5834F21D" w:rsidR="00BA27A1" w:rsidRPr="00B967C1" w:rsidRDefault="005C27EB" w:rsidP="000C477F">
      <w:pPr>
        <w:pStyle w:val="a6"/>
        <w:jc w:val="center"/>
        <w:rPr>
          <w:i w:val="0"/>
          <w:iCs w:val="0"/>
          <w:color w:val="000000" w:themeColor="text1"/>
          <w:sz w:val="24"/>
          <w:szCs w:val="24"/>
        </w:rPr>
      </w:pPr>
      <w:r w:rsidRPr="005C27EB">
        <w:rPr>
          <w:i w:val="0"/>
          <w:iCs w:val="0"/>
          <w:color w:val="000000" w:themeColor="text1"/>
          <w:sz w:val="24"/>
          <w:szCs w:val="24"/>
        </w:rPr>
        <w:t xml:space="preserve">Рис. </w:t>
      </w:r>
      <w:r w:rsidRPr="005C27EB">
        <w:rPr>
          <w:i w:val="0"/>
          <w:iCs w:val="0"/>
          <w:color w:val="000000" w:themeColor="text1"/>
          <w:sz w:val="24"/>
          <w:szCs w:val="24"/>
        </w:rPr>
        <w:fldChar w:fldCharType="begin"/>
      </w:r>
      <w:r w:rsidRPr="005C27EB">
        <w:rPr>
          <w:i w:val="0"/>
          <w:iCs w:val="0"/>
          <w:color w:val="000000" w:themeColor="text1"/>
          <w:sz w:val="24"/>
          <w:szCs w:val="24"/>
        </w:rPr>
        <w:instrText xml:space="preserve"> SEQ Рис. \* ARABIC </w:instrText>
      </w:r>
      <w:r w:rsidRPr="005C27EB">
        <w:rPr>
          <w:i w:val="0"/>
          <w:iCs w:val="0"/>
          <w:color w:val="000000" w:themeColor="text1"/>
          <w:sz w:val="24"/>
          <w:szCs w:val="24"/>
        </w:rPr>
        <w:fldChar w:fldCharType="separate"/>
      </w:r>
      <w:r w:rsidR="006C472C">
        <w:rPr>
          <w:i w:val="0"/>
          <w:iCs w:val="0"/>
          <w:noProof/>
          <w:color w:val="000000" w:themeColor="text1"/>
          <w:sz w:val="24"/>
          <w:szCs w:val="24"/>
        </w:rPr>
        <w:t>3</w:t>
      </w:r>
      <w:r w:rsidRPr="005C27EB">
        <w:rPr>
          <w:i w:val="0"/>
          <w:iCs w:val="0"/>
          <w:color w:val="000000" w:themeColor="text1"/>
          <w:sz w:val="24"/>
          <w:szCs w:val="24"/>
        </w:rPr>
        <w:fldChar w:fldCharType="end"/>
      </w:r>
      <w:r w:rsidRPr="005C27EB">
        <w:rPr>
          <w:i w:val="0"/>
          <w:iCs w:val="0"/>
          <w:color w:val="000000" w:themeColor="text1"/>
          <w:sz w:val="24"/>
          <w:szCs w:val="24"/>
        </w:rPr>
        <w:t xml:space="preserve"> Топ-5 электромобильных брендов Китая по кол-ву проданных электрокаров</w:t>
      </w:r>
      <w:r w:rsidR="000C477F">
        <w:rPr>
          <w:i w:val="0"/>
          <w:iCs w:val="0"/>
          <w:color w:val="000000" w:themeColor="text1"/>
          <w:sz w:val="24"/>
          <w:szCs w:val="24"/>
        </w:rPr>
        <w:br/>
      </w:r>
      <w:r w:rsidR="00B967C1" w:rsidRPr="00B967C1">
        <w:rPr>
          <w:i w:val="0"/>
          <w:iCs w:val="0"/>
          <w:color w:val="000000" w:themeColor="text1"/>
          <w:sz w:val="24"/>
          <w:szCs w:val="24"/>
        </w:rPr>
        <w:t>[</w:t>
      </w:r>
      <w:r w:rsidR="00E25B80" w:rsidRPr="00E25B80">
        <w:rPr>
          <w:i w:val="0"/>
          <w:iCs w:val="0"/>
          <w:color w:val="000000" w:themeColor="text1"/>
          <w:sz w:val="24"/>
          <w:szCs w:val="24"/>
        </w:rPr>
        <w:t>Рынок электрокаров в цифрах и в последних сделках [Электронный ресурс] //vc.ru – Режим доступа: https://vc.ru/transport/199864-rynok-elektrokarov-v-cifrah-i-v-poslednih-sdelkah</w:t>
      </w:r>
      <w:r w:rsidR="00B967C1" w:rsidRPr="00B967C1">
        <w:rPr>
          <w:i w:val="0"/>
          <w:iCs w:val="0"/>
          <w:color w:val="000000" w:themeColor="text1"/>
          <w:sz w:val="24"/>
          <w:szCs w:val="24"/>
        </w:rPr>
        <w:t>]</w:t>
      </w:r>
    </w:p>
    <w:p w14:paraId="149F2814" w14:textId="78FFD510" w:rsidR="00DB72B5" w:rsidRDefault="00DB72B5" w:rsidP="007B3547">
      <w:r>
        <w:tab/>
        <w:t xml:space="preserve">В России же отрасль только набирает обороты: по данным </w:t>
      </w:r>
      <w:proofErr w:type="spellStart"/>
      <w:r>
        <w:rPr>
          <w:lang w:val="en-GB"/>
        </w:rPr>
        <w:t>Autostat</w:t>
      </w:r>
      <w:proofErr w:type="spellEnd"/>
      <w:r w:rsidRPr="00DB72B5">
        <w:t xml:space="preserve">, </w:t>
      </w:r>
      <w:r>
        <w:t>в РФ насчитывается всего около 6 тыс. электромобилей. Это порядка 0,01% от общей доли машин в стране</w:t>
      </w:r>
      <w:r w:rsidR="00041350">
        <w:rPr>
          <w:rStyle w:val="a5"/>
        </w:rPr>
        <w:footnoteReference w:id="30"/>
      </w:r>
      <w:r>
        <w:t xml:space="preserve">. Для сравнения, даже в соседней Украине насчитывается порядка 50 тыс. электромобилей, а в небольшой Финляндии 30 </w:t>
      </w:r>
      <w:proofErr w:type="gramStart"/>
      <w:r>
        <w:t>тыс..</w:t>
      </w:r>
      <w:proofErr w:type="gramEnd"/>
      <w:r w:rsidR="007B3547">
        <w:t xml:space="preserve"> Одной из основных причин считают неразвитость инфраструктуры зарядных станций. Опрос компании </w:t>
      </w:r>
      <w:proofErr w:type="spellStart"/>
      <w:r w:rsidR="007B3547">
        <w:rPr>
          <w:lang w:val="en-GB"/>
        </w:rPr>
        <w:t>OneTwoTrip</w:t>
      </w:r>
      <w:proofErr w:type="spellEnd"/>
      <w:r w:rsidR="007B3547" w:rsidRPr="007B3547">
        <w:t xml:space="preserve"> </w:t>
      </w:r>
      <w:r w:rsidR="007B3547">
        <w:t>показал, что 67% автовладельцев хоть раз ездили в соседний город на своем личном автомобиле, а 82% не исключают такой возможности в ближайшем будущем. В силу специфики России, приходится преодолевать довольно большие расстояния для осуществления этих планов, а инфраструктуры для совершения этого на электромобиле нет.</w:t>
      </w:r>
      <w:r>
        <w:t xml:space="preserve"> </w:t>
      </w:r>
      <w:r w:rsidR="007B3547">
        <w:t xml:space="preserve">Помимо этого, </w:t>
      </w:r>
      <w:r>
        <w:t xml:space="preserve">эксперты отмечают, что существуют определенные драйверы роста отрасли, </w:t>
      </w:r>
      <w:r w:rsidR="007B3547">
        <w:t>способствующие более</w:t>
      </w:r>
      <w:r>
        <w:t xml:space="preserve"> быстрому развитию</w:t>
      </w:r>
      <w:r w:rsidR="007B3547">
        <w:t xml:space="preserve"> отрасли</w:t>
      </w:r>
      <w:r>
        <w:t xml:space="preserve">, </w:t>
      </w:r>
      <w:r w:rsidR="007B3547">
        <w:t>а</w:t>
      </w:r>
      <w:r>
        <w:t xml:space="preserve"> в России они</w:t>
      </w:r>
      <w:r w:rsidR="007B3547">
        <w:t xml:space="preserve"> слабы</w:t>
      </w:r>
      <w:r>
        <w:t>, что и способствует такому существенному отставанию.</w:t>
      </w:r>
    </w:p>
    <w:p w14:paraId="11DD5DFB" w14:textId="6877E027" w:rsidR="00DB72B5" w:rsidRDefault="008611B7" w:rsidP="00BA27A1">
      <w:r>
        <w:lastRenderedPageBreak/>
        <w:tab/>
      </w:r>
      <w:r w:rsidR="00DB72B5">
        <w:t>Главными такими драйверами роста данной отрасли являются поддержка со стороны государств и международные договоры об экологических инициативах, снижение цен на электротранспорт и повышение знаний потребителей о электротранспорте. Следует поговорить обо всем по порядку.</w:t>
      </w:r>
    </w:p>
    <w:p w14:paraId="68E31C21" w14:textId="2AF1C56B" w:rsidR="00DB72B5" w:rsidRDefault="00DB72B5" w:rsidP="00BA27A1">
      <w:r>
        <w:tab/>
        <w:t>Государства заинтересованы в развитии электротранспорта по двум главным причинам: экологичность и снижение зависимости от нефти. Даже в случае, если одна отдельная страна не сильно заботится об экологии, ей придется принимать определенные меры, прописанные в международных договорах, если она заинтересована в дальнейшем международном сотрудничестве. Разные государства осуществляют поддержку различными путями и в различном объеме. Общий список лучших мировых практик выглядит следующим образом:</w:t>
      </w:r>
    </w:p>
    <w:p w14:paraId="182F6C72" w14:textId="3610F1E0" w:rsidR="00DB72B5" w:rsidRDefault="00DB72B5" w:rsidP="00DB72B5">
      <w:pPr>
        <w:pStyle w:val="a7"/>
        <w:numPr>
          <w:ilvl w:val="0"/>
          <w:numId w:val="10"/>
        </w:numPr>
      </w:pPr>
      <w:r>
        <w:t>Налоговые вычеты</w:t>
      </w:r>
    </w:p>
    <w:p w14:paraId="330EFB5D" w14:textId="0681F92C" w:rsidR="00DB72B5" w:rsidRDefault="00DB72B5" w:rsidP="00DB72B5">
      <w:pPr>
        <w:pStyle w:val="a7"/>
        <w:numPr>
          <w:ilvl w:val="0"/>
          <w:numId w:val="10"/>
        </w:numPr>
      </w:pPr>
      <w:r>
        <w:t>Развитие зарядной инфраструктуры</w:t>
      </w:r>
    </w:p>
    <w:p w14:paraId="4340C734" w14:textId="0739870C" w:rsidR="00DB72B5" w:rsidRDefault="00DB72B5" w:rsidP="00DB72B5">
      <w:pPr>
        <w:pStyle w:val="a7"/>
        <w:numPr>
          <w:ilvl w:val="0"/>
          <w:numId w:val="10"/>
        </w:numPr>
      </w:pPr>
      <w:r>
        <w:t>Частичная компенсация стоимости электромобиля</w:t>
      </w:r>
    </w:p>
    <w:p w14:paraId="44FE825E" w14:textId="4A15A080" w:rsidR="00DB72B5" w:rsidRDefault="00DB72B5" w:rsidP="00DB72B5">
      <w:pPr>
        <w:pStyle w:val="a7"/>
        <w:numPr>
          <w:ilvl w:val="0"/>
          <w:numId w:val="10"/>
        </w:numPr>
      </w:pPr>
      <w:r>
        <w:t>Бесплатные парковки и отдельные полосы на дорогах</w:t>
      </w:r>
    </w:p>
    <w:p w14:paraId="3ABB30BB" w14:textId="04B70CBE" w:rsidR="00DB72B5" w:rsidRDefault="00DB72B5" w:rsidP="00DB72B5">
      <w:pPr>
        <w:pStyle w:val="a7"/>
        <w:numPr>
          <w:ilvl w:val="0"/>
          <w:numId w:val="10"/>
        </w:numPr>
      </w:pPr>
      <w:r>
        <w:t>Зеленые зоны, куда можно попасть только на электротранспорте</w:t>
      </w:r>
    </w:p>
    <w:p w14:paraId="7D70795C" w14:textId="575098A0" w:rsidR="00DB72B5" w:rsidRDefault="00DB72B5" w:rsidP="00DB72B5">
      <w:pPr>
        <w:pStyle w:val="a7"/>
        <w:numPr>
          <w:ilvl w:val="0"/>
          <w:numId w:val="10"/>
        </w:numPr>
      </w:pPr>
      <w:r>
        <w:t>Льготы от страховых фирм</w:t>
      </w:r>
    </w:p>
    <w:p w14:paraId="1102FF99" w14:textId="182E921D" w:rsidR="00DB72B5" w:rsidRDefault="00DB72B5" w:rsidP="00DB72B5">
      <w:r>
        <w:tab/>
        <w:t>Данные практики приносят выгоду конечному потребителю, однако существуют практики, направленные на поддержку производителей электротранспорта. Самыми распространенными являются субсидии и государственные заказы на электротранспорт, однако все чаще встречаются регулировки на законодательном уровне. Так, к примеру, для производителей в Китае установлена норма, согласно которой не менее 10% выпускаемых автомобилей должны быть электрическими</w:t>
      </w:r>
      <w:r w:rsidR="00041350">
        <w:rPr>
          <w:rStyle w:val="a5"/>
        </w:rPr>
        <w:footnoteReference w:id="31"/>
      </w:r>
      <w:r>
        <w:t>. В России же не спешат вводить льготы и создавать налоговые вычеты</w:t>
      </w:r>
      <w:r w:rsidR="00D037FC">
        <w:t xml:space="preserve">, однако уже в 6 регионах </w:t>
      </w:r>
      <w:r w:rsidR="00130512">
        <w:t>транспортный налог для электромобилей отменен.</w:t>
      </w:r>
      <w:r>
        <w:t xml:space="preserve"> </w:t>
      </w:r>
      <w:r w:rsidR="00130512">
        <w:t xml:space="preserve">Другой же </w:t>
      </w:r>
      <w:r>
        <w:t>привилегией владельцев электрокаров являются бесплатные парковки, которые для начала нужно найти, поскольку их количество категорически мало.</w:t>
      </w:r>
    </w:p>
    <w:p w14:paraId="7EF1FBE3" w14:textId="6883C2EE" w:rsidR="00DB72B5" w:rsidRDefault="00DB72B5" w:rsidP="00DB72B5">
      <w:r>
        <w:tab/>
        <w:t xml:space="preserve">Следующим драйвером является постепенное снижение цен на электрокары. В настоящий момент, в силу технологических причин, себестоимость электрокара довольно высока, однако с развитием технологий цена будет снижаться, тем не менее это не решит всех проблем. Во многих странах, как, например, в России, выбор электромобилей сильно ограничен. В РФ можно купить поддержанный электромобиль, привезенный из Европы или </w:t>
      </w:r>
      <w:r>
        <w:lastRenderedPageBreak/>
        <w:t xml:space="preserve">Китая, при этом это будет либо совсем дешевый автомобиль, либо авто немного выше классом, но значительно дороже бензинового аналога. Официально же электромобили в РФ представлены у таких брендов, как </w:t>
      </w:r>
      <w:r>
        <w:rPr>
          <w:lang w:val="en-GB"/>
        </w:rPr>
        <w:t>Jaguar</w:t>
      </w:r>
      <w:r w:rsidRPr="00DB72B5">
        <w:t xml:space="preserve">, </w:t>
      </w:r>
      <w:r>
        <w:rPr>
          <w:lang w:val="en-GB"/>
        </w:rPr>
        <w:t>BMW</w:t>
      </w:r>
      <w:r w:rsidRPr="00DB72B5">
        <w:t xml:space="preserve">, </w:t>
      </w:r>
      <w:r>
        <w:rPr>
          <w:lang w:val="en-GB"/>
        </w:rPr>
        <w:t>Mercedes</w:t>
      </w:r>
      <w:r w:rsidRPr="00DB72B5">
        <w:t xml:space="preserve">, </w:t>
      </w:r>
      <w:r>
        <w:rPr>
          <w:lang w:val="en-GB"/>
        </w:rPr>
        <w:t>Porsche</w:t>
      </w:r>
      <w:r w:rsidRPr="00DB72B5">
        <w:t xml:space="preserve"> </w:t>
      </w:r>
      <w:r>
        <w:t xml:space="preserve">и </w:t>
      </w:r>
      <w:r>
        <w:rPr>
          <w:lang w:val="en-GB"/>
        </w:rPr>
        <w:t>Tesla</w:t>
      </w:r>
      <w:r w:rsidRPr="00DB72B5">
        <w:t xml:space="preserve">. </w:t>
      </w:r>
      <w:r>
        <w:t>Естественно, цены на такие авто соответствуют уровню бренда. На нашем рынке не представлены те автомобили среднего класса, которые так популярны в Европе и США, поэтому решение логистических задач позволит таким рынкам, как рынок России значительно расшириться.</w:t>
      </w:r>
    </w:p>
    <w:p w14:paraId="21DA215E" w14:textId="6A467ED4" w:rsidR="007B3547" w:rsidRDefault="007B3547" w:rsidP="00DB72B5">
      <w:r>
        <w:tab/>
        <w:t>Последним драйвером роста, который будет затронут в этой главе, станет обучение потребителей и передача знаний об электромобилях. В контексте данной работы это ключевой фактор, который необходимо четко рассмотреть. Исследования показали, что даже на таком развитом рынке, как США, менее половины опрошенных могут назвать марку и модель любого электромобиля, и менее трети представителей домохозяйств в Калифорнии знают о государственных программах помощи обладателям электрокаров</w:t>
      </w:r>
      <w:r w:rsidRPr="007B3547">
        <w:t xml:space="preserve"> </w:t>
      </w:r>
      <w:r w:rsidR="00A275D4">
        <w:rPr>
          <w:rStyle w:val="a5"/>
        </w:rPr>
        <w:footnoteReference w:id="32"/>
      </w:r>
      <w:r>
        <w:t>. Другое исследование, проведенное в 2013 году, продемонстрировало, что порядка 60% граждан США имеют ложные предположения о базовых характеристиках электромобилей, а 95% даже не слышали об озвученных ранее государственных программах</w:t>
      </w:r>
      <w:r w:rsidR="00A275D4">
        <w:rPr>
          <w:rStyle w:val="a5"/>
        </w:rPr>
        <w:footnoteReference w:id="33"/>
      </w:r>
      <w:r>
        <w:t xml:space="preserve">. При общении с представителем компании </w:t>
      </w:r>
      <w:r>
        <w:rPr>
          <w:lang w:val="en-GB"/>
        </w:rPr>
        <w:t>Touch</w:t>
      </w:r>
      <w:r w:rsidRPr="007B3547">
        <w:t xml:space="preserve"> </w:t>
      </w:r>
      <w:r>
        <w:t xml:space="preserve">был задан вопрос об уровне знаний пользователей об электромобилях в России. Ответ был ожидаем и заключался в том, что этот уровень крайне низок: даже на этапе, когда потребители решились на покупку и пришли, к примеру, в дилерский центр, они нередко узнают множество новых аспектов, которые могут поменять их мнения в любую сторону. С этим утверждением согласен и </w:t>
      </w:r>
      <w:r w:rsidRPr="007B3547">
        <w:t xml:space="preserve">технический директор компании «Яблочков» </w:t>
      </w:r>
      <w:proofErr w:type="spellStart"/>
      <w:r w:rsidRPr="007B3547">
        <w:t>Самвел</w:t>
      </w:r>
      <w:proofErr w:type="spellEnd"/>
      <w:r w:rsidRPr="007B3547">
        <w:t xml:space="preserve"> </w:t>
      </w:r>
      <w:proofErr w:type="spellStart"/>
      <w:r w:rsidRPr="007B3547">
        <w:t>Аветисян</w:t>
      </w:r>
      <w:proofErr w:type="spellEnd"/>
      <w:r>
        <w:t xml:space="preserve">, </w:t>
      </w:r>
      <w:r w:rsidR="00933ACF">
        <w:t>считающий</w:t>
      </w:r>
      <w:r>
        <w:t>, что обучение потребителей – одно из ключевых направлений деятельности компании. Важность знаний потребителей для этой отрасли демонстрируют другие исследования, проведенные «</w:t>
      </w:r>
      <w:r>
        <w:rPr>
          <w:lang w:val="en-GB"/>
        </w:rPr>
        <w:t>Consumer</w:t>
      </w:r>
      <w:r w:rsidRPr="007B3547">
        <w:t xml:space="preserve"> </w:t>
      </w:r>
      <w:r>
        <w:rPr>
          <w:lang w:val="en-GB"/>
        </w:rPr>
        <w:t>Federation</w:t>
      </w:r>
      <w:r w:rsidRPr="007B3547">
        <w:t xml:space="preserve"> </w:t>
      </w:r>
      <w:r>
        <w:rPr>
          <w:lang w:val="en-GB"/>
        </w:rPr>
        <w:t>of</w:t>
      </w:r>
      <w:r w:rsidRPr="007B3547">
        <w:t xml:space="preserve"> </w:t>
      </w:r>
      <w:r>
        <w:rPr>
          <w:lang w:val="en-GB"/>
        </w:rPr>
        <w:t>America</w:t>
      </w:r>
      <w:r>
        <w:t xml:space="preserve">» в 2015 году. Это исследование доказало, что существует положительная корреляция между объемом знаний о электрокарах у </w:t>
      </w:r>
      <w:r w:rsidR="00933ACF">
        <w:t>потребителя</w:t>
      </w:r>
      <w:r>
        <w:t xml:space="preserve"> и его желанием о приобретении. Еще одно исследование продемонстрировало, что наличие опыта вождения электрокара также положительно сказывается на желании его покупки: 71% людей, прошедших тест драйв выразили желание о покупке</w:t>
      </w:r>
      <w:r w:rsidR="00A275D4">
        <w:rPr>
          <w:rStyle w:val="a5"/>
        </w:rPr>
        <w:footnoteReference w:id="34"/>
      </w:r>
      <w:r>
        <w:t xml:space="preserve">. В заключение, хочу привести еще один пример. Количество готовых заплатить </w:t>
      </w:r>
      <w:r w:rsidR="00964D19">
        <w:t>экстра</w:t>
      </w:r>
      <w:r w:rsidR="00964D19" w:rsidRPr="00964D19">
        <w:t xml:space="preserve"> </w:t>
      </w:r>
      <w:r w:rsidR="00964D19">
        <w:t>цену</w:t>
      </w:r>
      <w:r>
        <w:t xml:space="preserve"> за приобретение электромобиля в Великобритании подскочило с 50% до 74% после того, как была проведена </w:t>
      </w:r>
      <w:r>
        <w:lastRenderedPageBreak/>
        <w:t>правительственная компания «</w:t>
      </w:r>
      <w:r>
        <w:rPr>
          <w:lang w:val="en-GB"/>
        </w:rPr>
        <w:t>Go</w:t>
      </w:r>
      <w:r w:rsidRPr="007B3547">
        <w:t xml:space="preserve"> </w:t>
      </w:r>
      <w:r>
        <w:rPr>
          <w:lang w:val="en-GB"/>
        </w:rPr>
        <w:t>Ultra</w:t>
      </w:r>
      <w:r w:rsidRPr="007B3547">
        <w:t xml:space="preserve"> </w:t>
      </w:r>
      <w:r>
        <w:rPr>
          <w:lang w:val="en-GB"/>
        </w:rPr>
        <w:t>Low</w:t>
      </w:r>
      <w:r>
        <w:t>», направленная на усиление общественного понимания важности снижения выбросов СО2</w:t>
      </w:r>
      <w:r w:rsidRPr="007B3547">
        <w:t xml:space="preserve"> </w:t>
      </w:r>
      <w:r>
        <w:t>и популяризацию электромобилей</w:t>
      </w:r>
      <w:r w:rsidR="00A275D4">
        <w:rPr>
          <w:rStyle w:val="a5"/>
        </w:rPr>
        <w:footnoteReference w:id="35"/>
      </w:r>
      <w:r w:rsidRPr="007B3547">
        <w:t xml:space="preserve"> </w:t>
      </w:r>
      <w:r w:rsidR="007956CD" w:rsidRPr="007956CD">
        <w:t>[</w:t>
      </w:r>
      <w:proofErr w:type="spellStart"/>
      <w:r w:rsidRPr="007B3547">
        <w:t>Bunce</w:t>
      </w:r>
      <w:proofErr w:type="spellEnd"/>
      <w:r w:rsidRPr="007B3547">
        <w:t xml:space="preserve"> </w:t>
      </w:r>
      <w:proofErr w:type="spellStart"/>
      <w:r w:rsidRPr="007B3547">
        <w:t>et</w:t>
      </w:r>
      <w:proofErr w:type="spellEnd"/>
      <w:r w:rsidRPr="007B3547">
        <w:t xml:space="preserve"> </w:t>
      </w:r>
      <w:proofErr w:type="spellStart"/>
      <w:r w:rsidRPr="007B3547">
        <w:t>al</w:t>
      </w:r>
      <w:proofErr w:type="spellEnd"/>
      <w:r w:rsidRPr="007B3547">
        <w:t>., 2014</w:t>
      </w:r>
      <w:r w:rsidR="007956CD" w:rsidRPr="007956CD">
        <w:t>]</w:t>
      </w:r>
      <w:r>
        <w:t>.</w:t>
      </w:r>
      <w:r w:rsidR="00F00CE2">
        <w:t xml:space="preserve"> </w:t>
      </w:r>
    </w:p>
    <w:p w14:paraId="0D4BB92C" w14:textId="67AE073D" w:rsidR="00C809A7" w:rsidRDefault="00A73480" w:rsidP="00C809A7">
      <w:pPr>
        <w:pStyle w:val="2"/>
      </w:pPr>
      <w:bookmarkStart w:id="13" w:name="_Toc42108109"/>
      <w:bookmarkStart w:id="14" w:name="_Toc73654782"/>
      <w:r w:rsidRPr="00C809A7">
        <w:t>2.</w:t>
      </w:r>
      <w:r>
        <w:t>6</w:t>
      </w:r>
      <w:r w:rsidRPr="00C809A7">
        <w:t xml:space="preserve"> </w:t>
      </w:r>
      <w:r>
        <w:t>Потребности</w:t>
      </w:r>
      <w:r w:rsidR="00C809A7" w:rsidRPr="00C809A7">
        <w:t xml:space="preserve"> компании в области управления знаниями</w:t>
      </w:r>
      <w:bookmarkEnd w:id="13"/>
      <w:r w:rsidR="00C809A7">
        <w:t xml:space="preserve"> потребителей</w:t>
      </w:r>
      <w:bookmarkEnd w:id="14"/>
    </w:p>
    <w:p w14:paraId="3CCC97ED" w14:textId="31023766" w:rsidR="00C809A7" w:rsidRDefault="00C809A7" w:rsidP="00DB72B5">
      <w:r>
        <w:tab/>
      </w:r>
      <w:r w:rsidR="00A73480">
        <w:t xml:space="preserve">В такой динамичной и быстроразвивающейся </w:t>
      </w:r>
      <w:r w:rsidR="00A73480" w:rsidRPr="00933ACF">
        <w:t xml:space="preserve">среде, компания должна четко понимать свои потребности иметь план развития. </w:t>
      </w:r>
      <w:r w:rsidRPr="00933ACF">
        <w:t>Для</w:t>
      </w:r>
      <w:r w:rsidR="00A73480" w:rsidRPr="00933ACF">
        <w:t xml:space="preserve"> их</w:t>
      </w:r>
      <w:r w:rsidRPr="00933ACF">
        <w:t xml:space="preserve"> </w:t>
      </w:r>
      <w:r w:rsidR="00A73480" w:rsidRPr="00933ACF">
        <w:t>понимания компании</w:t>
      </w:r>
      <w:r w:rsidRPr="00933ACF">
        <w:t xml:space="preserve"> следует еще раз обратить пристальное внимание на основные драйвера роста отрасли</w:t>
      </w:r>
      <w:r>
        <w:t>, которыми, как было сказано ранее, являются поддержка со стороны</w:t>
      </w:r>
      <w:r w:rsidR="00A73480">
        <w:t xml:space="preserve"> государства</w:t>
      </w:r>
      <w:r>
        <w:t xml:space="preserve">, снижение цен на электротранспорт и повышение знаний потребителей о электротранспорте. Компания не в силах повлиять на первые два аспекта: масштабы поддержки определяет само государство, а снижение цен должно обеспечивать более эффективное производство и дистрибьюция. Однако </w:t>
      </w:r>
      <w:r>
        <w:rPr>
          <w:lang w:val="en-GB"/>
        </w:rPr>
        <w:t>Touch</w:t>
      </w:r>
      <w:r w:rsidRPr="00C809A7">
        <w:t xml:space="preserve"> </w:t>
      </w:r>
      <w:r>
        <w:t>вполне в силах использовать третий драйвер и повышать грамотность населения касаемо всего, что связано с электротранспортом. На этом этапе компания столкнётся со многими проблемами. Помимо прочих, основными будут недоверие потребителей к информации, усовершенствование технологий и культуры потребления</w:t>
      </w:r>
      <w:r w:rsidR="00A73480">
        <w:t>, а также определение того, какой информацией стоит делиться с пользователем, а какую стоит утаить или преподнести в правильном свете. Для учета всех факторов необходим практический инструмент по работе со знаниями, которым может послужить онтология</w:t>
      </w:r>
      <w:r w:rsidR="00137FEB">
        <w:t xml:space="preserve"> знаний потребителей</w:t>
      </w:r>
      <w:r w:rsidR="00A73480">
        <w:t>.</w:t>
      </w:r>
    </w:p>
    <w:p w14:paraId="398F57A9" w14:textId="69EA871E" w:rsidR="00F00CE2" w:rsidRDefault="00F00CE2" w:rsidP="00F00CE2">
      <w:pPr>
        <w:pStyle w:val="2"/>
      </w:pPr>
      <w:bookmarkStart w:id="15" w:name="_Toc73654783"/>
      <w:r>
        <w:t>Выводы по главе 2</w:t>
      </w:r>
      <w:bookmarkEnd w:id="15"/>
    </w:p>
    <w:p w14:paraId="654E6DED" w14:textId="6790EF9B" w:rsidR="00F00CE2" w:rsidRDefault="00D91E31" w:rsidP="00F00CE2">
      <w:r>
        <w:tab/>
      </w:r>
      <w:r w:rsidR="00F00CE2">
        <w:t xml:space="preserve">В данной главе было рассказано о компании </w:t>
      </w:r>
      <w:r w:rsidR="00F00CE2">
        <w:rPr>
          <w:lang w:val="en-GB"/>
        </w:rPr>
        <w:t>Touch</w:t>
      </w:r>
      <w:r w:rsidR="00F00CE2">
        <w:t>, о</w:t>
      </w:r>
      <w:r>
        <w:t xml:space="preserve"> ее</w:t>
      </w:r>
      <w:r w:rsidR="00F00CE2">
        <w:t xml:space="preserve"> организационной структуре</w:t>
      </w:r>
      <w:r w:rsidR="00F00CE2" w:rsidRPr="00F00CE2">
        <w:t xml:space="preserve"> </w:t>
      </w:r>
      <w:r w:rsidR="00F00CE2">
        <w:t xml:space="preserve">и направлениях деятельности. Помимо этого, был проведен анализ отрасли станций зарядок, в которой компания </w:t>
      </w:r>
      <w:r w:rsidR="00F00CE2">
        <w:rPr>
          <w:lang w:val="en-GB"/>
        </w:rPr>
        <w:t>Touch</w:t>
      </w:r>
      <w:r w:rsidR="00F00CE2" w:rsidRPr="00F00CE2">
        <w:t xml:space="preserve"> </w:t>
      </w:r>
      <w:r w:rsidR="00F00CE2">
        <w:t xml:space="preserve">непосредственно функционирует, а также была рассмотрена смежная отрасль – отрасль электротранспорта. Результаты анализа показали, что </w:t>
      </w:r>
      <w:r w:rsidR="00C809A7">
        <w:t>главный для компании российский рынок в значительной степени не развит, однако</w:t>
      </w:r>
      <w:r>
        <w:t xml:space="preserve"> и</w:t>
      </w:r>
      <w:r w:rsidR="00C809A7">
        <w:t xml:space="preserve"> не безнадежен</w:t>
      </w:r>
      <w:r>
        <w:t>,</w:t>
      </w:r>
      <w:r w:rsidR="00C809A7">
        <w:t xml:space="preserve"> и в ближайшие годы ожидается его существенный рост. </w:t>
      </w:r>
      <w:r>
        <w:t>Составив целостную картину, появилась возможность определить потребности и возможности компании. Так, компания главным образом заинтересована в развитии своей отрасли, однако ее масштабы позволяют ей способствовать этому только внося свой вклад в обучение потребителей, а для этого необходимо использовать практические инструменты в области управления знаниями, одним из которых может стать онтология.</w:t>
      </w:r>
    </w:p>
    <w:p w14:paraId="7FBBA445" w14:textId="349A19AA" w:rsidR="00907C62" w:rsidRPr="00D031E0" w:rsidRDefault="00B26B04" w:rsidP="00907C62">
      <w:pPr>
        <w:pStyle w:val="1"/>
      </w:pPr>
      <w:bookmarkStart w:id="16" w:name="_Toc73654784"/>
      <w:r>
        <w:lastRenderedPageBreak/>
        <w:t>Г</w:t>
      </w:r>
      <w:r w:rsidR="00907C62">
        <w:t xml:space="preserve">лава 3. Применение онтологии знаний для компании </w:t>
      </w:r>
      <w:r w:rsidR="00907C62">
        <w:rPr>
          <w:lang w:val="en-GB"/>
        </w:rPr>
        <w:t>touch</w:t>
      </w:r>
      <w:bookmarkEnd w:id="16"/>
    </w:p>
    <w:p w14:paraId="7196798E" w14:textId="77777777" w:rsidR="009C47C6" w:rsidRPr="005C27EB" w:rsidRDefault="009C47C6" w:rsidP="009C47C6">
      <w:pPr>
        <w:pStyle w:val="2"/>
      </w:pPr>
      <w:bookmarkStart w:id="17" w:name="_Toc73654785"/>
      <w:r>
        <w:t>3.1 Онтология ОНТАРИС</w:t>
      </w:r>
      <w:bookmarkEnd w:id="17"/>
    </w:p>
    <w:p w14:paraId="34C227BC" w14:textId="77777777" w:rsidR="009C47C6" w:rsidRDefault="009C47C6" w:rsidP="009C47C6">
      <w:r>
        <w:t xml:space="preserve">Практическая часть работы заключается в использовании онтологии ОНТАРИС для компании </w:t>
      </w:r>
      <w:r>
        <w:rPr>
          <w:lang w:val="en-GB"/>
        </w:rPr>
        <w:t>Touch</w:t>
      </w:r>
      <w:r w:rsidRPr="002570FE">
        <w:t xml:space="preserve">, </w:t>
      </w:r>
      <w:r>
        <w:t xml:space="preserve">следовательно необходимо описать данную онтологию и рассказать про ее особенности и методы применения. </w:t>
      </w:r>
    </w:p>
    <w:p w14:paraId="177B278C" w14:textId="77777777" w:rsidR="009C47C6" w:rsidRDefault="009C47C6" w:rsidP="009C47C6">
      <w:r>
        <w:tab/>
        <w:t>Концептуальная модель ОНТАРИС является онтологией знаний потребителей, главной функцией которой является упорядочивание и систематизация знаний, позволяющее использовать их на благо компании. При разработке онтологии авторы пытались ответить на следующие вопросы</w:t>
      </w:r>
      <w:r>
        <w:rPr>
          <w:rStyle w:val="a5"/>
        </w:rPr>
        <w:footnoteReference w:id="36"/>
      </w:r>
      <w:r>
        <w:t>:</w:t>
      </w:r>
    </w:p>
    <w:p w14:paraId="6AA8EDF0" w14:textId="77777777" w:rsidR="009C47C6" w:rsidRPr="00BB13DC" w:rsidRDefault="009C47C6" w:rsidP="009C47C6">
      <w:pPr>
        <w:pStyle w:val="a7"/>
        <w:numPr>
          <w:ilvl w:val="0"/>
          <w:numId w:val="19"/>
        </w:numPr>
      </w:pPr>
      <w:r w:rsidRPr="05CA9595">
        <w:t xml:space="preserve">Какие бывают знания потребителей с точки зрения их содержания? </w:t>
      </w:r>
    </w:p>
    <w:p w14:paraId="6DBD0659" w14:textId="77777777" w:rsidR="009C47C6" w:rsidRDefault="009C47C6" w:rsidP="009C47C6">
      <w:pPr>
        <w:pStyle w:val="a7"/>
        <w:numPr>
          <w:ilvl w:val="0"/>
          <w:numId w:val="19"/>
        </w:numPr>
      </w:pPr>
      <w:r w:rsidRPr="05CA9595">
        <w:t>Какими знаниями потребители могут делиться друг с другом?</w:t>
      </w:r>
    </w:p>
    <w:p w14:paraId="07A96F55" w14:textId="77777777" w:rsidR="009C47C6" w:rsidRPr="00BB13DC" w:rsidRDefault="009C47C6" w:rsidP="009C47C6">
      <w:pPr>
        <w:pStyle w:val="a7"/>
        <w:numPr>
          <w:ilvl w:val="0"/>
          <w:numId w:val="19"/>
        </w:numPr>
      </w:pPr>
      <w:r w:rsidRPr="00103E9F">
        <w:t xml:space="preserve"> </w:t>
      </w:r>
      <w:r w:rsidRPr="05CA9595">
        <w:t xml:space="preserve">Какие бывают знания с точки зрения объективности? </w:t>
      </w:r>
    </w:p>
    <w:p w14:paraId="0A20D20B" w14:textId="77777777" w:rsidR="009C47C6" w:rsidRPr="00103E9F" w:rsidRDefault="009C47C6" w:rsidP="009C47C6">
      <w:pPr>
        <w:pStyle w:val="a7"/>
        <w:numPr>
          <w:ilvl w:val="0"/>
          <w:numId w:val="19"/>
        </w:numPr>
        <w:rPr>
          <w:rFonts w:eastAsiaTheme="minorEastAsia"/>
        </w:rPr>
      </w:pPr>
      <w:r w:rsidRPr="00103E9F">
        <w:rPr>
          <w:rFonts w:eastAsia="Times New Roman" w:cs="Times New Roman"/>
        </w:rPr>
        <w:t xml:space="preserve">Как знания влияют на поведение потребителей? </w:t>
      </w:r>
    </w:p>
    <w:p w14:paraId="2826B262" w14:textId="77777777" w:rsidR="009C47C6" w:rsidRPr="00BB13DC" w:rsidRDefault="009C47C6" w:rsidP="009C47C6">
      <w:pPr>
        <w:pStyle w:val="a7"/>
        <w:numPr>
          <w:ilvl w:val="0"/>
          <w:numId w:val="19"/>
        </w:numPr>
      </w:pPr>
      <w:r w:rsidRPr="05CA9595">
        <w:t>Какие знания могут формировать компании?</w:t>
      </w:r>
    </w:p>
    <w:p w14:paraId="6F9630E4" w14:textId="77777777" w:rsidR="009C47C6" w:rsidRPr="00BB13DC" w:rsidRDefault="009C47C6" w:rsidP="009C47C6">
      <w:pPr>
        <w:pStyle w:val="a7"/>
        <w:numPr>
          <w:ilvl w:val="0"/>
          <w:numId w:val="19"/>
        </w:numPr>
      </w:pPr>
      <w:r w:rsidRPr="00103E9F">
        <w:rPr>
          <w:rFonts w:eastAsia="Times New Roman" w:cs="Times New Roman"/>
        </w:rPr>
        <w:t xml:space="preserve">Как оценивать знания потребителей? </w:t>
      </w:r>
    </w:p>
    <w:p w14:paraId="6FDE8C1E" w14:textId="77777777" w:rsidR="009C47C6" w:rsidRPr="00103E9F" w:rsidRDefault="009C47C6" w:rsidP="009C47C6">
      <w:pPr>
        <w:pStyle w:val="a7"/>
        <w:numPr>
          <w:ilvl w:val="0"/>
          <w:numId w:val="19"/>
        </w:numPr>
        <w:rPr>
          <w:rFonts w:eastAsiaTheme="minorEastAsia"/>
        </w:rPr>
      </w:pPr>
      <w:r w:rsidRPr="00103E9F">
        <w:rPr>
          <w:rFonts w:eastAsia="Times New Roman" w:cs="Times New Roman"/>
        </w:rPr>
        <w:t xml:space="preserve">Что влияет на процессы получения, изменение, хранение и использование знаний потребителей? </w:t>
      </w:r>
    </w:p>
    <w:p w14:paraId="47B24D50" w14:textId="77777777" w:rsidR="009C47C6" w:rsidRPr="00103E9F" w:rsidRDefault="009C47C6" w:rsidP="009C47C6">
      <w:pPr>
        <w:pStyle w:val="a7"/>
        <w:numPr>
          <w:ilvl w:val="0"/>
          <w:numId w:val="19"/>
        </w:numPr>
        <w:rPr>
          <w:rFonts w:eastAsia="Times New Roman" w:cs="Times New Roman"/>
        </w:rPr>
      </w:pPr>
      <w:bookmarkStart w:id="18" w:name="_Toc32411067"/>
      <w:r w:rsidRPr="00103E9F">
        <w:rPr>
          <w:rFonts w:eastAsia="Times New Roman" w:cs="Times New Roman"/>
        </w:rPr>
        <w:t>Как компании могут влиять на знания потребителей?</w:t>
      </w:r>
    </w:p>
    <w:bookmarkEnd w:id="18"/>
    <w:p w14:paraId="1E4CDDFE" w14:textId="77777777" w:rsidR="009C47C6" w:rsidRDefault="009C47C6" w:rsidP="009C47C6">
      <w:pPr>
        <w:pStyle w:val="a7"/>
        <w:numPr>
          <w:ilvl w:val="0"/>
          <w:numId w:val="19"/>
        </w:numPr>
        <w:rPr>
          <w:rFonts w:eastAsiaTheme="minorEastAsia"/>
        </w:rPr>
      </w:pPr>
      <w:r w:rsidRPr="00103E9F">
        <w:rPr>
          <w:rFonts w:eastAsia="Times New Roman" w:cs="Times New Roman"/>
        </w:rPr>
        <w:t>Как получаются и изменяются знания потребителей?</w:t>
      </w:r>
    </w:p>
    <w:p w14:paraId="05ED0A48" w14:textId="77777777" w:rsidR="009C47C6" w:rsidRDefault="009C47C6" w:rsidP="009C47C6">
      <w:pPr>
        <w:rPr>
          <w:rFonts w:eastAsiaTheme="minorEastAsia"/>
        </w:rPr>
      </w:pPr>
      <w:r>
        <w:rPr>
          <w:rFonts w:eastAsiaTheme="minorEastAsia"/>
        </w:rPr>
        <w:tab/>
        <w:t xml:space="preserve">На рис. 3 схематично представлены главные группы понятий онтологии и обозначены основные взаимосвязи. </w:t>
      </w:r>
    </w:p>
    <w:p w14:paraId="71B017B0" w14:textId="77777777" w:rsidR="009C47C6" w:rsidRPr="009C04C3" w:rsidRDefault="009C47C6" w:rsidP="009C47C6">
      <w:pPr>
        <w:rPr>
          <w:rFonts w:eastAsiaTheme="minorEastAsia"/>
        </w:rPr>
      </w:pPr>
    </w:p>
    <w:p w14:paraId="0B89A93C" w14:textId="77777777" w:rsidR="009C47C6" w:rsidRPr="009C04C3" w:rsidRDefault="009C47C6" w:rsidP="009C47C6">
      <w:pPr>
        <w:jc w:val="center"/>
      </w:pPr>
      <w:r w:rsidRPr="009C04C3">
        <w:rPr>
          <w:noProof/>
          <w:lang w:eastAsia="ru-RU"/>
        </w:rPr>
        <w:lastRenderedPageBreak/>
        <w:drawing>
          <wp:inline distT="0" distB="0" distL="0" distR="0" wp14:anchorId="73CFF3BC" wp14:editId="5AB47813">
            <wp:extent cx="5096324" cy="25056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1651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3574" cy="2514174"/>
                    </a:xfrm>
                    <a:prstGeom prst="rect">
                      <a:avLst/>
                    </a:prstGeom>
                  </pic:spPr>
                </pic:pic>
              </a:graphicData>
            </a:graphic>
          </wp:inline>
        </w:drawing>
      </w:r>
    </w:p>
    <w:p w14:paraId="31B9A0EB" w14:textId="7570E6BC" w:rsidR="00B967C1" w:rsidRPr="00B967C1" w:rsidRDefault="009C47C6" w:rsidP="00B967C1">
      <w:pPr>
        <w:pStyle w:val="a6"/>
        <w:jc w:val="center"/>
        <w:rPr>
          <w:i w:val="0"/>
          <w:iCs w:val="0"/>
          <w:color w:val="000000" w:themeColor="text1"/>
          <w:sz w:val="24"/>
          <w:szCs w:val="24"/>
        </w:rPr>
      </w:pPr>
      <w:r w:rsidRPr="009C04C3">
        <w:rPr>
          <w:i w:val="0"/>
          <w:iCs w:val="0"/>
          <w:color w:val="000000" w:themeColor="text1"/>
          <w:sz w:val="24"/>
          <w:szCs w:val="24"/>
        </w:rPr>
        <w:t xml:space="preserve">Рис. </w:t>
      </w:r>
      <w:r w:rsidRPr="009C04C3">
        <w:rPr>
          <w:i w:val="0"/>
          <w:iCs w:val="0"/>
          <w:color w:val="000000" w:themeColor="text1"/>
          <w:sz w:val="24"/>
          <w:szCs w:val="24"/>
        </w:rPr>
        <w:fldChar w:fldCharType="begin"/>
      </w:r>
      <w:r w:rsidRPr="009C04C3">
        <w:rPr>
          <w:i w:val="0"/>
          <w:iCs w:val="0"/>
          <w:color w:val="000000" w:themeColor="text1"/>
          <w:sz w:val="24"/>
          <w:szCs w:val="24"/>
        </w:rPr>
        <w:instrText xml:space="preserve"> SEQ Рис. \* ARABIC </w:instrText>
      </w:r>
      <w:r w:rsidRPr="009C04C3">
        <w:rPr>
          <w:i w:val="0"/>
          <w:iCs w:val="0"/>
          <w:color w:val="000000" w:themeColor="text1"/>
          <w:sz w:val="24"/>
          <w:szCs w:val="24"/>
        </w:rPr>
        <w:fldChar w:fldCharType="separate"/>
      </w:r>
      <w:r w:rsidR="006C472C">
        <w:rPr>
          <w:i w:val="0"/>
          <w:iCs w:val="0"/>
          <w:noProof/>
          <w:color w:val="000000" w:themeColor="text1"/>
          <w:sz w:val="24"/>
          <w:szCs w:val="24"/>
        </w:rPr>
        <w:t>4</w:t>
      </w:r>
      <w:r w:rsidRPr="009C04C3">
        <w:rPr>
          <w:i w:val="0"/>
          <w:iCs w:val="0"/>
          <w:color w:val="000000" w:themeColor="text1"/>
          <w:sz w:val="24"/>
          <w:szCs w:val="24"/>
        </w:rPr>
        <w:fldChar w:fldCharType="end"/>
      </w:r>
      <w:r w:rsidRPr="009C04C3">
        <w:rPr>
          <w:i w:val="0"/>
          <w:iCs w:val="0"/>
          <w:color w:val="000000" w:themeColor="text1"/>
          <w:sz w:val="24"/>
          <w:szCs w:val="24"/>
        </w:rPr>
        <w:t xml:space="preserve"> Основные группы понятий онтологии знаний потребителей и взаимосвязи между ними</w:t>
      </w:r>
      <w:r w:rsidR="00B967C1">
        <w:rPr>
          <w:i w:val="0"/>
          <w:iCs w:val="0"/>
          <w:color w:val="000000" w:themeColor="text1"/>
          <w:sz w:val="24"/>
          <w:szCs w:val="24"/>
        </w:rPr>
        <w:br/>
      </w:r>
      <w:r w:rsidR="00B967C1" w:rsidRPr="00B967C1">
        <w:rPr>
          <w:i w:val="0"/>
          <w:iCs w:val="0"/>
          <w:color w:val="000000" w:themeColor="text1"/>
          <w:sz w:val="24"/>
          <w:szCs w:val="24"/>
        </w:rPr>
        <w:t>[</w:t>
      </w:r>
      <w:r w:rsidR="00B967C1">
        <w:rPr>
          <w:i w:val="0"/>
          <w:iCs w:val="0"/>
          <w:color w:val="000000" w:themeColor="text1"/>
          <w:sz w:val="24"/>
          <w:szCs w:val="24"/>
        </w:rPr>
        <w:t>Источник</w:t>
      </w:r>
      <w:r w:rsidR="00B967C1" w:rsidRPr="00B967C1">
        <w:rPr>
          <w:i w:val="0"/>
          <w:iCs w:val="0"/>
          <w:color w:val="000000" w:themeColor="text1"/>
          <w:sz w:val="24"/>
          <w:szCs w:val="24"/>
        </w:rPr>
        <w:t>:</w:t>
      </w:r>
      <w:r w:rsidR="00B967C1" w:rsidRPr="00B967C1">
        <w:t xml:space="preserve"> </w:t>
      </w:r>
      <w:r w:rsidR="00B967C1" w:rsidRPr="00B967C1">
        <w:rPr>
          <w:i w:val="0"/>
          <w:iCs w:val="0"/>
          <w:color w:val="000000" w:themeColor="text1"/>
          <w:sz w:val="24"/>
          <w:szCs w:val="24"/>
        </w:rPr>
        <w:t>Построение онтологии знаний потребителя в маркетинге: кросс-дисциплинарный подход / Кудрявцев Д.В. , Гаврилова Т.А., Смирнова М.М., Головачева К.С. ]</w:t>
      </w:r>
    </w:p>
    <w:p w14:paraId="74413445" w14:textId="77777777" w:rsidR="009C47C6" w:rsidRDefault="009C47C6" w:rsidP="009C47C6">
      <w:r>
        <w:tab/>
        <w:t>Исходя из схемы становится ясно, что ключевой группой понятий являются знания потребителей, а изучение их влияния на поведение потребителей является главной практической задачей авторов онтологии. Сама же онтология предлагает описание знаний потребителя с точки зрения объекта знаний (Рис. 5).</w:t>
      </w:r>
    </w:p>
    <w:p w14:paraId="047F22D9" w14:textId="77777777" w:rsidR="009C47C6" w:rsidRDefault="009C47C6" w:rsidP="009C47C6">
      <w:pPr>
        <w:keepNext/>
        <w:jc w:val="center"/>
      </w:pPr>
      <w:r w:rsidRPr="00CA5686">
        <w:rPr>
          <w:noProof/>
          <w:lang w:eastAsia="ru-RU"/>
        </w:rPr>
        <w:drawing>
          <wp:inline distT="0" distB="0" distL="0" distR="0" wp14:anchorId="568C0FC8" wp14:editId="3FFA0AE0">
            <wp:extent cx="5165766" cy="3771689"/>
            <wp:effectExtent l="0" t="0" r="317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7454" cy="3816729"/>
                    </a:xfrm>
                    <a:prstGeom prst="rect">
                      <a:avLst/>
                    </a:prstGeom>
                  </pic:spPr>
                </pic:pic>
              </a:graphicData>
            </a:graphic>
          </wp:inline>
        </w:drawing>
      </w:r>
    </w:p>
    <w:p w14:paraId="1C6881FA" w14:textId="312612D7" w:rsidR="009C47C6" w:rsidRDefault="009C47C6" w:rsidP="009C47C6">
      <w:pPr>
        <w:pStyle w:val="a6"/>
        <w:jc w:val="center"/>
        <w:rPr>
          <w:i w:val="0"/>
          <w:iCs w:val="0"/>
          <w:color w:val="000000" w:themeColor="text1"/>
          <w:sz w:val="24"/>
          <w:szCs w:val="24"/>
        </w:rPr>
      </w:pPr>
      <w:r w:rsidRPr="00CA5686">
        <w:rPr>
          <w:i w:val="0"/>
          <w:iCs w:val="0"/>
          <w:color w:val="000000" w:themeColor="text1"/>
          <w:sz w:val="24"/>
          <w:szCs w:val="24"/>
        </w:rPr>
        <w:t xml:space="preserve">Рис. </w:t>
      </w:r>
      <w:r w:rsidRPr="00CA5686">
        <w:rPr>
          <w:i w:val="0"/>
          <w:iCs w:val="0"/>
          <w:color w:val="000000" w:themeColor="text1"/>
          <w:sz w:val="24"/>
          <w:szCs w:val="24"/>
        </w:rPr>
        <w:fldChar w:fldCharType="begin"/>
      </w:r>
      <w:r w:rsidRPr="00CA5686">
        <w:rPr>
          <w:i w:val="0"/>
          <w:iCs w:val="0"/>
          <w:color w:val="000000" w:themeColor="text1"/>
          <w:sz w:val="24"/>
          <w:szCs w:val="24"/>
        </w:rPr>
        <w:instrText xml:space="preserve"> SEQ Рис. \* ARABIC </w:instrText>
      </w:r>
      <w:r w:rsidRPr="00CA5686">
        <w:rPr>
          <w:i w:val="0"/>
          <w:iCs w:val="0"/>
          <w:color w:val="000000" w:themeColor="text1"/>
          <w:sz w:val="24"/>
          <w:szCs w:val="24"/>
        </w:rPr>
        <w:fldChar w:fldCharType="separate"/>
      </w:r>
      <w:r w:rsidR="006C472C">
        <w:rPr>
          <w:i w:val="0"/>
          <w:iCs w:val="0"/>
          <w:noProof/>
          <w:color w:val="000000" w:themeColor="text1"/>
          <w:sz w:val="24"/>
          <w:szCs w:val="24"/>
        </w:rPr>
        <w:t>5</w:t>
      </w:r>
      <w:r w:rsidRPr="00CA5686">
        <w:rPr>
          <w:i w:val="0"/>
          <w:iCs w:val="0"/>
          <w:color w:val="000000" w:themeColor="text1"/>
          <w:sz w:val="24"/>
          <w:szCs w:val="24"/>
        </w:rPr>
        <w:fldChar w:fldCharType="end"/>
      </w:r>
      <w:r w:rsidRPr="00CA5686">
        <w:rPr>
          <w:i w:val="0"/>
          <w:iCs w:val="0"/>
          <w:color w:val="000000" w:themeColor="text1"/>
          <w:sz w:val="24"/>
          <w:szCs w:val="24"/>
        </w:rPr>
        <w:t>. Виды знаний потребителя по объекту</w:t>
      </w:r>
      <w:r w:rsidR="00B967C1">
        <w:rPr>
          <w:i w:val="0"/>
          <w:iCs w:val="0"/>
          <w:color w:val="000000" w:themeColor="text1"/>
          <w:sz w:val="24"/>
          <w:szCs w:val="24"/>
        </w:rPr>
        <w:br/>
      </w:r>
      <w:r w:rsidR="00B967C1" w:rsidRPr="00B967C1">
        <w:rPr>
          <w:i w:val="0"/>
          <w:iCs w:val="0"/>
          <w:color w:val="000000" w:themeColor="text1"/>
          <w:sz w:val="24"/>
          <w:szCs w:val="24"/>
        </w:rPr>
        <w:t>[</w:t>
      </w:r>
      <w:r w:rsidR="00B967C1">
        <w:rPr>
          <w:i w:val="0"/>
          <w:iCs w:val="0"/>
          <w:color w:val="000000" w:themeColor="text1"/>
          <w:sz w:val="24"/>
          <w:szCs w:val="24"/>
        </w:rPr>
        <w:t>Источник</w:t>
      </w:r>
      <w:r w:rsidR="00B967C1" w:rsidRPr="00B967C1">
        <w:rPr>
          <w:i w:val="0"/>
          <w:iCs w:val="0"/>
          <w:color w:val="000000" w:themeColor="text1"/>
          <w:sz w:val="24"/>
          <w:szCs w:val="24"/>
        </w:rPr>
        <w:t>:</w:t>
      </w:r>
      <w:r w:rsidR="00B967C1" w:rsidRPr="00B967C1">
        <w:t xml:space="preserve"> </w:t>
      </w:r>
      <w:r w:rsidR="00B967C1" w:rsidRPr="00B967C1">
        <w:rPr>
          <w:i w:val="0"/>
          <w:iCs w:val="0"/>
          <w:color w:val="000000" w:themeColor="text1"/>
          <w:sz w:val="24"/>
          <w:szCs w:val="24"/>
        </w:rPr>
        <w:t>Построение онтологии знаний потребителя в маркетинге: кросс-</w:t>
      </w:r>
      <w:r w:rsidR="00B967C1" w:rsidRPr="00B967C1">
        <w:rPr>
          <w:i w:val="0"/>
          <w:iCs w:val="0"/>
          <w:color w:val="000000" w:themeColor="text1"/>
          <w:sz w:val="24"/>
          <w:szCs w:val="24"/>
        </w:rPr>
        <w:lastRenderedPageBreak/>
        <w:t>дисциплинарный подход / Кудрявцев Д.В. , Гаврилова Т.А., Смирнова М.М., Головачева К.С. ]</w:t>
      </w:r>
    </w:p>
    <w:p w14:paraId="704F0E90" w14:textId="77777777" w:rsidR="009C47C6" w:rsidRDefault="009C47C6" w:rsidP="009C47C6">
      <w:r>
        <w:tab/>
        <w:t xml:space="preserve">На данной схеме знаний потребителей разделены на пункты и подпункты, о которых уже шла речь ранее в 1 Главе. Данное разделение не случайно: каждый из этих видов имеет различный механизм образования. Основным формирующим фактором знаний о продуктах является влияние компаний и рынка, знания о себе формируются сугубо на личном уровне, а знания о рыночном взаимодействии в большинстве случаев формируются путем информирования со стороны общественных организаций. </w:t>
      </w:r>
    </w:p>
    <w:p w14:paraId="23EE93BD" w14:textId="77777777" w:rsidR="009C47C6" w:rsidRPr="005C27EB" w:rsidRDefault="009C47C6" w:rsidP="009C47C6">
      <w:r>
        <w:tab/>
        <w:t>Помимо самой онтологии, в своей работе авторы</w:t>
      </w:r>
      <w:r w:rsidRPr="00F72728">
        <w:t xml:space="preserve"> </w:t>
      </w:r>
      <w:r>
        <w:t xml:space="preserve">разработали методику аудита знаний потребителя и описали пути её применения, как и пути применения онтологии. </w:t>
      </w:r>
    </w:p>
    <w:p w14:paraId="12A68305" w14:textId="77777777" w:rsidR="009C47C6" w:rsidRPr="00D25A7B" w:rsidRDefault="009C47C6" w:rsidP="009C47C6">
      <w:pPr>
        <w:pStyle w:val="2"/>
      </w:pPr>
      <w:bookmarkStart w:id="19" w:name="_Toc73654786"/>
      <w:r>
        <w:t>3.2 Пути применения онтологии</w:t>
      </w:r>
      <w:bookmarkEnd w:id="19"/>
    </w:p>
    <w:p w14:paraId="18FD03A0" w14:textId="77777777" w:rsidR="009C47C6" w:rsidRDefault="009C47C6" w:rsidP="009C47C6">
      <w:r>
        <w:tab/>
        <w:t xml:space="preserve">Для применения онтологии в реальной среде необходимо прибегнуть к или разработать методологию. Как говорилось раньше, создатели онтологии разработали позаботились об этом и разработали «инструкцию по применению», о которой пойдет речь далее. Однако не стоит упускать из виду, что данный алгоритм </w:t>
      </w:r>
      <w:r w:rsidRPr="00933ACF">
        <w:t>применения не един</w:t>
      </w:r>
      <w:r>
        <w:t xml:space="preserve"> для всех случаев: в зависимости от пользователей и решаемых задач он может меняться.</w:t>
      </w:r>
    </w:p>
    <w:p w14:paraId="3D80DC6E" w14:textId="77777777" w:rsidR="009C47C6" w:rsidRDefault="009C47C6" w:rsidP="009C47C6">
      <w:r>
        <w:tab/>
        <w:t>Общий алгоритм работы с онтологией состоит из трех этапов: сбор знаний и распределение их внутри онтологии, их анализ в соответствие с методологией, использование результатов анализа для улучшения бизнес-процессов. Схематично алгоритм отображен на рисунке рис.6. Далее отдельно описывается каждый этап работы.</w:t>
      </w:r>
    </w:p>
    <w:p w14:paraId="1395307F" w14:textId="77777777" w:rsidR="009C47C6" w:rsidRDefault="009C47C6" w:rsidP="009C47C6">
      <w:r>
        <w:tab/>
        <w:t xml:space="preserve"> </w:t>
      </w:r>
    </w:p>
    <w:p w14:paraId="5D722504" w14:textId="77777777" w:rsidR="009C47C6" w:rsidRDefault="009C47C6" w:rsidP="009C47C6"/>
    <w:p w14:paraId="7F030316" w14:textId="77777777" w:rsidR="009C47C6" w:rsidRDefault="009C47C6" w:rsidP="009C47C6">
      <w:pPr>
        <w:keepNext/>
        <w:jc w:val="center"/>
      </w:pPr>
      <w:r w:rsidRPr="008E443B">
        <w:rPr>
          <w:noProof/>
          <w:lang w:eastAsia="ru-RU"/>
        </w:rPr>
        <w:drawing>
          <wp:inline distT="0" distB="0" distL="0" distR="0" wp14:anchorId="3D4CE0C4" wp14:editId="2918459A">
            <wp:extent cx="3993266" cy="31134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7968" cy="3156114"/>
                    </a:xfrm>
                    <a:prstGeom prst="rect">
                      <a:avLst/>
                    </a:prstGeom>
                  </pic:spPr>
                </pic:pic>
              </a:graphicData>
            </a:graphic>
          </wp:inline>
        </w:drawing>
      </w:r>
    </w:p>
    <w:p w14:paraId="319A4DC4" w14:textId="78B85822" w:rsidR="009C47C6" w:rsidRPr="008E443B" w:rsidRDefault="009C47C6" w:rsidP="009C47C6">
      <w:pPr>
        <w:pStyle w:val="a6"/>
        <w:jc w:val="center"/>
        <w:rPr>
          <w:i w:val="0"/>
          <w:iCs w:val="0"/>
          <w:color w:val="000000" w:themeColor="text1"/>
          <w:sz w:val="24"/>
          <w:szCs w:val="26"/>
        </w:rPr>
      </w:pPr>
      <w:r w:rsidRPr="008E443B">
        <w:rPr>
          <w:i w:val="0"/>
          <w:iCs w:val="0"/>
          <w:color w:val="000000" w:themeColor="text1"/>
          <w:sz w:val="24"/>
          <w:szCs w:val="26"/>
        </w:rPr>
        <w:t xml:space="preserve">Рис. </w:t>
      </w:r>
      <w:r w:rsidRPr="008E443B">
        <w:rPr>
          <w:i w:val="0"/>
          <w:iCs w:val="0"/>
          <w:color w:val="000000" w:themeColor="text1"/>
          <w:sz w:val="24"/>
          <w:szCs w:val="26"/>
        </w:rPr>
        <w:fldChar w:fldCharType="begin"/>
      </w:r>
      <w:r w:rsidRPr="008E443B">
        <w:rPr>
          <w:i w:val="0"/>
          <w:iCs w:val="0"/>
          <w:color w:val="000000" w:themeColor="text1"/>
          <w:sz w:val="24"/>
          <w:szCs w:val="26"/>
        </w:rPr>
        <w:instrText xml:space="preserve"> SEQ Рис. \* ARABIC </w:instrText>
      </w:r>
      <w:r w:rsidRPr="008E443B">
        <w:rPr>
          <w:i w:val="0"/>
          <w:iCs w:val="0"/>
          <w:color w:val="000000" w:themeColor="text1"/>
          <w:sz w:val="24"/>
          <w:szCs w:val="26"/>
        </w:rPr>
        <w:fldChar w:fldCharType="separate"/>
      </w:r>
      <w:r w:rsidR="006C472C">
        <w:rPr>
          <w:i w:val="0"/>
          <w:iCs w:val="0"/>
          <w:noProof/>
          <w:color w:val="000000" w:themeColor="text1"/>
          <w:sz w:val="24"/>
          <w:szCs w:val="26"/>
        </w:rPr>
        <w:t>6</w:t>
      </w:r>
      <w:r w:rsidRPr="008E443B">
        <w:rPr>
          <w:i w:val="0"/>
          <w:iCs w:val="0"/>
          <w:color w:val="000000" w:themeColor="text1"/>
          <w:sz w:val="24"/>
          <w:szCs w:val="26"/>
        </w:rPr>
        <w:fldChar w:fldCharType="end"/>
      </w:r>
      <w:r w:rsidRPr="008E443B">
        <w:rPr>
          <w:i w:val="0"/>
          <w:iCs w:val="0"/>
          <w:color w:val="000000" w:themeColor="text1"/>
          <w:sz w:val="24"/>
          <w:szCs w:val="26"/>
        </w:rPr>
        <w:t>. Схема использования онтологии</w:t>
      </w:r>
    </w:p>
    <w:p w14:paraId="07A62BE7" w14:textId="41E4DDD4" w:rsidR="009C47C6" w:rsidRDefault="009C47C6" w:rsidP="009C47C6">
      <w:r>
        <w:lastRenderedPageBreak/>
        <w:tab/>
        <w:t xml:space="preserve">На первом этапе проводится сбор и классификация знаний по пунктам, как об этом было расписано ранее в главе (рис.5). Есть несколько путей выявления знаний потребителей. В рамках данной работы они будут получены путем опроса представителей компании и изучения обучающей литературы, такой как: статьи по теме электрокаров, просветительские посты в социальных сетях и описательные тексты у производителей. Также планируется провести интервью у обладателя электрокара (потребителя), для получения наиболее актуальной информации. Конечно, интервью одного-двух потребителей не будет обладать репрезентативной силой, однако в ходе разговора могут быть получена информация, которую исследователи и эксперты упускают из вида, а для клиентов она особа актуальна. Несмотря на то, что это только первый этап работы, компания будет уже в состоянии извлечь пользу для себя. Готовая онтология будет представлять из себя </w:t>
      </w:r>
      <w:r w:rsidR="00F9226F">
        <w:t>полноценный сборник,</w:t>
      </w:r>
      <w:r>
        <w:t xml:space="preserve"> упорядоченный знаний, о которых компания могла даже не подозревать. В добавок, данная модель группирует и систематизирует до этого разрозненные знания. Это позволяет компании идентифицировать скрытые ранее связи между знаниями и осознавать, как работа над одной группой знаний влияет на другие. </w:t>
      </w:r>
      <w:r>
        <w:tab/>
        <w:t>Сгруппировав и классифицировав знания следует перейти к следующему этапу – их аудиту. Аудит необходим для определения влияния знаний на деятельность компании. Вдобавок, по итогу проведения аудита, компания получает список рекомендаций касательно управления каждым отдельным знанием. Для этого авторы предлагают оценивать знания по трем параметрам: влиянию на компанию, влиянию на потребителя и по наличию знаний у потребителя. В случае с влиянием на компанию и на потребителя, знания могут влиять на них положительно, негативно, либо не влиять вовсе. В случае с существованием знаний, они могут присутствовать у потребителя, отсутствовать, либо присутствовать неоднородно.</w:t>
      </w:r>
    </w:p>
    <w:p w14:paraId="0CEEEC47" w14:textId="77777777" w:rsidR="009C47C6" w:rsidRDefault="009C47C6" w:rsidP="009C47C6">
      <w:pPr>
        <w:keepNext/>
        <w:jc w:val="center"/>
      </w:pPr>
      <w:r w:rsidRPr="00EA6BFE">
        <w:rPr>
          <w:noProof/>
          <w:lang w:eastAsia="ru-RU"/>
        </w:rPr>
        <w:lastRenderedPageBreak/>
        <w:drawing>
          <wp:inline distT="0" distB="0" distL="0" distR="0" wp14:anchorId="21EF27D8" wp14:editId="7788AB67">
            <wp:extent cx="5936615" cy="32067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615" cy="3206750"/>
                    </a:xfrm>
                    <a:prstGeom prst="rect">
                      <a:avLst/>
                    </a:prstGeom>
                  </pic:spPr>
                </pic:pic>
              </a:graphicData>
            </a:graphic>
          </wp:inline>
        </w:drawing>
      </w:r>
    </w:p>
    <w:p w14:paraId="44EB0B7A" w14:textId="6D92A91B" w:rsidR="009C47C6" w:rsidRPr="00EA6BFE" w:rsidRDefault="009C47C6" w:rsidP="009C47C6">
      <w:pPr>
        <w:pStyle w:val="a6"/>
        <w:jc w:val="center"/>
        <w:rPr>
          <w:i w:val="0"/>
          <w:iCs w:val="0"/>
          <w:color w:val="000000" w:themeColor="text1"/>
          <w:sz w:val="24"/>
          <w:szCs w:val="24"/>
        </w:rPr>
      </w:pPr>
      <w:r w:rsidRPr="00EA6BFE">
        <w:rPr>
          <w:i w:val="0"/>
          <w:iCs w:val="0"/>
          <w:color w:val="000000" w:themeColor="text1"/>
          <w:sz w:val="24"/>
          <w:szCs w:val="24"/>
        </w:rPr>
        <w:t xml:space="preserve">Рис. </w:t>
      </w:r>
      <w:r w:rsidRPr="00EA6BFE">
        <w:rPr>
          <w:i w:val="0"/>
          <w:iCs w:val="0"/>
          <w:color w:val="000000" w:themeColor="text1"/>
          <w:sz w:val="24"/>
          <w:szCs w:val="24"/>
        </w:rPr>
        <w:fldChar w:fldCharType="begin"/>
      </w:r>
      <w:r w:rsidRPr="00EA6BFE">
        <w:rPr>
          <w:i w:val="0"/>
          <w:iCs w:val="0"/>
          <w:color w:val="000000" w:themeColor="text1"/>
          <w:sz w:val="24"/>
          <w:szCs w:val="24"/>
        </w:rPr>
        <w:instrText xml:space="preserve"> SEQ Рис. \* ARABIC </w:instrText>
      </w:r>
      <w:r w:rsidRPr="00EA6BFE">
        <w:rPr>
          <w:i w:val="0"/>
          <w:iCs w:val="0"/>
          <w:color w:val="000000" w:themeColor="text1"/>
          <w:sz w:val="24"/>
          <w:szCs w:val="24"/>
        </w:rPr>
        <w:fldChar w:fldCharType="separate"/>
      </w:r>
      <w:r w:rsidR="006C472C">
        <w:rPr>
          <w:i w:val="0"/>
          <w:iCs w:val="0"/>
          <w:noProof/>
          <w:color w:val="000000" w:themeColor="text1"/>
          <w:sz w:val="24"/>
          <w:szCs w:val="24"/>
        </w:rPr>
        <w:t>7</w:t>
      </w:r>
      <w:r w:rsidRPr="00EA6BFE">
        <w:rPr>
          <w:i w:val="0"/>
          <w:iCs w:val="0"/>
          <w:color w:val="000000" w:themeColor="text1"/>
          <w:sz w:val="24"/>
          <w:szCs w:val="24"/>
        </w:rPr>
        <w:fldChar w:fldCharType="end"/>
      </w:r>
      <w:r w:rsidRPr="00EA6BFE">
        <w:rPr>
          <w:i w:val="0"/>
          <w:iCs w:val="0"/>
          <w:color w:val="000000" w:themeColor="text1"/>
          <w:sz w:val="24"/>
          <w:szCs w:val="24"/>
        </w:rPr>
        <w:t>. Вопросы для аудита знаний потребителя</w:t>
      </w:r>
      <w:r w:rsidR="007304B2">
        <w:rPr>
          <w:i w:val="0"/>
          <w:iCs w:val="0"/>
          <w:color w:val="000000" w:themeColor="text1"/>
          <w:sz w:val="24"/>
          <w:szCs w:val="24"/>
        </w:rPr>
        <w:br/>
      </w:r>
      <w:r w:rsidR="007304B2" w:rsidRPr="00B967C1">
        <w:rPr>
          <w:i w:val="0"/>
          <w:iCs w:val="0"/>
          <w:color w:val="000000" w:themeColor="text1"/>
          <w:sz w:val="24"/>
          <w:szCs w:val="24"/>
        </w:rPr>
        <w:t>[</w:t>
      </w:r>
      <w:r w:rsidR="007304B2">
        <w:rPr>
          <w:i w:val="0"/>
          <w:iCs w:val="0"/>
          <w:color w:val="000000" w:themeColor="text1"/>
          <w:sz w:val="24"/>
          <w:szCs w:val="24"/>
        </w:rPr>
        <w:t>Источник</w:t>
      </w:r>
      <w:r w:rsidR="007304B2" w:rsidRPr="00B967C1">
        <w:rPr>
          <w:i w:val="0"/>
          <w:iCs w:val="0"/>
          <w:color w:val="000000" w:themeColor="text1"/>
          <w:sz w:val="24"/>
          <w:szCs w:val="24"/>
        </w:rPr>
        <w:t>:</w:t>
      </w:r>
      <w:r w:rsidR="007304B2" w:rsidRPr="00B967C1">
        <w:t xml:space="preserve"> </w:t>
      </w:r>
      <w:r w:rsidR="007304B2" w:rsidRPr="00B967C1">
        <w:rPr>
          <w:i w:val="0"/>
          <w:iCs w:val="0"/>
          <w:color w:val="000000" w:themeColor="text1"/>
          <w:sz w:val="24"/>
          <w:szCs w:val="24"/>
        </w:rPr>
        <w:t>Построение онтологии знаний потребителя в маркетинге: кросс-дисциплинарный подход / Кудрявцев Д.В. , Гаврилова Т.А., Смирнова М.М., Головачева К.С. ]</w:t>
      </w:r>
    </w:p>
    <w:p w14:paraId="08241D31" w14:textId="77777777" w:rsidR="009C47C6" w:rsidRDefault="009C47C6" w:rsidP="009C47C6">
      <w:r>
        <w:tab/>
        <w:t>Каждое потребительское знание должно быть оценено согласно этим критериям, что на выходе позволит определить, каким образом компания должна с ним взаимодействовать.</w:t>
      </w:r>
    </w:p>
    <w:p w14:paraId="6C809A6B" w14:textId="37B59337" w:rsidR="009C47C6" w:rsidRPr="00706729" w:rsidRDefault="009C47C6" w:rsidP="009C47C6">
      <w:pPr>
        <w:pStyle w:val="a6"/>
        <w:keepNext/>
        <w:jc w:val="right"/>
        <w:rPr>
          <w:i w:val="0"/>
          <w:iCs w:val="0"/>
          <w:color w:val="000000" w:themeColor="text1"/>
          <w:sz w:val="24"/>
          <w:szCs w:val="24"/>
        </w:rPr>
      </w:pPr>
      <w:r w:rsidRPr="007304B2">
        <w:rPr>
          <w:b/>
          <w:bCs/>
          <w:i w:val="0"/>
          <w:iCs w:val="0"/>
          <w:color w:val="000000" w:themeColor="text1"/>
          <w:sz w:val="24"/>
          <w:szCs w:val="24"/>
        </w:rPr>
        <w:t xml:space="preserve">Таблица </w:t>
      </w:r>
      <w:r w:rsidRPr="007304B2">
        <w:rPr>
          <w:b/>
          <w:bCs/>
          <w:i w:val="0"/>
          <w:iCs w:val="0"/>
          <w:color w:val="000000" w:themeColor="text1"/>
          <w:sz w:val="24"/>
          <w:szCs w:val="24"/>
        </w:rPr>
        <w:fldChar w:fldCharType="begin"/>
      </w:r>
      <w:r w:rsidRPr="007304B2">
        <w:rPr>
          <w:b/>
          <w:bCs/>
          <w:i w:val="0"/>
          <w:iCs w:val="0"/>
          <w:color w:val="000000" w:themeColor="text1"/>
          <w:sz w:val="24"/>
          <w:szCs w:val="24"/>
        </w:rPr>
        <w:instrText xml:space="preserve"> SEQ Таблица \* ARABIC </w:instrText>
      </w:r>
      <w:r w:rsidRPr="007304B2">
        <w:rPr>
          <w:b/>
          <w:bCs/>
          <w:i w:val="0"/>
          <w:iCs w:val="0"/>
          <w:color w:val="000000" w:themeColor="text1"/>
          <w:sz w:val="24"/>
          <w:szCs w:val="24"/>
        </w:rPr>
        <w:fldChar w:fldCharType="separate"/>
      </w:r>
      <w:r w:rsidR="00B65A21" w:rsidRPr="007304B2">
        <w:rPr>
          <w:b/>
          <w:bCs/>
          <w:i w:val="0"/>
          <w:iCs w:val="0"/>
          <w:noProof/>
          <w:color w:val="000000" w:themeColor="text1"/>
          <w:sz w:val="24"/>
          <w:szCs w:val="24"/>
        </w:rPr>
        <w:t>1</w:t>
      </w:r>
      <w:r w:rsidRPr="007304B2">
        <w:rPr>
          <w:b/>
          <w:bCs/>
          <w:i w:val="0"/>
          <w:iCs w:val="0"/>
          <w:color w:val="000000" w:themeColor="text1"/>
          <w:sz w:val="24"/>
          <w:szCs w:val="24"/>
        </w:rPr>
        <w:fldChar w:fldCharType="end"/>
      </w:r>
      <w:r w:rsidRPr="007304B2">
        <w:rPr>
          <w:b/>
          <w:bCs/>
          <w:i w:val="0"/>
          <w:iCs w:val="0"/>
          <w:color w:val="000000" w:themeColor="text1"/>
          <w:sz w:val="24"/>
          <w:szCs w:val="24"/>
        </w:rPr>
        <w:t>.</w:t>
      </w:r>
      <w:r w:rsidRPr="00706729">
        <w:rPr>
          <w:i w:val="0"/>
          <w:iCs w:val="0"/>
          <w:color w:val="000000" w:themeColor="text1"/>
          <w:sz w:val="24"/>
          <w:szCs w:val="24"/>
        </w:rPr>
        <w:t xml:space="preserve"> Пример матрицы результатов по итогам аудита</w:t>
      </w:r>
    </w:p>
    <w:tbl>
      <w:tblPr>
        <w:tblStyle w:val="aa"/>
        <w:tblW w:w="0" w:type="auto"/>
        <w:jc w:val="center"/>
        <w:tblLook w:val="04A0" w:firstRow="1" w:lastRow="0" w:firstColumn="1" w:lastColumn="0" w:noHBand="0" w:noVBand="1"/>
      </w:tblPr>
      <w:tblGrid>
        <w:gridCol w:w="1286"/>
        <w:gridCol w:w="1541"/>
        <w:gridCol w:w="1701"/>
        <w:gridCol w:w="1795"/>
        <w:gridCol w:w="1848"/>
      </w:tblGrid>
      <w:tr w:rsidR="009C47C6" w14:paraId="4663CB4F" w14:textId="77777777" w:rsidTr="00EF016C">
        <w:trPr>
          <w:jc w:val="center"/>
        </w:trPr>
        <w:tc>
          <w:tcPr>
            <w:tcW w:w="1286" w:type="dxa"/>
          </w:tcPr>
          <w:p w14:paraId="1CB0EEDD" w14:textId="77777777" w:rsidR="009C47C6" w:rsidRDefault="009C47C6" w:rsidP="00BA27A1"/>
        </w:tc>
        <w:tc>
          <w:tcPr>
            <w:tcW w:w="1541" w:type="dxa"/>
          </w:tcPr>
          <w:p w14:paraId="4AC84EA7" w14:textId="77777777" w:rsidR="009C47C6" w:rsidRDefault="009C47C6" w:rsidP="00BA27A1">
            <w:r>
              <w:t>Влияние на компанию</w:t>
            </w:r>
          </w:p>
        </w:tc>
        <w:tc>
          <w:tcPr>
            <w:tcW w:w="1701" w:type="dxa"/>
          </w:tcPr>
          <w:p w14:paraId="017E499E" w14:textId="77777777" w:rsidR="009C47C6" w:rsidRDefault="009C47C6" w:rsidP="00BA27A1">
            <w:r>
              <w:t>Влияние на потребителя</w:t>
            </w:r>
          </w:p>
        </w:tc>
        <w:tc>
          <w:tcPr>
            <w:tcW w:w="1795" w:type="dxa"/>
          </w:tcPr>
          <w:p w14:paraId="64DAE9EB" w14:textId="77777777" w:rsidR="009C47C6" w:rsidRDefault="009C47C6" w:rsidP="00BA27A1">
            <w:r>
              <w:t>Наличие знания у потребителей</w:t>
            </w:r>
          </w:p>
        </w:tc>
        <w:tc>
          <w:tcPr>
            <w:tcW w:w="754" w:type="dxa"/>
          </w:tcPr>
          <w:p w14:paraId="3D4CCD11" w14:textId="77777777" w:rsidR="009C47C6" w:rsidRDefault="009C47C6" w:rsidP="00EF016C">
            <w:pPr>
              <w:jc w:val="center"/>
            </w:pPr>
            <w:r>
              <w:t>Рекомендуемые действия</w:t>
            </w:r>
          </w:p>
        </w:tc>
      </w:tr>
      <w:tr w:rsidR="009C47C6" w14:paraId="5222476B" w14:textId="77777777" w:rsidTr="00EF016C">
        <w:trPr>
          <w:jc w:val="center"/>
        </w:trPr>
        <w:tc>
          <w:tcPr>
            <w:tcW w:w="1286" w:type="dxa"/>
          </w:tcPr>
          <w:p w14:paraId="7D7B7022" w14:textId="77777777" w:rsidR="009C47C6" w:rsidRDefault="009C47C6" w:rsidP="00BA27A1">
            <w:r>
              <w:t>Знание А</w:t>
            </w:r>
          </w:p>
        </w:tc>
        <w:tc>
          <w:tcPr>
            <w:tcW w:w="1541" w:type="dxa"/>
          </w:tcPr>
          <w:p w14:paraId="0389D1C6" w14:textId="77777777" w:rsidR="009C47C6" w:rsidRDefault="009C47C6" w:rsidP="00D3528A">
            <w:pPr>
              <w:jc w:val="center"/>
            </w:pPr>
            <w:r>
              <w:t>+</w:t>
            </w:r>
          </w:p>
        </w:tc>
        <w:tc>
          <w:tcPr>
            <w:tcW w:w="1701" w:type="dxa"/>
          </w:tcPr>
          <w:p w14:paraId="59415180" w14:textId="77777777" w:rsidR="009C47C6" w:rsidRDefault="009C47C6" w:rsidP="00D3528A">
            <w:pPr>
              <w:jc w:val="center"/>
            </w:pPr>
            <w:r>
              <w:t>+</w:t>
            </w:r>
          </w:p>
        </w:tc>
        <w:tc>
          <w:tcPr>
            <w:tcW w:w="1795" w:type="dxa"/>
          </w:tcPr>
          <w:p w14:paraId="39E07AA9" w14:textId="77777777" w:rsidR="009C47C6" w:rsidRDefault="009C47C6" w:rsidP="00D3528A">
            <w:pPr>
              <w:jc w:val="center"/>
            </w:pPr>
            <w:r>
              <w:t>-</w:t>
            </w:r>
          </w:p>
        </w:tc>
        <w:tc>
          <w:tcPr>
            <w:tcW w:w="754" w:type="dxa"/>
          </w:tcPr>
          <w:p w14:paraId="73CE7318" w14:textId="77777777" w:rsidR="009C47C6" w:rsidRPr="00EF016C" w:rsidRDefault="009C47C6" w:rsidP="00D3528A">
            <w:pPr>
              <w:jc w:val="center"/>
              <w:rPr>
                <w:lang w:val="en-GB"/>
              </w:rPr>
            </w:pPr>
            <w:r>
              <w:rPr>
                <w:lang w:val="en-GB"/>
              </w:rPr>
              <w:t>…</w:t>
            </w:r>
          </w:p>
        </w:tc>
      </w:tr>
      <w:tr w:rsidR="009C47C6" w14:paraId="4D38B3C9" w14:textId="77777777" w:rsidTr="00EF016C">
        <w:trPr>
          <w:jc w:val="center"/>
        </w:trPr>
        <w:tc>
          <w:tcPr>
            <w:tcW w:w="1286" w:type="dxa"/>
          </w:tcPr>
          <w:p w14:paraId="081ABCB3" w14:textId="77777777" w:rsidR="009C47C6" w:rsidRDefault="009C47C6" w:rsidP="00BA27A1">
            <w:r>
              <w:t>Знание Б</w:t>
            </w:r>
          </w:p>
        </w:tc>
        <w:tc>
          <w:tcPr>
            <w:tcW w:w="1541" w:type="dxa"/>
          </w:tcPr>
          <w:p w14:paraId="04C5D6EE" w14:textId="77777777" w:rsidR="009C47C6" w:rsidRDefault="009C47C6" w:rsidP="00D3528A">
            <w:pPr>
              <w:jc w:val="center"/>
            </w:pPr>
            <w:r>
              <w:t>-</w:t>
            </w:r>
          </w:p>
        </w:tc>
        <w:tc>
          <w:tcPr>
            <w:tcW w:w="1701" w:type="dxa"/>
          </w:tcPr>
          <w:p w14:paraId="34D308E8" w14:textId="77777777" w:rsidR="009C47C6" w:rsidRDefault="009C47C6" w:rsidP="00D3528A">
            <w:pPr>
              <w:jc w:val="center"/>
            </w:pPr>
            <w:r>
              <w:t>+</w:t>
            </w:r>
          </w:p>
        </w:tc>
        <w:tc>
          <w:tcPr>
            <w:tcW w:w="1795" w:type="dxa"/>
          </w:tcPr>
          <w:p w14:paraId="1F0978B6" w14:textId="77777777" w:rsidR="009C47C6" w:rsidRDefault="009C47C6" w:rsidP="00D3528A">
            <w:pPr>
              <w:jc w:val="center"/>
            </w:pPr>
            <w:r>
              <w:t>-</w:t>
            </w:r>
          </w:p>
        </w:tc>
        <w:tc>
          <w:tcPr>
            <w:tcW w:w="754" w:type="dxa"/>
          </w:tcPr>
          <w:p w14:paraId="49689C15" w14:textId="77777777" w:rsidR="009C47C6" w:rsidRPr="00EF016C" w:rsidRDefault="009C47C6" w:rsidP="00D3528A">
            <w:pPr>
              <w:jc w:val="center"/>
            </w:pPr>
            <w:r>
              <w:rPr>
                <w:lang w:val="en-GB"/>
              </w:rPr>
              <w:t>…</w:t>
            </w:r>
          </w:p>
        </w:tc>
      </w:tr>
      <w:tr w:rsidR="009C47C6" w14:paraId="5504A67F" w14:textId="77777777" w:rsidTr="00EF016C">
        <w:trPr>
          <w:jc w:val="center"/>
        </w:trPr>
        <w:tc>
          <w:tcPr>
            <w:tcW w:w="1286" w:type="dxa"/>
          </w:tcPr>
          <w:p w14:paraId="1355FDEA" w14:textId="77777777" w:rsidR="009C47C6" w:rsidRDefault="009C47C6" w:rsidP="00BA27A1">
            <w:r>
              <w:t>Знание В</w:t>
            </w:r>
          </w:p>
        </w:tc>
        <w:tc>
          <w:tcPr>
            <w:tcW w:w="1541" w:type="dxa"/>
          </w:tcPr>
          <w:p w14:paraId="64FAAFF4" w14:textId="77777777" w:rsidR="009C47C6" w:rsidRDefault="009C47C6" w:rsidP="00D3528A">
            <w:pPr>
              <w:jc w:val="center"/>
            </w:pPr>
            <w:r>
              <w:t>-</w:t>
            </w:r>
          </w:p>
        </w:tc>
        <w:tc>
          <w:tcPr>
            <w:tcW w:w="1701" w:type="dxa"/>
          </w:tcPr>
          <w:p w14:paraId="003D1B75" w14:textId="77777777" w:rsidR="009C47C6" w:rsidRDefault="009C47C6" w:rsidP="00D3528A">
            <w:pPr>
              <w:jc w:val="center"/>
            </w:pPr>
            <w:r>
              <w:t>-</w:t>
            </w:r>
          </w:p>
        </w:tc>
        <w:tc>
          <w:tcPr>
            <w:tcW w:w="1795" w:type="dxa"/>
          </w:tcPr>
          <w:p w14:paraId="4352F5A0" w14:textId="77777777" w:rsidR="009C47C6" w:rsidRDefault="009C47C6" w:rsidP="00D3528A">
            <w:pPr>
              <w:jc w:val="center"/>
            </w:pPr>
            <w:r>
              <w:t>+</w:t>
            </w:r>
          </w:p>
        </w:tc>
        <w:tc>
          <w:tcPr>
            <w:tcW w:w="754" w:type="dxa"/>
          </w:tcPr>
          <w:p w14:paraId="60A5D5B7" w14:textId="77777777" w:rsidR="009C47C6" w:rsidRPr="00D3528A" w:rsidRDefault="009C47C6" w:rsidP="00D3528A">
            <w:pPr>
              <w:jc w:val="center"/>
            </w:pPr>
            <w:r>
              <w:t>…</w:t>
            </w:r>
          </w:p>
        </w:tc>
      </w:tr>
    </w:tbl>
    <w:p w14:paraId="2E7427E3" w14:textId="77777777" w:rsidR="009C47C6" w:rsidRPr="00941469" w:rsidRDefault="009C47C6" w:rsidP="009C47C6"/>
    <w:p w14:paraId="392AE976" w14:textId="77777777" w:rsidR="009C47C6" w:rsidRPr="00EF016C" w:rsidRDefault="009C47C6" w:rsidP="009C47C6">
      <w:r>
        <w:tab/>
        <w:t xml:space="preserve">На выходе, мы получим развернутую таблицу решений (Таблица1.), со сводом рекомендаций для каждого отдельного знания. Разберем условное Знание А из Таблицы 1. для примера. Исходя из результатов анализа, который показывает, что данное знание не известно клиенту, однако положительно влияет и на него, и на компанию, можно сделать вывод, что компания, в данном случае, должна быть заинтересована в обучении клиента и достижении </w:t>
      </w:r>
      <w:r>
        <w:rPr>
          <w:lang w:val="en-GB"/>
        </w:rPr>
        <w:t>win</w:t>
      </w:r>
      <w:r w:rsidRPr="00EF016C">
        <w:t>-</w:t>
      </w:r>
      <w:r>
        <w:rPr>
          <w:lang w:val="en-GB"/>
        </w:rPr>
        <w:t>win</w:t>
      </w:r>
      <w:r w:rsidRPr="00EF016C">
        <w:t xml:space="preserve"> </w:t>
      </w:r>
      <w:r>
        <w:t xml:space="preserve">исхода. Также, в силу своих возможностей, компании стоит лоббировать распространение этого знания общественными организациями и государством. Основной трудностью в данной модели является получение ответов на задаваемые вопросы: результаты должны быть объективными и непредвзятыми, иначе </w:t>
      </w:r>
      <w:r>
        <w:lastRenderedPageBreak/>
        <w:t>анализ теряет весь смысл. Для получения ответов на вопросы касаемо влияния на потребителей и компанию, в данной работе будут представлены результаты обзора литературы по теме, а также отзывов и мнений экспертов. Для определения наличия знаний будут представлены результаты социологического опроса и результаты анализа поисковых запросов в сети.</w:t>
      </w:r>
    </w:p>
    <w:p w14:paraId="3E4B1DF9" w14:textId="77777777" w:rsidR="009C47C6" w:rsidRDefault="009C47C6" w:rsidP="009C47C6">
      <w:r>
        <w:tab/>
        <w:t>Знания, анализируемые на данном этапе могут не иметь привязки к настоящему времени: авторы уделяют отдельное внимание тому, что методология предоставляет возможность анализа с позиции будущего:</w:t>
      </w:r>
    </w:p>
    <w:p w14:paraId="62C9A595" w14:textId="77777777" w:rsidR="009C47C6" w:rsidRDefault="009C47C6" w:rsidP="009C47C6">
      <w:pPr>
        <w:pStyle w:val="a7"/>
        <w:numPr>
          <w:ilvl w:val="0"/>
          <w:numId w:val="21"/>
        </w:numPr>
      </w:pPr>
      <w:r w:rsidRPr="005666B4">
        <w:rPr>
          <w:lang w:val="ru"/>
        </w:rPr>
        <w:t>Какими знаниями должны обладать потребители, чтобы организация добилась преимущества на рынке в будущем?</w:t>
      </w:r>
    </w:p>
    <w:p w14:paraId="6CE233F2" w14:textId="77777777" w:rsidR="009C47C6" w:rsidRDefault="009C47C6" w:rsidP="009C47C6">
      <w:pPr>
        <w:pStyle w:val="a7"/>
        <w:numPr>
          <w:ilvl w:val="0"/>
          <w:numId w:val="21"/>
        </w:numPr>
      </w:pPr>
      <w:r w:rsidRPr="005666B4">
        <w:rPr>
          <w:lang w:val="ru"/>
        </w:rPr>
        <w:t xml:space="preserve">Какими знаниями должны обладать потребители, чтобы принимать взвешенные и эффективные решения на рынке в будущем? </w:t>
      </w:r>
    </w:p>
    <w:p w14:paraId="3CEFBD8E" w14:textId="77777777" w:rsidR="009C47C6" w:rsidRPr="00723FB2" w:rsidRDefault="009C47C6" w:rsidP="009C47C6">
      <w:pPr>
        <w:pStyle w:val="a7"/>
        <w:numPr>
          <w:ilvl w:val="0"/>
          <w:numId w:val="21"/>
        </w:numPr>
      </w:pPr>
      <w:r w:rsidRPr="005666B4">
        <w:rPr>
          <w:lang w:val="ru"/>
        </w:rPr>
        <w:t xml:space="preserve">Что будут знать потребители в будущем? </w:t>
      </w:r>
    </w:p>
    <w:p w14:paraId="5447C721" w14:textId="77777777" w:rsidR="009C47C6" w:rsidRDefault="009C47C6" w:rsidP="009C47C6">
      <w:pPr>
        <w:pStyle w:val="2"/>
        <w:rPr>
          <w:rFonts w:eastAsia="Times New Roman"/>
        </w:rPr>
      </w:pPr>
      <w:bookmarkStart w:id="20" w:name="_Toc73654787"/>
      <w:r>
        <w:rPr>
          <w:rFonts w:eastAsia="Times New Roman"/>
        </w:rPr>
        <w:t>3.2 Выгоды от использования модели и возможные недостатки</w:t>
      </w:r>
      <w:bookmarkEnd w:id="20"/>
    </w:p>
    <w:p w14:paraId="36DDC244" w14:textId="11CB257C" w:rsidR="009C47C6" w:rsidRDefault="009C47C6" w:rsidP="009C47C6">
      <w:r>
        <w:tab/>
        <w:t xml:space="preserve">Третьим этапом является использование результатов анализа для улучшения отдельных бизнес-процессов компании. Использование данного подхода позволит компаниям гораздо эффективнее подойти к управлению знаниями, что особо важно в инновационных отраслях, частью которой является компания </w:t>
      </w:r>
      <w:r>
        <w:rPr>
          <w:lang w:val="en-GB"/>
        </w:rPr>
        <w:t>Touch</w:t>
      </w:r>
      <w:r w:rsidRPr="005666B4">
        <w:t xml:space="preserve">. </w:t>
      </w:r>
      <w:r>
        <w:t>По словам авторов</w:t>
      </w:r>
      <w:r w:rsidRPr="005666B4">
        <w:t xml:space="preserve">, </w:t>
      </w:r>
      <w:r>
        <w:t>т</w:t>
      </w:r>
      <w:r w:rsidRPr="005666B4">
        <w:t>акая онтология помогает в решении целого ряда задач: от проектирования инновационных продуктов и сервисов, а также экосистемы вокруг них до проектирования системы взаимодействия компании с потребителем на протяжении всего пути клиента</w:t>
      </w:r>
      <w:r>
        <w:rPr>
          <w:rStyle w:val="a5"/>
        </w:rPr>
        <w:footnoteReference w:id="37"/>
      </w:r>
      <w:r w:rsidRPr="005666B4">
        <w:t xml:space="preserve">. </w:t>
      </w:r>
      <w:r>
        <w:t>В данном конкретном примере ожидается, что помимо озвученных ранее выгод, применение онтологии, во-первых, поможет при планировании и проведении маркетинговых компаний и коммуникаций: компания будет иметь общий «словарь» знаний, которые ей необходимо развивать в потенциальных клиентах, благодаря которому будет легче отслеживать, над какими знаниями следует работать активнее, а какие уже развиты. Во-вторых, такая онтология поможет грамотнее выстраивать диалог с клиентом: сотрудники по ходу диалога смогут оценивать, насколько клиент разбирается в вопросе, а также лучше понимать его запросы.</w:t>
      </w:r>
    </w:p>
    <w:p w14:paraId="74728ECE" w14:textId="77777777" w:rsidR="009C47C6" w:rsidRDefault="009C47C6" w:rsidP="009C47C6">
      <w:pPr>
        <w:pStyle w:val="2"/>
      </w:pPr>
      <w:bookmarkStart w:id="21" w:name="_Toc73654788"/>
      <w:r>
        <w:t>3.3 Описание методов сбора знаний</w:t>
      </w:r>
      <w:bookmarkEnd w:id="21"/>
    </w:p>
    <w:p w14:paraId="69DD6873" w14:textId="77777777" w:rsidR="009C47C6" w:rsidRDefault="009C47C6" w:rsidP="009C47C6">
      <w:r>
        <w:tab/>
        <w:t xml:space="preserve">В ходе идентификации знаний были использованы как текстологические методы, так и коммуникативные. К первому методу относятся анализ технической и учебной </w:t>
      </w:r>
      <w:r>
        <w:lastRenderedPageBreak/>
        <w:t>литературы такой как</w:t>
      </w:r>
      <w:r w:rsidRPr="00441C02">
        <w:t>:</w:t>
      </w:r>
      <w:r>
        <w:t xml:space="preserve"> статьи, описывающие принципы работы электромобилей, руководства пользования, сайты поставщиков, блоги экспертов и статьи электронных ресурсов, освещающих новости электромобилей. Из коммуникативных методов использовались интервью и свободный диалог с обладателем электрокара.</w:t>
      </w:r>
    </w:p>
    <w:p w14:paraId="6DFCE81B" w14:textId="77777777" w:rsidR="009C47C6" w:rsidRDefault="009C47C6" w:rsidP="009C47C6">
      <w:r>
        <w:tab/>
        <w:t>Для полноценного анализа знаний недостаточно только идентификации знаний: для каждого знания необходимо также раскрыть его суть и описать условия, при которых можно говорить о том, что потребитель этим знанием обладает. Таким образом, список знаний, извлеченных в рамках данной работы, будет выглядеть следующим образом:</w:t>
      </w:r>
    </w:p>
    <w:p w14:paraId="1A6135F8" w14:textId="77777777" w:rsidR="009C47C6" w:rsidRDefault="009C47C6" w:rsidP="009C47C6">
      <w:r>
        <w:t>(</w:t>
      </w:r>
      <w:r>
        <w:rPr>
          <w:lang w:val="en-GB"/>
        </w:rPr>
        <w:t>N</w:t>
      </w:r>
      <w:r w:rsidRPr="008C683E">
        <w:t xml:space="preserve">) </w:t>
      </w:r>
      <w:r>
        <w:t>Место знания в онтологии:</w:t>
      </w:r>
    </w:p>
    <w:p w14:paraId="1E601CC6" w14:textId="77777777" w:rsidR="009C47C6" w:rsidRDefault="009C47C6" w:rsidP="009C47C6">
      <w:pPr>
        <w:pStyle w:val="a7"/>
        <w:numPr>
          <w:ilvl w:val="0"/>
          <w:numId w:val="32"/>
        </w:numPr>
      </w:pPr>
      <w:r w:rsidRPr="008C683E">
        <w:rPr>
          <w:i/>
          <w:iCs/>
        </w:rPr>
        <w:t>Знание</w:t>
      </w:r>
      <w:r>
        <w:t xml:space="preserve"> – определение знания и условия его наличия у потребителя</w:t>
      </w:r>
    </w:p>
    <w:p w14:paraId="683C9BD0" w14:textId="77777777" w:rsidR="009C47C6" w:rsidRDefault="009C47C6" w:rsidP="009C47C6">
      <w:r>
        <w:tab/>
        <w:t>В ходе извлечения знаний необходимо рассматривать те знания, которые оказывают влияние, в первую очередь, на деятельность компании. Исходя из описанного ранее анализа деятельности компании и ее специфики, идентифицировались знания в следующих направлениях:</w:t>
      </w:r>
    </w:p>
    <w:p w14:paraId="78326A21" w14:textId="77777777" w:rsidR="009C47C6" w:rsidRDefault="009C47C6" w:rsidP="009C47C6">
      <w:pPr>
        <w:pStyle w:val="a7"/>
        <w:numPr>
          <w:ilvl w:val="0"/>
          <w:numId w:val="32"/>
        </w:numPr>
      </w:pPr>
      <w:r>
        <w:t>Знания потребителей об электромобилях</w:t>
      </w:r>
    </w:p>
    <w:p w14:paraId="411E5F96" w14:textId="77777777" w:rsidR="009C47C6" w:rsidRDefault="009C47C6" w:rsidP="009C47C6">
      <w:pPr>
        <w:pStyle w:val="a7"/>
        <w:numPr>
          <w:ilvl w:val="0"/>
          <w:numId w:val="32"/>
        </w:numPr>
      </w:pPr>
      <w:r>
        <w:t>Знания потребителей о станциях зарядки</w:t>
      </w:r>
    </w:p>
    <w:p w14:paraId="4545D10A" w14:textId="77777777" w:rsidR="009C47C6" w:rsidRPr="008C683E" w:rsidRDefault="009C47C6" w:rsidP="009C47C6">
      <w:pPr>
        <w:pStyle w:val="a7"/>
        <w:numPr>
          <w:ilvl w:val="0"/>
          <w:numId w:val="32"/>
        </w:numPr>
      </w:pPr>
      <w:r>
        <w:t xml:space="preserve">Знания потребителей о деятельности компании </w:t>
      </w:r>
      <w:r>
        <w:rPr>
          <w:lang w:val="en-GB"/>
        </w:rPr>
        <w:t>Touch</w:t>
      </w:r>
    </w:p>
    <w:p w14:paraId="337B1CF7" w14:textId="77777777" w:rsidR="002C6977" w:rsidRDefault="002C6977" w:rsidP="009C47C6">
      <w:pPr>
        <w:pStyle w:val="2"/>
      </w:pPr>
    </w:p>
    <w:p w14:paraId="2271346B" w14:textId="4EF8A267" w:rsidR="009C47C6" w:rsidRDefault="009C47C6" w:rsidP="009C47C6">
      <w:pPr>
        <w:pStyle w:val="2"/>
      </w:pPr>
      <w:bookmarkStart w:id="22" w:name="_Toc73654789"/>
      <w:r w:rsidRPr="00800A19">
        <w:t>3.</w:t>
      </w:r>
      <w:r>
        <w:t>4</w:t>
      </w:r>
      <w:r w:rsidRPr="00800A19">
        <w:t xml:space="preserve"> </w:t>
      </w:r>
      <w:r>
        <w:t>Идентифицированные знания потребителей</w:t>
      </w:r>
      <w:bookmarkEnd w:id="22"/>
      <w:r>
        <w:t xml:space="preserve"> </w:t>
      </w:r>
    </w:p>
    <w:p w14:paraId="6BF4A0CB" w14:textId="77777777" w:rsidR="009C47C6" w:rsidRDefault="009C47C6" w:rsidP="009C47C6">
      <w:r>
        <w:t>(А1.1) О существовании продукта:</w:t>
      </w:r>
    </w:p>
    <w:p w14:paraId="1FD92455" w14:textId="77777777" w:rsidR="008030E0" w:rsidRPr="002C6977" w:rsidRDefault="008030E0" w:rsidP="008030E0">
      <w:pPr>
        <w:pStyle w:val="a7"/>
        <w:numPr>
          <w:ilvl w:val="0"/>
          <w:numId w:val="22"/>
        </w:numPr>
      </w:pPr>
      <w:r w:rsidRPr="002C6977">
        <w:t>Знание о существовании общественных медленных и быстрых станциях зарядок электромобилей – потребитель осведомлен о существовании двух типов общественных станций для зарядки электромобилей: быстрых (работающие на постоянном токе), заряжающих автомобиль примерно за час, и долгих (работающих на переменном токе), заряжающих автомобиль от 3 часов.</w:t>
      </w:r>
    </w:p>
    <w:p w14:paraId="68538CE5" w14:textId="77777777" w:rsidR="008030E0" w:rsidRPr="002C6977" w:rsidRDefault="008030E0" w:rsidP="008030E0">
      <w:pPr>
        <w:pStyle w:val="a7"/>
        <w:numPr>
          <w:ilvl w:val="0"/>
          <w:numId w:val="22"/>
        </w:numPr>
      </w:pPr>
      <w:r w:rsidRPr="002C6977">
        <w:t>Знание о существовании домашних станций зарядок на переменном токе.</w:t>
      </w:r>
    </w:p>
    <w:p w14:paraId="685119FC" w14:textId="2273C927" w:rsidR="008030E0" w:rsidRPr="002C6977" w:rsidRDefault="008030E0" w:rsidP="008030E0">
      <w:pPr>
        <w:pStyle w:val="a7"/>
        <w:numPr>
          <w:ilvl w:val="0"/>
          <w:numId w:val="22"/>
        </w:numPr>
      </w:pPr>
      <w:r w:rsidRPr="002C6977">
        <w:t xml:space="preserve">Знания о существовании локальных станций зарядок и их местоположении – потребитель осведомлен о существовании общественных станций зарядок электромобилей и знает об их существовании в локации проживания (город / район/ село и </w:t>
      </w:r>
      <w:proofErr w:type="spellStart"/>
      <w:r w:rsidRPr="002C6977">
        <w:t>тд</w:t>
      </w:r>
      <w:proofErr w:type="spellEnd"/>
      <w:r w:rsidRPr="002C6977">
        <w:t xml:space="preserve">.). </w:t>
      </w:r>
    </w:p>
    <w:p w14:paraId="0A5ECEDD" w14:textId="6A38DC99" w:rsidR="008030E0" w:rsidRPr="002C6977" w:rsidRDefault="008030E0" w:rsidP="008030E0">
      <w:pPr>
        <w:pStyle w:val="a7"/>
        <w:numPr>
          <w:ilvl w:val="0"/>
          <w:numId w:val="22"/>
        </w:numPr>
      </w:pPr>
      <w:r w:rsidRPr="002C6977">
        <w:t xml:space="preserve">Знания о существовании продукции </w:t>
      </w:r>
      <w:r w:rsidRPr="002C6977">
        <w:rPr>
          <w:lang w:val="en-GB"/>
        </w:rPr>
        <w:t>Touch</w:t>
      </w:r>
      <w:r w:rsidRPr="002C6977">
        <w:t xml:space="preserve"> – потребители осведомлены о существовании компании </w:t>
      </w:r>
      <w:r w:rsidRPr="002C6977">
        <w:rPr>
          <w:lang w:val="en-GB"/>
        </w:rPr>
        <w:t>Touch</w:t>
      </w:r>
      <w:r w:rsidRPr="002C6977">
        <w:t xml:space="preserve"> и знакомы с ее продукцией. </w:t>
      </w:r>
    </w:p>
    <w:p w14:paraId="3AACC214" w14:textId="049CED10" w:rsidR="007612F6" w:rsidRPr="002C6977" w:rsidRDefault="007612F6" w:rsidP="008030E0">
      <w:pPr>
        <w:pStyle w:val="a7"/>
        <w:numPr>
          <w:ilvl w:val="0"/>
          <w:numId w:val="22"/>
        </w:numPr>
      </w:pPr>
      <w:r w:rsidRPr="002C6977">
        <w:t>Знание о существовании трехфазной розетки</w:t>
      </w:r>
    </w:p>
    <w:p w14:paraId="22C9873B" w14:textId="7232A07D" w:rsidR="009C47C6" w:rsidRPr="002C6977" w:rsidRDefault="009C47C6" w:rsidP="009C47C6">
      <w:pPr>
        <w:pStyle w:val="a7"/>
        <w:numPr>
          <w:ilvl w:val="0"/>
          <w:numId w:val="22"/>
        </w:numPr>
      </w:pPr>
      <w:r w:rsidRPr="002C6977">
        <w:lastRenderedPageBreak/>
        <w:t xml:space="preserve">Знания о существовании машин типа гибридного электромобиля с возможностью подзарядки – потребитель знает о существовании автомобилей, в котором установлен как двигатель внутреннего сгорания, так и электромотор, который необходимо заряжать от сети. </w:t>
      </w:r>
    </w:p>
    <w:p w14:paraId="2855A319" w14:textId="1B43E20F" w:rsidR="009C47C6" w:rsidRPr="002C6977" w:rsidRDefault="009C47C6" w:rsidP="009C47C6">
      <w:pPr>
        <w:pStyle w:val="a7"/>
        <w:numPr>
          <w:ilvl w:val="0"/>
          <w:numId w:val="22"/>
        </w:numPr>
      </w:pPr>
      <w:r w:rsidRPr="002C6977">
        <w:t>Знания о существовании машин на электродвигателе – потребитель знает о существовании типа автомобилей, которые приводятся в движение электродвигателем и тяговой батареей</w:t>
      </w:r>
      <w:r w:rsidRPr="002C6977">
        <w:rPr>
          <w:rStyle w:val="a5"/>
        </w:rPr>
        <w:footnoteReference w:id="38"/>
      </w:r>
      <w:r w:rsidRPr="002C6977">
        <w:t xml:space="preserve">, а не двигателем внутреннего сгорания. </w:t>
      </w:r>
    </w:p>
    <w:p w14:paraId="785EC68D" w14:textId="16441CAA" w:rsidR="009C47C6" w:rsidRPr="002C6977" w:rsidRDefault="009C47C6" w:rsidP="009C47C6">
      <w:pPr>
        <w:pStyle w:val="a7"/>
        <w:numPr>
          <w:ilvl w:val="0"/>
          <w:numId w:val="22"/>
        </w:numPr>
      </w:pPr>
      <w:r w:rsidRPr="002C6977">
        <w:t xml:space="preserve">Знания о представленных брендах и моделях на рынке – потребитель осведомлен, какие модели электромобилей выпускают различные компаний, а также, какие модели есть возможность приобрести в стране, в которой он находится. </w:t>
      </w:r>
    </w:p>
    <w:p w14:paraId="55996763" w14:textId="77777777" w:rsidR="009C47C6" w:rsidRPr="002C6977" w:rsidRDefault="009C47C6" w:rsidP="009C47C6">
      <w:r w:rsidRPr="002C6977">
        <w:t>(А1.2) О наличии характеристик продукта:</w:t>
      </w:r>
    </w:p>
    <w:p w14:paraId="79201A5A" w14:textId="6460A222" w:rsidR="009C47C6" w:rsidRPr="002C6977" w:rsidRDefault="009C47C6" w:rsidP="009C47C6">
      <w:pPr>
        <w:pStyle w:val="a7"/>
        <w:numPr>
          <w:ilvl w:val="0"/>
          <w:numId w:val="23"/>
        </w:numPr>
      </w:pPr>
      <w:r w:rsidRPr="002C6977">
        <w:t xml:space="preserve">Знания о мощности двигателя определенной модели – потребитель знает, что мощность электромобиля измеряется в кВт (киловатты), а также знает примерное значение мощности на различных моделях. </w:t>
      </w:r>
    </w:p>
    <w:p w14:paraId="5F9FE348" w14:textId="57C782D8" w:rsidR="009C47C6" w:rsidRPr="002C6977" w:rsidRDefault="009C47C6" w:rsidP="009C47C6">
      <w:pPr>
        <w:pStyle w:val="a7"/>
        <w:numPr>
          <w:ilvl w:val="0"/>
          <w:numId w:val="23"/>
        </w:numPr>
      </w:pPr>
      <w:r w:rsidRPr="002C6977">
        <w:t xml:space="preserve">Знания о ходовых характеристиках электромобилей – потребители знают о максимальных скоростях электромобилей, времени их разгона. </w:t>
      </w:r>
    </w:p>
    <w:p w14:paraId="13DF3346" w14:textId="2C1B9BDC" w:rsidR="009C47C6" w:rsidRPr="002C6977" w:rsidRDefault="009C47C6" w:rsidP="009C47C6">
      <w:pPr>
        <w:pStyle w:val="a7"/>
        <w:numPr>
          <w:ilvl w:val="0"/>
          <w:numId w:val="23"/>
        </w:numPr>
      </w:pPr>
      <w:r w:rsidRPr="002C6977">
        <w:t xml:space="preserve">Знания о запасе хода электромобилей – потребители знают, какое расстояние можно преодолеть на электромобиле на одном заряде батареи. </w:t>
      </w:r>
    </w:p>
    <w:p w14:paraId="74BED067" w14:textId="6FC678F7" w:rsidR="009C47C6" w:rsidRPr="002C6977" w:rsidRDefault="009C47C6" w:rsidP="009C47C6">
      <w:pPr>
        <w:pStyle w:val="a7"/>
        <w:numPr>
          <w:ilvl w:val="0"/>
          <w:numId w:val="23"/>
        </w:numPr>
      </w:pPr>
      <w:r w:rsidRPr="002C6977">
        <w:t>Знания о запасе хода гибридных автомобилей с возможностью подзарядки (</w:t>
      </w:r>
      <w:r w:rsidRPr="002C6977">
        <w:rPr>
          <w:lang w:val="en-GB"/>
        </w:rPr>
        <w:t>PHEV</w:t>
      </w:r>
      <w:r w:rsidRPr="002C6977">
        <w:t xml:space="preserve">) – потребители знают, какое расстояние можно преодолеть данном транспорте без заправки или зарядки. </w:t>
      </w:r>
    </w:p>
    <w:p w14:paraId="574E06AA" w14:textId="6B5AD3B0" w:rsidR="009C47C6" w:rsidRPr="002C6977" w:rsidRDefault="009C47C6" w:rsidP="009C47C6">
      <w:pPr>
        <w:pStyle w:val="a7"/>
        <w:numPr>
          <w:ilvl w:val="0"/>
          <w:numId w:val="23"/>
        </w:numPr>
      </w:pPr>
      <w:r w:rsidRPr="002C6977">
        <w:t>Знания о ценах на электро</w:t>
      </w:r>
      <w:r w:rsidR="00D34AA1" w:rsidRPr="002C6977">
        <w:t>мобили</w:t>
      </w:r>
      <w:r w:rsidRPr="002C6977">
        <w:t xml:space="preserve"> – потребители знают о расценках на электромобили разных ценовых категорий. </w:t>
      </w:r>
    </w:p>
    <w:p w14:paraId="67627C5A" w14:textId="698340D3" w:rsidR="009C47C6" w:rsidRPr="002C6977" w:rsidRDefault="009C47C6" w:rsidP="009C47C6">
      <w:pPr>
        <w:pStyle w:val="a7"/>
        <w:numPr>
          <w:ilvl w:val="0"/>
          <w:numId w:val="23"/>
        </w:numPr>
      </w:pPr>
      <w:r w:rsidRPr="002C6977">
        <w:t xml:space="preserve">Знания о ценах на домашние станции зарядок электромобилей. </w:t>
      </w:r>
    </w:p>
    <w:p w14:paraId="4849654E" w14:textId="5B0853CA" w:rsidR="009C47C6" w:rsidRPr="002C6977" w:rsidRDefault="009C47C6" w:rsidP="009C47C6">
      <w:pPr>
        <w:pStyle w:val="a7"/>
        <w:numPr>
          <w:ilvl w:val="0"/>
          <w:numId w:val="23"/>
        </w:numPr>
      </w:pPr>
      <w:r w:rsidRPr="002C6977">
        <w:t xml:space="preserve">Знания о ценах на </w:t>
      </w:r>
      <w:r w:rsidR="00CB575A" w:rsidRPr="002C6977">
        <w:t xml:space="preserve">зарядку электромобиля на </w:t>
      </w:r>
      <w:r w:rsidRPr="002C6977">
        <w:t xml:space="preserve">домашних и общественных зарядных станциях. </w:t>
      </w:r>
    </w:p>
    <w:p w14:paraId="42C04EA8" w14:textId="60954F19" w:rsidR="009C47C6" w:rsidRPr="002C6977" w:rsidRDefault="009C47C6" w:rsidP="009C47C6">
      <w:pPr>
        <w:pStyle w:val="a7"/>
        <w:numPr>
          <w:ilvl w:val="0"/>
          <w:numId w:val="23"/>
        </w:numPr>
      </w:pPr>
      <w:r w:rsidRPr="002C6977">
        <w:t xml:space="preserve">Знания о емкости аккумулятора определенной модели. </w:t>
      </w:r>
    </w:p>
    <w:p w14:paraId="0D3DE241" w14:textId="3D0F7BD2" w:rsidR="00B951BB" w:rsidRPr="002C6977" w:rsidRDefault="00B951BB" w:rsidP="009C47C6">
      <w:pPr>
        <w:pStyle w:val="a7"/>
        <w:numPr>
          <w:ilvl w:val="0"/>
          <w:numId w:val="23"/>
        </w:numPr>
      </w:pPr>
      <w:r w:rsidRPr="002C6977">
        <w:t xml:space="preserve">Знания о ценах на аккумулятор для электромобиля </w:t>
      </w:r>
    </w:p>
    <w:p w14:paraId="66965D65" w14:textId="19CF2119" w:rsidR="009C47C6" w:rsidRPr="002C6977" w:rsidRDefault="009C47C6" w:rsidP="009C47C6">
      <w:pPr>
        <w:pStyle w:val="a7"/>
        <w:numPr>
          <w:ilvl w:val="0"/>
          <w:numId w:val="23"/>
        </w:numPr>
      </w:pPr>
      <w:r w:rsidRPr="002C6977">
        <w:t xml:space="preserve">Знания о типе зарядного порта, установленного на автомобиле – потребители знают, какой из портов предусмотрен для каждого типа тока. </w:t>
      </w:r>
    </w:p>
    <w:p w14:paraId="3189C7C8" w14:textId="526F7B04" w:rsidR="009C47C6" w:rsidRPr="002C6977" w:rsidRDefault="009C47C6" w:rsidP="009C47C6">
      <w:pPr>
        <w:pStyle w:val="a7"/>
        <w:numPr>
          <w:ilvl w:val="0"/>
          <w:numId w:val="23"/>
        </w:numPr>
      </w:pPr>
      <w:r w:rsidRPr="002C6977">
        <w:t xml:space="preserve">Знания о мощности зарядных станций – потребители знают, какая мощность и настройка тока доступна для различных типов зарядных станций. </w:t>
      </w:r>
    </w:p>
    <w:p w14:paraId="0DC20034" w14:textId="2C519FE2" w:rsidR="009C47C6" w:rsidRPr="002C6977" w:rsidRDefault="009C47C6" w:rsidP="009C47C6">
      <w:pPr>
        <w:pStyle w:val="a7"/>
        <w:numPr>
          <w:ilvl w:val="0"/>
          <w:numId w:val="23"/>
        </w:numPr>
      </w:pPr>
      <w:r w:rsidRPr="002C6977">
        <w:lastRenderedPageBreak/>
        <w:t xml:space="preserve">Знания о степени пыле и </w:t>
      </w:r>
      <w:proofErr w:type="spellStart"/>
      <w:r w:rsidRPr="002C6977">
        <w:t>влагозащиты</w:t>
      </w:r>
      <w:proofErr w:type="spellEnd"/>
      <w:r w:rsidRPr="002C6977">
        <w:t xml:space="preserve"> – потребитель знает, в какой степени зарядное устройство защищено от попадания воды внутрь конструкции.</w:t>
      </w:r>
    </w:p>
    <w:p w14:paraId="668E755F" w14:textId="6A179D7D" w:rsidR="009C47C6" w:rsidRPr="002C6977" w:rsidRDefault="009C47C6" w:rsidP="009C47C6">
      <w:pPr>
        <w:pStyle w:val="a7"/>
        <w:numPr>
          <w:ilvl w:val="0"/>
          <w:numId w:val="23"/>
        </w:numPr>
      </w:pPr>
      <w:r w:rsidRPr="002C6977">
        <w:t xml:space="preserve">Знания о характеристиках трехфазной розетки – потребители знают о существовании трехфазной розетки, напряжение которой составляет 380 вольт (стандартная бытовая – 220В). </w:t>
      </w:r>
    </w:p>
    <w:p w14:paraId="0239BD58" w14:textId="47BE71C6" w:rsidR="009C47C6" w:rsidRPr="002C6977" w:rsidRDefault="009C47C6" w:rsidP="009C47C6">
      <w:pPr>
        <w:pStyle w:val="a7"/>
        <w:numPr>
          <w:ilvl w:val="0"/>
          <w:numId w:val="23"/>
        </w:numPr>
      </w:pPr>
      <w:r w:rsidRPr="002C6977">
        <w:t xml:space="preserve">Знания о государственной поддержке владельцев электротранспорта – потребители осведомлены о мерах, принимаемых государством для поддержки обладателей электромобилей. В России это бесплатные парковки и отмена транспортного налога в некоторых регионах. </w:t>
      </w:r>
    </w:p>
    <w:p w14:paraId="7C2187CC" w14:textId="1EB603DA" w:rsidR="009C47C6" w:rsidRPr="002C6977" w:rsidRDefault="009C47C6" w:rsidP="009C47C6">
      <w:pPr>
        <w:pStyle w:val="a7"/>
        <w:numPr>
          <w:ilvl w:val="0"/>
          <w:numId w:val="23"/>
        </w:numPr>
      </w:pPr>
      <w:r w:rsidRPr="002C6977">
        <w:t xml:space="preserve">Знания о времени зарядки электромобиля – потребители знают о примерной длительности зарядки электромобиля различными способами. </w:t>
      </w:r>
    </w:p>
    <w:p w14:paraId="2D638B1C" w14:textId="7041931F" w:rsidR="009C47C6" w:rsidRPr="002C6977" w:rsidRDefault="009C47C6" w:rsidP="009C47C6">
      <w:pPr>
        <w:pStyle w:val="a7"/>
        <w:numPr>
          <w:ilvl w:val="0"/>
          <w:numId w:val="23"/>
        </w:numPr>
      </w:pPr>
      <w:r w:rsidRPr="002C6977">
        <w:t xml:space="preserve">Знания о гарантийном периоде – потребители знают, какой гарантийный период предоставляют производители электрокаров. </w:t>
      </w:r>
    </w:p>
    <w:p w14:paraId="5EDC6E3D" w14:textId="3F3A0EDD" w:rsidR="009C47C6" w:rsidRPr="002C6977" w:rsidRDefault="009C47C6" w:rsidP="009C47C6">
      <w:pPr>
        <w:pStyle w:val="a7"/>
        <w:numPr>
          <w:ilvl w:val="0"/>
          <w:numId w:val="23"/>
        </w:numPr>
      </w:pPr>
      <w:r w:rsidRPr="002C6977">
        <w:t xml:space="preserve">Знания о техническом обслуживании электромобиля – потребители знают, что электромобилям требуется существенно меньший объём технического обслуживания, чем автомобилям с ДВС. Не нужны и такие процедуры, как регулярная замена эксплуатационных жидкостей (масла, антифриза и т. п.), а также расходных деталей типа масляных и топливных фильтров, свечей, ременных и цепных приводов. </w:t>
      </w:r>
    </w:p>
    <w:p w14:paraId="497DF56C" w14:textId="77777777" w:rsidR="009C47C6" w:rsidRPr="002C6977" w:rsidRDefault="009C47C6" w:rsidP="009C47C6">
      <w:r w:rsidRPr="002C6977">
        <w:t>(А1.3) О влиянии характеристик продукта на потребителя:</w:t>
      </w:r>
    </w:p>
    <w:p w14:paraId="003D1338" w14:textId="7E272818" w:rsidR="009C47C6" w:rsidRPr="002C6977" w:rsidRDefault="009C47C6" w:rsidP="009C47C6">
      <w:pPr>
        <w:pStyle w:val="a7"/>
        <w:numPr>
          <w:ilvl w:val="0"/>
          <w:numId w:val="31"/>
        </w:numPr>
      </w:pPr>
      <w:r w:rsidRPr="002C6977">
        <w:t>Знания о влиянии электромобилей на экологию – данное знание довольно масштабно и состоит из нескольких «</w:t>
      </w:r>
      <w:proofErr w:type="spellStart"/>
      <w:r w:rsidRPr="002C6977">
        <w:t>подзнаний</w:t>
      </w:r>
      <w:proofErr w:type="spellEnd"/>
      <w:r w:rsidRPr="002C6977">
        <w:t xml:space="preserve">»: во-первых, потребители знают, что электромобили генерируют «чистый выхлоп» и не образуют парниковые газы. Во-вторых, потребителям известно о повышенном выбросе вредных микрочастиц от шин при использовании электромобилей (электромобили в среднем весят на 15-25% тяжелее бензиновых, поэтому при торможении и разгоне резина быстрее износится). В-третьих, потребители знают о не экологичности процесса </w:t>
      </w:r>
      <w:proofErr w:type="gramStart"/>
      <w:r w:rsidRPr="002C6977">
        <w:t>производства  электромобилей</w:t>
      </w:r>
      <w:proofErr w:type="gramEnd"/>
      <w:r w:rsidRPr="002C6977">
        <w:t xml:space="preserve"> (на данном этапе развития выбросы от производства 1 электромобиля в полтора раза больше выбросов от производства автомобиля на ДВС, а производство аккумуляторов требует использования ограниченных природных ресурсов). В-четвертых, потребители знают о повышенном объеме вредных выбросов от станций, генерирующих энергию для зарядки электромобилей. </w:t>
      </w:r>
    </w:p>
    <w:p w14:paraId="4216FCCC" w14:textId="1A1DA3F2" w:rsidR="009C47C6" w:rsidRPr="002C6977" w:rsidRDefault="009C47C6" w:rsidP="009C47C6">
      <w:pPr>
        <w:pStyle w:val="a7"/>
        <w:numPr>
          <w:ilvl w:val="0"/>
          <w:numId w:val="24"/>
        </w:numPr>
      </w:pPr>
      <w:r w:rsidRPr="002C6977">
        <w:t xml:space="preserve">Знания о влиянии погоды на эксплуатацию электромобиля– потребители осведомлены о уменьшении емкости батареи при отрицательной температуре и </w:t>
      </w:r>
      <w:r w:rsidRPr="002C6977">
        <w:lastRenderedPageBreak/>
        <w:t xml:space="preserve">знают, объемы уменьшения в количественном выражении (при температуре меньше 10 градусов, приблизительно, емкость уменьшается на 1% при уменьшении температуры на 1 градус) </w:t>
      </w:r>
    </w:p>
    <w:p w14:paraId="06ECF375" w14:textId="74527349" w:rsidR="009C47C6" w:rsidRPr="002C6977" w:rsidRDefault="009C47C6" w:rsidP="009C47C6">
      <w:pPr>
        <w:pStyle w:val="a7"/>
        <w:numPr>
          <w:ilvl w:val="0"/>
          <w:numId w:val="24"/>
        </w:numPr>
      </w:pPr>
      <w:r w:rsidRPr="002C6977">
        <w:t xml:space="preserve">Знания о влиянии зарядного порта и зарядного устройства на скорость зарядки – потребитель знает, что существует классификация зарядных устройств в зависимости от их мощности (в США: </w:t>
      </w:r>
      <w:r w:rsidRPr="002C6977">
        <w:rPr>
          <w:lang w:val="en-GB"/>
        </w:rPr>
        <w:t>Level</w:t>
      </w:r>
      <w:r w:rsidRPr="002C6977">
        <w:t xml:space="preserve"> 1-3, в Европе: </w:t>
      </w:r>
      <w:r w:rsidRPr="002C6977">
        <w:rPr>
          <w:lang w:val="en-GB"/>
        </w:rPr>
        <w:t>Mode</w:t>
      </w:r>
      <w:r w:rsidRPr="002C6977">
        <w:t xml:space="preserve"> 1-4), однако даже внутри одного класса зарядные станции могут отличаться по мощности и, соответственно, времени зарядки электромобиля, также различные типы зарядных портов как для постоянного, так и для переменного тока, обладают различными характеристиками, влияющими на этот показатель. </w:t>
      </w:r>
    </w:p>
    <w:p w14:paraId="4B448D18" w14:textId="5B8487AC" w:rsidR="009C47C6" w:rsidRPr="002C6977" w:rsidRDefault="009C47C6" w:rsidP="009C47C6">
      <w:pPr>
        <w:pStyle w:val="a7"/>
        <w:numPr>
          <w:ilvl w:val="0"/>
          <w:numId w:val="24"/>
        </w:numPr>
      </w:pPr>
      <w:r w:rsidRPr="002C6977">
        <w:t xml:space="preserve">Знания о влиянии модели электромобиля и его комплектации на время его зарядки – в различных моделях электромобилей различные ограничения мощности бортового зарядного устройства, что влияет на время зарядки. </w:t>
      </w:r>
    </w:p>
    <w:p w14:paraId="1FE5B766" w14:textId="77777777" w:rsidR="009C47C6" w:rsidRPr="002C6977" w:rsidRDefault="009C47C6" w:rsidP="009C47C6">
      <w:pPr>
        <w:pStyle w:val="a7"/>
        <w:numPr>
          <w:ilvl w:val="0"/>
          <w:numId w:val="24"/>
        </w:numPr>
      </w:pPr>
      <w:r w:rsidRPr="002C6977">
        <w:t>Знания о влиянии трёхфазной розетки на скорость зарядки – потребитель знает, что при использовании трехфазной розетки скорость зарядки существенно увеличивается, в среднем в 3 раза (Бытовые розетки с напряжением 220В используют однофазный ток, поэтому напряжение в трехфазных розетках выше). -</w:t>
      </w:r>
    </w:p>
    <w:p w14:paraId="4AB98A30" w14:textId="2A88C1EE" w:rsidR="009C47C6" w:rsidRPr="002C6977" w:rsidRDefault="009C47C6" w:rsidP="009C47C6">
      <w:pPr>
        <w:pStyle w:val="a7"/>
        <w:numPr>
          <w:ilvl w:val="0"/>
          <w:numId w:val="24"/>
        </w:numPr>
      </w:pPr>
      <w:r w:rsidRPr="002C6977">
        <w:t xml:space="preserve">Знания о влиянии частой зарядки постоянным током – потребитель осведомлен, что при частой зарядке автомобиля с помощью постоянного тока, износ аккумулятора ускоряется в 1,5 – 2 раза. </w:t>
      </w:r>
    </w:p>
    <w:p w14:paraId="4AF72DE0" w14:textId="38FBAF81" w:rsidR="009C47C6" w:rsidRPr="002C6977" w:rsidRDefault="009C47C6" w:rsidP="009C47C6">
      <w:pPr>
        <w:pStyle w:val="a7"/>
        <w:numPr>
          <w:ilvl w:val="0"/>
          <w:numId w:val="24"/>
        </w:numPr>
      </w:pPr>
      <w:r w:rsidRPr="002C6977">
        <w:t xml:space="preserve">Знания о факторах, влияющих на расход энергии – потребитель знает, какие факторы помогают сократить расход энергии (плавный разгон, рекуперативное торможение, круиз контроль, оптимальное давление в шинах), а какие его увеличивают (высокая скорость, повышенная загрузка электромобиля, использование кондиционера/обогрева). </w:t>
      </w:r>
    </w:p>
    <w:p w14:paraId="07A7CD6F" w14:textId="2944B8D8" w:rsidR="009C47C6" w:rsidRPr="002C6977" w:rsidRDefault="009C47C6" w:rsidP="009C47C6">
      <w:pPr>
        <w:pStyle w:val="a7"/>
        <w:numPr>
          <w:ilvl w:val="0"/>
          <w:numId w:val="24"/>
        </w:numPr>
      </w:pPr>
      <w:r w:rsidRPr="002C6977">
        <w:t xml:space="preserve">Знания о возможности проведения технического обслуживания – потребитель знает доступно ли техобслуживание в его регионе и где его можно пройти. </w:t>
      </w:r>
    </w:p>
    <w:p w14:paraId="4B80D3BF" w14:textId="5DFCCB05" w:rsidR="009C47C6" w:rsidRPr="002C6977" w:rsidRDefault="009C47C6" w:rsidP="009C47C6">
      <w:pPr>
        <w:pStyle w:val="a7"/>
        <w:numPr>
          <w:ilvl w:val="0"/>
          <w:numId w:val="24"/>
        </w:numPr>
      </w:pPr>
      <w:r w:rsidRPr="002C6977">
        <w:t xml:space="preserve">Знания об износе аккумулятора – потребитель знает о сроках службы и износе аккумулятора (срок службы аккумулятора составляет 5-8 лет. К этому сроку емкость аккумулятора составит около 70 процентов от первоначальных показателей. В первые 1-2 года аккумулятор теряет 5-10%, в следующие 3 года еще 20-30%, после этого 0,5-1% в год). </w:t>
      </w:r>
    </w:p>
    <w:p w14:paraId="2848179C" w14:textId="38F9B0B4" w:rsidR="009C47C6" w:rsidRPr="002C6977" w:rsidRDefault="009C47C6" w:rsidP="009C47C6">
      <w:pPr>
        <w:pStyle w:val="a7"/>
        <w:numPr>
          <w:ilvl w:val="0"/>
          <w:numId w:val="24"/>
        </w:numPr>
      </w:pPr>
      <w:r w:rsidRPr="002C6977">
        <w:t>Знание о различии между гибридными автомобилями (</w:t>
      </w:r>
      <w:r w:rsidRPr="002C6977">
        <w:rPr>
          <w:lang w:val="en-GB"/>
        </w:rPr>
        <w:t>HEV</w:t>
      </w:r>
      <w:r w:rsidRPr="002C6977">
        <w:t xml:space="preserve"> и </w:t>
      </w:r>
      <w:r w:rsidRPr="002C6977">
        <w:rPr>
          <w:lang w:val="en-GB"/>
        </w:rPr>
        <w:t>PHEV</w:t>
      </w:r>
      <w:r w:rsidRPr="002C6977">
        <w:t>) и электромобилями (</w:t>
      </w:r>
      <w:r w:rsidRPr="002C6977">
        <w:rPr>
          <w:lang w:val="en-GB"/>
        </w:rPr>
        <w:t>BEV</w:t>
      </w:r>
      <w:r w:rsidRPr="002C6977">
        <w:t xml:space="preserve">) – потребитель знает о ключевом отличии, заключающемся </w:t>
      </w:r>
      <w:r w:rsidRPr="002C6977">
        <w:lastRenderedPageBreak/>
        <w:t xml:space="preserve">в том, что на гибридных авто установлен и ДВС и электродвигатель, когда на электромобиле ДВС отсутствует. </w:t>
      </w:r>
    </w:p>
    <w:p w14:paraId="70BE919D" w14:textId="77777777" w:rsidR="009C47C6" w:rsidRPr="002C6977" w:rsidRDefault="009C47C6" w:rsidP="009C47C6">
      <w:r w:rsidRPr="002C6977">
        <w:t>(А2.1) Знания о базовом использовании продукта:</w:t>
      </w:r>
    </w:p>
    <w:p w14:paraId="59E51AFC" w14:textId="5E99300E" w:rsidR="009C47C6" w:rsidRPr="002C6977" w:rsidRDefault="009C47C6" w:rsidP="009C47C6">
      <w:pPr>
        <w:pStyle w:val="a7"/>
        <w:numPr>
          <w:ilvl w:val="0"/>
          <w:numId w:val="25"/>
        </w:numPr>
      </w:pPr>
      <w:r w:rsidRPr="002C6977">
        <w:t xml:space="preserve">Знания о вождении автомобиля – потребитель имеет водительское удостоверение и умеет управлять автомобилем. </w:t>
      </w:r>
    </w:p>
    <w:p w14:paraId="4155FA47" w14:textId="65024B5E" w:rsidR="00012E0E" w:rsidRPr="002C6977" w:rsidRDefault="00012E0E" w:rsidP="009C47C6">
      <w:pPr>
        <w:pStyle w:val="a7"/>
        <w:numPr>
          <w:ilvl w:val="0"/>
          <w:numId w:val="25"/>
        </w:numPr>
      </w:pPr>
      <w:r w:rsidRPr="002C6977">
        <w:t>Знания о возможности установки станции зарядки в месте проживания.</w:t>
      </w:r>
    </w:p>
    <w:p w14:paraId="241250A2" w14:textId="1287789F" w:rsidR="00012E0E" w:rsidRPr="002C6977" w:rsidRDefault="00012E0E" w:rsidP="009C47C6">
      <w:pPr>
        <w:pStyle w:val="a7"/>
        <w:numPr>
          <w:ilvl w:val="0"/>
          <w:numId w:val="25"/>
        </w:numPr>
      </w:pPr>
      <w:r w:rsidRPr="002C6977">
        <w:t xml:space="preserve">Знания о процессе установки станции зарядки в месте проживания – потребитель знает, какие работы необходимо будет выполнить для установки </w:t>
      </w:r>
      <w:r w:rsidR="001A15E7" w:rsidRPr="002C6977">
        <w:t xml:space="preserve">станции зарядки в зависимости от того, где он проживает </w:t>
      </w:r>
    </w:p>
    <w:p w14:paraId="45492591" w14:textId="77777777" w:rsidR="009C47C6" w:rsidRPr="002C6977" w:rsidRDefault="009C47C6" w:rsidP="009C47C6">
      <w:pPr>
        <w:pStyle w:val="a7"/>
        <w:numPr>
          <w:ilvl w:val="0"/>
          <w:numId w:val="25"/>
        </w:numPr>
      </w:pPr>
      <w:r w:rsidRPr="002C6977">
        <w:t>Знания о возможности зарядки электромобиля от бытовой и промышленной розетки. -</w:t>
      </w:r>
    </w:p>
    <w:p w14:paraId="2232F45C" w14:textId="2FBF7285" w:rsidR="009C47C6" w:rsidRPr="002C6977" w:rsidRDefault="009C47C6" w:rsidP="009C47C6">
      <w:pPr>
        <w:pStyle w:val="a7"/>
        <w:numPr>
          <w:ilvl w:val="0"/>
          <w:numId w:val="25"/>
        </w:numPr>
      </w:pPr>
      <w:r w:rsidRPr="002C6977">
        <w:t xml:space="preserve">Знания о возможности зарядки электромобиля от общественных и домашних станций зарядки. </w:t>
      </w:r>
    </w:p>
    <w:p w14:paraId="17D5283E" w14:textId="7199AE45" w:rsidR="009C47C6" w:rsidRPr="002C6977" w:rsidRDefault="009C47C6" w:rsidP="009C47C6">
      <w:pPr>
        <w:pStyle w:val="a7"/>
        <w:numPr>
          <w:ilvl w:val="0"/>
          <w:numId w:val="25"/>
        </w:numPr>
      </w:pPr>
      <w:r w:rsidRPr="002C6977">
        <w:t xml:space="preserve">Знания о безопасном использовании зарядной станции в домашних условиях – потребитель осведомлен о том, что заряжать электромобиль от зарядной станции безопасно. Вероятность возгорания или короткого замыкания присутствует при зарядке электромобиля через кабель без защитного блока, либо же через кабель неофициального производства. </w:t>
      </w:r>
    </w:p>
    <w:p w14:paraId="67759C8D" w14:textId="2AA4067D" w:rsidR="009C47C6" w:rsidRPr="002C6977" w:rsidRDefault="009C47C6" w:rsidP="009C47C6">
      <w:pPr>
        <w:pStyle w:val="a7"/>
        <w:numPr>
          <w:ilvl w:val="0"/>
          <w:numId w:val="25"/>
        </w:numPr>
      </w:pPr>
      <w:r w:rsidRPr="002C6977">
        <w:t xml:space="preserve">Знания о расчете времени зарядки электромобиля – потребителю известна примерная формула расчета времени зарядки (время зарядки = емкость аккумулятора(кВт)/напряжение тока (Вт) * сила тока(А)). </w:t>
      </w:r>
    </w:p>
    <w:p w14:paraId="2603B8BF" w14:textId="77777777" w:rsidR="009C47C6" w:rsidRPr="002C6977" w:rsidRDefault="009C47C6" w:rsidP="009C47C6">
      <w:r w:rsidRPr="002C6977">
        <w:t>(А2.2) Знания о продвинутом использовании:</w:t>
      </w:r>
    </w:p>
    <w:p w14:paraId="77D343F6" w14:textId="001B193E" w:rsidR="009C47C6" w:rsidRPr="002C6977" w:rsidRDefault="009C47C6" w:rsidP="009C47C6">
      <w:pPr>
        <w:pStyle w:val="a7"/>
        <w:numPr>
          <w:ilvl w:val="0"/>
          <w:numId w:val="26"/>
        </w:numPr>
      </w:pPr>
      <w:r w:rsidRPr="002C6977">
        <w:t xml:space="preserve">Знания о дополнительных опциях электромобилей, доступных в различных моделях – различные производители оснащают свою продукцию дополнительными опциями, отличающимися друг от друга. Например, особенностью моделей </w:t>
      </w:r>
      <w:r w:rsidRPr="002C6977">
        <w:rPr>
          <w:lang w:val="en-GB"/>
        </w:rPr>
        <w:t>Tesla</w:t>
      </w:r>
      <w:r w:rsidRPr="002C6977">
        <w:t xml:space="preserve"> является развитый автопилот и революционный подход к управлению </w:t>
      </w:r>
      <w:proofErr w:type="spellStart"/>
      <w:r w:rsidRPr="002C6977">
        <w:t>мультимедией</w:t>
      </w:r>
      <w:proofErr w:type="spellEnd"/>
      <w:r w:rsidRPr="002C6977">
        <w:t xml:space="preserve">, а </w:t>
      </w:r>
      <w:r w:rsidRPr="002C6977">
        <w:rPr>
          <w:lang w:val="en-GB"/>
        </w:rPr>
        <w:t>Porsche</w:t>
      </w:r>
      <w:r w:rsidRPr="002C6977">
        <w:t xml:space="preserve"> и </w:t>
      </w:r>
      <w:r w:rsidRPr="002C6977">
        <w:rPr>
          <w:lang w:val="en-GB"/>
        </w:rPr>
        <w:t>Audi</w:t>
      </w:r>
      <w:r w:rsidRPr="002C6977">
        <w:t xml:space="preserve"> уделяет отдельное внимание ходовым характеристикам. </w:t>
      </w:r>
    </w:p>
    <w:p w14:paraId="7EE326A1" w14:textId="016E9744" w:rsidR="009C47C6" w:rsidRPr="002C6977" w:rsidRDefault="009C47C6" w:rsidP="009C47C6">
      <w:pPr>
        <w:pStyle w:val="a7"/>
        <w:numPr>
          <w:ilvl w:val="0"/>
          <w:numId w:val="26"/>
        </w:numPr>
      </w:pPr>
      <w:r w:rsidRPr="002C6977">
        <w:t xml:space="preserve">Знания о регулировке мощности зарядной станции – потребители знают, что современные зарядные станции обладают опцией настройки мощности. С ее помощью можно вручную задать мощность, с которой будет работать станция, от чего будет зависеть время зарядки электромобиля. </w:t>
      </w:r>
    </w:p>
    <w:p w14:paraId="6B4DEED7" w14:textId="545A713E" w:rsidR="009C47C6" w:rsidRPr="002C6977" w:rsidRDefault="009C47C6" w:rsidP="009C47C6">
      <w:pPr>
        <w:pStyle w:val="a7"/>
        <w:numPr>
          <w:ilvl w:val="0"/>
          <w:numId w:val="26"/>
        </w:numPr>
      </w:pPr>
      <w:r w:rsidRPr="002C6977">
        <w:t xml:space="preserve">Знания о возможностях мобильных приложений станций зарядок – некоторые станции зарядок имеют собственное мобильное приложение, в котором можно: </w:t>
      </w:r>
      <w:r w:rsidRPr="002C6977">
        <w:lastRenderedPageBreak/>
        <w:t xml:space="preserve">проводить мониторинг состояния зарядного устройства, удаленно управлять устройством, просматривать статистику. </w:t>
      </w:r>
    </w:p>
    <w:p w14:paraId="27D08DCA" w14:textId="31423791" w:rsidR="009C47C6" w:rsidRPr="002C6977" w:rsidRDefault="009C47C6" w:rsidP="009C47C6">
      <w:pPr>
        <w:pStyle w:val="a7"/>
        <w:numPr>
          <w:ilvl w:val="0"/>
          <w:numId w:val="26"/>
        </w:numPr>
      </w:pPr>
      <w:r w:rsidRPr="002C6977">
        <w:t xml:space="preserve">Знания о правильных методах зарядки – потребитель знает, что при зарядке нельзя допускать перегрева аккумулятора, а также не рекомендуется полностью его разряжать и надолго оставлять пустым. </w:t>
      </w:r>
    </w:p>
    <w:p w14:paraId="06DC5694" w14:textId="77777777" w:rsidR="009C47C6" w:rsidRPr="002C6977" w:rsidRDefault="009C47C6" w:rsidP="009C47C6">
      <w:r w:rsidRPr="002C6977">
        <w:t>(А2.3) Знания о новых способах использования продуктов:</w:t>
      </w:r>
    </w:p>
    <w:p w14:paraId="4DF21739" w14:textId="1E0D6E89" w:rsidR="009C47C6" w:rsidRPr="002C6977" w:rsidRDefault="009C47C6" w:rsidP="009C47C6">
      <w:pPr>
        <w:pStyle w:val="a7"/>
        <w:numPr>
          <w:ilvl w:val="0"/>
          <w:numId w:val="27"/>
        </w:numPr>
      </w:pPr>
      <w:r w:rsidRPr="002C6977">
        <w:t>Знания об альтернативном использовании батареи электромобиля – старый аккумулятор</w:t>
      </w:r>
      <w:r w:rsidR="00012E0E" w:rsidRPr="002C6977">
        <w:t xml:space="preserve"> </w:t>
      </w:r>
      <w:r w:rsidR="00012E0E" w:rsidRPr="002C6977">
        <w:rPr>
          <w:lang w:val="en-GB"/>
        </w:rPr>
        <w:t>Nissan</w:t>
      </w:r>
      <w:r w:rsidR="00012E0E" w:rsidRPr="002C6977">
        <w:t xml:space="preserve"> </w:t>
      </w:r>
      <w:r w:rsidR="00012E0E" w:rsidRPr="002C6977">
        <w:rPr>
          <w:lang w:val="en-GB"/>
        </w:rPr>
        <w:t>Leaf</w:t>
      </w:r>
      <w:r w:rsidRPr="002C6977">
        <w:t xml:space="preserve"> (срок замены аккумулятора в электромобиле составляет 6-8 лет в зависимости от интенсивности использования) можно использовать как резервный источник питания дома. В случае отключения электричества, такой хватит почти на сутки. </w:t>
      </w:r>
    </w:p>
    <w:p w14:paraId="5B71CD08" w14:textId="77777777" w:rsidR="009C47C6" w:rsidRPr="002C6977" w:rsidRDefault="009C47C6" w:rsidP="009C47C6">
      <w:r w:rsidRPr="002C6977">
        <w:t>(Б1) О своих потребностях:</w:t>
      </w:r>
    </w:p>
    <w:p w14:paraId="37D39841" w14:textId="0038CC97" w:rsidR="009C47C6" w:rsidRPr="002C6977" w:rsidRDefault="009C47C6" w:rsidP="009C47C6">
      <w:pPr>
        <w:pStyle w:val="a7"/>
        <w:numPr>
          <w:ilvl w:val="0"/>
          <w:numId w:val="27"/>
        </w:numPr>
      </w:pPr>
      <w:r w:rsidRPr="002C6977">
        <w:t xml:space="preserve">Знание о потребности в средстве передвижения для себя/своей семьи </w:t>
      </w:r>
    </w:p>
    <w:p w14:paraId="4B84C21D" w14:textId="71165146" w:rsidR="009C47C6" w:rsidRPr="002C6977" w:rsidRDefault="009C47C6" w:rsidP="009C47C6">
      <w:pPr>
        <w:pStyle w:val="a7"/>
        <w:numPr>
          <w:ilvl w:val="0"/>
          <w:numId w:val="27"/>
        </w:numPr>
      </w:pPr>
      <w:r w:rsidRPr="002C6977">
        <w:t xml:space="preserve">Знание о потребности в повышении своего социального статуса </w:t>
      </w:r>
    </w:p>
    <w:p w14:paraId="3F17BDD5" w14:textId="30C42D9B" w:rsidR="009C47C6" w:rsidRPr="002C6977" w:rsidRDefault="009C47C6" w:rsidP="009C47C6">
      <w:pPr>
        <w:pStyle w:val="a7"/>
        <w:numPr>
          <w:ilvl w:val="0"/>
          <w:numId w:val="27"/>
        </w:numPr>
      </w:pPr>
      <w:r w:rsidRPr="002C6977">
        <w:t xml:space="preserve">Знание о потребности повышения уровня комфорта при перемещении </w:t>
      </w:r>
    </w:p>
    <w:p w14:paraId="0CDA726B" w14:textId="73C6E821" w:rsidR="009C47C6" w:rsidRPr="002C6977" w:rsidRDefault="009C47C6" w:rsidP="009C47C6">
      <w:pPr>
        <w:pStyle w:val="a7"/>
        <w:numPr>
          <w:ilvl w:val="0"/>
          <w:numId w:val="27"/>
        </w:numPr>
      </w:pPr>
      <w:r w:rsidRPr="002C6977">
        <w:t xml:space="preserve">Знание о потребности в поддержании транспортного средства на ходу – потребитель знает, что ему необходимо заряжать/заправлять транспортное средство на постоянной основе </w:t>
      </w:r>
    </w:p>
    <w:p w14:paraId="336424C6" w14:textId="4EA6E5B3" w:rsidR="009C47C6" w:rsidRPr="002C6977" w:rsidRDefault="009C47C6" w:rsidP="009C47C6">
      <w:pPr>
        <w:pStyle w:val="a7"/>
        <w:numPr>
          <w:ilvl w:val="0"/>
          <w:numId w:val="27"/>
        </w:numPr>
      </w:pPr>
      <w:r w:rsidRPr="002C6977">
        <w:t xml:space="preserve">Знание о потребности в снижении затрат на зарядку электромобиля </w:t>
      </w:r>
    </w:p>
    <w:p w14:paraId="23E398B9" w14:textId="6953CB30" w:rsidR="009C47C6" w:rsidRPr="002C6977" w:rsidRDefault="009C47C6" w:rsidP="009C47C6">
      <w:pPr>
        <w:pStyle w:val="a7"/>
        <w:numPr>
          <w:ilvl w:val="0"/>
          <w:numId w:val="27"/>
        </w:numPr>
      </w:pPr>
      <w:r w:rsidRPr="002C6977">
        <w:t xml:space="preserve">Знание о потребности в повышении удобства зарядки электромобиля </w:t>
      </w:r>
    </w:p>
    <w:p w14:paraId="6D66AE0C" w14:textId="77777777" w:rsidR="009C47C6" w:rsidRPr="002C6977" w:rsidRDefault="009C47C6" w:rsidP="009C47C6">
      <w:r w:rsidRPr="002C6977">
        <w:t>(Б2) О своих предпочтениях:</w:t>
      </w:r>
    </w:p>
    <w:p w14:paraId="172FEF15" w14:textId="77777777" w:rsidR="009C47C6" w:rsidRPr="002C6977" w:rsidRDefault="009C47C6" w:rsidP="009C47C6">
      <w:pPr>
        <w:pStyle w:val="a7"/>
        <w:numPr>
          <w:ilvl w:val="0"/>
          <w:numId w:val="33"/>
        </w:numPr>
      </w:pPr>
      <w:r w:rsidRPr="002C6977">
        <w:t>Знание о желании вести более экологичный образ жизни</w:t>
      </w:r>
    </w:p>
    <w:p w14:paraId="24F3C1B0" w14:textId="77777777" w:rsidR="009C47C6" w:rsidRPr="002C6977" w:rsidRDefault="009C47C6" w:rsidP="009C47C6">
      <w:pPr>
        <w:pStyle w:val="a7"/>
        <w:numPr>
          <w:ilvl w:val="0"/>
          <w:numId w:val="33"/>
        </w:numPr>
      </w:pPr>
      <w:r w:rsidRPr="002C6977">
        <w:t>Знание о желании сокращения расходов на топливо для личного транспорта</w:t>
      </w:r>
    </w:p>
    <w:p w14:paraId="365A343C" w14:textId="77777777" w:rsidR="009C47C6" w:rsidRPr="002C6977" w:rsidRDefault="009C47C6" w:rsidP="009C47C6">
      <w:pPr>
        <w:pStyle w:val="a7"/>
        <w:numPr>
          <w:ilvl w:val="0"/>
          <w:numId w:val="33"/>
        </w:numPr>
      </w:pPr>
      <w:r w:rsidRPr="002C6977">
        <w:t>Знание о желании сокращения расходов на обслуживание личного транспорта</w:t>
      </w:r>
    </w:p>
    <w:p w14:paraId="3D92BD96" w14:textId="6149DA97" w:rsidR="009C47C6" w:rsidRPr="002C6977" w:rsidRDefault="009C47C6" w:rsidP="009C47C6">
      <w:pPr>
        <w:pStyle w:val="a7"/>
        <w:numPr>
          <w:ilvl w:val="0"/>
          <w:numId w:val="33"/>
        </w:numPr>
      </w:pPr>
      <w:r w:rsidRPr="002C6977">
        <w:t xml:space="preserve">Знания о желании быть первопроходцем в области </w:t>
      </w:r>
    </w:p>
    <w:p w14:paraId="417FEA86" w14:textId="77777777" w:rsidR="009C47C6" w:rsidRPr="002C6977" w:rsidRDefault="009C47C6" w:rsidP="009C47C6">
      <w:pPr>
        <w:pStyle w:val="a7"/>
        <w:numPr>
          <w:ilvl w:val="0"/>
          <w:numId w:val="33"/>
        </w:numPr>
      </w:pPr>
      <w:r w:rsidRPr="002C6977">
        <w:t xml:space="preserve">Знание о желании пользования передовыми технологическими разработками </w:t>
      </w:r>
    </w:p>
    <w:p w14:paraId="6354F802" w14:textId="77777777" w:rsidR="009C47C6" w:rsidRPr="002C6977" w:rsidRDefault="009C47C6" w:rsidP="009C47C6">
      <w:pPr>
        <w:pStyle w:val="a7"/>
        <w:numPr>
          <w:ilvl w:val="0"/>
          <w:numId w:val="33"/>
        </w:numPr>
      </w:pPr>
    </w:p>
    <w:p w14:paraId="4DBB630E" w14:textId="77777777" w:rsidR="009C47C6" w:rsidRPr="002C6977" w:rsidRDefault="009C47C6" w:rsidP="009C47C6">
      <w:pPr>
        <w:pStyle w:val="a7"/>
        <w:numPr>
          <w:ilvl w:val="0"/>
          <w:numId w:val="33"/>
        </w:numPr>
      </w:pPr>
      <w:r w:rsidRPr="002C6977">
        <w:t>Знания о желании преодоления больших расстояний на личном транспорте</w:t>
      </w:r>
    </w:p>
    <w:p w14:paraId="28D3F35E" w14:textId="77777777" w:rsidR="009C47C6" w:rsidRPr="002C6977" w:rsidRDefault="009C47C6" w:rsidP="009C47C6">
      <w:pPr>
        <w:pStyle w:val="a7"/>
        <w:numPr>
          <w:ilvl w:val="0"/>
          <w:numId w:val="33"/>
        </w:numPr>
      </w:pPr>
      <w:r w:rsidRPr="002C6977">
        <w:t>Знания о желании ощущения комфорта внутри транспортного средства</w:t>
      </w:r>
    </w:p>
    <w:p w14:paraId="662C2A79" w14:textId="77777777" w:rsidR="009C47C6" w:rsidRPr="002C6977" w:rsidRDefault="009C47C6" w:rsidP="009C47C6">
      <w:pPr>
        <w:pStyle w:val="a7"/>
        <w:numPr>
          <w:ilvl w:val="0"/>
          <w:numId w:val="33"/>
        </w:numPr>
      </w:pPr>
      <w:r w:rsidRPr="002C6977">
        <w:t xml:space="preserve">Знания о желании владения автомобилем с большим количеством места внутри </w:t>
      </w:r>
    </w:p>
    <w:p w14:paraId="47664F2E" w14:textId="77777777" w:rsidR="009C47C6" w:rsidRPr="002C6977" w:rsidRDefault="009C47C6" w:rsidP="009C47C6">
      <w:pPr>
        <w:pStyle w:val="a7"/>
        <w:numPr>
          <w:ilvl w:val="0"/>
          <w:numId w:val="33"/>
        </w:numPr>
      </w:pPr>
      <w:r w:rsidRPr="002C6977">
        <w:t>Знания о желании владения транспортным средством с наиболее привлекательным экстерьером</w:t>
      </w:r>
    </w:p>
    <w:p w14:paraId="3AF86EC7" w14:textId="77777777" w:rsidR="009C47C6" w:rsidRPr="002C6977" w:rsidRDefault="009C47C6" w:rsidP="009C47C6">
      <w:pPr>
        <w:pStyle w:val="a7"/>
        <w:numPr>
          <w:ilvl w:val="0"/>
          <w:numId w:val="33"/>
        </w:numPr>
      </w:pPr>
      <w:r w:rsidRPr="002C6977">
        <w:t>Знания о желании владения транспортным средством с наиболее привлекательным интерьером</w:t>
      </w:r>
    </w:p>
    <w:p w14:paraId="67BEA4AD" w14:textId="77777777" w:rsidR="009C47C6" w:rsidRPr="002C6977" w:rsidRDefault="009C47C6" w:rsidP="009C47C6">
      <w:pPr>
        <w:pStyle w:val="a7"/>
        <w:numPr>
          <w:ilvl w:val="0"/>
          <w:numId w:val="33"/>
        </w:numPr>
      </w:pPr>
      <w:r w:rsidRPr="002C6977">
        <w:lastRenderedPageBreak/>
        <w:t>Знания о желании владения транспортным средством с лучшими ходовыми характеристиками</w:t>
      </w:r>
    </w:p>
    <w:p w14:paraId="17C07FA1" w14:textId="77777777" w:rsidR="009C47C6" w:rsidRPr="002C6977" w:rsidRDefault="009C47C6" w:rsidP="009C47C6">
      <w:pPr>
        <w:pStyle w:val="a7"/>
        <w:numPr>
          <w:ilvl w:val="0"/>
          <w:numId w:val="33"/>
        </w:numPr>
      </w:pPr>
      <w:r w:rsidRPr="002C6977">
        <w:t>Знания о желании быть обладателем определенной марки автомобиля</w:t>
      </w:r>
    </w:p>
    <w:p w14:paraId="4EED03DA" w14:textId="77777777" w:rsidR="009C47C6" w:rsidRPr="002C6977" w:rsidRDefault="009C47C6" w:rsidP="009C47C6">
      <w:pPr>
        <w:pStyle w:val="a7"/>
        <w:numPr>
          <w:ilvl w:val="0"/>
          <w:numId w:val="33"/>
        </w:numPr>
      </w:pPr>
      <w:r w:rsidRPr="002C6977">
        <w:t>Знания о желании приобретения надежного и долговечного транспорта</w:t>
      </w:r>
    </w:p>
    <w:p w14:paraId="6CCEF500" w14:textId="0B46B77B" w:rsidR="009C47C6" w:rsidRPr="002C6977" w:rsidRDefault="009C47C6" w:rsidP="00A808C0">
      <w:pPr>
        <w:pStyle w:val="a7"/>
        <w:numPr>
          <w:ilvl w:val="0"/>
          <w:numId w:val="33"/>
        </w:numPr>
      </w:pPr>
      <w:r w:rsidRPr="002C6977">
        <w:t>Знания о желании приобретения качественных и долговечных комплектующих</w:t>
      </w:r>
    </w:p>
    <w:p w14:paraId="5A99E960" w14:textId="2B511971" w:rsidR="009C47C6" w:rsidRPr="002C6977" w:rsidRDefault="009C47C6" w:rsidP="009C47C6">
      <w:pPr>
        <w:pStyle w:val="a7"/>
        <w:numPr>
          <w:ilvl w:val="0"/>
          <w:numId w:val="33"/>
        </w:numPr>
      </w:pPr>
      <w:r w:rsidRPr="002C6977">
        <w:t xml:space="preserve">Знания о желании поддержать отечественного производителя </w:t>
      </w:r>
    </w:p>
    <w:p w14:paraId="5D9AE2C3" w14:textId="3E38FD10" w:rsidR="009C47C6" w:rsidRPr="002C6977" w:rsidRDefault="009C47C6" w:rsidP="009C47C6">
      <w:pPr>
        <w:pStyle w:val="a7"/>
        <w:numPr>
          <w:ilvl w:val="0"/>
          <w:numId w:val="33"/>
        </w:numPr>
      </w:pPr>
      <w:r w:rsidRPr="002C6977">
        <w:t xml:space="preserve">Знания о желании возможности дистанционного управления зарядкой электромобиля </w:t>
      </w:r>
    </w:p>
    <w:p w14:paraId="19FA3958" w14:textId="4A5872CD" w:rsidR="009C47C6" w:rsidRPr="002C6977" w:rsidRDefault="009C47C6" w:rsidP="009C47C6">
      <w:pPr>
        <w:pStyle w:val="a7"/>
        <w:numPr>
          <w:ilvl w:val="0"/>
          <w:numId w:val="33"/>
        </w:numPr>
      </w:pPr>
      <w:r w:rsidRPr="002C6977">
        <w:t xml:space="preserve">Знания о желании возможности сбора и просмотра статистики о зарядке электромобиля </w:t>
      </w:r>
    </w:p>
    <w:p w14:paraId="2F76AB07" w14:textId="6DF0CF95" w:rsidR="009C47C6" w:rsidRPr="002C6977" w:rsidRDefault="009C47C6" w:rsidP="009C47C6">
      <w:pPr>
        <w:pStyle w:val="a7"/>
        <w:numPr>
          <w:ilvl w:val="0"/>
          <w:numId w:val="33"/>
        </w:numPr>
      </w:pPr>
      <w:r w:rsidRPr="002C6977">
        <w:t xml:space="preserve">Знания о желании приобретения надежной и долговечной станции зарядки </w:t>
      </w:r>
    </w:p>
    <w:p w14:paraId="768BFF03" w14:textId="5F26C8C3" w:rsidR="009C47C6" w:rsidRPr="002C6977" w:rsidRDefault="009C47C6" w:rsidP="009C47C6">
      <w:pPr>
        <w:pStyle w:val="a7"/>
        <w:numPr>
          <w:ilvl w:val="0"/>
          <w:numId w:val="33"/>
        </w:numPr>
      </w:pPr>
      <w:r w:rsidRPr="002C6977">
        <w:t xml:space="preserve">Знания о желании безопасной зарядки электромобиля </w:t>
      </w:r>
    </w:p>
    <w:p w14:paraId="73C2FD43" w14:textId="77777777" w:rsidR="009C47C6" w:rsidRPr="002C6977" w:rsidRDefault="009C47C6" w:rsidP="009C47C6">
      <w:pPr>
        <w:rPr>
          <w:lang w:val="ru"/>
        </w:rPr>
      </w:pPr>
      <w:r w:rsidRPr="002C6977">
        <w:rPr>
          <w:lang w:val="ru"/>
        </w:rPr>
        <w:t>(Б3) Знания о своих способностях и ограничениях:</w:t>
      </w:r>
    </w:p>
    <w:p w14:paraId="7A902539" w14:textId="77777777" w:rsidR="009C47C6" w:rsidRPr="002C6977" w:rsidRDefault="009C47C6" w:rsidP="009C47C6">
      <w:pPr>
        <w:pStyle w:val="a7"/>
        <w:numPr>
          <w:ilvl w:val="0"/>
          <w:numId w:val="34"/>
        </w:numPr>
      </w:pPr>
      <w:r w:rsidRPr="002C6977">
        <w:t>Знания о финансовых затратах, связанным с тратами на топливо для транспортного средства и возможности совершать эти траты.</w:t>
      </w:r>
    </w:p>
    <w:p w14:paraId="06F0E91B" w14:textId="77777777" w:rsidR="009C47C6" w:rsidRPr="002C6977" w:rsidRDefault="009C47C6" w:rsidP="009C47C6">
      <w:pPr>
        <w:pStyle w:val="a7"/>
        <w:numPr>
          <w:ilvl w:val="0"/>
          <w:numId w:val="34"/>
        </w:numPr>
      </w:pPr>
      <w:r w:rsidRPr="002C6977">
        <w:t>Знания о своих материальных возможностях для покупки нового автомобиля</w:t>
      </w:r>
    </w:p>
    <w:p w14:paraId="632B6BC6" w14:textId="77777777" w:rsidR="009C47C6" w:rsidRPr="002C6977" w:rsidRDefault="009C47C6" w:rsidP="009C47C6">
      <w:pPr>
        <w:pStyle w:val="a7"/>
        <w:numPr>
          <w:ilvl w:val="0"/>
          <w:numId w:val="34"/>
        </w:numPr>
      </w:pPr>
      <w:r w:rsidRPr="002C6977">
        <w:t>Знания о собственной эрудированности в области автомобилей</w:t>
      </w:r>
    </w:p>
    <w:p w14:paraId="13D28943" w14:textId="77777777" w:rsidR="009C47C6" w:rsidRPr="002C6977" w:rsidRDefault="009C47C6" w:rsidP="009C47C6">
      <w:pPr>
        <w:pStyle w:val="a7"/>
        <w:numPr>
          <w:ilvl w:val="0"/>
          <w:numId w:val="34"/>
        </w:numPr>
      </w:pPr>
      <w:r w:rsidRPr="002C6977">
        <w:t>Знания о собственной эрудированности в области электромобилей</w:t>
      </w:r>
    </w:p>
    <w:p w14:paraId="0EE88C43" w14:textId="77777777" w:rsidR="009C47C6" w:rsidRPr="002C6977" w:rsidRDefault="009C47C6" w:rsidP="009C47C6">
      <w:r w:rsidRPr="002C6977">
        <w:t>(В1.1) О вспомогательных инструментах:</w:t>
      </w:r>
    </w:p>
    <w:p w14:paraId="0A598D4E" w14:textId="5D108E0F" w:rsidR="009C47C6" w:rsidRPr="002C6977" w:rsidRDefault="009C47C6" w:rsidP="009C47C6">
      <w:pPr>
        <w:pStyle w:val="a7"/>
        <w:numPr>
          <w:ilvl w:val="0"/>
          <w:numId w:val="27"/>
        </w:numPr>
      </w:pPr>
      <w:r w:rsidRPr="002C6977">
        <w:t>Знания о существовании компаний, занимающимся продажей различных брендов зарядных станций.</w:t>
      </w:r>
    </w:p>
    <w:p w14:paraId="6F7BDBA0" w14:textId="19E764BE" w:rsidR="00A568D4" w:rsidRPr="002C6977" w:rsidRDefault="00A568D4" w:rsidP="00A568D4">
      <w:pPr>
        <w:pStyle w:val="a7"/>
        <w:numPr>
          <w:ilvl w:val="0"/>
          <w:numId w:val="27"/>
        </w:numPr>
      </w:pPr>
      <w:r w:rsidRPr="002C6977">
        <w:t xml:space="preserve">Знания о существовании компаний, предоставляющих услуги по установке зарядных </w:t>
      </w:r>
      <w:r w:rsidR="00AD5ADB" w:rsidRPr="002C6977">
        <w:t xml:space="preserve">станций. </w:t>
      </w:r>
    </w:p>
    <w:p w14:paraId="486FC2D8" w14:textId="0CB86AD7" w:rsidR="004F66B0" w:rsidRPr="002C6977" w:rsidRDefault="00A568D4" w:rsidP="004F66B0">
      <w:pPr>
        <w:pStyle w:val="a7"/>
        <w:numPr>
          <w:ilvl w:val="0"/>
          <w:numId w:val="27"/>
        </w:numPr>
      </w:pPr>
      <w:r w:rsidRPr="002C6977">
        <w:t xml:space="preserve">Знания о существовании определенных </w:t>
      </w:r>
      <w:r w:rsidR="004F66B0" w:rsidRPr="002C6977">
        <w:t>информационных ресурсах, посвященных электромобилям.</w:t>
      </w:r>
    </w:p>
    <w:p w14:paraId="1135F071" w14:textId="52DCAB85" w:rsidR="00A568D4" w:rsidRPr="002C6977" w:rsidRDefault="00A568D4" w:rsidP="00A568D4">
      <w:r w:rsidRPr="002C6977">
        <w:t>(В1.2) О технологиях как средствах рыночного обмена</w:t>
      </w:r>
      <w:r w:rsidR="004F66B0" w:rsidRPr="002C6977">
        <w:t>:</w:t>
      </w:r>
    </w:p>
    <w:p w14:paraId="76ACE9DA" w14:textId="46036EA4" w:rsidR="004F66B0" w:rsidRPr="002C6977" w:rsidRDefault="004F66B0" w:rsidP="00A568D4">
      <w:pPr>
        <w:pStyle w:val="a7"/>
        <w:numPr>
          <w:ilvl w:val="0"/>
          <w:numId w:val="27"/>
        </w:numPr>
      </w:pPr>
      <w:r w:rsidRPr="002C6977">
        <w:t>Знания о существовании мобильных приложений с картой станций и возможностью оплаты зарядки.</w:t>
      </w:r>
      <w:r w:rsidR="001F1C83" w:rsidRPr="002C6977">
        <w:t xml:space="preserve"> </w:t>
      </w:r>
    </w:p>
    <w:p w14:paraId="1E225247" w14:textId="4DB2235C" w:rsidR="00534F7A" w:rsidRPr="002C6977" w:rsidRDefault="00534F7A" w:rsidP="00A568D4">
      <w:pPr>
        <w:pStyle w:val="a7"/>
        <w:numPr>
          <w:ilvl w:val="0"/>
          <w:numId w:val="27"/>
        </w:numPr>
      </w:pPr>
      <w:r w:rsidRPr="002C6977">
        <w:t>Знания о существовании сайтов-калькуляторов для расчета времени зарядки электромобиля.</w:t>
      </w:r>
      <w:r w:rsidR="001F1C83" w:rsidRPr="002C6977">
        <w:t xml:space="preserve"> </w:t>
      </w:r>
    </w:p>
    <w:p w14:paraId="305793FB" w14:textId="74A3DF15" w:rsidR="004F66B0" w:rsidRPr="002C6977" w:rsidRDefault="004F66B0" w:rsidP="00A568D4">
      <w:pPr>
        <w:pStyle w:val="a7"/>
        <w:numPr>
          <w:ilvl w:val="0"/>
          <w:numId w:val="27"/>
        </w:numPr>
      </w:pPr>
      <w:r w:rsidRPr="002C6977">
        <w:t xml:space="preserve">Знания о существовании мобильного приложения (платформы) </w:t>
      </w:r>
      <w:r w:rsidRPr="002C6977">
        <w:rPr>
          <w:lang w:val="en-GB"/>
        </w:rPr>
        <w:t>Touch</w:t>
      </w:r>
      <w:r w:rsidRPr="002C6977">
        <w:t xml:space="preserve"> с картой станций и возможностью оплаты.</w:t>
      </w:r>
      <w:r w:rsidR="001F1C83" w:rsidRPr="002C6977">
        <w:t xml:space="preserve"> </w:t>
      </w:r>
    </w:p>
    <w:p w14:paraId="312C00C6" w14:textId="3B2869FE" w:rsidR="00A568D4" w:rsidRPr="002C6977" w:rsidRDefault="00A568D4" w:rsidP="00A568D4">
      <w:r w:rsidRPr="002C6977">
        <w:t>(В2.1) О принципах работы компаний</w:t>
      </w:r>
      <w:r w:rsidR="004129BC" w:rsidRPr="002C6977">
        <w:t>:</w:t>
      </w:r>
    </w:p>
    <w:p w14:paraId="18771A94" w14:textId="185449E7" w:rsidR="004129BC" w:rsidRPr="002C6977" w:rsidRDefault="004129BC" w:rsidP="004129BC">
      <w:pPr>
        <w:pStyle w:val="a7"/>
        <w:numPr>
          <w:ilvl w:val="0"/>
          <w:numId w:val="36"/>
        </w:numPr>
      </w:pPr>
      <w:r w:rsidRPr="002C6977">
        <w:lastRenderedPageBreak/>
        <w:t>Знания о сезонности предложения на авто/электромобили – потребители знают, в какие месяца, с финансовой точки зрения, лучше всего приобретать автомобиль</w:t>
      </w:r>
      <w:r w:rsidR="004276CA" w:rsidRPr="002C6977">
        <w:t xml:space="preserve">. Цены на новые автомобили в среднем всегда ниже в Январе/Феврале, а поддержанный автомобиль дешевле всего купить в Декабре. </w:t>
      </w:r>
    </w:p>
    <w:p w14:paraId="67BF1B54" w14:textId="5326F365" w:rsidR="00AE5201" w:rsidRPr="002C6977" w:rsidRDefault="00AE5201" w:rsidP="004129BC">
      <w:pPr>
        <w:pStyle w:val="a7"/>
        <w:numPr>
          <w:ilvl w:val="0"/>
          <w:numId w:val="36"/>
        </w:numPr>
      </w:pPr>
      <w:r w:rsidRPr="002C6977">
        <w:t>Знания о примерной периодичности выпуска новых моделей ТС на рынок – потребитель знает, что автопроизводители обновляют модельный ряд примерно раз в 6-</w:t>
      </w:r>
      <w:r w:rsidR="00164221" w:rsidRPr="002C6977">
        <w:t>8</w:t>
      </w:r>
      <w:r w:rsidRPr="002C6977">
        <w:t xml:space="preserve"> лет, </w:t>
      </w:r>
      <w:r w:rsidR="00164221" w:rsidRPr="002C6977">
        <w:t>а каждые 3-4 года производят «</w:t>
      </w:r>
      <w:proofErr w:type="spellStart"/>
      <w:r w:rsidR="00164221" w:rsidRPr="002C6977">
        <w:t>рестайлинг</w:t>
      </w:r>
      <w:proofErr w:type="spellEnd"/>
      <w:r w:rsidR="00164221" w:rsidRPr="002C6977">
        <w:t xml:space="preserve">», </w:t>
      </w:r>
      <w:proofErr w:type="spellStart"/>
      <w:r w:rsidR="00164221" w:rsidRPr="002C6977">
        <w:t>тоесть</w:t>
      </w:r>
      <w:proofErr w:type="spellEnd"/>
      <w:r w:rsidR="00164221" w:rsidRPr="002C6977">
        <w:t xml:space="preserve"> вносят некие </w:t>
      </w:r>
      <w:proofErr w:type="gramStart"/>
      <w:r w:rsidR="00164221" w:rsidRPr="002C6977">
        <w:t>изменения  во</w:t>
      </w:r>
      <w:proofErr w:type="gramEnd"/>
      <w:r w:rsidR="00164221" w:rsidRPr="002C6977">
        <w:t xml:space="preserve"> внешний вид, делая ТС более современным, однако не трогают ходовые и технические характеристики.</w:t>
      </w:r>
      <w:r w:rsidR="00DA0C1E" w:rsidRPr="002C6977">
        <w:t xml:space="preserve"> </w:t>
      </w:r>
    </w:p>
    <w:p w14:paraId="1F420D8B" w14:textId="5EA09FFF" w:rsidR="00C67884" w:rsidRPr="002C6977" w:rsidRDefault="00C67884" w:rsidP="004129BC">
      <w:pPr>
        <w:pStyle w:val="a7"/>
        <w:numPr>
          <w:ilvl w:val="0"/>
          <w:numId w:val="36"/>
        </w:numPr>
      </w:pPr>
      <w:r w:rsidRPr="002C6977">
        <w:t xml:space="preserve">Знания об основных источниках доходов дилеров транспортных средств – потребитель знает, что </w:t>
      </w:r>
      <w:r w:rsidR="00ED0CA1" w:rsidRPr="002C6977">
        <w:t xml:space="preserve">дилерские центры крайне заинтересованы в </w:t>
      </w:r>
      <w:proofErr w:type="spellStart"/>
      <w:r w:rsidR="00ED0CA1" w:rsidRPr="002C6977">
        <w:t>постпродажном</w:t>
      </w:r>
      <w:proofErr w:type="spellEnd"/>
      <w:r w:rsidR="00ED0CA1" w:rsidRPr="002C6977">
        <w:t xml:space="preserve"> обслуживании клиента, так как это генерирует большую часть их дохода. </w:t>
      </w:r>
    </w:p>
    <w:p w14:paraId="29610E19" w14:textId="78C04797" w:rsidR="00A568D4" w:rsidRPr="002C6977" w:rsidRDefault="00A568D4" w:rsidP="00A568D4">
      <w:r w:rsidRPr="002C6977">
        <w:t>(В2.2) О своих правах и обязанностях как потребителя</w:t>
      </w:r>
      <w:r w:rsidR="00ED0CA1" w:rsidRPr="002C6977">
        <w:t>:</w:t>
      </w:r>
    </w:p>
    <w:p w14:paraId="03876ED6" w14:textId="700C97E2" w:rsidR="00ED0CA1" w:rsidRPr="002C6977" w:rsidRDefault="00ED0CA1" w:rsidP="00ED0CA1">
      <w:pPr>
        <w:pStyle w:val="a7"/>
        <w:numPr>
          <w:ilvl w:val="0"/>
          <w:numId w:val="37"/>
        </w:numPr>
      </w:pPr>
      <w:r w:rsidRPr="002C6977">
        <w:t>Знания об обязанности обслуживания у официального дилера для сохранения права на гарантийный ремонт – потребители знают, что при обнаружении факта обслуживания у нелицензированной компании, дилерский центр в праве отказать в гарантийном ремонте.</w:t>
      </w:r>
      <w:r w:rsidR="00DA0C1E" w:rsidRPr="002C6977">
        <w:t xml:space="preserve"> </w:t>
      </w:r>
    </w:p>
    <w:p w14:paraId="35A0F74C" w14:textId="70C822DB" w:rsidR="00ED0CA1" w:rsidRPr="002C6977" w:rsidRDefault="00ED0CA1" w:rsidP="00ED0CA1">
      <w:pPr>
        <w:pStyle w:val="a7"/>
        <w:numPr>
          <w:ilvl w:val="0"/>
          <w:numId w:val="37"/>
        </w:numPr>
      </w:pPr>
      <w:r w:rsidRPr="002C6977">
        <w:t>Знания о возможности расторжения договора купли-продажи – потребитель знает о возможности расторжения договора купли-продажи и компенсации денежных средств при наличии нарушений в заключенном соглашении.</w:t>
      </w:r>
      <w:r w:rsidR="00DA0C1E" w:rsidRPr="002C6977">
        <w:t xml:space="preserve"> </w:t>
      </w:r>
    </w:p>
    <w:p w14:paraId="25C3AAEE" w14:textId="140D075B" w:rsidR="00ED0CA1" w:rsidRPr="002C6977" w:rsidRDefault="00ED0CA1" w:rsidP="00ED0CA1">
      <w:pPr>
        <w:pStyle w:val="a7"/>
        <w:numPr>
          <w:ilvl w:val="0"/>
          <w:numId w:val="37"/>
        </w:numPr>
      </w:pPr>
      <w:r w:rsidRPr="002C6977">
        <w:t>Знание о обязанности соблюдения пунктов, указанных в договоре купли-продажи – потребитель знает</w:t>
      </w:r>
      <w:r w:rsidR="00AE5201" w:rsidRPr="002C6977">
        <w:t>, что то, что прописано в договоре имеет более высокий приоритет чем устные договоренности и/или обещания при покупке. Таким образом, потребитель не имеет законных оснований требовать выполнения услуг, не прописанных в контракте. Однако до подписания потребителем контракта он не имеет юридической силы, поэтому потребитель должен быть внимателен при его прочтении и подписании.</w:t>
      </w:r>
      <w:r w:rsidR="00DA0C1E" w:rsidRPr="002C6977">
        <w:t xml:space="preserve"> </w:t>
      </w:r>
    </w:p>
    <w:p w14:paraId="4233D6FD" w14:textId="5EEFF5E9" w:rsidR="00AE5201" w:rsidRPr="002C6977" w:rsidRDefault="00AE5201" w:rsidP="00ED0CA1">
      <w:pPr>
        <w:pStyle w:val="a7"/>
        <w:numPr>
          <w:ilvl w:val="0"/>
          <w:numId w:val="37"/>
        </w:numPr>
      </w:pPr>
      <w:r w:rsidRPr="002C6977">
        <w:t xml:space="preserve">Знание о праве отказа от дополнительных услуг – потребитель осведомлен, что он имеет право отказаться от дополнительных оплаченных </w:t>
      </w:r>
      <w:proofErr w:type="gramStart"/>
      <w:r w:rsidRPr="002C6977">
        <w:t>услуг  и</w:t>
      </w:r>
      <w:proofErr w:type="gramEnd"/>
      <w:r w:rsidRPr="002C6977">
        <w:t xml:space="preserve"> получить денежную компенсацию в размере, зависящем от времени фактического использования услуги.</w:t>
      </w:r>
      <w:r w:rsidR="00DA0C1E" w:rsidRPr="002C6977">
        <w:t xml:space="preserve"> </w:t>
      </w:r>
    </w:p>
    <w:p w14:paraId="299BA0CE" w14:textId="20F4A520" w:rsidR="00A568D4" w:rsidRPr="002C6977" w:rsidRDefault="00A568D4" w:rsidP="00A568D4">
      <w:r w:rsidRPr="002C6977">
        <w:t>(В2.3) О принципах социального взаимодействия</w:t>
      </w:r>
    </w:p>
    <w:p w14:paraId="646F7964" w14:textId="6CD263BB" w:rsidR="004129BC" w:rsidRPr="002C6977" w:rsidRDefault="004129BC" w:rsidP="004129BC">
      <w:r w:rsidRPr="002C6977">
        <w:t xml:space="preserve">(В3) Знания о когнитивных методах и практиках принятия решений: </w:t>
      </w:r>
    </w:p>
    <w:p w14:paraId="21DFD5FF" w14:textId="226A4294" w:rsidR="003D3337" w:rsidRPr="002C6977" w:rsidRDefault="004129BC" w:rsidP="003D3337">
      <w:pPr>
        <w:pStyle w:val="a7"/>
        <w:numPr>
          <w:ilvl w:val="0"/>
          <w:numId w:val="35"/>
        </w:numPr>
      </w:pPr>
      <w:r w:rsidRPr="002C6977">
        <w:t xml:space="preserve">Знания о возможности сравнения транспортных средств используя специальные сервисы – с помощью подобных сервисов потребитель может сравнивать как </w:t>
      </w:r>
      <w:r w:rsidRPr="002C6977">
        <w:lastRenderedPageBreak/>
        <w:t>качественные характеристики ТС, так и цены на них в различных городах и дилерских центрах.</w:t>
      </w:r>
      <w:r w:rsidR="001F1C83" w:rsidRPr="002C6977">
        <w:t xml:space="preserve"> </w:t>
      </w:r>
    </w:p>
    <w:p w14:paraId="02112970" w14:textId="1E20F5CD" w:rsidR="004F3AE2" w:rsidRDefault="004F3AE2" w:rsidP="004F3AE2">
      <w:r>
        <w:tab/>
        <w:t xml:space="preserve">Благодаря использованию онтологии получился обширный и детализированный список знаний, который было бы проблематично составить, не используя их классификацию. Также, определенным плюсом онтологии является универсальность. Не меняя формулировок и иерархии, удалось составить список довольно специфичных знаний для конкретной области. По словам представителей компании, в настоящее время они используют иной подход по работе со знаниями. Данный подход предполагает разделение знаний на 6 типов: использование электрокара и зарядки, экология, знания о технологии, знание рынка автомобилей и электромобилей, знание о финансовых </w:t>
      </w:r>
      <w:proofErr w:type="spellStart"/>
      <w:r>
        <w:t>бенефитах</w:t>
      </w:r>
      <w:proofErr w:type="spellEnd"/>
      <w:r>
        <w:t xml:space="preserve">, знание инфраструктуры. Такой разделение более специфично для области, однако идентификация знаний становится проблематичнее: выделение поверхностных знаний и разделение их по блокам все так же осуществимо, однако выявление глубинных знаний усложняется </w:t>
      </w:r>
      <w:proofErr w:type="gramStart"/>
      <w:r>
        <w:t>из за</w:t>
      </w:r>
      <w:proofErr w:type="gramEnd"/>
      <w:r>
        <w:t xml:space="preserve"> недостаточной структурированности системы. Помимо этого, усложняется и анализ знаний: в отличие от онтологии, такое разделение не предполагает описание механизмов формирования знаний, о чем говорилось ранее в работе.</w:t>
      </w:r>
    </w:p>
    <w:p w14:paraId="676F63EF" w14:textId="77777777" w:rsidR="004F3AE2" w:rsidRPr="00B93B83" w:rsidRDefault="004F3AE2" w:rsidP="004F3AE2">
      <w:r>
        <w:tab/>
        <w:t>Следующим этапом работы стал анализ полученных знаний и разработка рекомендаций относительно работы с ними.</w:t>
      </w:r>
    </w:p>
    <w:p w14:paraId="28EE9854" w14:textId="36A4FC68" w:rsidR="004F3AE2" w:rsidRDefault="00BB7B0B" w:rsidP="00BB7B0B">
      <w:pPr>
        <w:pStyle w:val="2"/>
      </w:pPr>
      <w:bookmarkStart w:id="23" w:name="_Toc73654790"/>
      <w:r>
        <w:t>3.5 Аудит знаний потребителей</w:t>
      </w:r>
      <w:bookmarkEnd w:id="23"/>
    </w:p>
    <w:p w14:paraId="0B5C1927" w14:textId="77777777" w:rsidR="00416971" w:rsidRDefault="00BB7B0B" w:rsidP="00BB7B0B">
      <w:r>
        <w:tab/>
        <w:t xml:space="preserve">Следующим этапом работы стало проведение полноценного аудита идентифицированных знаний в соответствии с методологией, разработанной авторами онтологии. </w:t>
      </w:r>
    </w:p>
    <w:p w14:paraId="1A2167F3" w14:textId="77777777" w:rsidR="006C472C" w:rsidRDefault="00416971" w:rsidP="00BB7B0B">
      <w:r>
        <w:tab/>
      </w:r>
      <w:r w:rsidR="00BB7B0B">
        <w:t>Первым этапом стало определение влияния знаний на компанию</w:t>
      </w:r>
      <w:r w:rsidR="00175BF7">
        <w:t>. На данном этапе необходимо определить, как</w:t>
      </w:r>
      <w:r w:rsidR="001E7037">
        <w:t xml:space="preserve"> </w:t>
      </w:r>
      <w:r w:rsidR="006C472C">
        <w:t>отдельные</w:t>
      </w:r>
      <w:r w:rsidR="00175BF7">
        <w:t xml:space="preserve"> знания</w:t>
      </w:r>
      <w:r w:rsidR="001E7037">
        <w:t xml:space="preserve"> и их наличие</w:t>
      </w:r>
      <w:r w:rsidR="00175BF7">
        <w:t xml:space="preserve"> у потребителей </w:t>
      </w:r>
      <w:r w:rsidR="001E7037">
        <w:t xml:space="preserve">в настоящий момент </w:t>
      </w:r>
      <w:r w:rsidR="00175BF7">
        <w:t>будет влиять на коммерческий успех компании.</w:t>
      </w:r>
      <w:r w:rsidR="001E7037">
        <w:t xml:space="preserve"> Важно отметить, что</w:t>
      </w:r>
      <w:r w:rsidR="00BE2181">
        <w:t xml:space="preserve"> </w:t>
      </w:r>
      <w:r w:rsidR="006C472C">
        <w:t xml:space="preserve">авторы онтологии допускали гибкость в анализе знаний, поэтому проведенный мною анализ несколько отличается от указанного в статье метода. Согласно рекомендациям авторов онтологии, определяется «статичное» влияние знания на компанию. В проведенном же мной анализе </w:t>
      </w:r>
      <w:r w:rsidR="00BE2181">
        <w:t>именно комбинация сути знания и его наличия определяют его влияние:</w:t>
      </w:r>
      <w:r w:rsidR="001E7037">
        <w:t xml:space="preserve"> само по себе знание может нести в себе пользу для компании, но </w:t>
      </w:r>
      <w:r w:rsidR="00BE2181">
        <w:t>если оно отсутствует у потребителей, то в настоящий момент это несет отрицательный эффект для компании.</w:t>
      </w:r>
      <w:r w:rsidR="00175BF7">
        <w:t xml:space="preserve"> </w:t>
      </w:r>
    </w:p>
    <w:p w14:paraId="0E132D58" w14:textId="53221239" w:rsidR="00BB7B0B" w:rsidRPr="001B29FD" w:rsidRDefault="006C472C" w:rsidP="00BB7B0B">
      <w:r>
        <w:tab/>
      </w:r>
      <w:r w:rsidR="001C634C">
        <w:t>Для</w:t>
      </w:r>
      <w:r>
        <w:t xml:space="preserve"> определения влияния на компанию,</w:t>
      </w:r>
      <w:r w:rsidR="001C634C">
        <w:t xml:space="preserve"> было принято решение провести интервью с</w:t>
      </w:r>
      <w:r>
        <w:t xml:space="preserve"> её</w:t>
      </w:r>
      <w:r w:rsidR="001C634C">
        <w:t xml:space="preserve"> представителем, ответственного за работу со знаниями. В ходе интервью эксперт ознакомился со списком идентифицированных знаний и высказал свое мнение касаемо каждого из них. Итоговая оценка влияния все же может отличаться от высказанного </w:t>
      </w:r>
      <w:r w:rsidR="001C634C">
        <w:lastRenderedPageBreak/>
        <w:t>экспертом мнения, поскольку другим немаловажным фактором остается анализ литературы (обзоры рынка, прогнозы, экспертные мнения).</w:t>
      </w:r>
      <w:r w:rsidR="00416971">
        <w:t xml:space="preserve"> В ходе интервью было установлено, что стоит выделить еще один тип влияния: </w:t>
      </w:r>
      <w:r>
        <w:t>косвенное</w:t>
      </w:r>
      <w:r w:rsidR="00416971">
        <w:t xml:space="preserve"> влияние. Некоторые знания не играют ключевую роль для компании и в большинстве случаев не будут влиять на поведение потребителей, однако их игнорирование и присваивание статуса «отсутствие влияния» было бы фактической ошибкой.</w:t>
      </w:r>
      <w:r>
        <w:t xml:space="preserve"> </w:t>
      </w:r>
      <w:r w:rsidR="001B29FD">
        <w:t xml:space="preserve">В рассматриваемом случае это те знания, которые повлияют на покупку и эксплуатацию электромобиля, что может привести к покупки продукции </w:t>
      </w:r>
      <w:r w:rsidR="001B29FD">
        <w:rPr>
          <w:lang w:val="en-GB"/>
        </w:rPr>
        <w:t>Touch</w:t>
      </w:r>
      <w:r w:rsidR="001B29FD" w:rsidRPr="001B29FD">
        <w:t>.</w:t>
      </w:r>
    </w:p>
    <w:p w14:paraId="70D47ABD" w14:textId="5D22016D" w:rsidR="00416971" w:rsidRDefault="00416971" w:rsidP="00BB7B0B">
      <w:r>
        <w:tab/>
        <w:t>Вторым этапом стало определение влияния</w:t>
      </w:r>
      <w:r w:rsidR="0035489D">
        <w:t xml:space="preserve"> знаний на потребителя и их наличие. В случае, если определённое знание помогало </w:t>
      </w:r>
      <w:r w:rsidR="004125D7">
        <w:t>принимать рациональные и эффективные решения, знанию присваивалось положительное влияние, в противном случае негативное. Также случаются ситуации, когда знание не влияет на рациональность потребителя. Может показаться, что любые знания, связанные с покупкой, должны оказывать положительное влияние на потребителя, поскольку чем больше информации доступно потребителю, тем рациональнее будет его выбор. Однако, некоторые знания могут неправильно трактоваться, являться заблуждениями или могут быть ложными. В таких случаях следует считать их влияние отрицательным. Для определения как влияния, так и самого наличия знаний был разработан опрос, в котором приняло участие более 55 респондентов, из числа которых более половины являются обладателями автомобилей. Текст опроса находится в разделе «Приложения».</w:t>
      </w:r>
    </w:p>
    <w:p w14:paraId="08510443" w14:textId="1578A415" w:rsidR="006C472C" w:rsidRPr="00703261" w:rsidRDefault="006C472C" w:rsidP="006C472C">
      <w:r>
        <w:tab/>
        <w:t xml:space="preserve">Третьим этапом анализа стала разработка пути клиента компании </w:t>
      </w:r>
      <w:r>
        <w:rPr>
          <w:lang w:val="en-GB"/>
        </w:rPr>
        <w:t>Touch</w:t>
      </w:r>
      <w:r w:rsidRPr="006C472C">
        <w:t>.</w:t>
      </w:r>
      <w:r>
        <w:t xml:space="preserve"> Благодаря этому можно предположить, на каком этапе работы с клиентом необходимы те или иные знания и как их преподносить. </w:t>
      </w:r>
      <w:r w:rsidR="00703261">
        <w:t>Путь клиента – смоделированный процесс, который проходит клиент компании от возникновения задачи/интереса до покупки продукта, удовлетворяюще</w:t>
      </w:r>
      <w:r w:rsidR="006F3A14">
        <w:t>го</w:t>
      </w:r>
      <w:r w:rsidR="00703261">
        <w:t xml:space="preserve"> </w:t>
      </w:r>
      <w:r w:rsidR="006F3A14">
        <w:t>задачу/интерес</w:t>
      </w:r>
      <w:r w:rsidR="00703261">
        <w:t xml:space="preserve">. Привязка знаний к пути клиента поможет в разработке рекомендаций и маркетинговой стратегии компании. </w:t>
      </w:r>
    </w:p>
    <w:p w14:paraId="2426F681" w14:textId="1CB75FD4" w:rsidR="001B29FD" w:rsidRDefault="001B29FD" w:rsidP="00BB7B0B">
      <w:r>
        <w:tab/>
        <w:t>Условные обозначения:</w:t>
      </w:r>
    </w:p>
    <w:p w14:paraId="41E4187D" w14:textId="187BFED6" w:rsidR="001B29FD" w:rsidRDefault="001B29FD" w:rsidP="00BB7B0B">
      <w:r>
        <w:t>Влияние на компанию:</w:t>
      </w:r>
    </w:p>
    <w:p w14:paraId="67EC231E" w14:textId="55176C0B" w:rsidR="001B29FD" w:rsidRDefault="001B29FD" w:rsidP="001B29FD">
      <w:pPr>
        <w:pStyle w:val="a7"/>
        <w:numPr>
          <w:ilvl w:val="0"/>
          <w:numId w:val="35"/>
        </w:numPr>
      </w:pPr>
      <w:r>
        <w:t>«+» – положительное влияние на компанию</w:t>
      </w:r>
    </w:p>
    <w:p w14:paraId="5F356A48" w14:textId="45BFB3E8" w:rsidR="001B29FD" w:rsidRDefault="001B29FD" w:rsidP="001B29FD">
      <w:pPr>
        <w:pStyle w:val="a7"/>
        <w:numPr>
          <w:ilvl w:val="0"/>
          <w:numId w:val="35"/>
        </w:numPr>
      </w:pPr>
      <w:r>
        <w:t>«-» – негативное влияние на компанию</w:t>
      </w:r>
    </w:p>
    <w:p w14:paraId="212C7439" w14:textId="6665A771" w:rsidR="001B29FD" w:rsidRDefault="001B29FD" w:rsidP="001B29FD">
      <w:pPr>
        <w:pStyle w:val="a7"/>
        <w:numPr>
          <w:ilvl w:val="0"/>
          <w:numId w:val="35"/>
        </w:numPr>
      </w:pPr>
      <w:r>
        <w:t>«0» – отсутствие влияния на компанию</w:t>
      </w:r>
    </w:p>
    <w:p w14:paraId="246D25AC" w14:textId="4E82EB63" w:rsidR="001B29FD" w:rsidRDefault="001B29FD" w:rsidP="001B29FD">
      <w:pPr>
        <w:pStyle w:val="a7"/>
        <w:numPr>
          <w:ilvl w:val="0"/>
          <w:numId w:val="35"/>
        </w:numPr>
      </w:pPr>
      <w:r>
        <w:t xml:space="preserve">«+/-» – </w:t>
      </w:r>
      <w:r w:rsidR="00A87066">
        <w:t>косвенное</w:t>
      </w:r>
      <w:r w:rsidR="00B951BB">
        <w:t xml:space="preserve"> положительное</w:t>
      </w:r>
      <w:r>
        <w:t xml:space="preserve"> влияние на компанию</w:t>
      </w:r>
    </w:p>
    <w:p w14:paraId="4D5E0E5A" w14:textId="0A0FE931" w:rsidR="00B951BB" w:rsidRDefault="00B951BB" w:rsidP="00B951BB">
      <w:pPr>
        <w:pStyle w:val="a7"/>
        <w:numPr>
          <w:ilvl w:val="0"/>
          <w:numId w:val="35"/>
        </w:numPr>
      </w:pPr>
      <w:r>
        <w:t xml:space="preserve">«-/+» – </w:t>
      </w:r>
      <w:r w:rsidR="00A87066">
        <w:t>косвенное</w:t>
      </w:r>
      <w:r>
        <w:t xml:space="preserve"> отрицательное влияние на компанию</w:t>
      </w:r>
    </w:p>
    <w:p w14:paraId="5C4E92AE" w14:textId="77777777" w:rsidR="00B951BB" w:rsidRDefault="00B951BB" w:rsidP="001B29FD">
      <w:pPr>
        <w:pStyle w:val="a7"/>
        <w:numPr>
          <w:ilvl w:val="0"/>
          <w:numId w:val="35"/>
        </w:numPr>
      </w:pPr>
    </w:p>
    <w:p w14:paraId="4DD3F453" w14:textId="60E58D54" w:rsidR="001B29FD" w:rsidRDefault="001B29FD" w:rsidP="001B29FD">
      <w:r>
        <w:lastRenderedPageBreak/>
        <w:t>Влияние на потребителя:</w:t>
      </w:r>
    </w:p>
    <w:p w14:paraId="463393EF" w14:textId="00B2C8EC" w:rsidR="001B29FD" w:rsidRDefault="001B29FD" w:rsidP="001B29FD">
      <w:pPr>
        <w:pStyle w:val="a7"/>
        <w:numPr>
          <w:ilvl w:val="0"/>
          <w:numId w:val="35"/>
        </w:numPr>
      </w:pPr>
      <w:r>
        <w:t>«+» – положительное влияние на потребителя</w:t>
      </w:r>
    </w:p>
    <w:p w14:paraId="43BF09A5" w14:textId="6083D92F" w:rsidR="001B29FD" w:rsidRDefault="001B29FD" w:rsidP="001B29FD">
      <w:pPr>
        <w:pStyle w:val="a7"/>
        <w:numPr>
          <w:ilvl w:val="0"/>
          <w:numId w:val="35"/>
        </w:numPr>
      </w:pPr>
      <w:r>
        <w:t>«-» – негативное влияние на потребителя</w:t>
      </w:r>
    </w:p>
    <w:p w14:paraId="12E1E645" w14:textId="2A70E5C6" w:rsidR="001B29FD" w:rsidRDefault="001B29FD" w:rsidP="001B29FD">
      <w:pPr>
        <w:pStyle w:val="a7"/>
        <w:numPr>
          <w:ilvl w:val="0"/>
          <w:numId w:val="35"/>
        </w:numPr>
      </w:pPr>
      <w:r>
        <w:t>«0» – отсутствие влияния на потребителя</w:t>
      </w:r>
    </w:p>
    <w:p w14:paraId="482BA516" w14:textId="376F82E4" w:rsidR="001B29FD" w:rsidRDefault="001B29FD" w:rsidP="001B29FD">
      <w:r>
        <w:t>Наличие знаний:</w:t>
      </w:r>
    </w:p>
    <w:p w14:paraId="31BF9D59" w14:textId="05E801D6" w:rsidR="001B29FD" w:rsidRDefault="001B29FD" w:rsidP="001B29FD">
      <w:pPr>
        <w:pStyle w:val="a7"/>
        <w:numPr>
          <w:ilvl w:val="0"/>
          <w:numId w:val="38"/>
        </w:numPr>
      </w:pPr>
      <w:r>
        <w:t>«+» – знание присутствует</w:t>
      </w:r>
    </w:p>
    <w:p w14:paraId="1F043A4C" w14:textId="4E33C8D7" w:rsidR="001B29FD" w:rsidRDefault="001B29FD" w:rsidP="001B29FD">
      <w:pPr>
        <w:pStyle w:val="a7"/>
        <w:numPr>
          <w:ilvl w:val="0"/>
          <w:numId w:val="38"/>
        </w:numPr>
      </w:pPr>
      <w:r>
        <w:t>«-» – знание отсутствует</w:t>
      </w:r>
    </w:p>
    <w:p w14:paraId="03B0AEC4" w14:textId="28911961" w:rsidR="001B29FD" w:rsidRDefault="001B29FD" w:rsidP="00F45663">
      <w:pPr>
        <w:pStyle w:val="a7"/>
        <w:numPr>
          <w:ilvl w:val="0"/>
          <w:numId w:val="38"/>
        </w:numPr>
      </w:pPr>
      <w:r>
        <w:t xml:space="preserve">«+/-» – знание присутствует неоднородно </w:t>
      </w:r>
    </w:p>
    <w:p w14:paraId="61875D67" w14:textId="77777777" w:rsidR="00F45663" w:rsidRDefault="00F45663" w:rsidP="00F45663"/>
    <w:p w14:paraId="02D8102A" w14:textId="3A6A55E3" w:rsidR="00B65A21" w:rsidRPr="00B65A21" w:rsidRDefault="00B65A21" w:rsidP="00B65A21">
      <w:pPr>
        <w:pStyle w:val="a6"/>
        <w:keepNext/>
        <w:jc w:val="right"/>
        <w:rPr>
          <w:i w:val="0"/>
          <w:iCs w:val="0"/>
          <w:color w:val="000000" w:themeColor="text1"/>
          <w:sz w:val="24"/>
          <w:szCs w:val="24"/>
        </w:rPr>
      </w:pPr>
      <w:r w:rsidRPr="007304B2">
        <w:rPr>
          <w:b/>
          <w:bCs/>
          <w:i w:val="0"/>
          <w:iCs w:val="0"/>
          <w:color w:val="000000" w:themeColor="text1"/>
          <w:sz w:val="24"/>
          <w:szCs w:val="24"/>
        </w:rPr>
        <w:t xml:space="preserve">Таблица </w:t>
      </w:r>
      <w:r w:rsidRPr="007304B2">
        <w:rPr>
          <w:b/>
          <w:bCs/>
          <w:i w:val="0"/>
          <w:iCs w:val="0"/>
          <w:color w:val="000000" w:themeColor="text1"/>
          <w:sz w:val="24"/>
          <w:szCs w:val="24"/>
        </w:rPr>
        <w:fldChar w:fldCharType="begin"/>
      </w:r>
      <w:r w:rsidRPr="007304B2">
        <w:rPr>
          <w:b/>
          <w:bCs/>
          <w:i w:val="0"/>
          <w:iCs w:val="0"/>
          <w:color w:val="000000" w:themeColor="text1"/>
          <w:sz w:val="24"/>
          <w:szCs w:val="24"/>
        </w:rPr>
        <w:instrText xml:space="preserve"> SEQ Таблица \* ARABIC </w:instrText>
      </w:r>
      <w:r w:rsidRPr="007304B2">
        <w:rPr>
          <w:b/>
          <w:bCs/>
          <w:i w:val="0"/>
          <w:iCs w:val="0"/>
          <w:color w:val="000000" w:themeColor="text1"/>
          <w:sz w:val="24"/>
          <w:szCs w:val="24"/>
        </w:rPr>
        <w:fldChar w:fldCharType="separate"/>
      </w:r>
      <w:r w:rsidRPr="007304B2">
        <w:rPr>
          <w:b/>
          <w:bCs/>
          <w:i w:val="0"/>
          <w:iCs w:val="0"/>
          <w:noProof/>
          <w:color w:val="000000" w:themeColor="text1"/>
          <w:sz w:val="24"/>
          <w:szCs w:val="24"/>
        </w:rPr>
        <w:t>2</w:t>
      </w:r>
      <w:r w:rsidRPr="007304B2">
        <w:rPr>
          <w:b/>
          <w:bCs/>
          <w:i w:val="0"/>
          <w:iCs w:val="0"/>
          <w:color w:val="000000" w:themeColor="text1"/>
          <w:sz w:val="24"/>
          <w:szCs w:val="24"/>
        </w:rPr>
        <w:fldChar w:fldCharType="end"/>
      </w:r>
      <w:r w:rsidRPr="007304B2">
        <w:rPr>
          <w:b/>
          <w:bCs/>
          <w:i w:val="0"/>
          <w:iCs w:val="0"/>
          <w:color w:val="000000" w:themeColor="text1"/>
          <w:sz w:val="24"/>
          <w:szCs w:val="24"/>
        </w:rPr>
        <w:t>.</w:t>
      </w:r>
      <w:r w:rsidRPr="00B65A21">
        <w:rPr>
          <w:i w:val="0"/>
          <w:iCs w:val="0"/>
          <w:color w:val="000000" w:themeColor="text1"/>
          <w:sz w:val="24"/>
          <w:szCs w:val="24"/>
        </w:rPr>
        <w:t xml:space="preserve"> Анализ знаний</w:t>
      </w:r>
    </w:p>
    <w:tbl>
      <w:tblPr>
        <w:tblStyle w:val="aa"/>
        <w:tblW w:w="0" w:type="auto"/>
        <w:tblLook w:val="04A0" w:firstRow="1" w:lastRow="0" w:firstColumn="1" w:lastColumn="0" w:noHBand="0" w:noVBand="1"/>
      </w:tblPr>
      <w:tblGrid>
        <w:gridCol w:w="2405"/>
        <w:gridCol w:w="2279"/>
        <w:gridCol w:w="1329"/>
        <w:gridCol w:w="3326"/>
      </w:tblGrid>
      <w:tr w:rsidR="001C18A8" w14:paraId="65796A9D" w14:textId="77777777" w:rsidTr="00703261">
        <w:tc>
          <w:tcPr>
            <w:tcW w:w="2405" w:type="dxa"/>
          </w:tcPr>
          <w:p w14:paraId="62F0E722" w14:textId="52D30256" w:rsidR="001C18A8" w:rsidRPr="0091515A" w:rsidRDefault="001C18A8" w:rsidP="001B29FD">
            <w:pPr>
              <w:rPr>
                <w:sz w:val="21"/>
                <w:szCs w:val="21"/>
              </w:rPr>
            </w:pPr>
            <w:r w:rsidRPr="0091515A">
              <w:rPr>
                <w:sz w:val="21"/>
                <w:szCs w:val="21"/>
              </w:rPr>
              <w:t xml:space="preserve">Знание </w:t>
            </w:r>
          </w:p>
        </w:tc>
        <w:tc>
          <w:tcPr>
            <w:tcW w:w="2279" w:type="dxa"/>
          </w:tcPr>
          <w:p w14:paraId="4EDFE2E2" w14:textId="635B181B" w:rsidR="001C18A8" w:rsidRPr="0091515A" w:rsidRDefault="001C18A8" w:rsidP="001B29FD">
            <w:pPr>
              <w:rPr>
                <w:sz w:val="21"/>
                <w:szCs w:val="21"/>
              </w:rPr>
            </w:pPr>
            <w:r w:rsidRPr="0091515A">
              <w:rPr>
                <w:sz w:val="21"/>
                <w:szCs w:val="21"/>
              </w:rPr>
              <w:t>Влияние на компанию</w:t>
            </w:r>
          </w:p>
        </w:tc>
        <w:tc>
          <w:tcPr>
            <w:tcW w:w="1329" w:type="dxa"/>
          </w:tcPr>
          <w:p w14:paraId="7E0FE8A4" w14:textId="38B8B6C0" w:rsidR="001C18A8" w:rsidRPr="0091515A" w:rsidRDefault="001C18A8" w:rsidP="001B29FD">
            <w:pPr>
              <w:rPr>
                <w:sz w:val="21"/>
                <w:szCs w:val="21"/>
              </w:rPr>
            </w:pPr>
            <w:r w:rsidRPr="0091515A">
              <w:rPr>
                <w:sz w:val="21"/>
                <w:szCs w:val="21"/>
              </w:rPr>
              <w:t>Влияние на потребителя</w:t>
            </w:r>
          </w:p>
        </w:tc>
        <w:tc>
          <w:tcPr>
            <w:tcW w:w="3326" w:type="dxa"/>
          </w:tcPr>
          <w:p w14:paraId="435CD509" w14:textId="2147BB1E" w:rsidR="001C18A8" w:rsidRPr="0091515A" w:rsidRDefault="001C18A8" w:rsidP="001B29FD">
            <w:pPr>
              <w:rPr>
                <w:sz w:val="21"/>
                <w:szCs w:val="21"/>
              </w:rPr>
            </w:pPr>
            <w:r w:rsidRPr="0091515A">
              <w:rPr>
                <w:sz w:val="21"/>
                <w:szCs w:val="21"/>
              </w:rPr>
              <w:t>Наличие знания у потребителей</w:t>
            </w:r>
          </w:p>
        </w:tc>
      </w:tr>
      <w:tr w:rsidR="001C18A8" w14:paraId="0DBFFE67" w14:textId="77777777" w:rsidTr="00703261">
        <w:tc>
          <w:tcPr>
            <w:tcW w:w="2405" w:type="dxa"/>
          </w:tcPr>
          <w:p w14:paraId="26E936E9" w14:textId="5852C53F" w:rsidR="001C18A8" w:rsidRPr="0091515A" w:rsidRDefault="001C18A8" w:rsidP="0012531C">
            <w:pPr>
              <w:jc w:val="left"/>
              <w:rPr>
                <w:sz w:val="21"/>
                <w:szCs w:val="21"/>
              </w:rPr>
            </w:pPr>
            <w:r w:rsidRPr="0091515A">
              <w:rPr>
                <w:sz w:val="21"/>
                <w:szCs w:val="21"/>
              </w:rPr>
              <w:t>Знания о существовании машин на электродвигателе</w:t>
            </w:r>
          </w:p>
        </w:tc>
        <w:tc>
          <w:tcPr>
            <w:tcW w:w="2279" w:type="dxa"/>
            <w:vAlign w:val="center"/>
          </w:tcPr>
          <w:p w14:paraId="5BEC4D0D" w14:textId="71C343E5" w:rsidR="001C18A8" w:rsidRPr="0091515A" w:rsidRDefault="001C18A8" w:rsidP="00967740">
            <w:pPr>
              <w:jc w:val="center"/>
              <w:rPr>
                <w:sz w:val="21"/>
                <w:szCs w:val="21"/>
              </w:rPr>
            </w:pPr>
            <w:r w:rsidRPr="0091515A">
              <w:rPr>
                <w:sz w:val="21"/>
                <w:szCs w:val="21"/>
              </w:rPr>
              <w:t>+/-</w:t>
            </w:r>
          </w:p>
        </w:tc>
        <w:tc>
          <w:tcPr>
            <w:tcW w:w="1329" w:type="dxa"/>
            <w:vAlign w:val="center"/>
          </w:tcPr>
          <w:p w14:paraId="1354E5B5" w14:textId="6B109CDA" w:rsidR="001C18A8" w:rsidRPr="0091515A" w:rsidRDefault="001C18A8" w:rsidP="00967740">
            <w:pPr>
              <w:jc w:val="center"/>
              <w:rPr>
                <w:sz w:val="21"/>
                <w:szCs w:val="21"/>
              </w:rPr>
            </w:pPr>
            <w:r w:rsidRPr="0091515A">
              <w:rPr>
                <w:sz w:val="21"/>
                <w:szCs w:val="21"/>
              </w:rPr>
              <w:t>+</w:t>
            </w:r>
          </w:p>
        </w:tc>
        <w:tc>
          <w:tcPr>
            <w:tcW w:w="3326" w:type="dxa"/>
            <w:vAlign w:val="center"/>
          </w:tcPr>
          <w:p w14:paraId="792A3E2B" w14:textId="77777777" w:rsidR="001C18A8" w:rsidRPr="0091515A" w:rsidRDefault="001C18A8" w:rsidP="00967740">
            <w:pPr>
              <w:jc w:val="center"/>
              <w:rPr>
                <w:sz w:val="21"/>
                <w:szCs w:val="21"/>
              </w:rPr>
            </w:pPr>
            <w:r w:rsidRPr="0091515A">
              <w:rPr>
                <w:sz w:val="21"/>
                <w:szCs w:val="21"/>
              </w:rPr>
              <w:t>+</w:t>
            </w:r>
          </w:p>
          <w:p w14:paraId="3AFD1F81" w14:textId="74FCF8B2" w:rsidR="001C18A8" w:rsidRPr="0091515A" w:rsidRDefault="001C18A8" w:rsidP="0012531C">
            <w:pPr>
              <w:jc w:val="left"/>
              <w:rPr>
                <w:sz w:val="21"/>
                <w:szCs w:val="21"/>
              </w:rPr>
            </w:pPr>
            <w:r w:rsidRPr="0091515A">
              <w:rPr>
                <w:sz w:val="21"/>
                <w:szCs w:val="21"/>
              </w:rPr>
              <w:t>100 процентов респондентов знают о существовании электромобилей</w:t>
            </w:r>
          </w:p>
        </w:tc>
      </w:tr>
      <w:tr w:rsidR="00703261" w14:paraId="5007BB38" w14:textId="77777777" w:rsidTr="00B26B04">
        <w:tc>
          <w:tcPr>
            <w:tcW w:w="2405" w:type="dxa"/>
          </w:tcPr>
          <w:p w14:paraId="1498ABBA" w14:textId="03276D58" w:rsidR="00703261" w:rsidRPr="0091515A" w:rsidRDefault="00703261" w:rsidP="0012531C">
            <w:pPr>
              <w:jc w:val="left"/>
              <w:rPr>
                <w:sz w:val="21"/>
                <w:szCs w:val="21"/>
              </w:rPr>
            </w:pPr>
            <w:r>
              <w:rPr>
                <w:sz w:val="21"/>
                <w:szCs w:val="21"/>
              </w:rPr>
              <w:t>Место в пути клиента</w:t>
            </w:r>
          </w:p>
        </w:tc>
        <w:tc>
          <w:tcPr>
            <w:tcW w:w="6934" w:type="dxa"/>
            <w:gridSpan w:val="3"/>
            <w:vAlign w:val="center"/>
          </w:tcPr>
          <w:p w14:paraId="6F63502D" w14:textId="07D63CC7" w:rsidR="00703261" w:rsidRPr="0091515A" w:rsidRDefault="00703261" w:rsidP="00967740">
            <w:pPr>
              <w:jc w:val="center"/>
              <w:rPr>
                <w:sz w:val="21"/>
                <w:szCs w:val="21"/>
              </w:rPr>
            </w:pPr>
            <w:r w:rsidRPr="00703261">
              <w:rPr>
                <w:sz w:val="21"/>
                <w:szCs w:val="21"/>
              </w:rPr>
              <w:t>Появление интереса к электромобилям</w:t>
            </w:r>
          </w:p>
        </w:tc>
      </w:tr>
      <w:tr w:rsidR="001C18A8" w14:paraId="267C3B9B" w14:textId="77777777" w:rsidTr="001C18A8">
        <w:tc>
          <w:tcPr>
            <w:tcW w:w="9339" w:type="dxa"/>
            <w:gridSpan w:val="4"/>
            <w:vAlign w:val="center"/>
          </w:tcPr>
          <w:p w14:paraId="5A97CEA8" w14:textId="4ADFA868" w:rsidR="001C18A8" w:rsidRPr="0091515A" w:rsidRDefault="001C18A8" w:rsidP="00A43022">
            <w:pPr>
              <w:rPr>
                <w:sz w:val="21"/>
                <w:szCs w:val="21"/>
              </w:rPr>
            </w:pPr>
            <w:r w:rsidRPr="0091515A">
              <w:rPr>
                <w:sz w:val="21"/>
                <w:szCs w:val="21"/>
              </w:rPr>
              <w:t>Электромобили – довольно новое явление и в тоже время крайне популярное. Благодаря широкому распространению знания, компания может не</w:t>
            </w:r>
            <w:r w:rsidR="00703261">
              <w:rPr>
                <w:sz w:val="21"/>
                <w:szCs w:val="21"/>
              </w:rPr>
              <w:t xml:space="preserve"> предпринимать особых мер </w:t>
            </w:r>
            <w:proofErr w:type="gramStart"/>
            <w:r w:rsidR="00703261">
              <w:rPr>
                <w:sz w:val="21"/>
                <w:szCs w:val="21"/>
              </w:rPr>
              <w:t xml:space="preserve">для </w:t>
            </w:r>
            <w:r w:rsidRPr="0091515A">
              <w:rPr>
                <w:sz w:val="21"/>
                <w:szCs w:val="21"/>
              </w:rPr>
              <w:t xml:space="preserve"> работ</w:t>
            </w:r>
            <w:r w:rsidR="00703261">
              <w:rPr>
                <w:sz w:val="21"/>
                <w:szCs w:val="21"/>
              </w:rPr>
              <w:t>ы</w:t>
            </w:r>
            <w:proofErr w:type="gramEnd"/>
            <w:r w:rsidRPr="0091515A">
              <w:rPr>
                <w:sz w:val="21"/>
                <w:szCs w:val="21"/>
              </w:rPr>
              <w:t xml:space="preserve"> над этим знанием</w:t>
            </w:r>
            <w:r w:rsidR="00703261">
              <w:rPr>
                <w:sz w:val="21"/>
                <w:szCs w:val="21"/>
              </w:rPr>
              <w:t>.</w:t>
            </w:r>
          </w:p>
          <w:p w14:paraId="371B676E" w14:textId="3F23C70B" w:rsidR="001C18A8" w:rsidRPr="0091515A" w:rsidRDefault="001C18A8" w:rsidP="001C18A8">
            <w:pPr>
              <w:jc w:val="center"/>
              <w:rPr>
                <w:sz w:val="21"/>
                <w:szCs w:val="21"/>
              </w:rPr>
            </w:pPr>
          </w:p>
        </w:tc>
      </w:tr>
      <w:tr w:rsidR="001C18A8" w14:paraId="086D68F4" w14:textId="77777777" w:rsidTr="00703261">
        <w:tc>
          <w:tcPr>
            <w:tcW w:w="2405" w:type="dxa"/>
          </w:tcPr>
          <w:p w14:paraId="3F891AED" w14:textId="4A83ACA0" w:rsidR="001C18A8" w:rsidRPr="0091515A" w:rsidRDefault="001C18A8" w:rsidP="001C18A8">
            <w:pPr>
              <w:jc w:val="left"/>
              <w:rPr>
                <w:sz w:val="21"/>
                <w:szCs w:val="21"/>
              </w:rPr>
            </w:pPr>
            <w:r w:rsidRPr="0091515A">
              <w:rPr>
                <w:sz w:val="21"/>
                <w:szCs w:val="21"/>
              </w:rPr>
              <w:t>Знания о существовании машин типа гибридного электромобиля с возможностью подзарядки</w:t>
            </w:r>
          </w:p>
        </w:tc>
        <w:tc>
          <w:tcPr>
            <w:tcW w:w="2279" w:type="dxa"/>
            <w:vAlign w:val="center"/>
          </w:tcPr>
          <w:p w14:paraId="09DAD0FD" w14:textId="5BADBD11" w:rsidR="001C18A8" w:rsidRPr="0091515A" w:rsidRDefault="001C18A8" w:rsidP="001C18A8">
            <w:pPr>
              <w:jc w:val="center"/>
              <w:rPr>
                <w:sz w:val="21"/>
                <w:szCs w:val="21"/>
              </w:rPr>
            </w:pPr>
            <w:r w:rsidRPr="0091515A">
              <w:rPr>
                <w:sz w:val="21"/>
                <w:szCs w:val="21"/>
              </w:rPr>
              <w:t>+/-</w:t>
            </w:r>
          </w:p>
        </w:tc>
        <w:tc>
          <w:tcPr>
            <w:tcW w:w="1329" w:type="dxa"/>
            <w:vAlign w:val="center"/>
          </w:tcPr>
          <w:p w14:paraId="2A903A0D" w14:textId="333B19A8" w:rsidR="001C18A8" w:rsidRPr="0091515A" w:rsidRDefault="001C18A8" w:rsidP="001C18A8">
            <w:pPr>
              <w:jc w:val="center"/>
              <w:rPr>
                <w:sz w:val="21"/>
                <w:szCs w:val="21"/>
              </w:rPr>
            </w:pPr>
            <w:r w:rsidRPr="0091515A">
              <w:rPr>
                <w:sz w:val="21"/>
                <w:szCs w:val="21"/>
              </w:rPr>
              <w:t>+</w:t>
            </w:r>
          </w:p>
        </w:tc>
        <w:tc>
          <w:tcPr>
            <w:tcW w:w="3326" w:type="dxa"/>
            <w:vAlign w:val="center"/>
          </w:tcPr>
          <w:p w14:paraId="4195DE8F" w14:textId="77777777" w:rsidR="001C18A8" w:rsidRPr="0091515A" w:rsidRDefault="001C18A8" w:rsidP="001C18A8">
            <w:pPr>
              <w:jc w:val="center"/>
              <w:rPr>
                <w:sz w:val="21"/>
                <w:szCs w:val="21"/>
              </w:rPr>
            </w:pPr>
            <w:r w:rsidRPr="0091515A">
              <w:rPr>
                <w:sz w:val="21"/>
                <w:szCs w:val="21"/>
              </w:rPr>
              <w:t>+/-</w:t>
            </w:r>
          </w:p>
          <w:p w14:paraId="7A0FCAC7" w14:textId="3CD17699" w:rsidR="001C18A8" w:rsidRPr="0091515A" w:rsidRDefault="001C18A8" w:rsidP="001C18A8">
            <w:pPr>
              <w:jc w:val="left"/>
              <w:rPr>
                <w:sz w:val="21"/>
                <w:szCs w:val="21"/>
              </w:rPr>
            </w:pPr>
            <w:r w:rsidRPr="0091515A">
              <w:rPr>
                <w:sz w:val="21"/>
                <w:szCs w:val="21"/>
              </w:rPr>
              <w:t>20 процентов людей, знающих об электромобилях, не знают о гибридных автомобилях</w:t>
            </w:r>
          </w:p>
        </w:tc>
      </w:tr>
      <w:tr w:rsidR="00703261" w14:paraId="1B13BAD5" w14:textId="77777777" w:rsidTr="00B26B04">
        <w:tc>
          <w:tcPr>
            <w:tcW w:w="2405" w:type="dxa"/>
          </w:tcPr>
          <w:p w14:paraId="1FF98C4F" w14:textId="65E4A07E" w:rsidR="00703261" w:rsidRPr="0091515A" w:rsidRDefault="00703261" w:rsidP="00703261">
            <w:pPr>
              <w:jc w:val="left"/>
              <w:rPr>
                <w:sz w:val="21"/>
                <w:szCs w:val="21"/>
              </w:rPr>
            </w:pPr>
            <w:r>
              <w:rPr>
                <w:sz w:val="21"/>
                <w:szCs w:val="21"/>
              </w:rPr>
              <w:t>Место в пути клиента</w:t>
            </w:r>
          </w:p>
        </w:tc>
        <w:tc>
          <w:tcPr>
            <w:tcW w:w="6934" w:type="dxa"/>
            <w:gridSpan w:val="3"/>
            <w:vAlign w:val="center"/>
          </w:tcPr>
          <w:p w14:paraId="64AB4F72" w14:textId="6A32A5C4" w:rsidR="00703261" w:rsidRPr="0091515A" w:rsidRDefault="00703261" w:rsidP="00703261">
            <w:pPr>
              <w:jc w:val="center"/>
              <w:rPr>
                <w:sz w:val="21"/>
                <w:szCs w:val="21"/>
              </w:rPr>
            </w:pPr>
            <w:r w:rsidRPr="00703261">
              <w:rPr>
                <w:sz w:val="21"/>
                <w:szCs w:val="21"/>
              </w:rPr>
              <w:t>Появление интереса к электромобилям</w:t>
            </w:r>
          </w:p>
        </w:tc>
      </w:tr>
      <w:tr w:rsidR="00703261" w14:paraId="08A0111B" w14:textId="77777777" w:rsidTr="001C18A8">
        <w:tc>
          <w:tcPr>
            <w:tcW w:w="9339" w:type="dxa"/>
            <w:gridSpan w:val="4"/>
          </w:tcPr>
          <w:p w14:paraId="0373E553" w14:textId="77777777" w:rsidR="00703261" w:rsidRPr="0091515A" w:rsidRDefault="00703261" w:rsidP="00703261">
            <w:pPr>
              <w:rPr>
                <w:sz w:val="21"/>
                <w:szCs w:val="21"/>
              </w:rPr>
            </w:pPr>
            <w:r w:rsidRPr="0091515A">
              <w:rPr>
                <w:sz w:val="21"/>
                <w:szCs w:val="21"/>
              </w:rPr>
              <w:t>Гибридные электромобили с возможностью подзарядки также нуждаются в станции зарядки, учитывая, что довольно большой процент потенциальных потребителей о них даже не слышал, компании стоит рассказать об их существовании. В рамках этой задачи можно рассмотреть создание отдельной страницы на сайте, и/или пост в социальных сетях.</w:t>
            </w:r>
          </w:p>
          <w:p w14:paraId="78DEE8E4" w14:textId="0CDFDED2" w:rsidR="00703261" w:rsidRPr="0091515A" w:rsidRDefault="00703261" w:rsidP="00703261">
            <w:pPr>
              <w:jc w:val="center"/>
              <w:rPr>
                <w:sz w:val="21"/>
                <w:szCs w:val="21"/>
              </w:rPr>
            </w:pPr>
          </w:p>
        </w:tc>
      </w:tr>
      <w:tr w:rsidR="00703261" w14:paraId="6EBE8A86" w14:textId="77777777" w:rsidTr="00703261">
        <w:tc>
          <w:tcPr>
            <w:tcW w:w="2405" w:type="dxa"/>
          </w:tcPr>
          <w:p w14:paraId="6C23C45D" w14:textId="1F66DEC5" w:rsidR="00703261" w:rsidRPr="0091515A" w:rsidRDefault="00703261" w:rsidP="00703261">
            <w:pPr>
              <w:jc w:val="left"/>
              <w:rPr>
                <w:sz w:val="21"/>
                <w:szCs w:val="21"/>
              </w:rPr>
            </w:pPr>
            <w:r w:rsidRPr="0091515A">
              <w:rPr>
                <w:sz w:val="21"/>
                <w:szCs w:val="21"/>
              </w:rPr>
              <w:t xml:space="preserve">Знания о представленных брендах и моделях </w:t>
            </w:r>
            <w:r w:rsidRPr="0091515A">
              <w:rPr>
                <w:sz w:val="21"/>
                <w:szCs w:val="21"/>
              </w:rPr>
              <w:lastRenderedPageBreak/>
              <w:t>электромобилей на рынке</w:t>
            </w:r>
          </w:p>
        </w:tc>
        <w:tc>
          <w:tcPr>
            <w:tcW w:w="2279" w:type="dxa"/>
            <w:vAlign w:val="center"/>
          </w:tcPr>
          <w:p w14:paraId="333102CC" w14:textId="261F98A4" w:rsidR="00703261" w:rsidRPr="0091515A" w:rsidRDefault="00703261" w:rsidP="00703261">
            <w:pPr>
              <w:jc w:val="center"/>
              <w:rPr>
                <w:sz w:val="21"/>
                <w:szCs w:val="21"/>
              </w:rPr>
            </w:pPr>
            <w:r w:rsidRPr="0091515A">
              <w:rPr>
                <w:sz w:val="21"/>
                <w:szCs w:val="21"/>
              </w:rPr>
              <w:lastRenderedPageBreak/>
              <w:t>-/+</w:t>
            </w:r>
          </w:p>
        </w:tc>
        <w:tc>
          <w:tcPr>
            <w:tcW w:w="1329" w:type="dxa"/>
            <w:vAlign w:val="center"/>
          </w:tcPr>
          <w:p w14:paraId="7A450BDF" w14:textId="5CBD88F9" w:rsidR="00703261" w:rsidRPr="0091515A" w:rsidRDefault="00703261" w:rsidP="00703261">
            <w:pPr>
              <w:jc w:val="center"/>
              <w:rPr>
                <w:sz w:val="21"/>
                <w:szCs w:val="21"/>
              </w:rPr>
            </w:pPr>
            <w:r w:rsidRPr="0091515A">
              <w:rPr>
                <w:sz w:val="21"/>
                <w:szCs w:val="21"/>
              </w:rPr>
              <w:t>+</w:t>
            </w:r>
          </w:p>
        </w:tc>
        <w:tc>
          <w:tcPr>
            <w:tcW w:w="3326" w:type="dxa"/>
            <w:vAlign w:val="center"/>
          </w:tcPr>
          <w:p w14:paraId="7C1DE640" w14:textId="77777777" w:rsidR="00703261" w:rsidRPr="0091515A" w:rsidRDefault="00703261" w:rsidP="00703261">
            <w:pPr>
              <w:jc w:val="center"/>
              <w:rPr>
                <w:sz w:val="21"/>
                <w:szCs w:val="21"/>
              </w:rPr>
            </w:pPr>
            <w:r w:rsidRPr="0091515A">
              <w:rPr>
                <w:sz w:val="21"/>
                <w:szCs w:val="21"/>
              </w:rPr>
              <w:t>+/-</w:t>
            </w:r>
          </w:p>
          <w:p w14:paraId="45E559F4" w14:textId="2EAD1160" w:rsidR="00703261" w:rsidRPr="0091515A" w:rsidRDefault="00703261" w:rsidP="00703261">
            <w:pPr>
              <w:jc w:val="left"/>
              <w:rPr>
                <w:sz w:val="21"/>
                <w:szCs w:val="21"/>
              </w:rPr>
            </w:pPr>
            <w:r w:rsidRPr="0091515A">
              <w:rPr>
                <w:sz w:val="21"/>
                <w:szCs w:val="21"/>
              </w:rPr>
              <w:t xml:space="preserve">Результаты опроса показали, что только 15 % респондентов осведомлены о бюджетных </w:t>
            </w:r>
            <w:r w:rsidRPr="0091515A">
              <w:rPr>
                <w:sz w:val="21"/>
                <w:szCs w:val="21"/>
              </w:rPr>
              <w:lastRenderedPageBreak/>
              <w:t>моделях электромобилей в то время, как о премиальных марках известно более 50 % опрошенных.</w:t>
            </w:r>
          </w:p>
        </w:tc>
      </w:tr>
      <w:tr w:rsidR="00703261" w14:paraId="3E0A666E" w14:textId="77777777" w:rsidTr="00B26B04">
        <w:tc>
          <w:tcPr>
            <w:tcW w:w="2405" w:type="dxa"/>
          </w:tcPr>
          <w:p w14:paraId="32554DF3" w14:textId="300861DA" w:rsidR="00703261" w:rsidRPr="0091515A" w:rsidRDefault="00703261" w:rsidP="00703261">
            <w:pPr>
              <w:jc w:val="left"/>
              <w:rPr>
                <w:sz w:val="21"/>
                <w:szCs w:val="21"/>
              </w:rPr>
            </w:pPr>
            <w:r>
              <w:rPr>
                <w:sz w:val="21"/>
                <w:szCs w:val="21"/>
              </w:rPr>
              <w:lastRenderedPageBreak/>
              <w:t>Место в пути клиента</w:t>
            </w:r>
          </w:p>
        </w:tc>
        <w:tc>
          <w:tcPr>
            <w:tcW w:w="6934" w:type="dxa"/>
            <w:gridSpan w:val="3"/>
            <w:vAlign w:val="center"/>
          </w:tcPr>
          <w:p w14:paraId="4B5604FE" w14:textId="231C8772" w:rsidR="00703261" w:rsidRPr="0091515A" w:rsidRDefault="00703261" w:rsidP="00703261">
            <w:pPr>
              <w:jc w:val="center"/>
              <w:rPr>
                <w:sz w:val="21"/>
                <w:szCs w:val="21"/>
              </w:rPr>
            </w:pPr>
            <w:r w:rsidRPr="00703261">
              <w:rPr>
                <w:sz w:val="21"/>
                <w:szCs w:val="21"/>
              </w:rPr>
              <w:t>Поиск информации касательно определенной модели электромобиля</w:t>
            </w:r>
          </w:p>
        </w:tc>
      </w:tr>
      <w:tr w:rsidR="00703261" w14:paraId="19DC6E0D" w14:textId="77777777" w:rsidTr="001C18A8">
        <w:tc>
          <w:tcPr>
            <w:tcW w:w="9339" w:type="dxa"/>
            <w:gridSpan w:val="4"/>
          </w:tcPr>
          <w:p w14:paraId="50A7E93A" w14:textId="77777777" w:rsidR="00703261" w:rsidRPr="0091515A" w:rsidRDefault="00703261" w:rsidP="00703261">
            <w:pPr>
              <w:rPr>
                <w:sz w:val="21"/>
                <w:szCs w:val="21"/>
              </w:rPr>
            </w:pPr>
            <w:r w:rsidRPr="0091515A">
              <w:rPr>
                <w:sz w:val="21"/>
                <w:szCs w:val="21"/>
              </w:rPr>
              <w:t>В развитии данного знания должна быть заинтересована как компания, так и потребители. Возможной причиной низких продаж электромобилей в России является низкая осведомленность о них. Освещая новинки рынка и существующие модели, компания может повлиять на их продажи, что увеличивает потенциальную клиентскую базу. В рамках обучения потребителей компания может собственноручно описывать новые и существующие модели в социальных сетях/блоге, либо же делиться ссылками на сторонние источники (авто журналы, сайты копаний).</w:t>
            </w:r>
          </w:p>
          <w:p w14:paraId="45361FAB" w14:textId="10315C20" w:rsidR="00703261" w:rsidRPr="0091515A" w:rsidRDefault="00703261" w:rsidP="00703261">
            <w:pPr>
              <w:jc w:val="center"/>
              <w:rPr>
                <w:sz w:val="21"/>
                <w:szCs w:val="21"/>
              </w:rPr>
            </w:pPr>
          </w:p>
        </w:tc>
      </w:tr>
      <w:tr w:rsidR="00703261" w14:paraId="5B1B85FE" w14:textId="77777777" w:rsidTr="00703261">
        <w:tc>
          <w:tcPr>
            <w:tcW w:w="2405" w:type="dxa"/>
          </w:tcPr>
          <w:p w14:paraId="2B8DD0BD" w14:textId="678B6ECF" w:rsidR="00703261" w:rsidRPr="0091515A" w:rsidRDefault="00703261" w:rsidP="00703261">
            <w:pPr>
              <w:jc w:val="left"/>
              <w:rPr>
                <w:sz w:val="21"/>
                <w:szCs w:val="21"/>
              </w:rPr>
            </w:pPr>
            <w:r w:rsidRPr="0091515A">
              <w:rPr>
                <w:sz w:val="21"/>
                <w:szCs w:val="21"/>
              </w:rPr>
              <w:t>Знание о существовании домашних станций зарядок на переменном токе</w:t>
            </w:r>
          </w:p>
        </w:tc>
        <w:tc>
          <w:tcPr>
            <w:tcW w:w="2279" w:type="dxa"/>
            <w:vAlign w:val="center"/>
          </w:tcPr>
          <w:p w14:paraId="7A8DA99D" w14:textId="6B26E2AC" w:rsidR="00703261" w:rsidRPr="0091515A" w:rsidRDefault="00703261" w:rsidP="00703261">
            <w:pPr>
              <w:jc w:val="center"/>
              <w:rPr>
                <w:sz w:val="21"/>
                <w:szCs w:val="21"/>
              </w:rPr>
            </w:pPr>
            <w:r w:rsidRPr="0091515A">
              <w:rPr>
                <w:sz w:val="21"/>
                <w:szCs w:val="21"/>
              </w:rPr>
              <w:t>+</w:t>
            </w:r>
          </w:p>
        </w:tc>
        <w:tc>
          <w:tcPr>
            <w:tcW w:w="1329" w:type="dxa"/>
            <w:vAlign w:val="center"/>
          </w:tcPr>
          <w:p w14:paraId="27B0ECC4" w14:textId="4DD2DAC4" w:rsidR="00703261" w:rsidRPr="0091515A" w:rsidRDefault="00703261" w:rsidP="00703261">
            <w:pPr>
              <w:jc w:val="center"/>
              <w:rPr>
                <w:sz w:val="21"/>
                <w:szCs w:val="21"/>
              </w:rPr>
            </w:pPr>
            <w:r w:rsidRPr="0091515A">
              <w:rPr>
                <w:sz w:val="21"/>
                <w:szCs w:val="21"/>
              </w:rPr>
              <w:t>+</w:t>
            </w:r>
          </w:p>
        </w:tc>
        <w:tc>
          <w:tcPr>
            <w:tcW w:w="3326" w:type="dxa"/>
            <w:vAlign w:val="center"/>
          </w:tcPr>
          <w:p w14:paraId="07585F06" w14:textId="77777777" w:rsidR="00703261" w:rsidRPr="0091515A" w:rsidRDefault="00703261" w:rsidP="00703261">
            <w:pPr>
              <w:jc w:val="center"/>
              <w:rPr>
                <w:sz w:val="21"/>
                <w:szCs w:val="21"/>
              </w:rPr>
            </w:pPr>
            <w:r w:rsidRPr="0091515A">
              <w:rPr>
                <w:sz w:val="21"/>
                <w:szCs w:val="21"/>
              </w:rPr>
              <w:t>+</w:t>
            </w:r>
          </w:p>
          <w:p w14:paraId="4977D114" w14:textId="79B9C6A4" w:rsidR="00703261" w:rsidRPr="0091515A" w:rsidRDefault="00703261" w:rsidP="00703261">
            <w:pPr>
              <w:jc w:val="center"/>
              <w:rPr>
                <w:sz w:val="21"/>
                <w:szCs w:val="21"/>
              </w:rPr>
            </w:pPr>
            <w:r w:rsidRPr="0091515A">
              <w:rPr>
                <w:sz w:val="21"/>
                <w:szCs w:val="21"/>
              </w:rPr>
              <w:t>95 % респондентов знают о существовании домашних станций зарядки</w:t>
            </w:r>
          </w:p>
        </w:tc>
      </w:tr>
      <w:tr w:rsidR="00703261" w14:paraId="349749B2" w14:textId="77777777" w:rsidTr="00B26B04">
        <w:tc>
          <w:tcPr>
            <w:tcW w:w="2405" w:type="dxa"/>
          </w:tcPr>
          <w:p w14:paraId="065E313B" w14:textId="2AF3030A" w:rsidR="00703261" w:rsidRPr="0091515A" w:rsidRDefault="00703261" w:rsidP="00703261">
            <w:pPr>
              <w:jc w:val="left"/>
              <w:rPr>
                <w:sz w:val="21"/>
                <w:szCs w:val="21"/>
              </w:rPr>
            </w:pPr>
            <w:r>
              <w:rPr>
                <w:sz w:val="21"/>
                <w:szCs w:val="21"/>
              </w:rPr>
              <w:t>Место в пути клиента</w:t>
            </w:r>
          </w:p>
        </w:tc>
        <w:tc>
          <w:tcPr>
            <w:tcW w:w="6934" w:type="dxa"/>
            <w:gridSpan w:val="3"/>
            <w:vAlign w:val="center"/>
          </w:tcPr>
          <w:p w14:paraId="37E057DB" w14:textId="44598A3F" w:rsidR="00703261" w:rsidRPr="0091515A" w:rsidRDefault="00703261" w:rsidP="00703261">
            <w:pPr>
              <w:jc w:val="center"/>
              <w:rPr>
                <w:sz w:val="21"/>
                <w:szCs w:val="21"/>
              </w:rPr>
            </w:pPr>
            <w:r w:rsidRPr="00703261">
              <w:rPr>
                <w:sz w:val="21"/>
                <w:szCs w:val="21"/>
              </w:rPr>
              <w:t>Поиск информации касательно станций зарядки электромобилей</w:t>
            </w:r>
          </w:p>
        </w:tc>
      </w:tr>
      <w:tr w:rsidR="00703261" w14:paraId="23EE9C06" w14:textId="77777777" w:rsidTr="001C18A8">
        <w:tc>
          <w:tcPr>
            <w:tcW w:w="9339" w:type="dxa"/>
            <w:gridSpan w:val="4"/>
            <w:vAlign w:val="center"/>
          </w:tcPr>
          <w:p w14:paraId="47C3FF05" w14:textId="77777777" w:rsidR="00703261" w:rsidRPr="0091515A" w:rsidRDefault="00703261" w:rsidP="00703261">
            <w:pPr>
              <w:rPr>
                <w:sz w:val="21"/>
                <w:szCs w:val="21"/>
              </w:rPr>
            </w:pPr>
            <w:r w:rsidRPr="0091515A">
              <w:rPr>
                <w:sz w:val="21"/>
                <w:szCs w:val="21"/>
              </w:rPr>
              <w:t>Знание важно как для компании, так и для потребителя. На сайте компании имеется много информации о данном знании, к тому же, потребители им обладают. В данном случае можно оставить все как есть.</w:t>
            </w:r>
          </w:p>
          <w:p w14:paraId="6BEDBED4" w14:textId="54AB3959" w:rsidR="00703261" w:rsidRPr="0091515A" w:rsidRDefault="00703261" w:rsidP="00703261">
            <w:pPr>
              <w:jc w:val="center"/>
              <w:rPr>
                <w:sz w:val="21"/>
                <w:szCs w:val="21"/>
              </w:rPr>
            </w:pPr>
          </w:p>
        </w:tc>
      </w:tr>
      <w:tr w:rsidR="00703261" w14:paraId="07A3B53A" w14:textId="77777777" w:rsidTr="00703261">
        <w:tc>
          <w:tcPr>
            <w:tcW w:w="2405" w:type="dxa"/>
          </w:tcPr>
          <w:p w14:paraId="189A64AE" w14:textId="2E6C192F" w:rsidR="00703261" w:rsidRPr="0091515A" w:rsidRDefault="00703261" w:rsidP="00703261">
            <w:pPr>
              <w:jc w:val="left"/>
              <w:rPr>
                <w:sz w:val="21"/>
                <w:szCs w:val="21"/>
              </w:rPr>
            </w:pPr>
            <w:r w:rsidRPr="0091515A">
              <w:rPr>
                <w:sz w:val="21"/>
                <w:szCs w:val="21"/>
              </w:rPr>
              <w:t>Знания о существовании локальных станций зарядок и их местоположении</w:t>
            </w:r>
          </w:p>
        </w:tc>
        <w:tc>
          <w:tcPr>
            <w:tcW w:w="2279" w:type="dxa"/>
            <w:vAlign w:val="center"/>
          </w:tcPr>
          <w:p w14:paraId="594B0194" w14:textId="77777777" w:rsidR="00703261" w:rsidRPr="0091515A" w:rsidRDefault="00703261" w:rsidP="00703261">
            <w:pPr>
              <w:jc w:val="center"/>
              <w:rPr>
                <w:sz w:val="21"/>
                <w:szCs w:val="21"/>
              </w:rPr>
            </w:pPr>
            <w:r w:rsidRPr="0091515A">
              <w:rPr>
                <w:sz w:val="21"/>
                <w:szCs w:val="21"/>
              </w:rPr>
              <w:t>+</w:t>
            </w:r>
          </w:p>
          <w:p w14:paraId="761535E2" w14:textId="6392BAB9" w:rsidR="00703261" w:rsidRPr="0091515A" w:rsidRDefault="00703261" w:rsidP="00703261">
            <w:pPr>
              <w:jc w:val="center"/>
              <w:rPr>
                <w:sz w:val="21"/>
                <w:szCs w:val="21"/>
              </w:rPr>
            </w:pPr>
            <w:r w:rsidRPr="0091515A">
              <w:rPr>
                <w:sz w:val="21"/>
                <w:szCs w:val="21"/>
              </w:rPr>
              <w:t xml:space="preserve">Поскольку компания </w:t>
            </w:r>
            <w:r w:rsidRPr="0091515A">
              <w:rPr>
                <w:sz w:val="21"/>
                <w:szCs w:val="21"/>
                <w:lang w:val="en-GB"/>
              </w:rPr>
              <w:t>Touch</w:t>
            </w:r>
            <w:r w:rsidRPr="0091515A">
              <w:rPr>
                <w:sz w:val="21"/>
                <w:szCs w:val="21"/>
              </w:rPr>
              <w:t xml:space="preserve"> также занимается продажей станций зарядок для бизнеса и имеет мобильное приложение, позволяющее пользоваться ими, знание влияет положительно</w:t>
            </w:r>
          </w:p>
        </w:tc>
        <w:tc>
          <w:tcPr>
            <w:tcW w:w="1329" w:type="dxa"/>
            <w:vAlign w:val="center"/>
          </w:tcPr>
          <w:p w14:paraId="26C114AA" w14:textId="2A4C680E" w:rsidR="00703261" w:rsidRPr="0091515A" w:rsidRDefault="00703261" w:rsidP="00703261">
            <w:pPr>
              <w:jc w:val="center"/>
              <w:rPr>
                <w:sz w:val="21"/>
                <w:szCs w:val="21"/>
              </w:rPr>
            </w:pPr>
            <w:r w:rsidRPr="0091515A">
              <w:rPr>
                <w:sz w:val="21"/>
                <w:szCs w:val="21"/>
              </w:rPr>
              <w:t>+</w:t>
            </w:r>
          </w:p>
        </w:tc>
        <w:tc>
          <w:tcPr>
            <w:tcW w:w="3326" w:type="dxa"/>
            <w:vAlign w:val="center"/>
          </w:tcPr>
          <w:p w14:paraId="152B15DC" w14:textId="77777777" w:rsidR="00703261" w:rsidRPr="0091515A" w:rsidRDefault="00703261" w:rsidP="00703261">
            <w:pPr>
              <w:jc w:val="center"/>
              <w:rPr>
                <w:sz w:val="21"/>
                <w:szCs w:val="21"/>
              </w:rPr>
            </w:pPr>
            <w:r w:rsidRPr="0091515A">
              <w:rPr>
                <w:sz w:val="21"/>
                <w:szCs w:val="21"/>
              </w:rPr>
              <w:t>+</w:t>
            </w:r>
          </w:p>
          <w:p w14:paraId="58429772" w14:textId="5FE2C7B3" w:rsidR="00703261" w:rsidRPr="0091515A" w:rsidRDefault="00703261" w:rsidP="00703261">
            <w:pPr>
              <w:jc w:val="center"/>
              <w:rPr>
                <w:sz w:val="21"/>
                <w:szCs w:val="21"/>
              </w:rPr>
            </w:pPr>
            <w:r w:rsidRPr="0091515A">
              <w:rPr>
                <w:sz w:val="21"/>
                <w:szCs w:val="21"/>
              </w:rPr>
              <w:t>70 процентов опрошенных знают о локальных станциях зарядок</w:t>
            </w:r>
          </w:p>
        </w:tc>
      </w:tr>
      <w:tr w:rsidR="00703261" w14:paraId="424B8BD9" w14:textId="77777777" w:rsidTr="00B26B04">
        <w:tc>
          <w:tcPr>
            <w:tcW w:w="2405" w:type="dxa"/>
          </w:tcPr>
          <w:p w14:paraId="3A5DAEE0" w14:textId="6740EC34" w:rsidR="00703261" w:rsidRPr="0091515A" w:rsidRDefault="00703261" w:rsidP="00703261">
            <w:pPr>
              <w:jc w:val="left"/>
              <w:rPr>
                <w:sz w:val="21"/>
                <w:szCs w:val="21"/>
              </w:rPr>
            </w:pPr>
            <w:r>
              <w:rPr>
                <w:sz w:val="21"/>
                <w:szCs w:val="21"/>
              </w:rPr>
              <w:t>Место в пути клиента</w:t>
            </w:r>
          </w:p>
        </w:tc>
        <w:tc>
          <w:tcPr>
            <w:tcW w:w="6934" w:type="dxa"/>
            <w:gridSpan w:val="3"/>
            <w:vAlign w:val="center"/>
          </w:tcPr>
          <w:p w14:paraId="671240C4" w14:textId="2A6AAF65" w:rsidR="00703261" w:rsidRPr="0091515A" w:rsidRDefault="00703261" w:rsidP="00703261">
            <w:pPr>
              <w:jc w:val="center"/>
              <w:rPr>
                <w:sz w:val="21"/>
                <w:szCs w:val="21"/>
              </w:rPr>
            </w:pPr>
            <w:r w:rsidRPr="00703261">
              <w:rPr>
                <w:sz w:val="21"/>
                <w:szCs w:val="21"/>
              </w:rPr>
              <w:t>Поиск информации касательно станций зарядки электромобилей</w:t>
            </w:r>
          </w:p>
        </w:tc>
      </w:tr>
      <w:tr w:rsidR="00703261" w14:paraId="32C4068A" w14:textId="77777777" w:rsidTr="001C18A8">
        <w:tc>
          <w:tcPr>
            <w:tcW w:w="9339" w:type="dxa"/>
            <w:gridSpan w:val="4"/>
          </w:tcPr>
          <w:p w14:paraId="438DACB3" w14:textId="77777777" w:rsidR="00703261" w:rsidRPr="0091515A" w:rsidRDefault="00703261" w:rsidP="00703261">
            <w:pPr>
              <w:rPr>
                <w:sz w:val="21"/>
                <w:szCs w:val="21"/>
              </w:rPr>
            </w:pPr>
            <w:r w:rsidRPr="0091515A">
              <w:rPr>
                <w:sz w:val="21"/>
                <w:szCs w:val="21"/>
              </w:rPr>
              <w:t xml:space="preserve">Данное знание выгодно компании как с </w:t>
            </w:r>
            <w:r w:rsidRPr="0091515A">
              <w:rPr>
                <w:sz w:val="21"/>
                <w:szCs w:val="21"/>
                <w:lang w:val="en-GB"/>
              </w:rPr>
              <w:t>B</w:t>
            </w:r>
            <w:r w:rsidRPr="0091515A">
              <w:rPr>
                <w:sz w:val="21"/>
                <w:szCs w:val="21"/>
              </w:rPr>
              <w:t>2</w:t>
            </w:r>
            <w:r w:rsidRPr="0091515A">
              <w:rPr>
                <w:sz w:val="21"/>
                <w:szCs w:val="21"/>
                <w:lang w:val="en-GB"/>
              </w:rPr>
              <w:t>B</w:t>
            </w:r>
            <w:r w:rsidRPr="0091515A">
              <w:rPr>
                <w:sz w:val="21"/>
                <w:szCs w:val="21"/>
              </w:rPr>
              <w:t xml:space="preserve">, так и с </w:t>
            </w:r>
            <w:r w:rsidRPr="0091515A">
              <w:rPr>
                <w:sz w:val="21"/>
                <w:szCs w:val="21"/>
                <w:lang w:val="en-GB"/>
              </w:rPr>
              <w:t>B</w:t>
            </w:r>
            <w:r w:rsidRPr="0091515A">
              <w:rPr>
                <w:sz w:val="21"/>
                <w:szCs w:val="21"/>
              </w:rPr>
              <w:t>2</w:t>
            </w:r>
            <w:r w:rsidRPr="0091515A">
              <w:rPr>
                <w:sz w:val="21"/>
                <w:szCs w:val="21"/>
                <w:lang w:val="en-GB"/>
              </w:rPr>
              <w:t>C</w:t>
            </w:r>
            <w:r w:rsidRPr="0091515A">
              <w:rPr>
                <w:sz w:val="21"/>
                <w:szCs w:val="21"/>
              </w:rPr>
              <w:t xml:space="preserve"> перспективы, поскольку компания не только выступает в роли поставщика таких станций, но зачастую и оператором. Знание распространено, а компания имеет информацию об этом на сайте. В данном случае можно оставить все как есть.</w:t>
            </w:r>
          </w:p>
          <w:p w14:paraId="35F27D77" w14:textId="451B4E0A" w:rsidR="00703261" w:rsidRPr="0091515A" w:rsidRDefault="00703261" w:rsidP="00703261">
            <w:pPr>
              <w:jc w:val="center"/>
              <w:rPr>
                <w:sz w:val="21"/>
                <w:szCs w:val="21"/>
              </w:rPr>
            </w:pPr>
          </w:p>
        </w:tc>
      </w:tr>
      <w:tr w:rsidR="00703261" w14:paraId="50885278" w14:textId="77777777" w:rsidTr="00703261">
        <w:tc>
          <w:tcPr>
            <w:tcW w:w="2405" w:type="dxa"/>
          </w:tcPr>
          <w:p w14:paraId="0E3E9BCE" w14:textId="6104B897" w:rsidR="00703261" w:rsidRPr="0091515A" w:rsidRDefault="00703261" w:rsidP="00703261">
            <w:pPr>
              <w:jc w:val="left"/>
              <w:rPr>
                <w:sz w:val="21"/>
                <w:szCs w:val="21"/>
              </w:rPr>
            </w:pPr>
            <w:r w:rsidRPr="0091515A">
              <w:rPr>
                <w:sz w:val="21"/>
                <w:szCs w:val="21"/>
              </w:rPr>
              <w:lastRenderedPageBreak/>
              <w:t xml:space="preserve">Знания о существовании продукции </w:t>
            </w:r>
            <w:r w:rsidRPr="0091515A">
              <w:rPr>
                <w:sz w:val="21"/>
                <w:szCs w:val="21"/>
                <w:lang w:val="en-GB"/>
              </w:rPr>
              <w:t>Touch</w:t>
            </w:r>
            <w:r w:rsidRPr="0091515A">
              <w:rPr>
                <w:sz w:val="21"/>
                <w:szCs w:val="21"/>
              </w:rPr>
              <w:t>.</w:t>
            </w:r>
          </w:p>
        </w:tc>
        <w:tc>
          <w:tcPr>
            <w:tcW w:w="2279" w:type="dxa"/>
            <w:vAlign w:val="center"/>
          </w:tcPr>
          <w:p w14:paraId="12EBF732" w14:textId="0D2A72D8" w:rsidR="00703261" w:rsidRPr="0091515A" w:rsidRDefault="00703261" w:rsidP="00703261">
            <w:pPr>
              <w:jc w:val="center"/>
              <w:rPr>
                <w:sz w:val="21"/>
                <w:szCs w:val="21"/>
              </w:rPr>
            </w:pPr>
            <w:r w:rsidRPr="0091515A">
              <w:rPr>
                <w:sz w:val="21"/>
                <w:szCs w:val="21"/>
              </w:rPr>
              <w:t>+</w:t>
            </w:r>
          </w:p>
        </w:tc>
        <w:tc>
          <w:tcPr>
            <w:tcW w:w="1329" w:type="dxa"/>
            <w:vAlign w:val="center"/>
          </w:tcPr>
          <w:p w14:paraId="0176FCFA" w14:textId="308470DB" w:rsidR="00703261" w:rsidRPr="0091515A" w:rsidRDefault="00703261" w:rsidP="00703261">
            <w:pPr>
              <w:jc w:val="center"/>
              <w:rPr>
                <w:sz w:val="21"/>
                <w:szCs w:val="21"/>
              </w:rPr>
            </w:pPr>
            <w:r w:rsidRPr="0091515A">
              <w:rPr>
                <w:sz w:val="21"/>
                <w:szCs w:val="21"/>
              </w:rPr>
              <w:t>+</w:t>
            </w:r>
          </w:p>
        </w:tc>
        <w:tc>
          <w:tcPr>
            <w:tcW w:w="3326" w:type="dxa"/>
            <w:vAlign w:val="center"/>
          </w:tcPr>
          <w:p w14:paraId="0CFE0DA4" w14:textId="77777777" w:rsidR="00703261" w:rsidRPr="0091515A" w:rsidRDefault="00703261" w:rsidP="00703261">
            <w:pPr>
              <w:jc w:val="center"/>
              <w:rPr>
                <w:sz w:val="21"/>
                <w:szCs w:val="21"/>
              </w:rPr>
            </w:pPr>
            <w:r w:rsidRPr="0091515A">
              <w:rPr>
                <w:sz w:val="21"/>
                <w:szCs w:val="21"/>
              </w:rPr>
              <w:t>+/-</w:t>
            </w:r>
          </w:p>
          <w:p w14:paraId="4CD3C50E" w14:textId="3BA252CD" w:rsidR="00703261" w:rsidRPr="0091515A" w:rsidRDefault="00703261" w:rsidP="00703261">
            <w:pPr>
              <w:jc w:val="left"/>
              <w:rPr>
                <w:sz w:val="21"/>
                <w:szCs w:val="21"/>
              </w:rPr>
            </w:pPr>
            <w:r w:rsidRPr="0091515A">
              <w:rPr>
                <w:sz w:val="21"/>
                <w:szCs w:val="21"/>
              </w:rPr>
              <w:t xml:space="preserve">23 % опрошенных автомобилистов и 11% от общего числа опрошенных знают о существовании зарядных станций </w:t>
            </w:r>
            <w:r w:rsidRPr="0091515A">
              <w:rPr>
                <w:sz w:val="21"/>
                <w:szCs w:val="21"/>
                <w:lang w:val="en-GB"/>
              </w:rPr>
              <w:t>Touch</w:t>
            </w:r>
            <w:r w:rsidRPr="0091515A">
              <w:rPr>
                <w:sz w:val="21"/>
                <w:szCs w:val="21"/>
              </w:rPr>
              <w:t>, что является хорошим результатом для узнаваемости бренда такого масштаба</w:t>
            </w:r>
          </w:p>
        </w:tc>
      </w:tr>
      <w:tr w:rsidR="00703261" w14:paraId="5C6365A1" w14:textId="77777777" w:rsidTr="00B26B04">
        <w:tc>
          <w:tcPr>
            <w:tcW w:w="2405" w:type="dxa"/>
          </w:tcPr>
          <w:p w14:paraId="4B9A3117" w14:textId="6C3EC181" w:rsidR="00703261" w:rsidRPr="0091515A" w:rsidRDefault="00703261" w:rsidP="00703261">
            <w:pPr>
              <w:jc w:val="left"/>
              <w:rPr>
                <w:sz w:val="21"/>
                <w:szCs w:val="21"/>
              </w:rPr>
            </w:pPr>
            <w:r>
              <w:rPr>
                <w:sz w:val="21"/>
                <w:szCs w:val="21"/>
              </w:rPr>
              <w:t>Место в пути клиента</w:t>
            </w:r>
          </w:p>
        </w:tc>
        <w:tc>
          <w:tcPr>
            <w:tcW w:w="6934" w:type="dxa"/>
            <w:gridSpan w:val="3"/>
            <w:vAlign w:val="center"/>
          </w:tcPr>
          <w:p w14:paraId="74117286" w14:textId="5EED5080" w:rsidR="00703261" w:rsidRPr="0091515A" w:rsidRDefault="0056559B" w:rsidP="00703261">
            <w:pPr>
              <w:jc w:val="center"/>
              <w:rPr>
                <w:sz w:val="21"/>
                <w:szCs w:val="21"/>
              </w:rPr>
            </w:pPr>
            <w:r w:rsidRPr="0056559B">
              <w:rPr>
                <w:sz w:val="21"/>
                <w:szCs w:val="21"/>
              </w:rPr>
              <w:t>Поиск информации касательно станций зарядки электромобилей</w:t>
            </w:r>
            <w:r>
              <w:rPr>
                <w:sz w:val="21"/>
                <w:szCs w:val="21"/>
              </w:rPr>
              <w:t>/</w:t>
            </w:r>
            <w:r w:rsidR="00703261" w:rsidRPr="00703261">
              <w:rPr>
                <w:sz w:val="21"/>
                <w:szCs w:val="21"/>
              </w:rPr>
              <w:t xml:space="preserve">Поиск информации касательно станций зарядки </w:t>
            </w:r>
            <w:proofErr w:type="spellStart"/>
            <w:r w:rsidR="00703261" w:rsidRPr="00703261">
              <w:rPr>
                <w:sz w:val="21"/>
                <w:szCs w:val="21"/>
              </w:rPr>
              <w:t>Touch</w:t>
            </w:r>
            <w:proofErr w:type="spellEnd"/>
          </w:p>
        </w:tc>
      </w:tr>
      <w:tr w:rsidR="00703261" w14:paraId="50F80944" w14:textId="77777777" w:rsidTr="00CE6A74">
        <w:trPr>
          <w:trHeight w:val="1453"/>
        </w:trPr>
        <w:tc>
          <w:tcPr>
            <w:tcW w:w="9339" w:type="dxa"/>
            <w:gridSpan w:val="4"/>
          </w:tcPr>
          <w:p w14:paraId="3577D375" w14:textId="4AAB1EE8" w:rsidR="00703261" w:rsidRPr="0091515A" w:rsidRDefault="00703261" w:rsidP="00703261">
            <w:pPr>
              <w:rPr>
                <w:sz w:val="21"/>
                <w:szCs w:val="21"/>
              </w:rPr>
            </w:pPr>
            <w:r w:rsidRPr="0091515A">
              <w:rPr>
                <w:sz w:val="21"/>
                <w:szCs w:val="21"/>
              </w:rPr>
              <w:t xml:space="preserve">Любая компания стремится к повышению узнаваемости бренда, поэтому данное знание является одним из ключевых для компании. В данном случае можно придерживаться двух путей развития знания: сарафанное радио и активное продвижение в интернете. Для первого пути необходимо выделяться среди конкурентов, чтобы клиенты были готовы рекомендовать и делиться информацией о компании, к тому же необходимо мотивировать к этому клиента и обеспечивать первоклассное обслуживание. Компания </w:t>
            </w:r>
            <w:r w:rsidRPr="0091515A">
              <w:rPr>
                <w:sz w:val="21"/>
                <w:szCs w:val="21"/>
                <w:lang w:val="en-GB"/>
              </w:rPr>
              <w:t>Touch</w:t>
            </w:r>
            <w:r w:rsidRPr="0091515A">
              <w:rPr>
                <w:sz w:val="21"/>
                <w:szCs w:val="21"/>
              </w:rPr>
              <w:t xml:space="preserve"> обладает таким ресурсом, поскольку ее продукция стоит значительно дешевле импортных аналогов и не проигрывает в качестве. Для второго пути необходимо прибегнуть к </w:t>
            </w:r>
            <w:r w:rsidRPr="0091515A">
              <w:rPr>
                <w:sz w:val="21"/>
                <w:szCs w:val="21"/>
                <w:lang w:val="en-GB"/>
              </w:rPr>
              <w:t>SEO</w:t>
            </w:r>
            <w:r w:rsidRPr="0091515A">
              <w:rPr>
                <w:sz w:val="21"/>
                <w:szCs w:val="21"/>
              </w:rPr>
              <w:t xml:space="preserve"> продвижению и применению </w:t>
            </w:r>
            <w:proofErr w:type="spellStart"/>
            <w:r w:rsidRPr="0091515A">
              <w:rPr>
                <w:sz w:val="21"/>
                <w:szCs w:val="21"/>
              </w:rPr>
              <w:t>таргетированной</w:t>
            </w:r>
            <w:proofErr w:type="spellEnd"/>
            <w:r w:rsidRPr="0091515A">
              <w:rPr>
                <w:sz w:val="21"/>
                <w:szCs w:val="21"/>
              </w:rPr>
              <w:t xml:space="preserve"> рекламы, причем </w:t>
            </w:r>
            <w:proofErr w:type="spellStart"/>
            <w:r w:rsidRPr="0091515A">
              <w:rPr>
                <w:sz w:val="21"/>
                <w:szCs w:val="21"/>
              </w:rPr>
              <w:t>таргетинг</w:t>
            </w:r>
            <w:proofErr w:type="spellEnd"/>
            <w:r w:rsidRPr="0091515A">
              <w:rPr>
                <w:sz w:val="21"/>
                <w:szCs w:val="21"/>
              </w:rPr>
              <w:t xml:space="preserve"> должен быть направлен не только на тех, кто уже интересуется станциями зарядок для электромобилей, но и на тех, кто еще только его выбирает. Чем ранее потребитель ознакомится с продукцией </w:t>
            </w:r>
            <w:r w:rsidRPr="0091515A">
              <w:rPr>
                <w:sz w:val="21"/>
                <w:szCs w:val="21"/>
                <w:lang w:val="en-GB"/>
              </w:rPr>
              <w:t>Touch</w:t>
            </w:r>
            <w:r w:rsidRPr="0091515A">
              <w:rPr>
                <w:sz w:val="21"/>
                <w:szCs w:val="21"/>
              </w:rPr>
              <w:t>, тем больше шансов на ее приобретение.</w:t>
            </w:r>
          </w:p>
        </w:tc>
      </w:tr>
      <w:tr w:rsidR="00703261" w14:paraId="6F0DC1D7" w14:textId="77777777" w:rsidTr="00703261">
        <w:tc>
          <w:tcPr>
            <w:tcW w:w="2405" w:type="dxa"/>
          </w:tcPr>
          <w:p w14:paraId="5574B219" w14:textId="26C16025" w:rsidR="00703261" w:rsidRPr="0091515A" w:rsidRDefault="00703261" w:rsidP="00703261">
            <w:pPr>
              <w:jc w:val="left"/>
              <w:rPr>
                <w:sz w:val="21"/>
                <w:szCs w:val="21"/>
              </w:rPr>
            </w:pPr>
            <w:r w:rsidRPr="0091515A">
              <w:rPr>
                <w:sz w:val="21"/>
                <w:szCs w:val="21"/>
              </w:rPr>
              <w:t>Знания о запасе хода электромобилей</w:t>
            </w:r>
          </w:p>
        </w:tc>
        <w:tc>
          <w:tcPr>
            <w:tcW w:w="2279" w:type="dxa"/>
            <w:vAlign w:val="center"/>
          </w:tcPr>
          <w:p w14:paraId="78E15773" w14:textId="2BCDBAE1" w:rsidR="00703261" w:rsidRPr="0091515A" w:rsidRDefault="00703261" w:rsidP="00703261">
            <w:pPr>
              <w:jc w:val="center"/>
              <w:rPr>
                <w:sz w:val="21"/>
                <w:szCs w:val="21"/>
              </w:rPr>
            </w:pPr>
            <w:r w:rsidRPr="0091515A">
              <w:rPr>
                <w:sz w:val="21"/>
                <w:szCs w:val="21"/>
              </w:rPr>
              <w:t>-/+</w:t>
            </w:r>
          </w:p>
        </w:tc>
        <w:tc>
          <w:tcPr>
            <w:tcW w:w="1329" w:type="dxa"/>
            <w:vAlign w:val="center"/>
          </w:tcPr>
          <w:p w14:paraId="77E4C5F8" w14:textId="7163529E" w:rsidR="00703261" w:rsidRPr="0091515A" w:rsidRDefault="00703261" w:rsidP="00703261">
            <w:pPr>
              <w:jc w:val="center"/>
              <w:rPr>
                <w:sz w:val="21"/>
                <w:szCs w:val="21"/>
              </w:rPr>
            </w:pPr>
            <w:r w:rsidRPr="0091515A">
              <w:rPr>
                <w:sz w:val="21"/>
                <w:szCs w:val="21"/>
              </w:rPr>
              <w:t>+</w:t>
            </w:r>
          </w:p>
        </w:tc>
        <w:tc>
          <w:tcPr>
            <w:tcW w:w="3326" w:type="dxa"/>
            <w:vAlign w:val="center"/>
          </w:tcPr>
          <w:p w14:paraId="7F1A2449" w14:textId="77777777" w:rsidR="00703261" w:rsidRPr="0091515A" w:rsidRDefault="00703261" w:rsidP="00703261">
            <w:pPr>
              <w:jc w:val="center"/>
              <w:rPr>
                <w:sz w:val="21"/>
                <w:szCs w:val="21"/>
              </w:rPr>
            </w:pPr>
            <w:r w:rsidRPr="0091515A">
              <w:rPr>
                <w:sz w:val="21"/>
                <w:szCs w:val="21"/>
              </w:rPr>
              <w:t>+/-</w:t>
            </w:r>
          </w:p>
          <w:p w14:paraId="1E8BAA37" w14:textId="02ABAAB5" w:rsidR="00703261" w:rsidRPr="0091515A" w:rsidRDefault="00703261" w:rsidP="00703261">
            <w:pPr>
              <w:rPr>
                <w:sz w:val="21"/>
                <w:szCs w:val="21"/>
              </w:rPr>
            </w:pPr>
            <w:r w:rsidRPr="0091515A">
              <w:rPr>
                <w:sz w:val="21"/>
                <w:szCs w:val="21"/>
              </w:rPr>
              <w:t>50 процентов респондентов знают о правильном примерном запасе хода, а еще 25 процентов ошибочно считают, что показатели еще выше.</w:t>
            </w:r>
          </w:p>
        </w:tc>
      </w:tr>
      <w:tr w:rsidR="00A32BD5" w14:paraId="5A576300" w14:textId="77777777" w:rsidTr="00B26B04">
        <w:tc>
          <w:tcPr>
            <w:tcW w:w="2405" w:type="dxa"/>
          </w:tcPr>
          <w:p w14:paraId="1D203E7C" w14:textId="657DD57C" w:rsidR="00A32BD5" w:rsidRPr="0091515A" w:rsidRDefault="00A32BD5" w:rsidP="00703261">
            <w:pPr>
              <w:jc w:val="left"/>
              <w:rPr>
                <w:sz w:val="21"/>
                <w:szCs w:val="21"/>
              </w:rPr>
            </w:pPr>
            <w:r>
              <w:rPr>
                <w:sz w:val="21"/>
                <w:szCs w:val="21"/>
              </w:rPr>
              <w:t>Место в пути клиента</w:t>
            </w:r>
          </w:p>
        </w:tc>
        <w:tc>
          <w:tcPr>
            <w:tcW w:w="6934" w:type="dxa"/>
            <w:gridSpan w:val="3"/>
            <w:vAlign w:val="center"/>
          </w:tcPr>
          <w:p w14:paraId="3FCA98DE" w14:textId="2ADA5A31" w:rsidR="00A32BD5" w:rsidRPr="0091515A" w:rsidRDefault="00A32BD5" w:rsidP="00703261">
            <w:pPr>
              <w:jc w:val="center"/>
              <w:rPr>
                <w:sz w:val="21"/>
                <w:szCs w:val="21"/>
              </w:rPr>
            </w:pPr>
            <w:r w:rsidRPr="00A32BD5">
              <w:rPr>
                <w:sz w:val="21"/>
                <w:szCs w:val="21"/>
              </w:rPr>
              <w:t>Поиск конкретной информации касательно электромобилей</w:t>
            </w:r>
          </w:p>
        </w:tc>
      </w:tr>
      <w:tr w:rsidR="00703261" w14:paraId="4ECC361D" w14:textId="77777777" w:rsidTr="00B26B04">
        <w:tc>
          <w:tcPr>
            <w:tcW w:w="9339" w:type="dxa"/>
            <w:gridSpan w:val="4"/>
          </w:tcPr>
          <w:p w14:paraId="5B185044" w14:textId="2B753FA5" w:rsidR="00703261" w:rsidRPr="0091515A" w:rsidRDefault="00703261" w:rsidP="00703261">
            <w:pPr>
              <w:rPr>
                <w:sz w:val="21"/>
                <w:szCs w:val="21"/>
              </w:rPr>
            </w:pPr>
            <w:r w:rsidRPr="0091515A">
              <w:rPr>
                <w:sz w:val="21"/>
                <w:szCs w:val="21"/>
              </w:rPr>
              <w:t>Компания заинтересована в обучении данному знанию: ограниченный запас хода делает домашнюю стацию зарядки более востребованной, так как часто пользоваться общественными станциями не всегда удобно. К тому же, довольно большая часть потребителей имеет завышенные ожидания касаемо запаса хода электромобиля, что может негативно сказываться на компании.</w:t>
            </w:r>
          </w:p>
        </w:tc>
      </w:tr>
      <w:tr w:rsidR="00703261" w14:paraId="04633D5B" w14:textId="77777777" w:rsidTr="00703261">
        <w:tc>
          <w:tcPr>
            <w:tcW w:w="2405" w:type="dxa"/>
          </w:tcPr>
          <w:p w14:paraId="695998DD" w14:textId="5535D434" w:rsidR="00703261" w:rsidRPr="0091515A" w:rsidRDefault="00703261" w:rsidP="00703261">
            <w:pPr>
              <w:jc w:val="left"/>
              <w:rPr>
                <w:sz w:val="21"/>
                <w:szCs w:val="21"/>
              </w:rPr>
            </w:pPr>
            <w:r w:rsidRPr="0091515A">
              <w:rPr>
                <w:sz w:val="21"/>
                <w:szCs w:val="21"/>
              </w:rPr>
              <w:t>Знания о ценах на электромобили</w:t>
            </w:r>
          </w:p>
        </w:tc>
        <w:tc>
          <w:tcPr>
            <w:tcW w:w="2279" w:type="dxa"/>
            <w:vAlign w:val="center"/>
          </w:tcPr>
          <w:p w14:paraId="2D4A5404" w14:textId="5F790561" w:rsidR="00703261" w:rsidRPr="0091515A" w:rsidRDefault="00703261" w:rsidP="00703261">
            <w:pPr>
              <w:jc w:val="center"/>
              <w:rPr>
                <w:sz w:val="21"/>
                <w:szCs w:val="21"/>
              </w:rPr>
            </w:pPr>
            <w:r w:rsidRPr="0091515A">
              <w:rPr>
                <w:sz w:val="21"/>
                <w:szCs w:val="21"/>
              </w:rPr>
              <w:t>-/+</w:t>
            </w:r>
          </w:p>
        </w:tc>
        <w:tc>
          <w:tcPr>
            <w:tcW w:w="1329" w:type="dxa"/>
            <w:vAlign w:val="center"/>
          </w:tcPr>
          <w:p w14:paraId="1785EF5A" w14:textId="7EE3EA9F" w:rsidR="00703261" w:rsidRPr="0091515A" w:rsidRDefault="00703261" w:rsidP="00703261">
            <w:pPr>
              <w:jc w:val="center"/>
              <w:rPr>
                <w:sz w:val="21"/>
                <w:szCs w:val="21"/>
              </w:rPr>
            </w:pPr>
            <w:r w:rsidRPr="0091515A">
              <w:rPr>
                <w:sz w:val="21"/>
                <w:szCs w:val="21"/>
              </w:rPr>
              <w:t>+</w:t>
            </w:r>
          </w:p>
        </w:tc>
        <w:tc>
          <w:tcPr>
            <w:tcW w:w="3326" w:type="dxa"/>
            <w:vAlign w:val="center"/>
          </w:tcPr>
          <w:p w14:paraId="5B1FC00C" w14:textId="77777777" w:rsidR="00703261" w:rsidRPr="0091515A" w:rsidRDefault="00703261" w:rsidP="00703261">
            <w:pPr>
              <w:jc w:val="center"/>
              <w:rPr>
                <w:sz w:val="21"/>
                <w:szCs w:val="21"/>
              </w:rPr>
            </w:pPr>
            <w:r w:rsidRPr="0091515A">
              <w:rPr>
                <w:sz w:val="21"/>
                <w:szCs w:val="21"/>
              </w:rPr>
              <w:t>+/-</w:t>
            </w:r>
          </w:p>
          <w:p w14:paraId="083C17A1" w14:textId="467A0326" w:rsidR="00703261" w:rsidRPr="0091515A" w:rsidRDefault="00703261" w:rsidP="00703261">
            <w:pPr>
              <w:rPr>
                <w:sz w:val="21"/>
                <w:szCs w:val="21"/>
              </w:rPr>
            </w:pPr>
            <w:r w:rsidRPr="0091515A">
              <w:rPr>
                <w:sz w:val="21"/>
                <w:szCs w:val="21"/>
              </w:rPr>
              <w:t>Потребители хорошо разбираются в ценах на премиальные электромобили, однако плохо в ценах на бюджетные и средние: по их мнению, эти электромобили стоят дороже</w:t>
            </w:r>
          </w:p>
        </w:tc>
      </w:tr>
      <w:tr w:rsidR="00A32BD5" w14:paraId="194B3AE0" w14:textId="77777777" w:rsidTr="00B26B04">
        <w:tc>
          <w:tcPr>
            <w:tcW w:w="2405" w:type="dxa"/>
          </w:tcPr>
          <w:p w14:paraId="4A1A643F" w14:textId="761E6A54" w:rsidR="00A32BD5" w:rsidRPr="0091515A" w:rsidRDefault="00A32BD5" w:rsidP="00703261">
            <w:pPr>
              <w:jc w:val="left"/>
              <w:rPr>
                <w:sz w:val="21"/>
                <w:szCs w:val="21"/>
              </w:rPr>
            </w:pPr>
            <w:r>
              <w:rPr>
                <w:sz w:val="21"/>
                <w:szCs w:val="21"/>
              </w:rPr>
              <w:lastRenderedPageBreak/>
              <w:t>Место в пути клиента</w:t>
            </w:r>
          </w:p>
        </w:tc>
        <w:tc>
          <w:tcPr>
            <w:tcW w:w="6934" w:type="dxa"/>
            <w:gridSpan w:val="3"/>
            <w:vAlign w:val="center"/>
          </w:tcPr>
          <w:p w14:paraId="749F2B40" w14:textId="42056FCE" w:rsidR="00A32BD5" w:rsidRPr="0091515A" w:rsidRDefault="00A32BD5" w:rsidP="00703261">
            <w:pPr>
              <w:jc w:val="center"/>
              <w:rPr>
                <w:sz w:val="21"/>
                <w:szCs w:val="21"/>
              </w:rPr>
            </w:pPr>
            <w:r w:rsidRPr="00A32BD5">
              <w:rPr>
                <w:sz w:val="21"/>
                <w:szCs w:val="21"/>
              </w:rPr>
              <w:t>Поиск конкретной информации касательно электромобилей</w:t>
            </w:r>
            <w:r>
              <w:rPr>
                <w:sz w:val="21"/>
                <w:szCs w:val="21"/>
              </w:rPr>
              <w:t>/</w:t>
            </w:r>
            <w:r w:rsidRPr="00A32BD5">
              <w:t xml:space="preserve"> </w:t>
            </w:r>
            <w:r w:rsidRPr="00A32BD5">
              <w:rPr>
                <w:sz w:val="21"/>
                <w:szCs w:val="21"/>
              </w:rPr>
              <w:t>Поиск информации касательно определенной модели электромобиля</w:t>
            </w:r>
          </w:p>
        </w:tc>
      </w:tr>
      <w:tr w:rsidR="00703261" w14:paraId="533A06B7" w14:textId="77777777" w:rsidTr="00B26B04">
        <w:tc>
          <w:tcPr>
            <w:tcW w:w="9339" w:type="dxa"/>
            <w:gridSpan w:val="4"/>
          </w:tcPr>
          <w:p w14:paraId="3BB3E735" w14:textId="3D8E7E07" w:rsidR="00703261" w:rsidRPr="0091515A" w:rsidRDefault="00703261" w:rsidP="00703261">
            <w:pPr>
              <w:rPr>
                <w:sz w:val="21"/>
                <w:szCs w:val="21"/>
              </w:rPr>
            </w:pPr>
            <w:r w:rsidRPr="0091515A">
              <w:rPr>
                <w:sz w:val="21"/>
                <w:szCs w:val="21"/>
              </w:rPr>
              <w:t>В развитии данного знания должна быть заинтересована как компания, так и потребители. Как говорилось ранее, существуют проблемы с осведомленностью об электромобилях. Освещая новинки рынка, существующие модели и цены на них, компания может повлиять на их продажи, что увеличивает потенциальную клиентскую базу. В рамках обучения потребителей компания может собственноручно описывать новые и существующие модели в социальных сетях/блоге, либо же делиться ссылками на сторонние источники (авто журналы, сайты копаний).</w:t>
            </w:r>
          </w:p>
          <w:p w14:paraId="2AFD51DB" w14:textId="77777777" w:rsidR="00703261" w:rsidRPr="0091515A" w:rsidRDefault="00703261" w:rsidP="00703261">
            <w:pPr>
              <w:jc w:val="center"/>
              <w:rPr>
                <w:sz w:val="21"/>
                <w:szCs w:val="21"/>
              </w:rPr>
            </w:pPr>
          </w:p>
        </w:tc>
      </w:tr>
      <w:tr w:rsidR="00703261" w14:paraId="198A61BD" w14:textId="77777777" w:rsidTr="00703261">
        <w:tc>
          <w:tcPr>
            <w:tcW w:w="2405" w:type="dxa"/>
          </w:tcPr>
          <w:p w14:paraId="36748D71" w14:textId="06C05978" w:rsidR="00703261" w:rsidRPr="0091515A" w:rsidRDefault="00703261" w:rsidP="00703261">
            <w:pPr>
              <w:jc w:val="left"/>
              <w:rPr>
                <w:sz w:val="21"/>
                <w:szCs w:val="21"/>
              </w:rPr>
            </w:pPr>
            <w:r w:rsidRPr="0091515A">
              <w:rPr>
                <w:sz w:val="21"/>
                <w:szCs w:val="21"/>
              </w:rPr>
              <w:t>Знания о ценах на домашние станции зарядок электромобилей</w:t>
            </w:r>
          </w:p>
        </w:tc>
        <w:tc>
          <w:tcPr>
            <w:tcW w:w="2279" w:type="dxa"/>
            <w:vAlign w:val="center"/>
          </w:tcPr>
          <w:p w14:paraId="3062E904" w14:textId="57948497" w:rsidR="00703261" w:rsidRPr="0091515A" w:rsidRDefault="00703261" w:rsidP="00703261">
            <w:pPr>
              <w:jc w:val="center"/>
              <w:rPr>
                <w:sz w:val="21"/>
                <w:szCs w:val="21"/>
              </w:rPr>
            </w:pPr>
            <w:r w:rsidRPr="0091515A">
              <w:rPr>
                <w:sz w:val="21"/>
                <w:szCs w:val="21"/>
              </w:rPr>
              <w:t>-</w:t>
            </w:r>
          </w:p>
        </w:tc>
        <w:tc>
          <w:tcPr>
            <w:tcW w:w="1329" w:type="dxa"/>
            <w:vAlign w:val="center"/>
          </w:tcPr>
          <w:p w14:paraId="5D92046F" w14:textId="3B3FDD50" w:rsidR="00703261" w:rsidRPr="0091515A" w:rsidRDefault="00703261" w:rsidP="00703261">
            <w:pPr>
              <w:jc w:val="center"/>
              <w:rPr>
                <w:sz w:val="21"/>
                <w:szCs w:val="21"/>
              </w:rPr>
            </w:pPr>
            <w:r w:rsidRPr="0091515A">
              <w:rPr>
                <w:sz w:val="21"/>
                <w:szCs w:val="21"/>
              </w:rPr>
              <w:t>+</w:t>
            </w:r>
          </w:p>
        </w:tc>
        <w:tc>
          <w:tcPr>
            <w:tcW w:w="3326" w:type="dxa"/>
            <w:vAlign w:val="center"/>
          </w:tcPr>
          <w:p w14:paraId="4A8E39B1" w14:textId="77777777" w:rsidR="00703261" w:rsidRPr="0091515A" w:rsidRDefault="00703261" w:rsidP="00703261">
            <w:pPr>
              <w:jc w:val="center"/>
              <w:rPr>
                <w:sz w:val="21"/>
                <w:szCs w:val="21"/>
              </w:rPr>
            </w:pPr>
            <w:r w:rsidRPr="0091515A">
              <w:rPr>
                <w:sz w:val="21"/>
                <w:szCs w:val="21"/>
              </w:rPr>
              <w:t>-</w:t>
            </w:r>
          </w:p>
          <w:p w14:paraId="45C10930" w14:textId="7552FD7B" w:rsidR="00703261" w:rsidRPr="0091515A" w:rsidRDefault="00703261" w:rsidP="00703261">
            <w:pPr>
              <w:rPr>
                <w:sz w:val="21"/>
                <w:szCs w:val="21"/>
              </w:rPr>
            </w:pPr>
            <w:r w:rsidRPr="0091515A">
              <w:rPr>
                <w:sz w:val="21"/>
                <w:szCs w:val="21"/>
              </w:rPr>
              <w:t>Результаты опроса показали, что большинство потребителей считают, что станции зарядки стоят дороже, чем в действительности.</w:t>
            </w:r>
          </w:p>
        </w:tc>
      </w:tr>
      <w:tr w:rsidR="00A32BD5" w14:paraId="4F5A0A18" w14:textId="77777777" w:rsidTr="00B26B04">
        <w:tc>
          <w:tcPr>
            <w:tcW w:w="2405" w:type="dxa"/>
          </w:tcPr>
          <w:p w14:paraId="6FDB08FA" w14:textId="4C420C17" w:rsidR="00A32BD5" w:rsidRPr="0091515A" w:rsidRDefault="00A32BD5" w:rsidP="00703261">
            <w:pPr>
              <w:jc w:val="left"/>
              <w:rPr>
                <w:sz w:val="21"/>
                <w:szCs w:val="21"/>
              </w:rPr>
            </w:pPr>
            <w:r>
              <w:rPr>
                <w:sz w:val="21"/>
                <w:szCs w:val="21"/>
              </w:rPr>
              <w:t>Место в пути клиента</w:t>
            </w:r>
          </w:p>
        </w:tc>
        <w:tc>
          <w:tcPr>
            <w:tcW w:w="6934" w:type="dxa"/>
            <w:gridSpan w:val="3"/>
            <w:vAlign w:val="center"/>
          </w:tcPr>
          <w:p w14:paraId="2000877A" w14:textId="52C52DD8" w:rsidR="00A32BD5" w:rsidRPr="0091515A" w:rsidRDefault="00A32BD5" w:rsidP="00703261">
            <w:pPr>
              <w:jc w:val="center"/>
              <w:rPr>
                <w:sz w:val="21"/>
                <w:szCs w:val="21"/>
              </w:rPr>
            </w:pPr>
            <w:r w:rsidRPr="00A32BD5">
              <w:rPr>
                <w:sz w:val="21"/>
                <w:szCs w:val="21"/>
              </w:rPr>
              <w:t>Поиск информации касательно станций зарядки электромобилей</w:t>
            </w:r>
          </w:p>
        </w:tc>
      </w:tr>
      <w:tr w:rsidR="00703261" w14:paraId="15CF713D" w14:textId="77777777" w:rsidTr="00B26B04">
        <w:tc>
          <w:tcPr>
            <w:tcW w:w="9339" w:type="dxa"/>
            <w:gridSpan w:val="4"/>
          </w:tcPr>
          <w:p w14:paraId="012F7CB2" w14:textId="4DD668D9" w:rsidR="00703261" w:rsidRPr="0091515A" w:rsidRDefault="00703261" w:rsidP="00703261">
            <w:pPr>
              <w:rPr>
                <w:sz w:val="21"/>
                <w:szCs w:val="21"/>
              </w:rPr>
            </w:pPr>
            <w:r w:rsidRPr="0091515A">
              <w:rPr>
                <w:sz w:val="21"/>
                <w:szCs w:val="21"/>
              </w:rPr>
              <w:t xml:space="preserve">Компания должна активно распространять информацию о ценах, особенно, на свою продукцию, учитывая тот факт, что продукция компании </w:t>
            </w:r>
            <w:r w:rsidRPr="0091515A">
              <w:rPr>
                <w:sz w:val="21"/>
                <w:szCs w:val="21"/>
                <w:lang w:val="en-GB"/>
              </w:rPr>
              <w:t>Touch</w:t>
            </w:r>
            <w:r w:rsidRPr="0091515A">
              <w:rPr>
                <w:sz w:val="21"/>
                <w:szCs w:val="21"/>
              </w:rPr>
              <w:t xml:space="preserve"> стоит значительно дешевле импортных аналогов. Для продвижения стоит рассмотреть возможность продажи товаров через </w:t>
            </w:r>
            <w:proofErr w:type="spellStart"/>
            <w:r w:rsidRPr="0091515A">
              <w:rPr>
                <w:sz w:val="21"/>
                <w:szCs w:val="21"/>
              </w:rPr>
              <w:t>маркетплейсы</w:t>
            </w:r>
            <w:proofErr w:type="spellEnd"/>
            <w:r w:rsidRPr="0091515A">
              <w:rPr>
                <w:sz w:val="21"/>
                <w:szCs w:val="21"/>
              </w:rPr>
              <w:t xml:space="preserve">, а также </w:t>
            </w:r>
            <w:r w:rsidRPr="0091515A">
              <w:rPr>
                <w:sz w:val="21"/>
                <w:szCs w:val="21"/>
                <w:lang w:val="en-GB"/>
              </w:rPr>
              <w:t>SEO</w:t>
            </w:r>
            <w:r w:rsidRPr="0091515A">
              <w:rPr>
                <w:sz w:val="21"/>
                <w:szCs w:val="21"/>
              </w:rPr>
              <w:t xml:space="preserve"> – продвижение, в результате чего сайт компании не только будет отображаться раньше в поиске, но товары с него будут видны в отдельном разделе «покупки», который потребители часто используют для сравнения цен.</w:t>
            </w:r>
          </w:p>
        </w:tc>
      </w:tr>
      <w:tr w:rsidR="00703261" w14:paraId="3939E89C" w14:textId="77777777" w:rsidTr="00703261">
        <w:tc>
          <w:tcPr>
            <w:tcW w:w="2405" w:type="dxa"/>
          </w:tcPr>
          <w:p w14:paraId="1E5B41A2" w14:textId="2CCF3EBC" w:rsidR="00703261" w:rsidRPr="0091515A" w:rsidRDefault="00703261" w:rsidP="00703261">
            <w:pPr>
              <w:jc w:val="left"/>
              <w:rPr>
                <w:sz w:val="21"/>
                <w:szCs w:val="21"/>
              </w:rPr>
            </w:pPr>
            <w:r w:rsidRPr="0091515A">
              <w:rPr>
                <w:sz w:val="21"/>
                <w:szCs w:val="21"/>
              </w:rPr>
              <w:t>Знания об износе аккумулятора для электромобиля</w:t>
            </w:r>
          </w:p>
        </w:tc>
        <w:tc>
          <w:tcPr>
            <w:tcW w:w="2279" w:type="dxa"/>
            <w:vAlign w:val="center"/>
          </w:tcPr>
          <w:p w14:paraId="2DF1AC29" w14:textId="0CBB6FCF" w:rsidR="00703261" w:rsidRPr="0091515A" w:rsidRDefault="0056559B" w:rsidP="00703261">
            <w:pPr>
              <w:jc w:val="center"/>
              <w:rPr>
                <w:sz w:val="21"/>
                <w:szCs w:val="21"/>
              </w:rPr>
            </w:pPr>
            <w:r>
              <w:rPr>
                <w:sz w:val="21"/>
                <w:szCs w:val="21"/>
              </w:rPr>
              <w:t>+</w:t>
            </w:r>
            <w:r w:rsidR="00703261" w:rsidRPr="0091515A">
              <w:rPr>
                <w:sz w:val="21"/>
                <w:szCs w:val="21"/>
              </w:rPr>
              <w:t>/</w:t>
            </w:r>
            <w:r>
              <w:rPr>
                <w:sz w:val="21"/>
                <w:szCs w:val="21"/>
              </w:rPr>
              <w:t>-</w:t>
            </w:r>
          </w:p>
        </w:tc>
        <w:tc>
          <w:tcPr>
            <w:tcW w:w="1329" w:type="dxa"/>
            <w:vAlign w:val="center"/>
          </w:tcPr>
          <w:p w14:paraId="2B665F3D" w14:textId="6A32D6D5" w:rsidR="00703261" w:rsidRPr="0091515A" w:rsidRDefault="00703261" w:rsidP="00703261">
            <w:pPr>
              <w:jc w:val="center"/>
              <w:rPr>
                <w:sz w:val="21"/>
                <w:szCs w:val="21"/>
              </w:rPr>
            </w:pPr>
            <w:r w:rsidRPr="0091515A">
              <w:rPr>
                <w:sz w:val="21"/>
                <w:szCs w:val="21"/>
              </w:rPr>
              <w:t>+</w:t>
            </w:r>
          </w:p>
        </w:tc>
        <w:tc>
          <w:tcPr>
            <w:tcW w:w="3326" w:type="dxa"/>
            <w:vAlign w:val="center"/>
          </w:tcPr>
          <w:p w14:paraId="3D2677DE" w14:textId="77777777" w:rsidR="00703261" w:rsidRPr="0091515A" w:rsidRDefault="00703261" w:rsidP="00703261">
            <w:pPr>
              <w:jc w:val="center"/>
              <w:rPr>
                <w:sz w:val="21"/>
                <w:szCs w:val="21"/>
              </w:rPr>
            </w:pPr>
            <w:r w:rsidRPr="0091515A">
              <w:rPr>
                <w:sz w:val="21"/>
                <w:szCs w:val="21"/>
              </w:rPr>
              <w:t>-</w:t>
            </w:r>
          </w:p>
          <w:p w14:paraId="11605F6F" w14:textId="52411CFC" w:rsidR="00703261" w:rsidRPr="0091515A" w:rsidRDefault="00703261" w:rsidP="00703261">
            <w:pPr>
              <w:jc w:val="left"/>
              <w:rPr>
                <w:sz w:val="21"/>
                <w:szCs w:val="21"/>
              </w:rPr>
            </w:pPr>
            <w:r w:rsidRPr="0091515A">
              <w:rPr>
                <w:sz w:val="21"/>
                <w:szCs w:val="21"/>
              </w:rPr>
              <w:t>Только около 30 процентов как автовладельцев, так и всех опрошенных знают о верном сроке эксплуатации электромобиля</w:t>
            </w:r>
          </w:p>
        </w:tc>
      </w:tr>
      <w:tr w:rsidR="00A32BD5" w14:paraId="781333B9" w14:textId="77777777" w:rsidTr="00B26B04">
        <w:tc>
          <w:tcPr>
            <w:tcW w:w="2405" w:type="dxa"/>
          </w:tcPr>
          <w:p w14:paraId="092168FE" w14:textId="13B42DE8" w:rsidR="00A32BD5" w:rsidRPr="0091515A" w:rsidRDefault="00A32BD5" w:rsidP="00703261">
            <w:pPr>
              <w:jc w:val="left"/>
              <w:rPr>
                <w:sz w:val="21"/>
                <w:szCs w:val="21"/>
              </w:rPr>
            </w:pPr>
            <w:r>
              <w:rPr>
                <w:sz w:val="21"/>
                <w:szCs w:val="21"/>
              </w:rPr>
              <w:t>Место в пути клиента</w:t>
            </w:r>
          </w:p>
        </w:tc>
        <w:tc>
          <w:tcPr>
            <w:tcW w:w="6934" w:type="dxa"/>
            <w:gridSpan w:val="3"/>
            <w:vAlign w:val="center"/>
          </w:tcPr>
          <w:p w14:paraId="27941C6C" w14:textId="495CCB46" w:rsidR="00A32BD5" w:rsidRPr="0091515A" w:rsidRDefault="001E43A3" w:rsidP="00703261">
            <w:pPr>
              <w:jc w:val="center"/>
              <w:rPr>
                <w:sz w:val="21"/>
                <w:szCs w:val="21"/>
              </w:rPr>
            </w:pPr>
            <w:r w:rsidRPr="001E43A3">
              <w:rPr>
                <w:sz w:val="21"/>
                <w:szCs w:val="21"/>
              </w:rPr>
              <w:t>Поиск конкретной информации касательно электромобилей</w:t>
            </w:r>
            <w:r>
              <w:rPr>
                <w:sz w:val="21"/>
                <w:szCs w:val="21"/>
              </w:rPr>
              <w:t>/</w:t>
            </w:r>
            <w:r w:rsidRPr="001E43A3">
              <w:t xml:space="preserve"> </w:t>
            </w:r>
            <w:r w:rsidRPr="001E43A3">
              <w:rPr>
                <w:sz w:val="21"/>
                <w:szCs w:val="21"/>
              </w:rPr>
              <w:t>Использование электромобиля</w:t>
            </w:r>
          </w:p>
        </w:tc>
      </w:tr>
      <w:tr w:rsidR="00703261" w14:paraId="3DFEBD8F" w14:textId="77777777" w:rsidTr="00B26B04">
        <w:tc>
          <w:tcPr>
            <w:tcW w:w="9339" w:type="dxa"/>
            <w:gridSpan w:val="4"/>
          </w:tcPr>
          <w:p w14:paraId="2D2D4D64" w14:textId="6A1782C7" w:rsidR="00703261" w:rsidRPr="0091515A" w:rsidRDefault="00703261" w:rsidP="00703261">
            <w:pPr>
              <w:rPr>
                <w:sz w:val="21"/>
                <w:szCs w:val="21"/>
              </w:rPr>
            </w:pPr>
            <w:r w:rsidRPr="0091515A">
              <w:rPr>
                <w:sz w:val="21"/>
                <w:szCs w:val="21"/>
              </w:rPr>
              <w:t>Знание само по себе несет косвенное негативное влияние компанию, поскольку потребители понимают, что при длительной эксплуатации придется тратить дополнительные усилия на ремонтные работы. Кроме того, большинство опрошенных предполагает, что эти ремонтные работы будет необходимо проводить раньше, чем в действительности. Несмотря на это, прямого влияния на компанию знание не имеет, поэтому одним из выходов из подобной ситуации может стать информирование потребителей о данном аспекте, реальных сроках замены и руководству по замене батареи (контакты мастерских, этапы выполнения работ). Другая альтернатива – игнорирование и «сокрытие» проблемы.</w:t>
            </w:r>
          </w:p>
        </w:tc>
      </w:tr>
      <w:tr w:rsidR="00703261" w14:paraId="3701453E" w14:textId="77777777" w:rsidTr="00703261">
        <w:tc>
          <w:tcPr>
            <w:tcW w:w="2405" w:type="dxa"/>
          </w:tcPr>
          <w:p w14:paraId="13F2D81A" w14:textId="0F48D795" w:rsidR="00703261" w:rsidRPr="0091515A" w:rsidRDefault="00703261" w:rsidP="00703261">
            <w:pPr>
              <w:jc w:val="left"/>
              <w:rPr>
                <w:sz w:val="21"/>
                <w:szCs w:val="21"/>
              </w:rPr>
            </w:pPr>
            <w:r w:rsidRPr="0091515A">
              <w:rPr>
                <w:sz w:val="21"/>
                <w:szCs w:val="21"/>
              </w:rPr>
              <w:lastRenderedPageBreak/>
              <w:t>Знание о ценах на новый аккумулятор</w:t>
            </w:r>
          </w:p>
        </w:tc>
        <w:tc>
          <w:tcPr>
            <w:tcW w:w="2279" w:type="dxa"/>
            <w:vAlign w:val="center"/>
          </w:tcPr>
          <w:p w14:paraId="665906F4" w14:textId="48EBC704" w:rsidR="00703261" w:rsidRPr="0091515A" w:rsidRDefault="00703261" w:rsidP="00703261">
            <w:pPr>
              <w:jc w:val="center"/>
              <w:rPr>
                <w:sz w:val="21"/>
                <w:szCs w:val="21"/>
              </w:rPr>
            </w:pPr>
            <w:r w:rsidRPr="0091515A">
              <w:rPr>
                <w:sz w:val="21"/>
                <w:szCs w:val="21"/>
              </w:rPr>
              <w:t>-/+</w:t>
            </w:r>
          </w:p>
        </w:tc>
        <w:tc>
          <w:tcPr>
            <w:tcW w:w="1329" w:type="dxa"/>
            <w:vAlign w:val="center"/>
          </w:tcPr>
          <w:p w14:paraId="006CB09C" w14:textId="58CBE035" w:rsidR="00703261" w:rsidRPr="0091515A" w:rsidRDefault="00703261" w:rsidP="00703261">
            <w:pPr>
              <w:jc w:val="center"/>
              <w:rPr>
                <w:sz w:val="21"/>
                <w:szCs w:val="21"/>
              </w:rPr>
            </w:pPr>
            <w:r w:rsidRPr="0091515A">
              <w:rPr>
                <w:sz w:val="21"/>
                <w:szCs w:val="21"/>
              </w:rPr>
              <w:t>+</w:t>
            </w:r>
          </w:p>
        </w:tc>
        <w:tc>
          <w:tcPr>
            <w:tcW w:w="3326" w:type="dxa"/>
            <w:vAlign w:val="center"/>
          </w:tcPr>
          <w:p w14:paraId="682F7B7A" w14:textId="77777777" w:rsidR="00703261" w:rsidRPr="0091515A" w:rsidRDefault="00703261" w:rsidP="00703261">
            <w:pPr>
              <w:jc w:val="center"/>
              <w:rPr>
                <w:sz w:val="21"/>
                <w:szCs w:val="21"/>
              </w:rPr>
            </w:pPr>
            <w:r w:rsidRPr="0091515A">
              <w:rPr>
                <w:sz w:val="21"/>
                <w:szCs w:val="21"/>
              </w:rPr>
              <w:t>+</w:t>
            </w:r>
          </w:p>
          <w:p w14:paraId="64C00EB6" w14:textId="40E5A100" w:rsidR="00703261" w:rsidRPr="0091515A" w:rsidRDefault="00703261" w:rsidP="00703261">
            <w:pPr>
              <w:rPr>
                <w:sz w:val="21"/>
                <w:szCs w:val="21"/>
              </w:rPr>
            </w:pPr>
            <w:r w:rsidRPr="0091515A">
              <w:rPr>
                <w:sz w:val="21"/>
                <w:szCs w:val="21"/>
              </w:rPr>
              <w:t>Потребители знают, что стоимость аккумулятора составляет существенную часть от стоимости электромобиля.</w:t>
            </w:r>
          </w:p>
        </w:tc>
      </w:tr>
      <w:tr w:rsidR="001E43A3" w14:paraId="07CBB335" w14:textId="77777777" w:rsidTr="00B26B04">
        <w:tc>
          <w:tcPr>
            <w:tcW w:w="2405" w:type="dxa"/>
          </w:tcPr>
          <w:p w14:paraId="13AE9C9F" w14:textId="2CA69E8B" w:rsidR="001E43A3" w:rsidRPr="0091515A" w:rsidRDefault="001E43A3" w:rsidP="00703261">
            <w:pPr>
              <w:jc w:val="left"/>
              <w:rPr>
                <w:sz w:val="21"/>
                <w:szCs w:val="21"/>
              </w:rPr>
            </w:pPr>
            <w:r>
              <w:rPr>
                <w:sz w:val="21"/>
                <w:szCs w:val="21"/>
              </w:rPr>
              <w:t>Место в пути клиента</w:t>
            </w:r>
          </w:p>
        </w:tc>
        <w:tc>
          <w:tcPr>
            <w:tcW w:w="6934" w:type="dxa"/>
            <w:gridSpan w:val="3"/>
            <w:vAlign w:val="center"/>
          </w:tcPr>
          <w:p w14:paraId="520E4075" w14:textId="7889DA01" w:rsidR="001E43A3" w:rsidRPr="0091515A" w:rsidRDefault="001E43A3" w:rsidP="00703261">
            <w:pPr>
              <w:jc w:val="center"/>
              <w:rPr>
                <w:sz w:val="21"/>
                <w:szCs w:val="21"/>
              </w:rPr>
            </w:pPr>
            <w:r w:rsidRPr="001E43A3">
              <w:rPr>
                <w:sz w:val="21"/>
                <w:szCs w:val="21"/>
              </w:rPr>
              <w:t>Поиск конкретной информации касательно электромобилей</w:t>
            </w:r>
            <w:r>
              <w:rPr>
                <w:sz w:val="21"/>
                <w:szCs w:val="21"/>
              </w:rPr>
              <w:t>/</w:t>
            </w:r>
            <w:r w:rsidRPr="001E43A3">
              <w:t xml:space="preserve"> </w:t>
            </w:r>
            <w:r w:rsidRPr="001E43A3">
              <w:rPr>
                <w:sz w:val="21"/>
                <w:szCs w:val="21"/>
              </w:rPr>
              <w:t>Использование электромобиля</w:t>
            </w:r>
          </w:p>
        </w:tc>
      </w:tr>
      <w:tr w:rsidR="00703261" w14:paraId="3F86A467" w14:textId="77777777" w:rsidTr="00B26B04">
        <w:tc>
          <w:tcPr>
            <w:tcW w:w="9339" w:type="dxa"/>
            <w:gridSpan w:val="4"/>
          </w:tcPr>
          <w:p w14:paraId="218D29BB" w14:textId="6D72E044" w:rsidR="00703261" w:rsidRPr="0091515A" w:rsidRDefault="00703261" w:rsidP="00703261">
            <w:pPr>
              <w:rPr>
                <w:sz w:val="21"/>
                <w:szCs w:val="21"/>
              </w:rPr>
            </w:pPr>
            <w:r w:rsidRPr="0091515A">
              <w:rPr>
                <w:sz w:val="21"/>
                <w:szCs w:val="21"/>
              </w:rPr>
              <w:t xml:space="preserve">Данное знание неразрывно связанно с предыдущим, однако разница в том, что данное знание лучше известно потребителям. Как и в предыдущем варианте, есть два пути: информирование и предоставление точной информации, либо игнорирование. </w:t>
            </w:r>
          </w:p>
        </w:tc>
      </w:tr>
      <w:tr w:rsidR="00703261" w14:paraId="3A71A4AC" w14:textId="77777777" w:rsidTr="00703261">
        <w:tc>
          <w:tcPr>
            <w:tcW w:w="2405" w:type="dxa"/>
          </w:tcPr>
          <w:p w14:paraId="0B4600CC" w14:textId="1D874E14" w:rsidR="00703261" w:rsidRPr="0091515A" w:rsidRDefault="00703261" w:rsidP="00703261">
            <w:pPr>
              <w:jc w:val="left"/>
              <w:rPr>
                <w:sz w:val="21"/>
                <w:szCs w:val="21"/>
              </w:rPr>
            </w:pPr>
            <w:r w:rsidRPr="0091515A">
              <w:rPr>
                <w:sz w:val="21"/>
                <w:szCs w:val="21"/>
              </w:rPr>
              <w:t>Знания о ценах на зарядку электромобиля на домашних и общественных зарядных станциях</w:t>
            </w:r>
          </w:p>
        </w:tc>
        <w:tc>
          <w:tcPr>
            <w:tcW w:w="2279" w:type="dxa"/>
            <w:vAlign w:val="center"/>
          </w:tcPr>
          <w:p w14:paraId="17993E9F" w14:textId="360783BA" w:rsidR="00703261" w:rsidRPr="0091515A" w:rsidRDefault="00703261" w:rsidP="00703261">
            <w:pPr>
              <w:jc w:val="center"/>
              <w:rPr>
                <w:sz w:val="21"/>
                <w:szCs w:val="21"/>
              </w:rPr>
            </w:pPr>
            <w:r w:rsidRPr="0091515A">
              <w:rPr>
                <w:sz w:val="21"/>
                <w:szCs w:val="21"/>
              </w:rPr>
              <w:t>+/-</w:t>
            </w:r>
          </w:p>
        </w:tc>
        <w:tc>
          <w:tcPr>
            <w:tcW w:w="1329" w:type="dxa"/>
            <w:vAlign w:val="center"/>
          </w:tcPr>
          <w:p w14:paraId="6D040930" w14:textId="595550EF" w:rsidR="00703261" w:rsidRPr="0091515A" w:rsidRDefault="00703261" w:rsidP="00703261">
            <w:pPr>
              <w:jc w:val="center"/>
              <w:rPr>
                <w:sz w:val="21"/>
                <w:szCs w:val="21"/>
              </w:rPr>
            </w:pPr>
            <w:r w:rsidRPr="0091515A">
              <w:rPr>
                <w:sz w:val="21"/>
                <w:szCs w:val="21"/>
              </w:rPr>
              <w:t>+</w:t>
            </w:r>
          </w:p>
        </w:tc>
        <w:tc>
          <w:tcPr>
            <w:tcW w:w="3326" w:type="dxa"/>
            <w:vAlign w:val="center"/>
          </w:tcPr>
          <w:p w14:paraId="13CA8747" w14:textId="77777777" w:rsidR="00703261" w:rsidRPr="0091515A" w:rsidRDefault="00703261" w:rsidP="00703261">
            <w:pPr>
              <w:jc w:val="center"/>
              <w:rPr>
                <w:sz w:val="21"/>
                <w:szCs w:val="21"/>
              </w:rPr>
            </w:pPr>
            <w:r w:rsidRPr="0091515A">
              <w:rPr>
                <w:sz w:val="21"/>
                <w:szCs w:val="21"/>
              </w:rPr>
              <w:t>+/-</w:t>
            </w:r>
          </w:p>
          <w:p w14:paraId="4EE175D1" w14:textId="0114B527" w:rsidR="00703261" w:rsidRPr="0091515A" w:rsidRDefault="00703261" w:rsidP="00703261">
            <w:pPr>
              <w:rPr>
                <w:sz w:val="21"/>
                <w:szCs w:val="21"/>
              </w:rPr>
            </w:pPr>
            <w:r w:rsidRPr="0091515A">
              <w:rPr>
                <w:sz w:val="21"/>
                <w:szCs w:val="21"/>
              </w:rPr>
              <w:t>Около 50 процентов опрошенных знают о верных расценках на стоимость зарядки. Примечательно, что у около 40 процентов сильно завышены представления о ценах.</w:t>
            </w:r>
          </w:p>
        </w:tc>
      </w:tr>
      <w:tr w:rsidR="001E43A3" w14:paraId="2490CAE3" w14:textId="77777777" w:rsidTr="00B26B04">
        <w:tc>
          <w:tcPr>
            <w:tcW w:w="2405" w:type="dxa"/>
          </w:tcPr>
          <w:p w14:paraId="079245AC" w14:textId="61C424BB" w:rsidR="001E43A3" w:rsidRPr="0091515A" w:rsidRDefault="001E43A3" w:rsidP="00703261">
            <w:pPr>
              <w:jc w:val="left"/>
              <w:rPr>
                <w:sz w:val="21"/>
                <w:szCs w:val="21"/>
              </w:rPr>
            </w:pPr>
            <w:r>
              <w:rPr>
                <w:sz w:val="21"/>
                <w:szCs w:val="21"/>
              </w:rPr>
              <w:t>Место в пути клиента</w:t>
            </w:r>
          </w:p>
        </w:tc>
        <w:tc>
          <w:tcPr>
            <w:tcW w:w="6934" w:type="dxa"/>
            <w:gridSpan w:val="3"/>
            <w:vAlign w:val="center"/>
          </w:tcPr>
          <w:p w14:paraId="2E7A4AB5" w14:textId="7AF12C26" w:rsidR="001E43A3" w:rsidRPr="0091515A" w:rsidRDefault="001E43A3" w:rsidP="00703261">
            <w:pPr>
              <w:jc w:val="center"/>
              <w:rPr>
                <w:sz w:val="21"/>
                <w:szCs w:val="21"/>
              </w:rPr>
            </w:pPr>
            <w:r w:rsidRPr="001E43A3">
              <w:rPr>
                <w:sz w:val="21"/>
                <w:szCs w:val="21"/>
              </w:rPr>
              <w:t>Поиск конкретной информации касательно электромобилей/ Поиск информации касательно станций зарядки электромобилей</w:t>
            </w:r>
          </w:p>
        </w:tc>
      </w:tr>
      <w:tr w:rsidR="00703261" w14:paraId="76B71A92" w14:textId="77777777" w:rsidTr="00B26B04">
        <w:tc>
          <w:tcPr>
            <w:tcW w:w="9339" w:type="dxa"/>
            <w:gridSpan w:val="4"/>
          </w:tcPr>
          <w:p w14:paraId="0E809A96" w14:textId="6665DA8F" w:rsidR="00703261" w:rsidRPr="0091515A" w:rsidRDefault="00703261" w:rsidP="00703261">
            <w:pPr>
              <w:rPr>
                <w:sz w:val="21"/>
                <w:szCs w:val="21"/>
              </w:rPr>
            </w:pPr>
            <w:r w:rsidRPr="0091515A">
              <w:rPr>
                <w:sz w:val="21"/>
                <w:szCs w:val="21"/>
              </w:rPr>
              <w:t>Несмотря на то, что знание довольно распространено, компании должна быть заинтересована в дополнительном обучении со своей стороны. Знание о том, что электромобили в плане топлива обходятся дешевле, чем автомобили, согласно проведенному опросу, является их ключевым преимуществом. Однако тот же опрос показывает, что значительная часть потребителей недооценивает уровень экономии при владении электромобилем. Информирование об этом может нести положительный эффект как на продаже электромобилей, так и на продаже станций для их зарядки.</w:t>
            </w:r>
          </w:p>
        </w:tc>
      </w:tr>
      <w:tr w:rsidR="00703261" w14:paraId="64006463" w14:textId="77777777" w:rsidTr="00703261">
        <w:tc>
          <w:tcPr>
            <w:tcW w:w="2405" w:type="dxa"/>
          </w:tcPr>
          <w:p w14:paraId="52B6C37E" w14:textId="1F960474" w:rsidR="00703261" w:rsidRPr="0091515A" w:rsidRDefault="00703261" w:rsidP="00703261">
            <w:pPr>
              <w:jc w:val="left"/>
              <w:rPr>
                <w:sz w:val="21"/>
                <w:szCs w:val="21"/>
              </w:rPr>
            </w:pPr>
            <w:r w:rsidRPr="0091515A">
              <w:rPr>
                <w:sz w:val="21"/>
                <w:szCs w:val="21"/>
              </w:rPr>
              <w:t>Знания о типе зарядного порта, установленного на автомобиле</w:t>
            </w:r>
          </w:p>
        </w:tc>
        <w:tc>
          <w:tcPr>
            <w:tcW w:w="2279" w:type="dxa"/>
            <w:vAlign w:val="center"/>
          </w:tcPr>
          <w:p w14:paraId="4876ABA3" w14:textId="2B781ADD" w:rsidR="00703261" w:rsidRPr="0091515A" w:rsidRDefault="0056559B" w:rsidP="00703261">
            <w:pPr>
              <w:jc w:val="center"/>
              <w:rPr>
                <w:sz w:val="21"/>
                <w:szCs w:val="21"/>
              </w:rPr>
            </w:pPr>
            <w:r>
              <w:rPr>
                <w:sz w:val="21"/>
                <w:szCs w:val="21"/>
              </w:rPr>
              <w:t>0</w:t>
            </w:r>
          </w:p>
        </w:tc>
        <w:tc>
          <w:tcPr>
            <w:tcW w:w="1329" w:type="dxa"/>
            <w:vAlign w:val="center"/>
          </w:tcPr>
          <w:p w14:paraId="0BA37784" w14:textId="4F79F9B6" w:rsidR="00703261" w:rsidRPr="0091515A" w:rsidRDefault="00703261" w:rsidP="00703261">
            <w:pPr>
              <w:jc w:val="center"/>
              <w:rPr>
                <w:sz w:val="21"/>
                <w:szCs w:val="21"/>
              </w:rPr>
            </w:pPr>
            <w:r w:rsidRPr="0091515A">
              <w:rPr>
                <w:sz w:val="21"/>
                <w:szCs w:val="21"/>
              </w:rPr>
              <w:t>+</w:t>
            </w:r>
          </w:p>
        </w:tc>
        <w:tc>
          <w:tcPr>
            <w:tcW w:w="3326" w:type="dxa"/>
            <w:vAlign w:val="center"/>
          </w:tcPr>
          <w:p w14:paraId="641502D4" w14:textId="77777777" w:rsidR="00703261" w:rsidRPr="0091515A" w:rsidRDefault="00703261" w:rsidP="00703261">
            <w:pPr>
              <w:jc w:val="center"/>
              <w:rPr>
                <w:sz w:val="21"/>
                <w:szCs w:val="21"/>
              </w:rPr>
            </w:pPr>
            <w:r w:rsidRPr="0091515A">
              <w:rPr>
                <w:sz w:val="21"/>
                <w:szCs w:val="21"/>
              </w:rPr>
              <w:t>-</w:t>
            </w:r>
          </w:p>
          <w:p w14:paraId="192CBAA1" w14:textId="636B55CE" w:rsidR="00703261" w:rsidRPr="0091515A" w:rsidRDefault="00703261" w:rsidP="00703261">
            <w:pPr>
              <w:rPr>
                <w:sz w:val="21"/>
                <w:szCs w:val="21"/>
              </w:rPr>
            </w:pPr>
            <w:r w:rsidRPr="0091515A">
              <w:rPr>
                <w:sz w:val="21"/>
                <w:szCs w:val="21"/>
              </w:rPr>
              <w:t>Респонденты не разбираются в типах зарядных портов.</w:t>
            </w:r>
          </w:p>
        </w:tc>
      </w:tr>
      <w:tr w:rsidR="001E43A3" w14:paraId="2431C6F7" w14:textId="77777777" w:rsidTr="00B26B04">
        <w:tc>
          <w:tcPr>
            <w:tcW w:w="2405" w:type="dxa"/>
          </w:tcPr>
          <w:p w14:paraId="6F4897B8" w14:textId="24AAA5E2" w:rsidR="001E43A3" w:rsidRPr="0091515A" w:rsidRDefault="001E43A3" w:rsidP="00703261">
            <w:pPr>
              <w:jc w:val="left"/>
              <w:rPr>
                <w:sz w:val="21"/>
                <w:szCs w:val="21"/>
              </w:rPr>
            </w:pPr>
            <w:r>
              <w:rPr>
                <w:sz w:val="21"/>
                <w:szCs w:val="21"/>
              </w:rPr>
              <w:t>Место в пути клиента</w:t>
            </w:r>
          </w:p>
        </w:tc>
        <w:tc>
          <w:tcPr>
            <w:tcW w:w="6934" w:type="dxa"/>
            <w:gridSpan w:val="3"/>
            <w:vAlign w:val="center"/>
          </w:tcPr>
          <w:p w14:paraId="4B9EBFD2" w14:textId="4840F4EB" w:rsidR="001E43A3" w:rsidRPr="0091515A" w:rsidRDefault="001E43A3" w:rsidP="00703261">
            <w:pPr>
              <w:jc w:val="center"/>
              <w:rPr>
                <w:sz w:val="21"/>
                <w:szCs w:val="21"/>
              </w:rPr>
            </w:pPr>
            <w:r w:rsidRPr="001E43A3">
              <w:rPr>
                <w:sz w:val="21"/>
                <w:szCs w:val="21"/>
              </w:rPr>
              <w:t>Поиск информации касательно определенной модели электромобиля</w:t>
            </w:r>
          </w:p>
        </w:tc>
      </w:tr>
      <w:tr w:rsidR="00703261" w14:paraId="208072A9" w14:textId="77777777" w:rsidTr="00B26B04">
        <w:tc>
          <w:tcPr>
            <w:tcW w:w="9339" w:type="dxa"/>
            <w:gridSpan w:val="4"/>
          </w:tcPr>
          <w:p w14:paraId="5E488E1A" w14:textId="0D5133B2" w:rsidR="00703261" w:rsidRPr="0091515A" w:rsidRDefault="00703261" w:rsidP="00703261">
            <w:pPr>
              <w:rPr>
                <w:sz w:val="21"/>
                <w:szCs w:val="21"/>
              </w:rPr>
            </w:pPr>
            <w:r w:rsidRPr="0091515A">
              <w:rPr>
                <w:sz w:val="21"/>
                <w:szCs w:val="21"/>
              </w:rPr>
              <w:t>Компания должна информировать потребителей о знаниях такого типа. Информирование о данном знании не вызовет повышения уровня продаж, но позволит потребителю лучше разбираться в продукте.</w:t>
            </w:r>
          </w:p>
        </w:tc>
      </w:tr>
      <w:tr w:rsidR="00703261" w14:paraId="45C77DA4" w14:textId="77777777" w:rsidTr="00703261">
        <w:tc>
          <w:tcPr>
            <w:tcW w:w="2405" w:type="dxa"/>
          </w:tcPr>
          <w:p w14:paraId="637685D0" w14:textId="791DD323" w:rsidR="00703261" w:rsidRPr="00AA5365" w:rsidRDefault="00703261" w:rsidP="00703261">
            <w:pPr>
              <w:jc w:val="left"/>
              <w:rPr>
                <w:sz w:val="21"/>
                <w:szCs w:val="21"/>
              </w:rPr>
            </w:pPr>
            <w:r w:rsidRPr="0091515A">
              <w:rPr>
                <w:sz w:val="21"/>
                <w:szCs w:val="21"/>
              </w:rPr>
              <w:t>Знания о мощности зарядных станций</w:t>
            </w:r>
            <w:r>
              <w:rPr>
                <w:sz w:val="21"/>
                <w:szCs w:val="21"/>
              </w:rPr>
              <w:t xml:space="preserve">/ зарядных станций </w:t>
            </w:r>
            <w:r>
              <w:rPr>
                <w:sz w:val="21"/>
                <w:szCs w:val="21"/>
                <w:lang w:val="en-GB"/>
              </w:rPr>
              <w:t>Touch</w:t>
            </w:r>
          </w:p>
        </w:tc>
        <w:tc>
          <w:tcPr>
            <w:tcW w:w="2279" w:type="dxa"/>
            <w:vAlign w:val="center"/>
          </w:tcPr>
          <w:p w14:paraId="54F877AB" w14:textId="7B789451" w:rsidR="00703261" w:rsidRPr="0056559B" w:rsidRDefault="0056559B" w:rsidP="00703261">
            <w:pPr>
              <w:jc w:val="center"/>
              <w:rPr>
                <w:sz w:val="21"/>
                <w:szCs w:val="21"/>
              </w:rPr>
            </w:pPr>
            <w:r>
              <w:rPr>
                <w:sz w:val="21"/>
                <w:szCs w:val="21"/>
              </w:rPr>
              <w:t>-</w:t>
            </w:r>
          </w:p>
        </w:tc>
        <w:tc>
          <w:tcPr>
            <w:tcW w:w="1329" w:type="dxa"/>
            <w:vAlign w:val="center"/>
          </w:tcPr>
          <w:p w14:paraId="5B13C5AB" w14:textId="37D4B0FD" w:rsidR="00703261" w:rsidRPr="0091515A" w:rsidRDefault="00703261" w:rsidP="00703261">
            <w:pPr>
              <w:jc w:val="center"/>
              <w:rPr>
                <w:sz w:val="21"/>
                <w:szCs w:val="21"/>
                <w:lang w:val="en-GB"/>
              </w:rPr>
            </w:pPr>
            <w:r>
              <w:rPr>
                <w:sz w:val="21"/>
                <w:szCs w:val="21"/>
                <w:lang w:val="en-GB"/>
              </w:rPr>
              <w:t>+</w:t>
            </w:r>
          </w:p>
        </w:tc>
        <w:tc>
          <w:tcPr>
            <w:tcW w:w="3326" w:type="dxa"/>
            <w:vAlign w:val="center"/>
          </w:tcPr>
          <w:p w14:paraId="20931634" w14:textId="759699BF" w:rsidR="00703261" w:rsidRPr="0091515A" w:rsidRDefault="00703261" w:rsidP="00703261">
            <w:pPr>
              <w:jc w:val="center"/>
              <w:rPr>
                <w:sz w:val="21"/>
                <w:szCs w:val="21"/>
                <w:lang w:val="en-GB"/>
              </w:rPr>
            </w:pPr>
            <w:r>
              <w:rPr>
                <w:sz w:val="21"/>
                <w:szCs w:val="21"/>
                <w:lang w:val="en-GB"/>
              </w:rPr>
              <w:t>-</w:t>
            </w:r>
          </w:p>
        </w:tc>
      </w:tr>
      <w:tr w:rsidR="001E43A3" w14:paraId="54D67B9D" w14:textId="77777777" w:rsidTr="00B26B04">
        <w:tc>
          <w:tcPr>
            <w:tcW w:w="2405" w:type="dxa"/>
          </w:tcPr>
          <w:p w14:paraId="6B482D3A" w14:textId="43511E09" w:rsidR="001E43A3" w:rsidRPr="0091515A" w:rsidRDefault="001E43A3" w:rsidP="00703261">
            <w:pPr>
              <w:jc w:val="left"/>
              <w:rPr>
                <w:sz w:val="21"/>
                <w:szCs w:val="21"/>
              </w:rPr>
            </w:pPr>
            <w:r>
              <w:rPr>
                <w:sz w:val="21"/>
                <w:szCs w:val="21"/>
              </w:rPr>
              <w:lastRenderedPageBreak/>
              <w:t>Место в пути клиента</w:t>
            </w:r>
          </w:p>
        </w:tc>
        <w:tc>
          <w:tcPr>
            <w:tcW w:w="6934" w:type="dxa"/>
            <w:gridSpan w:val="3"/>
            <w:vAlign w:val="center"/>
          </w:tcPr>
          <w:p w14:paraId="2E7836AE" w14:textId="0D6061CD" w:rsidR="001E43A3" w:rsidRPr="001E43A3" w:rsidRDefault="001E43A3" w:rsidP="00703261">
            <w:pPr>
              <w:jc w:val="center"/>
              <w:rPr>
                <w:sz w:val="21"/>
                <w:szCs w:val="21"/>
              </w:rPr>
            </w:pPr>
            <w:r w:rsidRPr="001E43A3">
              <w:rPr>
                <w:sz w:val="21"/>
                <w:szCs w:val="21"/>
              </w:rPr>
              <w:t xml:space="preserve">Поиск информации касательно станций зарядки электромобилей </w:t>
            </w:r>
            <w:r>
              <w:rPr>
                <w:sz w:val="21"/>
                <w:szCs w:val="21"/>
              </w:rPr>
              <w:t>/</w:t>
            </w:r>
            <w:r w:rsidRPr="001E43A3">
              <w:rPr>
                <w:sz w:val="21"/>
                <w:szCs w:val="21"/>
              </w:rPr>
              <w:t xml:space="preserve">Поиск информации касательно станций зарядки </w:t>
            </w:r>
            <w:r w:rsidRPr="001E43A3">
              <w:rPr>
                <w:sz w:val="21"/>
                <w:szCs w:val="21"/>
                <w:lang w:val="en-GB"/>
              </w:rPr>
              <w:t>Touch</w:t>
            </w:r>
          </w:p>
        </w:tc>
      </w:tr>
      <w:tr w:rsidR="00703261" w14:paraId="1818B632" w14:textId="77777777" w:rsidTr="00B26B04">
        <w:tc>
          <w:tcPr>
            <w:tcW w:w="9339" w:type="dxa"/>
            <w:gridSpan w:val="4"/>
          </w:tcPr>
          <w:p w14:paraId="034F666B" w14:textId="10A67895" w:rsidR="00703261" w:rsidRPr="00906A54" w:rsidRDefault="00703261" w:rsidP="00703261">
            <w:pPr>
              <w:rPr>
                <w:sz w:val="21"/>
                <w:szCs w:val="21"/>
              </w:rPr>
            </w:pPr>
            <w:r w:rsidRPr="0091515A">
              <w:rPr>
                <w:sz w:val="21"/>
                <w:szCs w:val="21"/>
              </w:rPr>
              <w:t>Компания должна информировать потребителей о знаниях такого типа. Информирование о данном знании позволит потребителю лучше разбираться в продукте.</w:t>
            </w:r>
            <w:r w:rsidRPr="00906A54">
              <w:rPr>
                <w:sz w:val="21"/>
                <w:szCs w:val="21"/>
              </w:rPr>
              <w:t xml:space="preserve"> </w:t>
            </w:r>
            <w:r>
              <w:rPr>
                <w:sz w:val="21"/>
                <w:szCs w:val="21"/>
              </w:rPr>
              <w:t xml:space="preserve">Исходя из анализа рынка, продукция </w:t>
            </w:r>
            <w:proofErr w:type="spellStart"/>
            <w:r>
              <w:rPr>
                <w:sz w:val="21"/>
                <w:szCs w:val="21"/>
              </w:rPr>
              <w:t>Touch</w:t>
            </w:r>
            <w:proofErr w:type="spellEnd"/>
            <w:r>
              <w:rPr>
                <w:sz w:val="21"/>
                <w:szCs w:val="21"/>
              </w:rPr>
              <w:t xml:space="preserve"> не уступает (а где то даже опережает) конкурентам в мощности, при этом стоимость продукции </w:t>
            </w:r>
            <w:r>
              <w:rPr>
                <w:sz w:val="21"/>
                <w:szCs w:val="21"/>
                <w:lang w:val="en-GB"/>
              </w:rPr>
              <w:t>Touch</w:t>
            </w:r>
            <w:r w:rsidRPr="00906A54">
              <w:rPr>
                <w:sz w:val="21"/>
                <w:szCs w:val="21"/>
              </w:rPr>
              <w:t xml:space="preserve"> </w:t>
            </w:r>
            <w:r>
              <w:rPr>
                <w:sz w:val="21"/>
                <w:szCs w:val="21"/>
              </w:rPr>
              <w:t>дешевле импортных аналогов.</w:t>
            </w:r>
          </w:p>
        </w:tc>
      </w:tr>
      <w:tr w:rsidR="00703261" w14:paraId="27A0442B" w14:textId="77777777" w:rsidTr="00703261">
        <w:tc>
          <w:tcPr>
            <w:tcW w:w="2405" w:type="dxa"/>
          </w:tcPr>
          <w:p w14:paraId="6A602CF0" w14:textId="5783816D" w:rsidR="00703261" w:rsidRPr="0091515A" w:rsidRDefault="00703261" w:rsidP="00703261">
            <w:pPr>
              <w:jc w:val="left"/>
              <w:rPr>
                <w:sz w:val="21"/>
                <w:szCs w:val="21"/>
              </w:rPr>
            </w:pPr>
            <w:r w:rsidRPr="002F1DC5">
              <w:rPr>
                <w:sz w:val="21"/>
                <w:szCs w:val="21"/>
              </w:rPr>
              <w:t>Знания о возможности зарядки электромобиля от бытовой и промышленной розетки</w:t>
            </w:r>
            <w:r>
              <w:rPr>
                <w:sz w:val="21"/>
                <w:szCs w:val="21"/>
              </w:rPr>
              <w:t>.</w:t>
            </w:r>
          </w:p>
        </w:tc>
        <w:tc>
          <w:tcPr>
            <w:tcW w:w="2279" w:type="dxa"/>
            <w:vAlign w:val="center"/>
          </w:tcPr>
          <w:p w14:paraId="06A8D8A5" w14:textId="199E999E" w:rsidR="00703261" w:rsidRPr="0091515A" w:rsidRDefault="00703261" w:rsidP="00703261">
            <w:pPr>
              <w:jc w:val="center"/>
              <w:rPr>
                <w:sz w:val="21"/>
                <w:szCs w:val="21"/>
              </w:rPr>
            </w:pPr>
            <w:r>
              <w:rPr>
                <w:sz w:val="21"/>
                <w:szCs w:val="21"/>
              </w:rPr>
              <w:t>-</w:t>
            </w:r>
          </w:p>
        </w:tc>
        <w:tc>
          <w:tcPr>
            <w:tcW w:w="1329" w:type="dxa"/>
            <w:vAlign w:val="center"/>
          </w:tcPr>
          <w:p w14:paraId="168BE32C" w14:textId="7477FC17" w:rsidR="00703261" w:rsidRPr="0091515A" w:rsidRDefault="00703261" w:rsidP="00703261">
            <w:pPr>
              <w:jc w:val="center"/>
              <w:rPr>
                <w:sz w:val="21"/>
                <w:szCs w:val="21"/>
              </w:rPr>
            </w:pPr>
            <w:r>
              <w:rPr>
                <w:sz w:val="21"/>
                <w:szCs w:val="21"/>
              </w:rPr>
              <w:t>+</w:t>
            </w:r>
          </w:p>
        </w:tc>
        <w:tc>
          <w:tcPr>
            <w:tcW w:w="3326" w:type="dxa"/>
            <w:vAlign w:val="center"/>
          </w:tcPr>
          <w:p w14:paraId="4F5C7A06" w14:textId="77777777" w:rsidR="00703261" w:rsidRDefault="00703261" w:rsidP="00703261">
            <w:pPr>
              <w:jc w:val="center"/>
              <w:rPr>
                <w:sz w:val="21"/>
                <w:szCs w:val="21"/>
              </w:rPr>
            </w:pPr>
            <w:r>
              <w:rPr>
                <w:sz w:val="21"/>
                <w:szCs w:val="21"/>
              </w:rPr>
              <w:t>+</w:t>
            </w:r>
          </w:p>
          <w:p w14:paraId="0F96CF6D" w14:textId="23DC3999" w:rsidR="00703261" w:rsidRPr="0091515A" w:rsidRDefault="00703261" w:rsidP="00703261">
            <w:pPr>
              <w:jc w:val="center"/>
              <w:rPr>
                <w:sz w:val="21"/>
                <w:szCs w:val="21"/>
              </w:rPr>
            </w:pPr>
            <w:r>
              <w:rPr>
                <w:sz w:val="21"/>
                <w:szCs w:val="21"/>
              </w:rPr>
              <w:t xml:space="preserve">67 % автомобилистов и 100% владельцев знали о такой возможности </w:t>
            </w:r>
          </w:p>
        </w:tc>
      </w:tr>
      <w:tr w:rsidR="001E43A3" w14:paraId="0EE2B121" w14:textId="77777777" w:rsidTr="00B26B04">
        <w:tc>
          <w:tcPr>
            <w:tcW w:w="2405" w:type="dxa"/>
          </w:tcPr>
          <w:p w14:paraId="54CF8CB3" w14:textId="29B1E594" w:rsidR="001E43A3" w:rsidRPr="002F1DC5" w:rsidRDefault="001E43A3" w:rsidP="00703261">
            <w:pPr>
              <w:jc w:val="left"/>
              <w:rPr>
                <w:sz w:val="21"/>
                <w:szCs w:val="21"/>
              </w:rPr>
            </w:pPr>
            <w:r>
              <w:rPr>
                <w:sz w:val="21"/>
                <w:szCs w:val="21"/>
              </w:rPr>
              <w:t>Место в пути клиента</w:t>
            </w:r>
          </w:p>
        </w:tc>
        <w:tc>
          <w:tcPr>
            <w:tcW w:w="6934" w:type="dxa"/>
            <w:gridSpan w:val="3"/>
            <w:vAlign w:val="center"/>
          </w:tcPr>
          <w:p w14:paraId="6B03E12F" w14:textId="174489A7" w:rsidR="001E43A3" w:rsidRDefault="001E43A3" w:rsidP="00703261">
            <w:pPr>
              <w:jc w:val="center"/>
              <w:rPr>
                <w:sz w:val="21"/>
                <w:szCs w:val="21"/>
              </w:rPr>
            </w:pPr>
            <w:r w:rsidRPr="001E43A3">
              <w:rPr>
                <w:sz w:val="21"/>
                <w:szCs w:val="21"/>
              </w:rPr>
              <w:t>Поиск конкретной информации касательно электромобилей</w:t>
            </w:r>
          </w:p>
        </w:tc>
      </w:tr>
      <w:tr w:rsidR="00703261" w14:paraId="57FB1C8F" w14:textId="77777777" w:rsidTr="00B26B04">
        <w:tc>
          <w:tcPr>
            <w:tcW w:w="9339" w:type="dxa"/>
            <w:gridSpan w:val="4"/>
          </w:tcPr>
          <w:p w14:paraId="440391BF" w14:textId="3184E821" w:rsidR="00703261" w:rsidRDefault="00703261" w:rsidP="00703261">
            <w:pPr>
              <w:rPr>
                <w:sz w:val="21"/>
                <w:szCs w:val="21"/>
              </w:rPr>
            </w:pPr>
            <w:r>
              <w:rPr>
                <w:sz w:val="21"/>
                <w:szCs w:val="21"/>
              </w:rPr>
              <w:t>Наличие данного знания положительно влияет на продажи электромобилей, но также отчасти отрицательно на продажи станций зарядки. Казалось бы, что компания должна стараться не упоминать об этом факторе, однако существуют и другие аспекты (будут разобраны далее в работе), делающие зарядку от станции более выгодной, чем зарядку от розетки. Поэтому рекомендацией для данного знания является образовательный текст/активности, включающие в себя полноценное описание ситуации, после ознакомления с которым клиент с большей вероятностью выберет станцию зарядки.</w:t>
            </w:r>
          </w:p>
        </w:tc>
      </w:tr>
      <w:tr w:rsidR="00703261" w14:paraId="7C6DF73C" w14:textId="77777777" w:rsidTr="00703261">
        <w:tc>
          <w:tcPr>
            <w:tcW w:w="2405" w:type="dxa"/>
          </w:tcPr>
          <w:p w14:paraId="3BBB28FD" w14:textId="42706029" w:rsidR="00703261" w:rsidRPr="0091515A" w:rsidRDefault="00703261" w:rsidP="00703261">
            <w:pPr>
              <w:jc w:val="left"/>
              <w:rPr>
                <w:sz w:val="21"/>
                <w:szCs w:val="21"/>
              </w:rPr>
            </w:pPr>
            <w:r>
              <w:rPr>
                <w:sz w:val="21"/>
                <w:szCs w:val="21"/>
              </w:rPr>
              <w:t>Знания о времени зарядки электромобиля от бытовой розетки</w:t>
            </w:r>
          </w:p>
        </w:tc>
        <w:tc>
          <w:tcPr>
            <w:tcW w:w="2279" w:type="dxa"/>
            <w:vAlign w:val="center"/>
          </w:tcPr>
          <w:p w14:paraId="16204C0D" w14:textId="64BAD657" w:rsidR="00703261" w:rsidRPr="0091515A" w:rsidRDefault="00703261" w:rsidP="00703261">
            <w:pPr>
              <w:jc w:val="center"/>
              <w:rPr>
                <w:sz w:val="21"/>
                <w:szCs w:val="21"/>
              </w:rPr>
            </w:pPr>
            <w:r>
              <w:rPr>
                <w:sz w:val="21"/>
                <w:szCs w:val="21"/>
              </w:rPr>
              <w:t>-</w:t>
            </w:r>
          </w:p>
        </w:tc>
        <w:tc>
          <w:tcPr>
            <w:tcW w:w="1329" w:type="dxa"/>
            <w:vAlign w:val="center"/>
          </w:tcPr>
          <w:p w14:paraId="701255E7" w14:textId="75B2BAF2" w:rsidR="00703261" w:rsidRPr="0091515A" w:rsidRDefault="00703261" w:rsidP="00703261">
            <w:pPr>
              <w:jc w:val="center"/>
              <w:rPr>
                <w:sz w:val="21"/>
                <w:szCs w:val="21"/>
              </w:rPr>
            </w:pPr>
            <w:r>
              <w:rPr>
                <w:sz w:val="21"/>
                <w:szCs w:val="21"/>
              </w:rPr>
              <w:t>+</w:t>
            </w:r>
          </w:p>
        </w:tc>
        <w:tc>
          <w:tcPr>
            <w:tcW w:w="3326" w:type="dxa"/>
            <w:vAlign w:val="center"/>
          </w:tcPr>
          <w:p w14:paraId="751B61FC" w14:textId="77777777" w:rsidR="00703261" w:rsidRDefault="00703261" w:rsidP="00703261">
            <w:pPr>
              <w:jc w:val="center"/>
              <w:rPr>
                <w:sz w:val="21"/>
                <w:szCs w:val="21"/>
              </w:rPr>
            </w:pPr>
            <w:r>
              <w:rPr>
                <w:sz w:val="21"/>
                <w:szCs w:val="21"/>
              </w:rPr>
              <w:t>-</w:t>
            </w:r>
          </w:p>
          <w:p w14:paraId="0A766E31" w14:textId="786BAAE5" w:rsidR="00703261" w:rsidRPr="0091515A" w:rsidRDefault="00703261" w:rsidP="00703261">
            <w:pPr>
              <w:jc w:val="center"/>
              <w:rPr>
                <w:sz w:val="21"/>
                <w:szCs w:val="21"/>
              </w:rPr>
            </w:pPr>
            <w:r>
              <w:rPr>
                <w:sz w:val="21"/>
                <w:szCs w:val="21"/>
              </w:rPr>
              <w:t>Только около 20 процентов знают о верном приблизительном времени зарядки от розетки</w:t>
            </w:r>
          </w:p>
        </w:tc>
      </w:tr>
      <w:tr w:rsidR="00A208FE" w14:paraId="75FCFC91" w14:textId="77777777" w:rsidTr="00B26B04">
        <w:tc>
          <w:tcPr>
            <w:tcW w:w="2405" w:type="dxa"/>
          </w:tcPr>
          <w:p w14:paraId="0455DD45" w14:textId="057238CC" w:rsidR="00A208FE" w:rsidRDefault="00A208FE" w:rsidP="00703261">
            <w:pPr>
              <w:jc w:val="left"/>
              <w:rPr>
                <w:sz w:val="21"/>
                <w:szCs w:val="21"/>
              </w:rPr>
            </w:pPr>
            <w:r>
              <w:rPr>
                <w:sz w:val="21"/>
                <w:szCs w:val="21"/>
              </w:rPr>
              <w:t>Место в пути клиента</w:t>
            </w:r>
          </w:p>
        </w:tc>
        <w:tc>
          <w:tcPr>
            <w:tcW w:w="6934" w:type="dxa"/>
            <w:gridSpan w:val="3"/>
            <w:vAlign w:val="center"/>
          </w:tcPr>
          <w:p w14:paraId="23365238" w14:textId="4EC48E0C" w:rsidR="00A208FE" w:rsidRDefault="00A208FE" w:rsidP="00703261">
            <w:pPr>
              <w:jc w:val="center"/>
              <w:rPr>
                <w:sz w:val="21"/>
                <w:szCs w:val="21"/>
              </w:rPr>
            </w:pPr>
            <w:r w:rsidRPr="001E43A3">
              <w:rPr>
                <w:sz w:val="21"/>
                <w:szCs w:val="21"/>
              </w:rPr>
              <w:t>Поиск конкретной информации касательно электромобилей</w:t>
            </w:r>
          </w:p>
        </w:tc>
      </w:tr>
      <w:tr w:rsidR="00703261" w14:paraId="76EEAD65" w14:textId="77777777" w:rsidTr="00B26B04">
        <w:tc>
          <w:tcPr>
            <w:tcW w:w="9339" w:type="dxa"/>
            <w:gridSpan w:val="4"/>
          </w:tcPr>
          <w:p w14:paraId="5ABF4609" w14:textId="7B5CF5EC" w:rsidR="00703261" w:rsidRPr="0091515A" w:rsidRDefault="00703261" w:rsidP="00703261">
            <w:pPr>
              <w:rPr>
                <w:sz w:val="21"/>
                <w:szCs w:val="21"/>
              </w:rPr>
            </w:pPr>
            <w:r>
              <w:rPr>
                <w:sz w:val="21"/>
                <w:szCs w:val="21"/>
              </w:rPr>
              <w:t>Поскольку зарядка от розетки занимает довольно длительное время (от 20 часов), это является одним из ее основных минусов. Компания заинтересована в распространении этого знания, поскольку в настоящее время, поскольку большая часть потребителей считает, что от розетки автомобиль заряжается быстрее, чем в реальности, что вредит репутации станций зарядок. В рамках обучения рекомендация та же, что и в предыдущем пункте: образовательный текст/активности, включающие в себя полноценное описание ситуации, после ознакомления с которым клиент с большей вероятностью выберет станцию зарядки.</w:t>
            </w:r>
          </w:p>
        </w:tc>
      </w:tr>
      <w:tr w:rsidR="00703261" w14:paraId="48A69F34" w14:textId="77777777" w:rsidTr="00703261">
        <w:tc>
          <w:tcPr>
            <w:tcW w:w="2405" w:type="dxa"/>
          </w:tcPr>
          <w:p w14:paraId="36E6651A" w14:textId="35C73FC2" w:rsidR="00703261" w:rsidRPr="0091515A" w:rsidRDefault="00703261" w:rsidP="00703261">
            <w:pPr>
              <w:jc w:val="left"/>
              <w:rPr>
                <w:sz w:val="21"/>
                <w:szCs w:val="21"/>
              </w:rPr>
            </w:pPr>
            <w:r w:rsidRPr="007612F6">
              <w:rPr>
                <w:sz w:val="21"/>
                <w:szCs w:val="21"/>
              </w:rPr>
              <w:t>Знание о существовании трехфазной розетки</w:t>
            </w:r>
            <w:r>
              <w:rPr>
                <w:sz w:val="21"/>
                <w:szCs w:val="21"/>
              </w:rPr>
              <w:t xml:space="preserve"> и ее влиянии на скорость зарядки</w:t>
            </w:r>
          </w:p>
        </w:tc>
        <w:tc>
          <w:tcPr>
            <w:tcW w:w="2279" w:type="dxa"/>
            <w:vAlign w:val="center"/>
          </w:tcPr>
          <w:p w14:paraId="3FC16831" w14:textId="37E5B970" w:rsidR="00703261" w:rsidRPr="0091515A" w:rsidRDefault="00703261" w:rsidP="00703261">
            <w:pPr>
              <w:jc w:val="center"/>
              <w:rPr>
                <w:sz w:val="21"/>
                <w:szCs w:val="21"/>
              </w:rPr>
            </w:pPr>
            <w:r>
              <w:rPr>
                <w:sz w:val="21"/>
                <w:szCs w:val="21"/>
              </w:rPr>
              <w:t>-</w:t>
            </w:r>
          </w:p>
        </w:tc>
        <w:tc>
          <w:tcPr>
            <w:tcW w:w="1329" w:type="dxa"/>
            <w:vAlign w:val="center"/>
          </w:tcPr>
          <w:p w14:paraId="79C70028" w14:textId="0307CDDD" w:rsidR="00703261" w:rsidRPr="0091515A" w:rsidRDefault="00703261" w:rsidP="00703261">
            <w:pPr>
              <w:jc w:val="center"/>
              <w:rPr>
                <w:sz w:val="21"/>
                <w:szCs w:val="21"/>
              </w:rPr>
            </w:pPr>
            <w:r>
              <w:rPr>
                <w:sz w:val="21"/>
                <w:szCs w:val="21"/>
              </w:rPr>
              <w:t>+</w:t>
            </w:r>
          </w:p>
        </w:tc>
        <w:tc>
          <w:tcPr>
            <w:tcW w:w="3326" w:type="dxa"/>
            <w:vAlign w:val="center"/>
          </w:tcPr>
          <w:p w14:paraId="5D715865" w14:textId="77777777" w:rsidR="00703261" w:rsidRDefault="00703261" w:rsidP="00703261">
            <w:pPr>
              <w:jc w:val="center"/>
              <w:rPr>
                <w:sz w:val="21"/>
                <w:szCs w:val="21"/>
              </w:rPr>
            </w:pPr>
            <w:r>
              <w:rPr>
                <w:sz w:val="21"/>
                <w:szCs w:val="21"/>
              </w:rPr>
              <w:t>+/-</w:t>
            </w:r>
          </w:p>
          <w:p w14:paraId="625DEEFF" w14:textId="605914FA" w:rsidR="00703261" w:rsidRPr="0091515A" w:rsidRDefault="00703261" w:rsidP="00703261">
            <w:pPr>
              <w:jc w:val="center"/>
              <w:rPr>
                <w:sz w:val="21"/>
                <w:szCs w:val="21"/>
              </w:rPr>
            </w:pPr>
            <w:r>
              <w:rPr>
                <w:sz w:val="21"/>
                <w:szCs w:val="21"/>
              </w:rPr>
              <w:t xml:space="preserve">Все владельцы электромобилей знали о существовании такой розетки, однако из числа автомобилистов таким знанием располагали только 47 %. Еще меньше опрошенных верно знают о ее характеристиках: из тех, кто </w:t>
            </w:r>
            <w:r>
              <w:rPr>
                <w:sz w:val="21"/>
                <w:szCs w:val="21"/>
              </w:rPr>
              <w:lastRenderedPageBreak/>
              <w:t>знал о существовании такого типа розетки, только 35% правильно оценивают ее влияние на скорость зарядки.</w:t>
            </w:r>
          </w:p>
        </w:tc>
      </w:tr>
      <w:tr w:rsidR="00A208FE" w14:paraId="1DEB18BE" w14:textId="77777777" w:rsidTr="00B26B04">
        <w:tc>
          <w:tcPr>
            <w:tcW w:w="2405" w:type="dxa"/>
          </w:tcPr>
          <w:p w14:paraId="7DAA8443" w14:textId="5F20FFD9" w:rsidR="00A208FE" w:rsidRPr="007612F6" w:rsidRDefault="00A208FE" w:rsidP="00703261">
            <w:pPr>
              <w:jc w:val="left"/>
              <w:rPr>
                <w:sz w:val="21"/>
                <w:szCs w:val="21"/>
              </w:rPr>
            </w:pPr>
            <w:r>
              <w:rPr>
                <w:sz w:val="21"/>
                <w:szCs w:val="21"/>
              </w:rPr>
              <w:lastRenderedPageBreak/>
              <w:t>Место в пути клиента</w:t>
            </w:r>
          </w:p>
        </w:tc>
        <w:tc>
          <w:tcPr>
            <w:tcW w:w="6934" w:type="dxa"/>
            <w:gridSpan w:val="3"/>
            <w:vAlign w:val="center"/>
          </w:tcPr>
          <w:p w14:paraId="10CCDA9B" w14:textId="4BC2BD40" w:rsidR="00A208FE" w:rsidRDefault="00A208FE" w:rsidP="00703261">
            <w:pPr>
              <w:jc w:val="center"/>
              <w:rPr>
                <w:sz w:val="21"/>
                <w:szCs w:val="21"/>
              </w:rPr>
            </w:pPr>
            <w:r w:rsidRPr="001E43A3">
              <w:rPr>
                <w:sz w:val="21"/>
                <w:szCs w:val="21"/>
              </w:rPr>
              <w:t>Поиск конкретной информации касательно электромобилей</w:t>
            </w:r>
          </w:p>
        </w:tc>
      </w:tr>
      <w:tr w:rsidR="00703261" w14:paraId="6B5B97A1" w14:textId="77777777" w:rsidTr="00B26B04">
        <w:tc>
          <w:tcPr>
            <w:tcW w:w="9339" w:type="dxa"/>
            <w:gridSpan w:val="4"/>
          </w:tcPr>
          <w:p w14:paraId="6629C446" w14:textId="74FB49FF" w:rsidR="00703261" w:rsidRDefault="00703261" w:rsidP="00703261">
            <w:pPr>
              <w:rPr>
                <w:sz w:val="21"/>
                <w:szCs w:val="21"/>
              </w:rPr>
            </w:pPr>
            <w:r>
              <w:rPr>
                <w:sz w:val="21"/>
                <w:szCs w:val="21"/>
              </w:rPr>
              <w:t>Данное знание напрямую связанно с предыдущим. Скорость зарядки при использовании трехфазной зарядки увеличивается примерно в 3 раза. Наличие этого знания может негативно сказаться на компании. Однако, станции зарядки все равно заряжают электромобили быстрее. Рекомендация та же: образовательный текст/активности, включающие в себя полноценное описание ситуации, после ознакомления с которым клиент с большей вероятностью выберет станцию зарядки.</w:t>
            </w:r>
            <w:r w:rsidR="0056559B">
              <w:rPr>
                <w:sz w:val="21"/>
                <w:szCs w:val="21"/>
              </w:rPr>
              <w:t xml:space="preserve"> Альтернативой является игнорирование/умолчание этого аспекта.</w:t>
            </w:r>
          </w:p>
        </w:tc>
      </w:tr>
      <w:tr w:rsidR="00703261" w14:paraId="0CB9F95B" w14:textId="77777777" w:rsidTr="00703261">
        <w:tc>
          <w:tcPr>
            <w:tcW w:w="2405" w:type="dxa"/>
          </w:tcPr>
          <w:p w14:paraId="68991CDE" w14:textId="1DD586A1" w:rsidR="00703261" w:rsidRPr="00747A22" w:rsidRDefault="00703261" w:rsidP="00703261">
            <w:pPr>
              <w:jc w:val="left"/>
              <w:rPr>
                <w:sz w:val="21"/>
                <w:szCs w:val="21"/>
              </w:rPr>
            </w:pPr>
            <w:r w:rsidRPr="002263FF">
              <w:rPr>
                <w:sz w:val="21"/>
                <w:szCs w:val="21"/>
              </w:rPr>
              <w:t>Знания о безопасном использовании зарядной станции в домашних условиях</w:t>
            </w:r>
          </w:p>
        </w:tc>
        <w:tc>
          <w:tcPr>
            <w:tcW w:w="2279" w:type="dxa"/>
            <w:vAlign w:val="center"/>
          </w:tcPr>
          <w:p w14:paraId="54F56888" w14:textId="239A92FA" w:rsidR="00703261" w:rsidRDefault="00703261" w:rsidP="00703261">
            <w:pPr>
              <w:jc w:val="center"/>
              <w:rPr>
                <w:sz w:val="21"/>
                <w:szCs w:val="21"/>
              </w:rPr>
            </w:pPr>
            <w:r>
              <w:rPr>
                <w:sz w:val="21"/>
                <w:szCs w:val="21"/>
              </w:rPr>
              <w:t>+</w:t>
            </w:r>
          </w:p>
        </w:tc>
        <w:tc>
          <w:tcPr>
            <w:tcW w:w="1329" w:type="dxa"/>
            <w:vAlign w:val="center"/>
          </w:tcPr>
          <w:p w14:paraId="65B81B38" w14:textId="7C05350B" w:rsidR="00703261" w:rsidRDefault="00703261" w:rsidP="00703261">
            <w:pPr>
              <w:jc w:val="center"/>
              <w:rPr>
                <w:sz w:val="21"/>
                <w:szCs w:val="21"/>
              </w:rPr>
            </w:pPr>
            <w:r>
              <w:rPr>
                <w:sz w:val="21"/>
                <w:szCs w:val="21"/>
              </w:rPr>
              <w:t>+</w:t>
            </w:r>
          </w:p>
        </w:tc>
        <w:tc>
          <w:tcPr>
            <w:tcW w:w="3326" w:type="dxa"/>
            <w:vAlign w:val="center"/>
          </w:tcPr>
          <w:p w14:paraId="1EC1C331" w14:textId="77777777" w:rsidR="00703261" w:rsidRDefault="00703261" w:rsidP="00703261">
            <w:pPr>
              <w:jc w:val="center"/>
              <w:rPr>
                <w:sz w:val="21"/>
                <w:szCs w:val="21"/>
              </w:rPr>
            </w:pPr>
            <w:r>
              <w:rPr>
                <w:sz w:val="21"/>
                <w:szCs w:val="21"/>
              </w:rPr>
              <w:t>+</w:t>
            </w:r>
          </w:p>
          <w:p w14:paraId="62F9302C" w14:textId="53444464" w:rsidR="00703261" w:rsidRDefault="00703261" w:rsidP="00703261">
            <w:pPr>
              <w:jc w:val="center"/>
              <w:rPr>
                <w:sz w:val="21"/>
                <w:szCs w:val="21"/>
              </w:rPr>
            </w:pPr>
            <w:r>
              <w:rPr>
                <w:sz w:val="21"/>
                <w:szCs w:val="21"/>
              </w:rPr>
              <w:t>Больше половины опрошенных знают, что зарядка от станции зарядки безопасна, а так же 80 % знают, что зарядка от кабеля не всегда безопасна.</w:t>
            </w:r>
          </w:p>
        </w:tc>
      </w:tr>
      <w:tr w:rsidR="00A208FE" w14:paraId="7ABC70B3" w14:textId="77777777" w:rsidTr="00B26B04">
        <w:tc>
          <w:tcPr>
            <w:tcW w:w="2405" w:type="dxa"/>
          </w:tcPr>
          <w:p w14:paraId="1F6AE45C" w14:textId="2A3C6A94" w:rsidR="00A208FE" w:rsidRPr="002263FF" w:rsidRDefault="00A208FE" w:rsidP="00703261">
            <w:pPr>
              <w:jc w:val="left"/>
              <w:rPr>
                <w:sz w:val="21"/>
                <w:szCs w:val="21"/>
              </w:rPr>
            </w:pPr>
            <w:r>
              <w:rPr>
                <w:sz w:val="21"/>
                <w:szCs w:val="21"/>
              </w:rPr>
              <w:t>Место в пути клиента</w:t>
            </w:r>
          </w:p>
        </w:tc>
        <w:tc>
          <w:tcPr>
            <w:tcW w:w="6934" w:type="dxa"/>
            <w:gridSpan w:val="3"/>
            <w:vAlign w:val="center"/>
          </w:tcPr>
          <w:p w14:paraId="2F7A1D22" w14:textId="5F2FF14D" w:rsidR="00A208FE" w:rsidRDefault="00A208FE" w:rsidP="00703261">
            <w:pPr>
              <w:jc w:val="center"/>
              <w:rPr>
                <w:sz w:val="21"/>
                <w:szCs w:val="21"/>
              </w:rPr>
            </w:pPr>
            <w:r w:rsidRPr="001E43A3">
              <w:rPr>
                <w:sz w:val="21"/>
                <w:szCs w:val="21"/>
              </w:rPr>
              <w:t>Поиск конкретной информации касательно электромобилей</w:t>
            </w:r>
            <w:r>
              <w:rPr>
                <w:sz w:val="21"/>
                <w:szCs w:val="21"/>
              </w:rPr>
              <w:t>/</w:t>
            </w:r>
            <w:r w:rsidRPr="00A208FE">
              <w:t xml:space="preserve"> </w:t>
            </w:r>
            <w:r w:rsidRPr="00A208FE">
              <w:rPr>
                <w:sz w:val="21"/>
                <w:szCs w:val="21"/>
              </w:rPr>
              <w:t>Поиск информации касательно станций зарядки электромобилей</w:t>
            </w:r>
          </w:p>
        </w:tc>
      </w:tr>
      <w:tr w:rsidR="00703261" w14:paraId="391B471F" w14:textId="77777777" w:rsidTr="00B26B04">
        <w:tc>
          <w:tcPr>
            <w:tcW w:w="9339" w:type="dxa"/>
            <w:gridSpan w:val="4"/>
          </w:tcPr>
          <w:p w14:paraId="3F68F8BD" w14:textId="1627AF0A" w:rsidR="00703261" w:rsidRPr="0091515A" w:rsidRDefault="00703261" w:rsidP="00703261">
            <w:pPr>
              <w:rPr>
                <w:sz w:val="21"/>
                <w:szCs w:val="21"/>
              </w:rPr>
            </w:pPr>
            <w:r>
              <w:rPr>
                <w:sz w:val="21"/>
                <w:szCs w:val="21"/>
              </w:rPr>
              <w:t>Данное знание напрямую связанно с предыдущими. Единственный стопроцентно надежный способ зарядки электромобиля в домашней ситуации – использование станции зарядки. Рекомендация та же: образовательный текст/активности, включающие в себя полноценное описание ситуации, после ознакомления с которым клиент с большей вероятностью выберет станцию зарядки.</w:t>
            </w:r>
          </w:p>
        </w:tc>
      </w:tr>
      <w:tr w:rsidR="00703261" w14:paraId="109749BB" w14:textId="77777777" w:rsidTr="00703261">
        <w:tc>
          <w:tcPr>
            <w:tcW w:w="2405" w:type="dxa"/>
          </w:tcPr>
          <w:p w14:paraId="70DB0920" w14:textId="77777777" w:rsidR="00703261" w:rsidRDefault="00703261" w:rsidP="00703261">
            <w:pPr>
              <w:jc w:val="left"/>
              <w:rPr>
                <w:sz w:val="21"/>
                <w:szCs w:val="21"/>
              </w:rPr>
            </w:pPr>
            <w:r w:rsidRPr="00747A22">
              <w:rPr>
                <w:sz w:val="21"/>
                <w:szCs w:val="21"/>
              </w:rPr>
              <w:t>Знания о государственной поддержке владельцев электротранспорта</w:t>
            </w:r>
          </w:p>
          <w:p w14:paraId="4F3F44EB" w14:textId="6FB1C54A" w:rsidR="00703261" w:rsidRPr="0091515A" w:rsidRDefault="00703261" w:rsidP="00703261">
            <w:pPr>
              <w:jc w:val="left"/>
              <w:rPr>
                <w:sz w:val="21"/>
                <w:szCs w:val="21"/>
              </w:rPr>
            </w:pPr>
          </w:p>
        </w:tc>
        <w:tc>
          <w:tcPr>
            <w:tcW w:w="2279" w:type="dxa"/>
            <w:vAlign w:val="center"/>
          </w:tcPr>
          <w:p w14:paraId="4943CCA1" w14:textId="1DFA0EE2" w:rsidR="00703261" w:rsidRPr="0091515A" w:rsidRDefault="00703261" w:rsidP="00703261">
            <w:pPr>
              <w:jc w:val="center"/>
              <w:rPr>
                <w:sz w:val="21"/>
                <w:szCs w:val="21"/>
              </w:rPr>
            </w:pPr>
            <w:r>
              <w:rPr>
                <w:sz w:val="21"/>
                <w:szCs w:val="21"/>
              </w:rPr>
              <w:t>-/+</w:t>
            </w:r>
          </w:p>
        </w:tc>
        <w:tc>
          <w:tcPr>
            <w:tcW w:w="1329" w:type="dxa"/>
            <w:vAlign w:val="center"/>
          </w:tcPr>
          <w:p w14:paraId="490E0D7C" w14:textId="1D19AA21" w:rsidR="00703261" w:rsidRPr="0091515A" w:rsidRDefault="00703261" w:rsidP="00703261">
            <w:pPr>
              <w:jc w:val="center"/>
              <w:rPr>
                <w:sz w:val="21"/>
                <w:szCs w:val="21"/>
              </w:rPr>
            </w:pPr>
            <w:r>
              <w:rPr>
                <w:sz w:val="21"/>
                <w:szCs w:val="21"/>
              </w:rPr>
              <w:t>+</w:t>
            </w:r>
          </w:p>
        </w:tc>
        <w:tc>
          <w:tcPr>
            <w:tcW w:w="3326" w:type="dxa"/>
            <w:vAlign w:val="center"/>
          </w:tcPr>
          <w:p w14:paraId="7CA06609" w14:textId="77777777" w:rsidR="00703261" w:rsidRDefault="00703261" w:rsidP="00703261">
            <w:pPr>
              <w:jc w:val="center"/>
              <w:rPr>
                <w:sz w:val="21"/>
                <w:szCs w:val="21"/>
              </w:rPr>
            </w:pPr>
            <w:r>
              <w:rPr>
                <w:sz w:val="21"/>
                <w:szCs w:val="21"/>
              </w:rPr>
              <w:t>+/-</w:t>
            </w:r>
          </w:p>
          <w:p w14:paraId="3B283573" w14:textId="63CDAB81" w:rsidR="00703261" w:rsidRPr="0091515A" w:rsidRDefault="00703261" w:rsidP="00703261">
            <w:pPr>
              <w:jc w:val="center"/>
              <w:rPr>
                <w:sz w:val="21"/>
                <w:szCs w:val="21"/>
              </w:rPr>
            </w:pPr>
            <w:r>
              <w:rPr>
                <w:sz w:val="21"/>
                <w:szCs w:val="21"/>
              </w:rPr>
              <w:t xml:space="preserve">Несмотря на то, что 50 % опрошенных знают </w:t>
            </w:r>
            <w:r w:rsidR="009D7E36">
              <w:rPr>
                <w:sz w:val="21"/>
                <w:szCs w:val="21"/>
              </w:rPr>
              <w:t>о государственной поддержке</w:t>
            </w:r>
            <w:r>
              <w:rPr>
                <w:sz w:val="21"/>
                <w:szCs w:val="21"/>
              </w:rPr>
              <w:t>, только 12 % из них знают, какие конкретные меры присутствуют в России.</w:t>
            </w:r>
          </w:p>
        </w:tc>
      </w:tr>
      <w:tr w:rsidR="00A208FE" w14:paraId="39C1090B" w14:textId="77777777" w:rsidTr="00B26B04">
        <w:tc>
          <w:tcPr>
            <w:tcW w:w="2405" w:type="dxa"/>
          </w:tcPr>
          <w:p w14:paraId="733D4D13" w14:textId="3D84B314" w:rsidR="00A208FE" w:rsidRPr="00747A22" w:rsidRDefault="00A208FE" w:rsidP="00703261">
            <w:pPr>
              <w:jc w:val="left"/>
              <w:rPr>
                <w:sz w:val="21"/>
                <w:szCs w:val="21"/>
              </w:rPr>
            </w:pPr>
            <w:r>
              <w:rPr>
                <w:sz w:val="21"/>
                <w:szCs w:val="21"/>
              </w:rPr>
              <w:t>Место в пути клиента</w:t>
            </w:r>
          </w:p>
        </w:tc>
        <w:tc>
          <w:tcPr>
            <w:tcW w:w="6934" w:type="dxa"/>
            <w:gridSpan w:val="3"/>
            <w:vAlign w:val="center"/>
          </w:tcPr>
          <w:p w14:paraId="32EC9947" w14:textId="3BFE61A5" w:rsidR="00A208FE" w:rsidRDefault="00A208FE" w:rsidP="00703261">
            <w:pPr>
              <w:jc w:val="center"/>
              <w:rPr>
                <w:sz w:val="21"/>
                <w:szCs w:val="21"/>
              </w:rPr>
            </w:pPr>
            <w:r w:rsidRPr="00A208FE">
              <w:rPr>
                <w:sz w:val="21"/>
                <w:szCs w:val="21"/>
              </w:rPr>
              <w:t>Появление интереса к электромобилям</w:t>
            </w:r>
            <w:r>
              <w:rPr>
                <w:sz w:val="21"/>
                <w:szCs w:val="21"/>
              </w:rPr>
              <w:t>/</w:t>
            </w:r>
            <w:r w:rsidRPr="00A208FE">
              <w:t xml:space="preserve"> </w:t>
            </w:r>
            <w:r w:rsidRPr="00A208FE">
              <w:rPr>
                <w:sz w:val="21"/>
                <w:szCs w:val="21"/>
              </w:rPr>
              <w:t>Поиск конкретной информации касательно электромобилей</w:t>
            </w:r>
          </w:p>
        </w:tc>
      </w:tr>
      <w:tr w:rsidR="00703261" w14:paraId="7A8C2449" w14:textId="77777777" w:rsidTr="00B26B04">
        <w:tc>
          <w:tcPr>
            <w:tcW w:w="9339" w:type="dxa"/>
            <w:gridSpan w:val="4"/>
          </w:tcPr>
          <w:p w14:paraId="3B605AE7" w14:textId="5820C5AE" w:rsidR="00703261" w:rsidRPr="0091515A" w:rsidRDefault="00703261" w:rsidP="00703261">
            <w:pPr>
              <w:rPr>
                <w:sz w:val="21"/>
                <w:szCs w:val="21"/>
              </w:rPr>
            </w:pPr>
            <w:r>
              <w:rPr>
                <w:sz w:val="21"/>
                <w:szCs w:val="21"/>
              </w:rPr>
              <w:t xml:space="preserve">Меры поддержки со стороны государства направленны на развитие рынка электромобилей, поэтому наличие знаний о этих мерах поддержки однозначно повышают продажи электромобилей. </w:t>
            </w:r>
            <w:r>
              <w:rPr>
                <w:sz w:val="21"/>
                <w:szCs w:val="21"/>
                <w:lang w:val="en-GB"/>
              </w:rPr>
              <w:t>Touch</w:t>
            </w:r>
            <w:r w:rsidRPr="00747A22">
              <w:rPr>
                <w:sz w:val="21"/>
                <w:szCs w:val="21"/>
              </w:rPr>
              <w:t xml:space="preserve"> </w:t>
            </w:r>
            <w:r>
              <w:rPr>
                <w:sz w:val="21"/>
                <w:szCs w:val="21"/>
              </w:rPr>
              <w:t xml:space="preserve">также должна быть заинтересована в распространении этого знания. </w:t>
            </w:r>
            <w:r w:rsidRPr="0091515A">
              <w:rPr>
                <w:sz w:val="21"/>
                <w:szCs w:val="21"/>
              </w:rPr>
              <w:t xml:space="preserve">В рамках обучения потребителей компания </w:t>
            </w:r>
            <w:r>
              <w:rPr>
                <w:sz w:val="21"/>
                <w:szCs w:val="21"/>
              </w:rPr>
              <w:t xml:space="preserve">может описывать меры поддержки в </w:t>
            </w:r>
            <w:r w:rsidRPr="0091515A">
              <w:rPr>
                <w:sz w:val="21"/>
                <w:szCs w:val="21"/>
              </w:rPr>
              <w:t>социальных сетях/блоге, либо же делиться ссылками на сторонние источники (</w:t>
            </w:r>
            <w:r>
              <w:rPr>
                <w:sz w:val="21"/>
                <w:szCs w:val="21"/>
              </w:rPr>
              <w:t>новостные ресурсы</w:t>
            </w:r>
            <w:r w:rsidRPr="0091515A">
              <w:rPr>
                <w:sz w:val="21"/>
                <w:szCs w:val="21"/>
              </w:rPr>
              <w:t>,</w:t>
            </w:r>
            <w:r>
              <w:rPr>
                <w:sz w:val="21"/>
                <w:szCs w:val="21"/>
              </w:rPr>
              <w:t xml:space="preserve"> государственные информационные сайты</w:t>
            </w:r>
            <w:r w:rsidRPr="0091515A">
              <w:rPr>
                <w:sz w:val="21"/>
                <w:szCs w:val="21"/>
              </w:rPr>
              <w:t>).</w:t>
            </w:r>
          </w:p>
        </w:tc>
      </w:tr>
      <w:tr w:rsidR="00703261" w14:paraId="3E98B737" w14:textId="77777777" w:rsidTr="00703261">
        <w:tc>
          <w:tcPr>
            <w:tcW w:w="2405" w:type="dxa"/>
          </w:tcPr>
          <w:p w14:paraId="6C8C3D42" w14:textId="317A6DD8" w:rsidR="00703261" w:rsidRPr="0091515A" w:rsidRDefault="00703261" w:rsidP="00703261">
            <w:pPr>
              <w:jc w:val="left"/>
              <w:rPr>
                <w:sz w:val="21"/>
                <w:szCs w:val="21"/>
              </w:rPr>
            </w:pPr>
            <w:r w:rsidRPr="00A808C0">
              <w:rPr>
                <w:sz w:val="21"/>
                <w:szCs w:val="21"/>
              </w:rPr>
              <w:lastRenderedPageBreak/>
              <w:t>Знания о техническом обслуживании электромобиля</w:t>
            </w:r>
          </w:p>
        </w:tc>
        <w:tc>
          <w:tcPr>
            <w:tcW w:w="2279" w:type="dxa"/>
            <w:vAlign w:val="center"/>
          </w:tcPr>
          <w:p w14:paraId="5B170ADB" w14:textId="755C7355" w:rsidR="00703261" w:rsidRPr="0091515A" w:rsidRDefault="00703261" w:rsidP="00703261">
            <w:pPr>
              <w:jc w:val="center"/>
              <w:rPr>
                <w:sz w:val="21"/>
                <w:szCs w:val="21"/>
              </w:rPr>
            </w:pPr>
            <w:r>
              <w:rPr>
                <w:sz w:val="21"/>
                <w:szCs w:val="21"/>
              </w:rPr>
              <w:t>+/-</w:t>
            </w:r>
          </w:p>
        </w:tc>
        <w:tc>
          <w:tcPr>
            <w:tcW w:w="1329" w:type="dxa"/>
            <w:vAlign w:val="center"/>
          </w:tcPr>
          <w:p w14:paraId="1E085365" w14:textId="401B0D9D" w:rsidR="00703261" w:rsidRPr="0091515A" w:rsidRDefault="00703261" w:rsidP="00703261">
            <w:pPr>
              <w:jc w:val="center"/>
              <w:rPr>
                <w:sz w:val="21"/>
                <w:szCs w:val="21"/>
              </w:rPr>
            </w:pPr>
            <w:r>
              <w:rPr>
                <w:sz w:val="21"/>
                <w:szCs w:val="21"/>
              </w:rPr>
              <w:t>+</w:t>
            </w:r>
          </w:p>
        </w:tc>
        <w:tc>
          <w:tcPr>
            <w:tcW w:w="3326" w:type="dxa"/>
            <w:vAlign w:val="center"/>
          </w:tcPr>
          <w:p w14:paraId="360F79A3" w14:textId="77777777" w:rsidR="00703261" w:rsidRDefault="00703261" w:rsidP="00703261">
            <w:pPr>
              <w:jc w:val="center"/>
              <w:rPr>
                <w:sz w:val="21"/>
                <w:szCs w:val="21"/>
              </w:rPr>
            </w:pPr>
            <w:r>
              <w:rPr>
                <w:sz w:val="21"/>
                <w:szCs w:val="21"/>
              </w:rPr>
              <w:t>+</w:t>
            </w:r>
          </w:p>
          <w:p w14:paraId="40740961" w14:textId="6E67DEBB" w:rsidR="00703261" w:rsidRPr="0091515A" w:rsidRDefault="00703261" w:rsidP="00703261">
            <w:pPr>
              <w:jc w:val="center"/>
              <w:rPr>
                <w:sz w:val="21"/>
                <w:szCs w:val="21"/>
              </w:rPr>
            </w:pPr>
            <w:r>
              <w:rPr>
                <w:sz w:val="21"/>
                <w:szCs w:val="21"/>
              </w:rPr>
              <w:t>64 % опрошенных знали об этом факторе</w:t>
            </w:r>
          </w:p>
        </w:tc>
      </w:tr>
      <w:tr w:rsidR="00A208FE" w14:paraId="2348E33C" w14:textId="77777777" w:rsidTr="00B26B04">
        <w:tc>
          <w:tcPr>
            <w:tcW w:w="2405" w:type="dxa"/>
          </w:tcPr>
          <w:p w14:paraId="6A9B6671" w14:textId="3E42480B" w:rsidR="00A208FE" w:rsidRPr="00A808C0" w:rsidRDefault="00A208FE" w:rsidP="00703261">
            <w:pPr>
              <w:jc w:val="left"/>
              <w:rPr>
                <w:sz w:val="21"/>
                <w:szCs w:val="21"/>
              </w:rPr>
            </w:pPr>
            <w:r>
              <w:rPr>
                <w:sz w:val="21"/>
                <w:szCs w:val="21"/>
              </w:rPr>
              <w:t>Место в пути клиента</w:t>
            </w:r>
          </w:p>
        </w:tc>
        <w:tc>
          <w:tcPr>
            <w:tcW w:w="6934" w:type="dxa"/>
            <w:gridSpan w:val="3"/>
            <w:vAlign w:val="center"/>
          </w:tcPr>
          <w:p w14:paraId="759D0154" w14:textId="64AD2DD2"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52F2EA48" w14:textId="77777777" w:rsidTr="00B26B04">
        <w:tc>
          <w:tcPr>
            <w:tcW w:w="9339" w:type="dxa"/>
            <w:gridSpan w:val="4"/>
          </w:tcPr>
          <w:p w14:paraId="2338BE8D" w14:textId="36E4757F" w:rsidR="00703261" w:rsidRPr="0091515A" w:rsidRDefault="00703261" w:rsidP="00703261">
            <w:pPr>
              <w:rPr>
                <w:sz w:val="21"/>
                <w:szCs w:val="21"/>
              </w:rPr>
            </w:pPr>
            <w:r>
              <w:rPr>
                <w:sz w:val="21"/>
                <w:szCs w:val="21"/>
              </w:rPr>
              <w:t>Компания заинтересована в распространении данного знания, к тому же, большинство потребителей уже знают, что обслуживание электромобилей обходится дешевле автомобилей. Дальнейшее распространение может происходить путем сарафанного радио, публикацией информации в социальных сетях/сайте/блоге компании.</w:t>
            </w:r>
          </w:p>
        </w:tc>
      </w:tr>
      <w:tr w:rsidR="00703261" w14:paraId="40BF0F6E" w14:textId="77777777" w:rsidTr="00703261">
        <w:tc>
          <w:tcPr>
            <w:tcW w:w="2405" w:type="dxa"/>
          </w:tcPr>
          <w:p w14:paraId="3C4B2C5C" w14:textId="355276D7" w:rsidR="00703261" w:rsidRPr="0091515A" w:rsidRDefault="00703261" w:rsidP="00703261">
            <w:pPr>
              <w:jc w:val="left"/>
              <w:rPr>
                <w:sz w:val="21"/>
                <w:szCs w:val="21"/>
              </w:rPr>
            </w:pPr>
            <w:r w:rsidRPr="00E91A03">
              <w:t>Знания о влиянии электромобилей на экологию</w:t>
            </w:r>
          </w:p>
        </w:tc>
        <w:tc>
          <w:tcPr>
            <w:tcW w:w="2279" w:type="dxa"/>
            <w:vAlign w:val="center"/>
          </w:tcPr>
          <w:p w14:paraId="2AF1876F" w14:textId="2CD5BCBF" w:rsidR="00703261" w:rsidRPr="0091515A" w:rsidRDefault="00703261" w:rsidP="00703261">
            <w:pPr>
              <w:jc w:val="center"/>
              <w:rPr>
                <w:sz w:val="21"/>
                <w:szCs w:val="21"/>
              </w:rPr>
            </w:pPr>
            <w:r>
              <w:rPr>
                <w:sz w:val="21"/>
                <w:szCs w:val="21"/>
              </w:rPr>
              <w:t>+/-</w:t>
            </w:r>
          </w:p>
        </w:tc>
        <w:tc>
          <w:tcPr>
            <w:tcW w:w="1329" w:type="dxa"/>
            <w:vAlign w:val="center"/>
          </w:tcPr>
          <w:p w14:paraId="0EE58824" w14:textId="6FC87890" w:rsidR="00703261" w:rsidRPr="0091515A" w:rsidRDefault="00703261" w:rsidP="00703261">
            <w:pPr>
              <w:jc w:val="center"/>
              <w:rPr>
                <w:sz w:val="21"/>
                <w:szCs w:val="21"/>
              </w:rPr>
            </w:pPr>
            <w:r>
              <w:rPr>
                <w:sz w:val="21"/>
                <w:szCs w:val="21"/>
              </w:rPr>
              <w:t>+</w:t>
            </w:r>
          </w:p>
        </w:tc>
        <w:tc>
          <w:tcPr>
            <w:tcW w:w="3326" w:type="dxa"/>
            <w:vAlign w:val="center"/>
          </w:tcPr>
          <w:p w14:paraId="16A48640" w14:textId="4EF78FA2" w:rsidR="00703261" w:rsidRPr="0091515A" w:rsidRDefault="00703261" w:rsidP="00703261">
            <w:pPr>
              <w:jc w:val="center"/>
              <w:rPr>
                <w:sz w:val="21"/>
                <w:szCs w:val="21"/>
              </w:rPr>
            </w:pPr>
            <w:r>
              <w:rPr>
                <w:sz w:val="21"/>
                <w:szCs w:val="21"/>
              </w:rPr>
              <w:t>-</w:t>
            </w:r>
          </w:p>
        </w:tc>
      </w:tr>
      <w:tr w:rsidR="00A208FE" w14:paraId="45E2386E" w14:textId="77777777" w:rsidTr="00B26B04">
        <w:tc>
          <w:tcPr>
            <w:tcW w:w="2405" w:type="dxa"/>
          </w:tcPr>
          <w:p w14:paraId="25217624" w14:textId="129BAC28" w:rsidR="00A208FE" w:rsidRPr="00E91A03" w:rsidRDefault="00A208FE" w:rsidP="00703261">
            <w:pPr>
              <w:jc w:val="left"/>
            </w:pPr>
            <w:r>
              <w:rPr>
                <w:sz w:val="21"/>
                <w:szCs w:val="21"/>
              </w:rPr>
              <w:t>Место в пути клиента</w:t>
            </w:r>
          </w:p>
        </w:tc>
        <w:tc>
          <w:tcPr>
            <w:tcW w:w="6934" w:type="dxa"/>
            <w:gridSpan w:val="3"/>
            <w:vAlign w:val="center"/>
          </w:tcPr>
          <w:p w14:paraId="3BD3C2BA" w14:textId="62C3BC23"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3C21E1E0" w14:textId="77777777" w:rsidTr="00B26B04">
        <w:tc>
          <w:tcPr>
            <w:tcW w:w="9339" w:type="dxa"/>
            <w:gridSpan w:val="4"/>
          </w:tcPr>
          <w:p w14:paraId="2FC0FB18" w14:textId="02BBC0E0" w:rsidR="00703261" w:rsidRDefault="00703261" w:rsidP="00703261">
            <w:pPr>
              <w:rPr>
                <w:sz w:val="21"/>
                <w:szCs w:val="21"/>
              </w:rPr>
            </w:pPr>
            <w:r>
              <w:rPr>
                <w:sz w:val="21"/>
                <w:szCs w:val="21"/>
              </w:rPr>
              <w:t>Оценка влияния для данного блока была произведена исходя из анализа формирующих его подгрупп. Оценки подгрупп приведены ниже.</w:t>
            </w:r>
          </w:p>
          <w:p w14:paraId="7EAFDF99" w14:textId="6111CFD5" w:rsidR="00703261" w:rsidRPr="0091515A" w:rsidRDefault="00703261" w:rsidP="00703261">
            <w:pPr>
              <w:jc w:val="center"/>
              <w:rPr>
                <w:sz w:val="21"/>
                <w:szCs w:val="21"/>
              </w:rPr>
            </w:pPr>
          </w:p>
        </w:tc>
      </w:tr>
      <w:tr w:rsidR="00703261" w14:paraId="77870F11" w14:textId="77777777" w:rsidTr="00703261">
        <w:tc>
          <w:tcPr>
            <w:tcW w:w="2405" w:type="dxa"/>
          </w:tcPr>
          <w:p w14:paraId="69170947" w14:textId="6FFF38FA" w:rsidR="00703261" w:rsidRPr="0091515A" w:rsidRDefault="00703261" w:rsidP="00703261">
            <w:pPr>
              <w:jc w:val="left"/>
              <w:rPr>
                <w:sz w:val="21"/>
                <w:szCs w:val="21"/>
              </w:rPr>
            </w:pPr>
            <w:r>
              <w:rPr>
                <w:sz w:val="21"/>
                <w:szCs w:val="21"/>
              </w:rPr>
              <w:t>Знание о чистом выхлопе электромобилей</w:t>
            </w:r>
          </w:p>
        </w:tc>
        <w:tc>
          <w:tcPr>
            <w:tcW w:w="2279" w:type="dxa"/>
            <w:vAlign w:val="center"/>
          </w:tcPr>
          <w:p w14:paraId="33CBCAE0" w14:textId="1281A60B" w:rsidR="00703261" w:rsidRPr="0091515A" w:rsidRDefault="00703261" w:rsidP="00703261">
            <w:pPr>
              <w:jc w:val="center"/>
              <w:rPr>
                <w:sz w:val="21"/>
                <w:szCs w:val="21"/>
              </w:rPr>
            </w:pPr>
            <w:r>
              <w:rPr>
                <w:sz w:val="21"/>
                <w:szCs w:val="21"/>
              </w:rPr>
              <w:t>+/-</w:t>
            </w:r>
          </w:p>
        </w:tc>
        <w:tc>
          <w:tcPr>
            <w:tcW w:w="1329" w:type="dxa"/>
            <w:vAlign w:val="center"/>
          </w:tcPr>
          <w:p w14:paraId="2C32C44D" w14:textId="1E2F6646" w:rsidR="00703261" w:rsidRPr="0091515A" w:rsidRDefault="00703261" w:rsidP="00703261">
            <w:pPr>
              <w:jc w:val="center"/>
              <w:rPr>
                <w:sz w:val="21"/>
                <w:szCs w:val="21"/>
              </w:rPr>
            </w:pPr>
            <w:r>
              <w:rPr>
                <w:sz w:val="21"/>
                <w:szCs w:val="21"/>
              </w:rPr>
              <w:t>+</w:t>
            </w:r>
          </w:p>
        </w:tc>
        <w:tc>
          <w:tcPr>
            <w:tcW w:w="3326" w:type="dxa"/>
            <w:vAlign w:val="center"/>
          </w:tcPr>
          <w:p w14:paraId="347C5615" w14:textId="77777777" w:rsidR="00703261" w:rsidRDefault="00703261" w:rsidP="00703261">
            <w:pPr>
              <w:jc w:val="center"/>
              <w:rPr>
                <w:sz w:val="21"/>
                <w:szCs w:val="21"/>
              </w:rPr>
            </w:pPr>
            <w:r>
              <w:rPr>
                <w:sz w:val="21"/>
                <w:szCs w:val="21"/>
              </w:rPr>
              <w:t>+</w:t>
            </w:r>
          </w:p>
          <w:p w14:paraId="32A1780B" w14:textId="5D20AB73" w:rsidR="00703261" w:rsidRPr="0091515A" w:rsidRDefault="00703261" w:rsidP="00703261">
            <w:pPr>
              <w:jc w:val="center"/>
              <w:rPr>
                <w:sz w:val="21"/>
                <w:szCs w:val="21"/>
              </w:rPr>
            </w:pPr>
            <w:r>
              <w:rPr>
                <w:sz w:val="21"/>
                <w:szCs w:val="21"/>
              </w:rPr>
              <w:t xml:space="preserve">80 % опрошенных знают, что электромобили генерируют чистый выхлоп </w:t>
            </w:r>
          </w:p>
        </w:tc>
      </w:tr>
      <w:tr w:rsidR="00A208FE" w14:paraId="10141779" w14:textId="77777777" w:rsidTr="00B26B04">
        <w:tc>
          <w:tcPr>
            <w:tcW w:w="2405" w:type="dxa"/>
          </w:tcPr>
          <w:p w14:paraId="4EF111BD" w14:textId="6DD531C7" w:rsidR="00A208FE" w:rsidRDefault="00A208FE" w:rsidP="00703261">
            <w:pPr>
              <w:jc w:val="left"/>
              <w:rPr>
                <w:sz w:val="21"/>
                <w:szCs w:val="21"/>
              </w:rPr>
            </w:pPr>
            <w:r>
              <w:rPr>
                <w:sz w:val="21"/>
                <w:szCs w:val="21"/>
              </w:rPr>
              <w:t>Место в пути клиента</w:t>
            </w:r>
          </w:p>
        </w:tc>
        <w:tc>
          <w:tcPr>
            <w:tcW w:w="6934" w:type="dxa"/>
            <w:gridSpan w:val="3"/>
            <w:vAlign w:val="center"/>
          </w:tcPr>
          <w:p w14:paraId="6C478DB4" w14:textId="0A15654F"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3A39CAA5" w14:textId="77777777" w:rsidTr="00703261">
        <w:tc>
          <w:tcPr>
            <w:tcW w:w="2405" w:type="dxa"/>
          </w:tcPr>
          <w:p w14:paraId="15494E0F" w14:textId="556BBFBB" w:rsidR="00703261" w:rsidRPr="0091515A" w:rsidRDefault="00703261" w:rsidP="00703261">
            <w:pPr>
              <w:jc w:val="left"/>
              <w:rPr>
                <w:sz w:val="21"/>
                <w:szCs w:val="21"/>
              </w:rPr>
            </w:pPr>
            <w:r>
              <w:rPr>
                <w:sz w:val="21"/>
                <w:szCs w:val="21"/>
              </w:rPr>
              <w:t>Знание о генерации вредных микрочастиц</w:t>
            </w:r>
          </w:p>
        </w:tc>
        <w:tc>
          <w:tcPr>
            <w:tcW w:w="2279" w:type="dxa"/>
            <w:vAlign w:val="center"/>
          </w:tcPr>
          <w:p w14:paraId="3844646D" w14:textId="3709DE38" w:rsidR="00703261" w:rsidRPr="0091515A" w:rsidRDefault="00703261" w:rsidP="00703261">
            <w:pPr>
              <w:jc w:val="center"/>
              <w:rPr>
                <w:sz w:val="21"/>
                <w:szCs w:val="21"/>
              </w:rPr>
            </w:pPr>
            <w:r>
              <w:rPr>
                <w:sz w:val="21"/>
                <w:szCs w:val="21"/>
              </w:rPr>
              <w:t>+/-</w:t>
            </w:r>
          </w:p>
        </w:tc>
        <w:tc>
          <w:tcPr>
            <w:tcW w:w="1329" w:type="dxa"/>
            <w:vAlign w:val="center"/>
          </w:tcPr>
          <w:p w14:paraId="32CD6E4F" w14:textId="109EDECB" w:rsidR="00703261" w:rsidRPr="0091515A" w:rsidRDefault="00703261" w:rsidP="00703261">
            <w:pPr>
              <w:jc w:val="center"/>
              <w:rPr>
                <w:sz w:val="21"/>
                <w:szCs w:val="21"/>
              </w:rPr>
            </w:pPr>
            <w:r>
              <w:rPr>
                <w:sz w:val="21"/>
                <w:szCs w:val="21"/>
              </w:rPr>
              <w:t>+</w:t>
            </w:r>
          </w:p>
        </w:tc>
        <w:tc>
          <w:tcPr>
            <w:tcW w:w="3326" w:type="dxa"/>
            <w:vAlign w:val="center"/>
          </w:tcPr>
          <w:p w14:paraId="2D909326" w14:textId="77777777" w:rsidR="00703261" w:rsidRDefault="00703261" w:rsidP="00703261">
            <w:pPr>
              <w:jc w:val="center"/>
              <w:rPr>
                <w:sz w:val="21"/>
                <w:szCs w:val="21"/>
              </w:rPr>
            </w:pPr>
            <w:r>
              <w:rPr>
                <w:sz w:val="21"/>
                <w:szCs w:val="21"/>
              </w:rPr>
              <w:t>-</w:t>
            </w:r>
          </w:p>
          <w:p w14:paraId="0E0D95D5" w14:textId="39327FD8" w:rsidR="00703261" w:rsidRPr="0091515A" w:rsidRDefault="00703261" w:rsidP="00703261">
            <w:pPr>
              <w:jc w:val="center"/>
              <w:rPr>
                <w:sz w:val="21"/>
                <w:szCs w:val="21"/>
              </w:rPr>
            </w:pPr>
            <w:r>
              <w:rPr>
                <w:sz w:val="21"/>
                <w:szCs w:val="21"/>
              </w:rPr>
              <w:t>Только 7 % опрошенных знают, что электромобили генерируют большее количество вредных микрочастиц.</w:t>
            </w:r>
          </w:p>
        </w:tc>
      </w:tr>
      <w:tr w:rsidR="00A208FE" w14:paraId="08724383" w14:textId="77777777" w:rsidTr="00B26B04">
        <w:tc>
          <w:tcPr>
            <w:tcW w:w="2405" w:type="dxa"/>
          </w:tcPr>
          <w:p w14:paraId="4CEE0415" w14:textId="2294A759" w:rsidR="00A208FE" w:rsidRDefault="00A208FE" w:rsidP="00703261">
            <w:pPr>
              <w:jc w:val="left"/>
              <w:rPr>
                <w:sz w:val="21"/>
                <w:szCs w:val="21"/>
              </w:rPr>
            </w:pPr>
            <w:r>
              <w:rPr>
                <w:sz w:val="21"/>
                <w:szCs w:val="21"/>
              </w:rPr>
              <w:t>Место в пути клиента</w:t>
            </w:r>
          </w:p>
        </w:tc>
        <w:tc>
          <w:tcPr>
            <w:tcW w:w="6934" w:type="dxa"/>
            <w:gridSpan w:val="3"/>
            <w:vAlign w:val="center"/>
          </w:tcPr>
          <w:p w14:paraId="601B0A98" w14:textId="71DC2BF6"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3E30DD5D" w14:textId="77777777" w:rsidTr="00703261">
        <w:tc>
          <w:tcPr>
            <w:tcW w:w="2405" w:type="dxa"/>
          </w:tcPr>
          <w:p w14:paraId="69718BC5" w14:textId="5DF44EEA" w:rsidR="00703261" w:rsidRPr="0091515A" w:rsidRDefault="00703261" w:rsidP="00703261">
            <w:pPr>
              <w:jc w:val="left"/>
              <w:rPr>
                <w:sz w:val="21"/>
                <w:szCs w:val="21"/>
              </w:rPr>
            </w:pPr>
            <w:r>
              <w:rPr>
                <w:sz w:val="21"/>
                <w:szCs w:val="21"/>
              </w:rPr>
              <w:t>Знание об экологичности производства электромобилей</w:t>
            </w:r>
          </w:p>
        </w:tc>
        <w:tc>
          <w:tcPr>
            <w:tcW w:w="2279" w:type="dxa"/>
            <w:vAlign w:val="center"/>
          </w:tcPr>
          <w:p w14:paraId="440BE201" w14:textId="7216485A" w:rsidR="00703261" w:rsidRPr="0091515A" w:rsidRDefault="00703261" w:rsidP="00703261">
            <w:pPr>
              <w:jc w:val="center"/>
              <w:rPr>
                <w:sz w:val="21"/>
                <w:szCs w:val="21"/>
              </w:rPr>
            </w:pPr>
            <w:r>
              <w:rPr>
                <w:sz w:val="21"/>
                <w:szCs w:val="21"/>
              </w:rPr>
              <w:t>+/-</w:t>
            </w:r>
          </w:p>
        </w:tc>
        <w:tc>
          <w:tcPr>
            <w:tcW w:w="1329" w:type="dxa"/>
            <w:vAlign w:val="center"/>
          </w:tcPr>
          <w:p w14:paraId="16EA0740" w14:textId="218A1AA4" w:rsidR="00703261" w:rsidRPr="0091515A" w:rsidRDefault="00703261" w:rsidP="00703261">
            <w:pPr>
              <w:jc w:val="center"/>
              <w:rPr>
                <w:sz w:val="21"/>
                <w:szCs w:val="21"/>
              </w:rPr>
            </w:pPr>
            <w:r>
              <w:rPr>
                <w:sz w:val="21"/>
                <w:szCs w:val="21"/>
              </w:rPr>
              <w:t>+</w:t>
            </w:r>
          </w:p>
        </w:tc>
        <w:tc>
          <w:tcPr>
            <w:tcW w:w="3326" w:type="dxa"/>
            <w:vAlign w:val="center"/>
          </w:tcPr>
          <w:p w14:paraId="24D2D9EC" w14:textId="77777777" w:rsidR="00703261" w:rsidRDefault="00703261" w:rsidP="00703261">
            <w:pPr>
              <w:jc w:val="center"/>
              <w:rPr>
                <w:sz w:val="21"/>
                <w:szCs w:val="21"/>
              </w:rPr>
            </w:pPr>
            <w:r>
              <w:rPr>
                <w:sz w:val="21"/>
                <w:szCs w:val="21"/>
              </w:rPr>
              <w:t>-</w:t>
            </w:r>
          </w:p>
          <w:p w14:paraId="2B24CF49" w14:textId="5CA78444" w:rsidR="00703261" w:rsidRPr="0091515A" w:rsidRDefault="00703261" w:rsidP="00703261">
            <w:pPr>
              <w:rPr>
                <w:sz w:val="21"/>
                <w:szCs w:val="21"/>
              </w:rPr>
            </w:pPr>
            <w:r>
              <w:rPr>
                <w:sz w:val="21"/>
                <w:szCs w:val="21"/>
              </w:rPr>
              <w:t>Только 30 % респондентов и 20% автомобилистов знают, что производство 1 электромобиля менее экологично, чем производство 1 автомобиля.</w:t>
            </w:r>
          </w:p>
        </w:tc>
      </w:tr>
      <w:tr w:rsidR="00A208FE" w14:paraId="41B69753" w14:textId="77777777" w:rsidTr="00B26B04">
        <w:tc>
          <w:tcPr>
            <w:tcW w:w="2405" w:type="dxa"/>
          </w:tcPr>
          <w:p w14:paraId="02BF45A4" w14:textId="14D815DC" w:rsidR="00A208FE" w:rsidRDefault="00A208FE" w:rsidP="00703261">
            <w:pPr>
              <w:jc w:val="left"/>
              <w:rPr>
                <w:sz w:val="21"/>
                <w:szCs w:val="21"/>
              </w:rPr>
            </w:pPr>
            <w:r>
              <w:rPr>
                <w:sz w:val="21"/>
                <w:szCs w:val="21"/>
              </w:rPr>
              <w:t>Место в пути клиента</w:t>
            </w:r>
          </w:p>
        </w:tc>
        <w:tc>
          <w:tcPr>
            <w:tcW w:w="6934" w:type="dxa"/>
            <w:gridSpan w:val="3"/>
            <w:vAlign w:val="center"/>
          </w:tcPr>
          <w:p w14:paraId="00C5DCDC" w14:textId="268F7946"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7F3C5860" w14:textId="77777777" w:rsidTr="00703261">
        <w:tc>
          <w:tcPr>
            <w:tcW w:w="2405" w:type="dxa"/>
          </w:tcPr>
          <w:p w14:paraId="4F23F46A" w14:textId="01FFFFE8" w:rsidR="00703261" w:rsidRPr="0091515A" w:rsidRDefault="00703261" w:rsidP="00703261">
            <w:pPr>
              <w:jc w:val="left"/>
              <w:rPr>
                <w:sz w:val="21"/>
                <w:szCs w:val="21"/>
              </w:rPr>
            </w:pPr>
            <w:r>
              <w:rPr>
                <w:sz w:val="21"/>
                <w:szCs w:val="21"/>
              </w:rPr>
              <w:t>Знания о вредных выбросах в атмосферу при эксплуатации электромобиля</w:t>
            </w:r>
          </w:p>
        </w:tc>
        <w:tc>
          <w:tcPr>
            <w:tcW w:w="2279" w:type="dxa"/>
            <w:vAlign w:val="center"/>
          </w:tcPr>
          <w:p w14:paraId="31646179" w14:textId="0700E134" w:rsidR="00703261" w:rsidRPr="0091515A" w:rsidRDefault="00703261" w:rsidP="00703261">
            <w:pPr>
              <w:jc w:val="center"/>
              <w:rPr>
                <w:sz w:val="21"/>
                <w:szCs w:val="21"/>
              </w:rPr>
            </w:pPr>
            <w:r>
              <w:rPr>
                <w:sz w:val="21"/>
                <w:szCs w:val="21"/>
              </w:rPr>
              <w:t>+/-</w:t>
            </w:r>
          </w:p>
        </w:tc>
        <w:tc>
          <w:tcPr>
            <w:tcW w:w="1329" w:type="dxa"/>
            <w:vAlign w:val="center"/>
          </w:tcPr>
          <w:p w14:paraId="72FC2610" w14:textId="38A2A251" w:rsidR="00703261" w:rsidRPr="0091515A" w:rsidRDefault="00703261" w:rsidP="00703261">
            <w:pPr>
              <w:jc w:val="center"/>
              <w:rPr>
                <w:sz w:val="21"/>
                <w:szCs w:val="21"/>
              </w:rPr>
            </w:pPr>
            <w:r>
              <w:rPr>
                <w:sz w:val="21"/>
                <w:szCs w:val="21"/>
              </w:rPr>
              <w:t>+</w:t>
            </w:r>
          </w:p>
        </w:tc>
        <w:tc>
          <w:tcPr>
            <w:tcW w:w="3326" w:type="dxa"/>
            <w:vAlign w:val="center"/>
          </w:tcPr>
          <w:p w14:paraId="7D720BA4" w14:textId="77777777" w:rsidR="00703261" w:rsidRDefault="00703261" w:rsidP="00703261">
            <w:pPr>
              <w:jc w:val="center"/>
              <w:rPr>
                <w:sz w:val="21"/>
                <w:szCs w:val="21"/>
              </w:rPr>
            </w:pPr>
            <w:r>
              <w:rPr>
                <w:sz w:val="21"/>
                <w:szCs w:val="21"/>
              </w:rPr>
              <w:t>-</w:t>
            </w:r>
          </w:p>
          <w:p w14:paraId="4E4D1C1D" w14:textId="6699E2E7" w:rsidR="00703261" w:rsidRPr="0091515A" w:rsidRDefault="00703261" w:rsidP="00703261">
            <w:pPr>
              <w:jc w:val="center"/>
              <w:rPr>
                <w:sz w:val="21"/>
                <w:szCs w:val="21"/>
              </w:rPr>
            </w:pPr>
            <w:r>
              <w:rPr>
                <w:sz w:val="21"/>
                <w:szCs w:val="21"/>
              </w:rPr>
              <w:t xml:space="preserve">Только 10% респондентов знают, что при получении необходимой для электромобилей энергии, добывающие заводы выбрасывают существенный </w:t>
            </w:r>
            <w:r>
              <w:rPr>
                <w:sz w:val="21"/>
                <w:szCs w:val="21"/>
              </w:rPr>
              <w:lastRenderedPageBreak/>
              <w:t>объем вредных веществ в атмосферу</w:t>
            </w:r>
          </w:p>
        </w:tc>
      </w:tr>
      <w:tr w:rsidR="00A208FE" w14:paraId="591F33BC" w14:textId="77777777" w:rsidTr="00B26B04">
        <w:tc>
          <w:tcPr>
            <w:tcW w:w="2405" w:type="dxa"/>
          </w:tcPr>
          <w:p w14:paraId="5CB4A882" w14:textId="1D108A84" w:rsidR="00A208FE" w:rsidRDefault="00A208FE" w:rsidP="00703261">
            <w:pPr>
              <w:jc w:val="left"/>
              <w:rPr>
                <w:sz w:val="21"/>
                <w:szCs w:val="21"/>
              </w:rPr>
            </w:pPr>
            <w:r>
              <w:rPr>
                <w:sz w:val="21"/>
                <w:szCs w:val="21"/>
              </w:rPr>
              <w:lastRenderedPageBreak/>
              <w:t>Место в пути клиента</w:t>
            </w:r>
          </w:p>
        </w:tc>
        <w:tc>
          <w:tcPr>
            <w:tcW w:w="6934" w:type="dxa"/>
            <w:gridSpan w:val="3"/>
            <w:vAlign w:val="center"/>
          </w:tcPr>
          <w:p w14:paraId="2A8F5E3E" w14:textId="692C4479"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741033AB" w14:textId="77777777" w:rsidTr="00B26B04">
        <w:tc>
          <w:tcPr>
            <w:tcW w:w="9339" w:type="dxa"/>
            <w:gridSpan w:val="4"/>
          </w:tcPr>
          <w:p w14:paraId="5FBD165F" w14:textId="1227CD62" w:rsidR="00703261" w:rsidRPr="0091515A" w:rsidRDefault="00703261" w:rsidP="00703261">
            <w:pPr>
              <w:rPr>
                <w:sz w:val="21"/>
                <w:szCs w:val="21"/>
              </w:rPr>
            </w:pPr>
            <w:r>
              <w:rPr>
                <w:sz w:val="21"/>
                <w:szCs w:val="21"/>
              </w:rPr>
              <w:t xml:space="preserve">Как показал опрос, </w:t>
            </w:r>
            <w:r w:rsidRPr="00493D3B">
              <w:rPr>
                <w:sz w:val="21"/>
                <w:szCs w:val="21"/>
              </w:rPr>
              <w:t>потребители завышают ценность электромобилей в решении экологических проблем</w:t>
            </w:r>
            <w:r>
              <w:rPr>
                <w:sz w:val="21"/>
                <w:szCs w:val="21"/>
              </w:rPr>
              <w:t xml:space="preserve"> и не знают о минусах электромобилей в этом плане. В настоящее время такая ситуация оказывает косвенное положительное влияние на компанию, поэтому компания может не информировать потребителей об этих негативных сторонах электромобилей. Однако, если компания хочет преподносить себя, как эксперта в области и завоевывать доверие потребителей, то может рассмотреть возможность обучения этим знаниям. К тому же, все перечисленные выше отрицательные эффекты электромобилей временные, поэтому с развитием технологий они будут исправлены. </w:t>
            </w:r>
          </w:p>
        </w:tc>
      </w:tr>
      <w:tr w:rsidR="00703261" w14:paraId="051C5258" w14:textId="77777777" w:rsidTr="00703261">
        <w:tc>
          <w:tcPr>
            <w:tcW w:w="2405" w:type="dxa"/>
          </w:tcPr>
          <w:p w14:paraId="51569760" w14:textId="71CD8886" w:rsidR="00703261" w:rsidRPr="0091515A" w:rsidRDefault="00703261" w:rsidP="00703261">
            <w:pPr>
              <w:jc w:val="left"/>
              <w:rPr>
                <w:sz w:val="21"/>
                <w:szCs w:val="21"/>
              </w:rPr>
            </w:pPr>
            <w:r w:rsidRPr="00E91A03">
              <w:t>Знания о влиянии погоды на эксплуатацию электромобиля</w:t>
            </w:r>
          </w:p>
        </w:tc>
        <w:tc>
          <w:tcPr>
            <w:tcW w:w="2279" w:type="dxa"/>
            <w:vAlign w:val="center"/>
          </w:tcPr>
          <w:p w14:paraId="01FA2FC5" w14:textId="74FB6307" w:rsidR="00703261" w:rsidRPr="0091515A" w:rsidRDefault="00703261" w:rsidP="00703261">
            <w:pPr>
              <w:jc w:val="center"/>
              <w:rPr>
                <w:sz w:val="21"/>
                <w:szCs w:val="21"/>
              </w:rPr>
            </w:pPr>
            <w:r>
              <w:rPr>
                <w:sz w:val="21"/>
                <w:szCs w:val="21"/>
              </w:rPr>
              <w:t>+</w:t>
            </w:r>
          </w:p>
        </w:tc>
        <w:tc>
          <w:tcPr>
            <w:tcW w:w="1329" w:type="dxa"/>
            <w:vAlign w:val="center"/>
          </w:tcPr>
          <w:p w14:paraId="76074FA3" w14:textId="6B13088A" w:rsidR="00703261" w:rsidRPr="0091515A" w:rsidRDefault="00703261" w:rsidP="00703261">
            <w:pPr>
              <w:jc w:val="center"/>
              <w:rPr>
                <w:sz w:val="21"/>
                <w:szCs w:val="21"/>
              </w:rPr>
            </w:pPr>
            <w:r>
              <w:rPr>
                <w:sz w:val="21"/>
                <w:szCs w:val="21"/>
              </w:rPr>
              <w:t>+</w:t>
            </w:r>
          </w:p>
        </w:tc>
        <w:tc>
          <w:tcPr>
            <w:tcW w:w="3326" w:type="dxa"/>
            <w:vAlign w:val="center"/>
          </w:tcPr>
          <w:p w14:paraId="7E8DAB36" w14:textId="77777777" w:rsidR="00703261" w:rsidRDefault="00703261" w:rsidP="00703261">
            <w:pPr>
              <w:jc w:val="center"/>
              <w:rPr>
                <w:sz w:val="21"/>
                <w:szCs w:val="21"/>
              </w:rPr>
            </w:pPr>
            <w:r>
              <w:rPr>
                <w:sz w:val="21"/>
                <w:szCs w:val="21"/>
              </w:rPr>
              <w:t>+/-</w:t>
            </w:r>
          </w:p>
          <w:p w14:paraId="11870D77" w14:textId="6D29D66A" w:rsidR="00703261" w:rsidRPr="0091515A" w:rsidRDefault="00703261" w:rsidP="00703261">
            <w:pPr>
              <w:jc w:val="center"/>
              <w:rPr>
                <w:sz w:val="21"/>
                <w:szCs w:val="21"/>
              </w:rPr>
            </w:pPr>
            <w:r>
              <w:rPr>
                <w:sz w:val="21"/>
                <w:szCs w:val="21"/>
              </w:rPr>
              <w:t>90 % знают о таком влиянии, но лишь 20 % знают верно, насколько оно сильное</w:t>
            </w:r>
          </w:p>
        </w:tc>
      </w:tr>
      <w:tr w:rsidR="00A208FE" w14:paraId="01B41221" w14:textId="77777777" w:rsidTr="00B26B04">
        <w:tc>
          <w:tcPr>
            <w:tcW w:w="2405" w:type="dxa"/>
          </w:tcPr>
          <w:p w14:paraId="58232CAE" w14:textId="74283BF9" w:rsidR="00A208FE" w:rsidRPr="00E91A03" w:rsidRDefault="00A208FE" w:rsidP="00703261">
            <w:pPr>
              <w:jc w:val="left"/>
            </w:pPr>
            <w:r>
              <w:rPr>
                <w:sz w:val="21"/>
                <w:szCs w:val="21"/>
              </w:rPr>
              <w:t>Место в пути клиента</w:t>
            </w:r>
          </w:p>
        </w:tc>
        <w:tc>
          <w:tcPr>
            <w:tcW w:w="6934" w:type="dxa"/>
            <w:gridSpan w:val="3"/>
            <w:vAlign w:val="center"/>
          </w:tcPr>
          <w:p w14:paraId="2600A484" w14:textId="624BD230" w:rsidR="00A208FE" w:rsidRDefault="00A208FE" w:rsidP="00703261">
            <w:pPr>
              <w:jc w:val="center"/>
              <w:rPr>
                <w:sz w:val="21"/>
                <w:szCs w:val="21"/>
              </w:rPr>
            </w:pPr>
            <w:r w:rsidRPr="00A208FE">
              <w:rPr>
                <w:sz w:val="21"/>
                <w:szCs w:val="21"/>
              </w:rPr>
              <w:t>Поиск конкретной информации касательно электромобилей</w:t>
            </w:r>
          </w:p>
        </w:tc>
      </w:tr>
      <w:tr w:rsidR="00703261" w14:paraId="788A7F8B" w14:textId="77777777" w:rsidTr="00B26B04">
        <w:tc>
          <w:tcPr>
            <w:tcW w:w="9339" w:type="dxa"/>
            <w:gridSpan w:val="4"/>
          </w:tcPr>
          <w:p w14:paraId="3943C933" w14:textId="4B02D519" w:rsidR="00703261" w:rsidRPr="0091515A" w:rsidRDefault="00703261" w:rsidP="00703261">
            <w:pPr>
              <w:rPr>
                <w:sz w:val="21"/>
                <w:szCs w:val="21"/>
              </w:rPr>
            </w:pPr>
            <w:r>
              <w:rPr>
                <w:sz w:val="21"/>
                <w:szCs w:val="21"/>
              </w:rPr>
              <w:t>Компания заинтересована в распространении данного знания среди потребителей. Поскольку погода в российском регионе оказывает существенное</w:t>
            </w:r>
            <w:r w:rsidR="006D473B" w:rsidRPr="006D473B">
              <w:rPr>
                <w:sz w:val="21"/>
                <w:szCs w:val="21"/>
              </w:rPr>
              <w:t xml:space="preserve"> </w:t>
            </w:r>
            <w:r w:rsidR="006D473B">
              <w:rPr>
                <w:sz w:val="21"/>
                <w:szCs w:val="21"/>
              </w:rPr>
              <w:t>негативное</w:t>
            </w:r>
            <w:r>
              <w:rPr>
                <w:sz w:val="21"/>
                <w:szCs w:val="21"/>
              </w:rPr>
              <w:t xml:space="preserve"> влияние на запас хода электромобилей, потребители должны быть больше заинтересованы в покупке домашней станции зарядки, позволяющей отчасти справиться с этой проблемой. </w:t>
            </w:r>
          </w:p>
        </w:tc>
      </w:tr>
      <w:tr w:rsidR="00703261" w14:paraId="295C45B0" w14:textId="77777777" w:rsidTr="00703261">
        <w:tc>
          <w:tcPr>
            <w:tcW w:w="2405" w:type="dxa"/>
          </w:tcPr>
          <w:p w14:paraId="34A1292C" w14:textId="206466C6" w:rsidR="00703261" w:rsidRPr="0091515A" w:rsidRDefault="00703261" w:rsidP="00703261">
            <w:pPr>
              <w:jc w:val="left"/>
              <w:rPr>
                <w:sz w:val="21"/>
                <w:szCs w:val="21"/>
              </w:rPr>
            </w:pPr>
            <w:r w:rsidRPr="00005E80">
              <w:rPr>
                <w:sz w:val="21"/>
                <w:szCs w:val="21"/>
              </w:rPr>
              <w:t>Знания о влиянии модели электромобиля на время его зарядки</w:t>
            </w:r>
          </w:p>
        </w:tc>
        <w:tc>
          <w:tcPr>
            <w:tcW w:w="2279" w:type="dxa"/>
            <w:vAlign w:val="center"/>
          </w:tcPr>
          <w:p w14:paraId="25B54AFD" w14:textId="1AB1E275" w:rsidR="00703261" w:rsidRPr="0091515A" w:rsidRDefault="00703261" w:rsidP="00703261">
            <w:pPr>
              <w:jc w:val="center"/>
              <w:rPr>
                <w:sz w:val="21"/>
                <w:szCs w:val="21"/>
              </w:rPr>
            </w:pPr>
            <w:r>
              <w:rPr>
                <w:sz w:val="21"/>
                <w:szCs w:val="21"/>
              </w:rPr>
              <w:t>-</w:t>
            </w:r>
          </w:p>
        </w:tc>
        <w:tc>
          <w:tcPr>
            <w:tcW w:w="1329" w:type="dxa"/>
            <w:vAlign w:val="center"/>
          </w:tcPr>
          <w:p w14:paraId="370A82C2" w14:textId="6F99D3F6" w:rsidR="00703261" w:rsidRPr="0091515A" w:rsidRDefault="00703261" w:rsidP="00703261">
            <w:pPr>
              <w:jc w:val="center"/>
              <w:rPr>
                <w:sz w:val="21"/>
                <w:szCs w:val="21"/>
              </w:rPr>
            </w:pPr>
            <w:r>
              <w:rPr>
                <w:sz w:val="21"/>
                <w:szCs w:val="21"/>
              </w:rPr>
              <w:t>+</w:t>
            </w:r>
          </w:p>
        </w:tc>
        <w:tc>
          <w:tcPr>
            <w:tcW w:w="3326" w:type="dxa"/>
            <w:vAlign w:val="center"/>
          </w:tcPr>
          <w:p w14:paraId="7B6585EA" w14:textId="77777777" w:rsidR="00703261" w:rsidRDefault="00703261" w:rsidP="00703261">
            <w:pPr>
              <w:jc w:val="center"/>
              <w:rPr>
                <w:sz w:val="21"/>
                <w:szCs w:val="21"/>
              </w:rPr>
            </w:pPr>
            <w:r>
              <w:rPr>
                <w:sz w:val="21"/>
                <w:szCs w:val="21"/>
              </w:rPr>
              <w:t>+/-</w:t>
            </w:r>
          </w:p>
          <w:p w14:paraId="294724D2" w14:textId="00CF6476" w:rsidR="00703261" w:rsidRPr="0091515A" w:rsidRDefault="00703261" w:rsidP="00703261">
            <w:pPr>
              <w:jc w:val="center"/>
              <w:rPr>
                <w:sz w:val="21"/>
                <w:szCs w:val="21"/>
              </w:rPr>
            </w:pPr>
            <w:r>
              <w:rPr>
                <w:sz w:val="21"/>
                <w:szCs w:val="21"/>
              </w:rPr>
              <w:t xml:space="preserve">50 % опрошенных знали о таком эффекте </w:t>
            </w:r>
          </w:p>
        </w:tc>
      </w:tr>
      <w:tr w:rsidR="00A208FE" w14:paraId="4C77EC91" w14:textId="77777777" w:rsidTr="00B26B04">
        <w:tc>
          <w:tcPr>
            <w:tcW w:w="2405" w:type="dxa"/>
          </w:tcPr>
          <w:p w14:paraId="12871DCD" w14:textId="2FBB5B9B" w:rsidR="00A208FE" w:rsidRPr="00005E80" w:rsidRDefault="00A208FE" w:rsidP="00703261">
            <w:pPr>
              <w:jc w:val="left"/>
              <w:rPr>
                <w:sz w:val="21"/>
                <w:szCs w:val="21"/>
              </w:rPr>
            </w:pPr>
            <w:r>
              <w:rPr>
                <w:sz w:val="21"/>
                <w:szCs w:val="21"/>
              </w:rPr>
              <w:t>Место в пути клиента</w:t>
            </w:r>
          </w:p>
        </w:tc>
        <w:tc>
          <w:tcPr>
            <w:tcW w:w="6934" w:type="dxa"/>
            <w:gridSpan w:val="3"/>
            <w:vAlign w:val="center"/>
          </w:tcPr>
          <w:p w14:paraId="4B385DEB" w14:textId="31AE0906" w:rsidR="00A208FE" w:rsidRDefault="00A208FE" w:rsidP="00703261">
            <w:pPr>
              <w:jc w:val="center"/>
              <w:rPr>
                <w:sz w:val="21"/>
                <w:szCs w:val="21"/>
              </w:rPr>
            </w:pPr>
            <w:r w:rsidRPr="00A208FE">
              <w:rPr>
                <w:sz w:val="21"/>
                <w:szCs w:val="21"/>
              </w:rPr>
              <w:t>Поиск информации касательно определенной модели электромобиля</w:t>
            </w:r>
          </w:p>
        </w:tc>
      </w:tr>
      <w:tr w:rsidR="00703261" w14:paraId="172CD407" w14:textId="77777777" w:rsidTr="00B26B04">
        <w:tc>
          <w:tcPr>
            <w:tcW w:w="9339" w:type="dxa"/>
            <w:gridSpan w:val="4"/>
          </w:tcPr>
          <w:p w14:paraId="5A234C23" w14:textId="3BF3E37E" w:rsidR="00703261" w:rsidRPr="0091515A" w:rsidRDefault="00703261" w:rsidP="00703261">
            <w:pPr>
              <w:rPr>
                <w:sz w:val="21"/>
                <w:szCs w:val="21"/>
              </w:rPr>
            </w:pPr>
            <w:r>
              <w:rPr>
                <w:sz w:val="21"/>
                <w:szCs w:val="21"/>
              </w:rPr>
              <w:t xml:space="preserve">При зарядке переменным током, вне зависимости от максимальной мощности станции, скорость зарядки будет ограничена мощностью встроенной в электромобиль зарядной установки. Обычно, это установка ограничена 7квт/ч – 22 квт/ч, когда максимальная мощность внешних станций может превышать эти показатели. Таким образом, наличие такого знания может способствовать отказу от покупки станции зарядки владельцами электромобилей с маленьким встроенным ограничением. </w:t>
            </w:r>
          </w:p>
        </w:tc>
      </w:tr>
      <w:tr w:rsidR="00703261" w14:paraId="3ACDDA15" w14:textId="77777777" w:rsidTr="00703261">
        <w:tc>
          <w:tcPr>
            <w:tcW w:w="2405" w:type="dxa"/>
          </w:tcPr>
          <w:p w14:paraId="348AEA99" w14:textId="252BE5B6" w:rsidR="00703261" w:rsidRPr="0091515A" w:rsidRDefault="00703261" w:rsidP="00703261">
            <w:pPr>
              <w:jc w:val="left"/>
              <w:rPr>
                <w:sz w:val="21"/>
                <w:szCs w:val="21"/>
              </w:rPr>
            </w:pPr>
            <w:r w:rsidRPr="00381A1E">
              <w:rPr>
                <w:sz w:val="21"/>
                <w:szCs w:val="21"/>
              </w:rPr>
              <w:t>Знания о влиянии частой зарядки постоянным током</w:t>
            </w:r>
          </w:p>
        </w:tc>
        <w:tc>
          <w:tcPr>
            <w:tcW w:w="2279" w:type="dxa"/>
            <w:vAlign w:val="center"/>
          </w:tcPr>
          <w:p w14:paraId="5056C347" w14:textId="6DAC0BE4" w:rsidR="00703261" w:rsidRPr="0091515A" w:rsidRDefault="00703261" w:rsidP="00703261">
            <w:pPr>
              <w:jc w:val="center"/>
              <w:rPr>
                <w:sz w:val="21"/>
                <w:szCs w:val="21"/>
              </w:rPr>
            </w:pPr>
            <w:r>
              <w:rPr>
                <w:sz w:val="21"/>
                <w:szCs w:val="21"/>
              </w:rPr>
              <w:t>-</w:t>
            </w:r>
          </w:p>
        </w:tc>
        <w:tc>
          <w:tcPr>
            <w:tcW w:w="1329" w:type="dxa"/>
            <w:vAlign w:val="center"/>
          </w:tcPr>
          <w:p w14:paraId="2B8E5083" w14:textId="717B729C" w:rsidR="00703261" w:rsidRPr="0091515A" w:rsidRDefault="00703261" w:rsidP="00703261">
            <w:pPr>
              <w:jc w:val="center"/>
              <w:rPr>
                <w:sz w:val="21"/>
                <w:szCs w:val="21"/>
              </w:rPr>
            </w:pPr>
            <w:r>
              <w:rPr>
                <w:sz w:val="21"/>
                <w:szCs w:val="21"/>
              </w:rPr>
              <w:t>+</w:t>
            </w:r>
          </w:p>
        </w:tc>
        <w:tc>
          <w:tcPr>
            <w:tcW w:w="3326" w:type="dxa"/>
            <w:vAlign w:val="center"/>
          </w:tcPr>
          <w:p w14:paraId="5ADE5F90" w14:textId="77777777" w:rsidR="00703261" w:rsidRDefault="00703261" w:rsidP="00703261">
            <w:pPr>
              <w:jc w:val="center"/>
              <w:rPr>
                <w:sz w:val="21"/>
                <w:szCs w:val="21"/>
              </w:rPr>
            </w:pPr>
            <w:r>
              <w:rPr>
                <w:sz w:val="21"/>
                <w:szCs w:val="21"/>
              </w:rPr>
              <w:t>-</w:t>
            </w:r>
          </w:p>
          <w:p w14:paraId="0DB383A4" w14:textId="76852A13" w:rsidR="00703261" w:rsidRPr="0091515A" w:rsidRDefault="00703261" w:rsidP="00703261">
            <w:pPr>
              <w:jc w:val="center"/>
              <w:rPr>
                <w:sz w:val="21"/>
                <w:szCs w:val="21"/>
              </w:rPr>
            </w:pPr>
            <w:r>
              <w:rPr>
                <w:sz w:val="21"/>
                <w:szCs w:val="21"/>
              </w:rPr>
              <w:t>60 процентов респондентов не знали о таком эффекте</w:t>
            </w:r>
          </w:p>
        </w:tc>
      </w:tr>
      <w:tr w:rsidR="00A208FE" w14:paraId="60D4E78F" w14:textId="77777777" w:rsidTr="00B26B04">
        <w:tc>
          <w:tcPr>
            <w:tcW w:w="2405" w:type="dxa"/>
          </w:tcPr>
          <w:p w14:paraId="573E397D" w14:textId="1CA39822" w:rsidR="00A208FE" w:rsidRPr="00381A1E" w:rsidRDefault="00A208FE" w:rsidP="00703261">
            <w:pPr>
              <w:jc w:val="left"/>
              <w:rPr>
                <w:sz w:val="21"/>
                <w:szCs w:val="21"/>
              </w:rPr>
            </w:pPr>
            <w:r>
              <w:rPr>
                <w:sz w:val="21"/>
                <w:szCs w:val="21"/>
              </w:rPr>
              <w:t>Место в пути клиента</w:t>
            </w:r>
          </w:p>
        </w:tc>
        <w:tc>
          <w:tcPr>
            <w:tcW w:w="6934" w:type="dxa"/>
            <w:gridSpan w:val="3"/>
            <w:vAlign w:val="center"/>
          </w:tcPr>
          <w:p w14:paraId="262E7F43" w14:textId="6C3B5950"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p>
        </w:tc>
      </w:tr>
      <w:tr w:rsidR="00703261" w14:paraId="588EC0B2" w14:textId="77777777" w:rsidTr="00B26B04">
        <w:tc>
          <w:tcPr>
            <w:tcW w:w="9339" w:type="dxa"/>
            <w:gridSpan w:val="4"/>
          </w:tcPr>
          <w:p w14:paraId="5FA503C7" w14:textId="1F25AB92" w:rsidR="00703261" w:rsidRPr="0091515A" w:rsidRDefault="00703261" w:rsidP="00703261">
            <w:pPr>
              <w:rPr>
                <w:sz w:val="21"/>
                <w:szCs w:val="21"/>
              </w:rPr>
            </w:pPr>
            <w:r>
              <w:rPr>
                <w:sz w:val="21"/>
                <w:szCs w:val="21"/>
              </w:rPr>
              <w:t>Возможность зарядки электромобиля за 40 минут кажется привлекательной, однако не все знают, что на постоянной основе такая зарядка несет в себе негативный эффект на состоянии аккумулятора. Компания заинтересована в обучении этому знанию, поскольку оно повышает ценность домашних станций зарядки.</w:t>
            </w:r>
          </w:p>
        </w:tc>
      </w:tr>
      <w:tr w:rsidR="00703261" w14:paraId="741CF934" w14:textId="77777777" w:rsidTr="00703261">
        <w:tc>
          <w:tcPr>
            <w:tcW w:w="2405" w:type="dxa"/>
          </w:tcPr>
          <w:p w14:paraId="31F2A0AF" w14:textId="317EF994" w:rsidR="00703261" w:rsidRPr="0091515A" w:rsidRDefault="00703261" w:rsidP="00703261">
            <w:pPr>
              <w:jc w:val="left"/>
              <w:rPr>
                <w:sz w:val="21"/>
                <w:szCs w:val="21"/>
              </w:rPr>
            </w:pPr>
            <w:r>
              <w:rPr>
                <w:sz w:val="21"/>
                <w:szCs w:val="21"/>
              </w:rPr>
              <w:lastRenderedPageBreak/>
              <w:t>Знания о процессе зарядки электромобиля от общественной станции зарядки</w:t>
            </w:r>
          </w:p>
        </w:tc>
        <w:tc>
          <w:tcPr>
            <w:tcW w:w="2279" w:type="dxa"/>
            <w:vAlign w:val="center"/>
          </w:tcPr>
          <w:p w14:paraId="440B148B" w14:textId="0108B791" w:rsidR="00703261" w:rsidRPr="0091515A" w:rsidRDefault="00703261" w:rsidP="00703261">
            <w:pPr>
              <w:jc w:val="center"/>
              <w:rPr>
                <w:sz w:val="21"/>
                <w:szCs w:val="21"/>
              </w:rPr>
            </w:pPr>
            <w:r>
              <w:rPr>
                <w:sz w:val="21"/>
                <w:szCs w:val="21"/>
              </w:rPr>
              <w:t>+</w:t>
            </w:r>
          </w:p>
        </w:tc>
        <w:tc>
          <w:tcPr>
            <w:tcW w:w="1329" w:type="dxa"/>
            <w:vAlign w:val="center"/>
          </w:tcPr>
          <w:p w14:paraId="781FF075" w14:textId="6DEBEB24" w:rsidR="00703261" w:rsidRPr="0091515A" w:rsidRDefault="00703261" w:rsidP="00703261">
            <w:pPr>
              <w:jc w:val="center"/>
              <w:rPr>
                <w:sz w:val="21"/>
                <w:szCs w:val="21"/>
              </w:rPr>
            </w:pPr>
            <w:r>
              <w:rPr>
                <w:sz w:val="21"/>
                <w:szCs w:val="21"/>
              </w:rPr>
              <w:t>+</w:t>
            </w:r>
          </w:p>
        </w:tc>
        <w:tc>
          <w:tcPr>
            <w:tcW w:w="3326" w:type="dxa"/>
            <w:vAlign w:val="center"/>
          </w:tcPr>
          <w:p w14:paraId="7C58C225" w14:textId="59C597B2" w:rsidR="00703261" w:rsidRPr="0091515A" w:rsidRDefault="00703261" w:rsidP="00703261">
            <w:pPr>
              <w:jc w:val="center"/>
              <w:rPr>
                <w:sz w:val="21"/>
                <w:szCs w:val="21"/>
              </w:rPr>
            </w:pPr>
            <w:r>
              <w:rPr>
                <w:sz w:val="21"/>
                <w:szCs w:val="21"/>
              </w:rPr>
              <w:t>+/-</w:t>
            </w:r>
          </w:p>
        </w:tc>
      </w:tr>
      <w:tr w:rsidR="00A208FE" w14:paraId="3772DD7F" w14:textId="77777777" w:rsidTr="00B26B04">
        <w:tc>
          <w:tcPr>
            <w:tcW w:w="2405" w:type="dxa"/>
          </w:tcPr>
          <w:p w14:paraId="673886CE" w14:textId="4CA82009" w:rsidR="00A208FE" w:rsidRDefault="00A208FE" w:rsidP="00703261">
            <w:pPr>
              <w:jc w:val="left"/>
              <w:rPr>
                <w:sz w:val="21"/>
                <w:szCs w:val="21"/>
              </w:rPr>
            </w:pPr>
            <w:r>
              <w:rPr>
                <w:sz w:val="21"/>
                <w:szCs w:val="21"/>
              </w:rPr>
              <w:t>Место в пути клиента</w:t>
            </w:r>
          </w:p>
        </w:tc>
        <w:tc>
          <w:tcPr>
            <w:tcW w:w="6934" w:type="dxa"/>
            <w:gridSpan w:val="3"/>
            <w:vAlign w:val="center"/>
          </w:tcPr>
          <w:p w14:paraId="5861B53D" w14:textId="5A9C714F"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p>
        </w:tc>
      </w:tr>
      <w:tr w:rsidR="00703261" w14:paraId="5F813D40" w14:textId="77777777" w:rsidTr="00B26B04">
        <w:tc>
          <w:tcPr>
            <w:tcW w:w="9339" w:type="dxa"/>
            <w:gridSpan w:val="4"/>
          </w:tcPr>
          <w:p w14:paraId="371FF185" w14:textId="78B779F2" w:rsidR="00703261" w:rsidRPr="00F3106A" w:rsidRDefault="00703261" w:rsidP="00703261">
            <w:pPr>
              <w:rPr>
                <w:sz w:val="21"/>
                <w:szCs w:val="21"/>
              </w:rPr>
            </w:pPr>
            <w:r>
              <w:rPr>
                <w:sz w:val="21"/>
                <w:szCs w:val="21"/>
              </w:rPr>
              <w:t xml:space="preserve">Поскольку компания обладает приложением, позволяющим пользоваться общественными станциями зарядки, компании стоит иметь обучающий материал, который не просто информировал о возможности, но и рассказывал бы о инструменте (приложении </w:t>
            </w:r>
            <w:r>
              <w:rPr>
                <w:sz w:val="21"/>
                <w:szCs w:val="21"/>
                <w:lang w:val="en-GB"/>
              </w:rPr>
              <w:t>Touch</w:t>
            </w:r>
            <w:r w:rsidRPr="00F3106A">
              <w:rPr>
                <w:sz w:val="21"/>
                <w:szCs w:val="21"/>
              </w:rPr>
              <w:t>).</w:t>
            </w:r>
          </w:p>
        </w:tc>
      </w:tr>
      <w:tr w:rsidR="00703261" w14:paraId="03F2D77F" w14:textId="77777777" w:rsidTr="00703261">
        <w:tc>
          <w:tcPr>
            <w:tcW w:w="2405" w:type="dxa"/>
          </w:tcPr>
          <w:p w14:paraId="02DEB9AB" w14:textId="23E4B2FD" w:rsidR="00703261" w:rsidRPr="0091515A" w:rsidRDefault="00703261" w:rsidP="00703261">
            <w:pPr>
              <w:jc w:val="left"/>
              <w:rPr>
                <w:sz w:val="21"/>
                <w:szCs w:val="21"/>
              </w:rPr>
            </w:pPr>
            <w:r w:rsidRPr="00EE7F04">
              <w:rPr>
                <w:sz w:val="21"/>
                <w:szCs w:val="20"/>
              </w:rPr>
              <w:t>Знания о расчете времени зарядки электромобиля</w:t>
            </w:r>
          </w:p>
        </w:tc>
        <w:tc>
          <w:tcPr>
            <w:tcW w:w="2279" w:type="dxa"/>
            <w:vAlign w:val="center"/>
          </w:tcPr>
          <w:p w14:paraId="358588D3" w14:textId="17B36822" w:rsidR="00703261" w:rsidRPr="00F3106A" w:rsidRDefault="00703261" w:rsidP="00703261">
            <w:pPr>
              <w:jc w:val="center"/>
              <w:rPr>
                <w:sz w:val="21"/>
                <w:szCs w:val="21"/>
                <w:lang w:val="en-GB"/>
              </w:rPr>
            </w:pPr>
            <w:r>
              <w:rPr>
                <w:sz w:val="21"/>
                <w:szCs w:val="21"/>
                <w:lang w:val="en-GB"/>
              </w:rPr>
              <w:t>0</w:t>
            </w:r>
          </w:p>
        </w:tc>
        <w:tc>
          <w:tcPr>
            <w:tcW w:w="1329" w:type="dxa"/>
            <w:vAlign w:val="center"/>
          </w:tcPr>
          <w:p w14:paraId="5EDEC6DE" w14:textId="58AE9A1F" w:rsidR="00703261" w:rsidRPr="00F3106A" w:rsidRDefault="00703261" w:rsidP="00703261">
            <w:pPr>
              <w:jc w:val="center"/>
              <w:rPr>
                <w:sz w:val="21"/>
                <w:szCs w:val="21"/>
                <w:lang w:val="en-GB"/>
              </w:rPr>
            </w:pPr>
            <w:r>
              <w:rPr>
                <w:sz w:val="21"/>
                <w:szCs w:val="21"/>
                <w:lang w:val="en-GB"/>
              </w:rPr>
              <w:t>+</w:t>
            </w:r>
          </w:p>
        </w:tc>
        <w:tc>
          <w:tcPr>
            <w:tcW w:w="3326" w:type="dxa"/>
            <w:vAlign w:val="center"/>
          </w:tcPr>
          <w:p w14:paraId="545D7B33" w14:textId="77777777" w:rsidR="00703261" w:rsidRDefault="00703261" w:rsidP="00703261">
            <w:pPr>
              <w:jc w:val="center"/>
              <w:rPr>
                <w:sz w:val="21"/>
                <w:szCs w:val="21"/>
                <w:lang w:val="en-GB"/>
              </w:rPr>
            </w:pPr>
            <w:r>
              <w:rPr>
                <w:sz w:val="21"/>
                <w:szCs w:val="21"/>
                <w:lang w:val="en-GB"/>
              </w:rPr>
              <w:t>-</w:t>
            </w:r>
          </w:p>
          <w:p w14:paraId="238016AE" w14:textId="50A664D1" w:rsidR="00703261" w:rsidRPr="00EE7F04" w:rsidRDefault="00703261" w:rsidP="00703261">
            <w:pPr>
              <w:jc w:val="center"/>
              <w:rPr>
                <w:sz w:val="21"/>
                <w:szCs w:val="21"/>
              </w:rPr>
            </w:pPr>
            <w:r>
              <w:rPr>
                <w:sz w:val="21"/>
                <w:szCs w:val="21"/>
                <w:lang w:val="en-GB"/>
              </w:rPr>
              <w:t xml:space="preserve">2 % </w:t>
            </w:r>
            <w:r>
              <w:rPr>
                <w:sz w:val="21"/>
                <w:szCs w:val="21"/>
              </w:rPr>
              <w:t>опрошенных дали верный ответ</w:t>
            </w:r>
          </w:p>
        </w:tc>
      </w:tr>
      <w:tr w:rsidR="00A208FE" w14:paraId="4743FAB4" w14:textId="77777777" w:rsidTr="00B26B04">
        <w:tc>
          <w:tcPr>
            <w:tcW w:w="2405" w:type="dxa"/>
          </w:tcPr>
          <w:p w14:paraId="3A352E2F" w14:textId="15F5B963" w:rsidR="00A208FE" w:rsidRPr="00EE7F04" w:rsidRDefault="00A208FE" w:rsidP="00703261">
            <w:pPr>
              <w:jc w:val="left"/>
              <w:rPr>
                <w:sz w:val="21"/>
                <w:szCs w:val="20"/>
              </w:rPr>
            </w:pPr>
            <w:r>
              <w:rPr>
                <w:sz w:val="21"/>
                <w:szCs w:val="21"/>
              </w:rPr>
              <w:t>Место в пути клиента</w:t>
            </w:r>
          </w:p>
        </w:tc>
        <w:tc>
          <w:tcPr>
            <w:tcW w:w="6934" w:type="dxa"/>
            <w:gridSpan w:val="3"/>
            <w:vAlign w:val="center"/>
          </w:tcPr>
          <w:p w14:paraId="5D4BFD5F" w14:textId="5E30F636" w:rsidR="00A208FE" w:rsidRPr="00A208FE" w:rsidRDefault="00A208FE" w:rsidP="00703261">
            <w:pPr>
              <w:jc w:val="center"/>
              <w:rPr>
                <w:sz w:val="21"/>
                <w:szCs w:val="21"/>
              </w:rPr>
            </w:pPr>
            <w:r w:rsidRPr="00A208FE">
              <w:rPr>
                <w:sz w:val="21"/>
                <w:szCs w:val="21"/>
              </w:rPr>
              <w:t>Поиск конкретной информации касательно электромобилей</w:t>
            </w:r>
            <w:r>
              <w:rPr>
                <w:sz w:val="21"/>
                <w:szCs w:val="21"/>
              </w:rPr>
              <w:t xml:space="preserve"> /</w:t>
            </w:r>
            <w:r w:rsidRPr="00A208FE">
              <w:rPr>
                <w:sz w:val="21"/>
                <w:szCs w:val="21"/>
              </w:rPr>
              <w:t>Поиск информации касательно станций зарядки электромобилей</w:t>
            </w:r>
          </w:p>
        </w:tc>
      </w:tr>
      <w:tr w:rsidR="00703261" w14:paraId="3C96420E" w14:textId="77777777" w:rsidTr="00B26B04">
        <w:tc>
          <w:tcPr>
            <w:tcW w:w="9339" w:type="dxa"/>
            <w:gridSpan w:val="4"/>
          </w:tcPr>
          <w:p w14:paraId="0A0D5583" w14:textId="4B7AE525" w:rsidR="00703261" w:rsidRPr="00EE7F04" w:rsidRDefault="00703261" w:rsidP="00703261">
            <w:pPr>
              <w:rPr>
                <w:sz w:val="21"/>
                <w:szCs w:val="21"/>
              </w:rPr>
            </w:pPr>
            <w:r>
              <w:rPr>
                <w:sz w:val="21"/>
                <w:szCs w:val="21"/>
              </w:rPr>
              <w:t xml:space="preserve">Данное знание не влияет на успех компании. Его распространением занимаются информационные сайты/тематические статьи. </w:t>
            </w:r>
            <w:r>
              <w:rPr>
                <w:sz w:val="21"/>
                <w:szCs w:val="21"/>
                <w:lang w:val="en-GB"/>
              </w:rPr>
              <w:t>Touch</w:t>
            </w:r>
            <w:r w:rsidRPr="00EE7F04">
              <w:rPr>
                <w:sz w:val="21"/>
                <w:szCs w:val="21"/>
              </w:rPr>
              <w:t xml:space="preserve"> </w:t>
            </w:r>
            <w:r>
              <w:rPr>
                <w:sz w:val="21"/>
                <w:szCs w:val="21"/>
              </w:rPr>
              <w:t>может дать информацию об этом на сайте/</w:t>
            </w:r>
            <w:proofErr w:type="spellStart"/>
            <w:r>
              <w:rPr>
                <w:sz w:val="21"/>
                <w:szCs w:val="21"/>
              </w:rPr>
              <w:t>соц</w:t>
            </w:r>
            <w:proofErr w:type="spellEnd"/>
            <w:r>
              <w:rPr>
                <w:sz w:val="21"/>
                <w:szCs w:val="21"/>
              </w:rPr>
              <w:t xml:space="preserve"> сети, либо же создать примитивный калькулятор для различных моделей электромобилей, разместить его на сайте и повысить его посещаемость.</w:t>
            </w:r>
          </w:p>
        </w:tc>
      </w:tr>
      <w:tr w:rsidR="00703261" w14:paraId="527A9956" w14:textId="77777777" w:rsidTr="00703261">
        <w:tc>
          <w:tcPr>
            <w:tcW w:w="2405" w:type="dxa"/>
          </w:tcPr>
          <w:p w14:paraId="54EE1B39" w14:textId="024C9E00" w:rsidR="00703261" w:rsidRPr="0091515A" w:rsidRDefault="00703261" w:rsidP="00703261">
            <w:pPr>
              <w:jc w:val="left"/>
              <w:rPr>
                <w:sz w:val="21"/>
                <w:szCs w:val="21"/>
              </w:rPr>
            </w:pPr>
            <w:r w:rsidRPr="00EE7F04">
              <w:rPr>
                <w:sz w:val="21"/>
                <w:szCs w:val="20"/>
              </w:rPr>
              <w:t>Знания о возможностях мобильных приложений станций зарядок</w:t>
            </w:r>
          </w:p>
        </w:tc>
        <w:tc>
          <w:tcPr>
            <w:tcW w:w="2279" w:type="dxa"/>
            <w:vAlign w:val="center"/>
          </w:tcPr>
          <w:p w14:paraId="4D9743CE" w14:textId="09F09E39" w:rsidR="00703261" w:rsidRPr="0091515A" w:rsidRDefault="00703261" w:rsidP="00703261">
            <w:pPr>
              <w:jc w:val="center"/>
              <w:rPr>
                <w:sz w:val="21"/>
                <w:szCs w:val="21"/>
              </w:rPr>
            </w:pPr>
            <w:r>
              <w:rPr>
                <w:sz w:val="21"/>
                <w:szCs w:val="21"/>
              </w:rPr>
              <w:t>+</w:t>
            </w:r>
          </w:p>
        </w:tc>
        <w:tc>
          <w:tcPr>
            <w:tcW w:w="1329" w:type="dxa"/>
            <w:vAlign w:val="center"/>
          </w:tcPr>
          <w:p w14:paraId="3F111778" w14:textId="6EF2A574" w:rsidR="00703261" w:rsidRPr="0091515A" w:rsidRDefault="00703261" w:rsidP="00703261">
            <w:pPr>
              <w:jc w:val="center"/>
              <w:rPr>
                <w:sz w:val="21"/>
                <w:szCs w:val="21"/>
              </w:rPr>
            </w:pPr>
            <w:r>
              <w:rPr>
                <w:sz w:val="21"/>
                <w:szCs w:val="21"/>
              </w:rPr>
              <w:t>+</w:t>
            </w:r>
          </w:p>
        </w:tc>
        <w:tc>
          <w:tcPr>
            <w:tcW w:w="3326" w:type="dxa"/>
            <w:vAlign w:val="center"/>
          </w:tcPr>
          <w:p w14:paraId="3DBA7BD7" w14:textId="77777777" w:rsidR="00703261" w:rsidRDefault="00703261" w:rsidP="00703261">
            <w:pPr>
              <w:jc w:val="center"/>
              <w:rPr>
                <w:sz w:val="21"/>
                <w:szCs w:val="21"/>
              </w:rPr>
            </w:pPr>
            <w:r>
              <w:rPr>
                <w:sz w:val="21"/>
                <w:szCs w:val="21"/>
              </w:rPr>
              <w:t>+</w:t>
            </w:r>
          </w:p>
          <w:p w14:paraId="0DBE2413" w14:textId="63C055C9" w:rsidR="00703261" w:rsidRPr="003E5CCC" w:rsidRDefault="00703261" w:rsidP="00703261">
            <w:pPr>
              <w:jc w:val="center"/>
              <w:rPr>
                <w:sz w:val="21"/>
                <w:szCs w:val="21"/>
              </w:rPr>
            </w:pPr>
            <w:r>
              <w:rPr>
                <w:sz w:val="21"/>
                <w:szCs w:val="21"/>
              </w:rPr>
              <w:t>64 % знали о возможностях мобильных приложений станций зарядки</w:t>
            </w:r>
          </w:p>
        </w:tc>
      </w:tr>
      <w:tr w:rsidR="00A208FE" w14:paraId="7476BA26" w14:textId="77777777" w:rsidTr="00B26B04">
        <w:tc>
          <w:tcPr>
            <w:tcW w:w="2405" w:type="dxa"/>
          </w:tcPr>
          <w:p w14:paraId="73AB8E75" w14:textId="09D03819" w:rsidR="00A208FE" w:rsidRPr="00EE7F04" w:rsidRDefault="00A208FE" w:rsidP="00703261">
            <w:pPr>
              <w:jc w:val="left"/>
              <w:rPr>
                <w:sz w:val="21"/>
                <w:szCs w:val="20"/>
              </w:rPr>
            </w:pPr>
            <w:r>
              <w:rPr>
                <w:sz w:val="21"/>
                <w:szCs w:val="21"/>
              </w:rPr>
              <w:t>Место в пути клиента</w:t>
            </w:r>
          </w:p>
        </w:tc>
        <w:tc>
          <w:tcPr>
            <w:tcW w:w="6934" w:type="dxa"/>
            <w:gridSpan w:val="3"/>
            <w:vAlign w:val="center"/>
          </w:tcPr>
          <w:p w14:paraId="3117ADE3" w14:textId="04955BF5"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p>
        </w:tc>
      </w:tr>
      <w:tr w:rsidR="00703261" w14:paraId="50B69BCF" w14:textId="77777777" w:rsidTr="00B26B04">
        <w:tc>
          <w:tcPr>
            <w:tcW w:w="9339" w:type="dxa"/>
            <w:gridSpan w:val="4"/>
          </w:tcPr>
          <w:p w14:paraId="410750E1" w14:textId="1628F39C" w:rsidR="00703261" w:rsidRPr="0091515A" w:rsidRDefault="00703261" w:rsidP="00703261">
            <w:pPr>
              <w:rPr>
                <w:sz w:val="21"/>
                <w:szCs w:val="21"/>
              </w:rPr>
            </w:pPr>
            <w:r>
              <w:rPr>
                <w:sz w:val="21"/>
                <w:szCs w:val="21"/>
              </w:rPr>
              <w:t>Компания заинтересована в распространении данного знания, к тому же, большинство потребителей о нем уже знают. Дальнейшее распространение может происходить путем сарафанного радио, публикацией информации в социальных сетях/сайте/блоге компании.</w:t>
            </w:r>
          </w:p>
        </w:tc>
      </w:tr>
      <w:tr w:rsidR="00703261" w14:paraId="1B684375" w14:textId="77777777" w:rsidTr="00703261">
        <w:tc>
          <w:tcPr>
            <w:tcW w:w="2405" w:type="dxa"/>
          </w:tcPr>
          <w:p w14:paraId="49E87AA4" w14:textId="2D8CEBBC" w:rsidR="00703261" w:rsidRPr="0091515A" w:rsidRDefault="00703261" w:rsidP="00703261">
            <w:pPr>
              <w:jc w:val="left"/>
              <w:rPr>
                <w:sz w:val="21"/>
                <w:szCs w:val="21"/>
              </w:rPr>
            </w:pPr>
            <w:r w:rsidRPr="001542BE">
              <w:rPr>
                <w:sz w:val="21"/>
                <w:szCs w:val="20"/>
              </w:rPr>
              <w:t>Знания о правильных методах зарядки</w:t>
            </w:r>
          </w:p>
        </w:tc>
        <w:tc>
          <w:tcPr>
            <w:tcW w:w="2279" w:type="dxa"/>
            <w:vAlign w:val="center"/>
          </w:tcPr>
          <w:p w14:paraId="76B5BA9E" w14:textId="123C6789" w:rsidR="00703261" w:rsidRPr="001542BE" w:rsidRDefault="00703261" w:rsidP="00703261">
            <w:pPr>
              <w:jc w:val="center"/>
              <w:rPr>
                <w:sz w:val="21"/>
                <w:szCs w:val="21"/>
                <w:lang w:val="en-GB"/>
              </w:rPr>
            </w:pPr>
            <w:r>
              <w:rPr>
                <w:sz w:val="21"/>
                <w:szCs w:val="21"/>
                <w:lang w:val="en-GB"/>
              </w:rPr>
              <w:t>0</w:t>
            </w:r>
          </w:p>
        </w:tc>
        <w:tc>
          <w:tcPr>
            <w:tcW w:w="1329" w:type="dxa"/>
            <w:vAlign w:val="center"/>
          </w:tcPr>
          <w:p w14:paraId="34C545D2" w14:textId="325CBD40" w:rsidR="00703261" w:rsidRPr="001542BE" w:rsidRDefault="00703261" w:rsidP="00703261">
            <w:pPr>
              <w:jc w:val="center"/>
              <w:rPr>
                <w:sz w:val="21"/>
                <w:szCs w:val="21"/>
                <w:lang w:val="en-GB"/>
              </w:rPr>
            </w:pPr>
            <w:r>
              <w:rPr>
                <w:sz w:val="21"/>
                <w:szCs w:val="21"/>
                <w:lang w:val="en-GB"/>
              </w:rPr>
              <w:t>+</w:t>
            </w:r>
          </w:p>
        </w:tc>
        <w:tc>
          <w:tcPr>
            <w:tcW w:w="3326" w:type="dxa"/>
            <w:vAlign w:val="center"/>
          </w:tcPr>
          <w:p w14:paraId="0F145E09" w14:textId="224EE115" w:rsidR="00703261" w:rsidRPr="001542BE" w:rsidRDefault="00703261" w:rsidP="00703261">
            <w:pPr>
              <w:jc w:val="center"/>
              <w:rPr>
                <w:sz w:val="21"/>
                <w:szCs w:val="21"/>
                <w:lang w:val="en-GB"/>
              </w:rPr>
            </w:pPr>
            <w:r>
              <w:rPr>
                <w:sz w:val="21"/>
                <w:szCs w:val="21"/>
                <w:lang w:val="en-GB"/>
              </w:rPr>
              <w:t>+/-</w:t>
            </w:r>
          </w:p>
        </w:tc>
      </w:tr>
      <w:tr w:rsidR="00A208FE" w14:paraId="79B3B67E" w14:textId="77777777" w:rsidTr="00B26B04">
        <w:tc>
          <w:tcPr>
            <w:tcW w:w="2405" w:type="dxa"/>
          </w:tcPr>
          <w:p w14:paraId="28F4D4BC" w14:textId="7E6CFBED" w:rsidR="00A208FE" w:rsidRPr="001542BE" w:rsidRDefault="00A208FE" w:rsidP="00703261">
            <w:pPr>
              <w:jc w:val="left"/>
              <w:rPr>
                <w:sz w:val="21"/>
                <w:szCs w:val="20"/>
              </w:rPr>
            </w:pPr>
            <w:r>
              <w:rPr>
                <w:sz w:val="21"/>
                <w:szCs w:val="21"/>
              </w:rPr>
              <w:t>Место в пути клиента</w:t>
            </w:r>
          </w:p>
        </w:tc>
        <w:tc>
          <w:tcPr>
            <w:tcW w:w="6934" w:type="dxa"/>
            <w:gridSpan w:val="3"/>
            <w:vAlign w:val="center"/>
          </w:tcPr>
          <w:p w14:paraId="17D8F821" w14:textId="70F5708F" w:rsidR="00A208FE" w:rsidRP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p>
        </w:tc>
      </w:tr>
      <w:tr w:rsidR="00703261" w14:paraId="6C625E99" w14:textId="77777777" w:rsidTr="00B26B04">
        <w:tc>
          <w:tcPr>
            <w:tcW w:w="9339" w:type="dxa"/>
            <w:gridSpan w:val="4"/>
          </w:tcPr>
          <w:p w14:paraId="1B9CE0A2" w14:textId="46A17D5E" w:rsidR="00703261" w:rsidRPr="001542BE" w:rsidRDefault="00703261" w:rsidP="00703261">
            <w:pPr>
              <w:rPr>
                <w:sz w:val="21"/>
                <w:szCs w:val="21"/>
              </w:rPr>
            </w:pPr>
            <w:r>
              <w:rPr>
                <w:sz w:val="21"/>
                <w:szCs w:val="21"/>
              </w:rPr>
              <w:t xml:space="preserve">Данное знание не влияет на успех компании. Его распространением занимаются информационные сайты/тематические статьи. </w:t>
            </w:r>
            <w:r>
              <w:rPr>
                <w:sz w:val="21"/>
                <w:szCs w:val="21"/>
                <w:lang w:val="en-GB"/>
              </w:rPr>
              <w:t>Touch</w:t>
            </w:r>
            <w:r w:rsidRPr="00EE7F04">
              <w:rPr>
                <w:sz w:val="21"/>
                <w:szCs w:val="21"/>
              </w:rPr>
              <w:t xml:space="preserve"> </w:t>
            </w:r>
            <w:r>
              <w:rPr>
                <w:sz w:val="21"/>
                <w:szCs w:val="21"/>
              </w:rPr>
              <w:t>может дать информацию об этом на сайте/</w:t>
            </w:r>
            <w:proofErr w:type="spellStart"/>
            <w:r>
              <w:rPr>
                <w:sz w:val="21"/>
                <w:szCs w:val="21"/>
              </w:rPr>
              <w:t>соц</w:t>
            </w:r>
            <w:proofErr w:type="spellEnd"/>
            <w:r>
              <w:rPr>
                <w:sz w:val="21"/>
                <w:szCs w:val="21"/>
              </w:rPr>
              <w:t xml:space="preserve"> сети</w:t>
            </w:r>
            <w:r w:rsidRPr="001542BE">
              <w:rPr>
                <w:sz w:val="21"/>
                <w:szCs w:val="21"/>
              </w:rPr>
              <w:t>.</w:t>
            </w:r>
          </w:p>
        </w:tc>
      </w:tr>
      <w:tr w:rsidR="00703261" w14:paraId="7607297A" w14:textId="77777777" w:rsidTr="00703261">
        <w:tc>
          <w:tcPr>
            <w:tcW w:w="2405" w:type="dxa"/>
          </w:tcPr>
          <w:p w14:paraId="725F4840" w14:textId="2AC9A1C0" w:rsidR="00703261" w:rsidRPr="00012E0E" w:rsidRDefault="00703261" w:rsidP="00703261">
            <w:pPr>
              <w:jc w:val="left"/>
              <w:rPr>
                <w:sz w:val="21"/>
                <w:szCs w:val="21"/>
              </w:rPr>
            </w:pPr>
            <w:r w:rsidRPr="00012E0E">
              <w:rPr>
                <w:sz w:val="21"/>
                <w:szCs w:val="21"/>
              </w:rPr>
              <w:t>Знания об альтернативном использовании батареи электромобиля</w:t>
            </w:r>
          </w:p>
        </w:tc>
        <w:tc>
          <w:tcPr>
            <w:tcW w:w="2279" w:type="dxa"/>
            <w:vAlign w:val="center"/>
          </w:tcPr>
          <w:p w14:paraId="4C63B154" w14:textId="144F1B05" w:rsidR="00703261" w:rsidRPr="00012E0E" w:rsidRDefault="00703261" w:rsidP="00703261">
            <w:pPr>
              <w:jc w:val="center"/>
              <w:rPr>
                <w:sz w:val="21"/>
                <w:szCs w:val="21"/>
                <w:lang w:val="en-GB"/>
              </w:rPr>
            </w:pPr>
            <w:r>
              <w:rPr>
                <w:sz w:val="21"/>
                <w:szCs w:val="21"/>
                <w:lang w:val="en-GB"/>
              </w:rPr>
              <w:t>0</w:t>
            </w:r>
          </w:p>
        </w:tc>
        <w:tc>
          <w:tcPr>
            <w:tcW w:w="1329" w:type="dxa"/>
            <w:vAlign w:val="center"/>
          </w:tcPr>
          <w:p w14:paraId="2796BF4E" w14:textId="39CC413E" w:rsidR="00703261" w:rsidRPr="00012E0E" w:rsidRDefault="00703261" w:rsidP="00703261">
            <w:pPr>
              <w:jc w:val="center"/>
              <w:rPr>
                <w:sz w:val="21"/>
                <w:szCs w:val="21"/>
                <w:lang w:val="en-GB"/>
              </w:rPr>
            </w:pPr>
            <w:r>
              <w:rPr>
                <w:sz w:val="21"/>
                <w:szCs w:val="21"/>
                <w:lang w:val="en-GB"/>
              </w:rPr>
              <w:t>+</w:t>
            </w:r>
          </w:p>
        </w:tc>
        <w:tc>
          <w:tcPr>
            <w:tcW w:w="3326" w:type="dxa"/>
            <w:vAlign w:val="center"/>
          </w:tcPr>
          <w:p w14:paraId="5D35DA5E" w14:textId="6BEFCABA" w:rsidR="00703261" w:rsidRPr="00012E0E" w:rsidRDefault="00703261" w:rsidP="00703261">
            <w:pPr>
              <w:jc w:val="center"/>
              <w:rPr>
                <w:sz w:val="21"/>
                <w:szCs w:val="21"/>
                <w:lang w:val="en-GB"/>
              </w:rPr>
            </w:pPr>
            <w:r>
              <w:rPr>
                <w:sz w:val="21"/>
                <w:szCs w:val="21"/>
                <w:lang w:val="en-GB"/>
              </w:rPr>
              <w:t>-</w:t>
            </w:r>
          </w:p>
        </w:tc>
      </w:tr>
      <w:tr w:rsidR="00A208FE" w14:paraId="19A132CC" w14:textId="77777777" w:rsidTr="00B26B04">
        <w:tc>
          <w:tcPr>
            <w:tcW w:w="2405" w:type="dxa"/>
          </w:tcPr>
          <w:p w14:paraId="2E879213" w14:textId="58268251" w:rsidR="00A208FE" w:rsidRPr="00012E0E" w:rsidRDefault="00A208FE" w:rsidP="00703261">
            <w:pPr>
              <w:jc w:val="left"/>
              <w:rPr>
                <w:sz w:val="21"/>
                <w:szCs w:val="21"/>
              </w:rPr>
            </w:pPr>
            <w:r>
              <w:rPr>
                <w:sz w:val="21"/>
                <w:szCs w:val="21"/>
              </w:rPr>
              <w:t>Место в пути клиента</w:t>
            </w:r>
          </w:p>
        </w:tc>
        <w:tc>
          <w:tcPr>
            <w:tcW w:w="6934" w:type="dxa"/>
            <w:gridSpan w:val="3"/>
            <w:vAlign w:val="center"/>
          </w:tcPr>
          <w:p w14:paraId="4F08A4A5" w14:textId="3C026A3D" w:rsidR="00A208FE" w:rsidRPr="00A208FE" w:rsidRDefault="00A208FE" w:rsidP="00703261">
            <w:pPr>
              <w:jc w:val="center"/>
              <w:rPr>
                <w:sz w:val="21"/>
                <w:szCs w:val="21"/>
              </w:rPr>
            </w:pPr>
            <w:r w:rsidRPr="00A208FE">
              <w:rPr>
                <w:sz w:val="21"/>
                <w:szCs w:val="21"/>
              </w:rPr>
              <w:t>Поиск конкретной информации касательно электромобилей</w:t>
            </w:r>
            <w:r>
              <w:rPr>
                <w:sz w:val="21"/>
                <w:szCs w:val="21"/>
              </w:rPr>
              <w:t>/</w:t>
            </w:r>
            <w:r w:rsidRPr="00A208FE">
              <w:t xml:space="preserve"> </w:t>
            </w:r>
            <w:r w:rsidRPr="00A208FE">
              <w:rPr>
                <w:sz w:val="21"/>
                <w:szCs w:val="21"/>
              </w:rPr>
              <w:t>Использование электромобиля</w:t>
            </w:r>
          </w:p>
        </w:tc>
      </w:tr>
      <w:tr w:rsidR="00703261" w14:paraId="5F4D4FDF" w14:textId="77777777" w:rsidTr="00B26B04">
        <w:tc>
          <w:tcPr>
            <w:tcW w:w="9339" w:type="dxa"/>
            <w:gridSpan w:val="4"/>
          </w:tcPr>
          <w:p w14:paraId="7D6D25BA" w14:textId="33D46F55" w:rsidR="00703261" w:rsidRPr="0091515A" w:rsidRDefault="00703261" w:rsidP="00703261">
            <w:pPr>
              <w:rPr>
                <w:sz w:val="21"/>
                <w:szCs w:val="21"/>
              </w:rPr>
            </w:pPr>
            <w:r>
              <w:rPr>
                <w:sz w:val="21"/>
                <w:szCs w:val="21"/>
              </w:rPr>
              <w:t xml:space="preserve">Данное знание не влияет на успех компании. Его распространением занимаются информационные сайты/тематические статьи. </w:t>
            </w:r>
            <w:r>
              <w:rPr>
                <w:sz w:val="21"/>
                <w:szCs w:val="21"/>
                <w:lang w:val="en-GB"/>
              </w:rPr>
              <w:t>Touch</w:t>
            </w:r>
            <w:r w:rsidRPr="00EE7F04">
              <w:rPr>
                <w:sz w:val="21"/>
                <w:szCs w:val="21"/>
              </w:rPr>
              <w:t xml:space="preserve"> </w:t>
            </w:r>
            <w:r>
              <w:rPr>
                <w:sz w:val="21"/>
                <w:szCs w:val="21"/>
              </w:rPr>
              <w:t>может дать информацию об этом на сайте/</w:t>
            </w:r>
            <w:proofErr w:type="spellStart"/>
            <w:r>
              <w:rPr>
                <w:sz w:val="21"/>
                <w:szCs w:val="21"/>
              </w:rPr>
              <w:t>соц</w:t>
            </w:r>
            <w:proofErr w:type="spellEnd"/>
            <w:r>
              <w:rPr>
                <w:sz w:val="21"/>
                <w:szCs w:val="21"/>
              </w:rPr>
              <w:t xml:space="preserve"> сети</w:t>
            </w:r>
            <w:r w:rsidRPr="001542BE">
              <w:rPr>
                <w:sz w:val="21"/>
                <w:szCs w:val="21"/>
              </w:rPr>
              <w:t>.</w:t>
            </w:r>
          </w:p>
        </w:tc>
      </w:tr>
      <w:tr w:rsidR="00703261" w14:paraId="0C60C6E4" w14:textId="77777777" w:rsidTr="00703261">
        <w:tc>
          <w:tcPr>
            <w:tcW w:w="2405" w:type="dxa"/>
          </w:tcPr>
          <w:p w14:paraId="3851F530" w14:textId="34A0B580" w:rsidR="00703261" w:rsidRPr="0091515A" w:rsidRDefault="00703261" w:rsidP="00703261">
            <w:pPr>
              <w:jc w:val="left"/>
              <w:rPr>
                <w:sz w:val="21"/>
                <w:szCs w:val="21"/>
              </w:rPr>
            </w:pPr>
            <w:r w:rsidRPr="00012E0E">
              <w:rPr>
                <w:sz w:val="21"/>
                <w:szCs w:val="21"/>
              </w:rPr>
              <w:lastRenderedPageBreak/>
              <w:t>Знания о возможности установки</w:t>
            </w:r>
            <w:r>
              <w:rPr>
                <w:sz w:val="21"/>
                <w:szCs w:val="21"/>
              </w:rPr>
              <w:t xml:space="preserve"> личной</w:t>
            </w:r>
            <w:r w:rsidRPr="00012E0E">
              <w:rPr>
                <w:sz w:val="21"/>
                <w:szCs w:val="21"/>
              </w:rPr>
              <w:t xml:space="preserve"> станции зарядки в </w:t>
            </w:r>
            <w:r>
              <w:rPr>
                <w:sz w:val="21"/>
                <w:szCs w:val="21"/>
              </w:rPr>
              <w:t>загородном доме</w:t>
            </w:r>
            <w:r w:rsidRPr="00012E0E">
              <w:rPr>
                <w:sz w:val="21"/>
                <w:szCs w:val="21"/>
              </w:rPr>
              <w:t>.</w:t>
            </w:r>
          </w:p>
        </w:tc>
        <w:tc>
          <w:tcPr>
            <w:tcW w:w="2279" w:type="dxa"/>
            <w:vAlign w:val="center"/>
          </w:tcPr>
          <w:p w14:paraId="3B37FCB1" w14:textId="00516AA1" w:rsidR="00703261" w:rsidRPr="00012E0E" w:rsidRDefault="00703261" w:rsidP="00703261">
            <w:pPr>
              <w:jc w:val="center"/>
              <w:rPr>
                <w:sz w:val="21"/>
                <w:szCs w:val="21"/>
                <w:lang w:val="en-GB"/>
              </w:rPr>
            </w:pPr>
            <w:r>
              <w:rPr>
                <w:sz w:val="21"/>
                <w:szCs w:val="21"/>
                <w:lang w:val="en-GB"/>
              </w:rPr>
              <w:t>+</w:t>
            </w:r>
          </w:p>
        </w:tc>
        <w:tc>
          <w:tcPr>
            <w:tcW w:w="1329" w:type="dxa"/>
            <w:vAlign w:val="center"/>
          </w:tcPr>
          <w:p w14:paraId="6DE5EC5D" w14:textId="4E744149" w:rsidR="00703261" w:rsidRPr="00012E0E" w:rsidRDefault="00703261" w:rsidP="00703261">
            <w:pPr>
              <w:jc w:val="center"/>
              <w:rPr>
                <w:sz w:val="21"/>
                <w:szCs w:val="21"/>
                <w:lang w:val="en-GB"/>
              </w:rPr>
            </w:pPr>
            <w:r>
              <w:rPr>
                <w:sz w:val="21"/>
                <w:szCs w:val="21"/>
                <w:lang w:val="en-GB"/>
              </w:rPr>
              <w:t>+</w:t>
            </w:r>
          </w:p>
        </w:tc>
        <w:tc>
          <w:tcPr>
            <w:tcW w:w="3326" w:type="dxa"/>
            <w:vAlign w:val="center"/>
          </w:tcPr>
          <w:p w14:paraId="28A9925D" w14:textId="16584360" w:rsidR="00703261" w:rsidRPr="001A15E7" w:rsidRDefault="00703261" w:rsidP="00703261">
            <w:pPr>
              <w:jc w:val="center"/>
              <w:rPr>
                <w:sz w:val="21"/>
                <w:szCs w:val="21"/>
                <w:lang w:val="en-GB"/>
              </w:rPr>
            </w:pPr>
            <w:r>
              <w:rPr>
                <w:sz w:val="21"/>
                <w:szCs w:val="21"/>
                <w:lang w:val="en-GB"/>
              </w:rPr>
              <w:t>+</w:t>
            </w:r>
          </w:p>
        </w:tc>
      </w:tr>
      <w:tr w:rsidR="00A208FE" w14:paraId="71BB8FC5" w14:textId="77777777" w:rsidTr="00B26B04">
        <w:tc>
          <w:tcPr>
            <w:tcW w:w="2405" w:type="dxa"/>
          </w:tcPr>
          <w:p w14:paraId="54B4C17B" w14:textId="43875CE5" w:rsidR="00A208FE" w:rsidRPr="00012E0E" w:rsidRDefault="00A208FE" w:rsidP="00703261">
            <w:pPr>
              <w:jc w:val="left"/>
              <w:rPr>
                <w:sz w:val="21"/>
                <w:szCs w:val="21"/>
              </w:rPr>
            </w:pPr>
            <w:r>
              <w:rPr>
                <w:sz w:val="21"/>
                <w:szCs w:val="21"/>
              </w:rPr>
              <w:t>Место в пути клиента</w:t>
            </w:r>
          </w:p>
        </w:tc>
        <w:tc>
          <w:tcPr>
            <w:tcW w:w="6934" w:type="dxa"/>
            <w:gridSpan w:val="3"/>
            <w:vAlign w:val="center"/>
          </w:tcPr>
          <w:p w14:paraId="0C3BEB39" w14:textId="402464D3" w:rsidR="00A208FE" w:rsidRP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r>
              <w:rPr>
                <w:sz w:val="21"/>
                <w:szCs w:val="21"/>
              </w:rPr>
              <w:t>/</w:t>
            </w:r>
            <w:r w:rsidRPr="00A208FE">
              <w:t xml:space="preserve"> </w:t>
            </w:r>
            <w:r w:rsidRPr="00A208FE">
              <w:rPr>
                <w:sz w:val="21"/>
                <w:szCs w:val="21"/>
              </w:rPr>
              <w:t xml:space="preserve">Поиск информации касательно станций зарядки </w:t>
            </w:r>
            <w:proofErr w:type="spellStart"/>
            <w:r w:rsidRPr="00A208FE">
              <w:rPr>
                <w:sz w:val="21"/>
                <w:szCs w:val="21"/>
              </w:rPr>
              <w:t>Touch</w:t>
            </w:r>
            <w:proofErr w:type="spellEnd"/>
          </w:p>
        </w:tc>
      </w:tr>
      <w:tr w:rsidR="00703261" w14:paraId="738E7FBE" w14:textId="77777777" w:rsidTr="00B26B04">
        <w:tc>
          <w:tcPr>
            <w:tcW w:w="9339" w:type="dxa"/>
            <w:gridSpan w:val="4"/>
          </w:tcPr>
          <w:p w14:paraId="5794690A" w14:textId="3C086E88" w:rsidR="00703261" w:rsidRPr="0091515A" w:rsidRDefault="00703261" w:rsidP="00703261">
            <w:pPr>
              <w:rPr>
                <w:sz w:val="21"/>
                <w:szCs w:val="21"/>
              </w:rPr>
            </w:pPr>
            <w:r>
              <w:rPr>
                <w:sz w:val="21"/>
                <w:szCs w:val="21"/>
              </w:rPr>
              <w:t>Компания заинтересована в распространении данного знания, поэтому его распространенность несет в себе выгоду для нее. В идеале каждый потребитель должен знать об этой возможности, которая должна быть описана на сайте компании</w:t>
            </w:r>
          </w:p>
        </w:tc>
      </w:tr>
      <w:tr w:rsidR="00703261" w14:paraId="58B01332" w14:textId="77777777" w:rsidTr="00703261">
        <w:tc>
          <w:tcPr>
            <w:tcW w:w="2405" w:type="dxa"/>
          </w:tcPr>
          <w:p w14:paraId="7D62973B" w14:textId="4BF37864" w:rsidR="00703261" w:rsidRPr="0091515A" w:rsidRDefault="00703261" w:rsidP="00703261">
            <w:pPr>
              <w:jc w:val="left"/>
              <w:rPr>
                <w:sz w:val="21"/>
                <w:szCs w:val="21"/>
              </w:rPr>
            </w:pPr>
            <w:r w:rsidRPr="00012E0E">
              <w:rPr>
                <w:sz w:val="21"/>
                <w:szCs w:val="21"/>
              </w:rPr>
              <w:t>Знания о возможности установки</w:t>
            </w:r>
            <w:r>
              <w:rPr>
                <w:sz w:val="21"/>
                <w:szCs w:val="21"/>
              </w:rPr>
              <w:t xml:space="preserve"> личной</w:t>
            </w:r>
            <w:r w:rsidRPr="00012E0E">
              <w:rPr>
                <w:sz w:val="21"/>
                <w:szCs w:val="21"/>
              </w:rPr>
              <w:t xml:space="preserve"> станции зарядки в </w:t>
            </w:r>
            <w:r>
              <w:rPr>
                <w:sz w:val="21"/>
                <w:szCs w:val="21"/>
              </w:rPr>
              <w:t>многоэтажном доме</w:t>
            </w:r>
            <w:r w:rsidRPr="00012E0E">
              <w:rPr>
                <w:sz w:val="21"/>
                <w:szCs w:val="21"/>
              </w:rPr>
              <w:t>.</w:t>
            </w:r>
          </w:p>
        </w:tc>
        <w:tc>
          <w:tcPr>
            <w:tcW w:w="2279" w:type="dxa"/>
            <w:vAlign w:val="center"/>
          </w:tcPr>
          <w:p w14:paraId="4A50AD9E" w14:textId="565E670C" w:rsidR="00703261" w:rsidRPr="0091515A" w:rsidRDefault="00703261" w:rsidP="00703261">
            <w:pPr>
              <w:jc w:val="center"/>
              <w:rPr>
                <w:sz w:val="21"/>
                <w:szCs w:val="21"/>
              </w:rPr>
            </w:pPr>
            <w:r>
              <w:rPr>
                <w:sz w:val="21"/>
                <w:szCs w:val="21"/>
              </w:rPr>
              <w:t>+</w:t>
            </w:r>
          </w:p>
        </w:tc>
        <w:tc>
          <w:tcPr>
            <w:tcW w:w="1329" w:type="dxa"/>
            <w:vAlign w:val="center"/>
          </w:tcPr>
          <w:p w14:paraId="1421518E" w14:textId="7EA42593" w:rsidR="00703261" w:rsidRPr="0091515A" w:rsidRDefault="00703261" w:rsidP="00703261">
            <w:pPr>
              <w:jc w:val="center"/>
              <w:rPr>
                <w:sz w:val="21"/>
                <w:szCs w:val="21"/>
              </w:rPr>
            </w:pPr>
            <w:r>
              <w:rPr>
                <w:sz w:val="21"/>
                <w:szCs w:val="21"/>
              </w:rPr>
              <w:t>+</w:t>
            </w:r>
          </w:p>
        </w:tc>
        <w:tc>
          <w:tcPr>
            <w:tcW w:w="3326" w:type="dxa"/>
            <w:vAlign w:val="center"/>
          </w:tcPr>
          <w:p w14:paraId="5D426F2E" w14:textId="7A428005" w:rsidR="00703261" w:rsidRPr="0091515A" w:rsidRDefault="00703261" w:rsidP="00703261">
            <w:pPr>
              <w:jc w:val="center"/>
              <w:rPr>
                <w:sz w:val="21"/>
                <w:szCs w:val="21"/>
              </w:rPr>
            </w:pPr>
            <w:r>
              <w:rPr>
                <w:sz w:val="21"/>
                <w:szCs w:val="21"/>
              </w:rPr>
              <w:t>+</w:t>
            </w:r>
          </w:p>
        </w:tc>
      </w:tr>
      <w:tr w:rsidR="00A208FE" w14:paraId="352AE9AF" w14:textId="77777777" w:rsidTr="00B26B04">
        <w:tc>
          <w:tcPr>
            <w:tcW w:w="2405" w:type="dxa"/>
          </w:tcPr>
          <w:p w14:paraId="4B650D8E" w14:textId="4A53B2B8" w:rsidR="00A208FE" w:rsidRPr="00012E0E" w:rsidRDefault="00A208FE" w:rsidP="00703261">
            <w:pPr>
              <w:jc w:val="left"/>
              <w:rPr>
                <w:sz w:val="21"/>
                <w:szCs w:val="21"/>
              </w:rPr>
            </w:pPr>
            <w:r>
              <w:rPr>
                <w:sz w:val="21"/>
                <w:szCs w:val="21"/>
              </w:rPr>
              <w:t>Место в пути клиента</w:t>
            </w:r>
          </w:p>
        </w:tc>
        <w:tc>
          <w:tcPr>
            <w:tcW w:w="6934" w:type="dxa"/>
            <w:gridSpan w:val="3"/>
            <w:vAlign w:val="center"/>
          </w:tcPr>
          <w:p w14:paraId="6FB2B086" w14:textId="6B190876"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r>
              <w:rPr>
                <w:sz w:val="21"/>
                <w:szCs w:val="21"/>
              </w:rPr>
              <w:t>/</w:t>
            </w:r>
            <w:r w:rsidRPr="00A208FE">
              <w:t xml:space="preserve"> </w:t>
            </w:r>
            <w:r w:rsidRPr="00A208FE">
              <w:rPr>
                <w:sz w:val="21"/>
                <w:szCs w:val="21"/>
              </w:rPr>
              <w:t xml:space="preserve">Поиск информации касательно станций зарядки </w:t>
            </w:r>
            <w:proofErr w:type="spellStart"/>
            <w:r w:rsidRPr="00A208FE">
              <w:rPr>
                <w:sz w:val="21"/>
                <w:szCs w:val="21"/>
              </w:rPr>
              <w:t>Touch</w:t>
            </w:r>
            <w:proofErr w:type="spellEnd"/>
          </w:p>
        </w:tc>
      </w:tr>
      <w:tr w:rsidR="00703261" w14:paraId="30A163FF" w14:textId="77777777" w:rsidTr="00B26B04">
        <w:tc>
          <w:tcPr>
            <w:tcW w:w="9339" w:type="dxa"/>
            <w:gridSpan w:val="4"/>
          </w:tcPr>
          <w:p w14:paraId="17C30B9E" w14:textId="6FFABDE0" w:rsidR="00703261" w:rsidRPr="0091515A" w:rsidRDefault="00703261" w:rsidP="00703261">
            <w:pPr>
              <w:rPr>
                <w:sz w:val="21"/>
                <w:szCs w:val="21"/>
              </w:rPr>
            </w:pPr>
            <w:r>
              <w:rPr>
                <w:sz w:val="21"/>
                <w:szCs w:val="21"/>
              </w:rPr>
              <w:t>Компания заинтересована в распространении данного знания, поэтому его распространенность несет в себе выгоду для нее. В идеале каждый потребитель должен знать об этой возможности, а она  должна быть описана на сайте компании</w:t>
            </w:r>
          </w:p>
        </w:tc>
      </w:tr>
      <w:tr w:rsidR="00703261" w14:paraId="7C21AEE5" w14:textId="77777777" w:rsidTr="00703261">
        <w:tc>
          <w:tcPr>
            <w:tcW w:w="2405" w:type="dxa"/>
          </w:tcPr>
          <w:p w14:paraId="4138229D" w14:textId="1060C3CD" w:rsidR="00703261" w:rsidRPr="0091515A" w:rsidRDefault="00703261" w:rsidP="00703261">
            <w:pPr>
              <w:jc w:val="left"/>
              <w:rPr>
                <w:sz w:val="21"/>
                <w:szCs w:val="21"/>
              </w:rPr>
            </w:pPr>
            <w:r w:rsidRPr="001A15E7">
              <w:rPr>
                <w:sz w:val="21"/>
                <w:szCs w:val="20"/>
              </w:rPr>
              <w:t xml:space="preserve">Знания о процессе установки станции зарядки </w:t>
            </w:r>
            <w:r>
              <w:rPr>
                <w:sz w:val="21"/>
                <w:szCs w:val="20"/>
              </w:rPr>
              <w:t>в загородном доме</w:t>
            </w:r>
          </w:p>
        </w:tc>
        <w:tc>
          <w:tcPr>
            <w:tcW w:w="2279" w:type="dxa"/>
            <w:vAlign w:val="center"/>
          </w:tcPr>
          <w:p w14:paraId="2194ADEA" w14:textId="346A5A38" w:rsidR="00703261" w:rsidRPr="0091515A" w:rsidRDefault="00703261" w:rsidP="00703261">
            <w:pPr>
              <w:jc w:val="center"/>
              <w:rPr>
                <w:sz w:val="21"/>
                <w:szCs w:val="21"/>
              </w:rPr>
            </w:pPr>
            <w:r>
              <w:rPr>
                <w:sz w:val="21"/>
                <w:szCs w:val="21"/>
              </w:rPr>
              <w:t>+</w:t>
            </w:r>
          </w:p>
        </w:tc>
        <w:tc>
          <w:tcPr>
            <w:tcW w:w="1329" w:type="dxa"/>
            <w:vAlign w:val="center"/>
          </w:tcPr>
          <w:p w14:paraId="5FE0AB6B" w14:textId="653755DB" w:rsidR="00703261" w:rsidRPr="0091515A" w:rsidRDefault="00703261" w:rsidP="00703261">
            <w:pPr>
              <w:jc w:val="center"/>
              <w:rPr>
                <w:sz w:val="21"/>
                <w:szCs w:val="21"/>
              </w:rPr>
            </w:pPr>
            <w:r>
              <w:rPr>
                <w:sz w:val="21"/>
                <w:szCs w:val="21"/>
              </w:rPr>
              <w:t>+</w:t>
            </w:r>
          </w:p>
        </w:tc>
        <w:tc>
          <w:tcPr>
            <w:tcW w:w="3326" w:type="dxa"/>
            <w:vAlign w:val="center"/>
          </w:tcPr>
          <w:p w14:paraId="491D17AA" w14:textId="31161440" w:rsidR="00703261" w:rsidRPr="0091515A" w:rsidRDefault="00703261" w:rsidP="00703261">
            <w:pPr>
              <w:jc w:val="center"/>
              <w:rPr>
                <w:sz w:val="21"/>
                <w:szCs w:val="21"/>
              </w:rPr>
            </w:pPr>
            <w:r>
              <w:rPr>
                <w:sz w:val="21"/>
                <w:szCs w:val="21"/>
              </w:rPr>
              <w:t>+</w:t>
            </w:r>
          </w:p>
        </w:tc>
      </w:tr>
      <w:tr w:rsidR="00A208FE" w14:paraId="4D920631" w14:textId="77777777" w:rsidTr="00B26B04">
        <w:tc>
          <w:tcPr>
            <w:tcW w:w="2405" w:type="dxa"/>
          </w:tcPr>
          <w:p w14:paraId="6BFBAA3F" w14:textId="7604700C" w:rsidR="00A208FE" w:rsidRPr="001A15E7" w:rsidRDefault="00A208FE" w:rsidP="00703261">
            <w:pPr>
              <w:jc w:val="left"/>
              <w:rPr>
                <w:sz w:val="21"/>
                <w:szCs w:val="20"/>
              </w:rPr>
            </w:pPr>
            <w:r>
              <w:rPr>
                <w:sz w:val="21"/>
                <w:szCs w:val="21"/>
              </w:rPr>
              <w:t>Место в пути клиента</w:t>
            </w:r>
          </w:p>
        </w:tc>
        <w:tc>
          <w:tcPr>
            <w:tcW w:w="6934" w:type="dxa"/>
            <w:gridSpan w:val="3"/>
            <w:vAlign w:val="center"/>
          </w:tcPr>
          <w:p w14:paraId="0793D654" w14:textId="4BEE415C"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r>
              <w:rPr>
                <w:sz w:val="21"/>
                <w:szCs w:val="21"/>
              </w:rPr>
              <w:t>/</w:t>
            </w:r>
            <w:r w:rsidRPr="00A208FE">
              <w:t xml:space="preserve"> </w:t>
            </w:r>
            <w:r w:rsidRPr="00A208FE">
              <w:rPr>
                <w:sz w:val="21"/>
                <w:szCs w:val="21"/>
              </w:rPr>
              <w:t xml:space="preserve">Поиск информации касательно станций зарядки </w:t>
            </w:r>
            <w:proofErr w:type="spellStart"/>
            <w:r w:rsidRPr="00A208FE">
              <w:rPr>
                <w:sz w:val="21"/>
                <w:szCs w:val="21"/>
              </w:rPr>
              <w:t>Touch</w:t>
            </w:r>
            <w:proofErr w:type="spellEnd"/>
          </w:p>
        </w:tc>
      </w:tr>
      <w:tr w:rsidR="00703261" w14:paraId="1C856CFF" w14:textId="77777777" w:rsidTr="00B26B04">
        <w:tc>
          <w:tcPr>
            <w:tcW w:w="9339" w:type="dxa"/>
            <w:gridSpan w:val="4"/>
          </w:tcPr>
          <w:p w14:paraId="452E4E7A" w14:textId="2F001443" w:rsidR="00703261" w:rsidRPr="0091515A" w:rsidRDefault="00703261" w:rsidP="00703261">
            <w:pPr>
              <w:rPr>
                <w:sz w:val="21"/>
                <w:szCs w:val="21"/>
              </w:rPr>
            </w:pPr>
            <w:r>
              <w:rPr>
                <w:sz w:val="21"/>
                <w:szCs w:val="21"/>
              </w:rPr>
              <w:t>Компания заинтересована в распространении данного знания, поэтому его распространенность несет в себе выгоду для нее. В идеале каждый потребитель должен знать об этой возможности, которая должна быть описана на сайте компании</w:t>
            </w:r>
          </w:p>
        </w:tc>
      </w:tr>
      <w:tr w:rsidR="00703261" w14:paraId="65CF447D" w14:textId="77777777" w:rsidTr="00703261">
        <w:tc>
          <w:tcPr>
            <w:tcW w:w="2405" w:type="dxa"/>
          </w:tcPr>
          <w:p w14:paraId="47968B3E" w14:textId="4DB5E096" w:rsidR="00703261" w:rsidRPr="0091515A" w:rsidRDefault="00703261" w:rsidP="00703261">
            <w:pPr>
              <w:jc w:val="left"/>
              <w:rPr>
                <w:sz w:val="21"/>
                <w:szCs w:val="21"/>
              </w:rPr>
            </w:pPr>
            <w:r w:rsidRPr="001A15E7">
              <w:rPr>
                <w:sz w:val="21"/>
                <w:szCs w:val="20"/>
              </w:rPr>
              <w:t xml:space="preserve">Знания о процессе установки станции зарядки </w:t>
            </w:r>
            <w:r>
              <w:rPr>
                <w:sz w:val="21"/>
                <w:szCs w:val="20"/>
              </w:rPr>
              <w:t>в загородном доме</w:t>
            </w:r>
          </w:p>
        </w:tc>
        <w:tc>
          <w:tcPr>
            <w:tcW w:w="2279" w:type="dxa"/>
            <w:vAlign w:val="center"/>
          </w:tcPr>
          <w:p w14:paraId="7568A36F" w14:textId="237F624D" w:rsidR="00703261" w:rsidRPr="0091515A" w:rsidRDefault="00703261" w:rsidP="00703261">
            <w:pPr>
              <w:jc w:val="center"/>
              <w:rPr>
                <w:sz w:val="21"/>
                <w:szCs w:val="21"/>
              </w:rPr>
            </w:pPr>
            <w:r>
              <w:rPr>
                <w:sz w:val="21"/>
                <w:szCs w:val="21"/>
              </w:rPr>
              <w:t>-</w:t>
            </w:r>
          </w:p>
        </w:tc>
        <w:tc>
          <w:tcPr>
            <w:tcW w:w="1329" w:type="dxa"/>
            <w:vAlign w:val="center"/>
          </w:tcPr>
          <w:p w14:paraId="4A52D854" w14:textId="68EADEB7" w:rsidR="00703261" w:rsidRPr="0091515A" w:rsidRDefault="00703261" w:rsidP="00703261">
            <w:pPr>
              <w:jc w:val="center"/>
              <w:rPr>
                <w:sz w:val="21"/>
                <w:szCs w:val="21"/>
              </w:rPr>
            </w:pPr>
            <w:r>
              <w:rPr>
                <w:sz w:val="21"/>
                <w:szCs w:val="21"/>
              </w:rPr>
              <w:t>+</w:t>
            </w:r>
          </w:p>
        </w:tc>
        <w:tc>
          <w:tcPr>
            <w:tcW w:w="3326" w:type="dxa"/>
            <w:vAlign w:val="center"/>
          </w:tcPr>
          <w:p w14:paraId="6741E3DB" w14:textId="156EFBE8" w:rsidR="00703261" w:rsidRPr="0091515A" w:rsidRDefault="00703261" w:rsidP="00703261">
            <w:pPr>
              <w:jc w:val="center"/>
              <w:rPr>
                <w:sz w:val="21"/>
                <w:szCs w:val="21"/>
              </w:rPr>
            </w:pPr>
            <w:r>
              <w:rPr>
                <w:sz w:val="21"/>
                <w:szCs w:val="21"/>
              </w:rPr>
              <w:t>-</w:t>
            </w:r>
          </w:p>
        </w:tc>
      </w:tr>
      <w:tr w:rsidR="00A208FE" w14:paraId="2F0FEB09" w14:textId="77777777" w:rsidTr="00B26B04">
        <w:tc>
          <w:tcPr>
            <w:tcW w:w="2405" w:type="dxa"/>
          </w:tcPr>
          <w:p w14:paraId="6DE47C8B" w14:textId="10B883F3" w:rsidR="00A208FE" w:rsidRPr="001A15E7" w:rsidRDefault="00A208FE" w:rsidP="00703261">
            <w:pPr>
              <w:jc w:val="left"/>
              <w:rPr>
                <w:sz w:val="21"/>
                <w:szCs w:val="20"/>
              </w:rPr>
            </w:pPr>
            <w:r>
              <w:rPr>
                <w:sz w:val="21"/>
                <w:szCs w:val="21"/>
              </w:rPr>
              <w:t>Место в пути клиента</w:t>
            </w:r>
          </w:p>
        </w:tc>
        <w:tc>
          <w:tcPr>
            <w:tcW w:w="6934" w:type="dxa"/>
            <w:gridSpan w:val="3"/>
            <w:vAlign w:val="center"/>
          </w:tcPr>
          <w:p w14:paraId="229E542C" w14:textId="0E4E547F"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r>
              <w:rPr>
                <w:sz w:val="21"/>
                <w:szCs w:val="21"/>
              </w:rPr>
              <w:t>/</w:t>
            </w:r>
            <w:r w:rsidRPr="00A208FE">
              <w:t xml:space="preserve"> </w:t>
            </w:r>
            <w:r w:rsidRPr="00A208FE">
              <w:rPr>
                <w:sz w:val="21"/>
                <w:szCs w:val="21"/>
              </w:rPr>
              <w:t xml:space="preserve">Поиск информации касательно станций зарядки </w:t>
            </w:r>
            <w:proofErr w:type="spellStart"/>
            <w:r w:rsidRPr="00A208FE">
              <w:rPr>
                <w:sz w:val="21"/>
                <w:szCs w:val="21"/>
              </w:rPr>
              <w:t>Touch</w:t>
            </w:r>
            <w:proofErr w:type="spellEnd"/>
          </w:p>
        </w:tc>
      </w:tr>
      <w:tr w:rsidR="00703261" w14:paraId="78BA0730" w14:textId="77777777" w:rsidTr="00B26B04">
        <w:tc>
          <w:tcPr>
            <w:tcW w:w="9339" w:type="dxa"/>
            <w:gridSpan w:val="4"/>
          </w:tcPr>
          <w:p w14:paraId="40A0ED3D" w14:textId="0540EA20" w:rsidR="00703261" w:rsidRPr="0091515A" w:rsidRDefault="00703261" w:rsidP="00703261">
            <w:pPr>
              <w:rPr>
                <w:sz w:val="21"/>
                <w:szCs w:val="21"/>
              </w:rPr>
            </w:pPr>
            <w:r>
              <w:rPr>
                <w:sz w:val="21"/>
                <w:szCs w:val="21"/>
              </w:rPr>
              <w:t>Как показало исследование, потребители не знают, что включает в себя данный процесс, поэтому в настоящий момент отсутствие этого знания имеет негативное влияние на компанию. Несмотря на его трудоемкость, этот процесс осуществим, однако, не зная его этапов, потребитель может отказаться от этой идеи, «испугавшись» таких работ. Компания должна подробно рассказать об этом процессе, а также рассказать, кто может помочь с этим.</w:t>
            </w:r>
          </w:p>
        </w:tc>
      </w:tr>
      <w:tr w:rsidR="00703261" w14:paraId="2158C8F7" w14:textId="77777777" w:rsidTr="00703261">
        <w:tc>
          <w:tcPr>
            <w:tcW w:w="2405" w:type="dxa"/>
          </w:tcPr>
          <w:p w14:paraId="3AA095EE" w14:textId="3E175F43" w:rsidR="00703261" w:rsidRPr="0091515A" w:rsidRDefault="00703261" w:rsidP="00703261">
            <w:pPr>
              <w:jc w:val="left"/>
              <w:rPr>
                <w:sz w:val="21"/>
                <w:szCs w:val="21"/>
              </w:rPr>
            </w:pPr>
            <w:r w:rsidRPr="00AD5ADB">
              <w:rPr>
                <w:sz w:val="21"/>
                <w:szCs w:val="21"/>
              </w:rPr>
              <w:lastRenderedPageBreak/>
              <w:t>Знания о существовании компаний, предоставляющих услуги по установке зарядных станций</w:t>
            </w:r>
            <w:r>
              <w:rPr>
                <w:sz w:val="21"/>
                <w:szCs w:val="21"/>
              </w:rPr>
              <w:t>.</w:t>
            </w:r>
          </w:p>
        </w:tc>
        <w:tc>
          <w:tcPr>
            <w:tcW w:w="2279" w:type="dxa"/>
            <w:vAlign w:val="center"/>
          </w:tcPr>
          <w:p w14:paraId="3DA48BC0" w14:textId="35BF7E77" w:rsidR="00703261" w:rsidRPr="0091515A" w:rsidRDefault="00703261" w:rsidP="00703261">
            <w:pPr>
              <w:jc w:val="center"/>
              <w:rPr>
                <w:sz w:val="21"/>
                <w:szCs w:val="21"/>
              </w:rPr>
            </w:pPr>
            <w:r>
              <w:rPr>
                <w:sz w:val="21"/>
                <w:szCs w:val="21"/>
              </w:rPr>
              <w:t>+/-</w:t>
            </w:r>
          </w:p>
        </w:tc>
        <w:tc>
          <w:tcPr>
            <w:tcW w:w="1329" w:type="dxa"/>
            <w:vAlign w:val="center"/>
          </w:tcPr>
          <w:p w14:paraId="6C9218BE" w14:textId="409EDBDE" w:rsidR="00703261" w:rsidRPr="0091515A" w:rsidRDefault="00703261" w:rsidP="00703261">
            <w:pPr>
              <w:jc w:val="center"/>
              <w:rPr>
                <w:sz w:val="21"/>
                <w:szCs w:val="21"/>
              </w:rPr>
            </w:pPr>
            <w:r>
              <w:rPr>
                <w:sz w:val="21"/>
                <w:szCs w:val="21"/>
              </w:rPr>
              <w:t>+</w:t>
            </w:r>
          </w:p>
        </w:tc>
        <w:tc>
          <w:tcPr>
            <w:tcW w:w="3326" w:type="dxa"/>
            <w:vAlign w:val="center"/>
          </w:tcPr>
          <w:p w14:paraId="044A4229" w14:textId="0D824001" w:rsidR="00703261" w:rsidRDefault="00703261" w:rsidP="00703261">
            <w:pPr>
              <w:jc w:val="center"/>
              <w:rPr>
                <w:sz w:val="21"/>
                <w:szCs w:val="21"/>
              </w:rPr>
            </w:pPr>
            <w:r>
              <w:rPr>
                <w:sz w:val="21"/>
                <w:szCs w:val="21"/>
              </w:rPr>
              <w:t>+/-</w:t>
            </w:r>
          </w:p>
          <w:p w14:paraId="3BCC229E" w14:textId="3F81D34E" w:rsidR="00703261" w:rsidRPr="0091515A" w:rsidRDefault="00703261" w:rsidP="00703261">
            <w:pPr>
              <w:jc w:val="center"/>
              <w:rPr>
                <w:sz w:val="21"/>
                <w:szCs w:val="21"/>
              </w:rPr>
            </w:pPr>
            <w:r>
              <w:rPr>
                <w:sz w:val="21"/>
                <w:szCs w:val="21"/>
              </w:rPr>
              <w:t>52% опрошенных знали о таких услугах</w:t>
            </w:r>
          </w:p>
        </w:tc>
      </w:tr>
      <w:tr w:rsidR="00A208FE" w14:paraId="0DEC5680" w14:textId="77777777" w:rsidTr="00B26B04">
        <w:tc>
          <w:tcPr>
            <w:tcW w:w="2405" w:type="dxa"/>
          </w:tcPr>
          <w:p w14:paraId="5B10639C" w14:textId="3EBF1629" w:rsidR="00A208FE" w:rsidRPr="00AD5ADB" w:rsidRDefault="00A208FE" w:rsidP="00703261">
            <w:pPr>
              <w:jc w:val="left"/>
              <w:rPr>
                <w:sz w:val="21"/>
                <w:szCs w:val="21"/>
              </w:rPr>
            </w:pPr>
            <w:r>
              <w:rPr>
                <w:sz w:val="21"/>
                <w:szCs w:val="21"/>
              </w:rPr>
              <w:t>Место в пути клиента</w:t>
            </w:r>
          </w:p>
        </w:tc>
        <w:tc>
          <w:tcPr>
            <w:tcW w:w="6934" w:type="dxa"/>
            <w:gridSpan w:val="3"/>
            <w:vAlign w:val="center"/>
          </w:tcPr>
          <w:p w14:paraId="608CA03E" w14:textId="6E0C3917" w:rsidR="00A208FE" w:rsidRDefault="00A208FE" w:rsidP="00703261">
            <w:pPr>
              <w:jc w:val="center"/>
              <w:rPr>
                <w:sz w:val="21"/>
                <w:szCs w:val="21"/>
              </w:rPr>
            </w:pPr>
            <w:r w:rsidRPr="00A208FE">
              <w:rPr>
                <w:sz w:val="21"/>
                <w:szCs w:val="21"/>
              </w:rPr>
              <w:t>Поиск информации касательно станций зарядки электромобилей</w:t>
            </w:r>
            <w:r>
              <w:rPr>
                <w:sz w:val="21"/>
                <w:szCs w:val="21"/>
              </w:rPr>
              <w:t>/</w:t>
            </w:r>
            <w:r w:rsidRPr="00A208FE">
              <w:t xml:space="preserve"> </w:t>
            </w:r>
            <w:r w:rsidRPr="00A208FE">
              <w:rPr>
                <w:sz w:val="21"/>
                <w:szCs w:val="21"/>
              </w:rPr>
              <w:t xml:space="preserve">Поиск информации касательно станций зарядки </w:t>
            </w:r>
            <w:proofErr w:type="spellStart"/>
            <w:r w:rsidRPr="00A208FE">
              <w:rPr>
                <w:sz w:val="21"/>
                <w:szCs w:val="21"/>
              </w:rPr>
              <w:t>Touch</w:t>
            </w:r>
            <w:proofErr w:type="spellEnd"/>
          </w:p>
        </w:tc>
      </w:tr>
      <w:tr w:rsidR="00703261" w14:paraId="0A27E34D" w14:textId="77777777" w:rsidTr="00B26B04">
        <w:tc>
          <w:tcPr>
            <w:tcW w:w="9339" w:type="dxa"/>
            <w:gridSpan w:val="4"/>
          </w:tcPr>
          <w:p w14:paraId="776F76A7" w14:textId="4E9E8F0B" w:rsidR="00703261" w:rsidRPr="0091515A" w:rsidRDefault="00703261" w:rsidP="00703261">
            <w:pPr>
              <w:rPr>
                <w:sz w:val="21"/>
                <w:szCs w:val="21"/>
              </w:rPr>
            </w:pPr>
            <w:r>
              <w:rPr>
                <w:sz w:val="21"/>
                <w:szCs w:val="21"/>
              </w:rPr>
              <w:t xml:space="preserve">Знание о таких услугах может поспособствовать в принятии решения о приобретении зарядной станции. Несмотря на то, что знания подобной категории в основном формируются под влиянием общественных организаций и сторонних компаний, </w:t>
            </w:r>
            <w:r>
              <w:rPr>
                <w:sz w:val="21"/>
                <w:szCs w:val="21"/>
                <w:lang w:val="en-GB"/>
              </w:rPr>
              <w:t>Touch</w:t>
            </w:r>
            <w:r>
              <w:rPr>
                <w:sz w:val="21"/>
                <w:szCs w:val="21"/>
              </w:rPr>
              <w:t xml:space="preserve"> может оставить информацию о подобных компаниях на сайте.</w:t>
            </w:r>
          </w:p>
        </w:tc>
      </w:tr>
      <w:tr w:rsidR="00703261" w14:paraId="67F4E37F" w14:textId="77777777" w:rsidTr="00703261">
        <w:tc>
          <w:tcPr>
            <w:tcW w:w="2405" w:type="dxa"/>
          </w:tcPr>
          <w:p w14:paraId="75BE613F" w14:textId="64F9EBD6" w:rsidR="00703261" w:rsidRPr="009C3686" w:rsidRDefault="00703261" w:rsidP="00703261">
            <w:pPr>
              <w:jc w:val="left"/>
              <w:rPr>
                <w:sz w:val="21"/>
                <w:szCs w:val="21"/>
              </w:rPr>
            </w:pPr>
            <w:r w:rsidRPr="009C3686">
              <w:rPr>
                <w:sz w:val="21"/>
                <w:szCs w:val="21"/>
              </w:rPr>
              <w:t>Знания о существовании определенных информационных ресурсах, посвященных электромобилям</w:t>
            </w:r>
            <w:r>
              <w:rPr>
                <w:sz w:val="21"/>
                <w:szCs w:val="21"/>
              </w:rPr>
              <w:t>.</w:t>
            </w:r>
          </w:p>
        </w:tc>
        <w:tc>
          <w:tcPr>
            <w:tcW w:w="2279" w:type="dxa"/>
            <w:vAlign w:val="center"/>
          </w:tcPr>
          <w:p w14:paraId="23A5A21A" w14:textId="7EE4D1F1" w:rsidR="00703261" w:rsidRPr="0091515A" w:rsidRDefault="00703261" w:rsidP="00703261">
            <w:pPr>
              <w:jc w:val="center"/>
              <w:rPr>
                <w:sz w:val="21"/>
                <w:szCs w:val="21"/>
              </w:rPr>
            </w:pPr>
            <w:r>
              <w:rPr>
                <w:sz w:val="21"/>
                <w:szCs w:val="21"/>
              </w:rPr>
              <w:t>+</w:t>
            </w:r>
            <w:r w:rsidR="006F3A14">
              <w:rPr>
                <w:sz w:val="21"/>
                <w:szCs w:val="21"/>
              </w:rPr>
              <w:t>/-</w:t>
            </w:r>
          </w:p>
        </w:tc>
        <w:tc>
          <w:tcPr>
            <w:tcW w:w="1329" w:type="dxa"/>
            <w:vAlign w:val="center"/>
          </w:tcPr>
          <w:p w14:paraId="24488ECC" w14:textId="33E27BE7" w:rsidR="00703261" w:rsidRPr="0091515A" w:rsidRDefault="00703261" w:rsidP="00703261">
            <w:pPr>
              <w:jc w:val="center"/>
              <w:rPr>
                <w:sz w:val="21"/>
                <w:szCs w:val="21"/>
              </w:rPr>
            </w:pPr>
            <w:r>
              <w:rPr>
                <w:sz w:val="21"/>
                <w:szCs w:val="21"/>
              </w:rPr>
              <w:t>+</w:t>
            </w:r>
          </w:p>
        </w:tc>
        <w:tc>
          <w:tcPr>
            <w:tcW w:w="3326" w:type="dxa"/>
            <w:vAlign w:val="center"/>
          </w:tcPr>
          <w:p w14:paraId="0E9AE94D" w14:textId="12B81DC5" w:rsidR="00703261" w:rsidRPr="0091515A" w:rsidRDefault="00703261" w:rsidP="00703261">
            <w:pPr>
              <w:jc w:val="center"/>
              <w:rPr>
                <w:sz w:val="21"/>
                <w:szCs w:val="21"/>
              </w:rPr>
            </w:pPr>
            <w:r>
              <w:rPr>
                <w:sz w:val="21"/>
                <w:szCs w:val="21"/>
              </w:rPr>
              <w:t>+</w:t>
            </w:r>
          </w:p>
        </w:tc>
      </w:tr>
      <w:tr w:rsidR="00A208FE" w14:paraId="54C1731E" w14:textId="77777777" w:rsidTr="00B26B04">
        <w:tc>
          <w:tcPr>
            <w:tcW w:w="2405" w:type="dxa"/>
          </w:tcPr>
          <w:p w14:paraId="795FEAB4" w14:textId="1C6A34DF" w:rsidR="00A208FE" w:rsidRPr="009C3686" w:rsidRDefault="00A208FE" w:rsidP="00703261">
            <w:pPr>
              <w:jc w:val="left"/>
              <w:rPr>
                <w:sz w:val="21"/>
                <w:szCs w:val="21"/>
              </w:rPr>
            </w:pPr>
            <w:r>
              <w:rPr>
                <w:sz w:val="21"/>
                <w:szCs w:val="21"/>
              </w:rPr>
              <w:t>Место в пути клиента</w:t>
            </w:r>
          </w:p>
        </w:tc>
        <w:tc>
          <w:tcPr>
            <w:tcW w:w="6934" w:type="dxa"/>
            <w:gridSpan w:val="3"/>
            <w:vAlign w:val="center"/>
          </w:tcPr>
          <w:p w14:paraId="139EF8F4" w14:textId="7B12F3CE" w:rsidR="00A208FE" w:rsidRDefault="006F3A14" w:rsidP="00703261">
            <w:pPr>
              <w:jc w:val="center"/>
              <w:rPr>
                <w:sz w:val="21"/>
                <w:szCs w:val="21"/>
              </w:rPr>
            </w:pPr>
            <w:r w:rsidRPr="00A208FE">
              <w:rPr>
                <w:sz w:val="21"/>
                <w:szCs w:val="21"/>
              </w:rPr>
              <w:t>Поиск конкретной информации касательно электромобилей</w:t>
            </w:r>
          </w:p>
        </w:tc>
      </w:tr>
      <w:tr w:rsidR="00703261" w14:paraId="42C985F7" w14:textId="77777777" w:rsidTr="00B26B04">
        <w:tc>
          <w:tcPr>
            <w:tcW w:w="9339" w:type="dxa"/>
            <w:gridSpan w:val="4"/>
          </w:tcPr>
          <w:p w14:paraId="701A7A0F" w14:textId="20B137E7" w:rsidR="00703261" w:rsidRPr="0091515A" w:rsidRDefault="00703261" w:rsidP="00703261">
            <w:pPr>
              <w:rPr>
                <w:sz w:val="21"/>
                <w:szCs w:val="21"/>
              </w:rPr>
            </w:pPr>
            <w:r>
              <w:rPr>
                <w:sz w:val="21"/>
                <w:szCs w:val="21"/>
              </w:rPr>
              <w:t xml:space="preserve">Такие компании освещают новости, связанные с электромобилями, что популяризует их. Несмотря на то, что знания подобной категории в основном формируются под влиянием общественных организаций и сторонних компаний, </w:t>
            </w:r>
            <w:r>
              <w:rPr>
                <w:sz w:val="21"/>
                <w:szCs w:val="21"/>
                <w:lang w:val="en-GB"/>
              </w:rPr>
              <w:t>Touch</w:t>
            </w:r>
            <w:r>
              <w:rPr>
                <w:sz w:val="21"/>
                <w:szCs w:val="21"/>
              </w:rPr>
              <w:t xml:space="preserve"> может оставить информацию о подобных компаниях на сайте/выкладывать статьи в соц. сетях.</w:t>
            </w:r>
          </w:p>
        </w:tc>
      </w:tr>
      <w:tr w:rsidR="00703261" w14:paraId="5E9F3FAC" w14:textId="77777777" w:rsidTr="00703261">
        <w:tc>
          <w:tcPr>
            <w:tcW w:w="2405" w:type="dxa"/>
          </w:tcPr>
          <w:p w14:paraId="356DC9F0" w14:textId="35003B91" w:rsidR="00703261" w:rsidRPr="0091515A" w:rsidRDefault="00703261" w:rsidP="00703261">
            <w:pPr>
              <w:jc w:val="left"/>
              <w:rPr>
                <w:sz w:val="21"/>
                <w:szCs w:val="21"/>
              </w:rPr>
            </w:pPr>
            <w:r w:rsidRPr="005633F4">
              <w:rPr>
                <w:sz w:val="21"/>
                <w:szCs w:val="20"/>
              </w:rPr>
              <w:t>Знания о существовании мобильных приложений с картой станций и возможностью оплаты зарядки.</w:t>
            </w:r>
          </w:p>
        </w:tc>
        <w:tc>
          <w:tcPr>
            <w:tcW w:w="2279" w:type="dxa"/>
            <w:vAlign w:val="center"/>
          </w:tcPr>
          <w:p w14:paraId="4FE8C970" w14:textId="6127AD56" w:rsidR="00703261" w:rsidRPr="0091515A" w:rsidRDefault="00703261" w:rsidP="00703261">
            <w:pPr>
              <w:jc w:val="center"/>
              <w:rPr>
                <w:sz w:val="21"/>
                <w:szCs w:val="21"/>
              </w:rPr>
            </w:pPr>
            <w:r>
              <w:rPr>
                <w:sz w:val="21"/>
                <w:szCs w:val="21"/>
              </w:rPr>
              <w:t>+/-</w:t>
            </w:r>
          </w:p>
        </w:tc>
        <w:tc>
          <w:tcPr>
            <w:tcW w:w="1329" w:type="dxa"/>
            <w:vAlign w:val="center"/>
          </w:tcPr>
          <w:p w14:paraId="3084B1F1" w14:textId="474B0E11" w:rsidR="00703261" w:rsidRPr="0091515A" w:rsidRDefault="00703261" w:rsidP="00703261">
            <w:pPr>
              <w:jc w:val="center"/>
              <w:rPr>
                <w:sz w:val="21"/>
                <w:szCs w:val="21"/>
              </w:rPr>
            </w:pPr>
            <w:r>
              <w:rPr>
                <w:sz w:val="21"/>
                <w:szCs w:val="21"/>
              </w:rPr>
              <w:t>+</w:t>
            </w:r>
          </w:p>
        </w:tc>
        <w:tc>
          <w:tcPr>
            <w:tcW w:w="3326" w:type="dxa"/>
            <w:vAlign w:val="center"/>
          </w:tcPr>
          <w:p w14:paraId="082EBF9D" w14:textId="77777777" w:rsidR="00703261" w:rsidRDefault="00703261" w:rsidP="00703261">
            <w:pPr>
              <w:jc w:val="center"/>
              <w:rPr>
                <w:sz w:val="21"/>
                <w:szCs w:val="21"/>
              </w:rPr>
            </w:pPr>
            <w:r>
              <w:rPr>
                <w:sz w:val="21"/>
                <w:szCs w:val="21"/>
              </w:rPr>
              <w:t>+/-</w:t>
            </w:r>
          </w:p>
          <w:p w14:paraId="6DAB45BC" w14:textId="4B4168DB" w:rsidR="00703261" w:rsidRPr="0091515A" w:rsidRDefault="00703261" w:rsidP="00703261">
            <w:pPr>
              <w:jc w:val="center"/>
              <w:rPr>
                <w:sz w:val="21"/>
                <w:szCs w:val="21"/>
              </w:rPr>
            </w:pPr>
            <w:r>
              <w:rPr>
                <w:sz w:val="21"/>
                <w:szCs w:val="21"/>
              </w:rPr>
              <w:t>Около 57% автомобилистов знают о таких сервисах.</w:t>
            </w:r>
          </w:p>
        </w:tc>
      </w:tr>
      <w:tr w:rsidR="00A208FE" w14:paraId="57672165" w14:textId="77777777" w:rsidTr="00B26B04">
        <w:tc>
          <w:tcPr>
            <w:tcW w:w="2405" w:type="dxa"/>
          </w:tcPr>
          <w:p w14:paraId="6B05D6AB" w14:textId="2A7904FF" w:rsidR="00A208FE" w:rsidRPr="005633F4" w:rsidRDefault="00A208FE" w:rsidP="00703261">
            <w:pPr>
              <w:jc w:val="left"/>
              <w:rPr>
                <w:sz w:val="21"/>
                <w:szCs w:val="20"/>
              </w:rPr>
            </w:pPr>
            <w:r>
              <w:rPr>
                <w:sz w:val="21"/>
                <w:szCs w:val="21"/>
              </w:rPr>
              <w:t>Место в пути клиента</w:t>
            </w:r>
          </w:p>
        </w:tc>
        <w:tc>
          <w:tcPr>
            <w:tcW w:w="6934" w:type="dxa"/>
            <w:gridSpan w:val="3"/>
            <w:vAlign w:val="center"/>
          </w:tcPr>
          <w:p w14:paraId="1CE6A57B" w14:textId="1427269D" w:rsidR="00A208FE" w:rsidRDefault="006F3A14" w:rsidP="00703261">
            <w:pPr>
              <w:jc w:val="center"/>
              <w:rPr>
                <w:sz w:val="21"/>
                <w:szCs w:val="21"/>
              </w:rPr>
            </w:pPr>
            <w:r w:rsidRPr="006F3A14">
              <w:rPr>
                <w:sz w:val="21"/>
                <w:szCs w:val="21"/>
              </w:rPr>
              <w:t>Поиск информации касательно станций зарядки электромобилей</w:t>
            </w:r>
          </w:p>
        </w:tc>
      </w:tr>
      <w:tr w:rsidR="00703261" w14:paraId="0BF8D974" w14:textId="77777777" w:rsidTr="00B26B04">
        <w:tc>
          <w:tcPr>
            <w:tcW w:w="9339" w:type="dxa"/>
            <w:gridSpan w:val="4"/>
          </w:tcPr>
          <w:p w14:paraId="4B86C322" w14:textId="7F565C18" w:rsidR="00703261" w:rsidRPr="0091515A" w:rsidRDefault="00703261" w:rsidP="00703261">
            <w:pPr>
              <w:rPr>
                <w:sz w:val="21"/>
                <w:szCs w:val="21"/>
              </w:rPr>
            </w:pPr>
            <w:r>
              <w:rPr>
                <w:sz w:val="21"/>
                <w:szCs w:val="21"/>
              </w:rPr>
              <w:t xml:space="preserve">Знание о подобных сервисах увеличивает привлекательность электромобилей. Компания также должна быть заинтересована в продвижении этого знания, поскольку имеет подобное приложение. </w:t>
            </w:r>
          </w:p>
        </w:tc>
      </w:tr>
      <w:tr w:rsidR="00703261" w14:paraId="7E595BD8" w14:textId="77777777" w:rsidTr="00703261">
        <w:tc>
          <w:tcPr>
            <w:tcW w:w="2405" w:type="dxa"/>
          </w:tcPr>
          <w:p w14:paraId="581D9B45" w14:textId="4042A06D" w:rsidR="00703261" w:rsidRPr="005633F4" w:rsidRDefault="00703261" w:rsidP="00703261">
            <w:pPr>
              <w:jc w:val="left"/>
              <w:rPr>
                <w:sz w:val="21"/>
                <w:szCs w:val="20"/>
              </w:rPr>
            </w:pPr>
            <w:r w:rsidRPr="005633F4">
              <w:rPr>
                <w:sz w:val="21"/>
                <w:szCs w:val="20"/>
              </w:rPr>
              <w:t xml:space="preserve">Знания о существовании мобильного приложения (платформы) </w:t>
            </w:r>
            <w:r w:rsidRPr="005633F4">
              <w:rPr>
                <w:sz w:val="21"/>
                <w:szCs w:val="20"/>
                <w:lang w:val="en-GB"/>
              </w:rPr>
              <w:t>Touch</w:t>
            </w:r>
            <w:r w:rsidRPr="005633F4">
              <w:rPr>
                <w:sz w:val="21"/>
                <w:szCs w:val="20"/>
              </w:rPr>
              <w:t xml:space="preserve"> с картой станций и возможностью оплаты.</w:t>
            </w:r>
          </w:p>
        </w:tc>
        <w:tc>
          <w:tcPr>
            <w:tcW w:w="2279" w:type="dxa"/>
            <w:vAlign w:val="center"/>
          </w:tcPr>
          <w:p w14:paraId="02DA7D96" w14:textId="12DDD5BB" w:rsidR="00703261" w:rsidRPr="0091515A" w:rsidRDefault="00703261" w:rsidP="00703261">
            <w:pPr>
              <w:jc w:val="center"/>
              <w:rPr>
                <w:sz w:val="21"/>
                <w:szCs w:val="21"/>
              </w:rPr>
            </w:pPr>
            <w:r>
              <w:rPr>
                <w:sz w:val="21"/>
                <w:szCs w:val="21"/>
              </w:rPr>
              <w:t>-</w:t>
            </w:r>
          </w:p>
        </w:tc>
        <w:tc>
          <w:tcPr>
            <w:tcW w:w="1329" w:type="dxa"/>
            <w:vAlign w:val="center"/>
          </w:tcPr>
          <w:p w14:paraId="13109CF7" w14:textId="635D2499" w:rsidR="00703261" w:rsidRPr="0091515A" w:rsidRDefault="00703261" w:rsidP="00703261">
            <w:pPr>
              <w:jc w:val="center"/>
              <w:rPr>
                <w:sz w:val="21"/>
                <w:szCs w:val="21"/>
              </w:rPr>
            </w:pPr>
            <w:r>
              <w:rPr>
                <w:sz w:val="21"/>
                <w:szCs w:val="21"/>
              </w:rPr>
              <w:t>+</w:t>
            </w:r>
          </w:p>
        </w:tc>
        <w:tc>
          <w:tcPr>
            <w:tcW w:w="3326" w:type="dxa"/>
            <w:vAlign w:val="center"/>
          </w:tcPr>
          <w:p w14:paraId="4CF5E160" w14:textId="77777777" w:rsidR="00703261" w:rsidRDefault="00703261" w:rsidP="00703261">
            <w:pPr>
              <w:jc w:val="center"/>
              <w:rPr>
                <w:sz w:val="21"/>
                <w:szCs w:val="21"/>
              </w:rPr>
            </w:pPr>
            <w:r>
              <w:rPr>
                <w:sz w:val="21"/>
                <w:szCs w:val="21"/>
              </w:rPr>
              <w:t>-</w:t>
            </w:r>
          </w:p>
          <w:p w14:paraId="7F626F6B" w14:textId="78BD1D88" w:rsidR="00703261" w:rsidRPr="005633F4" w:rsidRDefault="00703261" w:rsidP="00703261">
            <w:pPr>
              <w:jc w:val="center"/>
              <w:rPr>
                <w:sz w:val="21"/>
                <w:szCs w:val="21"/>
              </w:rPr>
            </w:pPr>
            <w:r>
              <w:rPr>
                <w:sz w:val="21"/>
                <w:szCs w:val="21"/>
              </w:rPr>
              <w:t xml:space="preserve">Только 16 процентов, знавших о подобных сервисах, знали о сервисе компании </w:t>
            </w:r>
            <w:r>
              <w:rPr>
                <w:sz w:val="21"/>
                <w:szCs w:val="21"/>
                <w:lang w:val="en-GB"/>
              </w:rPr>
              <w:t>Touch</w:t>
            </w:r>
          </w:p>
        </w:tc>
      </w:tr>
      <w:tr w:rsidR="00A208FE" w14:paraId="4AB7A121" w14:textId="77777777" w:rsidTr="00B26B04">
        <w:tc>
          <w:tcPr>
            <w:tcW w:w="2405" w:type="dxa"/>
          </w:tcPr>
          <w:p w14:paraId="4AB5A861" w14:textId="01AD4768" w:rsidR="00A208FE" w:rsidRPr="005633F4" w:rsidRDefault="00A208FE" w:rsidP="00703261">
            <w:pPr>
              <w:jc w:val="left"/>
              <w:rPr>
                <w:sz w:val="21"/>
                <w:szCs w:val="20"/>
              </w:rPr>
            </w:pPr>
            <w:r>
              <w:rPr>
                <w:sz w:val="21"/>
                <w:szCs w:val="21"/>
              </w:rPr>
              <w:lastRenderedPageBreak/>
              <w:t>Место в пути клиента</w:t>
            </w:r>
          </w:p>
        </w:tc>
        <w:tc>
          <w:tcPr>
            <w:tcW w:w="6934" w:type="dxa"/>
            <w:gridSpan w:val="3"/>
            <w:vAlign w:val="center"/>
          </w:tcPr>
          <w:p w14:paraId="0F444FD7" w14:textId="122D6C62" w:rsidR="00A208FE" w:rsidRDefault="006F3A14" w:rsidP="00703261">
            <w:pPr>
              <w:jc w:val="center"/>
              <w:rPr>
                <w:sz w:val="21"/>
                <w:szCs w:val="21"/>
              </w:rPr>
            </w:pPr>
            <w:r w:rsidRPr="006F3A14">
              <w:rPr>
                <w:sz w:val="21"/>
                <w:szCs w:val="21"/>
              </w:rPr>
              <w:t xml:space="preserve">Поиск информации касательно станций зарядки </w:t>
            </w:r>
            <w:proofErr w:type="spellStart"/>
            <w:r w:rsidRPr="006F3A14">
              <w:rPr>
                <w:sz w:val="21"/>
                <w:szCs w:val="21"/>
              </w:rPr>
              <w:t>Touch</w:t>
            </w:r>
            <w:proofErr w:type="spellEnd"/>
          </w:p>
        </w:tc>
      </w:tr>
      <w:tr w:rsidR="00703261" w14:paraId="3FF36CA6" w14:textId="77777777" w:rsidTr="00B26B04">
        <w:tc>
          <w:tcPr>
            <w:tcW w:w="9339" w:type="dxa"/>
            <w:gridSpan w:val="4"/>
          </w:tcPr>
          <w:p w14:paraId="58368E06" w14:textId="6F642052" w:rsidR="00703261" w:rsidRPr="00DD02D0" w:rsidRDefault="00703261" w:rsidP="00703261">
            <w:pPr>
              <w:rPr>
                <w:sz w:val="21"/>
                <w:szCs w:val="21"/>
              </w:rPr>
            </w:pPr>
            <w:r>
              <w:rPr>
                <w:sz w:val="21"/>
                <w:szCs w:val="21"/>
              </w:rPr>
              <w:t>Несмотря на наличие знаний у потребителей относительно существования подобных сервисов, осведомленность о сервисе компании T</w:t>
            </w:r>
            <w:r>
              <w:rPr>
                <w:sz w:val="21"/>
                <w:szCs w:val="21"/>
                <w:lang w:val="en-GB"/>
              </w:rPr>
              <w:t>ouch</w:t>
            </w:r>
            <w:r w:rsidRPr="00DD02D0">
              <w:rPr>
                <w:sz w:val="21"/>
                <w:szCs w:val="21"/>
              </w:rPr>
              <w:t xml:space="preserve"> </w:t>
            </w:r>
            <w:r>
              <w:rPr>
                <w:sz w:val="21"/>
                <w:szCs w:val="21"/>
              </w:rPr>
              <w:t>оставляет желать лучшего. Для распространения данного знания можно прибегнуть к таргетированной рекламе, а также рекламе на сторонних сайтах, связанных с тематикой электромобилей.</w:t>
            </w:r>
          </w:p>
        </w:tc>
      </w:tr>
      <w:tr w:rsidR="00703261" w14:paraId="549A2A10" w14:textId="77777777" w:rsidTr="00703261">
        <w:tc>
          <w:tcPr>
            <w:tcW w:w="2405" w:type="dxa"/>
          </w:tcPr>
          <w:p w14:paraId="4E8E875D" w14:textId="185FF85A" w:rsidR="00703261" w:rsidRPr="0091515A" w:rsidRDefault="00703261" w:rsidP="00703261">
            <w:pPr>
              <w:jc w:val="left"/>
              <w:rPr>
                <w:sz w:val="21"/>
                <w:szCs w:val="21"/>
              </w:rPr>
            </w:pPr>
            <w:r w:rsidRPr="00B908D5">
              <w:rPr>
                <w:sz w:val="21"/>
                <w:szCs w:val="20"/>
              </w:rPr>
              <w:t>Знания о существовании сайтов-калькуляторов для расчета времени зарядки электромобиля.</w:t>
            </w:r>
          </w:p>
        </w:tc>
        <w:tc>
          <w:tcPr>
            <w:tcW w:w="2279" w:type="dxa"/>
            <w:vAlign w:val="center"/>
          </w:tcPr>
          <w:p w14:paraId="4CEBE329" w14:textId="05D28022" w:rsidR="00703261" w:rsidRPr="00B908D5" w:rsidRDefault="00703261" w:rsidP="00703261">
            <w:pPr>
              <w:jc w:val="center"/>
              <w:rPr>
                <w:sz w:val="21"/>
                <w:szCs w:val="21"/>
                <w:lang w:val="en-GB"/>
              </w:rPr>
            </w:pPr>
            <w:r>
              <w:rPr>
                <w:sz w:val="21"/>
                <w:szCs w:val="21"/>
                <w:lang w:val="en-GB"/>
              </w:rPr>
              <w:t>-/+</w:t>
            </w:r>
          </w:p>
        </w:tc>
        <w:tc>
          <w:tcPr>
            <w:tcW w:w="1329" w:type="dxa"/>
            <w:vAlign w:val="center"/>
          </w:tcPr>
          <w:p w14:paraId="107676B6" w14:textId="778A5544" w:rsidR="00703261" w:rsidRPr="00B908D5" w:rsidRDefault="00703261" w:rsidP="00703261">
            <w:pPr>
              <w:jc w:val="center"/>
              <w:rPr>
                <w:sz w:val="21"/>
                <w:szCs w:val="21"/>
                <w:lang w:val="en-GB"/>
              </w:rPr>
            </w:pPr>
            <w:r>
              <w:rPr>
                <w:sz w:val="21"/>
                <w:szCs w:val="21"/>
                <w:lang w:val="en-GB"/>
              </w:rPr>
              <w:t>+</w:t>
            </w:r>
          </w:p>
        </w:tc>
        <w:tc>
          <w:tcPr>
            <w:tcW w:w="3326" w:type="dxa"/>
            <w:vAlign w:val="center"/>
          </w:tcPr>
          <w:p w14:paraId="4669D04A" w14:textId="77777777" w:rsidR="00703261" w:rsidRPr="003E5CCC" w:rsidRDefault="00703261" w:rsidP="00703261">
            <w:pPr>
              <w:jc w:val="center"/>
              <w:rPr>
                <w:sz w:val="21"/>
                <w:szCs w:val="21"/>
              </w:rPr>
            </w:pPr>
            <w:r w:rsidRPr="003E5CCC">
              <w:rPr>
                <w:sz w:val="21"/>
                <w:szCs w:val="21"/>
              </w:rPr>
              <w:t>-</w:t>
            </w:r>
          </w:p>
          <w:p w14:paraId="2BB4DD4A" w14:textId="7C8CE8D2" w:rsidR="00703261" w:rsidRPr="00B908D5" w:rsidRDefault="00703261" w:rsidP="00703261">
            <w:pPr>
              <w:jc w:val="center"/>
              <w:rPr>
                <w:sz w:val="21"/>
                <w:szCs w:val="21"/>
              </w:rPr>
            </w:pPr>
            <w:r>
              <w:rPr>
                <w:sz w:val="21"/>
                <w:szCs w:val="21"/>
              </w:rPr>
              <w:t>Только около 20 процентов респондентов знают о существовании такого сервиса</w:t>
            </w:r>
          </w:p>
        </w:tc>
      </w:tr>
      <w:tr w:rsidR="00A208FE" w14:paraId="42BBC6BB" w14:textId="77777777" w:rsidTr="00B26B04">
        <w:tc>
          <w:tcPr>
            <w:tcW w:w="2405" w:type="dxa"/>
          </w:tcPr>
          <w:p w14:paraId="4D7C805F" w14:textId="38C3D711" w:rsidR="00A208FE" w:rsidRPr="00B908D5" w:rsidRDefault="00A208FE" w:rsidP="00703261">
            <w:pPr>
              <w:jc w:val="left"/>
              <w:rPr>
                <w:sz w:val="21"/>
                <w:szCs w:val="20"/>
              </w:rPr>
            </w:pPr>
            <w:r>
              <w:rPr>
                <w:sz w:val="21"/>
                <w:szCs w:val="21"/>
              </w:rPr>
              <w:t>Место в пути клиента</w:t>
            </w:r>
          </w:p>
        </w:tc>
        <w:tc>
          <w:tcPr>
            <w:tcW w:w="6934" w:type="dxa"/>
            <w:gridSpan w:val="3"/>
            <w:vAlign w:val="center"/>
          </w:tcPr>
          <w:p w14:paraId="7B4FE2C6" w14:textId="124AD407" w:rsidR="00A208FE" w:rsidRPr="003E5CCC" w:rsidRDefault="006F3A14" w:rsidP="00703261">
            <w:pPr>
              <w:jc w:val="center"/>
              <w:rPr>
                <w:sz w:val="21"/>
                <w:szCs w:val="21"/>
              </w:rPr>
            </w:pPr>
            <w:r w:rsidRPr="00A208FE">
              <w:rPr>
                <w:sz w:val="21"/>
                <w:szCs w:val="21"/>
              </w:rPr>
              <w:t>Поиск конкретной информации касательно электромобилей</w:t>
            </w:r>
            <w:r w:rsidRPr="006F3A14">
              <w:rPr>
                <w:sz w:val="21"/>
                <w:szCs w:val="21"/>
              </w:rPr>
              <w:t xml:space="preserve"> </w:t>
            </w:r>
            <w:r>
              <w:rPr>
                <w:sz w:val="21"/>
                <w:szCs w:val="21"/>
              </w:rPr>
              <w:t>/</w:t>
            </w:r>
            <w:r w:rsidRPr="006F3A14">
              <w:rPr>
                <w:sz w:val="21"/>
                <w:szCs w:val="21"/>
              </w:rPr>
              <w:t>Поиск информации касательно станций зарядки электромобилей</w:t>
            </w:r>
          </w:p>
        </w:tc>
      </w:tr>
      <w:tr w:rsidR="00703261" w14:paraId="7D979589" w14:textId="77777777" w:rsidTr="00B26B04">
        <w:tc>
          <w:tcPr>
            <w:tcW w:w="9339" w:type="dxa"/>
            <w:gridSpan w:val="4"/>
          </w:tcPr>
          <w:p w14:paraId="5BFFC0E2" w14:textId="1776322A" w:rsidR="00703261" w:rsidRPr="00B908D5" w:rsidRDefault="00703261" w:rsidP="00703261">
            <w:pPr>
              <w:rPr>
                <w:sz w:val="21"/>
                <w:szCs w:val="21"/>
              </w:rPr>
            </w:pPr>
            <w:r>
              <w:rPr>
                <w:sz w:val="21"/>
                <w:szCs w:val="21"/>
              </w:rPr>
              <w:t xml:space="preserve">Такой сервис может быть полезен потребителю на стадии выбора электромобиля. Прямого влияния на компанию </w:t>
            </w:r>
            <w:r>
              <w:rPr>
                <w:sz w:val="21"/>
                <w:szCs w:val="21"/>
                <w:lang w:val="en-GB"/>
              </w:rPr>
              <w:t>Touch</w:t>
            </w:r>
            <w:r w:rsidRPr="00B908D5">
              <w:rPr>
                <w:sz w:val="21"/>
                <w:szCs w:val="21"/>
              </w:rPr>
              <w:t xml:space="preserve"> </w:t>
            </w:r>
            <w:r>
              <w:rPr>
                <w:sz w:val="21"/>
                <w:szCs w:val="21"/>
              </w:rPr>
              <w:t>наличие этого знания не повлияет, однако создание подобного калькулятора на собственном сайте может привлечь потенциальных клиентов.</w:t>
            </w:r>
          </w:p>
        </w:tc>
      </w:tr>
      <w:tr w:rsidR="00703261" w14:paraId="72FABB8D" w14:textId="77777777" w:rsidTr="00703261">
        <w:tc>
          <w:tcPr>
            <w:tcW w:w="2405" w:type="dxa"/>
          </w:tcPr>
          <w:p w14:paraId="32EA9AFA" w14:textId="1B0A0BD0" w:rsidR="00703261" w:rsidRPr="0091515A" w:rsidRDefault="00703261" w:rsidP="00703261">
            <w:pPr>
              <w:jc w:val="left"/>
              <w:rPr>
                <w:sz w:val="21"/>
                <w:szCs w:val="21"/>
              </w:rPr>
            </w:pPr>
            <w:r w:rsidRPr="00B908D5">
              <w:rPr>
                <w:sz w:val="21"/>
                <w:szCs w:val="20"/>
              </w:rPr>
              <w:t>Знания о сезонности предложения на авто/электромобили</w:t>
            </w:r>
          </w:p>
        </w:tc>
        <w:tc>
          <w:tcPr>
            <w:tcW w:w="2279" w:type="dxa"/>
            <w:vAlign w:val="center"/>
          </w:tcPr>
          <w:p w14:paraId="6D483ADD" w14:textId="6B73DF62" w:rsidR="00703261" w:rsidRPr="0091515A" w:rsidRDefault="00703261" w:rsidP="00703261">
            <w:pPr>
              <w:jc w:val="center"/>
              <w:rPr>
                <w:sz w:val="21"/>
                <w:szCs w:val="21"/>
              </w:rPr>
            </w:pPr>
            <w:r>
              <w:rPr>
                <w:sz w:val="21"/>
                <w:szCs w:val="21"/>
              </w:rPr>
              <w:t>0</w:t>
            </w:r>
          </w:p>
        </w:tc>
        <w:tc>
          <w:tcPr>
            <w:tcW w:w="1329" w:type="dxa"/>
            <w:vAlign w:val="center"/>
          </w:tcPr>
          <w:p w14:paraId="07072C85" w14:textId="574DB4FA" w:rsidR="00703261" w:rsidRPr="0091515A" w:rsidRDefault="00703261" w:rsidP="00703261">
            <w:pPr>
              <w:jc w:val="center"/>
              <w:rPr>
                <w:sz w:val="21"/>
                <w:szCs w:val="21"/>
              </w:rPr>
            </w:pPr>
            <w:r>
              <w:rPr>
                <w:sz w:val="21"/>
                <w:szCs w:val="21"/>
              </w:rPr>
              <w:t>+</w:t>
            </w:r>
          </w:p>
        </w:tc>
        <w:tc>
          <w:tcPr>
            <w:tcW w:w="3326" w:type="dxa"/>
            <w:vAlign w:val="center"/>
          </w:tcPr>
          <w:p w14:paraId="25D1BF81" w14:textId="77777777" w:rsidR="00703261" w:rsidRDefault="00703261" w:rsidP="00703261">
            <w:pPr>
              <w:jc w:val="center"/>
              <w:rPr>
                <w:sz w:val="21"/>
                <w:szCs w:val="21"/>
              </w:rPr>
            </w:pPr>
            <w:r>
              <w:rPr>
                <w:sz w:val="21"/>
                <w:szCs w:val="21"/>
              </w:rPr>
              <w:t>-</w:t>
            </w:r>
          </w:p>
          <w:p w14:paraId="3943A416" w14:textId="2D44BCB9" w:rsidR="00703261" w:rsidRPr="0091515A" w:rsidRDefault="00703261" w:rsidP="00703261">
            <w:pPr>
              <w:jc w:val="center"/>
              <w:rPr>
                <w:sz w:val="21"/>
                <w:szCs w:val="21"/>
              </w:rPr>
            </w:pPr>
            <w:r>
              <w:rPr>
                <w:sz w:val="21"/>
                <w:szCs w:val="21"/>
              </w:rPr>
              <w:t>Около 20% обладают данным знанием</w:t>
            </w:r>
          </w:p>
        </w:tc>
      </w:tr>
      <w:tr w:rsidR="00A208FE" w14:paraId="4860694E" w14:textId="77777777" w:rsidTr="00B26B04">
        <w:tc>
          <w:tcPr>
            <w:tcW w:w="2405" w:type="dxa"/>
          </w:tcPr>
          <w:p w14:paraId="69DB45B5" w14:textId="35B4BFCF" w:rsidR="00A208FE" w:rsidRPr="00B908D5" w:rsidRDefault="00A208FE" w:rsidP="00703261">
            <w:pPr>
              <w:jc w:val="left"/>
              <w:rPr>
                <w:sz w:val="21"/>
                <w:szCs w:val="20"/>
              </w:rPr>
            </w:pPr>
            <w:r>
              <w:rPr>
                <w:sz w:val="21"/>
                <w:szCs w:val="21"/>
              </w:rPr>
              <w:t>Место в пути клиента</w:t>
            </w:r>
          </w:p>
        </w:tc>
        <w:tc>
          <w:tcPr>
            <w:tcW w:w="6934" w:type="dxa"/>
            <w:gridSpan w:val="3"/>
            <w:vAlign w:val="center"/>
          </w:tcPr>
          <w:p w14:paraId="2A8823E9" w14:textId="77777777" w:rsidR="006F3A14" w:rsidRPr="006F3A14" w:rsidRDefault="006F3A14" w:rsidP="006F3A14">
            <w:pPr>
              <w:ind w:left="720"/>
              <w:jc w:val="center"/>
              <w:rPr>
                <w:sz w:val="21"/>
                <w:szCs w:val="21"/>
              </w:rPr>
            </w:pPr>
            <w:r w:rsidRPr="006F3A14">
              <w:rPr>
                <w:sz w:val="21"/>
                <w:szCs w:val="21"/>
              </w:rPr>
              <w:t>Покупка определенной модели электромобиля</w:t>
            </w:r>
          </w:p>
          <w:p w14:paraId="27A38CE1" w14:textId="77777777" w:rsidR="00A208FE" w:rsidRDefault="00A208FE" w:rsidP="00703261">
            <w:pPr>
              <w:jc w:val="center"/>
              <w:rPr>
                <w:sz w:val="21"/>
                <w:szCs w:val="21"/>
              </w:rPr>
            </w:pPr>
          </w:p>
        </w:tc>
      </w:tr>
      <w:tr w:rsidR="00703261" w14:paraId="563A70E6" w14:textId="77777777" w:rsidTr="00B26B04">
        <w:tc>
          <w:tcPr>
            <w:tcW w:w="9339" w:type="dxa"/>
            <w:gridSpan w:val="4"/>
          </w:tcPr>
          <w:p w14:paraId="2FD9EBDE" w14:textId="66463D9E" w:rsidR="00703261" w:rsidRPr="0091515A" w:rsidRDefault="00703261" w:rsidP="00703261">
            <w:pPr>
              <w:rPr>
                <w:sz w:val="21"/>
                <w:szCs w:val="21"/>
              </w:rPr>
            </w:pPr>
            <w:r>
              <w:rPr>
                <w:sz w:val="21"/>
                <w:szCs w:val="21"/>
              </w:rPr>
              <w:t>Знание не оказывает влияния на благосостояние компании, однако информирование о подобном роде знаний может помочь компании закрепиться в сознании потребителей, как эксперта в области и  повысить лояльность.</w:t>
            </w:r>
          </w:p>
        </w:tc>
      </w:tr>
      <w:tr w:rsidR="00703261" w14:paraId="4EF2014D" w14:textId="77777777" w:rsidTr="00703261">
        <w:tc>
          <w:tcPr>
            <w:tcW w:w="2405" w:type="dxa"/>
          </w:tcPr>
          <w:p w14:paraId="19480E46" w14:textId="41EC22FE" w:rsidR="00703261" w:rsidRPr="0091515A" w:rsidRDefault="00703261" w:rsidP="00703261">
            <w:pPr>
              <w:jc w:val="left"/>
              <w:rPr>
                <w:sz w:val="21"/>
                <w:szCs w:val="21"/>
              </w:rPr>
            </w:pPr>
            <w:r w:rsidRPr="00C23B52">
              <w:rPr>
                <w:sz w:val="21"/>
                <w:szCs w:val="20"/>
              </w:rPr>
              <w:t>Знания о примерной периодичности выпуска новых моделей ТС на рынок</w:t>
            </w:r>
          </w:p>
        </w:tc>
        <w:tc>
          <w:tcPr>
            <w:tcW w:w="2279" w:type="dxa"/>
            <w:vAlign w:val="center"/>
          </w:tcPr>
          <w:p w14:paraId="7C5859DC" w14:textId="1B0750EE" w:rsidR="00703261" w:rsidRPr="0091515A" w:rsidRDefault="00703261" w:rsidP="00703261">
            <w:pPr>
              <w:jc w:val="center"/>
              <w:rPr>
                <w:sz w:val="21"/>
                <w:szCs w:val="21"/>
              </w:rPr>
            </w:pPr>
            <w:r>
              <w:rPr>
                <w:sz w:val="21"/>
                <w:szCs w:val="21"/>
              </w:rPr>
              <w:t>0</w:t>
            </w:r>
          </w:p>
        </w:tc>
        <w:tc>
          <w:tcPr>
            <w:tcW w:w="1329" w:type="dxa"/>
            <w:vAlign w:val="center"/>
          </w:tcPr>
          <w:p w14:paraId="647C433B" w14:textId="02B86819" w:rsidR="00703261" w:rsidRPr="0091515A" w:rsidRDefault="00703261" w:rsidP="00703261">
            <w:pPr>
              <w:jc w:val="center"/>
              <w:rPr>
                <w:sz w:val="21"/>
                <w:szCs w:val="21"/>
              </w:rPr>
            </w:pPr>
            <w:r>
              <w:rPr>
                <w:sz w:val="21"/>
                <w:szCs w:val="21"/>
              </w:rPr>
              <w:t>+</w:t>
            </w:r>
          </w:p>
        </w:tc>
        <w:tc>
          <w:tcPr>
            <w:tcW w:w="3326" w:type="dxa"/>
            <w:vAlign w:val="center"/>
          </w:tcPr>
          <w:p w14:paraId="0E2C2772" w14:textId="1B0A66E3" w:rsidR="00703261" w:rsidRPr="0091515A" w:rsidRDefault="00703261" w:rsidP="00703261">
            <w:pPr>
              <w:jc w:val="center"/>
              <w:rPr>
                <w:sz w:val="21"/>
                <w:szCs w:val="21"/>
              </w:rPr>
            </w:pPr>
            <w:r>
              <w:rPr>
                <w:sz w:val="21"/>
                <w:szCs w:val="21"/>
              </w:rPr>
              <w:t>+/-</w:t>
            </w:r>
          </w:p>
        </w:tc>
      </w:tr>
      <w:tr w:rsidR="00A208FE" w14:paraId="30B9A77F" w14:textId="77777777" w:rsidTr="00B26B04">
        <w:tc>
          <w:tcPr>
            <w:tcW w:w="2405" w:type="dxa"/>
          </w:tcPr>
          <w:p w14:paraId="7AD19CC8" w14:textId="5D5B7765" w:rsidR="00A208FE" w:rsidRPr="00E91A03" w:rsidRDefault="00A208FE" w:rsidP="00703261">
            <w:pPr>
              <w:jc w:val="left"/>
            </w:pPr>
            <w:r>
              <w:rPr>
                <w:sz w:val="21"/>
                <w:szCs w:val="21"/>
              </w:rPr>
              <w:t>Место в пути клиента</w:t>
            </w:r>
          </w:p>
        </w:tc>
        <w:tc>
          <w:tcPr>
            <w:tcW w:w="6934" w:type="dxa"/>
            <w:gridSpan w:val="3"/>
            <w:vAlign w:val="center"/>
          </w:tcPr>
          <w:p w14:paraId="6B1571BF" w14:textId="483C4825" w:rsidR="00A208FE" w:rsidRDefault="006F3A14" w:rsidP="006F3A14">
            <w:pPr>
              <w:ind w:left="720"/>
              <w:jc w:val="center"/>
              <w:rPr>
                <w:sz w:val="21"/>
                <w:szCs w:val="21"/>
              </w:rPr>
            </w:pPr>
            <w:r w:rsidRPr="006F3A14">
              <w:rPr>
                <w:sz w:val="21"/>
                <w:szCs w:val="21"/>
              </w:rPr>
              <w:t>Покупка определенной модели электромобиля</w:t>
            </w:r>
            <w:r>
              <w:rPr>
                <w:sz w:val="21"/>
                <w:szCs w:val="21"/>
              </w:rPr>
              <w:t>/</w:t>
            </w:r>
            <w:r w:rsidRPr="006F3A14">
              <w:t xml:space="preserve"> </w:t>
            </w:r>
            <w:r w:rsidRPr="006F3A14">
              <w:rPr>
                <w:sz w:val="21"/>
                <w:szCs w:val="21"/>
              </w:rPr>
              <w:t>Использование электромобиля</w:t>
            </w:r>
          </w:p>
        </w:tc>
      </w:tr>
      <w:tr w:rsidR="00703261" w14:paraId="5ACFE4AE" w14:textId="77777777" w:rsidTr="00B26B04">
        <w:tc>
          <w:tcPr>
            <w:tcW w:w="9339" w:type="dxa"/>
            <w:gridSpan w:val="4"/>
          </w:tcPr>
          <w:p w14:paraId="52E29DE3" w14:textId="13E440D1" w:rsidR="00703261" w:rsidRPr="0091515A" w:rsidRDefault="00703261" w:rsidP="00703261">
            <w:pPr>
              <w:rPr>
                <w:sz w:val="21"/>
                <w:szCs w:val="21"/>
              </w:rPr>
            </w:pPr>
            <w:r>
              <w:rPr>
                <w:sz w:val="21"/>
                <w:szCs w:val="21"/>
              </w:rPr>
              <w:t xml:space="preserve">Знание не оказывает влияния на благосостояние компании, однако информирование о подобном роде знаний может помочь компании закрепиться в сознании потребителей, как эксперта в области </w:t>
            </w:r>
            <w:r w:rsidR="00A208FE">
              <w:rPr>
                <w:sz w:val="21"/>
                <w:szCs w:val="21"/>
              </w:rPr>
              <w:t>и повысить</w:t>
            </w:r>
            <w:r>
              <w:rPr>
                <w:sz w:val="21"/>
                <w:szCs w:val="21"/>
              </w:rPr>
              <w:t xml:space="preserve"> лояльность.</w:t>
            </w:r>
          </w:p>
        </w:tc>
      </w:tr>
      <w:tr w:rsidR="00703261" w14:paraId="019A3925" w14:textId="77777777" w:rsidTr="00703261">
        <w:tc>
          <w:tcPr>
            <w:tcW w:w="2405" w:type="dxa"/>
          </w:tcPr>
          <w:p w14:paraId="21B60EAD" w14:textId="1BA9E320" w:rsidR="00703261" w:rsidRPr="0091515A" w:rsidRDefault="00703261" w:rsidP="00703261">
            <w:pPr>
              <w:jc w:val="left"/>
              <w:rPr>
                <w:sz w:val="21"/>
                <w:szCs w:val="21"/>
              </w:rPr>
            </w:pPr>
            <w:r>
              <w:rPr>
                <w:sz w:val="21"/>
                <w:szCs w:val="21"/>
              </w:rPr>
              <w:t>Знания о предпочтениях потребителей касаемо электромобилей.</w:t>
            </w:r>
          </w:p>
        </w:tc>
        <w:tc>
          <w:tcPr>
            <w:tcW w:w="6934" w:type="dxa"/>
            <w:gridSpan w:val="3"/>
            <w:vAlign w:val="center"/>
          </w:tcPr>
          <w:p w14:paraId="63605498" w14:textId="1843664D" w:rsidR="00703261" w:rsidRPr="0091515A" w:rsidRDefault="00703261" w:rsidP="00703261">
            <w:pPr>
              <w:rPr>
                <w:sz w:val="21"/>
                <w:szCs w:val="21"/>
              </w:rPr>
            </w:pPr>
            <w:r>
              <w:rPr>
                <w:sz w:val="21"/>
                <w:szCs w:val="21"/>
              </w:rPr>
              <w:t>Компания не может напрямую влиять на данный тип знаний, но может подстраивать свою деятельность, для соответствия им. Согласно опросу потребителей, рейтинг востребованности определенных факторов при выборе электромобиля выглядит следующим образом:</w:t>
            </w:r>
            <w:r>
              <w:rPr>
                <w:sz w:val="21"/>
                <w:szCs w:val="21"/>
              </w:rPr>
              <w:br/>
            </w:r>
            <w:r w:rsidRPr="008747E4">
              <w:rPr>
                <w:sz w:val="21"/>
                <w:szCs w:val="21"/>
              </w:rPr>
              <w:t xml:space="preserve">1: Снижение затрат на топливо, 2: Использование передовых технологий, 3: Сокращение расходов на обслуживание, 4:Экологичность 5: </w:t>
            </w:r>
            <w:r>
              <w:rPr>
                <w:sz w:val="21"/>
                <w:szCs w:val="21"/>
              </w:rPr>
              <w:t>Возможность стать п</w:t>
            </w:r>
            <w:r w:rsidRPr="008747E4">
              <w:rPr>
                <w:sz w:val="21"/>
                <w:szCs w:val="21"/>
              </w:rPr>
              <w:t>ервопроход</w:t>
            </w:r>
            <w:r>
              <w:rPr>
                <w:sz w:val="21"/>
                <w:szCs w:val="21"/>
              </w:rPr>
              <w:t>цем</w:t>
            </w:r>
            <w:r w:rsidRPr="008747E4">
              <w:rPr>
                <w:sz w:val="21"/>
                <w:szCs w:val="21"/>
              </w:rPr>
              <w:t xml:space="preserve"> области</w:t>
            </w:r>
          </w:p>
        </w:tc>
      </w:tr>
      <w:tr w:rsidR="00703261" w14:paraId="5F85CB65" w14:textId="77777777" w:rsidTr="00703261">
        <w:tc>
          <w:tcPr>
            <w:tcW w:w="2405" w:type="dxa"/>
          </w:tcPr>
          <w:p w14:paraId="634E1216" w14:textId="2AD8C02D" w:rsidR="00703261" w:rsidRDefault="00703261" w:rsidP="00703261">
            <w:pPr>
              <w:jc w:val="left"/>
              <w:rPr>
                <w:sz w:val="21"/>
                <w:szCs w:val="21"/>
              </w:rPr>
            </w:pPr>
            <w:r>
              <w:rPr>
                <w:sz w:val="21"/>
                <w:szCs w:val="21"/>
              </w:rPr>
              <w:lastRenderedPageBreak/>
              <w:t>Место в пути клиента</w:t>
            </w:r>
          </w:p>
        </w:tc>
        <w:tc>
          <w:tcPr>
            <w:tcW w:w="6934" w:type="dxa"/>
            <w:gridSpan w:val="3"/>
            <w:vAlign w:val="center"/>
          </w:tcPr>
          <w:p w14:paraId="4518B287" w14:textId="63C0FDD0" w:rsidR="00703261" w:rsidRDefault="006F3A14" w:rsidP="006F3A14">
            <w:pPr>
              <w:jc w:val="center"/>
              <w:rPr>
                <w:sz w:val="21"/>
                <w:szCs w:val="21"/>
              </w:rPr>
            </w:pPr>
            <w:r w:rsidRPr="006F3A14">
              <w:rPr>
                <w:sz w:val="21"/>
                <w:szCs w:val="21"/>
              </w:rPr>
              <w:t>Появление интереса к электромобилям</w:t>
            </w:r>
          </w:p>
        </w:tc>
      </w:tr>
      <w:tr w:rsidR="00703261" w14:paraId="736F83B5" w14:textId="77777777" w:rsidTr="00703261">
        <w:tc>
          <w:tcPr>
            <w:tcW w:w="2405" w:type="dxa"/>
          </w:tcPr>
          <w:p w14:paraId="20B2B6E9" w14:textId="3F658140" w:rsidR="00703261" w:rsidRDefault="00703261" w:rsidP="00703261">
            <w:pPr>
              <w:jc w:val="left"/>
              <w:rPr>
                <w:sz w:val="21"/>
                <w:szCs w:val="21"/>
              </w:rPr>
            </w:pPr>
            <w:r>
              <w:rPr>
                <w:sz w:val="21"/>
                <w:szCs w:val="21"/>
              </w:rPr>
              <w:t>Знания о предпочтениях потребителей касаемо станций для зарядки электромобилей.</w:t>
            </w:r>
          </w:p>
        </w:tc>
        <w:tc>
          <w:tcPr>
            <w:tcW w:w="6934" w:type="dxa"/>
            <w:gridSpan w:val="3"/>
            <w:vAlign w:val="center"/>
          </w:tcPr>
          <w:p w14:paraId="031FBBAD" w14:textId="620EF88D" w:rsidR="00703261" w:rsidRDefault="00703261" w:rsidP="00703261">
            <w:pPr>
              <w:rPr>
                <w:sz w:val="21"/>
                <w:szCs w:val="21"/>
              </w:rPr>
            </w:pPr>
            <w:r>
              <w:rPr>
                <w:sz w:val="21"/>
                <w:szCs w:val="21"/>
              </w:rPr>
              <w:t>Компания не может напрямую влиять на данный тип знаний, но может подстраивать свою деятельность, для соответствия им. Согласно опросу потребителей, рейтинг востребованности определенных факторов при выборе электромобиля выглядит следующим образом:</w:t>
            </w:r>
            <w:r>
              <w:rPr>
                <w:sz w:val="21"/>
                <w:szCs w:val="21"/>
              </w:rPr>
              <w:br/>
            </w:r>
            <w:r w:rsidRPr="008747E4">
              <w:rPr>
                <w:sz w:val="21"/>
                <w:szCs w:val="21"/>
              </w:rPr>
              <w:t>1: Безопасность, 2: Скорость зарядки, 3: Долговечность и надежность, 4: Дистанционное управление, 5: Сбор и просмотр статистики о зарядке электромобиля, 6: Отечественный производитель</w:t>
            </w:r>
          </w:p>
        </w:tc>
      </w:tr>
      <w:tr w:rsidR="00703261" w14:paraId="38EDA61C" w14:textId="77777777" w:rsidTr="00703261">
        <w:tc>
          <w:tcPr>
            <w:tcW w:w="2405" w:type="dxa"/>
          </w:tcPr>
          <w:p w14:paraId="3C7E91D4" w14:textId="100A621B" w:rsidR="00703261" w:rsidRDefault="00703261" w:rsidP="00703261">
            <w:pPr>
              <w:jc w:val="left"/>
              <w:rPr>
                <w:sz w:val="21"/>
                <w:szCs w:val="21"/>
              </w:rPr>
            </w:pPr>
            <w:r>
              <w:rPr>
                <w:sz w:val="21"/>
                <w:szCs w:val="21"/>
              </w:rPr>
              <w:t>Место в пути клиента</w:t>
            </w:r>
          </w:p>
        </w:tc>
        <w:tc>
          <w:tcPr>
            <w:tcW w:w="6934" w:type="dxa"/>
            <w:gridSpan w:val="3"/>
            <w:vAlign w:val="center"/>
          </w:tcPr>
          <w:p w14:paraId="5EAD499B" w14:textId="52AF4413" w:rsidR="00703261" w:rsidRDefault="006F3A14" w:rsidP="006F3A14">
            <w:pPr>
              <w:jc w:val="center"/>
              <w:rPr>
                <w:sz w:val="21"/>
                <w:szCs w:val="21"/>
              </w:rPr>
            </w:pPr>
            <w:r w:rsidRPr="006F3A14">
              <w:rPr>
                <w:sz w:val="21"/>
                <w:szCs w:val="21"/>
              </w:rPr>
              <w:t>Поиск информации касательно станций зарядки электромобилей</w:t>
            </w:r>
          </w:p>
        </w:tc>
      </w:tr>
    </w:tbl>
    <w:p w14:paraId="66A1C462" w14:textId="2F706146" w:rsidR="005D47EB" w:rsidRDefault="00CE6A74" w:rsidP="005D47EB">
      <w:pPr>
        <w:pStyle w:val="2"/>
      </w:pPr>
      <w:r>
        <w:br/>
      </w:r>
      <w:bookmarkStart w:id="24" w:name="_Toc73654791"/>
      <w:r w:rsidR="005D47EB">
        <w:t>3.6 Рекомендации по работе со знаниями</w:t>
      </w:r>
      <w:bookmarkEnd w:id="24"/>
      <w:r w:rsidR="006F3A14">
        <w:tab/>
      </w:r>
    </w:p>
    <w:p w14:paraId="64EC6C95" w14:textId="23EA17DA" w:rsidR="00AE2AC0" w:rsidRDefault="006F3A14" w:rsidP="00AE2AC0">
      <w:r>
        <w:t>Отдельные рекомендации для каждого знания даны в представленной выше таблице, однако</w:t>
      </w:r>
      <w:r w:rsidR="002119F8">
        <w:t xml:space="preserve"> далее</w:t>
      </w:r>
      <w:r>
        <w:t xml:space="preserve"> стоит сделать обобщение</w:t>
      </w:r>
      <w:r w:rsidR="00B65A21">
        <w:t xml:space="preserve">, а также обосновать выгоды от использования данных рекомендаций. </w:t>
      </w:r>
    </w:p>
    <w:p w14:paraId="116003C5" w14:textId="5819ED21" w:rsidR="006D473B" w:rsidRDefault="005B5794" w:rsidP="006D473B">
      <w:r>
        <w:tab/>
        <w:t>Сгруппированный список рекомендаций из Таблицы 2 выглядит следующим образом:</w:t>
      </w:r>
    </w:p>
    <w:p w14:paraId="20D6968B" w14:textId="285092D7" w:rsidR="005B5794" w:rsidRDefault="00B65A21" w:rsidP="00AE2AC0">
      <w:r>
        <w:tab/>
      </w:r>
      <w:r w:rsidR="006D473B">
        <w:t>Главной</w:t>
      </w:r>
      <w:r>
        <w:t xml:space="preserve"> </w:t>
      </w:r>
      <w:r w:rsidR="001F1D67">
        <w:t>рекомендацией является</w:t>
      </w:r>
      <w:r w:rsidR="006D473B">
        <w:t xml:space="preserve"> </w:t>
      </w:r>
      <w:r w:rsidRPr="001F1D67">
        <w:t>создани</w:t>
      </w:r>
      <w:r w:rsidR="006D473B" w:rsidRPr="001F1D67">
        <w:t>е</w:t>
      </w:r>
      <w:r w:rsidRPr="001F1D67">
        <w:t xml:space="preserve"> </w:t>
      </w:r>
      <w:r w:rsidR="005B5794" w:rsidRPr="001F1D67">
        <w:t>«</w:t>
      </w:r>
      <w:r w:rsidRPr="001F1D67">
        <w:t>базы знаний</w:t>
      </w:r>
      <w:r w:rsidR="005B5794" w:rsidRPr="001F1D67">
        <w:t>»</w:t>
      </w:r>
      <w:r w:rsidRPr="001F1D67">
        <w:t>, размещенной</w:t>
      </w:r>
      <w:r>
        <w:t xml:space="preserve"> на сайте компании и социальных сетях. Данная </w:t>
      </w:r>
      <w:r w:rsidR="005B5794">
        <w:t>«</w:t>
      </w:r>
      <w:r>
        <w:t>база знаний</w:t>
      </w:r>
      <w:r w:rsidR="005B5794">
        <w:t>»</w:t>
      </w:r>
      <w:r>
        <w:t xml:space="preserve"> будет включать себя информацию о знаниях, озвученных выше.</w:t>
      </w:r>
      <w:r w:rsidR="005B5794">
        <w:t xml:space="preserve"> На сайте компании должен появиться новый раздел, который будет включать в себя отдельные страницы, содержащие статьи, отзывы и разборы, посвященные отдельным знаниям или их группам. Также эта информация должна быть представлена в социальных сетях в более упрощенном/коротком виде.</w:t>
      </w:r>
      <w:r w:rsidR="008510C6">
        <w:t xml:space="preserve"> Также, дальнейшее распространение данных знаний возможно с помощью сарафанного радио. </w:t>
      </w:r>
      <w:r w:rsidR="006D473B">
        <w:t>Знания, над которыми необходимо работать в рамках данной рекомендации</w:t>
      </w:r>
      <w:r w:rsidR="002C6977">
        <w:t xml:space="preserve"> можно поделить на две категории: знания об электромобилях и знания о зарядных станциях</w:t>
      </w:r>
      <w:r w:rsidR="006D473B">
        <w:t xml:space="preserve">: </w:t>
      </w:r>
    </w:p>
    <w:p w14:paraId="5C00EEA2" w14:textId="63DF0139" w:rsidR="002C6977" w:rsidRDefault="002C6977" w:rsidP="00AE2AC0">
      <w:r>
        <w:t>Знания об электромобилях:</w:t>
      </w:r>
    </w:p>
    <w:p w14:paraId="23D86EF9" w14:textId="28F0F708" w:rsidR="006D473B" w:rsidRPr="002C6977" w:rsidRDefault="00145332" w:rsidP="00145332">
      <w:pPr>
        <w:pStyle w:val="a7"/>
        <w:numPr>
          <w:ilvl w:val="0"/>
          <w:numId w:val="40"/>
        </w:numPr>
      </w:pPr>
      <w:r w:rsidRPr="002C6977">
        <w:t>Знания о существовании машин типа гибридного электромобиля с возможностью подзарядки</w:t>
      </w:r>
    </w:p>
    <w:p w14:paraId="3F41A80D" w14:textId="74344F1F" w:rsidR="00145332" w:rsidRPr="002C6977" w:rsidRDefault="0078766D" w:rsidP="00145332">
      <w:pPr>
        <w:pStyle w:val="a7"/>
        <w:numPr>
          <w:ilvl w:val="0"/>
          <w:numId w:val="40"/>
        </w:numPr>
      </w:pPr>
      <w:r w:rsidRPr="002C6977">
        <w:t>Знания о запасе хода электромобилей</w:t>
      </w:r>
    </w:p>
    <w:p w14:paraId="7F6D3AAA" w14:textId="667E3939" w:rsidR="0078766D" w:rsidRPr="002C6977" w:rsidRDefault="0078766D" w:rsidP="00145332">
      <w:pPr>
        <w:pStyle w:val="a7"/>
        <w:numPr>
          <w:ilvl w:val="0"/>
          <w:numId w:val="40"/>
        </w:numPr>
      </w:pPr>
      <w:r w:rsidRPr="002C6977">
        <w:t>Знания о типе зарядного порта, установленного на автомобиле</w:t>
      </w:r>
    </w:p>
    <w:p w14:paraId="1FE6CD8C" w14:textId="77777777" w:rsidR="0078766D" w:rsidRPr="002C6977" w:rsidRDefault="0078766D" w:rsidP="0078766D">
      <w:pPr>
        <w:pStyle w:val="a7"/>
        <w:numPr>
          <w:ilvl w:val="0"/>
          <w:numId w:val="40"/>
        </w:numPr>
        <w:jc w:val="left"/>
      </w:pPr>
      <w:r w:rsidRPr="002C6977">
        <w:t>Знания о государственной поддержке владельцев электротранспорта</w:t>
      </w:r>
    </w:p>
    <w:p w14:paraId="534BD993" w14:textId="2BB11FD6" w:rsidR="0078766D" w:rsidRPr="002C6977" w:rsidRDefault="0078766D" w:rsidP="00145332">
      <w:pPr>
        <w:pStyle w:val="a7"/>
        <w:numPr>
          <w:ilvl w:val="0"/>
          <w:numId w:val="40"/>
        </w:numPr>
      </w:pPr>
      <w:r w:rsidRPr="002C6977">
        <w:t>Знания о техническом обслуживании электромобиля</w:t>
      </w:r>
    </w:p>
    <w:p w14:paraId="451F0C90" w14:textId="488EAFFA" w:rsidR="0078766D" w:rsidRPr="002C6977" w:rsidRDefault="008510C6" w:rsidP="00145332">
      <w:pPr>
        <w:pStyle w:val="a7"/>
        <w:numPr>
          <w:ilvl w:val="0"/>
          <w:numId w:val="40"/>
        </w:numPr>
      </w:pPr>
      <w:r w:rsidRPr="002C6977">
        <w:t>Знания о влиянии электромобилей на экологию</w:t>
      </w:r>
    </w:p>
    <w:p w14:paraId="2501DF77" w14:textId="431C925D" w:rsidR="008510C6" w:rsidRPr="002C6977" w:rsidRDefault="008510C6" w:rsidP="00145332">
      <w:pPr>
        <w:pStyle w:val="a7"/>
        <w:numPr>
          <w:ilvl w:val="0"/>
          <w:numId w:val="40"/>
        </w:numPr>
      </w:pPr>
      <w:r w:rsidRPr="002C6977">
        <w:t>Знание о чистом выхлопе электромобилей</w:t>
      </w:r>
    </w:p>
    <w:p w14:paraId="3A27D892" w14:textId="04F09BEC" w:rsidR="008510C6" w:rsidRPr="002C6977" w:rsidRDefault="008510C6" w:rsidP="00145332">
      <w:pPr>
        <w:pStyle w:val="a7"/>
        <w:numPr>
          <w:ilvl w:val="0"/>
          <w:numId w:val="40"/>
        </w:numPr>
      </w:pPr>
      <w:r w:rsidRPr="002C6977">
        <w:t>Знания о влиянии погоды на эксплуатацию электромобиля</w:t>
      </w:r>
    </w:p>
    <w:p w14:paraId="2B623A64" w14:textId="71C9804F" w:rsidR="002C6977" w:rsidRPr="008510C6" w:rsidRDefault="002C6977" w:rsidP="002C6977">
      <w:r>
        <w:lastRenderedPageBreak/>
        <w:t>Знания о зарядных станциях:</w:t>
      </w:r>
    </w:p>
    <w:p w14:paraId="140D2AF7" w14:textId="0087CF90" w:rsidR="008510C6" w:rsidRPr="002C6977" w:rsidRDefault="008510C6" w:rsidP="00145332">
      <w:pPr>
        <w:pStyle w:val="a7"/>
        <w:numPr>
          <w:ilvl w:val="0"/>
          <w:numId w:val="40"/>
        </w:numPr>
      </w:pPr>
      <w:r w:rsidRPr="002C6977">
        <w:t>Знания о возможности установки личной станции зарядки в загородном/многоэтажном доме.</w:t>
      </w:r>
    </w:p>
    <w:p w14:paraId="753280EE" w14:textId="75DB3DAA" w:rsidR="008510C6" w:rsidRPr="002C6977" w:rsidRDefault="008510C6" w:rsidP="00145332">
      <w:pPr>
        <w:pStyle w:val="a7"/>
        <w:numPr>
          <w:ilvl w:val="0"/>
          <w:numId w:val="40"/>
        </w:numPr>
      </w:pPr>
      <w:r w:rsidRPr="002C6977">
        <w:t>Знания о существовании компаний, предоставляющих услуги по установке зарядных станций.</w:t>
      </w:r>
    </w:p>
    <w:p w14:paraId="27576238" w14:textId="77777777" w:rsidR="002C6977" w:rsidRPr="002C6977" w:rsidRDefault="002C6977" w:rsidP="002C6977">
      <w:pPr>
        <w:pStyle w:val="a7"/>
        <w:numPr>
          <w:ilvl w:val="0"/>
          <w:numId w:val="40"/>
        </w:numPr>
      </w:pPr>
      <w:r w:rsidRPr="002C6977">
        <w:t>Знания о влиянии частой зарядки постоянным током</w:t>
      </w:r>
    </w:p>
    <w:p w14:paraId="3C9D689B" w14:textId="77777777" w:rsidR="002C6977" w:rsidRPr="002C6977" w:rsidRDefault="002C6977" w:rsidP="002C6977">
      <w:pPr>
        <w:pStyle w:val="a7"/>
        <w:numPr>
          <w:ilvl w:val="0"/>
          <w:numId w:val="40"/>
        </w:numPr>
      </w:pPr>
      <w:r w:rsidRPr="002C6977">
        <w:t xml:space="preserve">Знания о мощности зарядных станций/ зарядных станций </w:t>
      </w:r>
      <w:r w:rsidRPr="002C6977">
        <w:rPr>
          <w:lang w:val="en-GB"/>
        </w:rPr>
        <w:t>Touch</w:t>
      </w:r>
    </w:p>
    <w:p w14:paraId="7DC2C597" w14:textId="77777777" w:rsidR="002C6977" w:rsidRPr="002C6977" w:rsidRDefault="002C6977" w:rsidP="002C6977">
      <w:pPr>
        <w:pStyle w:val="a7"/>
        <w:numPr>
          <w:ilvl w:val="0"/>
          <w:numId w:val="40"/>
        </w:numPr>
      </w:pPr>
      <w:r w:rsidRPr="002C6977">
        <w:t>Знания о безопасном использовании зарядной станции в домашних условиях</w:t>
      </w:r>
    </w:p>
    <w:p w14:paraId="4AFB5D32" w14:textId="77777777" w:rsidR="002C6977" w:rsidRPr="002C6977" w:rsidRDefault="002C6977" w:rsidP="002C6977">
      <w:pPr>
        <w:pStyle w:val="a7"/>
        <w:numPr>
          <w:ilvl w:val="0"/>
          <w:numId w:val="40"/>
        </w:numPr>
      </w:pPr>
      <w:r w:rsidRPr="002C6977">
        <w:t>Знания о ценах на зарядку электромобиля на домашних и общественных зарядных станциях</w:t>
      </w:r>
    </w:p>
    <w:p w14:paraId="693C9B15" w14:textId="77777777" w:rsidR="002C6977" w:rsidRPr="002C6977" w:rsidRDefault="002C6977" w:rsidP="002C6977">
      <w:pPr>
        <w:pStyle w:val="a7"/>
        <w:numPr>
          <w:ilvl w:val="0"/>
          <w:numId w:val="40"/>
        </w:numPr>
      </w:pPr>
      <w:r w:rsidRPr="002C6977">
        <w:t>Знания о ценах на домашние станции зарядок электромобилей</w:t>
      </w:r>
    </w:p>
    <w:p w14:paraId="5470CCF7" w14:textId="77777777" w:rsidR="002C6977" w:rsidRPr="002C6977" w:rsidRDefault="002C6977" w:rsidP="002C6977">
      <w:pPr>
        <w:pStyle w:val="a7"/>
        <w:numPr>
          <w:ilvl w:val="0"/>
          <w:numId w:val="40"/>
        </w:numPr>
      </w:pPr>
      <w:r w:rsidRPr="002C6977">
        <w:t>Знания о существовании мобильных приложений с картой станций и возможностью оплаты зарядки.</w:t>
      </w:r>
    </w:p>
    <w:p w14:paraId="680FA2EF" w14:textId="3AEAA6E8" w:rsidR="008510C6" w:rsidRPr="002C6977" w:rsidRDefault="008510C6" w:rsidP="00145332">
      <w:pPr>
        <w:pStyle w:val="a7"/>
        <w:numPr>
          <w:ilvl w:val="0"/>
          <w:numId w:val="40"/>
        </w:numPr>
      </w:pPr>
      <w:r w:rsidRPr="002C6977">
        <w:t xml:space="preserve">Знания о существовании мобильного приложения (платформы) </w:t>
      </w:r>
      <w:r w:rsidRPr="002C6977">
        <w:rPr>
          <w:lang w:val="en-GB"/>
        </w:rPr>
        <w:t>Touch</w:t>
      </w:r>
      <w:r w:rsidRPr="002C6977">
        <w:t xml:space="preserve"> с картой станций и возможностью оплаты.</w:t>
      </w:r>
    </w:p>
    <w:p w14:paraId="78F843E9" w14:textId="15E993E8" w:rsidR="006D473B" w:rsidRDefault="006D473B" w:rsidP="006D473B">
      <w:r>
        <w:tab/>
        <w:t>Перечисленные выше знания по большей части статичны, компании также необходимо заниматься освещением новинок/обновлений на рынке. К этому относится:</w:t>
      </w:r>
    </w:p>
    <w:p w14:paraId="3CDBF5B0" w14:textId="667C388F" w:rsidR="00145332" w:rsidRPr="002C6977" w:rsidRDefault="00145332" w:rsidP="00145332">
      <w:pPr>
        <w:pStyle w:val="a7"/>
        <w:numPr>
          <w:ilvl w:val="0"/>
          <w:numId w:val="40"/>
        </w:numPr>
      </w:pPr>
      <w:r w:rsidRPr="002C6977">
        <w:t>Знания о представленных брендах и моделях электромобилей на рынке</w:t>
      </w:r>
    </w:p>
    <w:p w14:paraId="4692C69A" w14:textId="13A65075" w:rsidR="00145332" w:rsidRPr="002C6977" w:rsidRDefault="0078766D" w:rsidP="00145332">
      <w:pPr>
        <w:pStyle w:val="a7"/>
        <w:numPr>
          <w:ilvl w:val="0"/>
          <w:numId w:val="40"/>
        </w:numPr>
      </w:pPr>
      <w:r w:rsidRPr="002C6977">
        <w:t>Знания о ценах на электромобили</w:t>
      </w:r>
    </w:p>
    <w:p w14:paraId="5A5AD96C" w14:textId="77777777" w:rsidR="0078766D" w:rsidRPr="002C6977" w:rsidRDefault="0078766D" w:rsidP="0078766D">
      <w:pPr>
        <w:pStyle w:val="a7"/>
        <w:numPr>
          <w:ilvl w:val="0"/>
          <w:numId w:val="40"/>
        </w:numPr>
        <w:jc w:val="left"/>
      </w:pPr>
      <w:r w:rsidRPr="002C6977">
        <w:t>Знания о государственной поддержке владельцев электротранспорта</w:t>
      </w:r>
    </w:p>
    <w:p w14:paraId="6E6957D1" w14:textId="3CFB1819" w:rsidR="0078766D" w:rsidRPr="002C6977" w:rsidRDefault="008510C6" w:rsidP="00145332">
      <w:pPr>
        <w:pStyle w:val="a7"/>
        <w:numPr>
          <w:ilvl w:val="0"/>
          <w:numId w:val="40"/>
        </w:numPr>
      </w:pPr>
      <w:r w:rsidRPr="002C6977">
        <w:t>Знания о сезонности предложения на авто/электромобили</w:t>
      </w:r>
    </w:p>
    <w:p w14:paraId="53E5F505" w14:textId="1E12F8C3" w:rsidR="00145332" w:rsidRPr="002C6977" w:rsidRDefault="008510C6" w:rsidP="006D473B">
      <w:pPr>
        <w:pStyle w:val="a7"/>
        <w:numPr>
          <w:ilvl w:val="0"/>
          <w:numId w:val="40"/>
        </w:numPr>
      </w:pPr>
      <w:r w:rsidRPr="002C6977">
        <w:t>Знания о примерной периодичности выпуска новых моделей ТС на рынок</w:t>
      </w:r>
    </w:p>
    <w:p w14:paraId="67AD68FF" w14:textId="75C0A934" w:rsidR="00145332" w:rsidRDefault="00145332" w:rsidP="006D473B">
      <w:r>
        <w:tab/>
        <w:t>Некоторые знания требуют не только информирования о них, а более полноценного обучения, поэтому для следующих знаний следует составить обучающий материал/</w:t>
      </w:r>
      <w:proofErr w:type="spellStart"/>
      <w:r>
        <w:t>туториал</w:t>
      </w:r>
      <w:proofErr w:type="spellEnd"/>
      <w:r>
        <w:t>:</w:t>
      </w:r>
    </w:p>
    <w:p w14:paraId="66F06D51" w14:textId="58C491DC" w:rsidR="006D473B" w:rsidRPr="002C6977" w:rsidRDefault="008510C6" w:rsidP="00145332">
      <w:pPr>
        <w:pStyle w:val="a7"/>
        <w:numPr>
          <w:ilvl w:val="0"/>
          <w:numId w:val="40"/>
        </w:numPr>
      </w:pPr>
      <w:r w:rsidRPr="002C6977">
        <w:t>Знания о процессе зарядки электромобиля от общественной станции зарядки</w:t>
      </w:r>
    </w:p>
    <w:p w14:paraId="081C93F8" w14:textId="6CD944FF" w:rsidR="008510C6" w:rsidRPr="002C6977" w:rsidRDefault="008510C6" w:rsidP="00145332">
      <w:pPr>
        <w:pStyle w:val="a7"/>
        <w:numPr>
          <w:ilvl w:val="0"/>
          <w:numId w:val="40"/>
        </w:numPr>
      </w:pPr>
      <w:r w:rsidRPr="002C6977">
        <w:t>Знания о расчете времени зарядки электромобиля</w:t>
      </w:r>
    </w:p>
    <w:p w14:paraId="6638E9A4" w14:textId="5F2B1C4D" w:rsidR="008510C6" w:rsidRPr="002C6977" w:rsidRDefault="008510C6" w:rsidP="00145332">
      <w:pPr>
        <w:pStyle w:val="a7"/>
        <w:numPr>
          <w:ilvl w:val="0"/>
          <w:numId w:val="40"/>
        </w:numPr>
      </w:pPr>
      <w:r w:rsidRPr="002C6977">
        <w:t>Знания о правильных методах зарядки</w:t>
      </w:r>
    </w:p>
    <w:p w14:paraId="13E9A2C6" w14:textId="685AF65E" w:rsidR="008510C6" w:rsidRPr="002C6977" w:rsidRDefault="008510C6" w:rsidP="00145332">
      <w:pPr>
        <w:pStyle w:val="a7"/>
        <w:numPr>
          <w:ilvl w:val="0"/>
          <w:numId w:val="40"/>
        </w:numPr>
      </w:pPr>
      <w:r w:rsidRPr="002C6977">
        <w:t>Знания о процессе установки станции зарядки в загородном/многоэтажном доме</w:t>
      </w:r>
    </w:p>
    <w:p w14:paraId="04AA67EB" w14:textId="186147D7" w:rsidR="008510C6" w:rsidRPr="002C6977" w:rsidRDefault="008510C6" w:rsidP="00145332">
      <w:pPr>
        <w:pStyle w:val="a7"/>
        <w:numPr>
          <w:ilvl w:val="0"/>
          <w:numId w:val="40"/>
        </w:numPr>
      </w:pPr>
      <w:r w:rsidRPr="002C6977">
        <w:t>Знания о существовании сайтов-калькуляторов для расчета времени зарядки электромобиля.</w:t>
      </w:r>
    </w:p>
    <w:p w14:paraId="541C0525" w14:textId="7FA4896A" w:rsidR="006D473B" w:rsidRDefault="006D473B" w:rsidP="006D473B">
      <w:r>
        <w:tab/>
        <w:t>Над некоторыми знаниями компания уже работала,</w:t>
      </w:r>
      <w:r w:rsidR="00145332">
        <w:t xml:space="preserve"> либо же знание повсеместно известно,</w:t>
      </w:r>
      <w:r>
        <w:t xml:space="preserve"> поэтому для них все может оставаться, как есть сейчас:</w:t>
      </w:r>
    </w:p>
    <w:p w14:paraId="6638B6D8" w14:textId="1BC87395" w:rsidR="00145332" w:rsidRPr="002C6977" w:rsidRDefault="00145332" w:rsidP="00145332">
      <w:pPr>
        <w:pStyle w:val="a7"/>
        <w:numPr>
          <w:ilvl w:val="0"/>
          <w:numId w:val="40"/>
        </w:numPr>
      </w:pPr>
      <w:r w:rsidRPr="002C6977">
        <w:t>Знания о существовании машин на электродвигателе</w:t>
      </w:r>
    </w:p>
    <w:p w14:paraId="7406D1C0" w14:textId="1449ABDF" w:rsidR="00145332" w:rsidRPr="002C6977" w:rsidRDefault="00145332" w:rsidP="00145332">
      <w:pPr>
        <w:pStyle w:val="a7"/>
        <w:numPr>
          <w:ilvl w:val="0"/>
          <w:numId w:val="40"/>
        </w:numPr>
      </w:pPr>
      <w:r w:rsidRPr="002C6977">
        <w:lastRenderedPageBreak/>
        <w:t>Знание о существовании домашних станций зарядок на переменном токе</w:t>
      </w:r>
    </w:p>
    <w:p w14:paraId="695353F7" w14:textId="4371BACE" w:rsidR="00145332" w:rsidRPr="002C6977" w:rsidRDefault="00145332" w:rsidP="00145332">
      <w:pPr>
        <w:pStyle w:val="a7"/>
        <w:numPr>
          <w:ilvl w:val="0"/>
          <w:numId w:val="40"/>
        </w:numPr>
      </w:pPr>
      <w:r w:rsidRPr="002C6977">
        <w:t>Знания о существовании локальных станций зарядок</w:t>
      </w:r>
    </w:p>
    <w:p w14:paraId="7487E4D7" w14:textId="122C07DA" w:rsidR="006D473B" w:rsidRPr="002C6977" w:rsidRDefault="0078766D" w:rsidP="008510C6">
      <w:pPr>
        <w:pStyle w:val="a7"/>
        <w:numPr>
          <w:ilvl w:val="0"/>
          <w:numId w:val="40"/>
        </w:numPr>
      </w:pPr>
      <w:r w:rsidRPr="002C6977">
        <w:t>Знания о возможности зарядки электромобиля от бытовой и промышленной розетки.</w:t>
      </w:r>
    </w:p>
    <w:p w14:paraId="1C04C53E" w14:textId="75AA69D3" w:rsidR="006D473B" w:rsidRDefault="006D473B" w:rsidP="006D473B">
      <w:r>
        <w:tab/>
        <w:t xml:space="preserve">Возможно, работа над некоторыми знаниями может быть сильно затратной, либо уже проделана неконкурирующей </w:t>
      </w:r>
      <w:r w:rsidR="00145332">
        <w:t xml:space="preserve">с </w:t>
      </w:r>
      <w:r w:rsidR="00145332">
        <w:rPr>
          <w:lang w:val="en-GB"/>
        </w:rPr>
        <w:t>Touch</w:t>
      </w:r>
      <w:r w:rsidR="00145332" w:rsidRPr="00145332">
        <w:t xml:space="preserve"> </w:t>
      </w:r>
      <w:r w:rsidR="00145332">
        <w:t>компанией, поэтому можно рассмотреть вариант размещения ссылок на сторонние источники на сайте/соц. сетях для следующих знаний:</w:t>
      </w:r>
    </w:p>
    <w:p w14:paraId="25AAC3B5" w14:textId="7C2C6B8B" w:rsidR="00145332" w:rsidRPr="002C6977" w:rsidRDefault="008510C6" w:rsidP="00145332">
      <w:pPr>
        <w:pStyle w:val="a7"/>
        <w:numPr>
          <w:ilvl w:val="0"/>
          <w:numId w:val="40"/>
        </w:numPr>
      </w:pPr>
      <w:r w:rsidRPr="002C6977">
        <w:t>Знания о правильных методах зарядки</w:t>
      </w:r>
    </w:p>
    <w:p w14:paraId="4F269CFF" w14:textId="4672B650" w:rsidR="008510C6" w:rsidRPr="002C6977" w:rsidRDefault="008510C6" w:rsidP="00145332">
      <w:pPr>
        <w:pStyle w:val="a7"/>
        <w:numPr>
          <w:ilvl w:val="0"/>
          <w:numId w:val="40"/>
        </w:numPr>
      </w:pPr>
      <w:r w:rsidRPr="002C6977">
        <w:t>Знания об альтернативном использовании батареи электромобиля</w:t>
      </w:r>
    </w:p>
    <w:p w14:paraId="6B6E2A59" w14:textId="77777777" w:rsidR="008510C6" w:rsidRPr="002C6977" w:rsidRDefault="008510C6" w:rsidP="008510C6">
      <w:pPr>
        <w:pStyle w:val="a7"/>
        <w:numPr>
          <w:ilvl w:val="0"/>
          <w:numId w:val="40"/>
        </w:numPr>
      </w:pPr>
      <w:r w:rsidRPr="002C6977">
        <w:t>Знания о процессе установки станции зарядки в загородном/многоэтажном доме</w:t>
      </w:r>
    </w:p>
    <w:p w14:paraId="39C8E7B7" w14:textId="3217C79B" w:rsidR="008510C6" w:rsidRPr="002C6977" w:rsidRDefault="008510C6" w:rsidP="00145332">
      <w:pPr>
        <w:pStyle w:val="a7"/>
        <w:numPr>
          <w:ilvl w:val="0"/>
          <w:numId w:val="40"/>
        </w:numPr>
      </w:pPr>
      <w:r w:rsidRPr="002C6977">
        <w:t>Знания о существовании компаний, предоставляющих услуги по установке зарядных станций.</w:t>
      </w:r>
    </w:p>
    <w:p w14:paraId="5551454C" w14:textId="35FF0EA2" w:rsidR="008510C6" w:rsidRPr="002C6977" w:rsidRDefault="008510C6" w:rsidP="00145332">
      <w:pPr>
        <w:pStyle w:val="a7"/>
        <w:numPr>
          <w:ilvl w:val="0"/>
          <w:numId w:val="40"/>
        </w:numPr>
      </w:pPr>
      <w:r w:rsidRPr="002C6977">
        <w:t>Знания о существовании определенных информационных ресурсах, посвященных электромобилям.</w:t>
      </w:r>
    </w:p>
    <w:p w14:paraId="14E12370" w14:textId="1C193736" w:rsidR="008510C6" w:rsidRPr="002C6977" w:rsidRDefault="008510C6" w:rsidP="00145332">
      <w:pPr>
        <w:pStyle w:val="a7"/>
        <w:numPr>
          <w:ilvl w:val="0"/>
          <w:numId w:val="40"/>
        </w:numPr>
      </w:pPr>
      <w:r w:rsidRPr="002C6977">
        <w:t>Знания о существовании сайтов-калькуляторов для расчета времени зарядки электромобиля.</w:t>
      </w:r>
    </w:p>
    <w:p w14:paraId="065C0EEB" w14:textId="5696C5CA" w:rsidR="00145332" w:rsidRDefault="00145332" w:rsidP="006D473B">
      <w:r>
        <w:tab/>
        <w:t>Некоторые знания влияют на компанию негативно, поэтому одной из альтернатив может стать их игнорирование, либо же попытка освещения их в положительном для компании свете:</w:t>
      </w:r>
    </w:p>
    <w:p w14:paraId="45BB6073" w14:textId="5283BF65" w:rsidR="00145332" w:rsidRPr="002C6977" w:rsidRDefault="0078766D" w:rsidP="00145332">
      <w:pPr>
        <w:pStyle w:val="a7"/>
        <w:numPr>
          <w:ilvl w:val="0"/>
          <w:numId w:val="40"/>
        </w:numPr>
      </w:pPr>
      <w:r w:rsidRPr="002C6977">
        <w:t>Знания об износе аккумулятора для электромобиля</w:t>
      </w:r>
    </w:p>
    <w:p w14:paraId="23526228" w14:textId="65B38A7B" w:rsidR="0078766D" w:rsidRPr="002C6977" w:rsidRDefault="0078766D" w:rsidP="00145332">
      <w:pPr>
        <w:pStyle w:val="a7"/>
        <w:numPr>
          <w:ilvl w:val="0"/>
          <w:numId w:val="40"/>
        </w:numPr>
      </w:pPr>
      <w:r w:rsidRPr="002C6977">
        <w:t>Знание о ценах на новый аккумулятор</w:t>
      </w:r>
    </w:p>
    <w:p w14:paraId="33D46E45" w14:textId="583E8B19" w:rsidR="0078766D" w:rsidRPr="002C6977" w:rsidRDefault="0078766D" w:rsidP="00145332">
      <w:pPr>
        <w:pStyle w:val="a7"/>
        <w:numPr>
          <w:ilvl w:val="0"/>
          <w:numId w:val="40"/>
        </w:numPr>
      </w:pPr>
      <w:r w:rsidRPr="002C6977">
        <w:t>Знание о существовании трехфазной розетки и ее влиянии на скорость зарядки</w:t>
      </w:r>
    </w:p>
    <w:p w14:paraId="726B2D93" w14:textId="5261E24C" w:rsidR="008510C6" w:rsidRPr="002C6977" w:rsidRDefault="008510C6" w:rsidP="00145332">
      <w:pPr>
        <w:pStyle w:val="a7"/>
        <w:numPr>
          <w:ilvl w:val="0"/>
          <w:numId w:val="40"/>
        </w:numPr>
      </w:pPr>
      <w:r w:rsidRPr="002C6977">
        <w:t>Знание о генерации вредных микрочастиц</w:t>
      </w:r>
    </w:p>
    <w:p w14:paraId="10337174" w14:textId="4E09E21D" w:rsidR="008510C6" w:rsidRPr="002C6977" w:rsidRDefault="008510C6" w:rsidP="00145332">
      <w:pPr>
        <w:pStyle w:val="a7"/>
        <w:numPr>
          <w:ilvl w:val="0"/>
          <w:numId w:val="40"/>
        </w:numPr>
      </w:pPr>
      <w:r w:rsidRPr="002C6977">
        <w:t>Знание об экологичности производства электромобилей</w:t>
      </w:r>
    </w:p>
    <w:p w14:paraId="6C344B19" w14:textId="63223D10" w:rsidR="008510C6" w:rsidRPr="002C6977" w:rsidRDefault="008510C6" w:rsidP="00145332">
      <w:pPr>
        <w:pStyle w:val="a7"/>
        <w:numPr>
          <w:ilvl w:val="0"/>
          <w:numId w:val="40"/>
        </w:numPr>
      </w:pPr>
      <w:r w:rsidRPr="002C6977">
        <w:t>Знания о вредных выбросах в атмосферу при эксплуатации электромобиля</w:t>
      </w:r>
    </w:p>
    <w:p w14:paraId="338D7E75" w14:textId="56391AB4" w:rsidR="008510C6" w:rsidRPr="002C6977" w:rsidRDefault="008510C6" w:rsidP="00145332">
      <w:pPr>
        <w:pStyle w:val="a7"/>
        <w:numPr>
          <w:ilvl w:val="0"/>
          <w:numId w:val="40"/>
        </w:numPr>
      </w:pPr>
      <w:r w:rsidRPr="002C6977">
        <w:t>Знания о влиянии модели электромобиля на время его зарядки</w:t>
      </w:r>
    </w:p>
    <w:p w14:paraId="227EFC74" w14:textId="6C1440E0" w:rsidR="00145332" w:rsidRDefault="009724F7" w:rsidP="006D473B">
      <w:r>
        <w:tab/>
        <w:t xml:space="preserve">Отдельной рекомендацией для знания о продукции компании </w:t>
      </w:r>
      <w:r>
        <w:rPr>
          <w:lang w:val="en-GB"/>
        </w:rPr>
        <w:t>Touch</w:t>
      </w:r>
      <w:r w:rsidRPr="009724F7">
        <w:t xml:space="preserve"> </w:t>
      </w:r>
      <w:r>
        <w:t xml:space="preserve">является продажа продукции на сторонних </w:t>
      </w:r>
      <w:proofErr w:type="spellStart"/>
      <w:r>
        <w:t>маркетплейсах</w:t>
      </w:r>
      <w:proofErr w:type="spellEnd"/>
      <w:r>
        <w:t>.</w:t>
      </w:r>
      <w:r w:rsidR="0078766D">
        <w:t xml:space="preserve"> Это повысит число людей, которые узнают о существовании продукции компании и ее характеристиках, которые во многом лучше конкурентов.</w:t>
      </w:r>
    </w:p>
    <w:p w14:paraId="33D4A498" w14:textId="53542C88" w:rsidR="0078766D" w:rsidRDefault="0078766D" w:rsidP="006D473B">
      <w:r>
        <w:tab/>
        <w:t>Также компании стоит активнее заниматься продвижением своего мобильного приложения в интернете. Использование приложение повлияет на следующие знания:</w:t>
      </w:r>
    </w:p>
    <w:p w14:paraId="5F3D452E" w14:textId="555329C0" w:rsidR="0078766D" w:rsidRPr="002C6977" w:rsidRDefault="0078766D" w:rsidP="0078766D">
      <w:pPr>
        <w:pStyle w:val="a7"/>
        <w:numPr>
          <w:ilvl w:val="0"/>
          <w:numId w:val="40"/>
        </w:numPr>
      </w:pPr>
      <w:r w:rsidRPr="002C6977">
        <w:t>Знания о существовании локальных станций зарядок</w:t>
      </w:r>
    </w:p>
    <w:p w14:paraId="72757E4B" w14:textId="35ED4CC2" w:rsidR="0078766D" w:rsidRPr="002C6977" w:rsidRDefault="0078766D" w:rsidP="0078766D">
      <w:pPr>
        <w:pStyle w:val="a7"/>
        <w:numPr>
          <w:ilvl w:val="0"/>
          <w:numId w:val="40"/>
        </w:numPr>
      </w:pPr>
      <w:r w:rsidRPr="002C6977">
        <w:t>Знания о местоположении общественных станций зарядки</w:t>
      </w:r>
    </w:p>
    <w:p w14:paraId="6BA66F10" w14:textId="36DB3972" w:rsidR="0078766D" w:rsidRPr="002C6977" w:rsidRDefault="0078766D" w:rsidP="0078766D">
      <w:pPr>
        <w:pStyle w:val="a7"/>
        <w:numPr>
          <w:ilvl w:val="0"/>
          <w:numId w:val="40"/>
        </w:numPr>
      </w:pPr>
      <w:r w:rsidRPr="002C6977">
        <w:t xml:space="preserve">Знания о существовании продукции </w:t>
      </w:r>
      <w:r w:rsidRPr="002C6977">
        <w:rPr>
          <w:lang w:val="en-GB"/>
        </w:rPr>
        <w:t>Touch</w:t>
      </w:r>
    </w:p>
    <w:p w14:paraId="1337A83A" w14:textId="31AF52CE" w:rsidR="0078766D" w:rsidRPr="002C6977" w:rsidRDefault="0078766D" w:rsidP="0078766D">
      <w:pPr>
        <w:pStyle w:val="a7"/>
        <w:numPr>
          <w:ilvl w:val="0"/>
          <w:numId w:val="40"/>
        </w:numPr>
      </w:pPr>
      <w:r w:rsidRPr="002C6977">
        <w:lastRenderedPageBreak/>
        <w:t>Знания о ценах на зарядку электромобиля на домашних и общественных зарядных станциях</w:t>
      </w:r>
    </w:p>
    <w:p w14:paraId="2E087304" w14:textId="5FC0E97A" w:rsidR="008510C6" w:rsidRPr="002C6977" w:rsidRDefault="008510C6" w:rsidP="0078766D">
      <w:pPr>
        <w:pStyle w:val="a7"/>
        <w:numPr>
          <w:ilvl w:val="0"/>
          <w:numId w:val="40"/>
        </w:numPr>
      </w:pPr>
      <w:r w:rsidRPr="002C6977">
        <w:t>Знания о процессе зарядки электромобиля от общественной станции зарядки</w:t>
      </w:r>
    </w:p>
    <w:p w14:paraId="06C9DC38" w14:textId="056CB6BB" w:rsidR="008510C6" w:rsidRPr="002C6977" w:rsidRDefault="008510C6" w:rsidP="0078766D">
      <w:pPr>
        <w:pStyle w:val="a7"/>
        <w:numPr>
          <w:ilvl w:val="0"/>
          <w:numId w:val="40"/>
        </w:numPr>
      </w:pPr>
      <w:r w:rsidRPr="002C6977">
        <w:t>Знания о существовании мобильных приложений с картой станций и возможностью оплаты зарядки.</w:t>
      </w:r>
    </w:p>
    <w:p w14:paraId="6B9E38B7" w14:textId="7B12FC69" w:rsidR="006D473B" w:rsidRDefault="008510C6" w:rsidP="00AE2AC0">
      <w:pPr>
        <w:pStyle w:val="a7"/>
        <w:numPr>
          <w:ilvl w:val="0"/>
          <w:numId w:val="40"/>
        </w:numPr>
      </w:pPr>
      <w:r w:rsidRPr="002C6977">
        <w:t xml:space="preserve">Знания о существовании мобильного приложения (платформы) </w:t>
      </w:r>
      <w:r w:rsidRPr="002C6977">
        <w:rPr>
          <w:lang w:val="en-GB"/>
        </w:rPr>
        <w:t>Touch</w:t>
      </w:r>
      <w:r w:rsidRPr="002C6977">
        <w:t xml:space="preserve"> с картой станций и возможностью оплаты.</w:t>
      </w:r>
    </w:p>
    <w:p w14:paraId="79CAF3A7" w14:textId="7E358322" w:rsidR="00B65A21" w:rsidRDefault="005B5794" w:rsidP="00AE2AC0">
      <w:r>
        <w:t xml:space="preserve"> </w:t>
      </w:r>
      <w:r w:rsidR="008510C6">
        <w:tab/>
      </w:r>
      <w:r w:rsidR="00B65A21">
        <w:t xml:space="preserve">В основном, компания получит </w:t>
      </w:r>
      <w:r w:rsidR="008510C6">
        <w:t xml:space="preserve">выгоду от работы со знаниями </w:t>
      </w:r>
      <w:r w:rsidR="00B65A21">
        <w:t xml:space="preserve">в двух направлениях. </w:t>
      </w:r>
      <w:r w:rsidR="00511330">
        <w:t>Во-первых</w:t>
      </w:r>
      <w:r w:rsidR="00B65A21">
        <w:t>, это повышение уровня лояльности и доверия со стороны клиента. Как было сказано в некоторых рекомендациях в Таблице 2</w:t>
      </w:r>
      <w:r w:rsidR="00511330" w:rsidRPr="00511330">
        <w:t xml:space="preserve">, </w:t>
      </w:r>
      <w:r w:rsidR="00511330">
        <w:t xml:space="preserve">просветительская деятельность со стороны компании, а также активное обучение клиентов необходимым им знаниям формируют имидж эксперта в отрасли, позволяют компании завоевать доверие и их лояльность. Такое мнение не случайно, в ходе круглого стола </w:t>
      </w:r>
      <w:r w:rsidR="00511330" w:rsidRPr="00516197">
        <w:t>«Преодоление разрыва между наукой и практикой</w:t>
      </w:r>
      <w:r w:rsidR="003E4B7C" w:rsidRPr="00516197">
        <w:t>: что</w:t>
      </w:r>
      <w:r w:rsidR="00511330" w:rsidRPr="00516197">
        <w:t xml:space="preserve"> нам известно о том, что потребители знают? Как они учатся? И как мы можем обучать наших потребителей?»</w:t>
      </w:r>
      <w:r w:rsidR="00511330">
        <w:t xml:space="preserve">, как представители академического сообщества, так и действующие практики согласились с данным тезисом.  </w:t>
      </w:r>
      <w:r w:rsidR="00B65A21">
        <w:t xml:space="preserve"> </w:t>
      </w:r>
      <w:proofErr w:type="gramStart"/>
      <w:r w:rsidR="00511330">
        <w:t>В</w:t>
      </w:r>
      <w:r w:rsidR="00B65A21">
        <w:t>о вторых</w:t>
      </w:r>
      <w:proofErr w:type="gramEnd"/>
      <w:r w:rsidR="00B65A21">
        <w:t xml:space="preserve">, </w:t>
      </w:r>
      <w:r w:rsidR="00511330">
        <w:t xml:space="preserve">создание такой базы знаний поспособствуют </w:t>
      </w:r>
      <w:r w:rsidR="00B65A21">
        <w:t>увеличени</w:t>
      </w:r>
      <w:r w:rsidR="00511330">
        <w:t>ю</w:t>
      </w:r>
      <w:r w:rsidR="00B65A21">
        <w:t xml:space="preserve"> осведомленности о бренде </w:t>
      </w:r>
      <w:r w:rsidR="00B65A21">
        <w:rPr>
          <w:lang w:val="en-GB"/>
        </w:rPr>
        <w:t>Touch</w:t>
      </w:r>
      <w:r w:rsidR="00B65A21" w:rsidRPr="00B65A21">
        <w:t xml:space="preserve">. </w:t>
      </w:r>
      <w:r w:rsidR="00511330" w:rsidRPr="00511330">
        <w:t xml:space="preserve">Исследования </w:t>
      </w:r>
      <w:proofErr w:type="spellStart"/>
      <w:r w:rsidR="00511330" w:rsidRPr="00511330">
        <w:t>HubSpot</w:t>
      </w:r>
      <w:proofErr w:type="spellEnd"/>
      <w:r w:rsidR="00511330" w:rsidRPr="00511330">
        <w:t xml:space="preserve"> показывают, что компании, которые ведут блоги, генерируют на 55% больше веб-трафика, чем компании, которые этого не делают</w:t>
      </w:r>
      <w:r w:rsidR="00511330">
        <w:rPr>
          <w:rStyle w:val="a5"/>
        </w:rPr>
        <w:footnoteReference w:id="39"/>
      </w:r>
      <w:r w:rsidR="00511330" w:rsidRPr="00511330">
        <w:t>.</w:t>
      </w:r>
      <w:r w:rsidR="003A47CA" w:rsidRPr="003A47CA">
        <w:t xml:space="preserve"> </w:t>
      </w:r>
    </w:p>
    <w:p w14:paraId="13DDEA96" w14:textId="54C5B79A" w:rsidR="00C81086" w:rsidRDefault="008510C6" w:rsidP="00AE2AC0">
      <w:r>
        <w:tab/>
      </w:r>
      <w:r w:rsidR="003A47CA">
        <w:t>Несмотря на все преимущества ведения б</w:t>
      </w:r>
      <w:r>
        <w:t>азы знаний</w:t>
      </w:r>
      <w:r w:rsidR="003A47CA">
        <w:t xml:space="preserve"> (б</w:t>
      </w:r>
      <w:r>
        <w:t>лога</w:t>
      </w:r>
      <w:r w:rsidR="003A47CA">
        <w:t>)</w:t>
      </w:r>
      <w:r>
        <w:t xml:space="preserve"> и </w:t>
      </w:r>
      <w:r w:rsidR="0086058E">
        <w:t>остальных рекомендаций</w:t>
      </w:r>
      <w:r w:rsidR="003A47CA">
        <w:t xml:space="preserve">, без грамотного продвижения в интернете достижение поставленных целей будет невозможно. Следующим этапом после создания информационных страниц в сети или социальных сетях должно стать </w:t>
      </w:r>
      <w:r w:rsidR="003A47CA">
        <w:rPr>
          <w:lang w:val="en-GB"/>
        </w:rPr>
        <w:t>SEO</w:t>
      </w:r>
      <w:r w:rsidR="003A47CA" w:rsidRPr="003A47CA">
        <w:t>-</w:t>
      </w:r>
      <w:r w:rsidR="003A47CA">
        <w:t xml:space="preserve">продвижение и тарагетированная реклама. Оба инструмента направлены на увеличение веб трафика: с помощью </w:t>
      </w:r>
      <w:r w:rsidR="003A47CA">
        <w:rPr>
          <w:lang w:val="en-GB"/>
        </w:rPr>
        <w:t>SEO</w:t>
      </w:r>
      <w:r w:rsidR="003A47CA" w:rsidRPr="003A47CA">
        <w:t>-</w:t>
      </w:r>
      <w:r w:rsidR="003A47CA">
        <w:t>продвижения сайт компании будет отображаться выше в поисковой строке,</w:t>
      </w:r>
      <w:r w:rsidR="00C81086">
        <w:t xml:space="preserve"> что имеет ключевую роль в повышении посещаемости сайта, а</w:t>
      </w:r>
      <w:r w:rsidR="00C81086" w:rsidRPr="00C81086">
        <w:t xml:space="preserve"> </w:t>
      </w:r>
      <w:r w:rsidR="00C81086">
        <w:t xml:space="preserve">таргетированная реклама, в свою очередь, позволяет показывать рекламу узкому кругу потребителей, сформированному с учетом требований компании. Оба инструмента требуют специфических знаний, связанных с их использованием, однако у них есть одна общая черта: для их эффективного использования необходимо иметь четкое представление о профиле клиента, которого планируется привлечь с их помощью. </w:t>
      </w:r>
    </w:p>
    <w:p w14:paraId="437D3404" w14:textId="77777777" w:rsidR="00C81086" w:rsidRDefault="00C81086" w:rsidP="00C81086">
      <w:pPr>
        <w:keepNext/>
        <w:jc w:val="center"/>
      </w:pPr>
      <w:r w:rsidRPr="00C23B52">
        <w:rPr>
          <w:noProof/>
          <w:lang w:eastAsia="ru-RU"/>
        </w:rPr>
        <w:lastRenderedPageBreak/>
        <w:drawing>
          <wp:inline distT="0" distB="0" distL="0" distR="0" wp14:anchorId="246BA4B1" wp14:editId="5099D665">
            <wp:extent cx="5936615" cy="1423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6615" cy="1423670"/>
                    </a:xfrm>
                    <a:prstGeom prst="rect">
                      <a:avLst/>
                    </a:prstGeom>
                  </pic:spPr>
                </pic:pic>
              </a:graphicData>
            </a:graphic>
          </wp:inline>
        </w:drawing>
      </w:r>
    </w:p>
    <w:p w14:paraId="354147C8" w14:textId="77777777" w:rsidR="00C81086" w:rsidRPr="00703261" w:rsidRDefault="00C81086" w:rsidP="00C81086">
      <w:pPr>
        <w:pStyle w:val="a6"/>
        <w:jc w:val="center"/>
        <w:rPr>
          <w:i w:val="0"/>
          <w:iCs w:val="0"/>
          <w:color w:val="000000" w:themeColor="text1"/>
          <w:sz w:val="24"/>
          <w:szCs w:val="26"/>
        </w:rPr>
      </w:pPr>
      <w:r w:rsidRPr="006C472C">
        <w:rPr>
          <w:i w:val="0"/>
          <w:iCs w:val="0"/>
          <w:color w:val="000000" w:themeColor="text1"/>
          <w:sz w:val="24"/>
          <w:szCs w:val="26"/>
        </w:rPr>
        <w:t xml:space="preserve">Рис. </w:t>
      </w:r>
      <w:r w:rsidRPr="006C472C">
        <w:rPr>
          <w:i w:val="0"/>
          <w:iCs w:val="0"/>
          <w:color w:val="000000" w:themeColor="text1"/>
          <w:sz w:val="24"/>
          <w:szCs w:val="26"/>
        </w:rPr>
        <w:fldChar w:fldCharType="begin"/>
      </w:r>
      <w:r w:rsidRPr="006C472C">
        <w:rPr>
          <w:i w:val="0"/>
          <w:iCs w:val="0"/>
          <w:color w:val="000000" w:themeColor="text1"/>
          <w:sz w:val="24"/>
          <w:szCs w:val="26"/>
        </w:rPr>
        <w:instrText xml:space="preserve"> SEQ Рис. \* ARABIC </w:instrText>
      </w:r>
      <w:r w:rsidRPr="006C472C">
        <w:rPr>
          <w:i w:val="0"/>
          <w:iCs w:val="0"/>
          <w:color w:val="000000" w:themeColor="text1"/>
          <w:sz w:val="24"/>
          <w:szCs w:val="26"/>
        </w:rPr>
        <w:fldChar w:fldCharType="separate"/>
      </w:r>
      <w:r w:rsidRPr="006C472C">
        <w:rPr>
          <w:i w:val="0"/>
          <w:iCs w:val="0"/>
          <w:noProof/>
          <w:color w:val="000000" w:themeColor="text1"/>
          <w:sz w:val="24"/>
          <w:szCs w:val="26"/>
        </w:rPr>
        <w:t>8</w:t>
      </w:r>
      <w:r w:rsidRPr="006C472C">
        <w:rPr>
          <w:i w:val="0"/>
          <w:iCs w:val="0"/>
          <w:color w:val="000000" w:themeColor="text1"/>
          <w:sz w:val="24"/>
          <w:szCs w:val="26"/>
        </w:rPr>
        <w:fldChar w:fldCharType="end"/>
      </w:r>
      <w:r w:rsidRPr="006C472C">
        <w:rPr>
          <w:i w:val="0"/>
          <w:iCs w:val="0"/>
          <w:color w:val="000000" w:themeColor="text1"/>
          <w:sz w:val="24"/>
          <w:szCs w:val="26"/>
        </w:rPr>
        <w:t xml:space="preserve">. Путь клиента компании </w:t>
      </w:r>
      <w:r w:rsidRPr="006C472C">
        <w:rPr>
          <w:i w:val="0"/>
          <w:iCs w:val="0"/>
          <w:color w:val="000000" w:themeColor="text1"/>
          <w:sz w:val="24"/>
          <w:szCs w:val="26"/>
          <w:lang w:val="en-GB"/>
        </w:rPr>
        <w:t>Touch</w:t>
      </w:r>
    </w:p>
    <w:p w14:paraId="50AE376B" w14:textId="2D2663B8" w:rsidR="003A47CA" w:rsidRDefault="00C81086" w:rsidP="00AE2AC0">
      <w:r>
        <w:t xml:space="preserve">На различных этапах своего пути будут искать искать информацию, специфичную для своего этапа. </w:t>
      </w:r>
      <w:r w:rsidR="003E4B7C">
        <w:t xml:space="preserve">Чем лучше компания будет понимать, какую информацию клиент ищет и какие действия совершает, тем проще компании будет «представить себя» клиенту и предложить ему свой продукт. Одной из ключевых задач специалиста по интернет-продвижению является понять, как настроить сайт и информацию на нем так, чтобы привлечь клиента на свой сайт. Именно в этом аспекте помогает выполненная выше привязка знаний к пути клиента. Зная, какие знания интересуют клиента на всех путях поиска, </w:t>
      </w:r>
      <w:r w:rsidR="003E4B7C">
        <w:rPr>
          <w:lang w:val="en-GB"/>
        </w:rPr>
        <w:t>SEO</w:t>
      </w:r>
      <w:r w:rsidR="003E4B7C" w:rsidRPr="003E4B7C">
        <w:t>-</w:t>
      </w:r>
      <w:r w:rsidR="003E4B7C">
        <w:t xml:space="preserve">продвижение и </w:t>
      </w:r>
      <w:proofErr w:type="spellStart"/>
      <w:r w:rsidR="003E4B7C">
        <w:t>таргетинг</w:t>
      </w:r>
      <w:proofErr w:type="spellEnd"/>
      <w:r w:rsidR="003E4B7C">
        <w:t xml:space="preserve"> будут более точны и эффективны.</w:t>
      </w:r>
    </w:p>
    <w:p w14:paraId="34CC4710" w14:textId="3D4F3D29" w:rsidR="0066007F" w:rsidRDefault="0066007F" w:rsidP="0066007F">
      <w:pPr>
        <w:pStyle w:val="2"/>
      </w:pPr>
      <w:bookmarkStart w:id="25" w:name="_Toc73654792"/>
      <w:r w:rsidRPr="0066007F">
        <w:t>3.</w:t>
      </w:r>
      <w:r w:rsidR="005D47EB">
        <w:t>7</w:t>
      </w:r>
      <w:r>
        <w:t xml:space="preserve"> Результаты апробации онтологии</w:t>
      </w:r>
      <w:bookmarkEnd w:id="25"/>
    </w:p>
    <w:p w14:paraId="33D519D3" w14:textId="4B610EAD" w:rsidR="0066007F" w:rsidRDefault="0066007F" w:rsidP="0066007F">
      <w:r>
        <w:tab/>
        <w:t>Последним пунктом данной работы является представление обратной связи после использовани</w:t>
      </w:r>
      <w:r w:rsidR="00167F16">
        <w:t>я</w:t>
      </w:r>
      <w:r>
        <w:t xml:space="preserve"> онтологии и оценка эффективности ее применения. Ранее в работе говорилось об эффективности онтологии как инструмента для идентификации знаний, а также о ее универсальности и гибкости. В данном разделе стоит обратить внимание на более специфичные аспекты, о которых можно судить по завершению всей работы. </w:t>
      </w:r>
    </w:p>
    <w:p w14:paraId="02289065" w14:textId="0230DD5B" w:rsidR="0066007F" w:rsidRPr="00A87066" w:rsidRDefault="0066007F" w:rsidP="0066007F">
      <w:r>
        <w:tab/>
        <w:t>Авторы работы предполагали, что с практической точки зрения главный интерес вызывают не сами знания, а то, как они влияют на поведение потребителей. В данной работе, руководствуясь теоретическими инструк</w:t>
      </w:r>
      <w:r w:rsidR="00BE7BA5">
        <w:t>циями авторов,</w:t>
      </w:r>
      <w:r>
        <w:t xml:space="preserve"> удалось </w:t>
      </w:r>
      <w:r w:rsidR="00BE7BA5">
        <w:t>добиться успешного выявления этого влияния</w:t>
      </w:r>
      <w:r>
        <w:t xml:space="preserve">, поэтому можно говорить, </w:t>
      </w:r>
      <w:r w:rsidR="00BE7BA5">
        <w:t xml:space="preserve">что главная цель применения онтологии достигнута. Тем не менее, по ходу работы </w:t>
      </w:r>
      <w:r w:rsidR="00A87066">
        <w:t>стало ясно</w:t>
      </w:r>
      <w:r w:rsidR="00BE7BA5">
        <w:t>, что некоторые аспекты могут быть изменены. Главным подобным аспектом стало определение влияния на компанию. Как было написано ранее в работе,</w:t>
      </w:r>
      <w:r w:rsidR="00A87066">
        <w:t xml:space="preserve"> при анализе влияния на компанию</w:t>
      </w:r>
      <w:r w:rsidR="00BE7BA5">
        <w:t xml:space="preserve"> авторы методологии</w:t>
      </w:r>
      <w:r w:rsidR="00A87066">
        <w:t xml:space="preserve"> предлагают оценивать влияние как «положительное», «отрицательное» или «не влияет». Помимо добавления «косвенного» негативного и положительного влияния необходимо оценивать наличие знания в данный момент. </w:t>
      </w:r>
      <w:r w:rsidR="00B32901">
        <w:t xml:space="preserve">Таким образом учитывается факт отсутствия знаний, необходимых для эффективной работы. Помимо этого, авторы не дают объяснений насчет фактических мер для измерения наличия знаний. Неясно, при каких значениях знание присутствует, а при каких отсутствует, </w:t>
      </w:r>
      <w:r w:rsidR="00167F16">
        <w:t>из-за</w:t>
      </w:r>
      <w:r w:rsidR="00B32901">
        <w:t xml:space="preserve"> чего анализ становится более субъективным. Последним замечанием становится трудности при анализе блока знаний «О </w:t>
      </w:r>
      <w:r w:rsidR="00B32901">
        <w:lastRenderedPageBreak/>
        <w:t xml:space="preserve">себе как о потребителе». В силу их специфичности и образования в соответствие </w:t>
      </w:r>
      <w:r w:rsidR="00B32901" w:rsidRPr="00B32901">
        <w:t>с индивидуальными особенностями и личностью потребителя</w:t>
      </w:r>
      <w:r w:rsidR="00B32901">
        <w:t>, проводить их анализ наравне с остальными знаниями может стать проблематично. В разобранном в этой работе случае, компания, в силу своего размера, вряд ли способна повлиять на эти знания, она скорее может под них подстраиваться, а для этого необходимо оценивать их по другой методологии, как и было сделано в работе.</w:t>
      </w:r>
    </w:p>
    <w:p w14:paraId="5B27B214" w14:textId="3D540010" w:rsidR="00E671A8" w:rsidRDefault="00E671A8" w:rsidP="00E671A8">
      <w:pPr>
        <w:pStyle w:val="2"/>
      </w:pPr>
      <w:bookmarkStart w:id="26" w:name="_Toc73654793"/>
      <w:r>
        <w:t>Выводы по главе 3</w:t>
      </w:r>
      <w:bookmarkEnd w:id="26"/>
    </w:p>
    <w:p w14:paraId="41C14EFF" w14:textId="4D8E8FD9" w:rsidR="00E671A8" w:rsidRDefault="00F9226F" w:rsidP="00E671A8">
      <w:r>
        <w:tab/>
        <w:t>В данной главе, в первую очередь, была ра</w:t>
      </w:r>
      <w:r w:rsidR="00E25B80">
        <w:t>ссмотрена</w:t>
      </w:r>
      <w:r>
        <w:t xml:space="preserve"> онтология ОНТАРИС. Была </w:t>
      </w:r>
      <w:r w:rsidR="00E25B80">
        <w:t>проведен обзор</w:t>
      </w:r>
      <w:r>
        <w:t xml:space="preserve"> ее структур</w:t>
      </w:r>
      <w:r w:rsidR="00E25B80">
        <w:t>ы</w:t>
      </w:r>
      <w:r>
        <w:t>, основны</w:t>
      </w:r>
      <w:r w:rsidR="00E25B80">
        <w:t>х</w:t>
      </w:r>
      <w:r>
        <w:t xml:space="preserve"> </w:t>
      </w:r>
      <w:proofErr w:type="spellStart"/>
      <w:r>
        <w:t>групп</w:t>
      </w:r>
      <w:r w:rsidR="00E25B80">
        <w:t>п</w:t>
      </w:r>
      <w:proofErr w:type="spellEnd"/>
      <w:r>
        <w:t xml:space="preserve"> и логик</w:t>
      </w:r>
      <w:r w:rsidR="00E25B80">
        <w:t>и</w:t>
      </w:r>
      <w:r>
        <w:t xml:space="preserve"> создания. Далее, была описана методология анализа знаний, идентифицированных с помощью рассмотренной онтологи</w:t>
      </w:r>
      <w:r w:rsidR="00196EDD">
        <w:t>и. Анализ проводился с помощью выявления знаний и их влияния на компанию и потребителя.</w:t>
      </w:r>
      <w:r>
        <w:t xml:space="preserve"> В ходе описания</w:t>
      </w:r>
      <w:r w:rsidR="001D2210">
        <w:t xml:space="preserve"> будущего</w:t>
      </w:r>
      <w:r>
        <w:t xml:space="preserve"> </w:t>
      </w:r>
      <w:r w:rsidR="001D2210">
        <w:t xml:space="preserve">анализа знаний были установлены выгоды от его применения для компании, ожидаемые результаты, а также были описаны инструменты, с помощью которых </w:t>
      </w:r>
      <w:r w:rsidR="00196EDD">
        <w:t>он был выполнен.</w:t>
      </w:r>
    </w:p>
    <w:p w14:paraId="2987C810" w14:textId="01B6807A" w:rsidR="00196EDD" w:rsidRDefault="00196EDD" w:rsidP="00E671A8">
      <w:r>
        <w:tab/>
        <w:t xml:space="preserve">Следующим этапом стала идентификация знаний потребителя в соответствии с классами онтологии. Благодаря ее использованию удалось составить обширный и детальный список знаний, которые компания должна учитывать в своей деятельности для получения преимуществ на рынке. </w:t>
      </w:r>
    </w:p>
    <w:p w14:paraId="516B8742" w14:textId="463EF816" w:rsidR="00196EDD" w:rsidRDefault="00196EDD" w:rsidP="00E671A8">
      <w:r>
        <w:tab/>
      </w:r>
      <w:r w:rsidR="000666E5">
        <w:t>После</w:t>
      </w:r>
      <w:r w:rsidR="00621231">
        <w:t xml:space="preserve"> </w:t>
      </w:r>
      <w:r w:rsidR="00B32901">
        <w:t>идентификацию знаний,</w:t>
      </w:r>
      <w:r w:rsidR="00621231">
        <w:t xml:space="preserve"> </w:t>
      </w:r>
      <w:r w:rsidR="000666E5">
        <w:t>был</w:t>
      </w:r>
      <w:r w:rsidR="00621231">
        <w:t xml:space="preserve"> </w:t>
      </w:r>
      <w:r w:rsidR="000666E5">
        <w:t>проведен</w:t>
      </w:r>
      <w:r w:rsidR="00621231">
        <w:t xml:space="preserve"> их анализу, в ходе которого для каждого знания была разработана рекомендация по работе с ним. К тому же знания получили привязку к определенному этапу на пути клиента, что должно облегчить работу по обучению клиентов.</w:t>
      </w:r>
    </w:p>
    <w:p w14:paraId="629448FC" w14:textId="7BC37D20" w:rsidR="00B32901" w:rsidRDefault="00B32901" w:rsidP="00E671A8">
      <w:r>
        <w:tab/>
      </w:r>
    </w:p>
    <w:p w14:paraId="710CCE12" w14:textId="5BA4F767" w:rsidR="00621231" w:rsidRDefault="00621231" w:rsidP="00621231">
      <w:pPr>
        <w:pStyle w:val="1"/>
      </w:pPr>
      <w:bookmarkStart w:id="27" w:name="_Toc73654794"/>
      <w:r>
        <w:lastRenderedPageBreak/>
        <w:t>Заключение</w:t>
      </w:r>
      <w:bookmarkEnd w:id="27"/>
    </w:p>
    <w:p w14:paraId="62B41DF5" w14:textId="73DA60C7" w:rsidR="00621231" w:rsidRDefault="00621231" w:rsidP="00621231">
      <w:pPr>
        <w:rPr>
          <w:rFonts w:eastAsia="Times New Roman" w:cs="Times New Roman"/>
          <w:color w:val="000000"/>
          <w:lang w:eastAsia="ru-RU"/>
        </w:rPr>
      </w:pPr>
      <w:r>
        <w:tab/>
        <w:t xml:space="preserve">Общая цель работы заключалась </w:t>
      </w:r>
      <w:r>
        <w:rPr>
          <w:rFonts w:eastAsia="Times New Roman" w:cs="Times New Roman"/>
          <w:color w:val="000000"/>
          <w:lang w:eastAsia="ru-RU"/>
        </w:rPr>
        <w:t>в применении онтологии ОНТАРИС на реальном бизнес-кейсе</w:t>
      </w:r>
      <w:r w:rsidRPr="00076C96">
        <w:rPr>
          <w:rFonts w:eastAsia="Times New Roman" w:cs="Times New Roman"/>
          <w:color w:val="000000"/>
          <w:lang w:eastAsia="ru-RU"/>
        </w:rPr>
        <w:t>.</w:t>
      </w:r>
      <w:r>
        <w:rPr>
          <w:rFonts w:eastAsia="Times New Roman" w:cs="Times New Roman"/>
          <w:color w:val="000000"/>
          <w:lang w:eastAsia="ru-RU"/>
        </w:rPr>
        <w:t xml:space="preserve"> С одной стороны, прикладной характер работы подразумевал </w:t>
      </w:r>
      <w:r w:rsidR="004B4E02">
        <w:rPr>
          <w:rFonts w:eastAsia="Times New Roman" w:cs="Times New Roman"/>
          <w:color w:val="000000"/>
          <w:lang w:eastAsia="ru-RU"/>
        </w:rPr>
        <w:t xml:space="preserve">работу, результат которой решал бы управленческую задачу компании, с другой стороны, работа несла в себе и исследовательский характер, суть которого была в апробации новой онтологии и ее проверка в реальных условиях. </w:t>
      </w:r>
      <w:r w:rsidR="00FE0D21">
        <w:rPr>
          <w:rFonts w:eastAsia="Times New Roman" w:cs="Times New Roman"/>
          <w:color w:val="000000"/>
          <w:lang w:eastAsia="ru-RU"/>
        </w:rPr>
        <w:t xml:space="preserve"> Онтология ОНТАРИС представляет из себя полноценный инструмент для решения вопросов в области управления знаниями, области, которую в последние годы активно обсуждает в бизнес-сообществе. Поскольку этот инструмент был представлен лишь на бумаге, было бы неверно заявлять о его эффективности, без наличия этому подтверждений.</w:t>
      </w:r>
    </w:p>
    <w:p w14:paraId="37C1F818" w14:textId="57E8C725" w:rsidR="00E92019" w:rsidRPr="006A668A" w:rsidRDefault="00FE0D21" w:rsidP="00E92019">
      <w:pPr>
        <w:rPr>
          <w:rFonts w:eastAsia="Times New Roman" w:cs="Times New Roman"/>
          <w:color w:val="000000"/>
          <w:lang w:eastAsia="ru-RU"/>
        </w:rPr>
      </w:pPr>
      <w:r>
        <w:rPr>
          <w:rFonts w:eastAsia="Times New Roman" w:cs="Times New Roman"/>
          <w:color w:val="000000"/>
          <w:lang w:eastAsia="ru-RU"/>
        </w:rPr>
        <w:tab/>
        <w:t>По итогам выполненной работы, можно с уверенностью сказать, что</w:t>
      </w:r>
      <w:r w:rsidR="006A668A">
        <w:rPr>
          <w:rFonts w:eastAsia="Times New Roman" w:cs="Times New Roman"/>
          <w:color w:val="000000"/>
          <w:lang w:eastAsia="ru-RU"/>
        </w:rPr>
        <w:t xml:space="preserve"> применение</w:t>
      </w:r>
      <w:r>
        <w:rPr>
          <w:rFonts w:eastAsia="Times New Roman" w:cs="Times New Roman"/>
          <w:color w:val="000000"/>
          <w:lang w:eastAsia="ru-RU"/>
        </w:rPr>
        <w:t xml:space="preserve"> данн</w:t>
      </w:r>
      <w:r w:rsidR="006A668A">
        <w:rPr>
          <w:rFonts w:eastAsia="Times New Roman" w:cs="Times New Roman"/>
          <w:color w:val="000000"/>
          <w:lang w:eastAsia="ru-RU"/>
        </w:rPr>
        <w:t>ого</w:t>
      </w:r>
      <w:r>
        <w:rPr>
          <w:rFonts w:eastAsia="Times New Roman" w:cs="Times New Roman"/>
          <w:color w:val="000000"/>
          <w:lang w:eastAsia="ru-RU"/>
        </w:rPr>
        <w:t xml:space="preserve"> инструмент</w:t>
      </w:r>
      <w:r w:rsidR="006A668A">
        <w:rPr>
          <w:rFonts w:eastAsia="Times New Roman" w:cs="Times New Roman"/>
          <w:color w:val="000000"/>
          <w:lang w:eastAsia="ru-RU"/>
        </w:rPr>
        <w:t>а для проведения работы со знаниями абсолютно оправдано: выгоды соответствуют обещаниям авторов, а гибкость и универсальность модели позволят использовать ее для различных компаний.</w:t>
      </w:r>
    </w:p>
    <w:p w14:paraId="7D15C084" w14:textId="1B814C5B" w:rsidR="006A668A" w:rsidRDefault="006A668A" w:rsidP="006A668A">
      <w:pPr>
        <w:rPr>
          <w:rFonts w:eastAsia="Times New Roman" w:cs="Times New Roman"/>
          <w:color w:val="000000"/>
          <w:lang w:eastAsia="ru-RU"/>
        </w:rPr>
      </w:pPr>
      <w:r>
        <w:rPr>
          <w:rFonts w:eastAsia="Times New Roman" w:cs="Times New Roman"/>
          <w:color w:val="000000"/>
          <w:lang w:eastAsia="ru-RU"/>
        </w:rPr>
        <w:t xml:space="preserve">В ходе выполнения работы было достигнуто выполнение всех </w:t>
      </w:r>
      <w:r w:rsidR="00AB6BC8">
        <w:rPr>
          <w:rFonts w:eastAsia="Times New Roman" w:cs="Times New Roman"/>
          <w:color w:val="000000"/>
          <w:lang w:eastAsia="ru-RU"/>
        </w:rPr>
        <w:t>заявленных задач</w:t>
      </w:r>
      <w:r>
        <w:rPr>
          <w:rFonts w:eastAsia="Times New Roman" w:cs="Times New Roman"/>
          <w:color w:val="000000"/>
          <w:lang w:eastAsia="ru-RU"/>
        </w:rPr>
        <w:t>:</w:t>
      </w:r>
    </w:p>
    <w:p w14:paraId="46878861" w14:textId="543E0301" w:rsidR="006A668A" w:rsidRDefault="006A668A" w:rsidP="006A668A">
      <w:pPr>
        <w:pStyle w:val="a7"/>
        <w:numPr>
          <w:ilvl w:val="0"/>
          <w:numId w:val="28"/>
        </w:numPr>
        <w:rPr>
          <w:lang w:eastAsia="ru-RU"/>
        </w:rPr>
      </w:pPr>
      <w:r>
        <w:rPr>
          <w:lang w:eastAsia="ru-RU"/>
        </w:rPr>
        <w:t>Дать понятие онтологии и определить преимущества от ее использования.</w:t>
      </w:r>
    </w:p>
    <w:p w14:paraId="6A0631E0" w14:textId="6A545AD6" w:rsidR="006A668A" w:rsidRDefault="006A668A" w:rsidP="006A668A">
      <w:pPr>
        <w:pStyle w:val="a7"/>
        <w:numPr>
          <w:ilvl w:val="0"/>
          <w:numId w:val="28"/>
        </w:numPr>
        <w:rPr>
          <w:lang w:eastAsia="ru-RU"/>
        </w:rPr>
      </w:pPr>
      <w:r>
        <w:rPr>
          <w:lang w:eastAsia="ru-RU"/>
        </w:rPr>
        <w:t>Было дано понят</w:t>
      </w:r>
      <w:r w:rsidR="001B1A5F">
        <w:rPr>
          <w:lang w:eastAsia="ru-RU"/>
        </w:rPr>
        <w:t>ие</w:t>
      </w:r>
      <w:r>
        <w:rPr>
          <w:lang w:eastAsia="ru-RU"/>
        </w:rPr>
        <w:t xml:space="preserve"> онтологии и определены преимущества от ее использования, заключающиеся в по</w:t>
      </w:r>
      <w:r w:rsidR="001B1A5F">
        <w:rPr>
          <w:lang w:eastAsia="ru-RU"/>
        </w:rPr>
        <w:t>мощи при идентификации знаний, а также в понимании их свойств и влияния на потребителя.</w:t>
      </w:r>
    </w:p>
    <w:p w14:paraId="6E74F9B1" w14:textId="22E288FC" w:rsidR="006A668A" w:rsidRDefault="001B1A5F" w:rsidP="006A668A">
      <w:pPr>
        <w:pStyle w:val="a7"/>
        <w:numPr>
          <w:ilvl w:val="0"/>
          <w:numId w:val="28"/>
        </w:numPr>
        <w:rPr>
          <w:lang w:eastAsia="ru-RU"/>
        </w:rPr>
      </w:pPr>
      <w:r>
        <w:rPr>
          <w:lang w:eastAsia="ru-RU"/>
        </w:rPr>
        <w:t>Был проведен</w:t>
      </w:r>
      <w:r w:rsidR="006A668A">
        <w:rPr>
          <w:lang w:eastAsia="ru-RU"/>
        </w:rPr>
        <w:t xml:space="preserve"> анализ отрасли и</w:t>
      </w:r>
      <w:r>
        <w:rPr>
          <w:lang w:eastAsia="ru-RU"/>
        </w:rPr>
        <w:t xml:space="preserve"> места</w:t>
      </w:r>
      <w:r w:rsidR="006A668A">
        <w:rPr>
          <w:lang w:eastAsia="ru-RU"/>
        </w:rPr>
        <w:t xml:space="preserve"> компании </w:t>
      </w:r>
      <w:r w:rsidR="006A668A">
        <w:rPr>
          <w:lang w:val="en-GB" w:eastAsia="ru-RU"/>
        </w:rPr>
        <w:t>Touch</w:t>
      </w:r>
      <w:r>
        <w:rPr>
          <w:lang w:eastAsia="ru-RU"/>
        </w:rPr>
        <w:t xml:space="preserve"> в ней. Благодаря этому были</w:t>
      </w:r>
      <w:r w:rsidR="006A668A">
        <w:rPr>
          <w:lang w:eastAsia="ru-RU"/>
        </w:rPr>
        <w:t xml:space="preserve"> выявлен</w:t>
      </w:r>
      <w:r>
        <w:rPr>
          <w:lang w:eastAsia="ru-RU"/>
        </w:rPr>
        <w:t>ы</w:t>
      </w:r>
      <w:r w:rsidR="006A668A">
        <w:rPr>
          <w:lang w:eastAsia="ru-RU"/>
        </w:rPr>
        <w:t xml:space="preserve"> потенциальны</w:t>
      </w:r>
      <w:r>
        <w:rPr>
          <w:lang w:eastAsia="ru-RU"/>
        </w:rPr>
        <w:t>е</w:t>
      </w:r>
      <w:r w:rsidR="006A668A">
        <w:rPr>
          <w:lang w:eastAsia="ru-RU"/>
        </w:rPr>
        <w:t xml:space="preserve"> </w:t>
      </w:r>
      <w:r>
        <w:rPr>
          <w:lang w:eastAsia="ru-RU"/>
        </w:rPr>
        <w:t>задачи</w:t>
      </w:r>
      <w:r w:rsidR="006A668A">
        <w:rPr>
          <w:lang w:eastAsia="ru-RU"/>
        </w:rPr>
        <w:t xml:space="preserve"> компании</w:t>
      </w:r>
      <w:r>
        <w:rPr>
          <w:lang w:eastAsia="ru-RU"/>
        </w:rPr>
        <w:t>, а также найдены способы компании повлиять на сложившуюся ситуацию</w:t>
      </w:r>
      <w:r w:rsidR="006A668A">
        <w:rPr>
          <w:lang w:eastAsia="ru-RU"/>
        </w:rPr>
        <w:t>.</w:t>
      </w:r>
    </w:p>
    <w:p w14:paraId="189BE8C6" w14:textId="22293F44" w:rsidR="006A668A" w:rsidRDefault="001B1A5F" w:rsidP="006A668A">
      <w:pPr>
        <w:pStyle w:val="a7"/>
        <w:numPr>
          <w:ilvl w:val="0"/>
          <w:numId w:val="28"/>
        </w:numPr>
        <w:rPr>
          <w:lang w:eastAsia="ru-RU"/>
        </w:rPr>
      </w:pPr>
      <w:r>
        <w:rPr>
          <w:lang w:eastAsia="ru-RU"/>
        </w:rPr>
        <w:t>З</w:t>
      </w:r>
      <w:r w:rsidR="006A668A">
        <w:rPr>
          <w:lang w:eastAsia="ru-RU"/>
        </w:rPr>
        <w:t xml:space="preserve">нания потребителей компании </w:t>
      </w:r>
      <w:r w:rsidR="006A668A">
        <w:rPr>
          <w:lang w:val="en-GB" w:eastAsia="ru-RU"/>
        </w:rPr>
        <w:t>Touch</w:t>
      </w:r>
      <w:r>
        <w:rPr>
          <w:lang w:eastAsia="ru-RU"/>
        </w:rPr>
        <w:t xml:space="preserve"> были идентифицированы </w:t>
      </w:r>
      <w:r w:rsidRPr="008C17EC">
        <w:rPr>
          <w:lang w:eastAsia="ru-RU"/>
        </w:rPr>
        <w:t>и</w:t>
      </w:r>
      <w:r w:rsidR="006A668A">
        <w:rPr>
          <w:lang w:eastAsia="ru-RU"/>
        </w:rPr>
        <w:t xml:space="preserve"> </w:t>
      </w:r>
      <w:r>
        <w:rPr>
          <w:lang w:eastAsia="ru-RU"/>
        </w:rPr>
        <w:t>сгруппированы с</w:t>
      </w:r>
      <w:r w:rsidR="006A668A">
        <w:rPr>
          <w:lang w:eastAsia="ru-RU"/>
        </w:rPr>
        <w:t xml:space="preserve"> помощью онтологии.</w:t>
      </w:r>
    </w:p>
    <w:p w14:paraId="0DCAEAD1" w14:textId="271691EC" w:rsidR="001B1A5F" w:rsidRDefault="001B1A5F" w:rsidP="001B1A5F">
      <w:pPr>
        <w:pStyle w:val="a7"/>
        <w:numPr>
          <w:ilvl w:val="0"/>
          <w:numId w:val="28"/>
        </w:numPr>
        <w:rPr>
          <w:lang w:eastAsia="ru-RU"/>
        </w:rPr>
      </w:pPr>
      <w:r>
        <w:rPr>
          <w:lang w:eastAsia="ru-RU"/>
        </w:rPr>
        <w:t xml:space="preserve">Авторы онтологии указывали, что в зависимости от задач, онтология и методология анализа знаний может изменяться, поэтому в рамках данной работы были внесены </w:t>
      </w:r>
      <w:r w:rsidR="000140CE">
        <w:rPr>
          <w:lang w:eastAsia="ru-RU"/>
        </w:rPr>
        <w:t>необходимые</w:t>
      </w:r>
      <w:r>
        <w:rPr>
          <w:lang w:eastAsia="ru-RU"/>
        </w:rPr>
        <w:t xml:space="preserve"> для соответствия </w:t>
      </w:r>
      <w:r w:rsidRPr="0038030E">
        <w:rPr>
          <w:lang w:eastAsia="ru-RU"/>
        </w:rPr>
        <w:t>функциональны</w:t>
      </w:r>
      <w:r>
        <w:rPr>
          <w:lang w:eastAsia="ru-RU"/>
        </w:rPr>
        <w:t>м</w:t>
      </w:r>
      <w:r w:rsidRPr="0038030E">
        <w:rPr>
          <w:lang w:eastAsia="ru-RU"/>
        </w:rPr>
        <w:t xml:space="preserve"> требования</w:t>
      </w:r>
      <w:r>
        <w:rPr>
          <w:lang w:eastAsia="ru-RU"/>
        </w:rPr>
        <w:t>м</w:t>
      </w:r>
      <w:r w:rsidRPr="0038030E">
        <w:rPr>
          <w:lang w:eastAsia="ru-RU"/>
        </w:rPr>
        <w:t xml:space="preserve"> бизнес-кейса</w:t>
      </w:r>
      <w:r w:rsidR="000140CE" w:rsidRPr="000140CE">
        <w:rPr>
          <w:lang w:eastAsia="ru-RU"/>
        </w:rPr>
        <w:t xml:space="preserve"> </w:t>
      </w:r>
      <w:r w:rsidR="000140CE">
        <w:rPr>
          <w:lang w:eastAsia="ru-RU"/>
        </w:rPr>
        <w:t>изменения</w:t>
      </w:r>
      <w:r>
        <w:rPr>
          <w:lang w:eastAsia="ru-RU"/>
        </w:rPr>
        <w:t>.</w:t>
      </w:r>
    </w:p>
    <w:p w14:paraId="364751B1" w14:textId="3B104D9B" w:rsidR="00EA6340" w:rsidRDefault="00F436DB" w:rsidP="00EA6340">
      <w:pPr>
        <w:pStyle w:val="a7"/>
        <w:numPr>
          <w:ilvl w:val="0"/>
          <w:numId w:val="28"/>
        </w:numPr>
        <w:rPr>
          <w:lang w:eastAsia="ru-RU"/>
        </w:rPr>
      </w:pPr>
      <w:r>
        <w:rPr>
          <w:lang w:eastAsia="ru-RU"/>
        </w:rPr>
        <w:t>По ходу</w:t>
      </w:r>
      <w:r w:rsidR="00EA6340">
        <w:rPr>
          <w:lang w:eastAsia="ru-RU"/>
        </w:rPr>
        <w:t xml:space="preserve"> анализ</w:t>
      </w:r>
      <w:r>
        <w:rPr>
          <w:lang w:eastAsia="ru-RU"/>
        </w:rPr>
        <w:t>а</w:t>
      </w:r>
      <w:r w:rsidR="00EA6340">
        <w:rPr>
          <w:lang w:eastAsia="ru-RU"/>
        </w:rPr>
        <w:t xml:space="preserve"> знаний был разработан свод рекомендаций. В работе каждое знания имеет отдельную рекомендацию касательно их менеджмента</w:t>
      </w:r>
      <w:r w:rsidR="000140CE">
        <w:rPr>
          <w:lang w:eastAsia="ru-RU"/>
        </w:rPr>
        <w:t>. Также,</w:t>
      </w:r>
      <w:r w:rsidR="00EA6340">
        <w:rPr>
          <w:lang w:eastAsia="ru-RU"/>
        </w:rPr>
        <w:t xml:space="preserve"> для</w:t>
      </w:r>
      <w:r w:rsidR="000140CE">
        <w:rPr>
          <w:lang w:eastAsia="ru-RU"/>
        </w:rPr>
        <w:t xml:space="preserve"> удобства</w:t>
      </w:r>
      <w:r w:rsidR="00EA6340">
        <w:rPr>
          <w:lang w:eastAsia="ru-RU"/>
        </w:rPr>
        <w:t xml:space="preserve"> компании </w:t>
      </w:r>
      <w:r w:rsidR="00EA6340">
        <w:rPr>
          <w:lang w:val="en-GB" w:eastAsia="ru-RU"/>
        </w:rPr>
        <w:t>Touch</w:t>
      </w:r>
      <w:r w:rsidR="000140CE">
        <w:rPr>
          <w:lang w:eastAsia="ru-RU"/>
        </w:rPr>
        <w:t>, знания были сгруппированы относительно данной им рекомендации.</w:t>
      </w:r>
    </w:p>
    <w:p w14:paraId="303DB5F1" w14:textId="59307930" w:rsidR="006A668A" w:rsidRDefault="001B1A5F" w:rsidP="006A668A">
      <w:pPr>
        <w:pStyle w:val="a7"/>
        <w:numPr>
          <w:ilvl w:val="0"/>
          <w:numId w:val="28"/>
        </w:numPr>
        <w:rPr>
          <w:lang w:eastAsia="ru-RU"/>
        </w:rPr>
      </w:pPr>
      <w:r>
        <w:rPr>
          <w:lang w:eastAsia="ru-RU"/>
        </w:rPr>
        <w:lastRenderedPageBreak/>
        <w:t xml:space="preserve">Был разработан путь клиента компании </w:t>
      </w:r>
      <w:r>
        <w:rPr>
          <w:lang w:val="en-GB" w:eastAsia="ru-RU"/>
        </w:rPr>
        <w:t>Touch</w:t>
      </w:r>
      <w:r w:rsidRPr="001B1A5F">
        <w:rPr>
          <w:lang w:eastAsia="ru-RU"/>
        </w:rPr>
        <w:t>,</w:t>
      </w:r>
      <w:r>
        <w:rPr>
          <w:lang w:eastAsia="ru-RU"/>
        </w:rPr>
        <w:t xml:space="preserve"> к которому </w:t>
      </w:r>
      <w:r w:rsidR="00EA6340">
        <w:rPr>
          <w:lang w:eastAsia="ru-RU"/>
        </w:rPr>
        <w:t>этапам которого привязаны знания потребителей, таким образом удалось к</w:t>
      </w:r>
      <w:r w:rsidR="006A668A">
        <w:rPr>
          <w:lang w:eastAsia="ru-RU"/>
        </w:rPr>
        <w:t>лассифицировать потребителей согласно их уровню знаний.</w:t>
      </w:r>
    </w:p>
    <w:p w14:paraId="33A61628" w14:textId="1030B549" w:rsidR="00786F3D" w:rsidRDefault="00786F3D" w:rsidP="00786F3D">
      <w:pPr>
        <w:pStyle w:val="1"/>
        <w:rPr>
          <w:lang w:eastAsia="ru-RU"/>
        </w:rPr>
      </w:pPr>
      <w:bookmarkStart w:id="28" w:name="_Toc73654795"/>
      <w:r>
        <w:rPr>
          <w:lang w:eastAsia="ru-RU"/>
        </w:rPr>
        <w:lastRenderedPageBreak/>
        <w:t>Список использованных ресурсов</w:t>
      </w:r>
      <w:bookmarkEnd w:id="28"/>
    </w:p>
    <w:p w14:paraId="4A989758" w14:textId="6C1AF6FA" w:rsidR="00D81A53" w:rsidRPr="00B4201B" w:rsidRDefault="00D81A53" w:rsidP="00B4201B">
      <w:pPr>
        <w:pStyle w:val="a7"/>
        <w:numPr>
          <w:ilvl w:val="0"/>
          <w:numId w:val="43"/>
        </w:numPr>
        <w:rPr>
          <w:lang w:val="en-US" w:eastAsia="ru-RU"/>
        </w:rPr>
      </w:pPr>
      <w:r w:rsidRPr="00B4201B">
        <w:rPr>
          <w:lang w:val="en-US" w:eastAsia="ru-RU"/>
        </w:rPr>
        <w:t xml:space="preserve">Mothersbaugh, Hawkins. Consumer Behavior / Mothersbaugh, Hawkins – 13-е </w:t>
      </w:r>
      <w:proofErr w:type="spellStart"/>
      <w:r w:rsidRPr="00B4201B">
        <w:rPr>
          <w:lang w:val="en-US" w:eastAsia="ru-RU"/>
        </w:rPr>
        <w:t>изд</w:t>
      </w:r>
      <w:proofErr w:type="spellEnd"/>
      <w:r w:rsidRPr="00B4201B">
        <w:rPr>
          <w:lang w:val="en-US" w:eastAsia="ru-RU"/>
        </w:rPr>
        <w:t>. – McGraw Hill Education, 2015</w:t>
      </w:r>
    </w:p>
    <w:p w14:paraId="5AF2EBB3" w14:textId="331DDAC4" w:rsidR="00D81A53" w:rsidRPr="00D81A53" w:rsidRDefault="00D81A53" w:rsidP="00B4201B">
      <w:pPr>
        <w:pStyle w:val="a7"/>
        <w:numPr>
          <w:ilvl w:val="0"/>
          <w:numId w:val="43"/>
        </w:numPr>
        <w:rPr>
          <w:lang w:eastAsia="ru-RU"/>
        </w:rPr>
      </w:pPr>
      <w:r w:rsidRPr="00D81A53">
        <w:rPr>
          <w:lang w:eastAsia="ru-RU"/>
        </w:rPr>
        <w:t xml:space="preserve">Управление знаниями как инструмент обеспечения стратегической конкурентоспособности [Электронный </w:t>
      </w:r>
      <w:proofErr w:type="gramStart"/>
      <w:r w:rsidRPr="00D81A53">
        <w:rPr>
          <w:lang w:eastAsia="ru-RU"/>
        </w:rPr>
        <w:t>ресурс]  /</w:t>
      </w:r>
      <w:proofErr w:type="gramEnd"/>
      <w:r w:rsidRPr="00D81A53">
        <w:rPr>
          <w:lang w:eastAsia="ru-RU"/>
        </w:rPr>
        <w:t xml:space="preserve">/ </w:t>
      </w:r>
      <w:proofErr w:type="spellStart"/>
      <w:r w:rsidRPr="00B4201B">
        <w:rPr>
          <w:lang w:val="en-US" w:eastAsia="ru-RU"/>
        </w:rPr>
        <w:t>cyberleninka</w:t>
      </w:r>
      <w:proofErr w:type="spellEnd"/>
      <w:r w:rsidRPr="00D81A53">
        <w:rPr>
          <w:lang w:eastAsia="ru-RU"/>
        </w:rPr>
        <w:t>.</w:t>
      </w:r>
      <w:proofErr w:type="spellStart"/>
      <w:r w:rsidRPr="00B4201B">
        <w:rPr>
          <w:lang w:val="en-US" w:eastAsia="ru-RU"/>
        </w:rPr>
        <w:t>ru</w:t>
      </w:r>
      <w:proofErr w:type="spellEnd"/>
      <w:r w:rsidRPr="00D81A53">
        <w:rPr>
          <w:lang w:eastAsia="ru-RU"/>
        </w:rPr>
        <w:t xml:space="preserve">  – Режим доступа: </w:t>
      </w:r>
      <w:r w:rsidRPr="00B4201B">
        <w:rPr>
          <w:lang w:val="en-US" w:eastAsia="ru-RU"/>
        </w:rPr>
        <w:t>https</w:t>
      </w:r>
      <w:r w:rsidRPr="00D81A53">
        <w:rPr>
          <w:lang w:eastAsia="ru-RU"/>
        </w:rPr>
        <w:t>://</w:t>
      </w:r>
      <w:proofErr w:type="spellStart"/>
      <w:r w:rsidRPr="00B4201B">
        <w:rPr>
          <w:lang w:val="en-US" w:eastAsia="ru-RU"/>
        </w:rPr>
        <w:t>cyberleninka</w:t>
      </w:r>
      <w:proofErr w:type="spellEnd"/>
      <w:r w:rsidRPr="00D81A53">
        <w:rPr>
          <w:lang w:eastAsia="ru-RU"/>
        </w:rPr>
        <w:t>.</w:t>
      </w:r>
      <w:proofErr w:type="spellStart"/>
      <w:r w:rsidRPr="00B4201B">
        <w:rPr>
          <w:lang w:val="en-US" w:eastAsia="ru-RU"/>
        </w:rPr>
        <w:t>ru</w:t>
      </w:r>
      <w:proofErr w:type="spellEnd"/>
      <w:r w:rsidRPr="00D81A53">
        <w:rPr>
          <w:lang w:eastAsia="ru-RU"/>
        </w:rPr>
        <w:t>/</w:t>
      </w:r>
      <w:r w:rsidRPr="00B4201B">
        <w:rPr>
          <w:lang w:val="en-US" w:eastAsia="ru-RU"/>
        </w:rPr>
        <w:t>article</w:t>
      </w:r>
      <w:r w:rsidRPr="00D81A53">
        <w:rPr>
          <w:lang w:eastAsia="ru-RU"/>
        </w:rPr>
        <w:t>/</w:t>
      </w:r>
      <w:r w:rsidRPr="00B4201B">
        <w:rPr>
          <w:lang w:val="en-US" w:eastAsia="ru-RU"/>
        </w:rPr>
        <w:t>n</w:t>
      </w:r>
      <w:r w:rsidRPr="00D81A53">
        <w:rPr>
          <w:lang w:eastAsia="ru-RU"/>
        </w:rPr>
        <w:t>/</w:t>
      </w:r>
      <w:proofErr w:type="spellStart"/>
      <w:r w:rsidRPr="00B4201B">
        <w:rPr>
          <w:lang w:val="en-US" w:eastAsia="ru-RU"/>
        </w:rPr>
        <w:t>upravlenie</w:t>
      </w:r>
      <w:proofErr w:type="spellEnd"/>
      <w:r w:rsidRPr="00D81A53">
        <w:rPr>
          <w:lang w:eastAsia="ru-RU"/>
        </w:rPr>
        <w:t>-</w:t>
      </w:r>
      <w:proofErr w:type="spellStart"/>
      <w:r w:rsidRPr="00B4201B">
        <w:rPr>
          <w:lang w:val="en-US" w:eastAsia="ru-RU"/>
        </w:rPr>
        <w:t>znaniyami</w:t>
      </w:r>
      <w:proofErr w:type="spellEnd"/>
      <w:r w:rsidRPr="00D81A53">
        <w:rPr>
          <w:lang w:eastAsia="ru-RU"/>
        </w:rPr>
        <w:t>-</w:t>
      </w:r>
      <w:proofErr w:type="spellStart"/>
      <w:r w:rsidRPr="00B4201B">
        <w:rPr>
          <w:lang w:val="en-US" w:eastAsia="ru-RU"/>
        </w:rPr>
        <w:t>kak</w:t>
      </w:r>
      <w:proofErr w:type="spellEnd"/>
      <w:r w:rsidRPr="00D81A53">
        <w:rPr>
          <w:lang w:eastAsia="ru-RU"/>
        </w:rPr>
        <w:t>-</w:t>
      </w:r>
      <w:r w:rsidRPr="00B4201B">
        <w:rPr>
          <w:lang w:val="en-US" w:eastAsia="ru-RU"/>
        </w:rPr>
        <w:t>instrument</w:t>
      </w:r>
      <w:r w:rsidRPr="00D81A53">
        <w:rPr>
          <w:lang w:eastAsia="ru-RU"/>
        </w:rPr>
        <w:t>-</w:t>
      </w:r>
      <w:proofErr w:type="spellStart"/>
      <w:r w:rsidRPr="00B4201B">
        <w:rPr>
          <w:lang w:val="en-US" w:eastAsia="ru-RU"/>
        </w:rPr>
        <w:t>obespecheniya</w:t>
      </w:r>
      <w:proofErr w:type="spellEnd"/>
      <w:r w:rsidRPr="00D81A53">
        <w:rPr>
          <w:lang w:eastAsia="ru-RU"/>
        </w:rPr>
        <w:t>-</w:t>
      </w:r>
      <w:proofErr w:type="spellStart"/>
      <w:r w:rsidRPr="00B4201B">
        <w:rPr>
          <w:lang w:val="en-US" w:eastAsia="ru-RU"/>
        </w:rPr>
        <w:t>strategicheskoy</w:t>
      </w:r>
      <w:proofErr w:type="spellEnd"/>
      <w:r w:rsidRPr="00D81A53">
        <w:rPr>
          <w:lang w:eastAsia="ru-RU"/>
        </w:rPr>
        <w:t>-</w:t>
      </w:r>
      <w:proofErr w:type="spellStart"/>
      <w:r w:rsidRPr="00B4201B">
        <w:rPr>
          <w:lang w:val="en-US" w:eastAsia="ru-RU"/>
        </w:rPr>
        <w:t>konkurentosposobnosti</w:t>
      </w:r>
      <w:proofErr w:type="spellEnd"/>
    </w:p>
    <w:p w14:paraId="1B4BEC97" w14:textId="4D53380E" w:rsidR="00D81A53" w:rsidRPr="00B4201B" w:rsidRDefault="00D81A53" w:rsidP="00B4201B">
      <w:pPr>
        <w:pStyle w:val="a7"/>
        <w:numPr>
          <w:ilvl w:val="0"/>
          <w:numId w:val="43"/>
        </w:numPr>
        <w:rPr>
          <w:lang w:val="en-US" w:eastAsia="ru-RU"/>
        </w:rPr>
      </w:pPr>
      <w:r w:rsidRPr="00B4201B">
        <w:rPr>
          <w:lang w:val="en-US" w:eastAsia="ru-RU"/>
        </w:rPr>
        <w:t>American Productivity &amp; Quality Center [</w:t>
      </w:r>
      <w:proofErr w:type="spellStart"/>
      <w:r w:rsidRPr="00B4201B">
        <w:rPr>
          <w:lang w:val="en-US" w:eastAsia="ru-RU"/>
        </w:rPr>
        <w:t>Электронный</w:t>
      </w:r>
      <w:proofErr w:type="spellEnd"/>
      <w:r w:rsidRPr="00B4201B">
        <w:rPr>
          <w:lang w:val="en-US" w:eastAsia="ru-RU"/>
        </w:rPr>
        <w:t xml:space="preserve"> </w:t>
      </w:r>
      <w:proofErr w:type="spellStart"/>
      <w:proofErr w:type="gramStart"/>
      <w:r w:rsidRPr="00B4201B">
        <w:rPr>
          <w:lang w:val="en-US" w:eastAsia="ru-RU"/>
        </w:rPr>
        <w:t>ресурс</w:t>
      </w:r>
      <w:proofErr w:type="spellEnd"/>
      <w:r w:rsidRPr="00B4201B">
        <w:rPr>
          <w:lang w:val="en-US" w:eastAsia="ru-RU"/>
        </w:rPr>
        <w:t>]  /</w:t>
      </w:r>
      <w:proofErr w:type="gramEnd"/>
      <w:r w:rsidRPr="00B4201B">
        <w:rPr>
          <w:lang w:val="en-US" w:eastAsia="ru-RU"/>
        </w:rPr>
        <w:t xml:space="preserve">/ apqc.org — </w:t>
      </w:r>
      <w:proofErr w:type="spellStart"/>
      <w:r w:rsidRPr="00B4201B">
        <w:rPr>
          <w:lang w:val="en-US" w:eastAsia="ru-RU"/>
        </w:rPr>
        <w:t>Режим</w:t>
      </w:r>
      <w:proofErr w:type="spellEnd"/>
      <w:r w:rsidRPr="00B4201B">
        <w:rPr>
          <w:lang w:val="en-US" w:eastAsia="ru-RU"/>
        </w:rPr>
        <w:t xml:space="preserve"> </w:t>
      </w:r>
      <w:proofErr w:type="spellStart"/>
      <w:r w:rsidRPr="00B4201B">
        <w:rPr>
          <w:lang w:val="en-US" w:eastAsia="ru-RU"/>
        </w:rPr>
        <w:t>доступа</w:t>
      </w:r>
      <w:proofErr w:type="spellEnd"/>
      <w:r w:rsidRPr="00B4201B">
        <w:rPr>
          <w:lang w:val="en-US" w:eastAsia="ru-RU"/>
        </w:rPr>
        <w:t xml:space="preserve">: </w:t>
      </w:r>
      <w:hyperlink r:id="rId21" w:history="1">
        <w:r w:rsidRPr="00B4201B">
          <w:rPr>
            <w:rStyle w:val="a9"/>
            <w:lang w:val="en-US" w:eastAsia="ru-RU"/>
          </w:rPr>
          <w:t>https://www.apqc.org/system/files/K09426_KM_in_2019_Report.pdf</w:t>
        </w:r>
      </w:hyperlink>
    </w:p>
    <w:p w14:paraId="1D4ED28B" w14:textId="460759CD" w:rsidR="00D81A53" w:rsidRDefault="00D81A53" w:rsidP="00B4201B">
      <w:pPr>
        <w:pStyle w:val="a7"/>
        <w:numPr>
          <w:ilvl w:val="0"/>
          <w:numId w:val="43"/>
        </w:numPr>
      </w:pPr>
      <w:r w:rsidRPr="00A7245C">
        <w:rPr>
          <w:lang w:eastAsia="ru-RU"/>
        </w:rPr>
        <w:t>Построение онтологии знаний потребителя в маркетинге:</w:t>
      </w:r>
      <w:r>
        <w:rPr>
          <w:lang w:eastAsia="ru-RU"/>
        </w:rPr>
        <w:t xml:space="preserve"> </w:t>
      </w:r>
      <w:r w:rsidRPr="00A7245C">
        <w:rPr>
          <w:lang w:eastAsia="ru-RU"/>
        </w:rPr>
        <w:t>кросс-дисциплинарный подход</w:t>
      </w:r>
      <w:r>
        <w:rPr>
          <w:lang w:eastAsia="ru-RU"/>
        </w:rPr>
        <w:t xml:space="preserve"> / </w:t>
      </w:r>
      <w:r w:rsidRPr="00A7245C">
        <w:t xml:space="preserve">Кудрявцев </w:t>
      </w:r>
      <w:proofErr w:type="gramStart"/>
      <w:r w:rsidRPr="00A7245C">
        <w:t>Д.В. ,</w:t>
      </w:r>
      <w:proofErr w:type="gramEnd"/>
      <w:r w:rsidRPr="00A7245C">
        <w:t xml:space="preserve"> Гаврилова Т.А., Смирнова М.М., Головачева К.С.</w:t>
      </w:r>
      <w:r>
        <w:t xml:space="preserve"> //</w:t>
      </w:r>
      <w:r w:rsidR="005D47EB" w:rsidRPr="005D47EB">
        <w:t xml:space="preserve"> </w:t>
      </w:r>
      <w:r w:rsidR="005D47EB">
        <w:t>И</w:t>
      </w:r>
      <w:r w:rsidR="005D47EB" w:rsidRPr="005D47EB">
        <w:t>скусственный интеллект и принятие решений</w:t>
      </w:r>
      <w:r w:rsidR="005D47EB">
        <w:t xml:space="preserve"> //</w:t>
      </w:r>
      <w:r>
        <w:t xml:space="preserve"> 2021</w:t>
      </w:r>
    </w:p>
    <w:p w14:paraId="35580A51" w14:textId="77777777" w:rsidR="00D81A53" w:rsidRDefault="00D81A53" w:rsidP="00B4201B">
      <w:pPr>
        <w:pStyle w:val="a7"/>
        <w:numPr>
          <w:ilvl w:val="0"/>
          <w:numId w:val="43"/>
        </w:numPr>
        <w:rPr>
          <w:lang w:eastAsia="ru-RU"/>
        </w:rPr>
      </w:pPr>
      <w:r>
        <w:rPr>
          <w:lang w:eastAsia="ru-RU"/>
        </w:rPr>
        <w:t>Онтология [Электронный ресурс] / wikipedia.org/</w:t>
      </w:r>
      <w:proofErr w:type="spellStart"/>
      <w:r>
        <w:rPr>
          <w:lang w:eastAsia="ru-RU"/>
        </w:rPr>
        <w:t>wiki</w:t>
      </w:r>
      <w:proofErr w:type="spellEnd"/>
      <w:r>
        <w:rPr>
          <w:lang w:eastAsia="ru-RU"/>
        </w:rPr>
        <w:t xml:space="preserve"> // Режим доступа https://ru.wikipedia.org/wiki/Онтология</w:t>
      </w:r>
    </w:p>
    <w:p w14:paraId="0BE2168D" w14:textId="32FA57C9" w:rsidR="00D81A53" w:rsidRDefault="00D81A53" w:rsidP="00B4201B">
      <w:pPr>
        <w:pStyle w:val="a7"/>
        <w:numPr>
          <w:ilvl w:val="0"/>
          <w:numId w:val="43"/>
        </w:numPr>
        <w:rPr>
          <w:lang w:eastAsia="ru-RU"/>
        </w:rPr>
      </w:pPr>
      <w:r>
        <w:rPr>
          <w:lang w:eastAsia="ru-RU"/>
        </w:rPr>
        <w:t>Инженерия знаний. Модели и методы: Учебник. / Гаврилова Т. А., Кудрявцев Д. В., Муромцев Д. И. — СПб.: Издательство «Лань» //2016.</w:t>
      </w:r>
    </w:p>
    <w:p w14:paraId="2122F930" w14:textId="7ABDF3FC" w:rsidR="00D81A53" w:rsidRPr="00B4201B" w:rsidRDefault="00D81A53" w:rsidP="00B4201B">
      <w:pPr>
        <w:pStyle w:val="a7"/>
        <w:numPr>
          <w:ilvl w:val="0"/>
          <w:numId w:val="43"/>
        </w:numPr>
        <w:rPr>
          <w:lang w:val="en-US" w:eastAsia="ru-RU"/>
        </w:rPr>
      </w:pPr>
      <w:r w:rsidRPr="00B4201B">
        <w:rPr>
          <w:lang w:val="en-US" w:eastAsia="ru-RU"/>
        </w:rPr>
        <w:t>A translation approach to portable ontology specifications / Thomas R. Gruber // Knowledge Acquisition Volume 5, Issue 2, June 1993, Pages 199-220</w:t>
      </w:r>
    </w:p>
    <w:p w14:paraId="49067882" w14:textId="1752FF4E" w:rsidR="00D81A53" w:rsidRPr="00B4201B" w:rsidRDefault="00D81A53" w:rsidP="00B4201B">
      <w:pPr>
        <w:pStyle w:val="a7"/>
        <w:numPr>
          <w:ilvl w:val="0"/>
          <w:numId w:val="43"/>
        </w:numPr>
        <w:rPr>
          <w:lang w:val="en-US" w:eastAsia="ru-RU"/>
        </w:rPr>
      </w:pPr>
      <w:r w:rsidRPr="00B4201B">
        <w:rPr>
          <w:lang w:val="en-US" w:eastAsia="ru-RU"/>
        </w:rPr>
        <w:t>Ontologies: A Silver Bullet for Knowledge Management and Electronic Commerce [</w:t>
      </w:r>
      <w:r>
        <w:rPr>
          <w:lang w:eastAsia="ru-RU"/>
        </w:rPr>
        <w:t>Электронный</w:t>
      </w:r>
      <w:r w:rsidRPr="00B4201B">
        <w:rPr>
          <w:lang w:val="en-US" w:eastAsia="ru-RU"/>
        </w:rPr>
        <w:t xml:space="preserve"> </w:t>
      </w:r>
      <w:r>
        <w:rPr>
          <w:lang w:eastAsia="ru-RU"/>
        </w:rPr>
        <w:t>ресурс</w:t>
      </w:r>
      <w:r w:rsidRPr="00B4201B">
        <w:rPr>
          <w:lang w:val="en-US" w:eastAsia="ru-RU"/>
        </w:rPr>
        <w:t xml:space="preserve">] / researchgate.net // </w:t>
      </w:r>
      <w:r>
        <w:rPr>
          <w:lang w:eastAsia="ru-RU"/>
        </w:rPr>
        <w:t>Режим</w:t>
      </w:r>
      <w:r w:rsidRPr="00B4201B">
        <w:rPr>
          <w:lang w:val="en-US" w:eastAsia="ru-RU"/>
        </w:rPr>
        <w:t xml:space="preserve"> </w:t>
      </w:r>
      <w:r>
        <w:rPr>
          <w:lang w:eastAsia="ru-RU"/>
        </w:rPr>
        <w:t>доступа</w:t>
      </w:r>
      <w:r w:rsidRPr="00B4201B">
        <w:rPr>
          <w:lang w:val="en-US" w:eastAsia="ru-RU"/>
        </w:rPr>
        <w:t xml:space="preserve">:    </w:t>
      </w:r>
      <w:hyperlink r:id="rId22" w:history="1">
        <w:r w:rsidRPr="00B4201B">
          <w:rPr>
            <w:rStyle w:val="a9"/>
            <w:lang w:val="en-US" w:eastAsia="ru-RU"/>
          </w:rPr>
          <w:t>https://www.researchgate.net/publication/2322607_Ontologies_A_Silver_Bullet_for_Knowledge_Management_and_Electronic_Commerce</w:t>
        </w:r>
      </w:hyperlink>
    </w:p>
    <w:p w14:paraId="5A662066" w14:textId="5F9ACDE6" w:rsidR="00D81A53" w:rsidRPr="00D81A53" w:rsidRDefault="00D81A53" w:rsidP="00B4201B">
      <w:pPr>
        <w:pStyle w:val="a7"/>
        <w:numPr>
          <w:ilvl w:val="0"/>
          <w:numId w:val="43"/>
        </w:numPr>
        <w:rPr>
          <w:lang w:eastAsia="ru-RU"/>
        </w:rPr>
      </w:pPr>
      <w:r w:rsidRPr="00D81A53">
        <w:rPr>
          <w:lang w:eastAsia="ru-RU"/>
        </w:rPr>
        <w:t xml:space="preserve">Индустриальные графы знаний – интеллектуальное ядро цифровой экономики / Дмитрий Муромцев, Алексей Романов, Дмитрий Волчек // </w:t>
      </w:r>
      <w:r w:rsidRPr="00B4201B">
        <w:rPr>
          <w:lang w:val="en-US" w:eastAsia="ru-RU"/>
        </w:rPr>
        <w:t>Control</w:t>
      </w:r>
      <w:r w:rsidRPr="00D81A53">
        <w:rPr>
          <w:lang w:eastAsia="ru-RU"/>
        </w:rPr>
        <w:t xml:space="preserve"> </w:t>
      </w:r>
      <w:r w:rsidRPr="00B4201B">
        <w:rPr>
          <w:lang w:val="en-US" w:eastAsia="ru-RU"/>
        </w:rPr>
        <w:t>engineering</w:t>
      </w:r>
      <w:r w:rsidRPr="00D81A53">
        <w:rPr>
          <w:lang w:eastAsia="ru-RU"/>
        </w:rPr>
        <w:t xml:space="preserve"> Россия #5 (83), 2019, </w:t>
      </w:r>
      <w:r w:rsidRPr="00B4201B">
        <w:rPr>
          <w:lang w:val="en-US" w:eastAsia="ru-RU"/>
        </w:rPr>
        <w:t>C</w:t>
      </w:r>
      <w:r w:rsidRPr="00D81A53">
        <w:rPr>
          <w:lang w:eastAsia="ru-RU"/>
        </w:rPr>
        <w:t>. 32 – 39.</w:t>
      </w:r>
    </w:p>
    <w:p w14:paraId="1AF5CBF6" w14:textId="491AAC94" w:rsidR="00D81A53" w:rsidRPr="00D81A53" w:rsidRDefault="00D81A53" w:rsidP="00B4201B">
      <w:pPr>
        <w:pStyle w:val="a7"/>
        <w:numPr>
          <w:ilvl w:val="0"/>
          <w:numId w:val="43"/>
        </w:numPr>
        <w:rPr>
          <w:lang w:eastAsia="ru-RU"/>
        </w:rPr>
      </w:pPr>
      <w:r w:rsidRPr="00D81A53">
        <w:rPr>
          <w:lang w:eastAsia="ru-RU"/>
        </w:rPr>
        <w:t xml:space="preserve">Графы знаний как средство улучшения искусственного интеллекта [Электронный ресурс] / </w:t>
      </w:r>
      <w:proofErr w:type="spellStart"/>
      <w:r w:rsidRPr="00B4201B">
        <w:rPr>
          <w:lang w:val="en-US" w:eastAsia="ru-RU"/>
        </w:rPr>
        <w:t>osp</w:t>
      </w:r>
      <w:proofErr w:type="spellEnd"/>
      <w:r w:rsidRPr="00D81A53">
        <w:rPr>
          <w:lang w:eastAsia="ru-RU"/>
        </w:rPr>
        <w:t>.</w:t>
      </w:r>
      <w:proofErr w:type="spellStart"/>
      <w:r w:rsidRPr="00B4201B">
        <w:rPr>
          <w:lang w:val="en-US" w:eastAsia="ru-RU"/>
        </w:rPr>
        <w:t>ru</w:t>
      </w:r>
      <w:proofErr w:type="spellEnd"/>
      <w:r w:rsidRPr="00D81A53">
        <w:rPr>
          <w:lang w:eastAsia="ru-RU"/>
        </w:rPr>
        <w:t xml:space="preserve"> // Режим доступа: </w:t>
      </w:r>
      <w:r w:rsidRPr="00B4201B">
        <w:rPr>
          <w:lang w:val="en-US" w:eastAsia="ru-RU"/>
        </w:rPr>
        <w:t>https</w:t>
      </w:r>
      <w:r w:rsidRPr="00D81A53">
        <w:rPr>
          <w:lang w:eastAsia="ru-RU"/>
        </w:rPr>
        <w:t>://</w:t>
      </w:r>
      <w:r w:rsidRPr="00B4201B">
        <w:rPr>
          <w:lang w:val="en-US" w:eastAsia="ru-RU"/>
        </w:rPr>
        <w:t>www</w:t>
      </w:r>
      <w:r w:rsidRPr="00D81A53">
        <w:rPr>
          <w:lang w:eastAsia="ru-RU"/>
        </w:rPr>
        <w:t>.</w:t>
      </w:r>
      <w:proofErr w:type="spellStart"/>
      <w:r w:rsidRPr="00B4201B">
        <w:rPr>
          <w:lang w:val="en-US" w:eastAsia="ru-RU"/>
        </w:rPr>
        <w:t>osp</w:t>
      </w:r>
      <w:proofErr w:type="spellEnd"/>
      <w:r w:rsidRPr="00D81A53">
        <w:rPr>
          <w:lang w:eastAsia="ru-RU"/>
        </w:rPr>
        <w:t>.</w:t>
      </w:r>
      <w:proofErr w:type="spellStart"/>
      <w:r w:rsidRPr="00B4201B">
        <w:rPr>
          <w:lang w:val="en-US" w:eastAsia="ru-RU"/>
        </w:rPr>
        <w:t>ru</w:t>
      </w:r>
      <w:proofErr w:type="spellEnd"/>
      <w:r w:rsidRPr="00D81A53">
        <w:rPr>
          <w:lang w:eastAsia="ru-RU"/>
        </w:rPr>
        <w:t>/</w:t>
      </w:r>
      <w:proofErr w:type="spellStart"/>
      <w:r w:rsidRPr="00B4201B">
        <w:rPr>
          <w:lang w:val="en-US" w:eastAsia="ru-RU"/>
        </w:rPr>
        <w:t>os</w:t>
      </w:r>
      <w:proofErr w:type="spellEnd"/>
      <w:r w:rsidRPr="00D81A53">
        <w:rPr>
          <w:lang w:eastAsia="ru-RU"/>
        </w:rPr>
        <w:t>/2020/03/13055600</w:t>
      </w:r>
    </w:p>
    <w:p w14:paraId="629E6D37" w14:textId="4CD60215" w:rsidR="00D81A53" w:rsidRPr="00D81A53" w:rsidRDefault="00D81A53" w:rsidP="00B4201B">
      <w:pPr>
        <w:pStyle w:val="a7"/>
        <w:numPr>
          <w:ilvl w:val="0"/>
          <w:numId w:val="43"/>
        </w:numPr>
        <w:rPr>
          <w:lang w:eastAsia="ru-RU"/>
        </w:rPr>
      </w:pPr>
      <w:r w:rsidRPr="00D81A53">
        <w:rPr>
          <w:lang w:eastAsia="ru-RU"/>
        </w:rPr>
        <w:t xml:space="preserve">Граф знаний в Поиске: построение из нескольких источников [Электронный ресурс] / </w:t>
      </w:r>
      <w:proofErr w:type="spellStart"/>
      <w:r w:rsidRPr="00B4201B">
        <w:rPr>
          <w:lang w:val="en-US" w:eastAsia="ru-RU"/>
        </w:rPr>
        <w:t>habr</w:t>
      </w:r>
      <w:proofErr w:type="spellEnd"/>
      <w:r w:rsidRPr="00D81A53">
        <w:rPr>
          <w:lang w:eastAsia="ru-RU"/>
        </w:rPr>
        <w:t>.</w:t>
      </w:r>
      <w:r w:rsidRPr="00B4201B">
        <w:rPr>
          <w:lang w:val="en-US" w:eastAsia="ru-RU"/>
        </w:rPr>
        <w:t>com</w:t>
      </w:r>
      <w:r w:rsidRPr="00D81A53">
        <w:rPr>
          <w:lang w:eastAsia="ru-RU"/>
        </w:rPr>
        <w:t xml:space="preserve"> // Режим доступа: </w:t>
      </w:r>
      <w:r w:rsidRPr="00B4201B">
        <w:rPr>
          <w:lang w:val="en-US" w:eastAsia="ru-RU"/>
        </w:rPr>
        <w:t>https</w:t>
      </w:r>
      <w:r w:rsidRPr="00D81A53">
        <w:rPr>
          <w:lang w:eastAsia="ru-RU"/>
        </w:rPr>
        <w:t>://</w:t>
      </w:r>
      <w:proofErr w:type="spellStart"/>
      <w:r w:rsidRPr="00B4201B">
        <w:rPr>
          <w:lang w:val="en-US" w:eastAsia="ru-RU"/>
        </w:rPr>
        <w:t>habr</w:t>
      </w:r>
      <w:proofErr w:type="spellEnd"/>
      <w:r w:rsidRPr="00D81A53">
        <w:rPr>
          <w:lang w:eastAsia="ru-RU"/>
        </w:rPr>
        <w:t>.</w:t>
      </w:r>
      <w:r w:rsidRPr="00B4201B">
        <w:rPr>
          <w:lang w:val="en-US" w:eastAsia="ru-RU"/>
        </w:rPr>
        <w:t>com</w:t>
      </w:r>
      <w:r w:rsidRPr="00D81A53">
        <w:rPr>
          <w:lang w:eastAsia="ru-RU"/>
        </w:rPr>
        <w:t>/</w:t>
      </w:r>
      <w:proofErr w:type="spellStart"/>
      <w:r w:rsidRPr="00B4201B">
        <w:rPr>
          <w:lang w:val="en-US" w:eastAsia="ru-RU"/>
        </w:rPr>
        <w:t>ru</w:t>
      </w:r>
      <w:proofErr w:type="spellEnd"/>
      <w:r w:rsidRPr="00D81A53">
        <w:rPr>
          <w:lang w:eastAsia="ru-RU"/>
        </w:rPr>
        <w:t>/</w:t>
      </w:r>
      <w:r w:rsidRPr="00B4201B">
        <w:rPr>
          <w:lang w:val="en-US" w:eastAsia="ru-RU"/>
        </w:rPr>
        <w:t>company</w:t>
      </w:r>
      <w:r w:rsidRPr="00D81A53">
        <w:rPr>
          <w:lang w:eastAsia="ru-RU"/>
        </w:rPr>
        <w:t>/</w:t>
      </w:r>
      <w:proofErr w:type="spellStart"/>
      <w:r w:rsidRPr="00B4201B">
        <w:rPr>
          <w:lang w:val="en-US" w:eastAsia="ru-RU"/>
        </w:rPr>
        <w:t>mailru</w:t>
      </w:r>
      <w:proofErr w:type="spellEnd"/>
      <w:r w:rsidRPr="00D81A53">
        <w:rPr>
          <w:lang w:eastAsia="ru-RU"/>
        </w:rPr>
        <w:t>/</w:t>
      </w:r>
      <w:r w:rsidRPr="00B4201B">
        <w:rPr>
          <w:lang w:val="en-US" w:eastAsia="ru-RU"/>
        </w:rPr>
        <w:t>blog</w:t>
      </w:r>
      <w:r w:rsidRPr="00D81A53">
        <w:rPr>
          <w:lang w:eastAsia="ru-RU"/>
        </w:rPr>
        <w:t>/490060/</w:t>
      </w:r>
    </w:p>
    <w:p w14:paraId="72D0B071" w14:textId="7B1F4FBC" w:rsidR="00D81A53" w:rsidRPr="00D81A53" w:rsidRDefault="00D81A53" w:rsidP="00B4201B">
      <w:pPr>
        <w:pStyle w:val="a7"/>
        <w:numPr>
          <w:ilvl w:val="0"/>
          <w:numId w:val="43"/>
        </w:numPr>
        <w:rPr>
          <w:lang w:eastAsia="ru-RU"/>
        </w:rPr>
      </w:pPr>
      <w:r w:rsidRPr="00D81A53">
        <w:rPr>
          <w:lang w:eastAsia="ru-RU"/>
        </w:rPr>
        <w:t xml:space="preserve">Индустриальные графы знаний – интеллектуальное ядро цифровой экономики / Дмитрий Муромцев, Алексей Романов, Дмитрий Волчек // </w:t>
      </w:r>
      <w:r w:rsidRPr="00B4201B">
        <w:rPr>
          <w:lang w:val="en-US" w:eastAsia="ru-RU"/>
        </w:rPr>
        <w:t>Control</w:t>
      </w:r>
      <w:r w:rsidRPr="00D81A53">
        <w:rPr>
          <w:lang w:eastAsia="ru-RU"/>
        </w:rPr>
        <w:t xml:space="preserve"> </w:t>
      </w:r>
      <w:r w:rsidRPr="00B4201B">
        <w:rPr>
          <w:lang w:val="en-US" w:eastAsia="ru-RU"/>
        </w:rPr>
        <w:t>engineering</w:t>
      </w:r>
      <w:r w:rsidRPr="00D81A53">
        <w:rPr>
          <w:lang w:eastAsia="ru-RU"/>
        </w:rPr>
        <w:t xml:space="preserve"> Россия #5 (83), 2019 с. 32 – 39.</w:t>
      </w:r>
    </w:p>
    <w:p w14:paraId="4B0DDA9B" w14:textId="374C09C3" w:rsidR="00D81A53" w:rsidRPr="00D81A53" w:rsidRDefault="00D81A53" w:rsidP="00B4201B">
      <w:pPr>
        <w:pStyle w:val="a7"/>
        <w:numPr>
          <w:ilvl w:val="0"/>
          <w:numId w:val="43"/>
        </w:numPr>
        <w:rPr>
          <w:lang w:eastAsia="ru-RU"/>
        </w:rPr>
      </w:pPr>
      <w:r w:rsidRPr="00D81A53">
        <w:rPr>
          <w:lang w:eastAsia="ru-RU"/>
        </w:rPr>
        <w:lastRenderedPageBreak/>
        <w:t xml:space="preserve">Лук (оружие) [Электронный ресурс] / </w:t>
      </w:r>
      <w:proofErr w:type="spellStart"/>
      <w:r w:rsidRPr="00B4201B">
        <w:rPr>
          <w:lang w:val="en-US" w:eastAsia="ru-RU"/>
        </w:rPr>
        <w:t>wikipedia</w:t>
      </w:r>
      <w:proofErr w:type="spellEnd"/>
      <w:r w:rsidRPr="00D81A53">
        <w:rPr>
          <w:lang w:eastAsia="ru-RU"/>
        </w:rPr>
        <w:t>.</w:t>
      </w:r>
      <w:r w:rsidRPr="00B4201B">
        <w:rPr>
          <w:lang w:val="en-US" w:eastAsia="ru-RU"/>
        </w:rPr>
        <w:t>org</w:t>
      </w:r>
      <w:r w:rsidRPr="00D81A53">
        <w:rPr>
          <w:lang w:eastAsia="ru-RU"/>
        </w:rPr>
        <w:t xml:space="preserve"> // Режим </w:t>
      </w:r>
      <w:proofErr w:type="gramStart"/>
      <w:r w:rsidRPr="00D81A53">
        <w:rPr>
          <w:lang w:eastAsia="ru-RU"/>
        </w:rPr>
        <w:t xml:space="preserve">доступа:  </w:t>
      </w:r>
      <w:r w:rsidRPr="00B4201B">
        <w:rPr>
          <w:lang w:val="en-US" w:eastAsia="ru-RU"/>
        </w:rPr>
        <w:t>https</w:t>
      </w:r>
      <w:r w:rsidRPr="00D81A53">
        <w:rPr>
          <w:lang w:eastAsia="ru-RU"/>
        </w:rPr>
        <w:t>://</w:t>
      </w:r>
      <w:proofErr w:type="spellStart"/>
      <w:r w:rsidRPr="00B4201B">
        <w:rPr>
          <w:lang w:val="en-US" w:eastAsia="ru-RU"/>
        </w:rPr>
        <w:t>ru</w:t>
      </w:r>
      <w:proofErr w:type="spellEnd"/>
      <w:r w:rsidRPr="00D81A53">
        <w:rPr>
          <w:lang w:eastAsia="ru-RU"/>
        </w:rPr>
        <w:t>.</w:t>
      </w:r>
      <w:proofErr w:type="spellStart"/>
      <w:r w:rsidRPr="00B4201B">
        <w:rPr>
          <w:lang w:val="en-US" w:eastAsia="ru-RU"/>
        </w:rPr>
        <w:t>wikipedia</w:t>
      </w:r>
      <w:proofErr w:type="spellEnd"/>
      <w:r w:rsidRPr="00D81A53">
        <w:rPr>
          <w:lang w:eastAsia="ru-RU"/>
        </w:rPr>
        <w:t>.</w:t>
      </w:r>
      <w:r w:rsidRPr="00B4201B">
        <w:rPr>
          <w:lang w:val="en-US" w:eastAsia="ru-RU"/>
        </w:rPr>
        <w:t>org</w:t>
      </w:r>
      <w:r w:rsidRPr="00D81A53">
        <w:rPr>
          <w:lang w:eastAsia="ru-RU"/>
        </w:rPr>
        <w:t>/</w:t>
      </w:r>
      <w:r w:rsidRPr="00B4201B">
        <w:rPr>
          <w:lang w:val="en-US" w:eastAsia="ru-RU"/>
        </w:rPr>
        <w:t>wiki</w:t>
      </w:r>
      <w:r w:rsidRPr="00D81A53">
        <w:rPr>
          <w:lang w:eastAsia="ru-RU"/>
        </w:rPr>
        <w:t>/Лук_(оружие</w:t>
      </w:r>
      <w:proofErr w:type="gramEnd"/>
      <w:r w:rsidRPr="00D81A53">
        <w:rPr>
          <w:lang w:eastAsia="ru-RU"/>
        </w:rPr>
        <w:t>)</w:t>
      </w:r>
    </w:p>
    <w:p w14:paraId="661922DF" w14:textId="1BF093DF" w:rsidR="00D81A53" w:rsidRPr="00B4201B" w:rsidRDefault="00D81A53" w:rsidP="00B4201B">
      <w:pPr>
        <w:pStyle w:val="a7"/>
        <w:numPr>
          <w:ilvl w:val="0"/>
          <w:numId w:val="43"/>
        </w:numPr>
        <w:rPr>
          <w:lang w:val="en-US" w:eastAsia="ru-RU"/>
        </w:rPr>
      </w:pPr>
      <w:r w:rsidRPr="00B4201B">
        <w:rPr>
          <w:lang w:val="en-US" w:eastAsia="ru-RU"/>
        </w:rPr>
        <w:t xml:space="preserve">Knowledge engineering: principles and methods. / Rudi Studer, V. Richard Benjamins, Dieter </w:t>
      </w:r>
      <w:proofErr w:type="spellStart"/>
      <w:r w:rsidRPr="00B4201B">
        <w:rPr>
          <w:lang w:val="en-US" w:eastAsia="ru-RU"/>
        </w:rPr>
        <w:t>Fensel</w:t>
      </w:r>
      <w:proofErr w:type="spellEnd"/>
      <w:r w:rsidRPr="00B4201B">
        <w:rPr>
          <w:lang w:val="en-US" w:eastAsia="ru-RU"/>
        </w:rPr>
        <w:t xml:space="preserve"> // Data &amp; Knowledge Engineering 25(1-2), 1998, C. 161-197</w:t>
      </w:r>
    </w:p>
    <w:p w14:paraId="776599DD" w14:textId="79E44C1E" w:rsidR="00D81A53" w:rsidRPr="00D81A53" w:rsidRDefault="00D81A53" w:rsidP="00B4201B">
      <w:pPr>
        <w:pStyle w:val="a7"/>
        <w:numPr>
          <w:ilvl w:val="0"/>
          <w:numId w:val="43"/>
        </w:numPr>
        <w:rPr>
          <w:lang w:eastAsia="ru-RU"/>
        </w:rPr>
      </w:pPr>
      <w:r w:rsidRPr="00D81A53">
        <w:rPr>
          <w:lang w:eastAsia="ru-RU"/>
        </w:rPr>
        <w:t>Инженерия знаний. Модели и методы: Учебник. / Гаврилова Т. А., Кудрявцев Д. В., Муромцев Д. И. // СПб.: Издательство «Лань» //2016.</w:t>
      </w:r>
    </w:p>
    <w:p w14:paraId="07A87359" w14:textId="23D031DF" w:rsidR="00D81A53" w:rsidRDefault="00D81A53" w:rsidP="00B4201B">
      <w:pPr>
        <w:pStyle w:val="a7"/>
        <w:numPr>
          <w:ilvl w:val="0"/>
          <w:numId w:val="43"/>
        </w:numPr>
        <w:rPr>
          <w:lang w:eastAsia="ru-RU"/>
        </w:rPr>
      </w:pPr>
      <w:r>
        <w:rPr>
          <w:lang w:eastAsia="ru-RU"/>
        </w:rPr>
        <w:t xml:space="preserve">Классификация онтологий [Электронный ресурс] / studme.org // Режим </w:t>
      </w:r>
      <w:proofErr w:type="gramStart"/>
      <w:r>
        <w:rPr>
          <w:lang w:eastAsia="ru-RU"/>
        </w:rPr>
        <w:t>доступа:  https://studme.org/158223/informatika/klassifikatsiya_ontologiy</w:t>
      </w:r>
      <w:proofErr w:type="gramEnd"/>
    </w:p>
    <w:p w14:paraId="645DD65A" w14:textId="397B7818" w:rsidR="00D81A53" w:rsidRDefault="00D81A53" w:rsidP="00B4201B">
      <w:pPr>
        <w:pStyle w:val="a7"/>
        <w:numPr>
          <w:ilvl w:val="0"/>
          <w:numId w:val="43"/>
        </w:numPr>
        <w:rPr>
          <w:lang w:eastAsia="ru-RU"/>
        </w:rPr>
      </w:pPr>
      <w:r>
        <w:rPr>
          <w:lang w:eastAsia="ru-RU"/>
        </w:rPr>
        <w:t>Инженерия знаний. Модели и методы: Учебник. / Гаврилова Т. А., Кудрявцев Д. В., Муромцев Д. И. — СПб.: Издательство «Лань» // 2016.</w:t>
      </w:r>
    </w:p>
    <w:p w14:paraId="7EF51D4C" w14:textId="31716E8E" w:rsidR="00D81A53" w:rsidRPr="00B4201B" w:rsidRDefault="00D81A53" w:rsidP="00B4201B">
      <w:pPr>
        <w:pStyle w:val="a7"/>
        <w:numPr>
          <w:ilvl w:val="0"/>
          <w:numId w:val="43"/>
        </w:numPr>
        <w:rPr>
          <w:lang w:val="en-US" w:eastAsia="ru-RU"/>
        </w:rPr>
      </w:pPr>
      <w:r w:rsidRPr="00B4201B">
        <w:rPr>
          <w:lang w:val="en-US" w:eastAsia="ru-RU"/>
        </w:rPr>
        <w:t>The Unified Medical Language System (UMLS): integrating biomedical terminology [</w:t>
      </w:r>
      <w:r>
        <w:rPr>
          <w:lang w:eastAsia="ru-RU"/>
        </w:rPr>
        <w:t>Электронный</w:t>
      </w:r>
      <w:r w:rsidRPr="00B4201B">
        <w:rPr>
          <w:lang w:val="en-US" w:eastAsia="ru-RU"/>
        </w:rPr>
        <w:t xml:space="preserve"> </w:t>
      </w:r>
      <w:r>
        <w:rPr>
          <w:lang w:eastAsia="ru-RU"/>
        </w:rPr>
        <w:t>ресурс</w:t>
      </w:r>
      <w:r w:rsidRPr="00B4201B">
        <w:rPr>
          <w:lang w:val="en-US" w:eastAsia="ru-RU"/>
        </w:rPr>
        <w:t xml:space="preserve">] / pubmed.ncbi.nlm.nih.gov // </w:t>
      </w:r>
      <w:r>
        <w:rPr>
          <w:lang w:eastAsia="ru-RU"/>
        </w:rPr>
        <w:t>Режим</w:t>
      </w:r>
      <w:r w:rsidRPr="00B4201B">
        <w:rPr>
          <w:lang w:val="en-US" w:eastAsia="ru-RU"/>
        </w:rPr>
        <w:t xml:space="preserve"> </w:t>
      </w:r>
      <w:r>
        <w:rPr>
          <w:lang w:eastAsia="ru-RU"/>
        </w:rPr>
        <w:t>доступа</w:t>
      </w:r>
      <w:r w:rsidRPr="00B4201B">
        <w:rPr>
          <w:lang w:val="en-US" w:eastAsia="ru-RU"/>
        </w:rPr>
        <w:t>: https://pubmed.ncbi.nlm.nih.gov/14681409/</w:t>
      </w:r>
    </w:p>
    <w:p w14:paraId="668A0308" w14:textId="77777777" w:rsidR="00D81A53" w:rsidRPr="00B4201B" w:rsidRDefault="00D81A53" w:rsidP="00B4201B">
      <w:pPr>
        <w:pStyle w:val="a7"/>
        <w:numPr>
          <w:ilvl w:val="0"/>
          <w:numId w:val="43"/>
        </w:numPr>
        <w:rPr>
          <w:lang w:val="en-US" w:eastAsia="ru-RU"/>
        </w:rPr>
      </w:pPr>
      <w:r w:rsidRPr="00B4201B">
        <w:rPr>
          <w:lang w:val="en-US" w:eastAsia="ru-RU"/>
        </w:rPr>
        <w:t xml:space="preserve">Ontologies: Principles, methods and applications / Michael </w:t>
      </w:r>
      <w:proofErr w:type="spellStart"/>
      <w:r w:rsidRPr="00B4201B">
        <w:rPr>
          <w:lang w:val="en-US" w:eastAsia="ru-RU"/>
        </w:rPr>
        <w:t>Uschold</w:t>
      </w:r>
      <w:proofErr w:type="spellEnd"/>
      <w:r w:rsidRPr="00B4201B">
        <w:rPr>
          <w:lang w:val="en-US" w:eastAsia="ru-RU"/>
        </w:rPr>
        <w:t xml:space="preserve">, Michael </w:t>
      </w:r>
      <w:proofErr w:type="spellStart"/>
      <w:r w:rsidRPr="00B4201B">
        <w:rPr>
          <w:lang w:val="en-US" w:eastAsia="ru-RU"/>
        </w:rPr>
        <w:t>Grüninger</w:t>
      </w:r>
      <w:proofErr w:type="spellEnd"/>
      <w:r w:rsidRPr="00B4201B">
        <w:rPr>
          <w:lang w:val="en-US" w:eastAsia="ru-RU"/>
        </w:rPr>
        <w:t xml:space="preserve"> // The Knowledge Engineering Review 11(2), 1996</w:t>
      </w:r>
    </w:p>
    <w:p w14:paraId="0DEA9FD4" w14:textId="233D7906" w:rsidR="00D81A53" w:rsidRDefault="00D81A53" w:rsidP="00B4201B">
      <w:pPr>
        <w:pStyle w:val="a7"/>
        <w:numPr>
          <w:ilvl w:val="0"/>
          <w:numId w:val="43"/>
        </w:numPr>
        <w:rPr>
          <w:rStyle w:val="a9"/>
        </w:rPr>
      </w:pPr>
      <w:r w:rsidRPr="00B4201B">
        <w:rPr>
          <w:lang w:val="en-US"/>
        </w:rPr>
        <w:t xml:space="preserve">What is an Ontology and Why Do I Want One? </w:t>
      </w:r>
      <w:r w:rsidRPr="00CF1B13">
        <w:t>[</w:t>
      </w:r>
      <w:r>
        <w:t>Электронный доступ</w:t>
      </w:r>
      <w:r w:rsidRPr="00CF1B13">
        <w:t>] /</w:t>
      </w:r>
      <w:r>
        <w:t xml:space="preserve"> </w:t>
      </w:r>
      <w:r w:rsidRPr="00B4201B">
        <w:rPr>
          <w:lang w:val="en-US"/>
        </w:rPr>
        <w:t>enterprise</w:t>
      </w:r>
      <w:r w:rsidRPr="00CF1B13">
        <w:t>-</w:t>
      </w:r>
      <w:r w:rsidRPr="00B4201B">
        <w:rPr>
          <w:lang w:val="en-US"/>
        </w:rPr>
        <w:t>knowledge</w:t>
      </w:r>
      <w:r w:rsidRPr="00CF1B13">
        <w:t>.</w:t>
      </w:r>
      <w:r w:rsidRPr="00B4201B">
        <w:rPr>
          <w:lang w:val="en-US"/>
        </w:rPr>
        <w:t>com</w:t>
      </w:r>
      <w:r w:rsidRPr="00CF1B13">
        <w:t xml:space="preserve"> </w:t>
      </w:r>
      <w:r w:rsidRPr="00347460">
        <w:t xml:space="preserve">// </w:t>
      </w:r>
      <w:r>
        <w:t xml:space="preserve">Режим доступа: </w:t>
      </w:r>
      <w:hyperlink r:id="rId23" w:history="1">
        <w:r w:rsidRPr="00B4201B">
          <w:rPr>
            <w:rStyle w:val="a9"/>
            <w:lang w:val="en-US"/>
          </w:rPr>
          <w:t>https</w:t>
        </w:r>
        <w:r w:rsidRPr="00347460">
          <w:rPr>
            <w:rStyle w:val="a9"/>
          </w:rPr>
          <w:t>://</w:t>
        </w:r>
        <w:r w:rsidRPr="00B4201B">
          <w:rPr>
            <w:rStyle w:val="a9"/>
            <w:lang w:val="en-US"/>
          </w:rPr>
          <w:t>enterprise</w:t>
        </w:r>
        <w:r w:rsidRPr="00347460">
          <w:rPr>
            <w:rStyle w:val="a9"/>
          </w:rPr>
          <w:t>-</w:t>
        </w:r>
        <w:r w:rsidRPr="00B4201B">
          <w:rPr>
            <w:rStyle w:val="a9"/>
            <w:lang w:val="en-US"/>
          </w:rPr>
          <w:t>knowledge</w:t>
        </w:r>
        <w:r w:rsidRPr="00347460">
          <w:rPr>
            <w:rStyle w:val="a9"/>
          </w:rPr>
          <w:t>.</w:t>
        </w:r>
        <w:r w:rsidRPr="00B4201B">
          <w:rPr>
            <w:rStyle w:val="a9"/>
            <w:lang w:val="en-US"/>
          </w:rPr>
          <w:t>com</w:t>
        </w:r>
        <w:r w:rsidRPr="00347460">
          <w:rPr>
            <w:rStyle w:val="a9"/>
          </w:rPr>
          <w:t>/</w:t>
        </w:r>
        <w:r w:rsidRPr="00B4201B">
          <w:rPr>
            <w:rStyle w:val="a9"/>
            <w:lang w:val="en-US"/>
          </w:rPr>
          <w:t>what</w:t>
        </w:r>
        <w:r w:rsidRPr="00347460">
          <w:rPr>
            <w:rStyle w:val="a9"/>
          </w:rPr>
          <w:t>-</w:t>
        </w:r>
        <w:r w:rsidRPr="00B4201B">
          <w:rPr>
            <w:rStyle w:val="a9"/>
            <w:lang w:val="en-US"/>
          </w:rPr>
          <w:t>is</w:t>
        </w:r>
        <w:r w:rsidRPr="00347460">
          <w:rPr>
            <w:rStyle w:val="a9"/>
          </w:rPr>
          <w:t>-</w:t>
        </w:r>
        <w:r w:rsidRPr="00B4201B">
          <w:rPr>
            <w:rStyle w:val="a9"/>
            <w:lang w:val="en-US"/>
          </w:rPr>
          <w:t>an</w:t>
        </w:r>
        <w:r w:rsidRPr="00347460">
          <w:rPr>
            <w:rStyle w:val="a9"/>
          </w:rPr>
          <w:t>-</w:t>
        </w:r>
        <w:r w:rsidRPr="00B4201B">
          <w:rPr>
            <w:rStyle w:val="a9"/>
            <w:lang w:val="en-US"/>
          </w:rPr>
          <w:t>ontology</w:t>
        </w:r>
        <w:r w:rsidRPr="00347460">
          <w:rPr>
            <w:rStyle w:val="a9"/>
          </w:rPr>
          <w:t>/</w:t>
        </w:r>
      </w:hyperlink>
    </w:p>
    <w:p w14:paraId="23A70DF8" w14:textId="562252E5" w:rsidR="00D81A53" w:rsidRPr="00B4201B" w:rsidRDefault="00D81A53" w:rsidP="00B4201B">
      <w:pPr>
        <w:pStyle w:val="a7"/>
        <w:numPr>
          <w:ilvl w:val="0"/>
          <w:numId w:val="43"/>
        </w:numPr>
        <w:rPr>
          <w:lang w:val="en-US" w:eastAsia="ru-RU"/>
        </w:rPr>
      </w:pPr>
      <w:r w:rsidRPr="00D81A53">
        <w:rPr>
          <w:lang w:eastAsia="ru-RU"/>
        </w:rPr>
        <w:t xml:space="preserve">Поведение потребителей. / </w:t>
      </w:r>
      <w:proofErr w:type="spellStart"/>
      <w:r w:rsidRPr="00D81A53">
        <w:rPr>
          <w:lang w:eastAsia="ru-RU"/>
        </w:rPr>
        <w:t>Блэкуэлл</w:t>
      </w:r>
      <w:proofErr w:type="spellEnd"/>
      <w:r w:rsidRPr="00D81A53">
        <w:rPr>
          <w:lang w:eastAsia="ru-RU"/>
        </w:rPr>
        <w:t xml:space="preserve"> Р., </w:t>
      </w:r>
      <w:proofErr w:type="spellStart"/>
      <w:r w:rsidRPr="00D81A53">
        <w:rPr>
          <w:lang w:eastAsia="ru-RU"/>
        </w:rPr>
        <w:t>Миниард</w:t>
      </w:r>
      <w:proofErr w:type="spellEnd"/>
      <w:r w:rsidRPr="00D81A53">
        <w:rPr>
          <w:lang w:eastAsia="ru-RU"/>
        </w:rPr>
        <w:t xml:space="preserve"> П., </w:t>
      </w:r>
      <w:proofErr w:type="spellStart"/>
      <w:r w:rsidRPr="00D81A53">
        <w:rPr>
          <w:lang w:eastAsia="ru-RU"/>
        </w:rPr>
        <w:t>Энджел</w:t>
      </w:r>
      <w:proofErr w:type="spellEnd"/>
      <w:r w:rsidRPr="00D81A53">
        <w:rPr>
          <w:lang w:eastAsia="ru-RU"/>
        </w:rPr>
        <w:t xml:space="preserve"> Дж. /</w:t>
      </w:r>
      <w:proofErr w:type="gramStart"/>
      <w:r w:rsidRPr="00D81A53">
        <w:rPr>
          <w:lang w:eastAsia="ru-RU"/>
        </w:rPr>
        <w:t>/  10</w:t>
      </w:r>
      <w:proofErr w:type="gramEnd"/>
      <w:r w:rsidRPr="00D81A53">
        <w:rPr>
          <w:lang w:eastAsia="ru-RU"/>
        </w:rPr>
        <w:t xml:space="preserve">-е изд.  </w:t>
      </w:r>
      <w:proofErr w:type="spellStart"/>
      <w:r w:rsidRPr="00B4201B">
        <w:rPr>
          <w:lang w:val="en-US" w:eastAsia="ru-RU"/>
        </w:rPr>
        <w:t>Пер</w:t>
      </w:r>
      <w:proofErr w:type="spellEnd"/>
      <w:r w:rsidRPr="00B4201B">
        <w:rPr>
          <w:lang w:val="en-US" w:eastAsia="ru-RU"/>
        </w:rPr>
        <w:t xml:space="preserve">. с </w:t>
      </w:r>
      <w:proofErr w:type="spellStart"/>
      <w:r w:rsidRPr="00B4201B">
        <w:rPr>
          <w:lang w:val="en-US" w:eastAsia="ru-RU"/>
        </w:rPr>
        <w:t>англ</w:t>
      </w:r>
      <w:proofErr w:type="spellEnd"/>
      <w:r w:rsidRPr="00B4201B">
        <w:rPr>
          <w:lang w:val="en-US" w:eastAsia="ru-RU"/>
        </w:rPr>
        <w:t xml:space="preserve">. — </w:t>
      </w:r>
      <w:proofErr w:type="spellStart"/>
      <w:r w:rsidRPr="00B4201B">
        <w:rPr>
          <w:lang w:val="en-US" w:eastAsia="ru-RU"/>
        </w:rPr>
        <w:t>СПб</w:t>
      </w:r>
      <w:proofErr w:type="spellEnd"/>
      <w:r w:rsidRPr="00B4201B">
        <w:rPr>
          <w:lang w:val="en-US" w:eastAsia="ru-RU"/>
        </w:rPr>
        <w:t xml:space="preserve">.: </w:t>
      </w:r>
      <w:proofErr w:type="spellStart"/>
      <w:r w:rsidRPr="00B4201B">
        <w:rPr>
          <w:lang w:val="en-US" w:eastAsia="ru-RU"/>
        </w:rPr>
        <w:t>Питер</w:t>
      </w:r>
      <w:proofErr w:type="spellEnd"/>
      <w:r w:rsidRPr="00B4201B">
        <w:rPr>
          <w:lang w:val="en-US" w:eastAsia="ru-RU"/>
        </w:rPr>
        <w:t>, 2007. — 944 с, с. 395 - 410</w:t>
      </w:r>
    </w:p>
    <w:p w14:paraId="0858A8E2" w14:textId="72A7EBB9" w:rsidR="00D81A53" w:rsidRPr="00B4201B" w:rsidRDefault="00D81A53" w:rsidP="00B4201B">
      <w:pPr>
        <w:pStyle w:val="a7"/>
        <w:numPr>
          <w:ilvl w:val="0"/>
          <w:numId w:val="43"/>
        </w:numPr>
        <w:rPr>
          <w:lang w:val="en-US" w:eastAsia="ru-RU"/>
        </w:rPr>
      </w:pPr>
      <w:r w:rsidRPr="00B4201B">
        <w:rPr>
          <w:lang w:val="en-US" w:eastAsia="ru-RU"/>
        </w:rPr>
        <w:t xml:space="preserve">The Hierarchy of Nutritional Knowledge That Relates to the Consumption of a Functional Food / Brian </w:t>
      </w:r>
      <w:proofErr w:type="spellStart"/>
      <w:r w:rsidRPr="00B4201B">
        <w:rPr>
          <w:lang w:val="en-US" w:eastAsia="ru-RU"/>
        </w:rPr>
        <w:t>Wansink</w:t>
      </w:r>
      <w:proofErr w:type="spellEnd"/>
      <w:r w:rsidRPr="00B4201B">
        <w:rPr>
          <w:lang w:val="en-US" w:eastAsia="ru-RU"/>
        </w:rPr>
        <w:t xml:space="preserve">, Randall E </w:t>
      </w:r>
      <w:proofErr w:type="spellStart"/>
      <w:r w:rsidRPr="00B4201B">
        <w:rPr>
          <w:lang w:val="en-US" w:eastAsia="ru-RU"/>
        </w:rPr>
        <w:t>Westgren</w:t>
      </w:r>
      <w:proofErr w:type="spellEnd"/>
      <w:r w:rsidRPr="00B4201B">
        <w:rPr>
          <w:lang w:val="en-US" w:eastAsia="ru-RU"/>
        </w:rPr>
        <w:t xml:space="preserve"> // Nutrition 21(2):264-</w:t>
      </w:r>
      <w:proofErr w:type="gramStart"/>
      <w:r w:rsidRPr="00B4201B">
        <w:rPr>
          <w:lang w:val="en-US" w:eastAsia="ru-RU"/>
        </w:rPr>
        <w:t>8,  2005</w:t>
      </w:r>
      <w:proofErr w:type="gramEnd"/>
    </w:p>
    <w:p w14:paraId="2F0B0561" w14:textId="6FD809E5" w:rsidR="00D81A53" w:rsidRPr="00B4201B" w:rsidRDefault="00D81A53" w:rsidP="00B4201B">
      <w:pPr>
        <w:pStyle w:val="a7"/>
        <w:numPr>
          <w:ilvl w:val="0"/>
          <w:numId w:val="43"/>
        </w:numPr>
        <w:rPr>
          <w:lang w:val="en-US" w:eastAsia="ru-RU"/>
        </w:rPr>
      </w:pPr>
      <w:r w:rsidRPr="00D81A53">
        <w:rPr>
          <w:lang w:eastAsia="ru-RU"/>
        </w:rPr>
        <w:t xml:space="preserve">Поведение потребителей. / </w:t>
      </w:r>
      <w:proofErr w:type="spellStart"/>
      <w:r w:rsidRPr="00D81A53">
        <w:rPr>
          <w:lang w:eastAsia="ru-RU"/>
        </w:rPr>
        <w:t>Блэкуэлл</w:t>
      </w:r>
      <w:proofErr w:type="spellEnd"/>
      <w:r w:rsidRPr="00D81A53">
        <w:rPr>
          <w:lang w:eastAsia="ru-RU"/>
        </w:rPr>
        <w:t xml:space="preserve"> Р., </w:t>
      </w:r>
      <w:proofErr w:type="spellStart"/>
      <w:r w:rsidRPr="00D81A53">
        <w:rPr>
          <w:lang w:eastAsia="ru-RU"/>
        </w:rPr>
        <w:t>Миниард</w:t>
      </w:r>
      <w:proofErr w:type="spellEnd"/>
      <w:r w:rsidRPr="00D81A53">
        <w:rPr>
          <w:lang w:eastAsia="ru-RU"/>
        </w:rPr>
        <w:t xml:space="preserve"> П., </w:t>
      </w:r>
      <w:proofErr w:type="spellStart"/>
      <w:r w:rsidRPr="00D81A53">
        <w:rPr>
          <w:lang w:eastAsia="ru-RU"/>
        </w:rPr>
        <w:t>Энджел</w:t>
      </w:r>
      <w:proofErr w:type="spellEnd"/>
      <w:r w:rsidRPr="00D81A53">
        <w:rPr>
          <w:lang w:eastAsia="ru-RU"/>
        </w:rPr>
        <w:t xml:space="preserve"> Дж. /</w:t>
      </w:r>
      <w:proofErr w:type="gramStart"/>
      <w:r w:rsidRPr="00D81A53">
        <w:rPr>
          <w:lang w:eastAsia="ru-RU"/>
        </w:rPr>
        <w:t>/  10</w:t>
      </w:r>
      <w:proofErr w:type="gramEnd"/>
      <w:r w:rsidRPr="00D81A53">
        <w:rPr>
          <w:lang w:eastAsia="ru-RU"/>
        </w:rPr>
        <w:t xml:space="preserve">-е изд.  </w:t>
      </w:r>
      <w:proofErr w:type="spellStart"/>
      <w:r w:rsidRPr="00B4201B">
        <w:rPr>
          <w:lang w:val="en-US" w:eastAsia="ru-RU"/>
        </w:rPr>
        <w:t>Пер</w:t>
      </w:r>
      <w:proofErr w:type="spellEnd"/>
      <w:r w:rsidRPr="00B4201B">
        <w:rPr>
          <w:lang w:val="en-US" w:eastAsia="ru-RU"/>
        </w:rPr>
        <w:t xml:space="preserve">. с </w:t>
      </w:r>
      <w:proofErr w:type="spellStart"/>
      <w:r w:rsidRPr="00B4201B">
        <w:rPr>
          <w:lang w:val="en-US" w:eastAsia="ru-RU"/>
        </w:rPr>
        <w:t>англ</w:t>
      </w:r>
      <w:proofErr w:type="spellEnd"/>
      <w:r w:rsidRPr="00B4201B">
        <w:rPr>
          <w:lang w:val="en-US" w:eastAsia="ru-RU"/>
        </w:rPr>
        <w:t xml:space="preserve">. — </w:t>
      </w:r>
      <w:proofErr w:type="spellStart"/>
      <w:r w:rsidRPr="00B4201B">
        <w:rPr>
          <w:lang w:val="en-US" w:eastAsia="ru-RU"/>
        </w:rPr>
        <w:t>СПб</w:t>
      </w:r>
      <w:proofErr w:type="spellEnd"/>
      <w:r w:rsidRPr="00B4201B">
        <w:rPr>
          <w:lang w:val="en-US" w:eastAsia="ru-RU"/>
        </w:rPr>
        <w:t xml:space="preserve">.: </w:t>
      </w:r>
      <w:proofErr w:type="spellStart"/>
      <w:r w:rsidRPr="00B4201B">
        <w:rPr>
          <w:lang w:val="en-US" w:eastAsia="ru-RU"/>
        </w:rPr>
        <w:t>Питер</w:t>
      </w:r>
      <w:proofErr w:type="spellEnd"/>
      <w:r w:rsidRPr="00B4201B">
        <w:rPr>
          <w:lang w:val="en-US" w:eastAsia="ru-RU"/>
        </w:rPr>
        <w:t>, 2007. — 944 с, с. 395 – 410</w:t>
      </w:r>
    </w:p>
    <w:p w14:paraId="27AEA807" w14:textId="62EE0580" w:rsidR="00D81A53" w:rsidRPr="00B4201B" w:rsidRDefault="00D81A53" w:rsidP="00B4201B">
      <w:pPr>
        <w:pStyle w:val="a7"/>
        <w:numPr>
          <w:ilvl w:val="0"/>
          <w:numId w:val="43"/>
        </w:numPr>
        <w:rPr>
          <w:lang w:val="en-US"/>
        </w:rPr>
      </w:pPr>
      <w:r w:rsidRPr="00B4201B">
        <w:rPr>
          <w:lang w:val="en-US"/>
        </w:rPr>
        <w:t>The effects of brand associations on consumer response</w:t>
      </w:r>
      <w:r w:rsidRPr="00B4201B">
        <w:rPr>
          <w:lang w:val="en-GB"/>
        </w:rPr>
        <w:t>.</w:t>
      </w:r>
      <w:r w:rsidRPr="00B4201B">
        <w:rPr>
          <w:lang w:val="en-US"/>
        </w:rPr>
        <w:t xml:space="preserve"> / </w:t>
      </w:r>
      <w:proofErr w:type="spellStart"/>
      <w:proofErr w:type="gramStart"/>
      <w:r w:rsidRPr="00B4201B">
        <w:rPr>
          <w:lang w:val="en-US"/>
        </w:rPr>
        <w:t>A.Belén</w:t>
      </w:r>
      <w:proofErr w:type="spellEnd"/>
      <w:proofErr w:type="gramEnd"/>
      <w:r w:rsidRPr="00B4201B">
        <w:rPr>
          <w:lang w:val="en-US"/>
        </w:rPr>
        <w:t xml:space="preserve"> del Rio, Rodolfo Vázquez, Víctor Iglesias // Journal of Consumer Marketing 18(5), C.410-425,  2001</w:t>
      </w:r>
    </w:p>
    <w:p w14:paraId="6055D883" w14:textId="15A3B8BE" w:rsidR="00D81A53" w:rsidRDefault="00D81A53" w:rsidP="00B4201B">
      <w:pPr>
        <w:pStyle w:val="a7"/>
        <w:numPr>
          <w:ilvl w:val="0"/>
          <w:numId w:val="43"/>
        </w:numPr>
      </w:pPr>
      <w:r w:rsidRPr="000C477F">
        <w:t>Теория поведения потребителя: о клиентах нужно знать больше, чем они знают о себе.</w:t>
      </w:r>
      <w:r>
        <w:t xml:space="preserve"> </w:t>
      </w:r>
      <w:r w:rsidRPr="000C477F">
        <w:t>[</w:t>
      </w:r>
      <w:r>
        <w:t>Электронный ресурс</w:t>
      </w:r>
      <w:r w:rsidRPr="000C477F">
        <w:t xml:space="preserve">] / </w:t>
      </w:r>
      <w:proofErr w:type="spellStart"/>
      <w:proofErr w:type="gramStart"/>
      <w:r w:rsidRPr="00EA2BB3">
        <w:t>bigtime.ventures</w:t>
      </w:r>
      <w:proofErr w:type="spellEnd"/>
      <w:proofErr w:type="gramEnd"/>
      <w:r w:rsidRPr="000C477F">
        <w:t xml:space="preserve"> // </w:t>
      </w:r>
      <w:r>
        <w:t>Режим доступа:</w:t>
      </w:r>
      <w:r w:rsidRPr="000C477F">
        <w:t xml:space="preserve"> </w:t>
      </w:r>
      <w:hyperlink r:id="rId24" w:anchor="info" w:history="1">
        <w:r w:rsidRPr="005A655F">
          <w:rPr>
            <w:rStyle w:val="a9"/>
          </w:rPr>
          <w:t>https://www.bigtime.ventures/ru/blog/teoriya-povedeniya-potrebitelya#info</w:t>
        </w:r>
      </w:hyperlink>
    </w:p>
    <w:p w14:paraId="275E68AA" w14:textId="290A4476" w:rsidR="00D81A53" w:rsidRPr="00B4201B" w:rsidRDefault="00D81A53" w:rsidP="00B4201B">
      <w:pPr>
        <w:pStyle w:val="a7"/>
        <w:numPr>
          <w:ilvl w:val="0"/>
          <w:numId w:val="43"/>
        </w:numPr>
        <w:rPr>
          <w:lang w:val="en-US" w:eastAsia="ru-RU"/>
        </w:rPr>
      </w:pPr>
      <w:r w:rsidRPr="00B4201B">
        <w:rPr>
          <w:lang w:val="en-US" w:eastAsia="ru-RU"/>
        </w:rPr>
        <w:t>Consumer views on plug-in electric vehicles - National benchmark report [</w:t>
      </w:r>
      <w:r>
        <w:rPr>
          <w:lang w:eastAsia="ru-RU"/>
        </w:rPr>
        <w:t>Электронный</w:t>
      </w:r>
      <w:r w:rsidRPr="00B4201B">
        <w:rPr>
          <w:lang w:val="en-US" w:eastAsia="ru-RU"/>
        </w:rPr>
        <w:t xml:space="preserve"> </w:t>
      </w:r>
      <w:r>
        <w:rPr>
          <w:lang w:eastAsia="ru-RU"/>
        </w:rPr>
        <w:t>ресурс</w:t>
      </w:r>
      <w:r w:rsidRPr="00B4201B">
        <w:rPr>
          <w:lang w:val="en-US" w:eastAsia="ru-RU"/>
        </w:rPr>
        <w:t xml:space="preserve">] // National Renewable Energy Laboratory. – </w:t>
      </w:r>
      <w:r>
        <w:rPr>
          <w:lang w:eastAsia="ru-RU"/>
        </w:rPr>
        <w:t>Режим</w:t>
      </w:r>
      <w:r w:rsidRPr="00B4201B">
        <w:rPr>
          <w:lang w:val="en-US" w:eastAsia="ru-RU"/>
        </w:rPr>
        <w:t xml:space="preserve"> </w:t>
      </w:r>
      <w:r>
        <w:rPr>
          <w:lang w:eastAsia="ru-RU"/>
        </w:rPr>
        <w:t>доступа</w:t>
      </w:r>
      <w:r w:rsidRPr="00B4201B">
        <w:rPr>
          <w:lang w:val="en-US" w:eastAsia="ru-RU"/>
        </w:rPr>
        <w:t xml:space="preserve">: https://www.nrel.gov/docs/fy16osti/65279.pdf </w:t>
      </w:r>
    </w:p>
    <w:p w14:paraId="6BE20843" w14:textId="464AB1A3" w:rsidR="00D81A53" w:rsidRPr="00B4201B" w:rsidRDefault="00D81A53" w:rsidP="00B4201B">
      <w:pPr>
        <w:pStyle w:val="a7"/>
        <w:numPr>
          <w:ilvl w:val="0"/>
          <w:numId w:val="43"/>
        </w:numPr>
        <w:rPr>
          <w:lang w:val="en-US" w:eastAsia="ru-RU"/>
        </w:rPr>
      </w:pPr>
      <w:r w:rsidRPr="00B4201B">
        <w:rPr>
          <w:lang w:val="en-US" w:eastAsia="ru-RU"/>
        </w:rPr>
        <w:t>Perception and reality: Public knowledge of plug-in electric vehicles in 21 U.S. cities [</w:t>
      </w:r>
      <w:r>
        <w:rPr>
          <w:lang w:eastAsia="ru-RU"/>
        </w:rPr>
        <w:t>Электронный</w:t>
      </w:r>
      <w:r w:rsidRPr="00B4201B">
        <w:rPr>
          <w:lang w:val="en-US" w:eastAsia="ru-RU"/>
        </w:rPr>
        <w:t xml:space="preserve"> </w:t>
      </w:r>
      <w:r>
        <w:rPr>
          <w:lang w:eastAsia="ru-RU"/>
        </w:rPr>
        <w:t>ресурс</w:t>
      </w:r>
      <w:r w:rsidRPr="00B4201B">
        <w:rPr>
          <w:lang w:val="en-US" w:eastAsia="ru-RU"/>
        </w:rPr>
        <w:t xml:space="preserve">] / sciencedirect.com // </w:t>
      </w:r>
      <w:r>
        <w:rPr>
          <w:lang w:eastAsia="ru-RU"/>
        </w:rPr>
        <w:t>Режим</w:t>
      </w:r>
      <w:r w:rsidRPr="00B4201B">
        <w:rPr>
          <w:lang w:val="en-US" w:eastAsia="ru-RU"/>
        </w:rPr>
        <w:t xml:space="preserve"> </w:t>
      </w:r>
      <w:r>
        <w:rPr>
          <w:lang w:eastAsia="ru-RU"/>
        </w:rPr>
        <w:t>доступа</w:t>
      </w:r>
      <w:r w:rsidRPr="00B4201B">
        <w:rPr>
          <w:lang w:val="en-US" w:eastAsia="ru-RU"/>
        </w:rPr>
        <w:t>: https://www.sciencedirect.com/science/article/abs/pii/S0301421513009427</w:t>
      </w:r>
    </w:p>
    <w:p w14:paraId="5963EF9E" w14:textId="379065AF" w:rsidR="00D81A53" w:rsidRPr="00B4201B" w:rsidRDefault="00D81A53" w:rsidP="00B4201B">
      <w:pPr>
        <w:pStyle w:val="a7"/>
        <w:numPr>
          <w:ilvl w:val="0"/>
          <w:numId w:val="43"/>
        </w:numPr>
        <w:rPr>
          <w:lang w:val="en-US" w:eastAsia="ru-RU"/>
        </w:rPr>
      </w:pPr>
      <w:r w:rsidRPr="00B4201B">
        <w:rPr>
          <w:lang w:val="en-US" w:eastAsia="ru-RU"/>
        </w:rPr>
        <w:lastRenderedPageBreak/>
        <w:t xml:space="preserve">How Much Polish Consumers Know about Alternative Fuel Vehicles? Impact of Knowledge on the Willingness to Buy / Anna </w:t>
      </w:r>
      <w:proofErr w:type="spellStart"/>
      <w:r w:rsidRPr="00B4201B">
        <w:rPr>
          <w:lang w:val="en-US" w:eastAsia="ru-RU"/>
        </w:rPr>
        <w:t>Kowalska-Pyzalska</w:t>
      </w:r>
      <w:proofErr w:type="spellEnd"/>
      <w:r w:rsidRPr="00B4201B">
        <w:rPr>
          <w:lang w:val="en-US" w:eastAsia="ru-RU"/>
        </w:rPr>
        <w:t>, Marek Kott, Joanna Kott // Energies, 14, 1438, 2021</w:t>
      </w:r>
    </w:p>
    <w:p w14:paraId="064BD3BC" w14:textId="33020613" w:rsidR="00D81A53" w:rsidRPr="00B4201B" w:rsidRDefault="00D81A53" w:rsidP="00B4201B">
      <w:pPr>
        <w:pStyle w:val="a7"/>
        <w:numPr>
          <w:ilvl w:val="0"/>
          <w:numId w:val="43"/>
        </w:numPr>
        <w:rPr>
          <w:lang w:val="en-US" w:eastAsia="ru-RU"/>
        </w:rPr>
      </w:pPr>
      <w:r w:rsidRPr="00B4201B">
        <w:rPr>
          <w:lang w:val="en-US" w:eastAsia="ru-RU"/>
        </w:rPr>
        <w:t>Charge up then charge out? Drivers’ perceptions and experiences of electric vehicles in the U.K. [</w:t>
      </w:r>
      <w:r>
        <w:rPr>
          <w:lang w:eastAsia="ru-RU"/>
        </w:rPr>
        <w:t>Электронный</w:t>
      </w:r>
      <w:r w:rsidRPr="00B4201B">
        <w:rPr>
          <w:lang w:val="en-US" w:eastAsia="ru-RU"/>
        </w:rPr>
        <w:t xml:space="preserve"> </w:t>
      </w:r>
      <w:proofErr w:type="gramStart"/>
      <w:r>
        <w:rPr>
          <w:lang w:eastAsia="ru-RU"/>
        </w:rPr>
        <w:t>ресурс</w:t>
      </w:r>
      <w:r w:rsidRPr="00B4201B">
        <w:rPr>
          <w:lang w:val="en-US" w:eastAsia="ru-RU"/>
        </w:rPr>
        <w:t>]  /</w:t>
      </w:r>
      <w:proofErr w:type="gramEnd"/>
      <w:r w:rsidRPr="00B4201B">
        <w:rPr>
          <w:lang w:val="en-US" w:eastAsia="ru-RU"/>
        </w:rPr>
        <w:t xml:space="preserve"> sciencedirect.com // </w:t>
      </w:r>
      <w:r>
        <w:rPr>
          <w:lang w:eastAsia="ru-RU"/>
        </w:rPr>
        <w:t>Режим</w:t>
      </w:r>
      <w:r w:rsidRPr="00B4201B">
        <w:rPr>
          <w:lang w:val="en-US" w:eastAsia="ru-RU"/>
        </w:rPr>
        <w:t xml:space="preserve"> </w:t>
      </w:r>
      <w:r>
        <w:rPr>
          <w:lang w:eastAsia="ru-RU"/>
        </w:rPr>
        <w:t>доступа</w:t>
      </w:r>
      <w:r w:rsidRPr="00B4201B">
        <w:rPr>
          <w:lang w:val="en-US" w:eastAsia="ru-RU"/>
        </w:rPr>
        <w:t>: https://www.sciencedirect.com/science/article/abs/pii/S0965856413002395</w:t>
      </w:r>
    </w:p>
    <w:p w14:paraId="66F926C7" w14:textId="53327BF2" w:rsidR="00D81A53" w:rsidRPr="00781D43" w:rsidRDefault="00B4201B" w:rsidP="00B4201B">
      <w:pPr>
        <w:pStyle w:val="a7"/>
        <w:numPr>
          <w:ilvl w:val="0"/>
          <w:numId w:val="43"/>
        </w:numPr>
        <w:rPr>
          <w:rStyle w:val="a9"/>
        </w:rPr>
      </w:pPr>
      <w:r w:rsidRPr="00B4201B">
        <w:rPr>
          <w:lang w:val="en-GB"/>
        </w:rPr>
        <w:t>Audi</w:t>
      </w:r>
      <w:r w:rsidRPr="00022158">
        <w:t xml:space="preserve"> </w:t>
      </w:r>
      <w:r w:rsidRPr="00B4201B">
        <w:rPr>
          <w:lang w:val="en-GB"/>
        </w:rPr>
        <w:t>E</w:t>
      </w:r>
      <w:r w:rsidRPr="00022158">
        <w:t>-</w:t>
      </w:r>
      <w:r w:rsidRPr="00B4201B">
        <w:rPr>
          <w:lang w:val="en-GB"/>
        </w:rPr>
        <w:t>Tron</w:t>
      </w:r>
      <w:r w:rsidRPr="00022158">
        <w:t xml:space="preserve"> [</w:t>
      </w:r>
      <w:r>
        <w:t>Электронный ресурс</w:t>
      </w:r>
      <w:r w:rsidRPr="00022158">
        <w:t xml:space="preserve">] / </w:t>
      </w:r>
      <w:proofErr w:type="spellStart"/>
      <w:r w:rsidRPr="00B4201B">
        <w:rPr>
          <w:lang w:val="en-GB"/>
        </w:rPr>
        <w:t>audi</w:t>
      </w:r>
      <w:proofErr w:type="spellEnd"/>
      <w:r w:rsidRPr="00022158">
        <w:t>.</w:t>
      </w:r>
      <w:proofErr w:type="spellStart"/>
      <w:r w:rsidRPr="00B4201B">
        <w:rPr>
          <w:lang w:val="en-GB"/>
        </w:rPr>
        <w:t>ru</w:t>
      </w:r>
      <w:proofErr w:type="spellEnd"/>
      <w:r w:rsidRPr="00022158">
        <w:t xml:space="preserve"> // </w:t>
      </w:r>
      <w:r>
        <w:t xml:space="preserve">Режим доступа: </w:t>
      </w:r>
      <w:hyperlink r:id="rId25" w:history="1">
        <w:r w:rsidRPr="00B4201B">
          <w:rPr>
            <w:rStyle w:val="a9"/>
            <w:lang w:val="en-US"/>
          </w:rPr>
          <w:t>https</w:t>
        </w:r>
        <w:r w:rsidRPr="00022158">
          <w:rPr>
            <w:rStyle w:val="a9"/>
          </w:rPr>
          <w:t>://</w:t>
        </w:r>
        <w:r w:rsidRPr="00B4201B">
          <w:rPr>
            <w:rStyle w:val="a9"/>
            <w:lang w:val="en-US"/>
          </w:rPr>
          <w:t>www</w:t>
        </w:r>
        <w:r w:rsidRPr="00022158">
          <w:rPr>
            <w:rStyle w:val="a9"/>
          </w:rPr>
          <w:t>.</w:t>
        </w:r>
        <w:proofErr w:type="spellStart"/>
        <w:r w:rsidRPr="00B4201B">
          <w:rPr>
            <w:rStyle w:val="a9"/>
            <w:lang w:val="en-US"/>
          </w:rPr>
          <w:t>audi</w:t>
        </w:r>
        <w:proofErr w:type="spellEnd"/>
        <w:r w:rsidRPr="00022158">
          <w:rPr>
            <w:rStyle w:val="a9"/>
          </w:rPr>
          <w:t>.</w:t>
        </w:r>
        <w:proofErr w:type="spellStart"/>
        <w:r w:rsidRPr="00B4201B">
          <w:rPr>
            <w:rStyle w:val="a9"/>
            <w:lang w:val="en-US"/>
          </w:rPr>
          <w:t>ru</w:t>
        </w:r>
        <w:proofErr w:type="spellEnd"/>
        <w:r w:rsidRPr="00022158">
          <w:rPr>
            <w:rStyle w:val="a9"/>
          </w:rPr>
          <w:t>/</w:t>
        </w:r>
        <w:proofErr w:type="spellStart"/>
        <w:r w:rsidRPr="00B4201B">
          <w:rPr>
            <w:rStyle w:val="a9"/>
            <w:lang w:val="en-US"/>
          </w:rPr>
          <w:t>ru</w:t>
        </w:r>
        <w:proofErr w:type="spellEnd"/>
        <w:r w:rsidRPr="00022158">
          <w:rPr>
            <w:rStyle w:val="a9"/>
          </w:rPr>
          <w:t>/</w:t>
        </w:r>
        <w:r w:rsidRPr="00B4201B">
          <w:rPr>
            <w:rStyle w:val="a9"/>
            <w:lang w:val="en-US"/>
          </w:rPr>
          <w:t>web</w:t>
        </w:r>
        <w:r w:rsidRPr="00022158">
          <w:rPr>
            <w:rStyle w:val="a9"/>
          </w:rPr>
          <w:t>/</w:t>
        </w:r>
        <w:proofErr w:type="spellStart"/>
        <w:r w:rsidRPr="00B4201B">
          <w:rPr>
            <w:rStyle w:val="a9"/>
            <w:lang w:val="en-US"/>
          </w:rPr>
          <w:t>ru</w:t>
        </w:r>
        <w:proofErr w:type="spellEnd"/>
        <w:r w:rsidRPr="00022158">
          <w:rPr>
            <w:rStyle w:val="a9"/>
          </w:rPr>
          <w:t>/</w:t>
        </w:r>
        <w:r w:rsidRPr="00B4201B">
          <w:rPr>
            <w:rStyle w:val="a9"/>
            <w:lang w:val="en-US"/>
          </w:rPr>
          <w:t>models</w:t>
        </w:r>
        <w:r w:rsidRPr="00022158">
          <w:rPr>
            <w:rStyle w:val="a9"/>
          </w:rPr>
          <w:t>/</w:t>
        </w:r>
        <w:proofErr w:type="spellStart"/>
        <w:r w:rsidRPr="00B4201B">
          <w:rPr>
            <w:rStyle w:val="a9"/>
            <w:lang w:val="en-US"/>
          </w:rPr>
          <w:t>tron</w:t>
        </w:r>
        <w:proofErr w:type="spellEnd"/>
        <w:r w:rsidRPr="00022158">
          <w:rPr>
            <w:rStyle w:val="a9"/>
          </w:rPr>
          <w:t>/</w:t>
        </w:r>
        <w:proofErr w:type="spellStart"/>
        <w:r w:rsidRPr="00B4201B">
          <w:rPr>
            <w:rStyle w:val="a9"/>
            <w:lang w:val="en-US"/>
          </w:rPr>
          <w:t>audi</w:t>
        </w:r>
        <w:proofErr w:type="spellEnd"/>
        <w:r w:rsidRPr="00022158">
          <w:rPr>
            <w:rStyle w:val="a9"/>
          </w:rPr>
          <w:t>-</w:t>
        </w:r>
        <w:r w:rsidRPr="00B4201B">
          <w:rPr>
            <w:rStyle w:val="a9"/>
            <w:lang w:val="en-US"/>
          </w:rPr>
          <w:t>e</w:t>
        </w:r>
        <w:r w:rsidRPr="00022158">
          <w:rPr>
            <w:rStyle w:val="a9"/>
          </w:rPr>
          <w:t>-</w:t>
        </w:r>
        <w:proofErr w:type="spellStart"/>
        <w:r w:rsidRPr="00B4201B">
          <w:rPr>
            <w:rStyle w:val="a9"/>
            <w:lang w:val="en-US"/>
          </w:rPr>
          <w:t>tron</w:t>
        </w:r>
        <w:proofErr w:type="spellEnd"/>
        <w:r w:rsidRPr="00022158">
          <w:rPr>
            <w:rStyle w:val="a9"/>
          </w:rPr>
          <w:t>/</w:t>
        </w:r>
        <w:proofErr w:type="spellStart"/>
        <w:r w:rsidRPr="00B4201B">
          <w:rPr>
            <w:rStyle w:val="a9"/>
            <w:lang w:val="en-US"/>
          </w:rPr>
          <w:t>faq</w:t>
        </w:r>
        <w:proofErr w:type="spellEnd"/>
        <w:r w:rsidRPr="00022158">
          <w:rPr>
            <w:rStyle w:val="a9"/>
          </w:rPr>
          <w:t>.</w:t>
        </w:r>
        <w:r w:rsidRPr="00B4201B">
          <w:rPr>
            <w:rStyle w:val="a9"/>
            <w:lang w:val="en-US"/>
          </w:rPr>
          <w:t>html</w:t>
        </w:r>
      </w:hyperlink>
    </w:p>
    <w:p w14:paraId="7751CCE6" w14:textId="77777777" w:rsidR="00041350" w:rsidRPr="00041350" w:rsidRDefault="00B4201B" w:rsidP="00D81A53">
      <w:pPr>
        <w:pStyle w:val="a7"/>
        <w:numPr>
          <w:ilvl w:val="0"/>
          <w:numId w:val="43"/>
        </w:numPr>
        <w:rPr>
          <w:rStyle w:val="a9"/>
          <w:color w:val="auto"/>
          <w:u w:val="none"/>
          <w:lang w:eastAsia="ru-RU"/>
        </w:rPr>
      </w:pPr>
      <w:proofErr w:type="spellStart"/>
      <w:r w:rsidRPr="00511330">
        <w:t>Customer</w:t>
      </w:r>
      <w:proofErr w:type="spellEnd"/>
      <w:r w:rsidRPr="00511330">
        <w:t xml:space="preserve"> </w:t>
      </w:r>
      <w:proofErr w:type="spellStart"/>
      <w:r w:rsidRPr="00511330">
        <w:t>Journey</w:t>
      </w:r>
      <w:proofErr w:type="spellEnd"/>
      <w:r w:rsidRPr="00511330">
        <w:t xml:space="preserve"> </w:t>
      </w:r>
      <w:proofErr w:type="spellStart"/>
      <w:r w:rsidRPr="00511330">
        <w:t>Map</w:t>
      </w:r>
      <w:proofErr w:type="spellEnd"/>
      <w:proofErr w:type="gramStart"/>
      <w:r w:rsidRPr="00511330">
        <w:t>: Что</w:t>
      </w:r>
      <w:proofErr w:type="gramEnd"/>
      <w:r w:rsidRPr="00511330">
        <w:t xml:space="preserve"> такое путь клиента и как это применить в вашем бизнесе</w:t>
      </w:r>
      <w:r>
        <w:t xml:space="preserve"> </w:t>
      </w:r>
      <w:r w:rsidRPr="00511330">
        <w:t>[</w:t>
      </w:r>
      <w:r>
        <w:t>Электронный ресурс</w:t>
      </w:r>
      <w:r w:rsidRPr="00511330">
        <w:t xml:space="preserve">] </w:t>
      </w:r>
      <w:r>
        <w:t xml:space="preserve">/ </w:t>
      </w:r>
      <w:proofErr w:type="spellStart"/>
      <w:r w:rsidRPr="00B4201B">
        <w:rPr>
          <w:lang w:val="en-US"/>
        </w:rPr>
        <w:t>lafounder</w:t>
      </w:r>
      <w:proofErr w:type="spellEnd"/>
      <w:r w:rsidRPr="00511330">
        <w:t>.</w:t>
      </w:r>
      <w:r w:rsidRPr="00B4201B">
        <w:rPr>
          <w:lang w:val="en-US"/>
        </w:rPr>
        <w:t>com</w:t>
      </w:r>
      <w:r w:rsidRPr="00A275D4">
        <w:t xml:space="preserve"> /</w:t>
      </w:r>
      <w:r>
        <w:t>/</w:t>
      </w:r>
      <w:r w:rsidRPr="00A275D4">
        <w:t xml:space="preserve"> </w:t>
      </w:r>
      <w:r>
        <w:t>Режим доступа</w:t>
      </w:r>
      <w:r w:rsidRPr="00511330">
        <w:t xml:space="preserve"> </w:t>
      </w:r>
      <w:hyperlink r:id="rId26" w:history="1">
        <w:r w:rsidRPr="00511330">
          <w:rPr>
            <w:rStyle w:val="a9"/>
          </w:rPr>
          <w:t>https://lafounder.com/article/customer-journey-map</w:t>
        </w:r>
      </w:hyperlink>
    </w:p>
    <w:p w14:paraId="124070B9" w14:textId="18224F88" w:rsidR="00041350" w:rsidRPr="00B4201B" w:rsidRDefault="00041350" w:rsidP="00D81A53">
      <w:pPr>
        <w:pStyle w:val="a7"/>
        <w:numPr>
          <w:ilvl w:val="0"/>
          <w:numId w:val="43"/>
        </w:numPr>
        <w:rPr>
          <w:lang w:eastAsia="ru-RU"/>
        </w:rPr>
      </w:pPr>
      <w:r w:rsidRPr="00041350">
        <w:t>Рынок электрокаров в цифрах и в последних сделках [</w:t>
      </w:r>
      <w:r>
        <w:t>Электронный</w:t>
      </w:r>
      <w:r w:rsidRPr="00041350">
        <w:t xml:space="preserve"> </w:t>
      </w:r>
      <w:r>
        <w:t>ресурс</w:t>
      </w:r>
      <w:r w:rsidRPr="00041350">
        <w:t>] //</w:t>
      </w:r>
      <w:proofErr w:type="spellStart"/>
      <w:r w:rsidRPr="00041350">
        <w:rPr>
          <w:lang w:val="en-GB"/>
        </w:rPr>
        <w:t>vc</w:t>
      </w:r>
      <w:proofErr w:type="spellEnd"/>
      <w:r w:rsidRPr="00041350">
        <w:t>.</w:t>
      </w:r>
      <w:proofErr w:type="spellStart"/>
      <w:r w:rsidRPr="00041350">
        <w:rPr>
          <w:lang w:val="en-GB"/>
        </w:rPr>
        <w:t>ru</w:t>
      </w:r>
      <w:proofErr w:type="spellEnd"/>
      <w:r w:rsidRPr="00041350">
        <w:t xml:space="preserve"> – </w:t>
      </w:r>
      <w:r>
        <w:t>Режим</w:t>
      </w:r>
      <w:r w:rsidRPr="00041350">
        <w:t xml:space="preserve"> </w:t>
      </w:r>
      <w:r>
        <w:t>доступа</w:t>
      </w:r>
      <w:r w:rsidRPr="00041350">
        <w:t xml:space="preserve">: </w:t>
      </w:r>
      <w:hyperlink r:id="rId27" w:history="1">
        <w:r w:rsidRPr="00041350">
          <w:rPr>
            <w:rStyle w:val="a9"/>
            <w:lang w:val="en-US"/>
          </w:rPr>
          <w:t>https</w:t>
        </w:r>
        <w:r w:rsidRPr="00041350">
          <w:rPr>
            <w:rStyle w:val="a9"/>
          </w:rPr>
          <w:t>://</w:t>
        </w:r>
        <w:proofErr w:type="spellStart"/>
        <w:r w:rsidRPr="00041350">
          <w:rPr>
            <w:rStyle w:val="a9"/>
            <w:lang w:val="en-US"/>
          </w:rPr>
          <w:t>vc</w:t>
        </w:r>
        <w:proofErr w:type="spellEnd"/>
        <w:r w:rsidRPr="00041350">
          <w:rPr>
            <w:rStyle w:val="a9"/>
          </w:rPr>
          <w:t>.</w:t>
        </w:r>
        <w:proofErr w:type="spellStart"/>
        <w:r w:rsidRPr="00041350">
          <w:rPr>
            <w:rStyle w:val="a9"/>
            <w:lang w:val="en-US"/>
          </w:rPr>
          <w:t>ru</w:t>
        </w:r>
        <w:proofErr w:type="spellEnd"/>
        <w:r w:rsidRPr="00041350">
          <w:rPr>
            <w:rStyle w:val="a9"/>
          </w:rPr>
          <w:t>/</w:t>
        </w:r>
        <w:r w:rsidRPr="00041350">
          <w:rPr>
            <w:rStyle w:val="a9"/>
            <w:lang w:val="en-US"/>
          </w:rPr>
          <w:t>transport</w:t>
        </w:r>
        <w:r w:rsidRPr="00041350">
          <w:rPr>
            <w:rStyle w:val="a9"/>
          </w:rPr>
          <w:t>/199864-</w:t>
        </w:r>
        <w:proofErr w:type="spellStart"/>
        <w:r w:rsidRPr="00041350">
          <w:rPr>
            <w:rStyle w:val="a9"/>
            <w:lang w:val="en-US"/>
          </w:rPr>
          <w:t>rynok</w:t>
        </w:r>
        <w:proofErr w:type="spellEnd"/>
        <w:r w:rsidRPr="00041350">
          <w:rPr>
            <w:rStyle w:val="a9"/>
          </w:rPr>
          <w:t>-</w:t>
        </w:r>
        <w:proofErr w:type="spellStart"/>
        <w:r w:rsidRPr="00041350">
          <w:rPr>
            <w:rStyle w:val="a9"/>
            <w:lang w:val="en-US"/>
          </w:rPr>
          <w:t>elektrokarov</w:t>
        </w:r>
        <w:proofErr w:type="spellEnd"/>
        <w:r w:rsidRPr="00041350">
          <w:rPr>
            <w:rStyle w:val="a9"/>
          </w:rPr>
          <w:t>-</w:t>
        </w:r>
        <w:r w:rsidRPr="00041350">
          <w:rPr>
            <w:rStyle w:val="a9"/>
            <w:lang w:val="en-US"/>
          </w:rPr>
          <w:t>v</w:t>
        </w:r>
        <w:r w:rsidRPr="00041350">
          <w:rPr>
            <w:rStyle w:val="a9"/>
          </w:rPr>
          <w:t>-</w:t>
        </w:r>
        <w:proofErr w:type="spellStart"/>
        <w:r w:rsidRPr="00041350">
          <w:rPr>
            <w:rStyle w:val="a9"/>
            <w:lang w:val="en-US"/>
          </w:rPr>
          <w:t>cifrah</w:t>
        </w:r>
        <w:proofErr w:type="spellEnd"/>
        <w:r w:rsidRPr="00041350">
          <w:rPr>
            <w:rStyle w:val="a9"/>
          </w:rPr>
          <w:t>-</w:t>
        </w:r>
        <w:proofErr w:type="spellStart"/>
        <w:r w:rsidRPr="00041350">
          <w:rPr>
            <w:rStyle w:val="a9"/>
            <w:lang w:val="en-US"/>
          </w:rPr>
          <w:t>i</w:t>
        </w:r>
        <w:proofErr w:type="spellEnd"/>
        <w:r w:rsidRPr="00041350">
          <w:rPr>
            <w:rStyle w:val="a9"/>
          </w:rPr>
          <w:t>-</w:t>
        </w:r>
        <w:r w:rsidRPr="00041350">
          <w:rPr>
            <w:rStyle w:val="a9"/>
            <w:lang w:val="en-US"/>
          </w:rPr>
          <w:t>v</w:t>
        </w:r>
        <w:r w:rsidRPr="00041350">
          <w:rPr>
            <w:rStyle w:val="a9"/>
          </w:rPr>
          <w:t>-</w:t>
        </w:r>
        <w:proofErr w:type="spellStart"/>
        <w:r w:rsidRPr="00041350">
          <w:rPr>
            <w:rStyle w:val="a9"/>
            <w:lang w:val="en-US"/>
          </w:rPr>
          <w:t>poslednih</w:t>
        </w:r>
        <w:proofErr w:type="spellEnd"/>
        <w:r w:rsidRPr="00041350">
          <w:rPr>
            <w:rStyle w:val="a9"/>
          </w:rPr>
          <w:t>-</w:t>
        </w:r>
        <w:proofErr w:type="spellStart"/>
        <w:r w:rsidRPr="00041350">
          <w:rPr>
            <w:rStyle w:val="a9"/>
            <w:lang w:val="en-US"/>
          </w:rPr>
          <w:t>sdelkah</w:t>
        </w:r>
        <w:proofErr w:type="spellEnd"/>
      </w:hyperlink>
    </w:p>
    <w:p w14:paraId="52CA5BAA" w14:textId="064F3FA4" w:rsidR="00041350" w:rsidRDefault="00041350" w:rsidP="00041350">
      <w:pPr>
        <w:pStyle w:val="a3"/>
        <w:numPr>
          <w:ilvl w:val="0"/>
          <w:numId w:val="43"/>
        </w:numPr>
        <w:rPr>
          <w:sz w:val="24"/>
          <w:szCs w:val="26"/>
          <w:lang w:val="en-US"/>
        </w:rPr>
      </w:pPr>
      <w:r w:rsidRPr="00041350">
        <w:rPr>
          <w:sz w:val="24"/>
          <w:szCs w:val="26"/>
          <w:lang w:val="en-US"/>
        </w:rPr>
        <w:t>Guide to Chinese Climate Policy [</w:t>
      </w:r>
      <w:r w:rsidRPr="00041350">
        <w:rPr>
          <w:sz w:val="24"/>
          <w:szCs w:val="26"/>
        </w:rPr>
        <w:t>Электронный</w:t>
      </w:r>
      <w:r w:rsidRPr="00041350">
        <w:rPr>
          <w:sz w:val="24"/>
          <w:szCs w:val="26"/>
          <w:lang w:val="en-US"/>
        </w:rPr>
        <w:t xml:space="preserve"> </w:t>
      </w:r>
      <w:r w:rsidRPr="00041350">
        <w:rPr>
          <w:sz w:val="24"/>
          <w:szCs w:val="26"/>
        </w:rPr>
        <w:t>ресурс</w:t>
      </w:r>
      <w:r w:rsidRPr="00041350">
        <w:rPr>
          <w:sz w:val="24"/>
          <w:szCs w:val="26"/>
          <w:lang w:val="en-US"/>
        </w:rPr>
        <w:t xml:space="preserve">] // </w:t>
      </w:r>
      <w:proofErr w:type="spellStart"/>
      <w:r w:rsidRPr="00041350">
        <w:rPr>
          <w:sz w:val="24"/>
          <w:szCs w:val="26"/>
          <w:lang w:val="en-GB"/>
        </w:rPr>
        <w:t>chineseclimatepolicy</w:t>
      </w:r>
      <w:proofErr w:type="spellEnd"/>
      <w:r w:rsidRPr="00041350">
        <w:rPr>
          <w:sz w:val="24"/>
          <w:szCs w:val="26"/>
          <w:lang w:val="en-US"/>
        </w:rPr>
        <w:t>.</w:t>
      </w:r>
      <w:proofErr w:type="spellStart"/>
      <w:r w:rsidRPr="00041350">
        <w:rPr>
          <w:sz w:val="24"/>
          <w:szCs w:val="26"/>
          <w:lang w:val="en-GB"/>
        </w:rPr>
        <w:t>edu</w:t>
      </w:r>
      <w:proofErr w:type="spellEnd"/>
      <w:r w:rsidRPr="00041350">
        <w:rPr>
          <w:sz w:val="24"/>
          <w:szCs w:val="26"/>
          <w:lang w:val="en-US"/>
        </w:rPr>
        <w:t xml:space="preserve"> – </w:t>
      </w:r>
      <w:r w:rsidRPr="00041350">
        <w:rPr>
          <w:sz w:val="24"/>
          <w:szCs w:val="26"/>
        </w:rPr>
        <w:t>Режим</w:t>
      </w:r>
      <w:r w:rsidRPr="00041350">
        <w:rPr>
          <w:sz w:val="24"/>
          <w:szCs w:val="26"/>
          <w:lang w:val="en-US"/>
        </w:rPr>
        <w:t xml:space="preserve"> </w:t>
      </w:r>
      <w:r w:rsidRPr="00041350">
        <w:rPr>
          <w:sz w:val="24"/>
          <w:szCs w:val="26"/>
        </w:rPr>
        <w:t>доступа</w:t>
      </w:r>
      <w:r w:rsidRPr="00041350">
        <w:rPr>
          <w:sz w:val="24"/>
          <w:szCs w:val="26"/>
          <w:lang w:val="en-US"/>
        </w:rPr>
        <w:t xml:space="preserve">: </w:t>
      </w:r>
      <w:hyperlink r:id="rId28" w:history="1">
        <w:r w:rsidRPr="00041350">
          <w:rPr>
            <w:rStyle w:val="a9"/>
            <w:sz w:val="24"/>
            <w:szCs w:val="26"/>
            <w:lang w:val="en-US"/>
          </w:rPr>
          <w:t>https://chineseclimatepolicy.energypolicy.columbia.edu/en/electric-vehicles</w:t>
        </w:r>
      </w:hyperlink>
    </w:p>
    <w:p w14:paraId="2949245C" w14:textId="1B442487" w:rsidR="00E25B80" w:rsidRDefault="00E25B80" w:rsidP="00041350">
      <w:pPr>
        <w:pStyle w:val="a3"/>
        <w:numPr>
          <w:ilvl w:val="0"/>
          <w:numId w:val="43"/>
        </w:numPr>
        <w:rPr>
          <w:sz w:val="24"/>
          <w:szCs w:val="26"/>
        </w:rPr>
      </w:pPr>
      <w:r w:rsidRPr="00E25B80">
        <w:rPr>
          <w:sz w:val="24"/>
          <w:szCs w:val="26"/>
        </w:rPr>
        <w:t xml:space="preserve">Перспективы развития отрасли зарядных устройств для электромобилей [Электронный ресурс] //elec.ru – Режим доступа: </w:t>
      </w:r>
      <w:hyperlink r:id="rId29" w:history="1">
        <w:r w:rsidRPr="0013597D">
          <w:rPr>
            <w:rStyle w:val="a9"/>
            <w:sz w:val="24"/>
            <w:szCs w:val="26"/>
          </w:rPr>
          <w:t>https://www.elec.ru/articles/perspektivy-razvitiya-otrasli-zaryadnyh-ustrojstv/</w:t>
        </w:r>
      </w:hyperlink>
    </w:p>
    <w:p w14:paraId="029B058D" w14:textId="6FF5ACD4" w:rsidR="00786F3D" w:rsidRPr="00E25B80" w:rsidRDefault="00E25B80" w:rsidP="00E25B80">
      <w:pPr>
        <w:pStyle w:val="a3"/>
        <w:numPr>
          <w:ilvl w:val="0"/>
          <w:numId w:val="43"/>
        </w:numPr>
        <w:rPr>
          <w:sz w:val="36"/>
          <w:szCs w:val="32"/>
        </w:rPr>
      </w:pPr>
      <w:r w:rsidRPr="00E25B80">
        <w:rPr>
          <w:sz w:val="24"/>
          <w:szCs w:val="26"/>
        </w:rPr>
        <w:t>Без питания: почему электромобили не ездят по России [Электронный ресурс] //</w:t>
      </w:r>
      <w:proofErr w:type="spellStart"/>
      <w:r w:rsidRPr="00E25B80">
        <w:rPr>
          <w:sz w:val="24"/>
          <w:szCs w:val="26"/>
          <w:lang w:val="en-GB"/>
        </w:rPr>
        <w:t>gazeta</w:t>
      </w:r>
      <w:proofErr w:type="spellEnd"/>
      <w:r w:rsidRPr="00E25B80">
        <w:rPr>
          <w:sz w:val="24"/>
          <w:szCs w:val="26"/>
        </w:rPr>
        <w:t>.</w:t>
      </w:r>
      <w:proofErr w:type="spellStart"/>
      <w:r w:rsidRPr="00E25B80">
        <w:rPr>
          <w:sz w:val="24"/>
          <w:szCs w:val="26"/>
          <w:lang w:val="en-GB"/>
        </w:rPr>
        <w:t>ru</w:t>
      </w:r>
      <w:proofErr w:type="spellEnd"/>
      <w:r w:rsidRPr="00E25B80">
        <w:rPr>
          <w:sz w:val="24"/>
          <w:szCs w:val="26"/>
        </w:rPr>
        <w:t xml:space="preserve"> – Режим доступа: </w:t>
      </w:r>
      <w:hyperlink r:id="rId30" w:history="1">
        <w:r w:rsidRPr="00E25B80">
          <w:rPr>
            <w:rStyle w:val="a9"/>
            <w:sz w:val="24"/>
            <w:szCs w:val="26"/>
            <w:lang w:val="en-US"/>
          </w:rPr>
          <w:t>https</w:t>
        </w:r>
        <w:r w:rsidRPr="00E25B80">
          <w:rPr>
            <w:rStyle w:val="a9"/>
            <w:sz w:val="24"/>
            <w:szCs w:val="26"/>
          </w:rPr>
          <w:t>://</w:t>
        </w:r>
        <w:r w:rsidRPr="00E25B80">
          <w:rPr>
            <w:rStyle w:val="a9"/>
            <w:sz w:val="24"/>
            <w:szCs w:val="26"/>
            <w:lang w:val="en-US"/>
          </w:rPr>
          <w:t>www</w:t>
        </w:r>
        <w:r w:rsidRPr="00E25B80">
          <w:rPr>
            <w:rStyle w:val="a9"/>
            <w:sz w:val="24"/>
            <w:szCs w:val="26"/>
          </w:rPr>
          <w:t>.</w:t>
        </w:r>
        <w:proofErr w:type="spellStart"/>
        <w:r w:rsidRPr="00E25B80">
          <w:rPr>
            <w:rStyle w:val="a9"/>
            <w:sz w:val="24"/>
            <w:szCs w:val="26"/>
            <w:lang w:val="en-US"/>
          </w:rPr>
          <w:t>gazeta</w:t>
        </w:r>
        <w:proofErr w:type="spellEnd"/>
        <w:r w:rsidRPr="00E25B80">
          <w:rPr>
            <w:rStyle w:val="a9"/>
            <w:sz w:val="24"/>
            <w:szCs w:val="26"/>
          </w:rPr>
          <w:t>.</w:t>
        </w:r>
        <w:proofErr w:type="spellStart"/>
        <w:r w:rsidRPr="00E25B80">
          <w:rPr>
            <w:rStyle w:val="a9"/>
            <w:sz w:val="24"/>
            <w:szCs w:val="26"/>
            <w:lang w:val="en-US"/>
          </w:rPr>
          <w:t>ru</w:t>
        </w:r>
        <w:proofErr w:type="spellEnd"/>
        <w:r w:rsidRPr="00E25B80">
          <w:rPr>
            <w:rStyle w:val="a9"/>
            <w:sz w:val="24"/>
            <w:szCs w:val="26"/>
          </w:rPr>
          <w:t>/</w:t>
        </w:r>
        <w:r w:rsidRPr="00E25B80">
          <w:rPr>
            <w:rStyle w:val="a9"/>
            <w:sz w:val="24"/>
            <w:szCs w:val="26"/>
            <w:lang w:val="en-US"/>
          </w:rPr>
          <w:t>business</w:t>
        </w:r>
        <w:r w:rsidRPr="00E25B80">
          <w:rPr>
            <w:rStyle w:val="a9"/>
            <w:sz w:val="24"/>
            <w:szCs w:val="26"/>
          </w:rPr>
          <w:t>/2020/02/02/12939890.</w:t>
        </w:r>
        <w:proofErr w:type="spellStart"/>
        <w:r w:rsidRPr="00E25B80">
          <w:rPr>
            <w:rStyle w:val="a9"/>
            <w:sz w:val="24"/>
            <w:szCs w:val="26"/>
            <w:lang w:val="en-US"/>
          </w:rPr>
          <w:t>shtml</w:t>
        </w:r>
        <w:proofErr w:type="spellEnd"/>
      </w:hyperlink>
    </w:p>
    <w:p w14:paraId="618FC156" w14:textId="0B003AE9" w:rsidR="005D47EB" w:rsidRPr="005D47EB" w:rsidRDefault="00E25B80" w:rsidP="005D47EB">
      <w:pPr>
        <w:pStyle w:val="a3"/>
        <w:numPr>
          <w:ilvl w:val="0"/>
          <w:numId w:val="43"/>
        </w:numPr>
        <w:rPr>
          <w:sz w:val="48"/>
          <w:szCs w:val="38"/>
        </w:rPr>
        <w:sectPr w:rsidR="005D47EB" w:rsidRPr="005D47EB" w:rsidSect="005D47EB">
          <w:footerReference w:type="first" r:id="rId31"/>
          <w:pgSz w:w="11900" w:h="16840"/>
          <w:pgMar w:top="1134" w:right="850" w:bottom="1134" w:left="1701" w:header="708" w:footer="708" w:gutter="0"/>
          <w:cols w:space="708"/>
          <w:titlePg/>
          <w:docGrid w:linePitch="360"/>
        </w:sectPr>
      </w:pPr>
      <w:proofErr w:type="spellStart"/>
      <w:r w:rsidRPr="00E25B80">
        <w:rPr>
          <w:sz w:val="24"/>
          <w:szCs w:val="26"/>
        </w:rPr>
        <w:t>Global</w:t>
      </w:r>
      <w:proofErr w:type="spellEnd"/>
      <w:r w:rsidRPr="00E25B80">
        <w:rPr>
          <w:sz w:val="24"/>
          <w:szCs w:val="26"/>
        </w:rPr>
        <w:t xml:space="preserve"> EV </w:t>
      </w:r>
      <w:proofErr w:type="spellStart"/>
      <w:r w:rsidRPr="00E25B80">
        <w:rPr>
          <w:sz w:val="24"/>
          <w:szCs w:val="26"/>
        </w:rPr>
        <w:t>Outlook</w:t>
      </w:r>
      <w:proofErr w:type="spellEnd"/>
      <w:r w:rsidRPr="00E25B80">
        <w:rPr>
          <w:sz w:val="24"/>
          <w:szCs w:val="26"/>
        </w:rPr>
        <w:t xml:space="preserve"> 2019 [Электронный ресурс] //</w:t>
      </w:r>
      <w:proofErr w:type="spellStart"/>
      <w:r w:rsidRPr="00E25B80">
        <w:rPr>
          <w:sz w:val="24"/>
          <w:szCs w:val="26"/>
          <w:lang w:val="en-GB"/>
        </w:rPr>
        <w:t>iea</w:t>
      </w:r>
      <w:proofErr w:type="spellEnd"/>
      <w:r w:rsidRPr="00E25B80">
        <w:rPr>
          <w:sz w:val="24"/>
          <w:szCs w:val="26"/>
        </w:rPr>
        <w:t>.</w:t>
      </w:r>
      <w:r w:rsidRPr="00E25B80">
        <w:rPr>
          <w:sz w:val="24"/>
          <w:szCs w:val="26"/>
          <w:lang w:val="en-GB"/>
        </w:rPr>
        <w:t>org</w:t>
      </w:r>
      <w:r w:rsidRPr="00E25B80">
        <w:rPr>
          <w:sz w:val="24"/>
          <w:szCs w:val="26"/>
        </w:rPr>
        <w:t xml:space="preserve"> – Режим доступа: </w:t>
      </w:r>
      <w:hyperlink r:id="rId32" w:anchor="executive-summary" w:history="1">
        <w:r w:rsidRPr="00E25B80">
          <w:rPr>
            <w:rStyle w:val="a9"/>
            <w:sz w:val="24"/>
            <w:szCs w:val="26"/>
          </w:rPr>
          <w:t>https://www.iea.org/reports/global-ev-outlook-2019#executive-summary</w:t>
        </w:r>
      </w:hyperlink>
    </w:p>
    <w:p w14:paraId="6EE107A3" w14:textId="5614C873" w:rsidR="005D47EB" w:rsidRDefault="005D47EB" w:rsidP="005D47EB">
      <w:pPr>
        <w:pStyle w:val="1"/>
      </w:pPr>
      <w:bookmarkStart w:id="29" w:name="_Toc73654796"/>
      <w:r>
        <w:lastRenderedPageBreak/>
        <w:t>Приложения</w:t>
      </w:r>
      <w:bookmarkEnd w:id="29"/>
    </w:p>
    <w:p w14:paraId="2D284689" w14:textId="7F88A373" w:rsidR="005D47EB" w:rsidRPr="005D47EB" w:rsidRDefault="005D47EB" w:rsidP="005D47EB">
      <w:pPr>
        <w:pStyle w:val="a6"/>
        <w:keepNext/>
        <w:jc w:val="left"/>
        <w:rPr>
          <w:b/>
          <w:bCs/>
          <w:i w:val="0"/>
          <w:iCs w:val="0"/>
          <w:color w:val="000000" w:themeColor="text1"/>
          <w:sz w:val="24"/>
          <w:szCs w:val="24"/>
        </w:rPr>
      </w:pPr>
      <w:r w:rsidRPr="005D47EB">
        <w:rPr>
          <w:b/>
          <w:bCs/>
          <w:i w:val="0"/>
          <w:iCs w:val="0"/>
          <w:color w:val="000000" w:themeColor="text1"/>
          <w:sz w:val="24"/>
          <w:szCs w:val="24"/>
        </w:rPr>
        <w:t xml:space="preserve">Приложение. </w:t>
      </w:r>
      <w:r w:rsidRPr="005D47EB">
        <w:rPr>
          <w:b/>
          <w:bCs/>
          <w:i w:val="0"/>
          <w:iCs w:val="0"/>
          <w:color w:val="000000" w:themeColor="text1"/>
          <w:sz w:val="24"/>
          <w:szCs w:val="24"/>
        </w:rPr>
        <w:fldChar w:fldCharType="begin"/>
      </w:r>
      <w:r w:rsidRPr="005D47EB">
        <w:rPr>
          <w:b/>
          <w:bCs/>
          <w:i w:val="0"/>
          <w:iCs w:val="0"/>
          <w:color w:val="000000" w:themeColor="text1"/>
          <w:sz w:val="24"/>
          <w:szCs w:val="24"/>
        </w:rPr>
        <w:instrText xml:space="preserve"> SEQ Приложение. \* ARABIC </w:instrText>
      </w:r>
      <w:r w:rsidRPr="005D47EB">
        <w:rPr>
          <w:b/>
          <w:bCs/>
          <w:i w:val="0"/>
          <w:iCs w:val="0"/>
          <w:color w:val="000000" w:themeColor="text1"/>
          <w:sz w:val="24"/>
          <w:szCs w:val="24"/>
        </w:rPr>
        <w:fldChar w:fldCharType="separate"/>
      </w:r>
      <w:r>
        <w:rPr>
          <w:b/>
          <w:bCs/>
          <w:i w:val="0"/>
          <w:iCs w:val="0"/>
          <w:noProof/>
          <w:color w:val="000000" w:themeColor="text1"/>
          <w:sz w:val="24"/>
          <w:szCs w:val="24"/>
        </w:rPr>
        <w:t>1</w:t>
      </w:r>
      <w:r w:rsidRPr="005D47EB">
        <w:rPr>
          <w:b/>
          <w:bCs/>
          <w:i w:val="0"/>
          <w:iCs w:val="0"/>
          <w:color w:val="000000" w:themeColor="text1"/>
          <w:sz w:val="24"/>
          <w:szCs w:val="24"/>
        </w:rPr>
        <w:fldChar w:fldCharType="end"/>
      </w:r>
      <w:r w:rsidRPr="005D47EB">
        <w:rPr>
          <w:b/>
          <w:bCs/>
          <w:i w:val="0"/>
          <w:iCs w:val="0"/>
          <w:color w:val="000000" w:themeColor="text1"/>
          <w:sz w:val="24"/>
          <w:szCs w:val="24"/>
        </w:rPr>
        <w:t xml:space="preserve"> Опрос потребителей</w:t>
      </w:r>
    </w:p>
    <w:p w14:paraId="765AC867" w14:textId="2750C245" w:rsidR="005D47EB" w:rsidRDefault="005D47EB" w:rsidP="00DF413C">
      <w:pPr>
        <w:jc w:val="center"/>
      </w:pPr>
      <w:r w:rsidRPr="005D47EB">
        <w:drawing>
          <wp:inline distT="0" distB="0" distL="0" distR="0" wp14:anchorId="4F46C6FE" wp14:editId="5A9859BE">
            <wp:extent cx="9040732" cy="5085567"/>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065578" cy="5099543"/>
                    </a:xfrm>
                    <a:prstGeom prst="rect">
                      <a:avLst/>
                    </a:prstGeom>
                  </pic:spPr>
                </pic:pic>
              </a:graphicData>
            </a:graphic>
          </wp:inline>
        </w:drawing>
      </w:r>
    </w:p>
    <w:p w14:paraId="16C9CD29" w14:textId="4BE8BB28" w:rsidR="005D47EB" w:rsidRDefault="005D47EB" w:rsidP="00DF413C">
      <w:pPr>
        <w:pStyle w:val="a6"/>
        <w:keepNext/>
        <w:jc w:val="left"/>
      </w:pPr>
      <w:r w:rsidRPr="005D47EB">
        <w:lastRenderedPageBreak/>
        <w:drawing>
          <wp:inline distT="0" distB="0" distL="0" distR="0" wp14:anchorId="4C509816" wp14:editId="286F106E">
            <wp:extent cx="9494868" cy="4985358"/>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09697" cy="4993144"/>
                    </a:xfrm>
                    <a:prstGeom prst="rect">
                      <a:avLst/>
                    </a:prstGeom>
                  </pic:spPr>
                </pic:pic>
              </a:graphicData>
            </a:graphic>
          </wp:inline>
        </w:drawing>
      </w:r>
    </w:p>
    <w:p w14:paraId="3002F751" w14:textId="77777777" w:rsidR="00DF413C" w:rsidRDefault="00DF413C" w:rsidP="005D47EB">
      <w:pPr>
        <w:pStyle w:val="a6"/>
        <w:keepNext/>
        <w:jc w:val="left"/>
        <w:rPr>
          <w:b/>
          <w:bCs/>
          <w:i w:val="0"/>
          <w:iCs w:val="0"/>
          <w:color w:val="000000" w:themeColor="text1"/>
          <w:sz w:val="24"/>
          <w:szCs w:val="24"/>
        </w:rPr>
      </w:pPr>
    </w:p>
    <w:p w14:paraId="54C0F65D" w14:textId="77777777" w:rsidR="00DF413C" w:rsidRDefault="00DF413C" w:rsidP="005D47EB">
      <w:pPr>
        <w:pStyle w:val="a6"/>
        <w:keepNext/>
        <w:jc w:val="left"/>
        <w:rPr>
          <w:b/>
          <w:bCs/>
          <w:i w:val="0"/>
          <w:iCs w:val="0"/>
          <w:color w:val="000000" w:themeColor="text1"/>
          <w:sz w:val="24"/>
          <w:szCs w:val="24"/>
        </w:rPr>
      </w:pPr>
    </w:p>
    <w:p w14:paraId="6039A8BB" w14:textId="3A60D9E1" w:rsidR="005D47EB" w:rsidRPr="005D47EB" w:rsidRDefault="005D47EB" w:rsidP="00DF413C">
      <w:pPr>
        <w:pStyle w:val="a6"/>
        <w:keepNext/>
        <w:jc w:val="left"/>
        <w:rPr>
          <w:b/>
          <w:bCs/>
          <w:i w:val="0"/>
          <w:iCs w:val="0"/>
          <w:color w:val="000000" w:themeColor="text1"/>
          <w:sz w:val="24"/>
          <w:szCs w:val="24"/>
        </w:rPr>
      </w:pPr>
      <w:r w:rsidRPr="005D47EB">
        <w:lastRenderedPageBreak/>
        <w:drawing>
          <wp:inline distT="0" distB="0" distL="0" distR="0" wp14:anchorId="4358E14D" wp14:editId="45759BD9">
            <wp:extent cx="9486089" cy="5336087"/>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99232" cy="5343480"/>
                    </a:xfrm>
                    <a:prstGeom prst="rect">
                      <a:avLst/>
                    </a:prstGeom>
                  </pic:spPr>
                </pic:pic>
              </a:graphicData>
            </a:graphic>
          </wp:inline>
        </w:drawing>
      </w:r>
      <w:r w:rsidRPr="005D47EB">
        <w:rPr>
          <w:noProof/>
        </w:rPr>
        <w:lastRenderedPageBreak/>
        <w:drawing>
          <wp:inline distT="0" distB="0" distL="0" distR="0" wp14:anchorId="08E992BE" wp14:editId="0439CBD3">
            <wp:extent cx="9253220" cy="5205095"/>
            <wp:effectExtent l="0" t="0" r="508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3220" cy="5205095"/>
                    </a:xfrm>
                    <a:prstGeom prst="rect">
                      <a:avLst/>
                    </a:prstGeom>
                  </pic:spPr>
                </pic:pic>
              </a:graphicData>
            </a:graphic>
          </wp:inline>
        </w:drawing>
      </w:r>
      <w:r w:rsidRPr="005D47EB">
        <w:rPr>
          <w:noProof/>
        </w:rPr>
        <w:lastRenderedPageBreak/>
        <w:drawing>
          <wp:inline distT="0" distB="0" distL="0" distR="0" wp14:anchorId="0BD15462" wp14:editId="16BAEA8B">
            <wp:extent cx="9253220" cy="5205095"/>
            <wp:effectExtent l="0" t="0" r="508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3220" cy="5205095"/>
                    </a:xfrm>
                    <a:prstGeom prst="rect">
                      <a:avLst/>
                    </a:prstGeom>
                  </pic:spPr>
                </pic:pic>
              </a:graphicData>
            </a:graphic>
          </wp:inline>
        </w:drawing>
      </w:r>
    </w:p>
    <w:sectPr w:rsidR="005D47EB" w:rsidRPr="005D47EB" w:rsidSect="005D47EB">
      <w:pgSz w:w="16840" w:h="11900"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80796" w14:textId="77777777" w:rsidR="00137D3F" w:rsidRDefault="00137D3F" w:rsidP="00F15542">
      <w:pPr>
        <w:spacing w:line="240" w:lineRule="auto"/>
      </w:pPr>
      <w:r>
        <w:separator/>
      </w:r>
    </w:p>
  </w:endnote>
  <w:endnote w:type="continuationSeparator" w:id="0">
    <w:p w14:paraId="73B86D39" w14:textId="77777777" w:rsidR="00137D3F" w:rsidRDefault="00137D3F" w:rsidP="00F155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 (Основной текст">
    <w:altName w:val="Times New Roman"/>
    <w:panose1 w:val="020B0604020202020204"/>
    <w:charset w:val="00"/>
    <w:family w:val="roman"/>
    <w:pitch w:val="default"/>
  </w:font>
  <w:font w:name="Times New Roman (Заголовки (сло">
    <w:altName w:val="Times New Roman"/>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232309728"/>
      <w:docPartObj>
        <w:docPartGallery w:val="Page Numbers (Bottom of Page)"/>
        <w:docPartUnique/>
      </w:docPartObj>
    </w:sdtPr>
    <w:sdtEndPr>
      <w:rPr>
        <w:rStyle w:val="af4"/>
      </w:rPr>
    </w:sdtEndPr>
    <w:sdtContent>
      <w:p w14:paraId="7D985322" w14:textId="1E8123C8" w:rsidR="00B26B04" w:rsidRDefault="00B26B04" w:rsidP="001653A4">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14:paraId="1B82A248" w14:textId="77777777" w:rsidR="00B26B04" w:rsidRDefault="00B26B04" w:rsidP="00DC4F21">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325564"/>
      <w:docPartObj>
        <w:docPartGallery w:val="Page Numbers (Bottom of Page)"/>
        <w:docPartUnique/>
      </w:docPartObj>
    </w:sdtPr>
    <w:sdtEndPr/>
    <w:sdtContent>
      <w:p w14:paraId="0913F9AC" w14:textId="4E813135" w:rsidR="00B26B04" w:rsidRDefault="00137D3F">
        <w:pPr>
          <w:pStyle w:val="af2"/>
          <w:jc w:val="right"/>
        </w:pPr>
      </w:p>
    </w:sdtContent>
  </w:sdt>
  <w:p w14:paraId="0A75DC8A" w14:textId="77777777" w:rsidR="00B26B04" w:rsidRDefault="00B26B04" w:rsidP="00DC4F21">
    <w:pPr>
      <w:pStyle w:val="a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72857"/>
      <w:docPartObj>
        <w:docPartGallery w:val="Page Numbers (Bottom of Page)"/>
        <w:docPartUnique/>
      </w:docPartObj>
    </w:sdtPr>
    <w:sdtEndPr/>
    <w:sdtContent>
      <w:p w14:paraId="7B441378" w14:textId="13D68BCA" w:rsidR="00B26B04" w:rsidRDefault="00B26B04">
        <w:pPr>
          <w:pStyle w:val="af2"/>
          <w:jc w:val="right"/>
        </w:pPr>
        <w:r>
          <w:fldChar w:fldCharType="begin"/>
        </w:r>
        <w:r>
          <w:instrText>PAGE   \* MERGEFORMAT</w:instrText>
        </w:r>
        <w:r>
          <w:fldChar w:fldCharType="separate"/>
        </w:r>
        <w:r w:rsidR="00786F3D">
          <w:rPr>
            <w:noProof/>
          </w:rPr>
          <w:t>4</w:t>
        </w:r>
        <w:r>
          <w:fldChar w:fldCharType="end"/>
        </w:r>
      </w:p>
    </w:sdtContent>
  </w:sdt>
  <w:p w14:paraId="092D2389" w14:textId="77777777" w:rsidR="00B26B04" w:rsidRDefault="00B26B0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0865A" w14:textId="77777777" w:rsidR="00137D3F" w:rsidRDefault="00137D3F" w:rsidP="00F15542">
      <w:pPr>
        <w:spacing w:line="240" w:lineRule="auto"/>
      </w:pPr>
      <w:r>
        <w:separator/>
      </w:r>
    </w:p>
  </w:footnote>
  <w:footnote w:type="continuationSeparator" w:id="0">
    <w:p w14:paraId="593F2DC6" w14:textId="77777777" w:rsidR="00137D3F" w:rsidRDefault="00137D3F" w:rsidP="00F15542">
      <w:pPr>
        <w:spacing w:line="240" w:lineRule="auto"/>
      </w:pPr>
      <w:r>
        <w:continuationSeparator/>
      </w:r>
    </w:p>
  </w:footnote>
  <w:footnote w:id="1">
    <w:p w14:paraId="22627ECD" w14:textId="624A3D88" w:rsidR="00B26B04" w:rsidRPr="00110EB0" w:rsidRDefault="00B26B04">
      <w:pPr>
        <w:pStyle w:val="a3"/>
        <w:rPr>
          <w:lang w:val="en-GB"/>
        </w:rPr>
      </w:pPr>
      <w:r>
        <w:rPr>
          <w:rStyle w:val="a5"/>
        </w:rPr>
        <w:footnoteRef/>
      </w:r>
      <w:r w:rsidRPr="00471E66">
        <w:rPr>
          <w:lang w:val="en-US"/>
        </w:rPr>
        <w:t xml:space="preserve"> </w:t>
      </w:r>
      <w:r w:rsidRPr="00110EB0">
        <w:rPr>
          <w:lang w:val="en-US"/>
        </w:rPr>
        <w:t>Mothersbaugh, Hawkins. Consumer Behavior / Mothersbaugh, Hawkins – 13-</w:t>
      </w:r>
      <w:r>
        <w:t>е</w:t>
      </w:r>
      <w:r w:rsidRPr="00110EB0">
        <w:rPr>
          <w:lang w:val="en-US"/>
        </w:rPr>
        <w:t xml:space="preserve"> </w:t>
      </w:r>
      <w:proofErr w:type="spellStart"/>
      <w:proofErr w:type="gramStart"/>
      <w:r>
        <w:t>изд</w:t>
      </w:r>
      <w:proofErr w:type="spellEnd"/>
      <w:r w:rsidRPr="00110EB0">
        <w:rPr>
          <w:lang w:val="en-US"/>
        </w:rPr>
        <w:t>..</w:t>
      </w:r>
      <w:proofErr w:type="gramEnd"/>
      <w:r w:rsidRPr="00110EB0">
        <w:rPr>
          <w:lang w:val="en-US"/>
        </w:rPr>
        <w:t xml:space="preserve"> – </w:t>
      </w:r>
      <w:r>
        <w:rPr>
          <w:lang w:val="en-GB"/>
        </w:rPr>
        <w:t>McGraw Hill Education, 2015</w:t>
      </w:r>
    </w:p>
  </w:footnote>
  <w:footnote w:id="2">
    <w:p w14:paraId="6DD41A52" w14:textId="1ADDBB4A" w:rsidR="00B26B04" w:rsidRPr="00110EB0" w:rsidRDefault="00B26B04">
      <w:pPr>
        <w:pStyle w:val="a3"/>
      </w:pPr>
      <w:r>
        <w:rPr>
          <w:rStyle w:val="a5"/>
        </w:rPr>
        <w:footnoteRef/>
      </w:r>
      <w:r w:rsidRPr="00110EB0">
        <w:t xml:space="preserve"> Управление знаниями как инструмент обеспечения стратегической конкурентоспособности</w:t>
      </w:r>
      <w:r>
        <w:t xml:space="preserve"> </w:t>
      </w:r>
      <w:r w:rsidRPr="00110EB0">
        <w:t>[</w:t>
      </w:r>
      <w:r>
        <w:t>Электронный</w:t>
      </w:r>
      <w:r w:rsidRPr="00110EB0">
        <w:t xml:space="preserve"> </w:t>
      </w:r>
      <w:r>
        <w:t>ресурс</w:t>
      </w:r>
      <w:r w:rsidRPr="00110EB0">
        <w:t>]  //</w:t>
      </w:r>
      <w:r>
        <w:t xml:space="preserve"> </w:t>
      </w:r>
      <w:r w:rsidRPr="00110EB0">
        <w:t>cyberleninka.ru</w:t>
      </w:r>
      <w:r>
        <w:t xml:space="preserve">  – Режим</w:t>
      </w:r>
      <w:r w:rsidRPr="00110EB0">
        <w:t xml:space="preserve"> </w:t>
      </w:r>
      <w:r>
        <w:t>доступа</w:t>
      </w:r>
      <w:r w:rsidRPr="00110EB0">
        <w:t>:</w:t>
      </w:r>
      <w:r>
        <w:t xml:space="preserve"> </w:t>
      </w:r>
      <w:hyperlink r:id="rId1" w:history="1">
        <w:r w:rsidRPr="00110EB0">
          <w:rPr>
            <w:rStyle w:val="a9"/>
          </w:rPr>
          <w:t>https://cyberleninka.ru/article/n/upravlenie-znaniyami-kak-instrument-obespecheniya-strategicheskoy-konkurentosposobnosti</w:t>
        </w:r>
      </w:hyperlink>
    </w:p>
  </w:footnote>
  <w:footnote w:id="3">
    <w:p w14:paraId="6272A147" w14:textId="0708A613" w:rsidR="00B26B04" w:rsidRPr="000F3CC3" w:rsidRDefault="00B26B04">
      <w:pPr>
        <w:pStyle w:val="a3"/>
        <w:rPr>
          <w:lang w:val="en-US"/>
        </w:rPr>
      </w:pPr>
      <w:r>
        <w:rPr>
          <w:rStyle w:val="a5"/>
        </w:rPr>
        <w:footnoteRef/>
      </w:r>
      <w:r>
        <w:rPr>
          <w:lang w:val="en-US"/>
        </w:rPr>
        <w:t>American</w:t>
      </w:r>
      <w:r w:rsidRPr="000F3CC3">
        <w:rPr>
          <w:lang w:val="en-US"/>
        </w:rPr>
        <w:t xml:space="preserve"> </w:t>
      </w:r>
      <w:r>
        <w:rPr>
          <w:lang w:val="en-US"/>
        </w:rPr>
        <w:t>Productivity</w:t>
      </w:r>
      <w:r w:rsidRPr="000F3CC3">
        <w:rPr>
          <w:lang w:val="en-US"/>
        </w:rPr>
        <w:t xml:space="preserve"> &amp; </w:t>
      </w:r>
      <w:r>
        <w:rPr>
          <w:lang w:val="en-US"/>
        </w:rPr>
        <w:t>Quality</w:t>
      </w:r>
      <w:r w:rsidRPr="000F3CC3">
        <w:rPr>
          <w:lang w:val="en-US"/>
        </w:rPr>
        <w:t xml:space="preserve"> </w:t>
      </w:r>
      <w:r>
        <w:rPr>
          <w:lang w:val="en-US"/>
        </w:rPr>
        <w:t>Center</w:t>
      </w:r>
      <w:r w:rsidRPr="000F3CC3">
        <w:rPr>
          <w:lang w:val="en-US"/>
        </w:rPr>
        <w:t xml:space="preserve"> [</w:t>
      </w:r>
      <w:r>
        <w:t>Электронный</w:t>
      </w:r>
      <w:r w:rsidRPr="000F3CC3">
        <w:rPr>
          <w:lang w:val="en-US"/>
        </w:rPr>
        <w:t xml:space="preserve"> </w:t>
      </w:r>
      <w:proofErr w:type="gramStart"/>
      <w:r>
        <w:t>ресурс</w:t>
      </w:r>
      <w:r w:rsidRPr="000F3CC3">
        <w:rPr>
          <w:lang w:val="en-US"/>
        </w:rPr>
        <w:t>]  /</w:t>
      </w:r>
      <w:proofErr w:type="gramEnd"/>
      <w:r w:rsidRPr="000F3CC3">
        <w:rPr>
          <w:lang w:val="en-US"/>
        </w:rPr>
        <w:t xml:space="preserve">/ apqc.org — </w:t>
      </w:r>
      <w:r>
        <w:t>Режим</w:t>
      </w:r>
      <w:r w:rsidRPr="000F3CC3">
        <w:rPr>
          <w:lang w:val="en-US"/>
        </w:rPr>
        <w:t xml:space="preserve"> </w:t>
      </w:r>
      <w:r>
        <w:t>доступа</w:t>
      </w:r>
      <w:r w:rsidRPr="000F3CC3">
        <w:rPr>
          <w:lang w:val="en-US"/>
        </w:rPr>
        <w:t xml:space="preserve">: </w:t>
      </w:r>
      <w:hyperlink r:id="rId2" w:history="1">
        <w:r w:rsidRPr="000F3CC3">
          <w:rPr>
            <w:rStyle w:val="a9"/>
            <w:lang w:val="en-US"/>
          </w:rPr>
          <w:t>https://www.apqc.org/system/files/K09426_KM_in_2019_Report.pdf</w:t>
        </w:r>
      </w:hyperlink>
    </w:p>
  </w:footnote>
  <w:footnote w:id="4">
    <w:p w14:paraId="14420C76" w14:textId="3BC01F2D" w:rsidR="00B26B04" w:rsidRPr="00A7245C" w:rsidRDefault="00B26B04" w:rsidP="00A7245C">
      <w:pPr>
        <w:pStyle w:val="a3"/>
        <w:rPr>
          <w:vertAlign w:val="superscript"/>
        </w:rPr>
      </w:pPr>
      <w:r>
        <w:rPr>
          <w:rStyle w:val="a5"/>
        </w:rPr>
        <w:footnoteRef/>
      </w:r>
      <w:r w:rsidRPr="00A7245C">
        <w:t xml:space="preserve"> </w:t>
      </w:r>
      <w:r w:rsidRPr="00A7245C">
        <w:rPr>
          <w:lang w:eastAsia="ru-RU"/>
        </w:rPr>
        <w:t>Построение онтологии знаний потребителя в маркетинге:</w:t>
      </w:r>
      <w:r>
        <w:rPr>
          <w:lang w:eastAsia="ru-RU"/>
        </w:rPr>
        <w:t xml:space="preserve"> </w:t>
      </w:r>
      <w:r w:rsidRPr="00A7245C">
        <w:rPr>
          <w:lang w:eastAsia="ru-RU"/>
        </w:rPr>
        <w:t>кросс-дисциплинарный подход</w:t>
      </w:r>
      <w:r>
        <w:rPr>
          <w:lang w:eastAsia="ru-RU"/>
        </w:rPr>
        <w:t xml:space="preserve"> / </w:t>
      </w:r>
      <w:r w:rsidRPr="00A7245C">
        <w:t xml:space="preserve">Кудрявцев </w:t>
      </w:r>
      <w:proofErr w:type="gramStart"/>
      <w:r w:rsidRPr="00A7245C">
        <w:t>Д.В. ,</w:t>
      </w:r>
      <w:proofErr w:type="gramEnd"/>
      <w:r w:rsidRPr="00A7245C">
        <w:t xml:space="preserve"> Гаврилова Т.А., Смирнова М.М., Головачева К.С.</w:t>
      </w:r>
      <w:r>
        <w:t xml:space="preserve"> //</w:t>
      </w:r>
      <w:r w:rsidR="005D47EB">
        <w:t xml:space="preserve"> </w:t>
      </w:r>
      <w:r w:rsidR="005D47EB">
        <w:t>И</w:t>
      </w:r>
      <w:r w:rsidR="005D47EB" w:rsidRPr="005D47EB">
        <w:t>скусственный интеллект и принятие решений</w:t>
      </w:r>
      <w:r w:rsidR="005D47EB">
        <w:t xml:space="preserve"> //</w:t>
      </w:r>
      <w:r>
        <w:t xml:space="preserve"> 2021</w:t>
      </w:r>
    </w:p>
    <w:p w14:paraId="13CF1086" w14:textId="44E4C05E" w:rsidR="00B26B04" w:rsidRPr="00A7245C" w:rsidRDefault="00B26B04">
      <w:pPr>
        <w:pStyle w:val="a3"/>
      </w:pPr>
    </w:p>
  </w:footnote>
  <w:footnote w:id="5">
    <w:p w14:paraId="092295B1" w14:textId="7B87D10C" w:rsidR="00B26B04" w:rsidRPr="00A7245C" w:rsidRDefault="00B26B04">
      <w:pPr>
        <w:pStyle w:val="a3"/>
      </w:pPr>
      <w:r>
        <w:rPr>
          <w:rStyle w:val="a5"/>
        </w:rPr>
        <w:footnoteRef/>
      </w:r>
      <w:r>
        <w:t xml:space="preserve">Онтология </w:t>
      </w:r>
      <w:r w:rsidRPr="00A275D4">
        <w:t>[</w:t>
      </w:r>
      <w:r>
        <w:t>Электронный ресурс</w:t>
      </w:r>
      <w:r w:rsidRPr="00A275D4">
        <w:t>]</w:t>
      </w:r>
      <w:r>
        <w:t xml:space="preserve"> / </w:t>
      </w:r>
      <w:proofErr w:type="spellStart"/>
      <w:r w:rsidRPr="00A275D4">
        <w:rPr>
          <w:lang w:val="en-US"/>
        </w:rPr>
        <w:t>wikipedia</w:t>
      </w:r>
      <w:proofErr w:type="spellEnd"/>
      <w:r w:rsidRPr="00A275D4">
        <w:t>.</w:t>
      </w:r>
      <w:r w:rsidRPr="00A275D4">
        <w:rPr>
          <w:lang w:val="en-US"/>
        </w:rPr>
        <w:t>org</w:t>
      </w:r>
      <w:r w:rsidRPr="00A275D4">
        <w:t>/</w:t>
      </w:r>
      <w:r w:rsidRPr="00A275D4">
        <w:rPr>
          <w:lang w:val="en-US"/>
        </w:rPr>
        <w:t>wiki</w:t>
      </w:r>
      <w:r w:rsidRPr="00A275D4">
        <w:t xml:space="preserve"> /</w:t>
      </w:r>
      <w:r>
        <w:t>/</w:t>
      </w:r>
      <w:r w:rsidRPr="00A275D4">
        <w:t xml:space="preserve"> </w:t>
      </w:r>
      <w:r>
        <w:t xml:space="preserve">Режим доступа </w:t>
      </w:r>
      <w:hyperlink r:id="rId3" w:history="1">
        <w:r w:rsidRPr="00A275D4">
          <w:rPr>
            <w:rStyle w:val="a9"/>
            <w:lang w:val="en-US"/>
          </w:rPr>
          <w:t>https</w:t>
        </w:r>
        <w:r w:rsidRPr="00A275D4">
          <w:rPr>
            <w:rStyle w:val="a9"/>
          </w:rPr>
          <w:t>://</w:t>
        </w:r>
        <w:proofErr w:type="spellStart"/>
        <w:r w:rsidRPr="00A275D4">
          <w:rPr>
            <w:rStyle w:val="a9"/>
            <w:lang w:val="en-US"/>
          </w:rPr>
          <w:t>ru</w:t>
        </w:r>
        <w:proofErr w:type="spellEnd"/>
        <w:r w:rsidRPr="00A275D4">
          <w:rPr>
            <w:rStyle w:val="a9"/>
          </w:rPr>
          <w:t>.</w:t>
        </w:r>
        <w:proofErr w:type="spellStart"/>
        <w:r w:rsidRPr="00A275D4">
          <w:rPr>
            <w:rStyle w:val="a9"/>
            <w:lang w:val="en-US"/>
          </w:rPr>
          <w:t>wikipedia</w:t>
        </w:r>
        <w:proofErr w:type="spellEnd"/>
        <w:r w:rsidRPr="00A275D4">
          <w:rPr>
            <w:rStyle w:val="a9"/>
          </w:rPr>
          <w:t>.</w:t>
        </w:r>
        <w:r w:rsidRPr="00A275D4">
          <w:rPr>
            <w:rStyle w:val="a9"/>
            <w:lang w:val="en-US"/>
          </w:rPr>
          <w:t>org</w:t>
        </w:r>
        <w:r w:rsidRPr="00A275D4">
          <w:rPr>
            <w:rStyle w:val="a9"/>
          </w:rPr>
          <w:t>/</w:t>
        </w:r>
        <w:r w:rsidRPr="00A275D4">
          <w:rPr>
            <w:rStyle w:val="a9"/>
            <w:lang w:val="en-US"/>
          </w:rPr>
          <w:t>wiki</w:t>
        </w:r>
        <w:r w:rsidRPr="00A275D4">
          <w:rPr>
            <w:rStyle w:val="a9"/>
          </w:rPr>
          <w:t>/Онтология</w:t>
        </w:r>
      </w:hyperlink>
    </w:p>
  </w:footnote>
  <w:footnote w:id="6">
    <w:p w14:paraId="2F542DAE" w14:textId="009B586D" w:rsidR="00B26B04" w:rsidRDefault="00B26B04" w:rsidP="00A275D4">
      <w:pPr>
        <w:pStyle w:val="a3"/>
      </w:pPr>
      <w:r>
        <w:rPr>
          <w:rStyle w:val="a5"/>
        </w:rPr>
        <w:footnoteRef/>
      </w:r>
      <w:r>
        <w:t xml:space="preserve"> </w:t>
      </w:r>
      <w:r w:rsidRPr="00A275D4">
        <w:t xml:space="preserve">Инженерия знаний. Модели и методы: Учебник. / </w:t>
      </w:r>
      <w:r>
        <w:t>Гаврилова Т. А., Кудрявцев Д. В., Муромцев Д. И.</w:t>
      </w:r>
      <w:r w:rsidRPr="00A275D4">
        <w:t xml:space="preserve"> — СПб.: Издательство «Лань» //2016.</w:t>
      </w:r>
    </w:p>
  </w:footnote>
  <w:footnote w:id="7">
    <w:p w14:paraId="4502DA6F" w14:textId="77777777" w:rsidR="00B26B04" w:rsidRPr="00272FDE" w:rsidRDefault="00B26B04" w:rsidP="00272FDE">
      <w:pPr>
        <w:pStyle w:val="a3"/>
        <w:rPr>
          <w:lang w:val="en-GB"/>
        </w:rPr>
      </w:pPr>
      <w:r>
        <w:rPr>
          <w:rStyle w:val="a5"/>
        </w:rPr>
        <w:footnoteRef/>
      </w:r>
      <w:r w:rsidRPr="00A275D4">
        <w:rPr>
          <w:lang w:val="en-US"/>
        </w:rPr>
        <w:t xml:space="preserve"> A translation approach to portable ontology specifications / </w:t>
      </w:r>
      <w:r>
        <w:rPr>
          <w:lang w:val="en-GB"/>
        </w:rPr>
        <w:t xml:space="preserve">Thomas R. Gruber // </w:t>
      </w:r>
      <w:r w:rsidRPr="00272FDE">
        <w:rPr>
          <w:lang w:val="en-GB"/>
        </w:rPr>
        <w:t>Knowledge Acquisition</w:t>
      </w:r>
    </w:p>
    <w:p w14:paraId="514A058E" w14:textId="1982B4FC" w:rsidR="00B26B04" w:rsidRPr="00A275D4" w:rsidRDefault="00B26B04" w:rsidP="00272FDE">
      <w:pPr>
        <w:pStyle w:val="a3"/>
        <w:rPr>
          <w:lang w:val="en-GB"/>
        </w:rPr>
      </w:pPr>
      <w:r w:rsidRPr="00272FDE">
        <w:rPr>
          <w:lang w:val="en-GB"/>
        </w:rPr>
        <w:t>Volume 5, Issue 2, June 1993, Pages 199-220</w:t>
      </w:r>
    </w:p>
  </w:footnote>
  <w:footnote w:id="8">
    <w:p w14:paraId="37932BE1" w14:textId="746F8435" w:rsidR="00B26B04" w:rsidRPr="00272FDE" w:rsidRDefault="00B26B04" w:rsidP="00272FDE">
      <w:pPr>
        <w:pStyle w:val="a3"/>
        <w:jc w:val="left"/>
        <w:rPr>
          <w:lang w:val="en-US"/>
        </w:rPr>
      </w:pPr>
      <w:r>
        <w:rPr>
          <w:rStyle w:val="a5"/>
        </w:rPr>
        <w:footnoteRef/>
      </w:r>
      <w:r w:rsidRPr="00272FDE">
        <w:rPr>
          <w:lang w:val="en-US"/>
        </w:rPr>
        <w:t xml:space="preserve"> Ontologies: A Silver Bullet for Knowledge Management and Electronic Commerce</w:t>
      </w:r>
      <w:r>
        <w:rPr>
          <w:lang w:val="en-US"/>
        </w:rPr>
        <w:t xml:space="preserve"> </w:t>
      </w:r>
      <w:r>
        <w:rPr>
          <w:lang w:val="en-GB"/>
        </w:rPr>
        <w:t>[</w:t>
      </w:r>
      <w:r>
        <w:t>Электронный</w:t>
      </w:r>
      <w:r w:rsidRPr="00272FDE">
        <w:rPr>
          <w:lang w:val="en-US"/>
        </w:rPr>
        <w:t xml:space="preserve"> </w:t>
      </w:r>
      <w:r>
        <w:t>ресурс</w:t>
      </w:r>
      <w:r>
        <w:rPr>
          <w:lang w:val="en-GB"/>
        </w:rPr>
        <w:t xml:space="preserve">] / </w:t>
      </w:r>
      <w:r w:rsidRPr="00272FDE">
        <w:rPr>
          <w:lang w:val="en-GB"/>
        </w:rPr>
        <w:t>researchgate.net</w:t>
      </w:r>
      <w:r>
        <w:rPr>
          <w:lang w:val="en-GB"/>
        </w:rPr>
        <w:t xml:space="preserve"> //</w:t>
      </w:r>
      <w:r w:rsidRPr="00272FDE">
        <w:rPr>
          <w:lang w:val="en-US"/>
        </w:rPr>
        <w:t xml:space="preserve"> </w:t>
      </w:r>
      <w:r>
        <w:t>Режим</w:t>
      </w:r>
      <w:r w:rsidRPr="00272FDE">
        <w:rPr>
          <w:lang w:val="en-US"/>
        </w:rPr>
        <w:t xml:space="preserve"> </w:t>
      </w:r>
      <w:r>
        <w:t>доступа</w:t>
      </w:r>
      <w:r w:rsidRPr="00272FDE">
        <w:rPr>
          <w:lang w:val="en-US"/>
        </w:rPr>
        <w:t xml:space="preserve">:    </w:t>
      </w:r>
      <w:hyperlink r:id="rId4" w:history="1">
        <w:r w:rsidRPr="00272FDE">
          <w:rPr>
            <w:rStyle w:val="a9"/>
            <w:lang w:val="en-US"/>
          </w:rPr>
          <w:t>https://www.researchgate.net/publication/2322607_Ontologies_A_Silver_Bullet_for_Knowledge_Management_and_Electronic_Commerce</w:t>
        </w:r>
      </w:hyperlink>
    </w:p>
  </w:footnote>
  <w:footnote w:id="9">
    <w:p w14:paraId="0628DDD0" w14:textId="28CA2526" w:rsidR="00B26B04" w:rsidRPr="00272FDE" w:rsidRDefault="00B26B04">
      <w:pPr>
        <w:pStyle w:val="a3"/>
      </w:pPr>
      <w:r>
        <w:rPr>
          <w:rStyle w:val="a5"/>
        </w:rPr>
        <w:footnoteRef/>
      </w:r>
      <w:r w:rsidRPr="00272FDE">
        <w:t xml:space="preserve"> </w:t>
      </w:r>
      <w:r>
        <w:t>И</w:t>
      </w:r>
      <w:r w:rsidRPr="00272FDE">
        <w:t xml:space="preserve">ндустриальные графы знаний – интеллектуальное ядро цифровой экономики / </w:t>
      </w:r>
      <w:r>
        <w:t>Д</w:t>
      </w:r>
      <w:r w:rsidRPr="00272FDE">
        <w:t xml:space="preserve">митрий </w:t>
      </w:r>
      <w:r>
        <w:t>М</w:t>
      </w:r>
      <w:r w:rsidRPr="00272FDE">
        <w:t xml:space="preserve">уромцев, </w:t>
      </w:r>
      <w:r>
        <w:t>А</w:t>
      </w:r>
      <w:r w:rsidRPr="00272FDE">
        <w:t xml:space="preserve">лексей </w:t>
      </w:r>
      <w:r>
        <w:t>Р</w:t>
      </w:r>
      <w:r w:rsidRPr="00272FDE">
        <w:t xml:space="preserve">оманов, </w:t>
      </w:r>
      <w:r>
        <w:t>Д</w:t>
      </w:r>
      <w:r w:rsidRPr="00272FDE">
        <w:t xml:space="preserve">митрий </w:t>
      </w:r>
      <w:r>
        <w:t>В</w:t>
      </w:r>
      <w:r w:rsidRPr="00272FDE">
        <w:t xml:space="preserve">олчек // </w:t>
      </w:r>
      <w:r>
        <w:rPr>
          <w:lang w:val="en-GB"/>
        </w:rPr>
        <w:t>Control</w:t>
      </w:r>
      <w:r w:rsidRPr="00272FDE">
        <w:t xml:space="preserve"> </w:t>
      </w:r>
      <w:r w:rsidRPr="00272FDE">
        <w:rPr>
          <w:lang w:val="en-US"/>
        </w:rPr>
        <w:t>engineering</w:t>
      </w:r>
      <w:r w:rsidRPr="00272FDE">
        <w:t xml:space="preserve"> </w:t>
      </w:r>
      <w:r>
        <w:t>Р</w:t>
      </w:r>
      <w:r w:rsidRPr="00272FDE">
        <w:t>оссия #5 (83), 2019</w:t>
      </w:r>
      <w:r w:rsidRPr="00303FDF">
        <w:t>,</w:t>
      </w:r>
      <w:r w:rsidRPr="00272FDE">
        <w:t xml:space="preserve"> </w:t>
      </w:r>
      <w:r>
        <w:rPr>
          <w:lang w:val="en-GB"/>
        </w:rPr>
        <w:t>C</w:t>
      </w:r>
      <w:r w:rsidRPr="00272FDE">
        <w:t>. 32 – 39.</w:t>
      </w:r>
    </w:p>
  </w:footnote>
  <w:footnote w:id="10">
    <w:p w14:paraId="1838B0A1" w14:textId="44F176DE" w:rsidR="00B26B04" w:rsidRPr="00272FDE" w:rsidRDefault="00B26B04">
      <w:pPr>
        <w:pStyle w:val="a3"/>
      </w:pPr>
      <w:r>
        <w:rPr>
          <w:rStyle w:val="a5"/>
        </w:rPr>
        <w:footnoteRef/>
      </w:r>
      <w:r w:rsidRPr="00272FDE">
        <w:t xml:space="preserve"> Графы знаний как средство улучшения искусственного интеллекта [</w:t>
      </w:r>
      <w:r>
        <w:t>Электронный ресурс</w:t>
      </w:r>
      <w:r w:rsidRPr="00272FDE">
        <w:t>] /</w:t>
      </w:r>
      <w:r>
        <w:t xml:space="preserve"> </w:t>
      </w:r>
      <w:r w:rsidRPr="00303FDF">
        <w:t>osp.ru</w:t>
      </w:r>
      <w:r w:rsidRPr="00272FDE">
        <w:t xml:space="preserve"> </w:t>
      </w:r>
      <w:r w:rsidRPr="00303FDF">
        <w:t xml:space="preserve">// </w:t>
      </w:r>
      <w:r>
        <w:t xml:space="preserve">Режим доступа: </w:t>
      </w:r>
      <w:hyperlink r:id="rId5" w:history="1">
        <w:r w:rsidRPr="00303FDF">
          <w:rPr>
            <w:rStyle w:val="a9"/>
            <w:lang w:val="en-US"/>
          </w:rPr>
          <w:t>https</w:t>
        </w:r>
        <w:r w:rsidRPr="00303FDF">
          <w:rPr>
            <w:rStyle w:val="a9"/>
          </w:rPr>
          <w:t>://</w:t>
        </w:r>
        <w:r w:rsidRPr="00303FDF">
          <w:rPr>
            <w:rStyle w:val="a9"/>
            <w:lang w:val="en-US"/>
          </w:rPr>
          <w:t>www</w:t>
        </w:r>
        <w:r w:rsidRPr="00303FDF">
          <w:rPr>
            <w:rStyle w:val="a9"/>
          </w:rPr>
          <w:t>.</w:t>
        </w:r>
        <w:proofErr w:type="spellStart"/>
        <w:r w:rsidRPr="00303FDF">
          <w:rPr>
            <w:rStyle w:val="a9"/>
            <w:lang w:val="en-US"/>
          </w:rPr>
          <w:t>osp</w:t>
        </w:r>
        <w:proofErr w:type="spellEnd"/>
        <w:r w:rsidRPr="00303FDF">
          <w:rPr>
            <w:rStyle w:val="a9"/>
          </w:rPr>
          <w:t>.</w:t>
        </w:r>
        <w:proofErr w:type="spellStart"/>
        <w:r w:rsidRPr="00303FDF">
          <w:rPr>
            <w:rStyle w:val="a9"/>
            <w:lang w:val="en-US"/>
          </w:rPr>
          <w:t>ru</w:t>
        </w:r>
        <w:proofErr w:type="spellEnd"/>
        <w:r w:rsidRPr="00303FDF">
          <w:rPr>
            <w:rStyle w:val="a9"/>
          </w:rPr>
          <w:t>/</w:t>
        </w:r>
        <w:proofErr w:type="spellStart"/>
        <w:r w:rsidRPr="00303FDF">
          <w:rPr>
            <w:rStyle w:val="a9"/>
            <w:lang w:val="en-US"/>
          </w:rPr>
          <w:t>os</w:t>
        </w:r>
        <w:proofErr w:type="spellEnd"/>
        <w:r w:rsidRPr="00303FDF">
          <w:rPr>
            <w:rStyle w:val="a9"/>
          </w:rPr>
          <w:t>/2020/03/13055600</w:t>
        </w:r>
      </w:hyperlink>
    </w:p>
  </w:footnote>
  <w:footnote w:id="11">
    <w:p w14:paraId="339676EA" w14:textId="0907BFB3" w:rsidR="00B26B04" w:rsidRPr="00EA2BB3" w:rsidRDefault="00B26B04">
      <w:pPr>
        <w:pStyle w:val="a3"/>
      </w:pPr>
      <w:r>
        <w:rPr>
          <w:rStyle w:val="a5"/>
        </w:rPr>
        <w:footnoteRef/>
      </w:r>
      <w:r>
        <w:t xml:space="preserve"> </w:t>
      </w:r>
      <w:r w:rsidRPr="00303FDF">
        <w:t>Граф знаний в Поиске: построение из нескольких источников</w:t>
      </w:r>
      <w:r>
        <w:t xml:space="preserve"> </w:t>
      </w:r>
      <w:r w:rsidRPr="00272FDE">
        <w:t>[</w:t>
      </w:r>
      <w:r>
        <w:t>Электронный ресурс</w:t>
      </w:r>
      <w:r w:rsidRPr="00272FDE">
        <w:t xml:space="preserve">] </w:t>
      </w:r>
      <w:r>
        <w:t xml:space="preserve">/ </w:t>
      </w:r>
      <w:r w:rsidRPr="00EA2BB3">
        <w:t xml:space="preserve">habr.com </w:t>
      </w:r>
      <w:r>
        <w:t xml:space="preserve">// Режим доступа: </w:t>
      </w:r>
      <w:hyperlink r:id="rId6" w:history="1">
        <w:r w:rsidRPr="00303FDF">
          <w:rPr>
            <w:rStyle w:val="a9"/>
          </w:rPr>
          <w:t>https://habr.com/ru/company/mailru/blog/490060/</w:t>
        </w:r>
      </w:hyperlink>
    </w:p>
  </w:footnote>
  <w:footnote w:id="12">
    <w:p w14:paraId="7BFC5B13" w14:textId="7BA7FA76" w:rsidR="00B26B04" w:rsidRPr="00303FDF" w:rsidRDefault="00B26B04">
      <w:pPr>
        <w:pStyle w:val="a3"/>
      </w:pPr>
      <w:r>
        <w:rPr>
          <w:rStyle w:val="a5"/>
        </w:rPr>
        <w:footnoteRef/>
      </w:r>
      <w:r>
        <w:t xml:space="preserve"> И</w:t>
      </w:r>
      <w:r w:rsidRPr="00272FDE">
        <w:t xml:space="preserve">ндустриальные графы знаний – интеллектуальное ядро цифровой экономики / </w:t>
      </w:r>
      <w:r>
        <w:t>Д</w:t>
      </w:r>
      <w:r w:rsidRPr="00272FDE">
        <w:t xml:space="preserve">митрий </w:t>
      </w:r>
      <w:r>
        <w:t>М</w:t>
      </w:r>
      <w:r w:rsidRPr="00272FDE">
        <w:t xml:space="preserve">уромцев, </w:t>
      </w:r>
      <w:r>
        <w:t>А</w:t>
      </w:r>
      <w:r w:rsidRPr="00272FDE">
        <w:t xml:space="preserve">лексей </w:t>
      </w:r>
      <w:r>
        <w:t>Р</w:t>
      </w:r>
      <w:r w:rsidRPr="00272FDE">
        <w:t xml:space="preserve">оманов, </w:t>
      </w:r>
      <w:r>
        <w:t>Д</w:t>
      </w:r>
      <w:r w:rsidRPr="00272FDE">
        <w:t xml:space="preserve">митрий </w:t>
      </w:r>
      <w:r>
        <w:t>В</w:t>
      </w:r>
      <w:r w:rsidRPr="00272FDE">
        <w:t xml:space="preserve">олчек // </w:t>
      </w:r>
      <w:r>
        <w:rPr>
          <w:lang w:val="en-GB"/>
        </w:rPr>
        <w:t>Control</w:t>
      </w:r>
      <w:r w:rsidRPr="00272FDE">
        <w:t xml:space="preserve"> </w:t>
      </w:r>
      <w:r w:rsidRPr="00272FDE">
        <w:rPr>
          <w:lang w:val="en-US"/>
        </w:rPr>
        <w:t>engineering</w:t>
      </w:r>
      <w:r w:rsidRPr="00272FDE">
        <w:t xml:space="preserve"> </w:t>
      </w:r>
      <w:r>
        <w:t>Р</w:t>
      </w:r>
      <w:r w:rsidRPr="00272FDE">
        <w:t xml:space="preserve">оссия #5 (83), 2019 </w:t>
      </w:r>
      <w:r>
        <w:t>с</w:t>
      </w:r>
      <w:r w:rsidRPr="00272FDE">
        <w:t>. 32 – 39.</w:t>
      </w:r>
    </w:p>
  </w:footnote>
  <w:footnote w:id="13">
    <w:p w14:paraId="618EEC03" w14:textId="6C9284B8" w:rsidR="00B26B04" w:rsidRPr="00303FDF" w:rsidRDefault="00B26B04">
      <w:pPr>
        <w:pStyle w:val="a3"/>
      </w:pPr>
      <w:r>
        <w:rPr>
          <w:rStyle w:val="a5"/>
        </w:rPr>
        <w:footnoteRef/>
      </w:r>
      <w:r w:rsidRPr="00303FDF">
        <w:t xml:space="preserve"> Лук (оружие)</w:t>
      </w:r>
      <w:r>
        <w:t xml:space="preserve"> </w:t>
      </w:r>
      <w:r w:rsidRPr="00272FDE">
        <w:t>[</w:t>
      </w:r>
      <w:r>
        <w:t>Электронный ресурс</w:t>
      </w:r>
      <w:r w:rsidRPr="00272FDE">
        <w:t xml:space="preserve">] </w:t>
      </w:r>
      <w:r>
        <w:t xml:space="preserve">/ </w:t>
      </w:r>
      <w:proofErr w:type="spellStart"/>
      <w:r w:rsidRPr="00303FDF">
        <w:rPr>
          <w:lang w:val="en-GB"/>
        </w:rPr>
        <w:t>wikipedia</w:t>
      </w:r>
      <w:proofErr w:type="spellEnd"/>
      <w:r w:rsidRPr="00303FDF">
        <w:t>.</w:t>
      </w:r>
      <w:r w:rsidRPr="00303FDF">
        <w:rPr>
          <w:lang w:val="en-GB"/>
        </w:rPr>
        <w:t>org</w:t>
      </w:r>
      <w:r w:rsidRPr="00303FDF">
        <w:t xml:space="preserve"> // </w:t>
      </w:r>
      <w:r>
        <w:t xml:space="preserve">Режим доступа: </w:t>
      </w:r>
      <w:r w:rsidRPr="00303FDF">
        <w:t xml:space="preserve"> </w:t>
      </w:r>
      <w:hyperlink r:id="rId7" w:history="1">
        <w:r w:rsidRPr="00303FDF">
          <w:rPr>
            <w:rStyle w:val="a9"/>
            <w:lang w:val="en-GB"/>
          </w:rPr>
          <w:t>https</w:t>
        </w:r>
        <w:r w:rsidRPr="00303FDF">
          <w:rPr>
            <w:rStyle w:val="a9"/>
          </w:rPr>
          <w:t>://</w:t>
        </w:r>
        <w:proofErr w:type="spellStart"/>
        <w:r w:rsidRPr="00303FDF">
          <w:rPr>
            <w:rStyle w:val="a9"/>
            <w:lang w:val="en-GB"/>
          </w:rPr>
          <w:t>ru</w:t>
        </w:r>
        <w:proofErr w:type="spellEnd"/>
        <w:r w:rsidRPr="00303FDF">
          <w:rPr>
            <w:rStyle w:val="a9"/>
          </w:rPr>
          <w:t>.</w:t>
        </w:r>
        <w:proofErr w:type="spellStart"/>
        <w:r w:rsidRPr="00303FDF">
          <w:rPr>
            <w:rStyle w:val="a9"/>
            <w:lang w:val="en-GB"/>
          </w:rPr>
          <w:t>wikipedia</w:t>
        </w:r>
        <w:proofErr w:type="spellEnd"/>
        <w:r w:rsidRPr="00303FDF">
          <w:rPr>
            <w:rStyle w:val="a9"/>
          </w:rPr>
          <w:t>.</w:t>
        </w:r>
        <w:r w:rsidRPr="00303FDF">
          <w:rPr>
            <w:rStyle w:val="a9"/>
            <w:lang w:val="en-GB"/>
          </w:rPr>
          <w:t>org</w:t>
        </w:r>
        <w:r w:rsidRPr="00303FDF">
          <w:rPr>
            <w:rStyle w:val="a9"/>
          </w:rPr>
          <w:t>/</w:t>
        </w:r>
        <w:r w:rsidRPr="00303FDF">
          <w:rPr>
            <w:rStyle w:val="a9"/>
            <w:lang w:val="en-GB"/>
          </w:rPr>
          <w:t>wiki</w:t>
        </w:r>
        <w:r w:rsidRPr="00303FDF">
          <w:rPr>
            <w:rStyle w:val="a9"/>
          </w:rPr>
          <w:t>/Лук_(оружие)</w:t>
        </w:r>
      </w:hyperlink>
    </w:p>
  </w:footnote>
  <w:footnote w:id="14">
    <w:p w14:paraId="35DDC968" w14:textId="1637C34D" w:rsidR="00B26B04" w:rsidRPr="00303FDF" w:rsidRDefault="00B26B04">
      <w:pPr>
        <w:pStyle w:val="a3"/>
        <w:rPr>
          <w:lang w:val="en-US"/>
        </w:rPr>
      </w:pPr>
      <w:r>
        <w:rPr>
          <w:rStyle w:val="a5"/>
        </w:rPr>
        <w:footnoteRef/>
      </w:r>
      <w:r w:rsidRPr="00303FDF">
        <w:rPr>
          <w:lang w:val="en-US"/>
        </w:rPr>
        <w:t xml:space="preserve"> Knowledge engineering: principles and methods.</w:t>
      </w:r>
      <w:r>
        <w:rPr>
          <w:lang w:val="en-US"/>
        </w:rPr>
        <w:t xml:space="preserve"> / </w:t>
      </w:r>
      <w:r w:rsidRPr="00303FDF">
        <w:rPr>
          <w:lang w:val="en-US"/>
        </w:rPr>
        <w:t>Rudi Studer</w:t>
      </w:r>
      <w:r>
        <w:rPr>
          <w:lang w:val="en-US"/>
        </w:rPr>
        <w:t xml:space="preserve">, </w:t>
      </w:r>
      <w:r w:rsidRPr="00303FDF">
        <w:rPr>
          <w:lang w:val="en-US"/>
        </w:rPr>
        <w:t>V. Richard Benjamins</w:t>
      </w:r>
      <w:r>
        <w:rPr>
          <w:lang w:val="en-US"/>
        </w:rPr>
        <w:t xml:space="preserve">, </w:t>
      </w:r>
      <w:r w:rsidRPr="00303FDF">
        <w:rPr>
          <w:lang w:val="en-US"/>
        </w:rPr>
        <w:t xml:space="preserve">Dieter </w:t>
      </w:r>
      <w:proofErr w:type="spellStart"/>
      <w:r w:rsidRPr="00303FDF">
        <w:rPr>
          <w:lang w:val="en-US"/>
        </w:rPr>
        <w:t>Fensel</w:t>
      </w:r>
      <w:proofErr w:type="spellEnd"/>
      <w:r>
        <w:rPr>
          <w:lang w:val="en-US"/>
        </w:rPr>
        <w:t xml:space="preserve"> // </w:t>
      </w:r>
      <w:r w:rsidRPr="00303FDF">
        <w:rPr>
          <w:lang w:val="en-US"/>
        </w:rPr>
        <w:t>Data &amp; Knowledge Engineering 25(1-2)</w:t>
      </w:r>
      <w:r>
        <w:rPr>
          <w:lang w:val="en-US"/>
        </w:rPr>
        <w:t xml:space="preserve">, 1998, C. </w:t>
      </w:r>
      <w:r w:rsidRPr="00303FDF">
        <w:rPr>
          <w:lang w:val="en-US"/>
        </w:rPr>
        <w:t>161-197</w:t>
      </w:r>
    </w:p>
  </w:footnote>
  <w:footnote w:id="15">
    <w:p w14:paraId="24CF86E0" w14:textId="20CC197E" w:rsidR="00B26B04" w:rsidRPr="00EC3F43" w:rsidRDefault="00B26B04">
      <w:pPr>
        <w:pStyle w:val="a3"/>
      </w:pPr>
      <w:r>
        <w:rPr>
          <w:rStyle w:val="a5"/>
        </w:rPr>
        <w:footnoteRef/>
      </w:r>
      <w:r>
        <w:t xml:space="preserve"> </w:t>
      </w:r>
      <w:r w:rsidRPr="00A275D4">
        <w:t xml:space="preserve">Инженерия знаний. Модели и методы: Учебник. / </w:t>
      </w:r>
      <w:r>
        <w:t>Гаврилова Т. А., Кудрявцев Д. В., Муромцев Д. И.</w:t>
      </w:r>
      <w:r w:rsidRPr="00A275D4">
        <w:t xml:space="preserve"> </w:t>
      </w:r>
      <w:r w:rsidRPr="00CF1B13">
        <w:t xml:space="preserve">// </w:t>
      </w:r>
      <w:r w:rsidRPr="00A275D4">
        <w:t>СПб.: Издательство «Лань» //2016.</w:t>
      </w:r>
    </w:p>
  </w:footnote>
  <w:footnote w:id="16">
    <w:p w14:paraId="58400621" w14:textId="6B80A0F7" w:rsidR="00B26B04" w:rsidRPr="007956CD" w:rsidRDefault="00B26B04" w:rsidP="00CF1B13">
      <w:pPr>
        <w:pStyle w:val="a3"/>
        <w:jc w:val="left"/>
      </w:pPr>
      <w:r>
        <w:rPr>
          <w:rStyle w:val="a5"/>
        </w:rPr>
        <w:footnoteRef/>
      </w:r>
      <w:r>
        <w:t xml:space="preserve"> </w:t>
      </w:r>
      <w:r w:rsidRPr="00303FDF">
        <w:t xml:space="preserve">Классификация онтологий </w:t>
      </w:r>
      <w:r w:rsidRPr="00CF1B13">
        <w:t>[</w:t>
      </w:r>
      <w:r>
        <w:t>Электронный ресурс</w:t>
      </w:r>
      <w:r w:rsidRPr="00CF1B13">
        <w:t xml:space="preserve">] / </w:t>
      </w:r>
      <w:r w:rsidRPr="007956CD">
        <w:t xml:space="preserve">studme.org </w:t>
      </w:r>
      <w:r w:rsidRPr="00CF1B13">
        <w:t xml:space="preserve">// </w:t>
      </w:r>
      <w:r>
        <w:t xml:space="preserve">Режим доступа:  </w:t>
      </w:r>
      <w:hyperlink r:id="rId8" w:history="1">
        <w:r w:rsidRPr="0018193A">
          <w:rPr>
            <w:rStyle w:val="a9"/>
          </w:rPr>
          <w:t>https://studme.org/158223/informatika/klassifikatsiya_ontologiy</w:t>
        </w:r>
      </w:hyperlink>
    </w:p>
  </w:footnote>
  <w:footnote w:id="17">
    <w:p w14:paraId="1AF756EA" w14:textId="4065D808" w:rsidR="00B26B04" w:rsidRPr="00EC3F43" w:rsidRDefault="00B26B04">
      <w:pPr>
        <w:pStyle w:val="a3"/>
      </w:pPr>
      <w:r>
        <w:rPr>
          <w:rStyle w:val="a5"/>
        </w:rPr>
        <w:footnoteRef/>
      </w:r>
      <w:r>
        <w:t xml:space="preserve"> </w:t>
      </w:r>
      <w:r w:rsidRPr="00A275D4">
        <w:t xml:space="preserve">Инженерия знаний. Модели и методы: Учебник. / </w:t>
      </w:r>
      <w:r>
        <w:t>Гаврилова Т. А., Кудрявцев Д. В., Муромцев Д. И.</w:t>
      </w:r>
      <w:r w:rsidRPr="00A275D4">
        <w:t xml:space="preserve"> — СПб.: Издательство «Лань» //</w:t>
      </w:r>
      <w:r w:rsidRPr="00CF1B13">
        <w:t xml:space="preserve"> </w:t>
      </w:r>
      <w:r w:rsidRPr="00A275D4">
        <w:t>2016.</w:t>
      </w:r>
    </w:p>
  </w:footnote>
  <w:footnote w:id="18">
    <w:p w14:paraId="531A71BD" w14:textId="78C123FB" w:rsidR="00B26B04" w:rsidRPr="00CF1B13" w:rsidRDefault="00B26B04">
      <w:pPr>
        <w:pStyle w:val="a3"/>
        <w:rPr>
          <w:lang w:val="en-US"/>
        </w:rPr>
      </w:pPr>
      <w:r>
        <w:rPr>
          <w:rStyle w:val="a5"/>
        </w:rPr>
        <w:footnoteRef/>
      </w:r>
      <w:r w:rsidRPr="00CF1B13">
        <w:rPr>
          <w:lang w:val="en-US"/>
        </w:rPr>
        <w:t xml:space="preserve"> The Unified Medical Language System (UMLS): integrating biomedical terminology </w:t>
      </w:r>
      <w:r>
        <w:rPr>
          <w:lang w:val="en-GB"/>
        </w:rPr>
        <w:t>[</w:t>
      </w:r>
      <w:r>
        <w:t>Электронный</w:t>
      </w:r>
      <w:r w:rsidRPr="00CF1B13">
        <w:rPr>
          <w:lang w:val="en-US"/>
        </w:rPr>
        <w:t xml:space="preserve"> </w:t>
      </w:r>
      <w:r>
        <w:t>ресурс</w:t>
      </w:r>
      <w:r>
        <w:rPr>
          <w:lang w:val="en-GB"/>
        </w:rPr>
        <w:t xml:space="preserve">] / </w:t>
      </w:r>
      <w:r w:rsidRPr="00CF1B13">
        <w:rPr>
          <w:lang w:val="en-GB"/>
        </w:rPr>
        <w:t xml:space="preserve">pubmed.ncbi.nlm.nih.gov </w:t>
      </w:r>
      <w:r w:rsidRPr="00CF1B13">
        <w:rPr>
          <w:lang w:val="en-US"/>
        </w:rPr>
        <w:t xml:space="preserve">// </w:t>
      </w:r>
      <w:r>
        <w:t>Режим</w:t>
      </w:r>
      <w:r w:rsidRPr="00CF1B13">
        <w:rPr>
          <w:lang w:val="en-US"/>
        </w:rPr>
        <w:t xml:space="preserve"> </w:t>
      </w:r>
      <w:r>
        <w:t>доступа</w:t>
      </w:r>
      <w:r w:rsidRPr="00CF1B13">
        <w:rPr>
          <w:lang w:val="en-US"/>
        </w:rPr>
        <w:t xml:space="preserve">: </w:t>
      </w:r>
      <w:hyperlink r:id="rId9" w:history="1">
        <w:r w:rsidRPr="00CF1B13">
          <w:rPr>
            <w:rStyle w:val="a9"/>
            <w:lang w:val="en-GB"/>
          </w:rPr>
          <w:t>https://pubmed.ncbi.nlm.nih.gov/14681409/</w:t>
        </w:r>
      </w:hyperlink>
    </w:p>
  </w:footnote>
  <w:footnote w:id="19">
    <w:p w14:paraId="5638E336" w14:textId="4428CBB0" w:rsidR="00B26B04" w:rsidRPr="00CF1B13" w:rsidRDefault="00B26B04">
      <w:pPr>
        <w:pStyle w:val="a3"/>
        <w:rPr>
          <w:lang w:val="en-US"/>
        </w:rPr>
      </w:pPr>
      <w:r>
        <w:rPr>
          <w:rStyle w:val="a5"/>
        </w:rPr>
        <w:footnoteRef/>
      </w:r>
      <w:r w:rsidRPr="00CF1B13">
        <w:rPr>
          <w:lang w:val="en-US"/>
        </w:rPr>
        <w:t xml:space="preserve"> Ontologies: Principles, methods and applications</w:t>
      </w:r>
      <w:r>
        <w:rPr>
          <w:lang w:val="en-US"/>
        </w:rPr>
        <w:t xml:space="preserve"> / </w:t>
      </w:r>
      <w:r w:rsidRPr="00CF1B13">
        <w:rPr>
          <w:lang w:val="en-US"/>
        </w:rPr>
        <w:t xml:space="preserve">Michael </w:t>
      </w:r>
      <w:proofErr w:type="spellStart"/>
      <w:r w:rsidRPr="00CF1B13">
        <w:rPr>
          <w:lang w:val="en-US"/>
        </w:rPr>
        <w:t>Uschold</w:t>
      </w:r>
      <w:proofErr w:type="spellEnd"/>
      <w:r>
        <w:rPr>
          <w:lang w:val="en-US"/>
        </w:rPr>
        <w:t xml:space="preserve">, </w:t>
      </w:r>
      <w:r w:rsidRPr="00CF1B13">
        <w:rPr>
          <w:lang w:val="en-US"/>
        </w:rPr>
        <w:t xml:space="preserve">Michael </w:t>
      </w:r>
      <w:proofErr w:type="spellStart"/>
      <w:r w:rsidRPr="00CF1B13">
        <w:rPr>
          <w:lang w:val="en-US"/>
        </w:rPr>
        <w:t>Grüninger</w:t>
      </w:r>
      <w:proofErr w:type="spellEnd"/>
      <w:r>
        <w:rPr>
          <w:lang w:val="en-US"/>
        </w:rPr>
        <w:t xml:space="preserve"> // </w:t>
      </w:r>
      <w:r w:rsidRPr="00CF1B13">
        <w:rPr>
          <w:lang w:val="en-US"/>
        </w:rPr>
        <w:t>The Knowledge Engineering Review 11(2)</w:t>
      </w:r>
      <w:r>
        <w:rPr>
          <w:lang w:val="en-US"/>
        </w:rPr>
        <w:t>, 1996</w:t>
      </w:r>
    </w:p>
  </w:footnote>
  <w:footnote w:id="20">
    <w:p w14:paraId="1F23DF59" w14:textId="1392B8EB" w:rsidR="00B26B04" w:rsidRPr="00CF1B13" w:rsidRDefault="00B26B04">
      <w:pPr>
        <w:pStyle w:val="a3"/>
      </w:pPr>
      <w:r>
        <w:rPr>
          <w:rStyle w:val="a5"/>
        </w:rPr>
        <w:footnoteRef/>
      </w:r>
      <w:r w:rsidRPr="00CF1B13">
        <w:rPr>
          <w:lang w:val="en-US"/>
        </w:rPr>
        <w:t xml:space="preserve"> What is an Ontology and Why Do I Want One?</w:t>
      </w:r>
      <w:r>
        <w:rPr>
          <w:lang w:val="en-US"/>
        </w:rPr>
        <w:t xml:space="preserve"> </w:t>
      </w:r>
      <w:r w:rsidRPr="00CF1B13">
        <w:t>[</w:t>
      </w:r>
      <w:r>
        <w:t>Электронный доступ</w:t>
      </w:r>
      <w:r w:rsidRPr="00CF1B13">
        <w:t>] /</w:t>
      </w:r>
      <w:r>
        <w:t xml:space="preserve"> </w:t>
      </w:r>
      <w:r w:rsidRPr="00CF1B13">
        <w:rPr>
          <w:lang w:val="en-US"/>
        </w:rPr>
        <w:t>enterprise</w:t>
      </w:r>
      <w:r w:rsidRPr="00CF1B13">
        <w:t>-</w:t>
      </w:r>
      <w:r w:rsidRPr="00CF1B13">
        <w:rPr>
          <w:lang w:val="en-US"/>
        </w:rPr>
        <w:t>knowledge</w:t>
      </w:r>
      <w:r w:rsidRPr="00CF1B13">
        <w:t>.</w:t>
      </w:r>
      <w:r w:rsidRPr="00CF1B13">
        <w:rPr>
          <w:lang w:val="en-US"/>
        </w:rPr>
        <w:t>com</w:t>
      </w:r>
      <w:r w:rsidRPr="00CF1B13">
        <w:t xml:space="preserve"> </w:t>
      </w:r>
      <w:r w:rsidRPr="00347460">
        <w:t xml:space="preserve">// </w:t>
      </w:r>
      <w:r>
        <w:t xml:space="preserve">Режим доступа: </w:t>
      </w:r>
      <w:hyperlink r:id="rId10" w:history="1">
        <w:r w:rsidRPr="00347460">
          <w:rPr>
            <w:rStyle w:val="a9"/>
            <w:lang w:val="en-US"/>
          </w:rPr>
          <w:t>https</w:t>
        </w:r>
        <w:r w:rsidRPr="00347460">
          <w:rPr>
            <w:rStyle w:val="a9"/>
          </w:rPr>
          <w:t>://</w:t>
        </w:r>
        <w:r w:rsidRPr="00347460">
          <w:rPr>
            <w:rStyle w:val="a9"/>
            <w:lang w:val="en-US"/>
          </w:rPr>
          <w:t>enterprise</w:t>
        </w:r>
        <w:r w:rsidRPr="00347460">
          <w:rPr>
            <w:rStyle w:val="a9"/>
          </w:rPr>
          <w:t>-</w:t>
        </w:r>
        <w:r w:rsidRPr="00347460">
          <w:rPr>
            <w:rStyle w:val="a9"/>
            <w:lang w:val="en-US"/>
          </w:rPr>
          <w:t>knowledge</w:t>
        </w:r>
        <w:r w:rsidRPr="00347460">
          <w:rPr>
            <w:rStyle w:val="a9"/>
          </w:rPr>
          <w:t>.</w:t>
        </w:r>
        <w:r w:rsidRPr="00347460">
          <w:rPr>
            <w:rStyle w:val="a9"/>
            <w:lang w:val="en-US"/>
          </w:rPr>
          <w:t>com</w:t>
        </w:r>
        <w:r w:rsidRPr="00347460">
          <w:rPr>
            <w:rStyle w:val="a9"/>
          </w:rPr>
          <w:t>/</w:t>
        </w:r>
        <w:r w:rsidRPr="00347460">
          <w:rPr>
            <w:rStyle w:val="a9"/>
            <w:lang w:val="en-US"/>
          </w:rPr>
          <w:t>what</w:t>
        </w:r>
        <w:r w:rsidRPr="00347460">
          <w:rPr>
            <w:rStyle w:val="a9"/>
          </w:rPr>
          <w:t>-</w:t>
        </w:r>
        <w:r w:rsidRPr="00347460">
          <w:rPr>
            <w:rStyle w:val="a9"/>
            <w:lang w:val="en-US"/>
          </w:rPr>
          <w:t>is</w:t>
        </w:r>
        <w:r w:rsidRPr="00347460">
          <w:rPr>
            <w:rStyle w:val="a9"/>
          </w:rPr>
          <w:t>-</w:t>
        </w:r>
        <w:r w:rsidRPr="00347460">
          <w:rPr>
            <w:rStyle w:val="a9"/>
            <w:lang w:val="en-US"/>
          </w:rPr>
          <w:t>an</w:t>
        </w:r>
        <w:r w:rsidRPr="00347460">
          <w:rPr>
            <w:rStyle w:val="a9"/>
          </w:rPr>
          <w:t>-</w:t>
        </w:r>
        <w:r w:rsidRPr="00347460">
          <w:rPr>
            <w:rStyle w:val="a9"/>
            <w:lang w:val="en-US"/>
          </w:rPr>
          <w:t>ontology</w:t>
        </w:r>
        <w:r w:rsidRPr="00347460">
          <w:rPr>
            <w:rStyle w:val="a9"/>
          </w:rPr>
          <w:t>/</w:t>
        </w:r>
      </w:hyperlink>
    </w:p>
  </w:footnote>
  <w:footnote w:id="21">
    <w:p w14:paraId="1F7869D5" w14:textId="4BE5EA07" w:rsidR="00B26B04" w:rsidRPr="00347460" w:rsidRDefault="00B26B04">
      <w:pPr>
        <w:pStyle w:val="a3"/>
        <w:rPr>
          <w:lang w:val="en-US"/>
        </w:rPr>
      </w:pPr>
      <w:r>
        <w:rPr>
          <w:rStyle w:val="a5"/>
        </w:rPr>
        <w:footnoteRef/>
      </w:r>
      <w:r>
        <w:t xml:space="preserve"> </w:t>
      </w:r>
      <w:r w:rsidRPr="00347460">
        <w:t>Поведение потребителей.</w:t>
      </w:r>
      <w:r>
        <w:t xml:space="preserve"> / </w:t>
      </w:r>
      <w:proofErr w:type="spellStart"/>
      <w:r w:rsidRPr="00347460">
        <w:t>Блэкуэлл</w:t>
      </w:r>
      <w:proofErr w:type="spellEnd"/>
      <w:r w:rsidRPr="00347460">
        <w:t xml:space="preserve"> Р., </w:t>
      </w:r>
      <w:proofErr w:type="spellStart"/>
      <w:r w:rsidRPr="00347460">
        <w:t>Миниард</w:t>
      </w:r>
      <w:proofErr w:type="spellEnd"/>
      <w:r w:rsidRPr="00347460">
        <w:t xml:space="preserve"> П., </w:t>
      </w:r>
      <w:proofErr w:type="spellStart"/>
      <w:r w:rsidRPr="00347460">
        <w:t>Энджел</w:t>
      </w:r>
      <w:proofErr w:type="spellEnd"/>
      <w:r w:rsidRPr="00347460">
        <w:t xml:space="preserve"> Дж.</w:t>
      </w:r>
      <w:r>
        <w:t xml:space="preserve"> /</w:t>
      </w:r>
      <w:proofErr w:type="gramStart"/>
      <w:r>
        <w:t xml:space="preserve">/ </w:t>
      </w:r>
      <w:r w:rsidRPr="00347460">
        <w:t xml:space="preserve"> 10</w:t>
      </w:r>
      <w:proofErr w:type="gramEnd"/>
      <w:r w:rsidRPr="00347460">
        <w:t>-е изд.  Пер</w:t>
      </w:r>
      <w:r w:rsidRPr="00347460">
        <w:rPr>
          <w:lang w:val="en-US"/>
        </w:rPr>
        <w:t xml:space="preserve">. </w:t>
      </w:r>
      <w:r w:rsidRPr="00347460">
        <w:t>с</w:t>
      </w:r>
      <w:r w:rsidRPr="00347460">
        <w:rPr>
          <w:lang w:val="en-US"/>
        </w:rPr>
        <w:t xml:space="preserve"> </w:t>
      </w:r>
      <w:proofErr w:type="spellStart"/>
      <w:r w:rsidRPr="00347460">
        <w:t>англ</w:t>
      </w:r>
      <w:proofErr w:type="spellEnd"/>
      <w:r w:rsidRPr="00347460">
        <w:rPr>
          <w:lang w:val="en-US"/>
        </w:rPr>
        <w:t xml:space="preserve">. — </w:t>
      </w:r>
      <w:r w:rsidRPr="00347460">
        <w:t>СПб</w:t>
      </w:r>
      <w:r w:rsidRPr="00347460">
        <w:rPr>
          <w:lang w:val="en-US"/>
        </w:rPr>
        <w:t xml:space="preserve">.: </w:t>
      </w:r>
      <w:r w:rsidRPr="00347460">
        <w:t>Питер</w:t>
      </w:r>
      <w:r w:rsidRPr="00347460">
        <w:rPr>
          <w:lang w:val="en-US"/>
        </w:rPr>
        <w:t xml:space="preserve">, 2007. — 944 </w:t>
      </w:r>
      <w:r w:rsidRPr="00347460">
        <w:t>с</w:t>
      </w:r>
      <w:r w:rsidRPr="00347460">
        <w:rPr>
          <w:lang w:val="en-US"/>
        </w:rPr>
        <w:t xml:space="preserve">, </w:t>
      </w:r>
      <w:r>
        <w:t>с</w:t>
      </w:r>
      <w:r w:rsidRPr="00347460">
        <w:rPr>
          <w:lang w:val="en-US"/>
        </w:rPr>
        <w:t>. 395 - 410</w:t>
      </w:r>
    </w:p>
  </w:footnote>
  <w:footnote w:id="22">
    <w:p w14:paraId="47C0578B" w14:textId="27044739" w:rsidR="00B26B04" w:rsidRPr="00347460" w:rsidRDefault="00B26B04">
      <w:pPr>
        <w:pStyle w:val="a3"/>
        <w:rPr>
          <w:lang w:val="en-US"/>
        </w:rPr>
      </w:pPr>
      <w:r>
        <w:rPr>
          <w:rStyle w:val="a5"/>
        </w:rPr>
        <w:footnoteRef/>
      </w:r>
      <w:r w:rsidRPr="00347460">
        <w:rPr>
          <w:lang w:val="en-US"/>
        </w:rPr>
        <w:t xml:space="preserve"> The Hierarchy of Nutritional Knowledge That Relates to the Consumption of a Functional Food / Brian </w:t>
      </w:r>
      <w:proofErr w:type="spellStart"/>
      <w:r w:rsidRPr="00347460">
        <w:rPr>
          <w:lang w:val="en-US"/>
        </w:rPr>
        <w:t>Wansink</w:t>
      </w:r>
      <w:proofErr w:type="spellEnd"/>
      <w:r>
        <w:rPr>
          <w:lang w:val="en-GB"/>
        </w:rPr>
        <w:t xml:space="preserve">, </w:t>
      </w:r>
      <w:r w:rsidRPr="00347460">
        <w:rPr>
          <w:lang w:val="en-GB"/>
        </w:rPr>
        <w:t xml:space="preserve">Randall E </w:t>
      </w:r>
      <w:proofErr w:type="spellStart"/>
      <w:r w:rsidRPr="00347460">
        <w:rPr>
          <w:lang w:val="en-GB"/>
        </w:rPr>
        <w:t>Westgren</w:t>
      </w:r>
      <w:proofErr w:type="spellEnd"/>
      <w:r w:rsidRPr="00347460">
        <w:rPr>
          <w:lang w:val="en-US"/>
        </w:rPr>
        <w:t xml:space="preserve"> // Nutrition 21(2):264-8</w:t>
      </w:r>
      <w:r>
        <w:rPr>
          <w:lang w:val="en-US"/>
        </w:rPr>
        <w:t xml:space="preserve">, </w:t>
      </w:r>
      <w:r w:rsidRPr="00347460">
        <w:rPr>
          <w:lang w:val="en-US"/>
        </w:rPr>
        <w:t xml:space="preserve"> 2005</w:t>
      </w:r>
    </w:p>
  </w:footnote>
  <w:footnote w:id="23">
    <w:p w14:paraId="1D22F0EB" w14:textId="6034B852" w:rsidR="00B26B04" w:rsidRPr="000C477F" w:rsidRDefault="00B26B04">
      <w:pPr>
        <w:pStyle w:val="a3"/>
        <w:rPr>
          <w:lang w:val="en-US"/>
        </w:rPr>
      </w:pPr>
      <w:r>
        <w:rPr>
          <w:rStyle w:val="a5"/>
        </w:rPr>
        <w:footnoteRef/>
      </w:r>
      <w:r>
        <w:t xml:space="preserve"> </w:t>
      </w:r>
      <w:r w:rsidRPr="00347460">
        <w:t>Поведение потребителей.</w:t>
      </w:r>
      <w:r>
        <w:t xml:space="preserve"> / </w:t>
      </w:r>
      <w:proofErr w:type="spellStart"/>
      <w:r w:rsidRPr="00347460">
        <w:t>Блэкуэлл</w:t>
      </w:r>
      <w:proofErr w:type="spellEnd"/>
      <w:r w:rsidRPr="00347460">
        <w:t xml:space="preserve"> Р., </w:t>
      </w:r>
      <w:proofErr w:type="spellStart"/>
      <w:r w:rsidRPr="00347460">
        <w:t>Миниард</w:t>
      </w:r>
      <w:proofErr w:type="spellEnd"/>
      <w:r w:rsidRPr="00347460">
        <w:t xml:space="preserve"> П., </w:t>
      </w:r>
      <w:proofErr w:type="spellStart"/>
      <w:r w:rsidRPr="00347460">
        <w:t>Энджел</w:t>
      </w:r>
      <w:proofErr w:type="spellEnd"/>
      <w:r w:rsidRPr="00347460">
        <w:t xml:space="preserve"> Дж.</w:t>
      </w:r>
      <w:r>
        <w:t xml:space="preserve"> /</w:t>
      </w:r>
      <w:proofErr w:type="gramStart"/>
      <w:r>
        <w:t xml:space="preserve">/ </w:t>
      </w:r>
      <w:r w:rsidRPr="00347460">
        <w:t xml:space="preserve"> 10</w:t>
      </w:r>
      <w:proofErr w:type="gramEnd"/>
      <w:r w:rsidRPr="00347460">
        <w:t>-е изд.  Пер</w:t>
      </w:r>
      <w:r w:rsidRPr="00347460">
        <w:rPr>
          <w:lang w:val="en-US"/>
        </w:rPr>
        <w:t xml:space="preserve">. </w:t>
      </w:r>
      <w:r w:rsidRPr="00347460">
        <w:t>с</w:t>
      </w:r>
      <w:r w:rsidRPr="00347460">
        <w:rPr>
          <w:lang w:val="en-US"/>
        </w:rPr>
        <w:t xml:space="preserve"> </w:t>
      </w:r>
      <w:proofErr w:type="spellStart"/>
      <w:r w:rsidRPr="00347460">
        <w:t>англ</w:t>
      </w:r>
      <w:proofErr w:type="spellEnd"/>
      <w:r w:rsidRPr="00347460">
        <w:rPr>
          <w:lang w:val="en-US"/>
        </w:rPr>
        <w:t xml:space="preserve">. — </w:t>
      </w:r>
      <w:r w:rsidRPr="00347460">
        <w:t>СПб</w:t>
      </w:r>
      <w:r w:rsidRPr="00347460">
        <w:rPr>
          <w:lang w:val="en-US"/>
        </w:rPr>
        <w:t xml:space="preserve">.: </w:t>
      </w:r>
      <w:r w:rsidRPr="00347460">
        <w:t>Питер</w:t>
      </w:r>
      <w:r w:rsidRPr="00347460">
        <w:rPr>
          <w:lang w:val="en-US"/>
        </w:rPr>
        <w:t xml:space="preserve">, 2007. — 944 </w:t>
      </w:r>
      <w:r w:rsidRPr="00347460">
        <w:t>с</w:t>
      </w:r>
      <w:r w:rsidRPr="00347460">
        <w:rPr>
          <w:lang w:val="en-US"/>
        </w:rPr>
        <w:t xml:space="preserve">, </w:t>
      </w:r>
      <w:r>
        <w:t>с</w:t>
      </w:r>
      <w:r w:rsidRPr="00347460">
        <w:rPr>
          <w:lang w:val="en-US"/>
        </w:rPr>
        <w:t>. 395 - 410</w:t>
      </w:r>
    </w:p>
  </w:footnote>
  <w:footnote w:id="24">
    <w:p w14:paraId="4160EF26" w14:textId="6B963DD1" w:rsidR="00B26B04" w:rsidRPr="000C477F" w:rsidRDefault="00B26B04">
      <w:pPr>
        <w:pStyle w:val="a3"/>
        <w:rPr>
          <w:lang w:val="en-US"/>
        </w:rPr>
      </w:pPr>
      <w:r>
        <w:rPr>
          <w:rStyle w:val="a5"/>
        </w:rPr>
        <w:footnoteRef/>
      </w:r>
      <w:r w:rsidRPr="000C477F">
        <w:rPr>
          <w:lang w:val="en-US"/>
        </w:rPr>
        <w:t xml:space="preserve"> The effects of brand associations on consumer response</w:t>
      </w:r>
      <w:r>
        <w:rPr>
          <w:lang w:val="en-GB"/>
        </w:rPr>
        <w:t>.</w:t>
      </w:r>
      <w:r w:rsidRPr="000C477F">
        <w:rPr>
          <w:lang w:val="en-US"/>
        </w:rPr>
        <w:t xml:space="preserve"> /</w:t>
      </w:r>
      <w:r>
        <w:rPr>
          <w:lang w:val="en-US"/>
        </w:rPr>
        <w:t xml:space="preserve"> </w:t>
      </w:r>
      <w:proofErr w:type="spellStart"/>
      <w:r w:rsidRPr="000C477F">
        <w:rPr>
          <w:lang w:val="en-US"/>
        </w:rPr>
        <w:t>A.Belén</w:t>
      </w:r>
      <w:proofErr w:type="spellEnd"/>
      <w:r w:rsidRPr="000C477F">
        <w:rPr>
          <w:lang w:val="en-US"/>
        </w:rPr>
        <w:t xml:space="preserve"> del Rio</w:t>
      </w:r>
      <w:r>
        <w:rPr>
          <w:lang w:val="en-US"/>
        </w:rPr>
        <w:t xml:space="preserve">, </w:t>
      </w:r>
      <w:r w:rsidRPr="000C477F">
        <w:rPr>
          <w:lang w:val="en-US"/>
        </w:rPr>
        <w:t>Rodolfo Vázquez</w:t>
      </w:r>
      <w:r>
        <w:rPr>
          <w:lang w:val="en-US"/>
        </w:rPr>
        <w:t xml:space="preserve">, </w:t>
      </w:r>
      <w:r w:rsidRPr="000C477F">
        <w:rPr>
          <w:lang w:val="en-US"/>
        </w:rPr>
        <w:t>Víctor Iglesias</w:t>
      </w:r>
      <w:r>
        <w:rPr>
          <w:lang w:val="en-US"/>
        </w:rPr>
        <w:t xml:space="preserve"> // </w:t>
      </w:r>
      <w:r w:rsidRPr="000C477F">
        <w:rPr>
          <w:lang w:val="en-US"/>
        </w:rPr>
        <w:t>Journal of Consumer Marketing 18(5)</w:t>
      </w:r>
      <w:r>
        <w:rPr>
          <w:lang w:val="en-US"/>
        </w:rPr>
        <w:t>, C.</w:t>
      </w:r>
      <w:r w:rsidRPr="000C477F">
        <w:rPr>
          <w:lang w:val="en-US"/>
        </w:rPr>
        <w:t>410-425</w:t>
      </w:r>
      <w:r>
        <w:rPr>
          <w:lang w:val="en-US"/>
        </w:rPr>
        <w:t xml:space="preserve">, </w:t>
      </w:r>
      <w:r w:rsidRPr="000C477F">
        <w:rPr>
          <w:lang w:val="en-US"/>
        </w:rPr>
        <w:t xml:space="preserve"> 2001</w:t>
      </w:r>
    </w:p>
  </w:footnote>
  <w:footnote w:id="25">
    <w:p w14:paraId="3C94A20F" w14:textId="03F1C5B8" w:rsidR="00B26B04" w:rsidRPr="00EC3F43" w:rsidRDefault="00B26B04">
      <w:pPr>
        <w:pStyle w:val="a3"/>
      </w:pPr>
      <w:r>
        <w:rPr>
          <w:rStyle w:val="a5"/>
        </w:rPr>
        <w:footnoteRef/>
      </w:r>
      <w:r>
        <w:t xml:space="preserve"> </w:t>
      </w:r>
      <w:r w:rsidRPr="00347460">
        <w:t>Поведение потребителей.</w:t>
      </w:r>
      <w:r>
        <w:t xml:space="preserve"> / </w:t>
      </w:r>
      <w:proofErr w:type="spellStart"/>
      <w:r w:rsidRPr="00347460">
        <w:t>Блэкуэлл</w:t>
      </w:r>
      <w:proofErr w:type="spellEnd"/>
      <w:r w:rsidRPr="00347460">
        <w:t xml:space="preserve"> Р., </w:t>
      </w:r>
      <w:proofErr w:type="spellStart"/>
      <w:r w:rsidRPr="00347460">
        <w:t>Миниард</w:t>
      </w:r>
      <w:proofErr w:type="spellEnd"/>
      <w:r w:rsidRPr="00347460">
        <w:t xml:space="preserve"> П., </w:t>
      </w:r>
      <w:proofErr w:type="spellStart"/>
      <w:r w:rsidRPr="00347460">
        <w:t>Энджел</w:t>
      </w:r>
      <w:proofErr w:type="spellEnd"/>
      <w:r w:rsidRPr="00347460">
        <w:t xml:space="preserve"> Дж.</w:t>
      </w:r>
      <w:r>
        <w:t xml:space="preserve"> /</w:t>
      </w:r>
      <w:proofErr w:type="gramStart"/>
      <w:r>
        <w:t xml:space="preserve">/ </w:t>
      </w:r>
      <w:r w:rsidRPr="00347460">
        <w:t xml:space="preserve"> 10</w:t>
      </w:r>
      <w:proofErr w:type="gramEnd"/>
      <w:r w:rsidRPr="00347460">
        <w:t>-е изд.  Пер</w:t>
      </w:r>
      <w:r w:rsidRPr="000C477F">
        <w:t xml:space="preserve">. </w:t>
      </w:r>
      <w:r w:rsidRPr="00347460">
        <w:t>с</w:t>
      </w:r>
      <w:r w:rsidRPr="000C477F">
        <w:t xml:space="preserve"> </w:t>
      </w:r>
      <w:r w:rsidRPr="00347460">
        <w:t>англ</w:t>
      </w:r>
      <w:r w:rsidRPr="000C477F">
        <w:t xml:space="preserve">. — </w:t>
      </w:r>
      <w:r w:rsidRPr="00347460">
        <w:t>СПб</w:t>
      </w:r>
      <w:r w:rsidRPr="000C477F">
        <w:t xml:space="preserve">.: </w:t>
      </w:r>
      <w:r w:rsidRPr="00347460">
        <w:t>Питер</w:t>
      </w:r>
      <w:r w:rsidRPr="000C477F">
        <w:t xml:space="preserve">, 2007. — 944 </w:t>
      </w:r>
      <w:r w:rsidRPr="00347460">
        <w:t>с</w:t>
      </w:r>
      <w:r w:rsidRPr="000C477F">
        <w:t xml:space="preserve">, </w:t>
      </w:r>
      <w:r>
        <w:t>с</w:t>
      </w:r>
      <w:r w:rsidRPr="000C477F">
        <w:t>. 395 - 410</w:t>
      </w:r>
    </w:p>
  </w:footnote>
  <w:footnote w:id="26">
    <w:p w14:paraId="03D9D1A4" w14:textId="2740662D" w:rsidR="00B26B04" w:rsidRPr="00EA2BB3" w:rsidRDefault="00B26B04">
      <w:pPr>
        <w:pStyle w:val="a3"/>
      </w:pPr>
      <w:r>
        <w:rPr>
          <w:rStyle w:val="a5"/>
        </w:rPr>
        <w:footnoteRef/>
      </w:r>
      <w:r>
        <w:t xml:space="preserve"> </w:t>
      </w:r>
      <w:r w:rsidRPr="000C477F">
        <w:t>Теория поведения потребителя: о клиентах нужно знать больше, чем они знают о себе.</w:t>
      </w:r>
      <w:r>
        <w:t xml:space="preserve"> </w:t>
      </w:r>
      <w:r w:rsidRPr="000C477F">
        <w:t>[</w:t>
      </w:r>
      <w:r>
        <w:t>Электронный ресурс</w:t>
      </w:r>
      <w:r w:rsidRPr="000C477F">
        <w:t xml:space="preserve">] / </w:t>
      </w:r>
      <w:proofErr w:type="spellStart"/>
      <w:proofErr w:type="gramStart"/>
      <w:r w:rsidRPr="00EA2BB3">
        <w:t>bigtime.ventures</w:t>
      </w:r>
      <w:proofErr w:type="spellEnd"/>
      <w:proofErr w:type="gramEnd"/>
      <w:r w:rsidRPr="000C477F">
        <w:t xml:space="preserve"> // </w:t>
      </w:r>
      <w:r>
        <w:t>Режим доступа:</w:t>
      </w:r>
      <w:r w:rsidRPr="000C477F">
        <w:t xml:space="preserve"> </w:t>
      </w:r>
      <w:r w:rsidRPr="00EA2BB3">
        <w:t>https://www.bigtime.ventures/ru/blog/teoriya-povedeniya-potrebitelya#info</w:t>
      </w:r>
    </w:p>
  </w:footnote>
  <w:footnote w:id="27">
    <w:p w14:paraId="16948D13" w14:textId="6B997A53" w:rsidR="00E25B80" w:rsidRPr="00E25B80" w:rsidRDefault="00E25B80">
      <w:pPr>
        <w:pStyle w:val="a3"/>
      </w:pPr>
      <w:r>
        <w:rPr>
          <w:rStyle w:val="a5"/>
        </w:rPr>
        <w:footnoteRef/>
      </w:r>
      <w:r w:rsidRPr="00E25B80">
        <w:t>Перспективы развития отрасли зарядных устройств для электромобилей</w:t>
      </w:r>
      <w:r>
        <w:t xml:space="preserve"> </w:t>
      </w:r>
      <w:r w:rsidRPr="00041350">
        <w:t>[</w:t>
      </w:r>
      <w:r>
        <w:t>Электронный</w:t>
      </w:r>
      <w:r w:rsidRPr="00041350">
        <w:t xml:space="preserve"> </w:t>
      </w:r>
      <w:r>
        <w:t>ресурс</w:t>
      </w:r>
      <w:r w:rsidRPr="00041350">
        <w:t>] //</w:t>
      </w:r>
      <w:proofErr w:type="spellStart"/>
      <w:r>
        <w:rPr>
          <w:lang w:val="en-GB"/>
        </w:rPr>
        <w:t>elec</w:t>
      </w:r>
      <w:proofErr w:type="spellEnd"/>
      <w:r w:rsidRPr="00E25B80">
        <w:t>.</w:t>
      </w:r>
      <w:proofErr w:type="spellStart"/>
      <w:r>
        <w:rPr>
          <w:lang w:val="en-GB"/>
        </w:rPr>
        <w:t>ru</w:t>
      </w:r>
      <w:proofErr w:type="spellEnd"/>
      <w:r w:rsidRPr="00041350">
        <w:t xml:space="preserve"> – </w:t>
      </w:r>
      <w:r>
        <w:t>Режим</w:t>
      </w:r>
      <w:r w:rsidRPr="00041350">
        <w:t xml:space="preserve"> </w:t>
      </w:r>
      <w:r>
        <w:t>доступа</w:t>
      </w:r>
      <w:r w:rsidRPr="00041350">
        <w:t xml:space="preserve">: </w:t>
      </w:r>
      <w:hyperlink r:id="rId11" w:history="1">
        <w:r w:rsidRPr="00E25B80">
          <w:rPr>
            <w:rStyle w:val="a9"/>
          </w:rPr>
          <w:t>https://www.elec.ru/articles/perspektivy-razvitiya-otrasli-zaryadnyh-ustrojstv/</w:t>
        </w:r>
      </w:hyperlink>
    </w:p>
  </w:footnote>
  <w:footnote w:id="28">
    <w:p w14:paraId="0F386B49" w14:textId="7E17FADC" w:rsidR="00041350" w:rsidRPr="00041350" w:rsidRDefault="00041350">
      <w:pPr>
        <w:pStyle w:val="a3"/>
      </w:pPr>
      <w:r>
        <w:rPr>
          <w:rStyle w:val="a5"/>
        </w:rPr>
        <w:footnoteRef/>
      </w:r>
      <w:r>
        <w:t xml:space="preserve"> </w:t>
      </w:r>
      <w:proofErr w:type="spellStart"/>
      <w:r w:rsidRPr="00041350">
        <w:t>Global</w:t>
      </w:r>
      <w:proofErr w:type="spellEnd"/>
      <w:r w:rsidRPr="00041350">
        <w:t xml:space="preserve"> EV </w:t>
      </w:r>
      <w:proofErr w:type="spellStart"/>
      <w:r w:rsidRPr="00041350">
        <w:t>Outlook</w:t>
      </w:r>
      <w:proofErr w:type="spellEnd"/>
      <w:r w:rsidRPr="00041350">
        <w:t xml:space="preserve"> 2019 [</w:t>
      </w:r>
      <w:r>
        <w:t>Электронный</w:t>
      </w:r>
      <w:r w:rsidRPr="00041350">
        <w:t xml:space="preserve"> </w:t>
      </w:r>
      <w:r>
        <w:t>ресурс</w:t>
      </w:r>
      <w:r w:rsidRPr="00041350">
        <w:t>] //</w:t>
      </w:r>
      <w:proofErr w:type="spellStart"/>
      <w:r w:rsidRPr="00041350">
        <w:rPr>
          <w:lang w:val="en-GB"/>
        </w:rPr>
        <w:t>iea</w:t>
      </w:r>
      <w:proofErr w:type="spellEnd"/>
      <w:r w:rsidRPr="00041350">
        <w:t>.</w:t>
      </w:r>
      <w:r w:rsidRPr="00041350">
        <w:rPr>
          <w:lang w:val="en-GB"/>
        </w:rPr>
        <w:t>org</w:t>
      </w:r>
      <w:r w:rsidRPr="00041350">
        <w:t xml:space="preserve"> – </w:t>
      </w:r>
      <w:r>
        <w:t>Режим</w:t>
      </w:r>
      <w:r w:rsidRPr="00041350">
        <w:t xml:space="preserve"> </w:t>
      </w:r>
      <w:r>
        <w:t>доступа</w:t>
      </w:r>
      <w:r w:rsidRPr="00041350">
        <w:t xml:space="preserve">: </w:t>
      </w:r>
      <w:hyperlink r:id="rId12" w:anchor="executive-summary" w:history="1">
        <w:r w:rsidRPr="00041350">
          <w:rPr>
            <w:rStyle w:val="a9"/>
          </w:rPr>
          <w:t>https://www.iea.org/reports/global-ev-outlook-2019#executive-summary</w:t>
        </w:r>
      </w:hyperlink>
    </w:p>
  </w:footnote>
  <w:footnote w:id="29">
    <w:p w14:paraId="60A62705" w14:textId="203A1BFF" w:rsidR="00041350" w:rsidRPr="00041350" w:rsidRDefault="00041350">
      <w:pPr>
        <w:pStyle w:val="a3"/>
      </w:pPr>
      <w:r>
        <w:rPr>
          <w:rStyle w:val="a5"/>
        </w:rPr>
        <w:footnoteRef/>
      </w:r>
      <w:r w:rsidRPr="00041350">
        <w:t>Рынок электрокаров в цифрах и в последних сделках</w:t>
      </w:r>
      <w:r w:rsidRPr="00041350">
        <w:t xml:space="preserve"> </w:t>
      </w:r>
      <w:r w:rsidRPr="00041350">
        <w:t>[</w:t>
      </w:r>
      <w:r>
        <w:t>Электронный</w:t>
      </w:r>
      <w:r w:rsidRPr="00041350">
        <w:t xml:space="preserve"> </w:t>
      </w:r>
      <w:r>
        <w:t>ресурс</w:t>
      </w:r>
      <w:r w:rsidRPr="00041350">
        <w:t>] //</w:t>
      </w:r>
      <w:proofErr w:type="spellStart"/>
      <w:r>
        <w:rPr>
          <w:lang w:val="en-GB"/>
        </w:rPr>
        <w:t>vc</w:t>
      </w:r>
      <w:proofErr w:type="spellEnd"/>
      <w:r w:rsidRPr="00041350">
        <w:t>.</w:t>
      </w:r>
      <w:proofErr w:type="spellStart"/>
      <w:r>
        <w:rPr>
          <w:lang w:val="en-GB"/>
        </w:rPr>
        <w:t>ru</w:t>
      </w:r>
      <w:proofErr w:type="spellEnd"/>
      <w:r w:rsidRPr="00041350">
        <w:t xml:space="preserve"> </w:t>
      </w:r>
      <w:r w:rsidRPr="00041350">
        <w:t xml:space="preserve">– </w:t>
      </w:r>
      <w:r>
        <w:t>Режим</w:t>
      </w:r>
      <w:r w:rsidRPr="00041350">
        <w:t xml:space="preserve"> </w:t>
      </w:r>
      <w:r>
        <w:t>доступа</w:t>
      </w:r>
      <w:r w:rsidRPr="00041350">
        <w:t xml:space="preserve">: </w:t>
      </w:r>
      <w:hyperlink r:id="rId13" w:history="1">
        <w:r w:rsidRPr="00041350">
          <w:rPr>
            <w:rStyle w:val="a9"/>
            <w:lang w:val="en-US"/>
          </w:rPr>
          <w:t>https</w:t>
        </w:r>
        <w:r w:rsidRPr="00041350">
          <w:rPr>
            <w:rStyle w:val="a9"/>
          </w:rPr>
          <w:t>://</w:t>
        </w:r>
        <w:proofErr w:type="spellStart"/>
        <w:r w:rsidRPr="00041350">
          <w:rPr>
            <w:rStyle w:val="a9"/>
            <w:lang w:val="en-US"/>
          </w:rPr>
          <w:t>vc</w:t>
        </w:r>
        <w:proofErr w:type="spellEnd"/>
        <w:r w:rsidRPr="00041350">
          <w:rPr>
            <w:rStyle w:val="a9"/>
          </w:rPr>
          <w:t>.</w:t>
        </w:r>
        <w:proofErr w:type="spellStart"/>
        <w:r w:rsidRPr="00041350">
          <w:rPr>
            <w:rStyle w:val="a9"/>
            <w:lang w:val="en-US"/>
          </w:rPr>
          <w:t>ru</w:t>
        </w:r>
        <w:proofErr w:type="spellEnd"/>
        <w:r w:rsidRPr="00041350">
          <w:rPr>
            <w:rStyle w:val="a9"/>
          </w:rPr>
          <w:t>/</w:t>
        </w:r>
        <w:r w:rsidRPr="00041350">
          <w:rPr>
            <w:rStyle w:val="a9"/>
            <w:lang w:val="en-US"/>
          </w:rPr>
          <w:t>transport</w:t>
        </w:r>
        <w:r w:rsidRPr="00041350">
          <w:rPr>
            <w:rStyle w:val="a9"/>
          </w:rPr>
          <w:t>/199864-</w:t>
        </w:r>
        <w:proofErr w:type="spellStart"/>
        <w:r w:rsidRPr="00041350">
          <w:rPr>
            <w:rStyle w:val="a9"/>
            <w:lang w:val="en-US"/>
          </w:rPr>
          <w:t>rynok</w:t>
        </w:r>
        <w:proofErr w:type="spellEnd"/>
        <w:r w:rsidRPr="00041350">
          <w:rPr>
            <w:rStyle w:val="a9"/>
          </w:rPr>
          <w:t>-</w:t>
        </w:r>
        <w:proofErr w:type="spellStart"/>
        <w:r w:rsidRPr="00041350">
          <w:rPr>
            <w:rStyle w:val="a9"/>
            <w:lang w:val="en-US"/>
          </w:rPr>
          <w:t>elektrokarov</w:t>
        </w:r>
        <w:proofErr w:type="spellEnd"/>
        <w:r w:rsidRPr="00041350">
          <w:rPr>
            <w:rStyle w:val="a9"/>
          </w:rPr>
          <w:t>-</w:t>
        </w:r>
        <w:r w:rsidRPr="00041350">
          <w:rPr>
            <w:rStyle w:val="a9"/>
            <w:lang w:val="en-US"/>
          </w:rPr>
          <w:t>v</w:t>
        </w:r>
        <w:r w:rsidRPr="00041350">
          <w:rPr>
            <w:rStyle w:val="a9"/>
          </w:rPr>
          <w:t>-</w:t>
        </w:r>
        <w:proofErr w:type="spellStart"/>
        <w:r w:rsidRPr="00041350">
          <w:rPr>
            <w:rStyle w:val="a9"/>
            <w:lang w:val="en-US"/>
          </w:rPr>
          <w:t>cifrah</w:t>
        </w:r>
        <w:proofErr w:type="spellEnd"/>
        <w:r w:rsidRPr="00041350">
          <w:rPr>
            <w:rStyle w:val="a9"/>
          </w:rPr>
          <w:t>-</w:t>
        </w:r>
        <w:proofErr w:type="spellStart"/>
        <w:r w:rsidRPr="00041350">
          <w:rPr>
            <w:rStyle w:val="a9"/>
            <w:lang w:val="en-US"/>
          </w:rPr>
          <w:t>i</w:t>
        </w:r>
        <w:proofErr w:type="spellEnd"/>
        <w:r w:rsidRPr="00041350">
          <w:rPr>
            <w:rStyle w:val="a9"/>
          </w:rPr>
          <w:t>-</w:t>
        </w:r>
        <w:r w:rsidRPr="00041350">
          <w:rPr>
            <w:rStyle w:val="a9"/>
            <w:lang w:val="en-US"/>
          </w:rPr>
          <w:t>v</w:t>
        </w:r>
        <w:r w:rsidRPr="00041350">
          <w:rPr>
            <w:rStyle w:val="a9"/>
          </w:rPr>
          <w:t>-</w:t>
        </w:r>
        <w:proofErr w:type="spellStart"/>
        <w:r w:rsidRPr="00041350">
          <w:rPr>
            <w:rStyle w:val="a9"/>
            <w:lang w:val="en-US"/>
          </w:rPr>
          <w:t>poslednih</w:t>
        </w:r>
        <w:proofErr w:type="spellEnd"/>
        <w:r w:rsidRPr="00041350">
          <w:rPr>
            <w:rStyle w:val="a9"/>
          </w:rPr>
          <w:t>-</w:t>
        </w:r>
        <w:proofErr w:type="spellStart"/>
        <w:r w:rsidRPr="00041350">
          <w:rPr>
            <w:rStyle w:val="a9"/>
            <w:lang w:val="en-US"/>
          </w:rPr>
          <w:t>sdelkah</w:t>
        </w:r>
        <w:proofErr w:type="spellEnd"/>
      </w:hyperlink>
    </w:p>
  </w:footnote>
  <w:footnote w:id="30">
    <w:p w14:paraId="099DAC7E" w14:textId="67298EFA" w:rsidR="00041350" w:rsidRPr="00041350" w:rsidRDefault="00041350">
      <w:pPr>
        <w:pStyle w:val="a3"/>
      </w:pPr>
      <w:r>
        <w:rPr>
          <w:rStyle w:val="a5"/>
        </w:rPr>
        <w:footnoteRef/>
      </w:r>
      <w:r w:rsidRPr="00041350">
        <w:t xml:space="preserve"> </w:t>
      </w:r>
      <w:r w:rsidRPr="00041350">
        <w:t>Без питания: почему электромобили не ездят по России</w:t>
      </w:r>
      <w:r w:rsidRPr="00041350">
        <w:t xml:space="preserve"> </w:t>
      </w:r>
      <w:r w:rsidRPr="00041350">
        <w:t>[</w:t>
      </w:r>
      <w:r>
        <w:t>Электронный</w:t>
      </w:r>
      <w:r w:rsidRPr="00041350">
        <w:t xml:space="preserve"> </w:t>
      </w:r>
      <w:r>
        <w:t>ресурс</w:t>
      </w:r>
      <w:r w:rsidRPr="00041350">
        <w:t>] //</w:t>
      </w:r>
      <w:proofErr w:type="spellStart"/>
      <w:r>
        <w:rPr>
          <w:lang w:val="en-GB"/>
        </w:rPr>
        <w:t>gazeta</w:t>
      </w:r>
      <w:proofErr w:type="spellEnd"/>
      <w:r w:rsidRPr="00041350">
        <w:t>.</w:t>
      </w:r>
      <w:proofErr w:type="spellStart"/>
      <w:r>
        <w:rPr>
          <w:lang w:val="en-GB"/>
        </w:rPr>
        <w:t>ru</w:t>
      </w:r>
      <w:proofErr w:type="spellEnd"/>
      <w:r w:rsidRPr="00041350">
        <w:t xml:space="preserve"> </w:t>
      </w:r>
      <w:r w:rsidRPr="00041350">
        <w:t xml:space="preserve">– </w:t>
      </w:r>
      <w:r>
        <w:t>Режим</w:t>
      </w:r>
      <w:r w:rsidRPr="00041350">
        <w:t xml:space="preserve"> </w:t>
      </w:r>
      <w:r>
        <w:t>доступа</w:t>
      </w:r>
      <w:r w:rsidRPr="00041350">
        <w:t xml:space="preserve">: </w:t>
      </w:r>
      <w:hyperlink r:id="rId14" w:history="1">
        <w:r w:rsidRPr="00041350">
          <w:rPr>
            <w:rStyle w:val="a9"/>
            <w:lang w:val="en-US"/>
          </w:rPr>
          <w:t>https</w:t>
        </w:r>
        <w:r w:rsidRPr="00041350">
          <w:rPr>
            <w:rStyle w:val="a9"/>
          </w:rPr>
          <w:t>://</w:t>
        </w:r>
        <w:r w:rsidRPr="00041350">
          <w:rPr>
            <w:rStyle w:val="a9"/>
            <w:lang w:val="en-US"/>
          </w:rPr>
          <w:t>www</w:t>
        </w:r>
        <w:r w:rsidRPr="00041350">
          <w:rPr>
            <w:rStyle w:val="a9"/>
          </w:rPr>
          <w:t>.</w:t>
        </w:r>
        <w:proofErr w:type="spellStart"/>
        <w:r w:rsidRPr="00041350">
          <w:rPr>
            <w:rStyle w:val="a9"/>
            <w:lang w:val="en-US"/>
          </w:rPr>
          <w:t>gazeta</w:t>
        </w:r>
        <w:proofErr w:type="spellEnd"/>
        <w:r w:rsidRPr="00041350">
          <w:rPr>
            <w:rStyle w:val="a9"/>
          </w:rPr>
          <w:t>.</w:t>
        </w:r>
        <w:proofErr w:type="spellStart"/>
        <w:r w:rsidRPr="00041350">
          <w:rPr>
            <w:rStyle w:val="a9"/>
            <w:lang w:val="en-US"/>
          </w:rPr>
          <w:t>ru</w:t>
        </w:r>
        <w:proofErr w:type="spellEnd"/>
        <w:r w:rsidRPr="00041350">
          <w:rPr>
            <w:rStyle w:val="a9"/>
          </w:rPr>
          <w:t>/</w:t>
        </w:r>
        <w:r w:rsidRPr="00041350">
          <w:rPr>
            <w:rStyle w:val="a9"/>
            <w:lang w:val="en-US"/>
          </w:rPr>
          <w:t>business</w:t>
        </w:r>
        <w:r w:rsidRPr="00041350">
          <w:rPr>
            <w:rStyle w:val="a9"/>
          </w:rPr>
          <w:t>/2020/02/02/12939890.</w:t>
        </w:r>
        <w:proofErr w:type="spellStart"/>
        <w:r w:rsidRPr="00041350">
          <w:rPr>
            <w:rStyle w:val="a9"/>
            <w:lang w:val="en-US"/>
          </w:rPr>
          <w:t>shtml</w:t>
        </w:r>
        <w:proofErr w:type="spellEnd"/>
      </w:hyperlink>
    </w:p>
  </w:footnote>
  <w:footnote w:id="31">
    <w:p w14:paraId="7F874EE0" w14:textId="5EE21997" w:rsidR="00041350" w:rsidRPr="00041350" w:rsidRDefault="00041350">
      <w:pPr>
        <w:pStyle w:val="a3"/>
        <w:rPr>
          <w:lang w:val="en-US"/>
        </w:rPr>
      </w:pPr>
      <w:r>
        <w:rPr>
          <w:rStyle w:val="a5"/>
        </w:rPr>
        <w:footnoteRef/>
      </w:r>
      <w:r w:rsidRPr="00041350">
        <w:rPr>
          <w:lang w:val="en-US"/>
        </w:rPr>
        <w:t xml:space="preserve"> </w:t>
      </w:r>
      <w:r w:rsidRPr="00041350">
        <w:rPr>
          <w:lang w:val="en-US"/>
        </w:rPr>
        <w:t>Guide to Chinese Climate Policy</w:t>
      </w:r>
      <w:r w:rsidRPr="00041350">
        <w:rPr>
          <w:lang w:val="en-US"/>
        </w:rPr>
        <w:t xml:space="preserve"> </w:t>
      </w:r>
      <w:r w:rsidRPr="00041350">
        <w:rPr>
          <w:lang w:val="en-US"/>
        </w:rPr>
        <w:t>[</w:t>
      </w:r>
      <w:r>
        <w:t>Электронный</w:t>
      </w:r>
      <w:r w:rsidRPr="00041350">
        <w:rPr>
          <w:lang w:val="en-US"/>
        </w:rPr>
        <w:t xml:space="preserve"> </w:t>
      </w:r>
      <w:r>
        <w:t>ресурс</w:t>
      </w:r>
      <w:r w:rsidRPr="00041350">
        <w:rPr>
          <w:lang w:val="en-US"/>
        </w:rPr>
        <w:t>] //</w:t>
      </w:r>
      <w:r w:rsidRPr="00041350">
        <w:rPr>
          <w:lang w:val="en-US"/>
        </w:rPr>
        <w:t xml:space="preserve"> </w:t>
      </w:r>
      <w:proofErr w:type="spellStart"/>
      <w:r w:rsidRPr="00041350">
        <w:rPr>
          <w:lang w:val="en-GB"/>
        </w:rPr>
        <w:t>chineseclimatepolicy</w:t>
      </w:r>
      <w:proofErr w:type="spellEnd"/>
      <w:r w:rsidRPr="00041350">
        <w:rPr>
          <w:lang w:val="en-US"/>
        </w:rPr>
        <w:t>.</w:t>
      </w:r>
      <w:proofErr w:type="spellStart"/>
      <w:r>
        <w:rPr>
          <w:lang w:val="en-GB"/>
        </w:rPr>
        <w:t>edu</w:t>
      </w:r>
      <w:proofErr w:type="spellEnd"/>
      <w:r w:rsidRPr="00041350">
        <w:rPr>
          <w:lang w:val="en-US"/>
        </w:rPr>
        <w:t xml:space="preserve"> – </w:t>
      </w:r>
      <w:r>
        <w:t>Режим</w:t>
      </w:r>
      <w:r w:rsidRPr="00041350">
        <w:rPr>
          <w:lang w:val="en-US"/>
        </w:rPr>
        <w:t xml:space="preserve"> </w:t>
      </w:r>
      <w:r>
        <w:t>доступа</w:t>
      </w:r>
      <w:r w:rsidRPr="00041350">
        <w:rPr>
          <w:lang w:val="en-US"/>
        </w:rPr>
        <w:t xml:space="preserve">: </w:t>
      </w:r>
      <w:hyperlink r:id="rId15" w:history="1">
        <w:r w:rsidRPr="00041350">
          <w:rPr>
            <w:rStyle w:val="a9"/>
            <w:lang w:val="en-US"/>
          </w:rPr>
          <w:t>https://chineseclimatepolicy.energypolicy.columbia.edu/en/electric-vehicles</w:t>
        </w:r>
      </w:hyperlink>
    </w:p>
    <w:p w14:paraId="4DA80E11" w14:textId="649E61F4" w:rsidR="00041350" w:rsidRPr="00041350" w:rsidRDefault="00041350">
      <w:pPr>
        <w:pStyle w:val="a3"/>
        <w:rPr>
          <w:lang w:val="en-US"/>
        </w:rPr>
      </w:pPr>
    </w:p>
  </w:footnote>
  <w:footnote w:id="32">
    <w:p w14:paraId="1D24CC52" w14:textId="3F035D87" w:rsidR="00B26B04" w:rsidRPr="00964D19" w:rsidRDefault="00B26B04">
      <w:pPr>
        <w:pStyle w:val="a3"/>
        <w:rPr>
          <w:lang w:val="en-GB"/>
        </w:rPr>
      </w:pPr>
      <w:r>
        <w:rPr>
          <w:rStyle w:val="a5"/>
        </w:rPr>
        <w:footnoteRef/>
      </w:r>
      <w:r w:rsidRPr="00964D19">
        <w:rPr>
          <w:lang w:val="en-US"/>
        </w:rPr>
        <w:t xml:space="preserve"> Consumer views on plug-in electric vehicles - National benchmark report</w:t>
      </w:r>
      <w:r>
        <w:rPr>
          <w:lang w:val="en-US"/>
        </w:rPr>
        <w:t xml:space="preserve"> [</w:t>
      </w:r>
      <w:r>
        <w:t>Электронный</w:t>
      </w:r>
      <w:r w:rsidRPr="00964D19">
        <w:rPr>
          <w:lang w:val="en-US"/>
        </w:rPr>
        <w:t xml:space="preserve"> </w:t>
      </w:r>
      <w:r>
        <w:t>ресурс</w:t>
      </w:r>
      <w:r>
        <w:rPr>
          <w:lang w:val="en-GB"/>
        </w:rPr>
        <w:t>] //</w:t>
      </w:r>
      <w:r w:rsidRPr="00964D19">
        <w:rPr>
          <w:lang w:val="en-US"/>
        </w:rPr>
        <w:t xml:space="preserve"> </w:t>
      </w:r>
      <w:r w:rsidRPr="00964D19">
        <w:rPr>
          <w:lang w:val="en-GB"/>
        </w:rPr>
        <w:t>National Renewable Energy Laboratory</w:t>
      </w:r>
      <w:r>
        <w:rPr>
          <w:lang w:val="en-GB"/>
        </w:rPr>
        <w:t xml:space="preserve">. – </w:t>
      </w:r>
      <w:r>
        <w:t>Режим</w:t>
      </w:r>
      <w:r w:rsidRPr="00964D19">
        <w:rPr>
          <w:lang w:val="en-US"/>
        </w:rPr>
        <w:t xml:space="preserve"> </w:t>
      </w:r>
      <w:r>
        <w:t>доступа</w:t>
      </w:r>
      <w:r w:rsidRPr="00964D19">
        <w:rPr>
          <w:lang w:val="en-US"/>
        </w:rPr>
        <w:t xml:space="preserve">: </w:t>
      </w:r>
      <w:hyperlink r:id="rId16" w:history="1">
        <w:r w:rsidRPr="00964D19">
          <w:rPr>
            <w:rStyle w:val="a9"/>
            <w:lang w:val="en-US"/>
          </w:rPr>
          <w:t>https://www.nrel.gov/docs/fy16osti/65279.pdf</w:t>
        </w:r>
      </w:hyperlink>
      <w:r>
        <w:rPr>
          <w:lang w:val="en-GB"/>
        </w:rPr>
        <w:t xml:space="preserve"> </w:t>
      </w:r>
    </w:p>
  </w:footnote>
  <w:footnote w:id="33">
    <w:p w14:paraId="33754DF8" w14:textId="66EAABB9" w:rsidR="00B26B04" w:rsidRPr="00964D19" w:rsidRDefault="00B26B04">
      <w:pPr>
        <w:pStyle w:val="a3"/>
        <w:rPr>
          <w:lang w:val="en-US"/>
        </w:rPr>
      </w:pPr>
      <w:r>
        <w:rPr>
          <w:rStyle w:val="a5"/>
        </w:rPr>
        <w:footnoteRef/>
      </w:r>
      <w:r w:rsidRPr="00964D19">
        <w:rPr>
          <w:lang w:val="en-US"/>
        </w:rPr>
        <w:t xml:space="preserve"> Perception and reality: Public knowledge of plug-in electric vehicles in 21 U.S. cities </w:t>
      </w:r>
      <w:r>
        <w:rPr>
          <w:lang w:val="en-GB"/>
        </w:rPr>
        <w:t>[</w:t>
      </w:r>
      <w:r>
        <w:t>Электронный</w:t>
      </w:r>
      <w:r w:rsidRPr="00964D19">
        <w:rPr>
          <w:lang w:val="en-US"/>
        </w:rPr>
        <w:t xml:space="preserve"> </w:t>
      </w:r>
      <w:r>
        <w:t>ресурс</w:t>
      </w:r>
      <w:r>
        <w:rPr>
          <w:lang w:val="en-GB"/>
        </w:rPr>
        <w:t xml:space="preserve">] / </w:t>
      </w:r>
      <w:r w:rsidRPr="00964D19">
        <w:rPr>
          <w:lang w:val="en-GB"/>
        </w:rPr>
        <w:t>sciencedirect.com</w:t>
      </w:r>
      <w:r w:rsidRPr="00964D19">
        <w:rPr>
          <w:lang w:val="en-US"/>
        </w:rPr>
        <w:t xml:space="preserve"> // </w:t>
      </w:r>
      <w:r>
        <w:t>Режим</w:t>
      </w:r>
      <w:r w:rsidRPr="00964D19">
        <w:rPr>
          <w:lang w:val="en-US"/>
        </w:rPr>
        <w:t xml:space="preserve"> </w:t>
      </w:r>
      <w:r>
        <w:t>доступа</w:t>
      </w:r>
      <w:r w:rsidRPr="00964D19">
        <w:rPr>
          <w:lang w:val="en-US"/>
        </w:rPr>
        <w:t xml:space="preserve">: </w:t>
      </w:r>
      <w:hyperlink r:id="rId17" w:history="1">
        <w:r w:rsidRPr="00964D19">
          <w:rPr>
            <w:rStyle w:val="a9"/>
            <w:lang w:val="en-US"/>
          </w:rPr>
          <w:t>https://www.sciencedirect.com/science/article/abs/pii/S0301421513009427</w:t>
        </w:r>
      </w:hyperlink>
    </w:p>
  </w:footnote>
  <w:footnote w:id="34">
    <w:p w14:paraId="0E817A1D" w14:textId="1E757D09" w:rsidR="00B26B04" w:rsidRPr="00022158" w:rsidRDefault="00B26B04">
      <w:pPr>
        <w:pStyle w:val="a3"/>
        <w:rPr>
          <w:lang w:val="en-US"/>
        </w:rPr>
      </w:pPr>
      <w:r>
        <w:rPr>
          <w:rStyle w:val="a5"/>
        </w:rPr>
        <w:footnoteRef/>
      </w:r>
      <w:r w:rsidRPr="00022158">
        <w:rPr>
          <w:lang w:val="en-US"/>
        </w:rPr>
        <w:t xml:space="preserve"> How Much Polish Consumers Know about Alternative Fuel Vehicles? Impact of Knowledge on the Willingness to Buy / Anna </w:t>
      </w:r>
      <w:proofErr w:type="spellStart"/>
      <w:r w:rsidRPr="00022158">
        <w:rPr>
          <w:lang w:val="en-US"/>
        </w:rPr>
        <w:t>Kowalska-Pyzalska</w:t>
      </w:r>
      <w:proofErr w:type="spellEnd"/>
      <w:r>
        <w:rPr>
          <w:lang w:val="en-GB"/>
        </w:rPr>
        <w:t xml:space="preserve">, </w:t>
      </w:r>
      <w:r w:rsidRPr="00022158">
        <w:rPr>
          <w:lang w:val="en-GB"/>
        </w:rPr>
        <w:t>Marek Kott</w:t>
      </w:r>
      <w:r>
        <w:rPr>
          <w:lang w:val="en-GB"/>
        </w:rPr>
        <w:t xml:space="preserve">, </w:t>
      </w:r>
      <w:r w:rsidRPr="00022158">
        <w:rPr>
          <w:lang w:val="en-GB"/>
        </w:rPr>
        <w:t>Joanna Kott</w:t>
      </w:r>
      <w:r>
        <w:rPr>
          <w:lang w:val="en-GB"/>
        </w:rPr>
        <w:t xml:space="preserve"> // </w:t>
      </w:r>
      <w:r w:rsidRPr="00022158">
        <w:rPr>
          <w:lang w:val="en-GB"/>
        </w:rPr>
        <w:t>Energies, 14, 1438</w:t>
      </w:r>
      <w:r>
        <w:rPr>
          <w:lang w:val="en-GB"/>
        </w:rPr>
        <w:t>, 2021</w:t>
      </w:r>
    </w:p>
  </w:footnote>
  <w:footnote w:id="35">
    <w:p w14:paraId="0A988AEF" w14:textId="0C185B44" w:rsidR="00B26B04" w:rsidRPr="00022158" w:rsidRDefault="00B26B04" w:rsidP="00022158">
      <w:pPr>
        <w:pStyle w:val="a3"/>
        <w:jc w:val="left"/>
        <w:rPr>
          <w:lang w:val="en-US"/>
        </w:rPr>
      </w:pPr>
      <w:r>
        <w:rPr>
          <w:rStyle w:val="a5"/>
        </w:rPr>
        <w:footnoteRef/>
      </w:r>
      <w:r w:rsidRPr="00022158">
        <w:rPr>
          <w:lang w:val="en-US"/>
        </w:rPr>
        <w:t xml:space="preserve"> Charge up then charge out? Drivers’ perceptions and experiences of electric vehicles in</w:t>
      </w:r>
      <w:r>
        <w:rPr>
          <w:lang w:val="en-GB"/>
        </w:rPr>
        <w:t xml:space="preserve"> </w:t>
      </w:r>
      <w:r w:rsidRPr="00022158">
        <w:rPr>
          <w:lang w:val="en-US"/>
        </w:rPr>
        <w:t>the U.K.</w:t>
      </w:r>
      <w:r>
        <w:rPr>
          <w:lang w:val="en-US"/>
        </w:rPr>
        <w:t xml:space="preserve"> [</w:t>
      </w:r>
      <w:r>
        <w:t>Электронный</w:t>
      </w:r>
      <w:r w:rsidRPr="00964D19">
        <w:rPr>
          <w:lang w:val="en-US"/>
        </w:rPr>
        <w:t xml:space="preserve"> </w:t>
      </w:r>
      <w:proofErr w:type="gramStart"/>
      <w:r>
        <w:t>ресурс</w:t>
      </w:r>
      <w:r>
        <w:rPr>
          <w:lang w:val="en-GB"/>
        </w:rPr>
        <w:t xml:space="preserve">] </w:t>
      </w:r>
      <w:r>
        <w:rPr>
          <w:lang w:val="en-US"/>
        </w:rPr>
        <w:t xml:space="preserve"> /</w:t>
      </w:r>
      <w:proofErr w:type="gramEnd"/>
      <w:r>
        <w:rPr>
          <w:lang w:val="en-US"/>
        </w:rPr>
        <w:t xml:space="preserve"> </w:t>
      </w:r>
      <w:r w:rsidRPr="00022158">
        <w:rPr>
          <w:lang w:val="en-US"/>
        </w:rPr>
        <w:t>sciencedirect.com</w:t>
      </w:r>
      <w:r>
        <w:rPr>
          <w:lang w:val="en-US"/>
        </w:rPr>
        <w:t xml:space="preserve"> // </w:t>
      </w:r>
      <w:r>
        <w:t>Режим</w:t>
      </w:r>
      <w:r w:rsidRPr="00022158">
        <w:rPr>
          <w:lang w:val="en-US"/>
        </w:rPr>
        <w:t xml:space="preserve"> </w:t>
      </w:r>
      <w:r>
        <w:t>доступа</w:t>
      </w:r>
      <w:r w:rsidRPr="00022158">
        <w:rPr>
          <w:lang w:val="en-US"/>
        </w:rPr>
        <w:t xml:space="preserve">: </w:t>
      </w:r>
      <w:hyperlink r:id="rId18" w:history="1">
        <w:r w:rsidRPr="00022158">
          <w:rPr>
            <w:rStyle w:val="a9"/>
            <w:lang w:val="en-US"/>
          </w:rPr>
          <w:t>https://www.sciencedirect.com/science/article/abs/pii/S0965856413002395</w:t>
        </w:r>
      </w:hyperlink>
    </w:p>
  </w:footnote>
  <w:footnote w:id="36">
    <w:p w14:paraId="288EAE32" w14:textId="4C5ED8FA" w:rsidR="00B26B04" w:rsidRPr="00A275D4" w:rsidRDefault="00B26B04" w:rsidP="009C47C6">
      <w:pPr>
        <w:pStyle w:val="a3"/>
      </w:pPr>
      <w:r>
        <w:rPr>
          <w:rStyle w:val="a5"/>
        </w:rPr>
        <w:footnoteRef/>
      </w:r>
      <w:r>
        <w:t xml:space="preserve"> </w:t>
      </w:r>
      <w:r w:rsidRPr="00A275D4">
        <w:t xml:space="preserve">Построение онтологии знаний потребителя в маркетинге: кросс-дисциплинарный подход / Кудрявцев </w:t>
      </w:r>
      <w:proofErr w:type="gramStart"/>
      <w:r w:rsidRPr="00A275D4">
        <w:t>Д.В. ,</w:t>
      </w:r>
      <w:proofErr w:type="gramEnd"/>
      <w:r w:rsidRPr="00A275D4">
        <w:t xml:space="preserve"> Гаврилова Т.А., Смирнова М.М., Головачева К.С. //</w:t>
      </w:r>
      <w:r w:rsidR="005D47EB">
        <w:t xml:space="preserve"> </w:t>
      </w:r>
      <w:r w:rsidR="005D47EB">
        <w:t>И</w:t>
      </w:r>
      <w:r w:rsidR="005D47EB" w:rsidRPr="005D47EB">
        <w:t>скусственный интеллект и принятие решений</w:t>
      </w:r>
      <w:r w:rsidR="005D47EB">
        <w:t xml:space="preserve"> //</w:t>
      </w:r>
      <w:r w:rsidRPr="00A275D4">
        <w:t xml:space="preserve"> 2021</w:t>
      </w:r>
    </w:p>
  </w:footnote>
  <w:footnote w:id="37">
    <w:p w14:paraId="04BD8B3C" w14:textId="4634B902" w:rsidR="00B26B04" w:rsidRDefault="00B26B04" w:rsidP="009C47C6">
      <w:pPr>
        <w:pStyle w:val="a3"/>
      </w:pPr>
      <w:r>
        <w:rPr>
          <w:rStyle w:val="a5"/>
        </w:rPr>
        <w:footnoteRef/>
      </w:r>
      <w:r>
        <w:t xml:space="preserve"> </w:t>
      </w:r>
      <w:r w:rsidRPr="00137FEB">
        <w:t xml:space="preserve">Построение онтологии знаний потребителя в маркетинге: кросс-дисциплинарный подход / Кудрявцев </w:t>
      </w:r>
      <w:proofErr w:type="gramStart"/>
      <w:r w:rsidRPr="00137FEB">
        <w:t>Д.В. ,</w:t>
      </w:r>
      <w:proofErr w:type="gramEnd"/>
      <w:r w:rsidRPr="00137FEB">
        <w:t xml:space="preserve"> Гаврилова Т.А., Смирнова М.М., Головачева К.С. //</w:t>
      </w:r>
      <w:r w:rsidR="005D47EB">
        <w:t xml:space="preserve"> </w:t>
      </w:r>
      <w:r w:rsidR="005D47EB">
        <w:t>И</w:t>
      </w:r>
      <w:r w:rsidR="005D47EB" w:rsidRPr="005D47EB">
        <w:t>скусственный интеллект и принятие решений</w:t>
      </w:r>
      <w:r w:rsidR="005D47EB">
        <w:t xml:space="preserve"> //</w:t>
      </w:r>
      <w:r w:rsidRPr="00137FEB">
        <w:t xml:space="preserve"> 2021</w:t>
      </w:r>
    </w:p>
  </w:footnote>
  <w:footnote w:id="38">
    <w:p w14:paraId="769332D1" w14:textId="77777777" w:rsidR="00B26B04" w:rsidRPr="00022158" w:rsidRDefault="00B26B04" w:rsidP="009C47C6">
      <w:pPr>
        <w:pStyle w:val="a3"/>
      </w:pPr>
      <w:r>
        <w:rPr>
          <w:rStyle w:val="a5"/>
        </w:rPr>
        <w:footnoteRef/>
      </w:r>
      <w:r w:rsidRPr="00022158">
        <w:t xml:space="preserve"> </w:t>
      </w:r>
      <w:r>
        <w:rPr>
          <w:lang w:val="en-GB"/>
        </w:rPr>
        <w:t>Audi</w:t>
      </w:r>
      <w:r w:rsidRPr="00022158">
        <w:t xml:space="preserve"> </w:t>
      </w:r>
      <w:r>
        <w:rPr>
          <w:lang w:val="en-GB"/>
        </w:rPr>
        <w:t>E</w:t>
      </w:r>
      <w:r w:rsidRPr="00022158">
        <w:t>-</w:t>
      </w:r>
      <w:r>
        <w:rPr>
          <w:lang w:val="en-GB"/>
        </w:rPr>
        <w:t>Tron</w:t>
      </w:r>
      <w:r w:rsidRPr="00022158">
        <w:t xml:space="preserve"> [</w:t>
      </w:r>
      <w:r>
        <w:t>Электронный ресурс</w:t>
      </w:r>
      <w:r w:rsidRPr="00022158">
        <w:t xml:space="preserve">] / </w:t>
      </w:r>
      <w:proofErr w:type="spellStart"/>
      <w:r>
        <w:rPr>
          <w:lang w:val="en-GB"/>
        </w:rPr>
        <w:t>audi</w:t>
      </w:r>
      <w:proofErr w:type="spellEnd"/>
      <w:r w:rsidRPr="00022158">
        <w:t>.</w:t>
      </w:r>
      <w:proofErr w:type="spellStart"/>
      <w:r>
        <w:rPr>
          <w:lang w:val="en-GB"/>
        </w:rPr>
        <w:t>ru</w:t>
      </w:r>
      <w:proofErr w:type="spellEnd"/>
      <w:r w:rsidRPr="00022158">
        <w:t xml:space="preserve"> // </w:t>
      </w:r>
      <w:r>
        <w:t xml:space="preserve">Режим доступа: </w:t>
      </w:r>
      <w:hyperlink r:id="rId19" w:history="1">
        <w:r w:rsidRPr="00022158">
          <w:rPr>
            <w:rStyle w:val="a9"/>
            <w:lang w:val="en-US"/>
          </w:rPr>
          <w:t>https</w:t>
        </w:r>
        <w:r w:rsidRPr="00022158">
          <w:rPr>
            <w:rStyle w:val="a9"/>
          </w:rPr>
          <w:t>://</w:t>
        </w:r>
        <w:r w:rsidRPr="00022158">
          <w:rPr>
            <w:rStyle w:val="a9"/>
            <w:lang w:val="en-US"/>
          </w:rPr>
          <w:t>www</w:t>
        </w:r>
        <w:r w:rsidRPr="00022158">
          <w:rPr>
            <w:rStyle w:val="a9"/>
          </w:rPr>
          <w:t>.</w:t>
        </w:r>
        <w:proofErr w:type="spellStart"/>
        <w:r w:rsidRPr="00022158">
          <w:rPr>
            <w:rStyle w:val="a9"/>
            <w:lang w:val="en-US"/>
          </w:rPr>
          <w:t>audi</w:t>
        </w:r>
        <w:proofErr w:type="spellEnd"/>
        <w:r w:rsidRPr="00022158">
          <w:rPr>
            <w:rStyle w:val="a9"/>
          </w:rPr>
          <w:t>.</w:t>
        </w:r>
        <w:proofErr w:type="spellStart"/>
        <w:r w:rsidRPr="00022158">
          <w:rPr>
            <w:rStyle w:val="a9"/>
            <w:lang w:val="en-US"/>
          </w:rPr>
          <w:t>ru</w:t>
        </w:r>
        <w:proofErr w:type="spellEnd"/>
        <w:r w:rsidRPr="00022158">
          <w:rPr>
            <w:rStyle w:val="a9"/>
          </w:rPr>
          <w:t>/</w:t>
        </w:r>
        <w:proofErr w:type="spellStart"/>
        <w:r w:rsidRPr="00022158">
          <w:rPr>
            <w:rStyle w:val="a9"/>
            <w:lang w:val="en-US"/>
          </w:rPr>
          <w:t>ru</w:t>
        </w:r>
        <w:proofErr w:type="spellEnd"/>
        <w:r w:rsidRPr="00022158">
          <w:rPr>
            <w:rStyle w:val="a9"/>
          </w:rPr>
          <w:t>/</w:t>
        </w:r>
        <w:r w:rsidRPr="00022158">
          <w:rPr>
            <w:rStyle w:val="a9"/>
            <w:lang w:val="en-US"/>
          </w:rPr>
          <w:t>web</w:t>
        </w:r>
        <w:r w:rsidRPr="00022158">
          <w:rPr>
            <w:rStyle w:val="a9"/>
          </w:rPr>
          <w:t>/</w:t>
        </w:r>
        <w:proofErr w:type="spellStart"/>
        <w:r w:rsidRPr="00022158">
          <w:rPr>
            <w:rStyle w:val="a9"/>
            <w:lang w:val="en-US"/>
          </w:rPr>
          <w:t>ru</w:t>
        </w:r>
        <w:proofErr w:type="spellEnd"/>
        <w:r w:rsidRPr="00022158">
          <w:rPr>
            <w:rStyle w:val="a9"/>
          </w:rPr>
          <w:t>/</w:t>
        </w:r>
        <w:r w:rsidRPr="00022158">
          <w:rPr>
            <w:rStyle w:val="a9"/>
            <w:lang w:val="en-US"/>
          </w:rPr>
          <w:t>models</w:t>
        </w:r>
        <w:r w:rsidRPr="00022158">
          <w:rPr>
            <w:rStyle w:val="a9"/>
          </w:rPr>
          <w:t>/</w:t>
        </w:r>
        <w:proofErr w:type="spellStart"/>
        <w:r w:rsidRPr="00022158">
          <w:rPr>
            <w:rStyle w:val="a9"/>
            <w:lang w:val="en-US"/>
          </w:rPr>
          <w:t>tron</w:t>
        </w:r>
        <w:proofErr w:type="spellEnd"/>
        <w:r w:rsidRPr="00022158">
          <w:rPr>
            <w:rStyle w:val="a9"/>
          </w:rPr>
          <w:t>/</w:t>
        </w:r>
        <w:proofErr w:type="spellStart"/>
        <w:r w:rsidRPr="00022158">
          <w:rPr>
            <w:rStyle w:val="a9"/>
            <w:lang w:val="en-US"/>
          </w:rPr>
          <w:t>audi</w:t>
        </w:r>
        <w:proofErr w:type="spellEnd"/>
        <w:r w:rsidRPr="00022158">
          <w:rPr>
            <w:rStyle w:val="a9"/>
          </w:rPr>
          <w:t>-</w:t>
        </w:r>
        <w:r w:rsidRPr="00022158">
          <w:rPr>
            <w:rStyle w:val="a9"/>
            <w:lang w:val="en-US"/>
          </w:rPr>
          <w:t>e</w:t>
        </w:r>
        <w:r w:rsidRPr="00022158">
          <w:rPr>
            <w:rStyle w:val="a9"/>
          </w:rPr>
          <w:t>-</w:t>
        </w:r>
        <w:proofErr w:type="spellStart"/>
        <w:r w:rsidRPr="00022158">
          <w:rPr>
            <w:rStyle w:val="a9"/>
            <w:lang w:val="en-US"/>
          </w:rPr>
          <w:t>tron</w:t>
        </w:r>
        <w:proofErr w:type="spellEnd"/>
        <w:r w:rsidRPr="00022158">
          <w:rPr>
            <w:rStyle w:val="a9"/>
          </w:rPr>
          <w:t>/</w:t>
        </w:r>
        <w:proofErr w:type="spellStart"/>
        <w:r w:rsidRPr="00022158">
          <w:rPr>
            <w:rStyle w:val="a9"/>
            <w:lang w:val="en-US"/>
          </w:rPr>
          <w:t>faq</w:t>
        </w:r>
        <w:proofErr w:type="spellEnd"/>
        <w:r w:rsidRPr="00022158">
          <w:rPr>
            <w:rStyle w:val="a9"/>
          </w:rPr>
          <w:t>.</w:t>
        </w:r>
        <w:r w:rsidRPr="00022158">
          <w:rPr>
            <w:rStyle w:val="a9"/>
            <w:lang w:val="en-US"/>
          </w:rPr>
          <w:t>html</w:t>
        </w:r>
      </w:hyperlink>
    </w:p>
  </w:footnote>
  <w:footnote w:id="39">
    <w:p w14:paraId="6FE78F40" w14:textId="1B6E7999" w:rsidR="00B26B04" w:rsidRPr="00511330" w:rsidRDefault="00B26B04" w:rsidP="00511330">
      <w:pPr>
        <w:pStyle w:val="a3"/>
      </w:pPr>
      <w:r>
        <w:rPr>
          <w:rStyle w:val="a5"/>
        </w:rPr>
        <w:footnoteRef/>
      </w:r>
      <w:r>
        <w:t xml:space="preserve"> </w:t>
      </w:r>
      <w:proofErr w:type="spellStart"/>
      <w:r w:rsidRPr="00511330">
        <w:t>Customer</w:t>
      </w:r>
      <w:proofErr w:type="spellEnd"/>
      <w:r w:rsidRPr="00511330">
        <w:t xml:space="preserve"> </w:t>
      </w:r>
      <w:proofErr w:type="spellStart"/>
      <w:r w:rsidRPr="00511330">
        <w:t>Journey</w:t>
      </w:r>
      <w:proofErr w:type="spellEnd"/>
      <w:r w:rsidRPr="00511330">
        <w:t xml:space="preserve"> </w:t>
      </w:r>
      <w:proofErr w:type="spellStart"/>
      <w:r w:rsidRPr="00511330">
        <w:t>Map</w:t>
      </w:r>
      <w:proofErr w:type="spellEnd"/>
      <w:r w:rsidRPr="00511330">
        <w:t>: Что такое путь клиента и как это применить в вашем бизнесе</w:t>
      </w:r>
      <w:r>
        <w:t xml:space="preserve"> </w:t>
      </w:r>
      <w:r w:rsidRPr="00511330">
        <w:t>[</w:t>
      </w:r>
      <w:r>
        <w:t>Электронный ресурс</w:t>
      </w:r>
      <w:r w:rsidRPr="00511330">
        <w:t xml:space="preserve">] </w:t>
      </w:r>
      <w:r>
        <w:t xml:space="preserve">/ </w:t>
      </w:r>
      <w:proofErr w:type="spellStart"/>
      <w:r w:rsidRPr="00511330">
        <w:rPr>
          <w:lang w:val="en-US"/>
        </w:rPr>
        <w:t>lafounder</w:t>
      </w:r>
      <w:proofErr w:type="spellEnd"/>
      <w:r w:rsidRPr="00511330">
        <w:t>.</w:t>
      </w:r>
      <w:r w:rsidRPr="00511330">
        <w:rPr>
          <w:lang w:val="en-US"/>
        </w:rPr>
        <w:t>com</w:t>
      </w:r>
      <w:r w:rsidRPr="00A275D4">
        <w:t xml:space="preserve"> /</w:t>
      </w:r>
      <w:r>
        <w:t>/</w:t>
      </w:r>
      <w:r w:rsidRPr="00A275D4">
        <w:t xml:space="preserve"> </w:t>
      </w:r>
      <w:r>
        <w:t>Режим доступа</w:t>
      </w:r>
      <w:r w:rsidRPr="00511330">
        <w:t xml:space="preserve"> </w:t>
      </w:r>
      <w:hyperlink r:id="rId20" w:history="1">
        <w:r w:rsidRPr="00511330">
          <w:rPr>
            <w:rStyle w:val="a9"/>
          </w:rPr>
          <w:t>https://lafounder.com/article/customer-journey-map</w:t>
        </w:r>
      </w:hyperlink>
    </w:p>
    <w:p w14:paraId="54C16F7A" w14:textId="216F87FB" w:rsidR="00B26B04" w:rsidRPr="00511330" w:rsidRDefault="00B26B04">
      <w:pPr>
        <w:pStyle w:val="a3"/>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318D"/>
    <w:multiLevelType w:val="hybridMultilevel"/>
    <w:tmpl w:val="76AE800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72BBC"/>
    <w:multiLevelType w:val="hybridMultilevel"/>
    <w:tmpl w:val="EC0C21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2450E5"/>
    <w:multiLevelType w:val="hybridMultilevel"/>
    <w:tmpl w:val="4A0E4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D660E7"/>
    <w:multiLevelType w:val="hybridMultilevel"/>
    <w:tmpl w:val="91FC18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1154F"/>
    <w:multiLevelType w:val="hybridMultilevel"/>
    <w:tmpl w:val="334AEF1A"/>
    <w:lvl w:ilvl="0" w:tplc="6150C4A6">
      <w:start w:val="1"/>
      <w:numFmt w:val="bullet"/>
      <w:lvlText w:val="•"/>
      <w:lvlJc w:val="left"/>
      <w:pPr>
        <w:tabs>
          <w:tab w:val="num" w:pos="720"/>
        </w:tabs>
        <w:ind w:left="720" w:hanging="360"/>
      </w:pPr>
      <w:rPr>
        <w:rFonts w:ascii="Times New Roman" w:hAnsi="Times New Roman" w:hint="default"/>
      </w:rPr>
    </w:lvl>
    <w:lvl w:ilvl="1" w:tplc="BAEA591C" w:tentative="1">
      <w:start w:val="1"/>
      <w:numFmt w:val="bullet"/>
      <w:lvlText w:val="•"/>
      <w:lvlJc w:val="left"/>
      <w:pPr>
        <w:tabs>
          <w:tab w:val="num" w:pos="1440"/>
        </w:tabs>
        <w:ind w:left="1440" w:hanging="360"/>
      </w:pPr>
      <w:rPr>
        <w:rFonts w:ascii="Times New Roman" w:hAnsi="Times New Roman" w:hint="default"/>
      </w:rPr>
    </w:lvl>
    <w:lvl w:ilvl="2" w:tplc="FAA08A6C" w:tentative="1">
      <w:start w:val="1"/>
      <w:numFmt w:val="bullet"/>
      <w:lvlText w:val="•"/>
      <w:lvlJc w:val="left"/>
      <w:pPr>
        <w:tabs>
          <w:tab w:val="num" w:pos="2160"/>
        </w:tabs>
        <w:ind w:left="2160" w:hanging="360"/>
      </w:pPr>
      <w:rPr>
        <w:rFonts w:ascii="Times New Roman" w:hAnsi="Times New Roman" w:hint="default"/>
      </w:rPr>
    </w:lvl>
    <w:lvl w:ilvl="3" w:tplc="E2126608" w:tentative="1">
      <w:start w:val="1"/>
      <w:numFmt w:val="bullet"/>
      <w:lvlText w:val="•"/>
      <w:lvlJc w:val="left"/>
      <w:pPr>
        <w:tabs>
          <w:tab w:val="num" w:pos="2880"/>
        </w:tabs>
        <w:ind w:left="2880" w:hanging="360"/>
      </w:pPr>
      <w:rPr>
        <w:rFonts w:ascii="Times New Roman" w:hAnsi="Times New Roman" w:hint="default"/>
      </w:rPr>
    </w:lvl>
    <w:lvl w:ilvl="4" w:tplc="D08E8950" w:tentative="1">
      <w:start w:val="1"/>
      <w:numFmt w:val="bullet"/>
      <w:lvlText w:val="•"/>
      <w:lvlJc w:val="left"/>
      <w:pPr>
        <w:tabs>
          <w:tab w:val="num" w:pos="3600"/>
        </w:tabs>
        <w:ind w:left="3600" w:hanging="360"/>
      </w:pPr>
      <w:rPr>
        <w:rFonts w:ascii="Times New Roman" w:hAnsi="Times New Roman" w:hint="default"/>
      </w:rPr>
    </w:lvl>
    <w:lvl w:ilvl="5" w:tplc="69344FCE" w:tentative="1">
      <w:start w:val="1"/>
      <w:numFmt w:val="bullet"/>
      <w:lvlText w:val="•"/>
      <w:lvlJc w:val="left"/>
      <w:pPr>
        <w:tabs>
          <w:tab w:val="num" w:pos="4320"/>
        </w:tabs>
        <w:ind w:left="4320" w:hanging="360"/>
      </w:pPr>
      <w:rPr>
        <w:rFonts w:ascii="Times New Roman" w:hAnsi="Times New Roman" w:hint="default"/>
      </w:rPr>
    </w:lvl>
    <w:lvl w:ilvl="6" w:tplc="1458E2FE" w:tentative="1">
      <w:start w:val="1"/>
      <w:numFmt w:val="bullet"/>
      <w:lvlText w:val="•"/>
      <w:lvlJc w:val="left"/>
      <w:pPr>
        <w:tabs>
          <w:tab w:val="num" w:pos="5040"/>
        </w:tabs>
        <w:ind w:left="5040" w:hanging="360"/>
      </w:pPr>
      <w:rPr>
        <w:rFonts w:ascii="Times New Roman" w:hAnsi="Times New Roman" w:hint="default"/>
      </w:rPr>
    </w:lvl>
    <w:lvl w:ilvl="7" w:tplc="DAF8FBEA" w:tentative="1">
      <w:start w:val="1"/>
      <w:numFmt w:val="bullet"/>
      <w:lvlText w:val="•"/>
      <w:lvlJc w:val="left"/>
      <w:pPr>
        <w:tabs>
          <w:tab w:val="num" w:pos="5760"/>
        </w:tabs>
        <w:ind w:left="5760" w:hanging="360"/>
      </w:pPr>
      <w:rPr>
        <w:rFonts w:ascii="Times New Roman" w:hAnsi="Times New Roman" w:hint="default"/>
      </w:rPr>
    </w:lvl>
    <w:lvl w:ilvl="8" w:tplc="CF963E3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9731D5"/>
    <w:multiLevelType w:val="hybridMultilevel"/>
    <w:tmpl w:val="D69E1DC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374978"/>
    <w:multiLevelType w:val="hybridMultilevel"/>
    <w:tmpl w:val="8A78B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6F64A4"/>
    <w:multiLevelType w:val="hybridMultilevel"/>
    <w:tmpl w:val="8C32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43312F"/>
    <w:multiLevelType w:val="hybridMultilevel"/>
    <w:tmpl w:val="3BA24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C462CE"/>
    <w:multiLevelType w:val="hybridMultilevel"/>
    <w:tmpl w:val="761C8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BE3882"/>
    <w:multiLevelType w:val="hybridMultilevel"/>
    <w:tmpl w:val="D2162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500ED6"/>
    <w:multiLevelType w:val="hybridMultilevel"/>
    <w:tmpl w:val="8FDA0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A23547"/>
    <w:multiLevelType w:val="hybridMultilevel"/>
    <w:tmpl w:val="4DF07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142217"/>
    <w:multiLevelType w:val="hybridMultilevel"/>
    <w:tmpl w:val="2E609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2462FF"/>
    <w:multiLevelType w:val="hybridMultilevel"/>
    <w:tmpl w:val="5B44C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E34A93"/>
    <w:multiLevelType w:val="hybridMultilevel"/>
    <w:tmpl w:val="6AE2D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EE3DF7"/>
    <w:multiLevelType w:val="hybridMultilevel"/>
    <w:tmpl w:val="C16CC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656F59"/>
    <w:multiLevelType w:val="hybridMultilevel"/>
    <w:tmpl w:val="E74CD9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847BC9"/>
    <w:multiLevelType w:val="hybridMultilevel"/>
    <w:tmpl w:val="3CEA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877531"/>
    <w:multiLevelType w:val="hybridMultilevel"/>
    <w:tmpl w:val="44BE8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7351A4"/>
    <w:multiLevelType w:val="hybridMultilevel"/>
    <w:tmpl w:val="9F261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3129C3"/>
    <w:multiLevelType w:val="hybridMultilevel"/>
    <w:tmpl w:val="B78E3C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92A1D1A"/>
    <w:multiLevelType w:val="hybridMultilevel"/>
    <w:tmpl w:val="D090D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6B21B9"/>
    <w:multiLevelType w:val="hybridMultilevel"/>
    <w:tmpl w:val="F26EF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6C607D"/>
    <w:multiLevelType w:val="hybridMultilevel"/>
    <w:tmpl w:val="B488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7061A7"/>
    <w:multiLevelType w:val="multilevel"/>
    <w:tmpl w:val="B172EEE8"/>
    <w:lvl w:ilvl="0">
      <w:start w:val="1"/>
      <w:numFmt w:val="bullet"/>
      <w:lvlText w:val=""/>
      <w:lvlJc w:val="left"/>
      <w:pPr>
        <w:tabs>
          <w:tab w:val="num" w:pos="1041"/>
        </w:tabs>
        <w:ind w:left="1041" w:hanging="360"/>
      </w:pPr>
      <w:rPr>
        <w:rFonts w:ascii="Symbol" w:hAnsi="Symbol" w:hint="default"/>
      </w:rPr>
    </w:lvl>
    <w:lvl w:ilvl="1">
      <w:start w:val="1"/>
      <w:numFmt w:val="decimal"/>
      <w:lvlText w:val="%2."/>
      <w:lvlJc w:val="left"/>
      <w:pPr>
        <w:tabs>
          <w:tab w:val="num" w:pos="1761"/>
        </w:tabs>
        <w:ind w:left="1761" w:hanging="360"/>
      </w:pPr>
    </w:lvl>
    <w:lvl w:ilvl="2" w:tentative="1">
      <w:start w:val="1"/>
      <w:numFmt w:val="decimal"/>
      <w:lvlText w:val="%3."/>
      <w:lvlJc w:val="left"/>
      <w:pPr>
        <w:tabs>
          <w:tab w:val="num" w:pos="2481"/>
        </w:tabs>
        <w:ind w:left="2481" w:hanging="360"/>
      </w:pPr>
    </w:lvl>
    <w:lvl w:ilvl="3" w:tentative="1">
      <w:start w:val="1"/>
      <w:numFmt w:val="decimal"/>
      <w:lvlText w:val="%4."/>
      <w:lvlJc w:val="left"/>
      <w:pPr>
        <w:tabs>
          <w:tab w:val="num" w:pos="3201"/>
        </w:tabs>
        <w:ind w:left="3201" w:hanging="360"/>
      </w:pPr>
    </w:lvl>
    <w:lvl w:ilvl="4" w:tentative="1">
      <w:start w:val="1"/>
      <w:numFmt w:val="decimal"/>
      <w:lvlText w:val="%5."/>
      <w:lvlJc w:val="left"/>
      <w:pPr>
        <w:tabs>
          <w:tab w:val="num" w:pos="3921"/>
        </w:tabs>
        <w:ind w:left="3921" w:hanging="360"/>
      </w:pPr>
    </w:lvl>
    <w:lvl w:ilvl="5" w:tentative="1">
      <w:start w:val="1"/>
      <w:numFmt w:val="decimal"/>
      <w:lvlText w:val="%6."/>
      <w:lvlJc w:val="left"/>
      <w:pPr>
        <w:tabs>
          <w:tab w:val="num" w:pos="4641"/>
        </w:tabs>
        <w:ind w:left="4641" w:hanging="360"/>
      </w:pPr>
    </w:lvl>
    <w:lvl w:ilvl="6" w:tentative="1">
      <w:start w:val="1"/>
      <w:numFmt w:val="decimal"/>
      <w:lvlText w:val="%7."/>
      <w:lvlJc w:val="left"/>
      <w:pPr>
        <w:tabs>
          <w:tab w:val="num" w:pos="5361"/>
        </w:tabs>
        <w:ind w:left="5361" w:hanging="360"/>
      </w:pPr>
    </w:lvl>
    <w:lvl w:ilvl="7" w:tentative="1">
      <w:start w:val="1"/>
      <w:numFmt w:val="decimal"/>
      <w:lvlText w:val="%8."/>
      <w:lvlJc w:val="left"/>
      <w:pPr>
        <w:tabs>
          <w:tab w:val="num" w:pos="6081"/>
        </w:tabs>
        <w:ind w:left="6081" w:hanging="360"/>
      </w:pPr>
    </w:lvl>
    <w:lvl w:ilvl="8" w:tentative="1">
      <w:start w:val="1"/>
      <w:numFmt w:val="decimal"/>
      <w:lvlText w:val="%9."/>
      <w:lvlJc w:val="left"/>
      <w:pPr>
        <w:tabs>
          <w:tab w:val="num" w:pos="6801"/>
        </w:tabs>
        <w:ind w:left="6801" w:hanging="360"/>
      </w:pPr>
    </w:lvl>
  </w:abstractNum>
  <w:abstractNum w:abstractNumId="26" w15:restartNumberingAfterBreak="0">
    <w:nsid w:val="5B2F5607"/>
    <w:multiLevelType w:val="hybridMultilevel"/>
    <w:tmpl w:val="98381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1C10E2"/>
    <w:multiLevelType w:val="hybridMultilevel"/>
    <w:tmpl w:val="A1FE1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AF079D"/>
    <w:multiLevelType w:val="hybridMultilevel"/>
    <w:tmpl w:val="A058E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4073B07"/>
    <w:multiLevelType w:val="hybridMultilevel"/>
    <w:tmpl w:val="711A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47322E"/>
    <w:multiLevelType w:val="hybridMultilevel"/>
    <w:tmpl w:val="A670C4B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78E078A"/>
    <w:multiLevelType w:val="hybridMultilevel"/>
    <w:tmpl w:val="DF541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031DE0"/>
    <w:multiLevelType w:val="hybridMultilevel"/>
    <w:tmpl w:val="C3065BC6"/>
    <w:lvl w:ilvl="0" w:tplc="92BA7AF0">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E5F759E"/>
    <w:multiLevelType w:val="hybridMultilevel"/>
    <w:tmpl w:val="1130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AA2B3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FAF4E88"/>
    <w:multiLevelType w:val="hybridMultilevel"/>
    <w:tmpl w:val="D5B0420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1E65051"/>
    <w:multiLevelType w:val="hybridMultilevel"/>
    <w:tmpl w:val="05780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E07625"/>
    <w:multiLevelType w:val="multilevel"/>
    <w:tmpl w:val="82C6886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6724C9A"/>
    <w:multiLevelType w:val="hybridMultilevel"/>
    <w:tmpl w:val="D398E584"/>
    <w:lvl w:ilvl="0" w:tplc="92BA7AF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BA0812"/>
    <w:multiLevelType w:val="hybridMultilevel"/>
    <w:tmpl w:val="FFFFFFFF"/>
    <w:lvl w:ilvl="0" w:tplc="5F84E864">
      <w:start w:val="1"/>
      <w:numFmt w:val="bullet"/>
      <w:lvlText w:val=""/>
      <w:lvlJc w:val="left"/>
      <w:pPr>
        <w:ind w:left="1041" w:hanging="360"/>
      </w:pPr>
      <w:rPr>
        <w:rFonts w:ascii="Symbol" w:hAnsi="Symbol" w:hint="default"/>
      </w:rPr>
    </w:lvl>
    <w:lvl w:ilvl="1" w:tplc="E4AEA23A">
      <w:start w:val="1"/>
      <w:numFmt w:val="bullet"/>
      <w:lvlText w:val="o"/>
      <w:lvlJc w:val="left"/>
      <w:pPr>
        <w:ind w:left="1761" w:hanging="360"/>
      </w:pPr>
      <w:rPr>
        <w:rFonts w:ascii="Courier New" w:hAnsi="Courier New" w:hint="default"/>
      </w:rPr>
    </w:lvl>
    <w:lvl w:ilvl="2" w:tplc="0AF0FCF6">
      <w:start w:val="1"/>
      <w:numFmt w:val="bullet"/>
      <w:lvlText w:val=""/>
      <w:lvlJc w:val="left"/>
      <w:pPr>
        <w:ind w:left="2481" w:hanging="360"/>
      </w:pPr>
      <w:rPr>
        <w:rFonts w:ascii="Wingdings" w:hAnsi="Wingdings" w:hint="default"/>
      </w:rPr>
    </w:lvl>
    <w:lvl w:ilvl="3" w:tplc="FE687FDA">
      <w:start w:val="1"/>
      <w:numFmt w:val="bullet"/>
      <w:lvlText w:val=""/>
      <w:lvlJc w:val="left"/>
      <w:pPr>
        <w:ind w:left="3201" w:hanging="360"/>
      </w:pPr>
      <w:rPr>
        <w:rFonts w:ascii="Symbol" w:hAnsi="Symbol" w:hint="default"/>
      </w:rPr>
    </w:lvl>
    <w:lvl w:ilvl="4" w:tplc="583E9498">
      <w:start w:val="1"/>
      <w:numFmt w:val="bullet"/>
      <w:lvlText w:val="o"/>
      <w:lvlJc w:val="left"/>
      <w:pPr>
        <w:ind w:left="3921" w:hanging="360"/>
      </w:pPr>
      <w:rPr>
        <w:rFonts w:ascii="Courier New" w:hAnsi="Courier New" w:hint="default"/>
      </w:rPr>
    </w:lvl>
    <w:lvl w:ilvl="5" w:tplc="2DCA2004">
      <w:start w:val="1"/>
      <w:numFmt w:val="bullet"/>
      <w:lvlText w:val=""/>
      <w:lvlJc w:val="left"/>
      <w:pPr>
        <w:ind w:left="4641" w:hanging="360"/>
      </w:pPr>
      <w:rPr>
        <w:rFonts w:ascii="Wingdings" w:hAnsi="Wingdings" w:hint="default"/>
      </w:rPr>
    </w:lvl>
    <w:lvl w:ilvl="6" w:tplc="7E7E28FC">
      <w:start w:val="1"/>
      <w:numFmt w:val="bullet"/>
      <w:lvlText w:val=""/>
      <w:lvlJc w:val="left"/>
      <w:pPr>
        <w:ind w:left="5361" w:hanging="360"/>
      </w:pPr>
      <w:rPr>
        <w:rFonts w:ascii="Symbol" w:hAnsi="Symbol" w:hint="default"/>
      </w:rPr>
    </w:lvl>
    <w:lvl w:ilvl="7" w:tplc="AD622148">
      <w:start w:val="1"/>
      <w:numFmt w:val="bullet"/>
      <w:lvlText w:val="o"/>
      <w:lvlJc w:val="left"/>
      <w:pPr>
        <w:ind w:left="6081" w:hanging="360"/>
      </w:pPr>
      <w:rPr>
        <w:rFonts w:ascii="Courier New" w:hAnsi="Courier New" w:hint="default"/>
      </w:rPr>
    </w:lvl>
    <w:lvl w:ilvl="8" w:tplc="3898923C">
      <w:start w:val="1"/>
      <w:numFmt w:val="bullet"/>
      <w:lvlText w:val=""/>
      <w:lvlJc w:val="left"/>
      <w:pPr>
        <w:ind w:left="6801" w:hanging="360"/>
      </w:pPr>
      <w:rPr>
        <w:rFonts w:ascii="Wingdings" w:hAnsi="Wingdings" w:hint="default"/>
      </w:rPr>
    </w:lvl>
  </w:abstractNum>
  <w:abstractNum w:abstractNumId="40" w15:restartNumberingAfterBreak="0">
    <w:nsid w:val="79057E63"/>
    <w:multiLevelType w:val="hybridMultilevel"/>
    <w:tmpl w:val="9926C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AB00B7"/>
    <w:multiLevelType w:val="hybridMultilevel"/>
    <w:tmpl w:val="3B80F826"/>
    <w:lvl w:ilvl="0" w:tplc="92BA7AF0">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DB2704C"/>
    <w:multiLevelType w:val="hybridMultilevel"/>
    <w:tmpl w:val="E542C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15"/>
  </w:num>
  <w:num w:numId="4">
    <w:abstractNumId w:val="2"/>
  </w:num>
  <w:num w:numId="5">
    <w:abstractNumId w:val="11"/>
  </w:num>
  <w:num w:numId="6">
    <w:abstractNumId w:val="6"/>
  </w:num>
  <w:num w:numId="7">
    <w:abstractNumId w:val="13"/>
  </w:num>
  <w:num w:numId="8">
    <w:abstractNumId w:val="7"/>
  </w:num>
  <w:num w:numId="9">
    <w:abstractNumId w:val="24"/>
  </w:num>
  <w:num w:numId="10">
    <w:abstractNumId w:val="33"/>
  </w:num>
  <w:num w:numId="11">
    <w:abstractNumId w:val="1"/>
  </w:num>
  <w:num w:numId="12">
    <w:abstractNumId w:val="5"/>
  </w:num>
  <w:num w:numId="13">
    <w:abstractNumId w:val="3"/>
  </w:num>
  <w:num w:numId="14">
    <w:abstractNumId w:val="17"/>
  </w:num>
  <w:num w:numId="15">
    <w:abstractNumId w:val="0"/>
  </w:num>
  <w:num w:numId="16">
    <w:abstractNumId w:val="35"/>
  </w:num>
  <w:num w:numId="17">
    <w:abstractNumId w:val="39"/>
  </w:num>
  <w:num w:numId="18">
    <w:abstractNumId w:val="25"/>
  </w:num>
  <w:num w:numId="19">
    <w:abstractNumId w:val="9"/>
  </w:num>
  <w:num w:numId="20">
    <w:abstractNumId w:val="34"/>
  </w:num>
  <w:num w:numId="21">
    <w:abstractNumId w:val="16"/>
  </w:num>
  <w:num w:numId="22">
    <w:abstractNumId w:val="29"/>
  </w:num>
  <w:num w:numId="23">
    <w:abstractNumId w:val="19"/>
  </w:num>
  <w:num w:numId="24">
    <w:abstractNumId w:val="18"/>
  </w:num>
  <w:num w:numId="25">
    <w:abstractNumId w:val="12"/>
  </w:num>
  <w:num w:numId="26">
    <w:abstractNumId w:val="27"/>
  </w:num>
  <w:num w:numId="27">
    <w:abstractNumId w:val="22"/>
  </w:num>
  <w:num w:numId="28">
    <w:abstractNumId w:val="26"/>
  </w:num>
  <w:num w:numId="29">
    <w:abstractNumId w:val="21"/>
  </w:num>
  <w:num w:numId="30">
    <w:abstractNumId w:val="30"/>
  </w:num>
  <w:num w:numId="31">
    <w:abstractNumId w:val="28"/>
  </w:num>
  <w:num w:numId="32">
    <w:abstractNumId w:val="36"/>
  </w:num>
  <w:num w:numId="33">
    <w:abstractNumId w:val="20"/>
  </w:num>
  <w:num w:numId="34">
    <w:abstractNumId w:val="14"/>
  </w:num>
  <w:num w:numId="35">
    <w:abstractNumId w:val="10"/>
  </w:num>
  <w:num w:numId="36">
    <w:abstractNumId w:val="8"/>
  </w:num>
  <w:num w:numId="37">
    <w:abstractNumId w:val="42"/>
  </w:num>
  <w:num w:numId="38">
    <w:abstractNumId w:val="23"/>
  </w:num>
  <w:num w:numId="39">
    <w:abstractNumId w:val="4"/>
  </w:num>
  <w:num w:numId="40">
    <w:abstractNumId w:val="40"/>
  </w:num>
  <w:num w:numId="41">
    <w:abstractNumId w:val="38"/>
  </w:num>
  <w:num w:numId="42">
    <w:abstractNumId w:val="41"/>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E29"/>
    <w:rsid w:val="000006A2"/>
    <w:rsid w:val="00005E80"/>
    <w:rsid w:val="0000704C"/>
    <w:rsid w:val="00011190"/>
    <w:rsid w:val="00012E0E"/>
    <w:rsid w:val="000140CE"/>
    <w:rsid w:val="00016684"/>
    <w:rsid w:val="00022158"/>
    <w:rsid w:val="00025E51"/>
    <w:rsid w:val="00030B9A"/>
    <w:rsid w:val="00041350"/>
    <w:rsid w:val="00042B21"/>
    <w:rsid w:val="00051E71"/>
    <w:rsid w:val="000666E5"/>
    <w:rsid w:val="00073775"/>
    <w:rsid w:val="00076C96"/>
    <w:rsid w:val="000A27F2"/>
    <w:rsid w:val="000A4EFA"/>
    <w:rsid w:val="000B2A0D"/>
    <w:rsid w:val="000B67CE"/>
    <w:rsid w:val="000C0124"/>
    <w:rsid w:val="000C477F"/>
    <w:rsid w:val="000C6A29"/>
    <w:rsid w:val="000E1FDB"/>
    <w:rsid w:val="000E2A90"/>
    <w:rsid w:val="000F3CC3"/>
    <w:rsid w:val="00101D2C"/>
    <w:rsid w:val="001022AA"/>
    <w:rsid w:val="00103E9F"/>
    <w:rsid w:val="001054A8"/>
    <w:rsid w:val="00110EB0"/>
    <w:rsid w:val="001124F0"/>
    <w:rsid w:val="00113874"/>
    <w:rsid w:val="0012531C"/>
    <w:rsid w:val="00130512"/>
    <w:rsid w:val="001306B0"/>
    <w:rsid w:val="00137D3F"/>
    <w:rsid w:val="00137FEB"/>
    <w:rsid w:val="00145332"/>
    <w:rsid w:val="001542BE"/>
    <w:rsid w:val="00164221"/>
    <w:rsid w:val="001653A4"/>
    <w:rsid w:val="00167F16"/>
    <w:rsid w:val="00170976"/>
    <w:rsid w:val="00170C6C"/>
    <w:rsid w:val="00170FA5"/>
    <w:rsid w:val="00174921"/>
    <w:rsid w:val="00175BF7"/>
    <w:rsid w:val="001961F1"/>
    <w:rsid w:val="00196EDD"/>
    <w:rsid w:val="001A15E7"/>
    <w:rsid w:val="001B0CDC"/>
    <w:rsid w:val="001B1673"/>
    <w:rsid w:val="001B1A5F"/>
    <w:rsid w:val="001B29FD"/>
    <w:rsid w:val="001B6B60"/>
    <w:rsid w:val="001B7FF4"/>
    <w:rsid w:val="001C18A8"/>
    <w:rsid w:val="001C634C"/>
    <w:rsid w:val="001D024A"/>
    <w:rsid w:val="001D2210"/>
    <w:rsid w:val="001E43A3"/>
    <w:rsid w:val="001E7037"/>
    <w:rsid w:val="001F1C83"/>
    <w:rsid w:val="001F1D67"/>
    <w:rsid w:val="001F2E61"/>
    <w:rsid w:val="001F61D2"/>
    <w:rsid w:val="00210D08"/>
    <w:rsid w:val="002119F8"/>
    <w:rsid w:val="00212C92"/>
    <w:rsid w:val="002223C5"/>
    <w:rsid w:val="002263FF"/>
    <w:rsid w:val="00232D1B"/>
    <w:rsid w:val="002366FC"/>
    <w:rsid w:val="00240D69"/>
    <w:rsid w:val="002570FE"/>
    <w:rsid w:val="00261901"/>
    <w:rsid w:val="00262AB8"/>
    <w:rsid w:val="002634D5"/>
    <w:rsid w:val="00263E16"/>
    <w:rsid w:val="00272FDE"/>
    <w:rsid w:val="00276F01"/>
    <w:rsid w:val="00294D4A"/>
    <w:rsid w:val="002A436D"/>
    <w:rsid w:val="002B36D5"/>
    <w:rsid w:val="002C6977"/>
    <w:rsid w:val="002D29B1"/>
    <w:rsid w:val="002D34B8"/>
    <w:rsid w:val="002D360A"/>
    <w:rsid w:val="002D4D73"/>
    <w:rsid w:val="002F1DC5"/>
    <w:rsid w:val="002F49FB"/>
    <w:rsid w:val="002F4D3F"/>
    <w:rsid w:val="002F6CA0"/>
    <w:rsid w:val="003010FA"/>
    <w:rsid w:val="00303FDF"/>
    <w:rsid w:val="003103F6"/>
    <w:rsid w:val="003234EB"/>
    <w:rsid w:val="0033196D"/>
    <w:rsid w:val="0033591A"/>
    <w:rsid w:val="00344B86"/>
    <w:rsid w:val="00347460"/>
    <w:rsid w:val="0035489D"/>
    <w:rsid w:val="0035786B"/>
    <w:rsid w:val="0036048E"/>
    <w:rsid w:val="00372E2A"/>
    <w:rsid w:val="0038030E"/>
    <w:rsid w:val="00381A1E"/>
    <w:rsid w:val="00394A6B"/>
    <w:rsid w:val="003979D2"/>
    <w:rsid w:val="003A2BE5"/>
    <w:rsid w:val="003A47CA"/>
    <w:rsid w:val="003B2308"/>
    <w:rsid w:val="003C12A9"/>
    <w:rsid w:val="003C282C"/>
    <w:rsid w:val="003D3337"/>
    <w:rsid w:val="003E4B7C"/>
    <w:rsid w:val="003E5CCC"/>
    <w:rsid w:val="003F033A"/>
    <w:rsid w:val="003F10C1"/>
    <w:rsid w:val="003F55C2"/>
    <w:rsid w:val="00403DDE"/>
    <w:rsid w:val="004125D7"/>
    <w:rsid w:val="004129BC"/>
    <w:rsid w:val="00412E60"/>
    <w:rsid w:val="00415BC7"/>
    <w:rsid w:val="00416971"/>
    <w:rsid w:val="00416DDF"/>
    <w:rsid w:val="00423106"/>
    <w:rsid w:val="004276CA"/>
    <w:rsid w:val="004319F9"/>
    <w:rsid w:val="004341D3"/>
    <w:rsid w:val="00434ECE"/>
    <w:rsid w:val="004354EC"/>
    <w:rsid w:val="00441C02"/>
    <w:rsid w:val="00441E29"/>
    <w:rsid w:val="004425CD"/>
    <w:rsid w:val="004427C8"/>
    <w:rsid w:val="00450BB4"/>
    <w:rsid w:val="00471E66"/>
    <w:rsid w:val="00472F6B"/>
    <w:rsid w:val="00493D3B"/>
    <w:rsid w:val="004A539B"/>
    <w:rsid w:val="004B4E02"/>
    <w:rsid w:val="004B57FC"/>
    <w:rsid w:val="004C1BE5"/>
    <w:rsid w:val="004C3BDD"/>
    <w:rsid w:val="004E3A23"/>
    <w:rsid w:val="004F3AE2"/>
    <w:rsid w:val="004F5B13"/>
    <w:rsid w:val="004F66B0"/>
    <w:rsid w:val="00503CEE"/>
    <w:rsid w:val="00511330"/>
    <w:rsid w:val="00516197"/>
    <w:rsid w:val="00530792"/>
    <w:rsid w:val="00531C6B"/>
    <w:rsid w:val="00534F7A"/>
    <w:rsid w:val="005633F4"/>
    <w:rsid w:val="0056559B"/>
    <w:rsid w:val="005666B4"/>
    <w:rsid w:val="00586AEA"/>
    <w:rsid w:val="00590FD3"/>
    <w:rsid w:val="005A5A56"/>
    <w:rsid w:val="005B2E78"/>
    <w:rsid w:val="005B5794"/>
    <w:rsid w:val="005C27EB"/>
    <w:rsid w:val="005D0344"/>
    <w:rsid w:val="005D47EB"/>
    <w:rsid w:val="005E0911"/>
    <w:rsid w:val="005E419E"/>
    <w:rsid w:val="005E5F27"/>
    <w:rsid w:val="00601257"/>
    <w:rsid w:val="00604F31"/>
    <w:rsid w:val="00605E10"/>
    <w:rsid w:val="00621231"/>
    <w:rsid w:val="006213FA"/>
    <w:rsid w:val="006237B1"/>
    <w:rsid w:val="006310DE"/>
    <w:rsid w:val="00640076"/>
    <w:rsid w:val="00641818"/>
    <w:rsid w:val="00641D1E"/>
    <w:rsid w:val="00656293"/>
    <w:rsid w:val="0066007F"/>
    <w:rsid w:val="00667534"/>
    <w:rsid w:val="00671562"/>
    <w:rsid w:val="00683C92"/>
    <w:rsid w:val="006843C1"/>
    <w:rsid w:val="00695D96"/>
    <w:rsid w:val="006A668A"/>
    <w:rsid w:val="006B029E"/>
    <w:rsid w:val="006C0FFF"/>
    <w:rsid w:val="006C472C"/>
    <w:rsid w:val="006D07C4"/>
    <w:rsid w:val="006D1061"/>
    <w:rsid w:val="006D41CC"/>
    <w:rsid w:val="006D473B"/>
    <w:rsid w:val="006F3A14"/>
    <w:rsid w:val="00700B33"/>
    <w:rsid w:val="00703261"/>
    <w:rsid w:val="007048B8"/>
    <w:rsid w:val="00706729"/>
    <w:rsid w:val="007075FE"/>
    <w:rsid w:val="00710A62"/>
    <w:rsid w:val="00723FB2"/>
    <w:rsid w:val="007304B2"/>
    <w:rsid w:val="0073553A"/>
    <w:rsid w:val="00735BC6"/>
    <w:rsid w:val="00736601"/>
    <w:rsid w:val="00744CC0"/>
    <w:rsid w:val="007450E6"/>
    <w:rsid w:val="00747A22"/>
    <w:rsid w:val="007502FD"/>
    <w:rsid w:val="00753D40"/>
    <w:rsid w:val="007612F6"/>
    <w:rsid w:val="00761F16"/>
    <w:rsid w:val="00764E30"/>
    <w:rsid w:val="00781D43"/>
    <w:rsid w:val="00785C2A"/>
    <w:rsid w:val="00786F3D"/>
    <w:rsid w:val="0078766D"/>
    <w:rsid w:val="007878A1"/>
    <w:rsid w:val="007956CD"/>
    <w:rsid w:val="00797A42"/>
    <w:rsid w:val="007A0CC2"/>
    <w:rsid w:val="007A67A9"/>
    <w:rsid w:val="007A7030"/>
    <w:rsid w:val="007B06B7"/>
    <w:rsid w:val="007B148D"/>
    <w:rsid w:val="007B3109"/>
    <w:rsid w:val="007B3547"/>
    <w:rsid w:val="007B7264"/>
    <w:rsid w:val="007C51C2"/>
    <w:rsid w:val="007D37B7"/>
    <w:rsid w:val="007D5AC2"/>
    <w:rsid w:val="00801A34"/>
    <w:rsid w:val="008030E0"/>
    <w:rsid w:val="0081113D"/>
    <w:rsid w:val="00813653"/>
    <w:rsid w:val="00816CA4"/>
    <w:rsid w:val="00826F21"/>
    <w:rsid w:val="008316F6"/>
    <w:rsid w:val="008446D5"/>
    <w:rsid w:val="008510C6"/>
    <w:rsid w:val="0086058E"/>
    <w:rsid w:val="008611B7"/>
    <w:rsid w:val="0087041B"/>
    <w:rsid w:val="008747E4"/>
    <w:rsid w:val="00880927"/>
    <w:rsid w:val="00883B91"/>
    <w:rsid w:val="008A30EE"/>
    <w:rsid w:val="008B0F82"/>
    <w:rsid w:val="008B3B47"/>
    <w:rsid w:val="008B4D86"/>
    <w:rsid w:val="008B59AD"/>
    <w:rsid w:val="008C17EC"/>
    <w:rsid w:val="008C50C5"/>
    <w:rsid w:val="008C683E"/>
    <w:rsid w:val="008E0542"/>
    <w:rsid w:val="008E0D43"/>
    <w:rsid w:val="008E443B"/>
    <w:rsid w:val="008F0627"/>
    <w:rsid w:val="00904C6F"/>
    <w:rsid w:val="00906A54"/>
    <w:rsid w:val="00907C62"/>
    <w:rsid w:val="0091515A"/>
    <w:rsid w:val="00920D92"/>
    <w:rsid w:val="009239F0"/>
    <w:rsid w:val="00933ACF"/>
    <w:rsid w:val="0093424D"/>
    <w:rsid w:val="00941469"/>
    <w:rsid w:val="00944FBC"/>
    <w:rsid w:val="009458E4"/>
    <w:rsid w:val="00947A52"/>
    <w:rsid w:val="00964D19"/>
    <w:rsid w:val="00967740"/>
    <w:rsid w:val="009724F7"/>
    <w:rsid w:val="00973A56"/>
    <w:rsid w:val="009757AC"/>
    <w:rsid w:val="0097601F"/>
    <w:rsid w:val="009827F7"/>
    <w:rsid w:val="0098745C"/>
    <w:rsid w:val="009A142E"/>
    <w:rsid w:val="009A2E2C"/>
    <w:rsid w:val="009C04C3"/>
    <w:rsid w:val="009C3686"/>
    <w:rsid w:val="009C47C6"/>
    <w:rsid w:val="009D1F4C"/>
    <w:rsid w:val="009D7E36"/>
    <w:rsid w:val="009E3DDA"/>
    <w:rsid w:val="00A07861"/>
    <w:rsid w:val="00A10E67"/>
    <w:rsid w:val="00A208FE"/>
    <w:rsid w:val="00A275D4"/>
    <w:rsid w:val="00A300C2"/>
    <w:rsid w:val="00A3118F"/>
    <w:rsid w:val="00A32BD5"/>
    <w:rsid w:val="00A33B6B"/>
    <w:rsid w:val="00A350ED"/>
    <w:rsid w:val="00A35BED"/>
    <w:rsid w:val="00A43022"/>
    <w:rsid w:val="00A4679C"/>
    <w:rsid w:val="00A556AC"/>
    <w:rsid w:val="00A568D4"/>
    <w:rsid w:val="00A63AB5"/>
    <w:rsid w:val="00A7245C"/>
    <w:rsid w:val="00A73480"/>
    <w:rsid w:val="00A808C0"/>
    <w:rsid w:val="00A84441"/>
    <w:rsid w:val="00A87066"/>
    <w:rsid w:val="00A91DDA"/>
    <w:rsid w:val="00A924D6"/>
    <w:rsid w:val="00AA196C"/>
    <w:rsid w:val="00AA4034"/>
    <w:rsid w:val="00AA5365"/>
    <w:rsid w:val="00AB2B5D"/>
    <w:rsid w:val="00AB6BC8"/>
    <w:rsid w:val="00AD5ADB"/>
    <w:rsid w:val="00AE2AC0"/>
    <w:rsid w:val="00AE5201"/>
    <w:rsid w:val="00AF0C2F"/>
    <w:rsid w:val="00AF2B86"/>
    <w:rsid w:val="00B061E9"/>
    <w:rsid w:val="00B161FD"/>
    <w:rsid w:val="00B16BCC"/>
    <w:rsid w:val="00B20C0B"/>
    <w:rsid w:val="00B21500"/>
    <w:rsid w:val="00B26B04"/>
    <w:rsid w:val="00B32901"/>
    <w:rsid w:val="00B4201B"/>
    <w:rsid w:val="00B55657"/>
    <w:rsid w:val="00B55F52"/>
    <w:rsid w:val="00B65A21"/>
    <w:rsid w:val="00B74B02"/>
    <w:rsid w:val="00B80092"/>
    <w:rsid w:val="00B908D5"/>
    <w:rsid w:val="00B913B3"/>
    <w:rsid w:val="00B951BB"/>
    <w:rsid w:val="00B96795"/>
    <w:rsid w:val="00B967C1"/>
    <w:rsid w:val="00BA27A1"/>
    <w:rsid w:val="00BA3971"/>
    <w:rsid w:val="00BA7727"/>
    <w:rsid w:val="00BB7B0B"/>
    <w:rsid w:val="00BC3E96"/>
    <w:rsid w:val="00BE2181"/>
    <w:rsid w:val="00BE7BA5"/>
    <w:rsid w:val="00BF5B8D"/>
    <w:rsid w:val="00BF7477"/>
    <w:rsid w:val="00C011A0"/>
    <w:rsid w:val="00C012E4"/>
    <w:rsid w:val="00C05363"/>
    <w:rsid w:val="00C16832"/>
    <w:rsid w:val="00C23B52"/>
    <w:rsid w:val="00C24B72"/>
    <w:rsid w:val="00C25507"/>
    <w:rsid w:val="00C36A6B"/>
    <w:rsid w:val="00C373F7"/>
    <w:rsid w:val="00C56B78"/>
    <w:rsid w:val="00C66EAC"/>
    <w:rsid w:val="00C67884"/>
    <w:rsid w:val="00C776F7"/>
    <w:rsid w:val="00C809A7"/>
    <w:rsid w:val="00C81086"/>
    <w:rsid w:val="00C854A4"/>
    <w:rsid w:val="00C856CB"/>
    <w:rsid w:val="00CA5686"/>
    <w:rsid w:val="00CB575A"/>
    <w:rsid w:val="00CB5EDB"/>
    <w:rsid w:val="00CC28C2"/>
    <w:rsid w:val="00CD52A5"/>
    <w:rsid w:val="00CD734F"/>
    <w:rsid w:val="00CE6A74"/>
    <w:rsid w:val="00CE7684"/>
    <w:rsid w:val="00CF1B13"/>
    <w:rsid w:val="00CF68A8"/>
    <w:rsid w:val="00D02917"/>
    <w:rsid w:val="00D031E0"/>
    <w:rsid w:val="00D037FC"/>
    <w:rsid w:val="00D1469F"/>
    <w:rsid w:val="00D174CE"/>
    <w:rsid w:val="00D25A7B"/>
    <w:rsid w:val="00D30CE0"/>
    <w:rsid w:val="00D33024"/>
    <w:rsid w:val="00D34AA1"/>
    <w:rsid w:val="00D3528A"/>
    <w:rsid w:val="00D42A08"/>
    <w:rsid w:val="00D43BBC"/>
    <w:rsid w:val="00D649A9"/>
    <w:rsid w:val="00D72D47"/>
    <w:rsid w:val="00D81A53"/>
    <w:rsid w:val="00D91E31"/>
    <w:rsid w:val="00D94C7B"/>
    <w:rsid w:val="00D94F50"/>
    <w:rsid w:val="00DA0C1E"/>
    <w:rsid w:val="00DA19BB"/>
    <w:rsid w:val="00DB66C0"/>
    <w:rsid w:val="00DB72B5"/>
    <w:rsid w:val="00DC4F21"/>
    <w:rsid w:val="00DD02D0"/>
    <w:rsid w:val="00DE109A"/>
    <w:rsid w:val="00DE6DF4"/>
    <w:rsid w:val="00DF0B48"/>
    <w:rsid w:val="00DF413C"/>
    <w:rsid w:val="00DF7ABF"/>
    <w:rsid w:val="00E00F88"/>
    <w:rsid w:val="00E125BA"/>
    <w:rsid w:val="00E17ECE"/>
    <w:rsid w:val="00E23B43"/>
    <w:rsid w:val="00E25B80"/>
    <w:rsid w:val="00E422C2"/>
    <w:rsid w:val="00E45AA6"/>
    <w:rsid w:val="00E56290"/>
    <w:rsid w:val="00E61323"/>
    <w:rsid w:val="00E62222"/>
    <w:rsid w:val="00E62571"/>
    <w:rsid w:val="00E65AFC"/>
    <w:rsid w:val="00E671A8"/>
    <w:rsid w:val="00E77C9A"/>
    <w:rsid w:val="00E91A03"/>
    <w:rsid w:val="00E92019"/>
    <w:rsid w:val="00E93FF2"/>
    <w:rsid w:val="00EA2BB3"/>
    <w:rsid w:val="00EA3CA9"/>
    <w:rsid w:val="00EA6340"/>
    <w:rsid w:val="00EA6BFE"/>
    <w:rsid w:val="00EB445F"/>
    <w:rsid w:val="00EB6910"/>
    <w:rsid w:val="00EC00CF"/>
    <w:rsid w:val="00EC33CE"/>
    <w:rsid w:val="00EC3F43"/>
    <w:rsid w:val="00EC50EB"/>
    <w:rsid w:val="00ED0CA1"/>
    <w:rsid w:val="00ED179F"/>
    <w:rsid w:val="00ED7082"/>
    <w:rsid w:val="00EE2634"/>
    <w:rsid w:val="00EE7F04"/>
    <w:rsid w:val="00EF016C"/>
    <w:rsid w:val="00EF1402"/>
    <w:rsid w:val="00F00CE2"/>
    <w:rsid w:val="00F15542"/>
    <w:rsid w:val="00F17D99"/>
    <w:rsid w:val="00F27E75"/>
    <w:rsid w:val="00F3106A"/>
    <w:rsid w:val="00F34210"/>
    <w:rsid w:val="00F417A2"/>
    <w:rsid w:val="00F42C1E"/>
    <w:rsid w:val="00F436DB"/>
    <w:rsid w:val="00F44969"/>
    <w:rsid w:val="00F45663"/>
    <w:rsid w:val="00F72728"/>
    <w:rsid w:val="00F77780"/>
    <w:rsid w:val="00F9226F"/>
    <w:rsid w:val="00F9556D"/>
    <w:rsid w:val="00FA67B2"/>
    <w:rsid w:val="00FB1C00"/>
    <w:rsid w:val="00FB3D95"/>
    <w:rsid w:val="00FB6B8E"/>
    <w:rsid w:val="00FB790E"/>
    <w:rsid w:val="00FC761C"/>
    <w:rsid w:val="00FD1285"/>
    <w:rsid w:val="00FD12CA"/>
    <w:rsid w:val="00FD2741"/>
    <w:rsid w:val="00FD4910"/>
    <w:rsid w:val="00FE0D21"/>
    <w:rsid w:val="00FE7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E102E"/>
  <w15:chartTrackingRefBased/>
  <w15:docId w15:val="{0D081699-35C0-7043-AF10-6B217EC8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A14"/>
    <w:pPr>
      <w:spacing w:line="360" w:lineRule="auto"/>
      <w:jc w:val="both"/>
    </w:pPr>
    <w:rPr>
      <w:rFonts w:ascii="Times New Roman" w:hAnsi="Times New Roman" w:cs="Times New Roman (Основной текст"/>
    </w:rPr>
  </w:style>
  <w:style w:type="paragraph" w:styleId="1">
    <w:name w:val="heading 1"/>
    <w:basedOn w:val="a"/>
    <w:next w:val="a"/>
    <w:link w:val="10"/>
    <w:uiPriority w:val="9"/>
    <w:qFormat/>
    <w:rsid w:val="00412E60"/>
    <w:pPr>
      <w:keepNext/>
      <w:keepLines/>
      <w:pageBreakBefore/>
      <w:spacing w:before="240"/>
      <w:outlineLvl w:val="0"/>
    </w:pPr>
    <w:rPr>
      <w:rFonts w:eastAsiaTheme="majorEastAsia" w:cs="Times New Roman (Заголовки (сло"/>
      <w:b/>
      <w:caps/>
      <w:color w:val="000000" w:themeColor="text1"/>
      <w:sz w:val="28"/>
      <w:szCs w:val="32"/>
    </w:rPr>
  </w:style>
  <w:style w:type="paragraph" w:styleId="2">
    <w:name w:val="heading 2"/>
    <w:basedOn w:val="a"/>
    <w:next w:val="a"/>
    <w:link w:val="20"/>
    <w:uiPriority w:val="9"/>
    <w:unhideWhenUsed/>
    <w:qFormat/>
    <w:rsid w:val="00441E29"/>
    <w:pPr>
      <w:keepNext/>
      <w:keepLines/>
      <w:spacing w:before="40"/>
      <w:outlineLvl w:val="1"/>
    </w:pPr>
    <w:rPr>
      <w:rFonts w:eastAsiaTheme="majorEastAsia" w:cstheme="majorBidi"/>
      <w:b/>
      <w:color w:val="000000" w:themeColor="text1"/>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астя ур1"/>
    <w:qFormat/>
    <w:rsid w:val="00FC761C"/>
    <w:pPr>
      <w:spacing w:after="480"/>
      <w:ind w:left="1134" w:right="1134"/>
      <w:jc w:val="center"/>
    </w:pPr>
    <w:rPr>
      <w:rFonts w:ascii="Times New Roman" w:hAnsi="Times New Roman" w:cs="Times New Roman"/>
      <w:b/>
      <w:bCs/>
      <w:color w:val="000000" w:themeColor="text1"/>
      <w:spacing w:val="60"/>
      <w:sz w:val="28"/>
      <w:szCs w:val="28"/>
    </w:rPr>
  </w:style>
  <w:style w:type="character" w:customStyle="1" w:styleId="10">
    <w:name w:val="Заголовок 1 Знак"/>
    <w:basedOn w:val="a0"/>
    <w:link w:val="1"/>
    <w:uiPriority w:val="9"/>
    <w:rsid w:val="00412E60"/>
    <w:rPr>
      <w:rFonts w:ascii="Times New Roman" w:eastAsiaTheme="majorEastAsia" w:hAnsi="Times New Roman" w:cs="Times New Roman (Заголовки (сло"/>
      <w:b/>
      <w:caps/>
      <w:color w:val="000000" w:themeColor="text1"/>
      <w:sz w:val="28"/>
      <w:szCs w:val="32"/>
    </w:rPr>
  </w:style>
  <w:style w:type="character" w:customStyle="1" w:styleId="20">
    <w:name w:val="Заголовок 2 Знак"/>
    <w:basedOn w:val="a0"/>
    <w:link w:val="2"/>
    <w:uiPriority w:val="9"/>
    <w:rsid w:val="00441E29"/>
    <w:rPr>
      <w:rFonts w:ascii="Times New Roman" w:eastAsiaTheme="majorEastAsia" w:hAnsi="Times New Roman" w:cstheme="majorBidi"/>
      <w:b/>
      <w:color w:val="000000" w:themeColor="text1"/>
      <w:szCs w:val="26"/>
    </w:rPr>
  </w:style>
  <w:style w:type="paragraph" w:styleId="a3">
    <w:name w:val="footnote text"/>
    <w:basedOn w:val="a"/>
    <w:link w:val="a4"/>
    <w:uiPriority w:val="99"/>
    <w:unhideWhenUsed/>
    <w:rsid w:val="00F15542"/>
    <w:pPr>
      <w:spacing w:line="240" w:lineRule="auto"/>
    </w:pPr>
    <w:rPr>
      <w:sz w:val="20"/>
      <w:szCs w:val="20"/>
    </w:rPr>
  </w:style>
  <w:style w:type="character" w:customStyle="1" w:styleId="a4">
    <w:name w:val="Текст сноски Знак"/>
    <w:basedOn w:val="a0"/>
    <w:link w:val="a3"/>
    <w:uiPriority w:val="99"/>
    <w:rsid w:val="00F15542"/>
    <w:rPr>
      <w:rFonts w:ascii="Times New Roman" w:hAnsi="Times New Roman" w:cs="Times New Roman (Основной текст"/>
      <w:sz w:val="20"/>
      <w:szCs w:val="20"/>
    </w:rPr>
  </w:style>
  <w:style w:type="character" w:styleId="a5">
    <w:name w:val="footnote reference"/>
    <w:basedOn w:val="a0"/>
    <w:uiPriority w:val="99"/>
    <w:semiHidden/>
    <w:unhideWhenUsed/>
    <w:rsid w:val="00F15542"/>
    <w:rPr>
      <w:vertAlign w:val="superscript"/>
    </w:rPr>
  </w:style>
  <w:style w:type="paragraph" w:styleId="a6">
    <w:name w:val="caption"/>
    <w:basedOn w:val="a"/>
    <w:next w:val="a"/>
    <w:uiPriority w:val="35"/>
    <w:unhideWhenUsed/>
    <w:qFormat/>
    <w:rsid w:val="00CC28C2"/>
    <w:pPr>
      <w:spacing w:after="200" w:line="240" w:lineRule="auto"/>
    </w:pPr>
    <w:rPr>
      <w:i/>
      <w:iCs/>
      <w:color w:val="44546A" w:themeColor="text2"/>
      <w:sz w:val="18"/>
      <w:szCs w:val="18"/>
    </w:rPr>
  </w:style>
  <w:style w:type="paragraph" w:styleId="a7">
    <w:name w:val="List Paragraph"/>
    <w:basedOn w:val="a"/>
    <w:uiPriority w:val="34"/>
    <w:qFormat/>
    <w:rsid w:val="00E92019"/>
    <w:pPr>
      <w:ind w:left="720"/>
      <w:contextualSpacing/>
    </w:pPr>
  </w:style>
  <w:style w:type="character" w:customStyle="1" w:styleId="apple-converted-space">
    <w:name w:val="apple-converted-space"/>
    <w:basedOn w:val="a0"/>
    <w:rsid w:val="00BA27A1"/>
  </w:style>
  <w:style w:type="paragraph" w:styleId="a8">
    <w:name w:val="Normal (Web)"/>
    <w:basedOn w:val="a"/>
    <w:uiPriority w:val="99"/>
    <w:unhideWhenUsed/>
    <w:rsid w:val="00BA27A1"/>
    <w:pPr>
      <w:spacing w:before="100" w:beforeAutospacing="1" w:after="100" w:afterAutospacing="1" w:line="240" w:lineRule="auto"/>
      <w:jc w:val="left"/>
    </w:pPr>
    <w:rPr>
      <w:rFonts w:eastAsia="Times New Roman" w:cs="Times New Roman"/>
      <w:lang w:eastAsia="ru-RU"/>
    </w:rPr>
  </w:style>
  <w:style w:type="character" w:styleId="a9">
    <w:name w:val="Hyperlink"/>
    <w:basedOn w:val="a0"/>
    <w:uiPriority w:val="99"/>
    <w:unhideWhenUsed/>
    <w:rsid w:val="00BA27A1"/>
    <w:rPr>
      <w:color w:val="0000FF"/>
      <w:u w:val="single"/>
    </w:rPr>
  </w:style>
  <w:style w:type="character" w:customStyle="1" w:styleId="commentscountercountvalue">
    <w:name w:val="comments_counter__count__value"/>
    <w:basedOn w:val="a0"/>
    <w:rsid w:val="00BA27A1"/>
  </w:style>
  <w:style w:type="character" w:customStyle="1" w:styleId="viewsvalue">
    <w:name w:val="views__value"/>
    <w:basedOn w:val="a0"/>
    <w:rsid w:val="00BA27A1"/>
  </w:style>
  <w:style w:type="character" w:customStyle="1" w:styleId="viewslabel">
    <w:name w:val="views__label"/>
    <w:basedOn w:val="a0"/>
    <w:rsid w:val="00BA27A1"/>
  </w:style>
  <w:style w:type="character" w:customStyle="1" w:styleId="12">
    <w:name w:val="Неразрешенное упоминание1"/>
    <w:basedOn w:val="a0"/>
    <w:uiPriority w:val="99"/>
    <w:semiHidden/>
    <w:unhideWhenUsed/>
    <w:rsid w:val="001306B0"/>
    <w:rPr>
      <w:color w:val="605E5C"/>
      <w:shd w:val="clear" w:color="auto" w:fill="E1DFDD"/>
    </w:rPr>
  </w:style>
  <w:style w:type="table" w:styleId="aa">
    <w:name w:val="Table Grid"/>
    <w:basedOn w:val="a1"/>
    <w:uiPriority w:val="39"/>
    <w:rsid w:val="0070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2D360A"/>
    <w:rPr>
      <w:sz w:val="16"/>
      <w:szCs w:val="16"/>
    </w:rPr>
  </w:style>
  <w:style w:type="paragraph" w:styleId="ac">
    <w:name w:val="annotation text"/>
    <w:basedOn w:val="a"/>
    <w:link w:val="ad"/>
    <w:uiPriority w:val="99"/>
    <w:semiHidden/>
    <w:unhideWhenUsed/>
    <w:rsid w:val="002D360A"/>
    <w:pPr>
      <w:spacing w:line="240" w:lineRule="auto"/>
    </w:pPr>
    <w:rPr>
      <w:sz w:val="20"/>
      <w:szCs w:val="20"/>
    </w:rPr>
  </w:style>
  <w:style w:type="character" w:customStyle="1" w:styleId="ad">
    <w:name w:val="Текст примечания Знак"/>
    <w:basedOn w:val="a0"/>
    <w:link w:val="ac"/>
    <w:uiPriority w:val="99"/>
    <w:semiHidden/>
    <w:rsid w:val="002D360A"/>
    <w:rPr>
      <w:rFonts w:ascii="Times New Roman" w:hAnsi="Times New Roman" w:cs="Times New Roman (Основной текст"/>
      <w:sz w:val="20"/>
      <w:szCs w:val="20"/>
    </w:rPr>
  </w:style>
  <w:style w:type="paragraph" w:styleId="ae">
    <w:name w:val="annotation subject"/>
    <w:basedOn w:val="ac"/>
    <w:next w:val="ac"/>
    <w:link w:val="af"/>
    <w:uiPriority w:val="99"/>
    <w:semiHidden/>
    <w:unhideWhenUsed/>
    <w:rsid w:val="002D360A"/>
    <w:rPr>
      <w:b/>
      <w:bCs/>
    </w:rPr>
  </w:style>
  <w:style w:type="character" w:customStyle="1" w:styleId="af">
    <w:name w:val="Тема примечания Знак"/>
    <w:basedOn w:val="ad"/>
    <w:link w:val="ae"/>
    <w:uiPriority w:val="99"/>
    <w:semiHidden/>
    <w:rsid w:val="002D360A"/>
    <w:rPr>
      <w:rFonts w:ascii="Times New Roman" w:hAnsi="Times New Roman" w:cs="Times New Roman (Основной текст"/>
      <w:b/>
      <w:bCs/>
      <w:sz w:val="20"/>
      <w:szCs w:val="20"/>
    </w:rPr>
  </w:style>
  <w:style w:type="character" w:styleId="af0">
    <w:name w:val="FollowedHyperlink"/>
    <w:basedOn w:val="a0"/>
    <w:uiPriority w:val="99"/>
    <w:semiHidden/>
    <w:unhideWhenUsed/>
    <w:rsid w:val="000F3CC3"/>
    <w:rPr>
      <w:color w:val="954F72" w:themeColor="followedHyperlink"/>
      <w:u w:val="single"/>
    </w:rPr>
  </w:style>
  <w:style w:type="character" w:customStyle="1" w:styleId="jsgrdq">
    <w:name w:val="jsgrdq"/>
    <w:basedOn w:val="a0"/>
    <w:rsid w:val="0038030E"/>
  </w:style>
  <w:style w:type="paragraph" w:styleId="af1">
    <w:name w:val="TOC Heading"/>
    <w:basedOn w:val="1"/>
    <w:next w:val="a"/>
    <w:uiPriority w:val="39"/>
    <w:unhideWhenUsed/>
    <w:qFormat/>
    <w:rsid w:val="00EC50EB"/>
    <w:pPr>
      <w:pageBreakBefore w:val="0"/>
      <w:spacing w:before="480" w:line="276" w:lineRule="auto"/>
      <w:jc w:val="left"/>
      <w:outlineLvl w:val="9"/>
    </w:pPr>
    <w:rPr>
      <w:rFonts w:asciiTheme="majorHAnsi" w:hAnsiTheme="majorHAnsi" w:cstheme="majorBidi"/>
      <w:bCs/>
      <w:caps w:val="0"/>
      <w:color w:val="2F5496" w:themeColor="accent1" w:themeShade="BF"/>
      <w:szCs w:val="28"/>
      <w:lang w:eastAsia="ru-RU"/>
    </w:rPr>
  </w:style>
  <w:style w:type="paragraph" w:styleId="13">
    <w:name w:val="toc 1"/>
    <w:basedOn w:val="a"/>
    <w:next w:val="a"/>
    <w:autoRedefine/>
    <w:uiPriority w:val="39"/>
    <w:unhideWhenUsed/>
    <w:rsid w:val="00EC50EB"/>
    <w:pPr>
      <w:tabs>
        <w:tab w:val="right" w:leader="dot" w:pos="9339"/>
      </w:tabs>
      <w:spacing w:before="120"/>
      <w:jc w:val="left"/>
    </w:pPr>
    <w:rPr>
      <w:rFonts w:cs="Times New Roman"/>
      <w:b/>
      <w:bCs/>
      <w:noProof/>
    </w:rPr>
  </w:style>
  <w:style w:type="paragraph" w:styleId="21">
    <w:name w:val="toc 2"/>
    <w:basedOn w:val="a"/>
    <w:next w:val="a"/>
    <w:autoRedefine/>
    <w:uiPriority w:val="39"/>
    <w:unhideWhenUsed/>
    <w:rsid w:val="00EC50EB"/>
    <w:pPr>
      <w:spacing w:before="120"/>
      <w:ind w:left="240"/>
      <w:jc w:val="left"/>
    </w:pPr>
    <w:rPr>
      <w:rFonts w:asciiTheme="minorHAnsi" w:hAnsiTheme="minorHAnsi" w:cstheme="minorHAnsi"/>
      <w:b/>
      <w:bCs/>
      <w:sz w:val="22"/>
      <w:szCs w:val="22"/>
    </w:rPr>
  </w:style>
  <w:style w:type="paragraph" w:styleId="3">
    <w:name w:val="toc 3"/>
    <w:basedOn w:val="a"/>
    <w:next w:val="a"/>
    <w:autoRedefine/>
    <w:uiPriority w:val="39"/>
    <w:semiHidden/>
    <w:unhideWhenUsed/>
    <w:rsid w:val="00EC50EB"/>
    <w:pPr>
      <w:ind w:left="480"/>
      <w:jc w:val="left"/>
    </w:pPr>
    <w:rPr>
      <w:rFonts w:asciiTheme="minorHAnsi" w:hAnsiTheme="minorHAnsi" w:cstheme="minorHAnsi"/>
      <w:sz w:val="20"/>
      <w:szCs w:val="20"/>
    </w:rPr>
  </w:style>
  <w:style w:type="paragraph" w:styleId="4">
    <w:name w:val="toc 4"/>
    <w:basedOn w:val="a"/>
    <w:next w:val="a"/>
    <w:autoRedefine/>
    <w:uiPriority w:val="39"/>
    <w:semiHidden/>
    <w:unhideWhenUsed/>
    <w:rsid w:val="00EC50EB"/>
    <w:pPr>
      <w:ind w:left="720"/>
      <w:jc w:val="left"/>
    </w:pPr>
    <w:rPr>
      <w:rFonts w:asciiTheme="minorHAnsi" w:hAnsiTheme="minorHAnsi" w:cstheme="minorHAnsi"/>
      <w:sz w:val="20"/>
      <w:szCs w:val="20"/>
    </w:rPr>
  </w:style>
  <w:style w:type="paragraph" w:styleId="5">
    <w:name w:val="toc 5"/>
    <w:basedOn w:val="a"/>
    <w:next w:val="a"/>
    <w:autoRedefine/>
    <w:uiPriority w:val="39"/>
    <w:semiHidden/>
    <w:unhideWhenUsed/>
    <w:rsid w:val="00EC50EB"/>
    <w:pPr>
      <w:ind w:left="96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EC50EB"/>
    <w:pPr>
      <w:ind w:left="12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EC50EB"/>
    <w:pPr>
      <w:ind w:left="144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EC50EB"/>
    <w:pPr>
      <w:ind w:left="168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EC50EB"/>
    <w:pPr>
      <w:ind w:left="1920"/>
      <w:jc w:val="left"/>
    </w:pPr>
    <w:rPr>
      <w:rFonts w:asciiTheme="minorHAnsi" w:hAnsiTheme="minorHAnsi" w:cstheme="minorHAnsi"/>
      <w:sz w:val="20"/>
      <w:szCs w:val="20"/>
    </w:rPr>
  </w:style>
  <w:style w:type="paragraph" w:styleId="af2">
    <w:name w:val="footer"/>
    <w:basedOn w:val="a"/>
    <w:link w:val="af3"/>
    <w:uiPriority w:val="99"/>
    <w:unhideWhenUsed/>
    <w:rsid w:val="00DC4F21"/>
    <w:pPr>
      <w:tabs>
        <w:tab w:val="center" w:pos="4677"/>
        <w:tab w:val="right" w:pos="9355"/>
      </w:tabs>
      <w:spacing w:line="240" w:lineRule="auto"/>
    </w:pPr>
  </w:style>
  <w:style w:type="character" w:customStyle="1" w:styleId="af3">
    <w:name w:val="Нижний колонтитул Знак"/>
    <w:basedOn w:val="a0"/>
    <w:link w:val="af2"/>
    <w:uiPriority w:val="99"/>
    <w:rsid w:val="00DC4F21"/>
    <w:rPr>
      <w:rFonts w:ascii="Times New Roman" w:hAnsi="Times New Roman" w:cs="Times New Roman (Основной текст"/>
    </w:rPr>
  </w:style>
  <w:style w:type="character" w:styleId="af4">
    <w:name w:val="page number"/>
    <w:basedOn w:val="a0"/>
    <w:uiPriority w:val="99"/>
    <w:semiHidden/>
    <w:unhideWhenUsed/>
    <w:rsid w:val="00DC4F21"/>
  </w:style>
  <w:style w:type="paragraph" w:styleId="af5">
    <w:name w:val="header"/>
    <w:basedOn w:val="a"/>
    <w:link w:val="af6"/>
    <w:uiPriority w:val="99"/>
    <w:unhideWhenUsed/>
    <w:rsid w:val="00DC4F21"/>
    <w:pPr>
      <w:tabs>
        <w:tab w:val="center" w:pos="4677"/>
        <w:tab w:val="right" w:pos="9355"/>
      </w:tabs>
      <w:spacing w:line="240" w:lineRule="auto"/>
    </w:pPr>
  </w:style>
  <w:style w:type="character" w:customStyle="1" w:styleId="af6">
    <w:name w:val="Верхний колонтитул Знак"/>
    <w:basedOn w:val="a0"/>
    <w:link w:val="af5"/>
    <w:uiPriority w:val="99"/>
    <w:rsid w:val="00DC4F21"/>
    <w:rPr>
      <w:rFonts w:ascii="Times New Roman" w:hAnsi="Times New Roman" w:cs="Times New Roman (Основной текст"/>
    </w:rPr>
  </w:style>
  <w:style w:type="character" w:styleId="af7">
    <w:name w:val="Unresolved Mention"/>
    <w:basedOn w:val="a0"/>
    <w:uiPriority w:val="99"/>
    <w:semiHidden/>
    <w:unhideWhenUsed/>
    <w:rsid w:val="00D81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0137">
      <w:bodyDiv w:val="1"/>
      <w:marLeft w:val="0"/>
      <w:marRight w:val="0"/>
      <w:marTop w:val="0"/>
      <w:marBottom w:val="0"/>
      <w:divBdr>
        <w:top w:val="none" w:sz="0" w:space="0" w:color="auto"/>
        <w:left w:val="none" w:sz="0" w:space="0" w:color="auto"/>
        <w:bottom w:val="none" w:sz="0" w:space="0" w:color="auto"/>
        <w:right w:val="none" w:sz="0" w:space="0" w:color="auto"/>
      </w:divBdr>
    </w:div>
    <w:div w:id="14038732">
      <w:bodyDiv w:val="1"/>
      <w:marLeft w:val="0"/>
      <w:marRight w:val="0"/>
      <w:marTop w:val="0"/>
      <w:marBottom w:val="0"/>
      <w:divBdr>
        <w:top w:val="none" w:sz="0" w:space="0" w:color="auto"/>
        <w:left w:val="none" w:sz="0" w:space="0" w:color="auto"/>
        <w:bottom w:val="none" w:sz="0" w:space="0" w:color="auto"/>
        <w:right w:val="none" w:sz="0" w:space="0" w:color="auto"/>
      </w:divBdr>
      <w:divsChild>
        <w:div w:id="764694076">
          <w:marLeft w:val="547"/>
          <w:marRight w:val="0"/>
          <w:marTop w:val="0"/>
          <w:marBottom w:val="0"/>
          <w:divBdr>
            <w:top w:val="none" w:sz="0" w:space="0" w:color="auto"/>
            <w:left w:val="none" w:sz="0" w:space="0" w:color="auto"/>
            <w:bottom w:val="none" w:sz="0" w:space="0" w:color="auto"/>
            <w:right w:val="none" w:sz="0" w:space="0" w:color="auto"/>
          </w:divBdr>
        </w:div>
      </w:divsChild>
    </w:div>
    <w:div w:id="29577947">
      <w:bodyDiv w:val="1"/>
      <w:marLeft w:val="0"/>
      <w:marRight w:val="0"/>
      <w:marTop w:val="0"/>
      <w:marBottom w:val="0"/>
      <w:divBdr>
        <w:top w:val="none" w:sz="0" w:space="0" w:color="auto"/>
        <w:left w:val="none" w:sz="0" w:space="0" w:color="auto"/>
        <w:bottom w:val="none" w:sz="0" w:space="0" w:color="auto"/>
        <w:right w:val="none" w:sz="0" w:space="0" w:color="auto"/>
      </w:divBdr>
      <w:divsChild>
        <w:div w:id="2022781839">
          <w:marLeft w:val="547"/>
          <w:marRight w:val="0"/>
          <w:marTop w:val="0"/>
          <w:marBottom w:val="0"/>
          <w:divBdr>
            <w:top w:val="none" w:sz="0" w:space="0" w:color="auto"/>
            <w:left w:val="none" w:sz="0" w:space="0" w:color="auto"/>
            <w:bottom w:val="none" w:sz="0" w:space="0" w:color="auto"/>
            <w:right w:val="none" w:sz="0" w:space="0" w:color="auto"/>
          </w:divBdr>
        </w:div>
      </w:divsChild>
    </w:div>
    <w:div w:id="37629211">
      <w:bodyDiv w:val="1"/>
      <w:marLeft w:val="0"/>
      <w:marRight w:val="0"/>
      <w:marTop w:val="0"/>
      <w:marBottom w:val="0"/>
      <w:divBdr>
        <w:top w:val="none" w:sz="0" w:space="0" w:color="auto"/>
        <w:left w:val="none" w:sz="0" w:space="0" w:color="auto"/>
        <w:bottom w:val="none" w:sz="0" w:space="0" w:color="auto"/>
        <w:right w:val="none" w:sz="0" w:space="0" w:color="auto"/>
      </w:divBdr>
      <w:divsChild>
        <w:div w:id="1175726056">
          <w:marLeft w:val="0"/>
          <w:marRight w:val="0"/>
          <w:marTop w:val="0"/>
          <w:marBottom w:val="0"/>
          <w:divBdr>
            <w:top w:val="none" w:sz="0" w:space="0" w:color="auto"/>
            <w:left w:val="none" w:sz="0" w:space="0" w:color="auto"/>
            <w:bottom w:val="none" w:sz="0" w:space="0" w:color="auto"/>
            <w:right w:val="none" w:sz="0" w:space="0" w:color="auto"/>
          </w:divBdr>
          <w:divsChild>
            <w:div w:id="692918182">
              <w:marLeft w:val="0"/>
              <w:marRight w:val="0"/>
              <w:marTop w:val="0"/>
              <w:marBottom w:val="0"/>
              <w:divBdr>
                <w:top w:val="none" w:sz="0" w:space="0" w:color="auto"/>
                <w:left w:val="none" w:sz="0" w:space="0" w:color="auto"/>
                <w:bottom w:val="none" w:sz="0" w:space="0" w:color="auto"/>
                <w:right w:val="none" w:sz="0" w:space="0" w:color="auto"/>
              </w:divBdr>
              <w:divsChild>
                <w:div w:id="12135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9739">
      <w:bodyDiv w:val="1"/>
      <w:marLeft w:val="0"/>
      <w:marRight w:val="0"/>
      <w:marTop w:val="0"/>
      <w:marBottom w:val="0"/>
      <w:divBdr>
        <w:top w:val="none" w:sz="0" w:space="0" w:color="auto"/>
        <w:left w:val="none" w:sz="0" w:space="0" w:color="auto"/>
        <w:bottom w:val="none" w:sz="0" w:space="0" w:color="auto"/>
        <w:right w:val="none" w:sz="0" w:space="0" w:color="auto"/>
      </w:divBdr>
    </w:div>
    <w:div w:id="58552757">
      <w:bodyDiv w:val="1"/>
      <w:marLeft w:val="0"/>
      <w:marRight w:val="0"/>
      <w:marTop w:val="0"/>
      <w:marBottom w:val="0"/>
      <w:divBdr>
        <w:top w:val="none" w:sz="0" w:space="0" w:color="auto"/>
        <w:left w:val="none" w:sz="0" w:space="0" w:color="auto"/>
        <w:bottom w:val="none" w:sz="0" w:space="0" w:color="auto"/>
        <w:right w:val="none" w:sz="0" w:space="0" w:color="auto"/>
      </w:divBdr>
    </w:div>
    <w:div w:id="73282895">
      <w:bodyDiv w:val="1"/>
      <w:marLeft w:val="0"/>
      <w:marRight w:val="0"/>
      <w:marTop w:val="0"/>
      <w:marBottom w:val="0"/>
      <w:divBdr>
        <w:top w:val="none" w:sz="0" w:space="0" w:color="auto"/>
        <w:left w:val="none" w:sz="0" w:space="0" w:color="auto"/>
        <w:bottom w:val="none" w:sz="0" w:space="0" w:color="auto"/>
        <w:right w:val="none" w:sz="0" w:space="0" w:color="auto"/>
      </w:divBdr>
    </w:div>
    <w:div w:id="73861688">
      <w:bodyDiv w:val="1"/>
      <w:marLeft w:val="0"/>
      <w:marRight w:val="0"/>
      <w:marTop w:val="0"/>
      <w:marBottom w:val="0"/>
      <w:divBdr>
        <w:top w:val="none" w:sz="0" w:space="0" w:color="auto"/>
        <w:left w:val="none" w:sz="0" w:space="0" w:color="auto"/>
        <w:bottom w:val="none" w:sz="0" w:space="0" w:color="auto"/>
        <w:right w:val="none" w:sz="0" w:space="0" w:color="auto"/>
      </w:divBdr>
      <w:divsChild>
        <w:div w:id="1517815034">
          <w:marLeft w:val="0"/>
          <w:marRight w:val="0"/>
          <w:marTop w:val="0"/>
          <w:marBottom w:val="0"/>
          <w:divBdr>
            <w:top w:val="none" w:sz="0" w:space="0" w:color="auto"/>
            <w:left w:val="none" w:sz="0" w:space="0" w:color="auto"/>
            <w:bottom w:val="none" w:sz="0" w:space="0" w:color="auto"/>
            <w:right w:val="none" w:sz="0" w:space="0" w:color="auto"/>
          </w:divBdr>
          <w:divsChild>
            <w:div w:id="48502287">
              <w:marLeft w:val="0"/>
              <w:marRight w:val="0"/>
              <w:marTop w:val="0"/>
              <w:marBottom w:val="0"/>
              <w:divBdr>
                <w:top w:val="none" w:sz="0" w:space="0" w:color="auto"/>
                <w:left w:val="none" w:sz="0" w:space="0" w:color="auto"/>
                <w:bottom w:val="none" w:sz="0" w:space="0" w:color="auto"/>
                <w:right w:val="none" w:sz="0" w:space="0" w:color="auto"/>
              </w:divBdr>
              <w:divsChild>
                <w:div w:id="17809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0286">
      <w:bodyDiv w:val="1"/>
      <w:marLeft w:val="0"/>
      <w:marRight w:val="0"/>
      <w:marTop w:val="0"/>
      <w:marBottom w:val="0"/>
      <w:divBdr>
        <w:top w:val="none" w:sz="0" w:space="0" w:color="auto"/>
        <w:left w:val="none" w:sz="0" w:space="0" w:color="auto"/>
        <w:bottom w:val="none" w:sz="0" w:space="0" w:color="auto"/>
        <w:right w:val="none" w:sz="0" w:space="0" w:color="auto"/>
      </w:divBdr>
      <w:divsChild>
        <w:div w:id="1851407985">
          <w:marLeft w:val="0"/>
          <w:marRight w:val="0"/>
          <w:marTop w:val="0"/>
          <w:marBottom w:val="0"/>
          <w:divBdr>
            <w:top w:val="none" w:sz="0" w:space="0" w:color="auto"/>
            <w:left w:val="none" w:sz="0" w:space="0" w:color="auto"/>
            <w:bottom w:val="none" w:sz="0" w:space="0" w:color="auto"/>
            <w:right w:val="none" w:sz="0" w:space="0" w:color="auto"/>
          </w:divBdr>
          <w:divsChild>
            <w:div w:id="1590574657">
              <w:marLeft w:val="0"/>
              <w:marRight w:val="0"/>
              <w:marTop w:val="0"/>
              <w:marBottom w:val="0"/>
              <w:divBdr>
                <w:top w:val="none" w:sz="0" w:space="0" w:color="auto"/>
                <w:left w:val="none" w:sz="0" w:space="0" w:color="auto"/>
                <w:bottom w:val="none" w:sz="0" w:space="0" w:color="auto"/>
                <w:right w:val="none" w:sz="0" w:space="0" w:color="auto"/>
              </w:divBdr>
              <w:divsChild>
                <w:div w:id="10911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6096">
      <w:bodyDiv w:val="1"/>
      <w:marLeft w:val="0"/>
      <w:marRight w:val="0"/>
      <w:marTop w:val="0"/>
      <w:marBottom w:val="0"/>
      <w:divBdr>
        <w:top w:val="none" w:sz="0" w:space="0" w:color="auto"/>
        <w:left w:val="none" w:sz="0" w:space="0" w:color="auto"/>
        <w:bottom w:val="none" w:sz="0" w:space="0" w:color="auto"/>
        <w:right w:val="none" w:sz="0" w:space="0" w:color="auto"/>
      </w:divBdr>
      <w:divsChild>
        <w:div w:id="134639317">
          <w:marLeft w:val="0"/>
          <w:marRight w:val="0"/>
          <w:marTop w:val="0"/>
          <w:marBottom w:val="0"/>
          <w:divBdr>
            <w:top w:val="none" w:sz="0" w:space="0" w:color="auto"/>
            <w:left w:val="none" w:sz="0" w:space="0" w:color="auto"/>
            <w:bottom w:val="none" w:sz="0" w:space="0" w:color="auto"/>
            <w:right w:val="none" w:sz="0" w:space="0" w:color="auto"/>
          </w:divBdr>
          <w:divsChild>
            <w:div w:id="1103576162">
              <w:marLeft w:val="0"/>
              <w:marRight w:val="0"/>
              <w:marTop w:val="0"/>
              <w:marBottom w:val="0"/>
              <w:divBdr>
                <w:top w:val="none" w:sz="0" w:space="0" w:color="auto"/>
                <w:left w:val="none" w:sz="0" w:space="0" w:color="auto"/>
                <w:bottom w:val="none" w:sz="0" w:space="0" w:color="auto"/>
                <w:right w:val="none" w:sz="0" w:space="0" w:color="auto"/>
              </w:divBdr>
              <w:divsChild>
                <w:div w:id="18422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7200">
      <w:bodyDiv w:val="1"/>
      <w:marLeft w:val="0"/>
      <w:marRight w:val="0"/>
      <w:marTop w:val="0"/>
      <w:marBottom w:val="0"/>
      <w:divBdr>
        <w:top w:val="none" w:sz="0" w:space="0" w:color="auto"/>
        <w:left w:val="none" w:sz="0" w:space="0" w:color="auto"/>
        <w:bottom w:val="none" w:sz="0" w:space="0" w:color="auto"/>
        <w:right w:val="none" w:sz="0" w:space="0" w:color="auto"/>
      </w:divBdr>
    </w:div>
    <w:div w:id="182941932">
      <w:bodyDiv w:val="1"/>
      <w:marLeft w:val="0"/>
      <w:marRight w:val="0"/>
      <w:marTop w:val="0"/>
      <w:marBottom w:val="0"/>
      <w:divBdr>
        <w:top w:val="none" w:sz="0" w:space="0" w:color="auto"/>
        <w:left w:val="none" w:sz="0" w:space="0" w:color="auto"/>
        <w:bottom w:val="none" w:sz="0" w:space="0" w:color="auto"/>
        <w:right w:val="none" w:sz="0" w:space="0" w:color="auto"/>
      </w:divBdr>
      <w:divsChild>
        <w:div w:id="74743594">
          <w:marLeft w:val="0"/>
          <w:marRight w:val="0"/>
          <w:marTop w:val="0"/>
          <w:marBottom w:val="0"/>
          <w:divBdr>
            <w:top w:val="none" w:sz="0" w:space="0" w:color="auto"/>
            <w:left w:val="none" w:sz="0" w:space="0" w:color="auto"/>
            <w:bottom w:val="none" w:sz="0" w:space="0" w:color="auto"/>
            <w:right w:val="none" w:sz="0" w:space="0" w:color="auto"/>
          </w:divBdr>
          <w:divsChild>
            <w:div w:id="494882034">
              <w:marLeft w:val="0"/>
              <w:marRight w:val="0"/>
              <w:marTop w:val="0"/>
              <w:marBottom w:val="0"/>
              <w:divBdr>
                <w:top w:val="none" w:sz="0" w:space="0" w:color="auto"/>
                <w:left w:val="none" w:sz="0" w:space="0" w:color="auto"/>
                <w:bottom w:val="none" w:sz="0" w:space="0" w:color="auto"/>
                <w:right w:val="none" w:sz="0" w:space="0" w:color="auto"/>
              </w:divBdr>
              <w:divsChild>
                <w:div w:id="6460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6829">
      <w:bodyDiv w:val="1"/>
      <w:marLeft w:val="0"/>
      <w:marRight w:val="0"/>
      <w:marTop w:val="0"/>
      <w:marBottom w:val="0"/>
      <w:divBdr>
        <w:top w:val="none" w:sz="0" w:space="0" w:color="auto"/>
        <w:left w:val="none" w:sz="0" w:space="0" w:color="auto"/>
        <w:bottom w:val="none" w:sz="0" w:space="0" w:color="auto"/>
        <w:right w:val="none" w:sz="0" w:space="0" w:color="auto"/>
      </w:divBdr>
    </w:div>
    <w:div w:id="218827343">
      <w:bodyDiv w:val="1"/>
      <w:marLeft w:val="0"/>
      <w:marRight w:val="0"/>
      <w:marTop w:val="0"/>
      <w:marBottom w:val="0"/>
      <w:divBdr>
        <w:top w:val="none" w:sz="0" w:space="0" w:color="auto"/>
        <w:left w:val="none" w:sz="0" w:space="0" w:color="auto"/>
        <w:bottom w:val="none" w:sz="0" w:space="0" w:color="auto"/>
        <w:right w:val="none" w:sz="0" w:space="0" w:color="auto"/>
      </w:divBdr>
      <w:divsChild>
        <w:div w:id="432871016">
          <w:marLeft w:val="0"/>
          <w:marRight w:val="0"/>
          <w:marTop w:val="0"/>
          <w:marBottom w:val="0"/>
          <w:divBdr>
            <w:top w:val="none" w:sz="0" w:space="0" w:color="auto"/>
            <w:left w:val="none" w:sz="0" w:space="0" w:color="auto"/>
            <w:bottom w:val="none" w:sz="0" w:space="0" w:color="auto"/>
            <w:right w:val="none" w:sz="0" w:space="0" w:color="auto"/>
          </w:divBdr>
        </w:div>
        <w:div w:id="1328049467">
          <w:marLeft w:val="0"/>
          <w:marRight w:val="0"/>
          <w:marTop w:val="0"/>
          <w:marBottom w:val="0"/>
          <w:divBdr>
            <w:top w:val="none" w:sz="0" w:space="0" w:color="auto"/>
            <w:left w:val="none" w:sz="0" w:space="0" w:color="auto"/>
            <w:bottom w:val="none" w:sz="0" w:space="0" w:color="auto"/>
            <w:right w:val="none" w:sz="0" w:space="0" w:color="auto"/>
          </w:divBdr>
          <w:divsChild>
            <w:div w:id="1055086326">
              <w:marLeft w:val="0"/>
              <w:marRight w:val="0"/>
              <w:marTop w:val="0"/>
              <w:marBottom w:val="0"/>
              <w:divBdr>
                <w:top w:val="none" w:sz="0" w:space="0" w:color="auto"/>
                <w:left w:val="none" w:sz="0" w:space="0" w:color="auto"/>
                <w:bottom w:val="none" w:sz="0" w:space="0" w:color="auto"/>
                <w:right w:val="none" w:sz="0" w:space="0" w:color="auto"/>
              </w:divBdr>
              <w:divsChild>
                <w:div w:id="498083697">
                  <w:marLeft w:val="0"/>
                  <w:marRight w:val="0"/>
                  <w:marTop w:val="0"/>
                  <w:marBottom w:val="0"/>
                  <w:divBdr>
                    <w:top w:val="none" w:sz="0" w:space="0" w:color="auto"/>
                    <w:left w:val="none" w:sz="0" w:space="0" w:color="auto"/>
                    <w:bottom w:val="none" w:sz="0" w:space="0" w:color="auto"/>
                    <w:right w:val="none" w:sz="0" w:space="0" w:color="auto"/>
                  </w:divBdr>
                  <w:divsChild>
                    <w:div w:id="258410117">
                      <w:marLeft w:val="0"/>
                      <w:marRight w:val="0"/>
                      <w:marTop w:val="0"/>
                      <w:marBottom w:val="0"/>
                      <w:divBdr>
                        <w:top w:val="none" w:sz="0" w:space="0" w:color="auto"/>
                        <w:left w:val="none" w:sz="0" w:space="0" w:color="auto"/>
                        <w:bottom w:val="none" w:sz="0" w:space="0" w:color="auto"/>
                        <w:right w:val="none" w:sz="0" w:space="0" w:color="auto"/>
                      </w:divBdr>
                    </w:div>
                    <w:div w:id="77681383">
                      <w:marLeft w:val="0"/>
                      <w:marRight w:val="0"/>
                      <w:marTop w:val="0"/>
                      <w:marBottom w:val="0"/>
                      <w:divBdr>
                        <w:top w:val="none" w:sz="0" w:space="0" w:color="auto"/>
                        <w:left w:val="none" w:sz="0" w:space="0" w:color="auto"/>
                        <w:bottom w:val="none" w:sz="0" w:space="0" w:color="auto"/>
                        <w:right w:val="none" w:sz="0" w:space="0" w:color="auto"/>
                      </w:divBdr>
                      <w:divsChild>
                        <w:div w:id="907885226">
                          <w:marLeft w:val="0"/>
                          <w:marRight w:val="480"/>
                          <w:marTop w:val="0"/>
                          <w:marBottom w:val="0"/>
                          <w:divBdr>
                            <w:top w:val="none" w:sz="0" w:space="0" w:color="auto"/>
                            <w:left w:val="none" w:sz="0" w:space="0" w:color="auto"/>
                            <w:bottom w:val="none" w:sz="0" w:space="0" w:color="auto"/>
                            <w:right w:val="none" w:sz="0" w:space="0" w:color="auto"/>
                          </w:divBdr>
                          <w:divsChild>
                            <w:div w:id="889613294">
                              <w:marLeft w:val="0"/>
                              <w:marRight w:val="0"/>
                              <w:marTop w:val="0"/>
                              <w:marBottom w:val="0"/>
                              <w:divBdr>
                                <w:top w:val="none" w:sz="0" w:space="0" w:color="auto"/>
                                <w:left w:val="none" w:sz="0" w:space="0" w:color="auto"/>
                                <w:bottom w:val="none" w:sz="0" w:space="0" w:color="auto"/>
                                <w:right w:val="none" w:sz="0" w:space="0" w:color="auto"/>
                              </w:divBdr>
                            </w:div>
                          </w:divsChild>
                        </w:div>
                        <w:div w:id="1699307797">
                          <w:marLeft w:val="0"/>
                          <w:marRight w:val="480"/>
                          <w:marTop w:val="0"/>
                          <w:marBottom w:val="0"/>
                          <w:divBdr>
                            <w:top w:val="none" w:sz="0" w:space="0" w:color="auto"/>
                            <w:left w:val="none" w:sz="0" w:space="0" w:color="auto"/>
                            <w:bottom w:val="none" w:sz="0" w:space="0" w:color="auto"/>
                            <w:right w:val="none" w:sz="0" w:space="0" w:color="auto"/>
                          </w:divBdr>
                          <w:divsChild>
                            <w:div w:id="8472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5109">
                      <w:marLeft w:val="0"/>
                      <w:marRight w:val="0"/>
                      <w:marTop w:val="0"/>
                      <w:marBottom w:val="0"/>
                      <w:divBdr>
                        <w:top w:val="none" w:sz="0" w:space="0" w:color="auto"/>
                        <w:left w:val="none" w:sz="0" w:space="0" w:color="auto"/>
                        <w:bottom w:val="none" w:sz="0" w:space="0" w:color="auto"/>
                        <w:right w:val="none" w:sz="0" w:space="0" w:color="auto"/>
                      </w:divBdr>
                      <w:divsChild>
                        <w:div w:id="1685983555">
                          <w:marLeft w:val="0"/>
                          <w:marRight w:val="0"/>
                          <w:marTop w:val="0"/>
                          <w:marBottom w:val="0"/>
                          <w:divBdr>
                            <w:top w:val="none" w:sz="0" w:space="0" w:color="auto"/>
                            <w:left w:val="none" w:sz="0" w:space="0" w:color="auto"/>
                            <w:bottom w:val="none" w:sz="0" w:space="0" w:color="auto"/>
                            <w:right w:val="none" w:sz="0" w:space="0" w:color="auto"/>
                          </w:divBdr>
                          <w:divsChild>
                            <w:div w:id="672149757">
                              <w:marLeft w:val="0"/>
                              <w:marRight w:val="0"/>
                              <w:marTop w:val="0"/>
                              <w:marBottom w:val="0"/>
                              <w:divBdr>
                                <w:top w:val="none" w:sz="0" w:space="0" w:color="auto"/>
                                <w:left w:val="none" w:sz="0" w:space="0" w:color="auto"/>
                                <w:bottom w:val="none" w:sz="0" w:space="0" w:color="auto"/>
                                <w:right w:val="none" w:sz="0" w:space="0" w:color="auto"/>
                              </w:divBdr>
                              <w:divsChild>
                                <w:div w:id="436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6488">
                      <w:marLeft w:val="0"/>
                      <w:marRight w:val="0"/>
                      <w:marTop w:val="0"/>
                      <w:marBottom w:val="0"/>
                      <w:divBdr>
                        <w:top w:val="none" w:sz="0" w:space="0" w:color="auto"/>
                        <w:left w:val="none" w:sz="0" w:space="0" w:color="auto"/>
                        <w:bottom w:val="none" w:sz="0" w:space="0" w:color="auto"/>
                        <w:right w:val="none" w:sz="0" w:space="0" w:color="auto"/>
                      </w:divBdr>
                    </w:div>
                    <w:div w:id="569311743">
                      <w:marLeft w:val="0"/>
                      <w:marRight w:val="0"/>
                      <w:marTop w:val="0"/>
                      <w:marBottom w:val="0"/>
                      <w:divBdr>
                        <w:top w:val="none" w:sz="0" w:space="0" w:color="auto"/>
                        <w:left w:val="none" w:sz="0" w:space="0" w:color="auto"/>
                        <w:bottom w:val="none" w:sz="0" w:space="0" w:color="auto"/>
                        <w:right w:val="none" w:sz="0" w:space="0" w:color="auto"/>
                      </w:divBdr>
                    </w:div>
                    <w:div w:id="639463794">
                      <w:marLeft w:val="0"/>
                      <w:marRight w:val="0"/>
                      <w:marTop w:val="0"/>
                      <w:marBottom w:val="0"/>
                      <w:divBdr>
                        <w:top w:val="none" w:sz="0" w:space="0" w:color="auto"/>
                        <w:left w:val="none" w:sz="0" w:space="0" w:color="auto"/>
                        <w:bottom w:val="none" w:sz="0" w:space="0" w:color="auto"/>
                        <w:right w:val="none" w:sz="0" w:space="0" w:color="auto"/>
                      </w:divBdr>
                    </w:div>
                    <w:div w:id="1204486281">
                      <w:marLeft w:val="0"/>
                      <w:marRight w:val="0"/>
                      <w:marTop w:val="0"/>
                      <w:marBottom w:val="0"/>
                      <w:divBdr>
                        <w:top w:val="none" w:sz="0" w:space="0" w:color="auto"/>
                        <w:left w:val="none" w:sz="0" w:space="0" w:color="auto"/>
                        <w:bottom w:val="none" w:sz="0" w:space="0" w:color="auto"/>
                        <w:right w:val="none" w:sz="0" w:space="0" w:color="auto"/>
                      </w:divBdr>
                    </w:div>
                    <w:div w:id="329405174">
                      <w:marLeft w:val="0"/>
                      <w:marRight w:val="0"/>
                      <w:marTop w:val="0"/>
                      <w:marBottom w:val="0"/>
                      <w:divBdr>
                        <w:top w:val="none" w:sz="0" w:space="0" w:color="auto"/>
                        <w:left w:val="none" w:sz="0" w:space="0" w:color="auto"/>
                        <w:bottom w:val="none" w:sz="0" w:space="0" w:color="auto"/>
                        <w:right w:val="none" w:sz="0" w:space="0" w:color="auto"/>
                      </w:divBdr>
                    </w:div>
                    <w:div w:id="1085414582">
                      <w:marLeft w:val="0"/>
                      <w:marRight w:val="0"/>
                      <w:marTop w:val="0"/>
                      <w:marBottom w:val="0"/>
                      <w:divBdr>
                        <w:top w:val="none" w:sz="0" w:space="0" w:color="auto"/>
                        <w:left w:val="none" w:sz="0" w:space="0" w:color="auto"/>
                        <w:bottom w:val="none" w:sz="0" w:space="0" w:color="auto"/>
                        <w:right w:val="none" w:sz="0" w:space="0" w:color="auto"/>
                      </w:divBdr>
                    </w:div>
                    <w:div w:id="233441953">
                      <w:marLeft w:val="0"/>
                      <w:marRight w:val="0"/>
                      <w:marTop w:val="0"/>
                      <w:marBottom w:val="0"/>
                      <w:divBdr>
                        <w:top w:val="none" w:sz="0" w:space="0" w:color="auto"/>
                        <w:left w:val="none" w:sz="0" w:space="0" w:color="auto"/>
                        <w:bottom w:val="none" w:sz="0" w:space="0" w:color="auto"/>
                        <w:right w:val="none" w:sz="0" w:space="0" w:color="auto"/>
                      </w:divBdr>
                    </w:div>
                    <w:div w:id="257521633">
                      <w:marLeft w:val="0"/>
                      <w:marRight w:val="0"/>
                      <w:marTop w:val="0"/>
                      <w:marBottom w:val="0"/>
                      <w:divBdr>
                        <w:top w:val="none" w:sz="0" w:space="0" w:color="auto"/>
                        <w:left w:val="none" w:sz="0" w:space="0" w:color="auto"/>
                        <w:bottom w:val="none" w:sz="0" w:space="0" w:color="auto"/>
                        <w:right w:val="none" w:sz="0" w:space="0" w:color="auto"/>
                      </w:divBdr>
                      <w:divsChild>
                        <w:div w:id="1285968558">
                          <w:marLeft w:val="0"/>
                          <w:marRight w:val="0"/>
                          <w:marTop w:val="0"/>
                          <w:marBottom w:val="0"/>
                          <w:divBdr>
                            <w:top w:val="none" w:sz="0" w:space="0" w:color="auto"/>
                            <w:left w:val="none" w:sz="0" w:space="0" w:color="auto"/>
                            <w:bottom w:val="none" w:sz="0" w:space="0" w:color="auto"/>
                            <w:right w:val="none" w:sz="0" w:space="0" w:color="auto"/>
                          </w:divBdr>
                          <w:divsChild>
                            <w:div w:id="1875264519">
                              <w:marLeft w:val="0"/>
                              <w:marRight w:val="0"/>
                              <w:marTop w:val="0"/>
                              <w:marBottom w:val="0"/>
                              <w:divBdr>
                                <w:top w:val="single" w:sz="6" w:space="0" w:color="DEDEDE"/>
                                <w:left w:val="single" w:sz="6" w:space="0" w:color="DEDEDE"/>
                                <w:bottom w:val="single" w:sz="6" w:space="0" w:color="DEDEDE"/>
                                <w:right w:val="single" w:sz="6" w:space="0" w:color="DEDEDE"/>
                              </w:divBdr>
                              <w:divsChild>
                                <w:div w:id="15740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4979">
                      <w:marLeft w:val="0"/>
                      <w:marRight w:val="0"/>
                      <w:marTop w:val="0"/>
                      <w:marBottom w:val="0"/>
                      <w:divBdr>
                        <w:top w:val="none" w:sz="0" w:space="0" w:color="auto"/>
                        <w:left w:val="none" w:sz="0" w:space="0" w:color="auto"/>
                        <w:bottom w:val="none" w:sz="0" w:space="0" w:color="auto"/>
                        <w:right w:val="none" w:sz="0" w:space="0" w:color="auto"/>
                      </w:divBdr>
                    </w:div>
                    <w:div w:id="1862010107">
                      <w:marLeft w:val="0"/>
                      <w:marRight w:val="0"/>
                      <w:marTop w:val="0"/>
                      <w:marBottom w:val="0"/>
                      <w:divBdr>
                        <w:top w:val="none" w:sz="0" w:space="0" w:color="auto"/>
                        <w:left w:val="none" w:sz="0" w:space="0" w:color="auto"/>
                        <w:bottom w:val="none" w:sz="0" w:space="0" w:color="auto"/>
                        <w:right w:val="none" w:sz="0" w:space="0" w:color="auto"/>
                      </w:divBdr>
                      <w:divsChild>
                        <w:div w:id="1362631625">
                          <w:marLeft w:val="0"/>
                          <w:marRight w:val="0"/>
                          <w:marTop w:val="0"/>
                          <w:marBottom w:val="0"/>
                          <w:divBdr>
                            <w:top w:val="none" w:sz="0" w:space="0" w:color="auto"/>
                            <w:left w:val="none" w:sz="0" w:space="0" w:color="auto"/>
                            <w:bottom w:val="none" w:sz="0" w:space="0" w:color="auto"/>
                            <w:right w:val="none" w:sz="0" w:space="0" w:color="auto"/>
                          </w:divBdr>
                          <w:divsChild>
                            <w:div w:id="1677534072">
                              <w:marLeft w:val="0"/>
                              <w:marRight w:val="0"/>
                              <w:marTop w:val="0"/>
                              <w:marBottom w:val="0"/>
                              <w:divBdr>
                                <w:top w:val="single" w:sz="6" w:space="0" w:color="DEDEDE"/>
                                <w:left w:val="single" w:sz="6" w:space="0" w:color="DEDEDE"/>
                                <w:bottom w:val="single" w:sz="6" w:space="0" w:color="DEDEDE"/>
                                <w:right w:val="single" w:sz="6" w:space="0" w:color="DEDEDE"/>
                              </w:divBdr>
                              <w:divsChild>
                                <w:div w:id="1726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18246">
                      <w:marLeft w:val="0"/>
                      <w:marRight w:val="0"/>
                      <w:marTop w:val="0"/>
                      <w:marBottom w:val="0"/>
                      <w:divBdr>
                        <w:top w:val="none" w:sz="0" w:space="0" w:color="auto"/>
                        <w:left w:val="none" w:sz="0" w:space="0" w:color="auto"/>
                        <w:bottom w:val="none" w:sz="0" w:space="0" w:color="auto"/>
                        <w:right w:val="none" w:sz="0" w:space="0" w:color="auto"/>
                      </w:divBdr>
                    </w:div>
                    <w:div w:id="888030209">
                      <w:marLeft w:val="0"/>
                      <w:marRight w:val="0"/>
                      <w:marTop w:val="0"/>
                      <w:marBottom w:val="0"/>
                      <w:divBdr>
                        <w:top w:val="none" w:sz="0" w:space="0" w:color="auto"/>
                        <w:left w:val="none" w:sz="0" w:space="0" w:color="auto"/>
                        <w:bottom w:val="none" w:sz="0" w:space="0" w:color="auto"/>
                        <w:right w:val="none" w:sz="0" w:space="0" w:color="auto"/>
                      </w:divBdr>
                    </w:div>
                    <w:div w:id="1715887826">
                      <w:marLeft w:val="0"/>
                      <w:marRight w:val="0"/>
                      <w:marTop w:val="0"/>
                      <w:marBottom w:val="0"/>
                      <w:divBdr>
                        <w:top w:val="none" w:sz="0" w:space="0" w:color="auto"/>
                        <w:left w:val="none" w:sz="0" w:space="0" w:color="auto"/>
                        <w:bottom w:val="none" w:sz="0" w:space="0" w:color="auto"/>
                        <w:right w:val="none" w:sz="0" w:space="0" w:color="auto"/>
                      </w:divBdr>
                    </w:div>
                    <w:div w:id="985089401">
                      <w:marLeft w:val="0"/>
                      <w:marRight w:val="0"/>
                      <w:marTop w:val="0"/>
                      <w:marBottom w:val="0"/>
                      <w:divBdr>
                        <w:top w:val="none" w:sz="0" w:space="0" w:color="auto"/>
                        <w:left w:val="none" w:sz="0" w:space="0" w:color="auto"/>
                        <w:bottom w:val="none" w:sz="0" w:space="0" w:color="auto"/>
                        <w:right w:val="none" w:sz="0" w:space="0" w:color="auto"/>
                      </w:divBdr>
                    </w:div>
                    <w:div w:id="1202867761">
                      <w:marLeft w:val="0"/>
                      <w:marRight w:val="0"/>
                      <w:marTop w:val="0"/>
                      <w:marBottom w:val="0"/>
                      <w:divBdr>
                        <w:top w:val="none" w:sz="0" w:space="0" w:color="auto"/>
                        <w:left w:val="none" w:sz="0" w:space="0" w:color="auto"/>
                        <w:bottom w:val="none" w:sz="0" w:space="0" w:color="auto"/>
                        <w:right w:val="none" w:sz="0" w:space="0" w:color="auto"/>
                      </w:divBdr>
                    </w:div>
                    <w:div w:id="238563592">
                      <w:marLeft w:val="0"/>
                      <w:marRight w:val="0"/>
                      <w:marTop w:val="0"/>
                      <w:marBottom w:val="0"/>
                      <w:divBdr>
                        <w:top w:val="none" w:sz="0" w:space="0" w:color="auto"/>
                        <w:left w:val="none" w:sz="0" w:space="0" w:color="auto"/>
                        <w:bottom w:val="none" w:sz="0" w:space="0" w:color="auto"/>
                        <w:right w:val="none" w:sz="0" w:space="0" w:color="auto"/>
                      </w:divBdr>
                      <w:divsChild>
                        <w:div w:id="933556">
                          <w:marLeft w:val="0"/>
                          <w:marRight w:val="0"/>
                          <w:marTop w:val="0"/>
                          <w:marBottom w:val="0"/>
                          <w:divBdr>
                            <w:top w:val="none" w:sz="0" w:space="0" w:color="auto"/>
                            <w:left w:val="none" w:sz="0" w:space="0" w:color="auto"/>
                            <w:bottom w:val="none" w:sz="0" w:space="0" w:color="auto"/>
                            <w:right w:val="none" w:sz="0" w:space="0" w:color="auto"/>
                          </w:divBdr>
                          <w:divsChild>
                            <w:div w:id="104008518">
                              <w:marLeft w:val="0"/>
                              <w:marRight w:val="0"/>
                              <w:marTop w:val="0"/>
                              <w:marBottom w:val="0"/>
                              <w:divBdr>
                                <w:top w:val="single" w:sz="6" w:space="0" w:color="DEDEDE"/>
                                <w:left w:val="single" w:sz="6" w:space="0" w:color="DEDEDE"/>
                                <w:bottom w:val="single" w:sz="6" w:space="0" w:color="DEDEDE"/>
                                <w:right w:val="single" w:sz="6" w:space="0" w:color="DEDEDE"/>
                              </w:divBdr>
                              <w:divsChild>
                                <w:div w:id="9939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7418">
                      <w:marLeft w:val="0"/>
                      <w:marRight w:val="0"/>
                      <w:marTop w:val="0"/>
                      <w:marBottom w:val="0"/>
                      <w:divBdr>
                        <w:top w:val="none" w:sz="0" w:space="0" w:color="auto"/>
                        <w:left w:val="none" w:sz="0" w:space="0" w:color="auto"/>
                        <w:bottom w:val="none" w:sz="0" w:space="0" w:color="auto"/>
                        <w:right w:val="none" w:sz="0" w:space="0" w:color="auto"/>
                      </w:divBdr>
                    </w:div>
                    <w:div w:id="1711029443">
                      <w:marLeft w:val="0"/>
                      <w:marRight w:val="0"/>
                      <w:marTop w:val="0"/>
                      <w:marBottom w:val="0"/>
                      <w:divBdr>
                        <w:top w:val="none" w:sz="0" w:space="0" w:color="auto"/>
                        <w:left w:val="none" w:sz="0" w:space="0" w:color="auto"/>
                        <w:bottom w:val="none" w:sz="0" w:space="0" w:color="auto"/>
                        <w:right w:val="none" w:sz="0" w:space="0" w:color="auto"/>
                      </w:divBdr>
                    </w:div>
                    <w:div w:id="741409228">
                      <w:marLeft w:val="0"/>
                      <w:marRight w:val="0"/>
                      <w:marTop w:val="0"/>
                      <w:marBottom w:val="0"/>
                      <w:divBdr>
                        <w:top w:val="none" w:sz="0" w:space="0" w:color="auto"/>
                        <w:left w:val="none" w:sz="0" w:space="0" w:color="auto"/>
                        <w:bottom w:val="none" w:sz="0" w:space="0" w:color="auto"/>
                        <w:right w:val="none" w:sz="0" w:space="0" w:color="auto"/>
                      </w:divBdr>
                      <w:divsChild>
                        <w:div w:id="389501095">
                          <w:marLeft w:val="0"/>
                          <w:marRight w:val="0"/>
                          <w:marTop w:val="0"/>
                          <w:marBottom w:val="0"/>
                          <w:divBdr>
                            <w:top w:val="none" w:sz="0" w:space="0" w:color="auto"/>
                            <w:left w:val="none" w:sz="0" w:space="0" w:color="auto"/>
                            <w:bottom w:val="none" w:sz="0" w:space="0" w:color="auto"/>
                            <w:right w:val="none" w:sz="0" w:space="0" w:color="auto"/>
                          </w:divBdr>
                          <w:divsChild>
                            <w:div w:id="1518693411">
                              <w:marLeft w:val="0"/>
                              <w:marRight w:val="0"/>
                              <w:marTop w:val="0"/>
                              <w:marBottom w:val="0"/>
                              <w:divBdr>
                                <w:top w:val="single" w:sz="6" w:space="0" w:color="DEDEDE"/>
                                <w:left w:val="single" w:sz="6" w:space="0" w:color="DEDEDE"/>
                                <w:bottom w:val="single" w:sz="6" w:space="0" w:color="DEDEDE"/>
                                <w:right w:val="single" w:sz="6" w:space="0" w:color="DEDEDE"/>
                              </w:divBdr>
                              <w:divsChild>
                                <w:div w:id="2726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5807">
                      <w:marLeft w:val="0"/>
                      <w:marRight w:val="0"/>
                      <w:marTop w:val="0"/>
                      <w:marBottom w:val="0"/>
                      <w:divBdr>
                        <w:top w:val="none" w:sz="0" w:space="0" w:color="auto"/>
                        <w:left w:val="none" w:sz="0" w:space="0" w:color="auto"/>
                        <w:bottom w:val="none" w:sz="0" w:space="0" w:color="auto"/>
                        <w:right w:val="none" w:sz="0" w:space="0" w:color="auto"/>
                      </w:divBdr>
                    </w:div>
                    <w:div w:id="626355296">
                      <w:marLeft w:val="0"/>
                      <w:marRight w:val="0"/>
                      <w:marTop w:val="0"/>
                      <w:marBottom w:val="0"/>
                      <w:divBdr>
                        <w:top w:val="none" w:sz="0" w:space="0" w:color="auto"/>
                        <w:left w:val="none" w:sz="0" w:space="0" w:color="auto"/>
                        <w:bottom w:val="none" w:sz="0" w:space="0" w:color="auto"/>
                        <w:right w:val="none" w:sz="0" w:space="0" w:color="auto"/>
                      </w:divBdr>
                      <w:divsChild>
                        <w:div w:id="1181313626">
                          <w:marLeft w:val="0"/>
                          <w:marRight w:val="0"/>
                          <w:marTop w:val="0"/>
                          <w:marBottom w:val="0"/>
                          <w:divBdr>
                            <w:top w:val="none" w:sz="0" w:space="0" w:color="auto"/>
                            <w:left w:val="none" w:sz="0" w:space="0" w:color="auto"/>
                            <w:bottom w:val="none" w:sz="0" w:space="0" w:color="auto"/>
                            <w:right w:val="none" w:sz="0" w:space="0" w:color="auto"/>
                          </w:divBdr>
                          <w:divsChild>
                            <w:div w:id="1418087838">
                              <w:marLeft w:val="0"/>
                              <w:marRight w:val="0"/>
                              <w:marTop w:val="0"/>
                              <w:marBottom w:val="0"/>
                              <w:divBdr>
                                <w:top w:val="single" w:sz="6" w:space="0" w:color="DEDEDE"/>
                                <w:left w:val="single" w:sz="6" w:space="0" w:color="DEDEDE"/>
                                <w:bottom w:val="single" w:sz="6" w:space="0" w:color="DEDEDE"/>
                                <w:right w:val="single" w:sz="6" w:space="0" w:color="DEDEDE"/>
                              </w:divBdr>
                              <w:divsChild>
                                <w:div w:id="185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59361">
                      <w:marLeft w:val="0"/>
                      <w:marRight w:val="0"/>
                      <w:marTop w:val="0"/>
                      <w:marBottom w:val="0"/>
                      <w:divBdr>
                        <w:top w:val="none" w:sz="0" w:space="0" w:color="auto"/>
                        <w:left w:val="none" w:sz="0" w:space="0" w:color="auto"/>
                        <w:bottom w:val="none" w:sz="0" w:space="0" w:color="auto"/>
                        <w:right w:val="none" w:sz="0" w:space="0" w:color="auto"/>
                      </w:divBdr>
                    </w:div>
                    <w:div w:id="196546044">
                      <w:marLeft w:val="0"/>
                      <w:marRight w:val="0"/>
                      <w:marTop w:val="0"/>
                      <w:marBottom w:val="0"/>
                      <w:divBdr>
                        <w:top w:val="none" w:sz="0" w:space="0" w:color="auto"/>
                        <w:left w:val="none" w:sz="0" w:space="0" w:color="auto"/>
                        <w:bottom w:val="none" w:sz="0" w:space="0" w:color="auto"/>
                        <w:right w:val="none" w:sz="0" w:space="0" w:color="auto"/>
                      </w:divBdr>
                      <w:divsChild>
                        <w:div w:id="1229537071">
                          <w:marLeft w:val="0"/>
                          <w:marRight w:val="0"/>
                          <w:marTop w:val="0"/>
                          <w:marBottom w:val="0"/>
                          <w:divBdr>
                            <w:top w:val="none" w:sz="0" w:space="0" w:color="auto"/>
                            <w:left w:val="none" w:sz="0" w:space="0" w:color="auto"/>
                            <w:bottom w:val="none" w:sz="0" w:space="0" w:color="auto"/>
                            <w:right w:val="none" w:sz="0" w:space="0" w:color="auto"/>
                          </w:divBdr>
                          <w:divsChild>
                            <w:div w:id="1375619769">
                              <w:marLeft w:val="0"/>
                              <w:marRight w:val="0"/>
                              <w:marTop w:val="0"/>
                              <w:marBottom w:val="0"/>
                              <w:divBdr>
                                <w:top w:val="single" w:sz="6" w:space="0" w:color="DEDEDE"/>
                                <w:left w:val="single" w:sz="6" w:space="0" w:color="DEDEDE"/>
                                <w:bottom w:val="single" w:sz="6" w:space="0" w:color="DEDEDE"/>
                                <w:right w:val="single" w:sz="6" w:space="0" w:color="DEDEDE"/>
                              </w:divBdr>
                              <w:divsChild>
                                <w:div w:id="7960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2492">
                      <w:marLeft w:val="0"/>
                      <w:marRight w:val="0"/>
                      <w:marTop w:val="0"/>
                      <w:marBottom w:val="0"/>
                      <w:divBdr>
                        <w:top w:val="none" w:sz="0" w:space="0" w:color="auto"/>
                        <w:left w:val="none" w:sz="0" w:space="0" w:color="auto"/>
                        <w:bottom w:val="none" w:sz="0" w:space="0" w:color="auto"/>
                        <w:right w:val="none" w:sz="0" w:space="0" w:color="auto"/>
                      </w:divBdr>
                    </w:div>
                    <w:div w:id="858349340">
                      <w:marLeft w:val="0"/>
                      <w:marRight w:val="0"/>
                      <w:marTop w:val="0"/>
                      <w:marBottom w:val="0"/>
                      <w:divBdr>
                        <w:top w:val="none" w:sz="0" w:space="0" w:color="auto"/>
                        <w:left w:val="none" w:sz="0" w:space="0" w:color="auto"/>
                        <w:bottom w:val="none" w:sz="0" w:space="0" w:color="auto"/>
                        <w:right w:val="none" w:sz="0" w:space="0" w:color="auto"/>
                      </w:divBdr>
                    </w:div>
                    <w:div w:id="1419450619">
                      <w:marLeft w:val="0"/>
                      <w:marRight w:val="0"/>
                      <w:marTop w:val="0"/>
                      <w:marBottom w:val="0"/>
                      <w:divBdr>
                        <w:top w:val="none" w:sz="0" w:space="0" w:color="auto"/>
                        <w:left w:val="none" w:sz="0" w:space="0" w:color="auto"/>
                        <w:bottom w:val="none" w:sz="0" w:space="0" w:color="auto"/>
                        <w:right w:val="none" w:sz="0" w:space="0" w:color="auto"/>
                      </w:divBdr>
                    </w:div>
                    <w:div w:id="1920747807">
                      <w:marLeft w:val="0"/>
                      <w:marRight w:val="0"/>
                      <w:marTop w:val="0"/>
                      <w:marBottom w:val="0"/>
                      <w:divBdr>
                        <w:top w:val="none" w:sz="0" w:space="0" w:color="auto"/>
                        <w:left w:val="none" w:sz="0" w:space="0" w:color="auto"/>
                        <w:bottom w:val="none" w:sz="0" w:space="0" w:color="auto"/>
                        <w:right w:val="none" w:sz="0" w:space="0" w:color="auto"/>
                      </w:divBdr>
                    </w:div>
                    <w:div w:id="1129976327">
                      <w:marLeft w:val="0"/>
                      <w:marRight w:val="0"/>
                      <w:marTop w:val="0"/>
                      <w:marBottom w:val="0"/>
                      <w:divBdr>
                        <w:top w:val="none" w:sz="0" w:space="0" w:color="auto"/>
                        <w:left w:val="none" w:sz="0" w:space="0" w:color="auto"/>
                        <w:bottom w:val="none" w:sz="0" w:space="0" w:color="auto"/>
                        <w:right w:val="none" w:sz="0" w:space="0" w:color="auto"/>
                      </w:divBdr>
                    </w:div>
                    <w:div w:id="818231537">
                      <w:marLeft w:val="0"/>
                      <w:marRight w:val="0"/>
                      <w:marTop w:val="0"/>
                      <w:marBottom w:val="0"/>
                      <w:divBdr>
                        <w:top w:val="none" w:sz="0" w:space="0" w:color="auto"/>
                        <w:left w:val="none" w:sz="0" w:space="0" w:color="auto"/>
                        <w:bottom w:val="none" w:sz="0" w:space="0" w:color="auto"/>
                        <w:right w:val="none" w:sz="0" w:space="0" w:color="auto"/>
                      </w:divBdr>
                      <w:divsChild>
                        <w:div w:id="1285844007">
                          <w:marLeft w:val="0"/>
                          <w:marRight w:val="0"/>
                          <w:marTop w:val="0"/>
                          <w:marBottom w:val="0"/>
                          <w:divBdr>
                            <w:top w:val="none" w:sz="0" w:space="0" w:color="auto"/>
                            <w:left w:val="none" w:sz="0" w:space="0" w:color="auto"/>
                            <w:bottom w:val="none" w:sz="0" w:space="0" w:color="auto"/>
                            <w:right w:val="none" w:sz="0" w:space="0" w:color="auto"/>
                          </w:divBdr>
                          <w:divsChild>
                            <w:div w:id="1692758403">
                              <w:marLeft w:val="0"/>
                              <w:marRight w:val="0"/>
                              <w:marTop w:val="0"/>
                              <w:marBottom w:val="0"/>
                              <w:divBdr>
                                <w:top w:val="single" w:sz="6" w:space="0" w:color="DEDEDE"/>
                                <w:left w:val="single" w:sz="6" w:space="0" w:color="DEDEDE"/>
                                <w:bottom w:val="single" w:sz="6" w:space="0" w:color="DEDEDE"/>
                                <w:right w:val="single" w:sz="6" w:space="0" w:color="DEDEDE"/>
                              </w:divBdr>
                              <w:divsChild>
                                <w:div w:id="6551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5425">
                      <w:marLeft w:val="0"/>
                      <w:marRight w:val="0"/>
                      <w:marTop w:val="0"/>
                      <w:marBottom w:val="0"/>
                      <w:divBdr>
                        <w:top w:val="none" w:sz="0" w:space="0" w:color="auto"/>
                        <w:left w:val="none" w:sz="0" w:space="0" w:color="auto"/>
                        <w:bottom w:val="none" w:sz="0" w:space="0" w:color="auto"/>
                        <w:right w:val="none" w:sz="0" w:space="0" w:color="auto"/>
                      </w:divBdr>
                    </w:div>
                    <w:div w:id="1432044921">
                      <w:marLeft w:val="0"/>
                      <w:marRight w:val="0"/>
                      <w:marTop w:val="0"/>
                      <w:marBottom w:val="0"/>
                      <w:divBdr>
                        <w:top w:val="none" w:sz="0" w:space="0" w:color="auto"/>
                        <w:left w:val="none" w:sz="0" w:space="0" w:color="auto"/>
                        <w:bottom w:val="none" w:sz="0" w:space="0" w:color="auto"/>
                        <w:right w:val="none" w:sz="0" w:space="0" w:color="auto"/>
                      </w:divBdr>
                      <w:divsChild>
                        <w:div w:id="302661011">
                          <w:marLeft w:val="0"/>
                          <w:marRight w:val="0"/>
                          <w:marTop w:val="0"/>
                          <w:marBottom w:val="0"/>
                          <w:divBdr>
                            <w:top w:val="none" w:sz="0" w:space="0" w:color="auto"/>
                            <w:left w:val="none" w:sz="0" w:space="0" w:color="auto"/>
                            <w:bottom w:val="none" w:sz="0" w:space="0" w:color="auto"/>
                            <w:right w:val="none" w:sz="0" w:space="0" w:color="auto"/>
                          </w:divBdr>
                          <w:divsChild>
                            <w:div w:id="1764034938">
                              <w:marLeft w:val="0"/>
                              <w:marRight w:val="0"/>
                              <w:marTop w:val="0"/>
                              <w:marBottom w:val="0"/>
                              <w:divBdr>
                                <w:top w:val="single" w:sz="6" w:space="0" w:color="DEDEDE"/>
                                <w:left w:val="single" w:sz="6" w:space="0" w:color="DEDEDE"/>
                                <w:bottom w:val="single" w:sz="6" w:space="0" w:color="DEDEDE"/>
                                <w:right w:val="single" w:sz="6" w:space="0" w:color="DEDEDE"/>
                              </w:divBdr>
                              <w:divsChild>
                                <w:div w:id="19856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5931">
                      <w:marLeft w:val="0"/>
                      <w:marRight w:val="0"/>
                      <w:marTop w:val="0"/>
                      <w:marBottom w:val="0"/>
                      <w:divBdr>
                        <w:top w:val="none" w:sz="0" w:space="0" w:color="auto"/>
                        <w:left w:val="none" w:sz="0" w:space="0" w:color="auto"/>
                        <w:bottom w:val="none" w:sz="0" w:space="0" w:color="auto"/>
                        <w:right w:val="none" w:sz="0" w:space="0" w:color="auto"/>
                      </w:divBdr>
                    </w:div>
                    <w:div w:id="1316761869">
                      <w:marLeft w:val="0"/>
                      <w:marRight w:val="0"/>
                      <w:marTop w:val="0"/>
                      <w:marBottom w:val="0"/>
                      <w:divBdr>
                        <w:top w:val="none" w:sz="0" w:space="0" w:color="auto"/>
                        <w:left w:val="none" w:sz="0" w:space="0" w:color="auto"/>
                        <w:bottom w:val="none" w:sz="0" w:space="0" w:color="auto"/>
                        <w:right w:val="none" w:sz="0" w:space="0" w:color="auto"/>
                      </w:divBdr>
                    </w:div>
                    <w:div w:id="1405564472">
                      <w:marLeft w:val="0"/>
                      <w:marRight w:val="0"/>
                      <w:marTop w:val="0"/>
                      <w:marBottom w:val="0"/>
                      <w:divBdr>
                        <w:top w:val="none" w:sz="0" w:space="0" w:color="auto"/>
                        <w:left w:val="none" w:sz="0" w:space="0" w:color="auto"/>
                        <w:bottom w:val="none" w:sz="0" w:space="0" w:color="auto"/>
                        <w:right w:val="none" w:sz="0" w:space="0" w:color="auto"/>
                      </w:divBdr>
                    </w:div>
                    <w:div w:id="474759409">
                      <w:marLeft w:val="0"/>
                      <w:marRight w:val="0"/>
                      <w:marTop w:val="0"/>
                      <w:marBottom w:val="0"/>
                      <w:divBdr>
                        <w:top w:val="none" w:sz="0" w:space="0" w:color="auto"/>
                        <w:left w:val="none" w:sz="0" w:space="0" w:color="auto"/>
                        <w:bottom w:val="none" w:sz="0" w:space="0" w:color="auto"/>
                        <w:right w:val="none" w:sz="0" w:space="0" w:color="auto"/>
                      </w:divBdr>
                    </w:div>
                    <w:div w:id="2016952263">
                      <w:marLeft w:val="0"/>
                      <w:marRight w:val="0"/>
                      <w:marTop w:val="0"/>
                      <w:marBottom w:val="0"/>
                      <w:divBdr>
                        <w:top w:val="none" w:sz="0" w:space="0" w:color="auto"/>
                        <w:left w:val="none" w:sz="0" w:space="0" w:color="auto"/>
                        <w:bottom w:val="none" w:sz="0" w:space="0" w:color="auto"/>
                        <w:right w:val="none" w:sz="0" w:space="0" w:color="auto"/>
                      </w:divBdr>
                    </w:div>
                    <w:div w:id="1392002318">
                      <w:marLeft w:val="0"/>
                      <w:marRight w:val="0"/>
                      <w:marTop w:val="0"/>
                      <w:marBottom w:val="0"/>
                      <w:divBdr>
                        <w:top w:val="none" w:sz="0" w:space="0" w:color="auto"/>
                        <w:left w:val="none" w:sz="0" w:space="0" w:color="auto"/>
                        <w:bottom w:val="none" w:sz="0" w:space="0" w:color="auto"/>
                        <w:right w:val="none" w:sz="0" w:space="0" w:color="auto"/>
                      </w:divBdr>
                    </w:div>
                    <w:div w:id="1203983594">
                      <w:marLeft w:val="0"/>
                      <w:marRight w:val="0"/>
                      <w:marTop w:val="0"/>
                      <w:marBottom w:val="0"/>
                      <w:divBdr>
                        <w:top w:val="none" w:sz="0" w:space="0" w:color="auto"/>
                        <w:left w:val="none" w:sz="0" w:space="0" w:color="auto"/>
                        <w:bottom w:val="none" w:sz="0" w:space="0" w:color="auto"/>
                        <w:right w:val="none" w:sz="0" w:space="0" w:color="auto"/>
                      </w:divBdr>
                    </w:div>
                    <w:div w:id="686249436">
                      <w:marLeft w:val="0"/>
                      <w:marRight w:val="0"/>
                      <w:marTop w:val="0"/>
                      <w:marBottom w:val="0"/>
                      <w:divBdr>
                        <w:top w:val="none" w:sz="0" w:space="0" w:color="auto"/>
                        <w:left w:val="none" w:sz="0" w:space="0" w:color="auto"/>
                        <w:bottom w:val="none" w:sz="0" w:space="0" w:color="auto"/>
                        <w:right w:val="none" w:sz="0" w:space="0" w:color="auto"/>
                      </w:divBdr>
                    </w:div>
                    <w:div w:id="1911184841">
                      <w:marLeft w:val="0"/>
                      <w:marRight w:val="0"/>
                      <w:marTop w:val="0"/>
                      <w:marBottom w:val="0"/>
                      <w:divBdr>
                        <w:top w:val="none" w:sz="0" w:space="0" w:color="auto"/>
                        <w:left w:val="none" w:sz="0" w:space="0" w:color="auto"/>
                        <w:bottom w:val="none" w:sz="0" w:space="0" w:color="auto"/>
                        <w:right w:val="none" w:sz="0" w:space="0" w:color="auto"/>
                      </w:divBdr>
                    </w:div>
                    <w:div w:id="411895316">
                      <w:marLeft w:val="0"/>
                      <w:marRight w:val="0"/>
                      <w:marTop w:val="0"/>
                      <w:marBottom w:val="0"/>
                      <w:divBdr>
                        <w:top w:val="none" w:sz="0" w:space="0" w:color="auto"/>
                        <w:left w:val="none" w:sz="0" w:space="0" w:color="auto"/>
                        <w:bottom w:val="none" w:sz="0" w:space="0" w:color="auto"/>
                        <w:right w:val="none" w:sz="0" w:space="0" w:color="auto"/>
                      </w:divBdr>
                    </w:div>
                    <w:div w:id="610599515">
                      <w:marLeft w:val="0"/>
                      <w:marRight w:val="0"/>
                      <w:marTop w:val="0"/>
                      <w:marBottom w:val="0"/>
                      <w:divBdr>
                        <w:top w:val="none" w:sz="0" w:space="0" w:color="auto"/>
                        <w:left w:val="none" w:sz="0" w:space="0" w:color="auto"/>
                        <w:bottom w:val="none" w:sz="0" w:space="0" w:color="auto"/>
                        <w:right w:val="none" w:sz="0" w:space="0" w:color="auto"/>
                      </w:divBdr>
                    </w:div>
                    <w:div w:id="1969123213">
                      <w:marLeft w:val="0"/>
                      <w:marRight w:val="0"/>
                      <w:marTop w:val="0"/>
                      <w:marBottom w:val="0"/>
                      <w:divBdr>
                        <w:top w:val="none" w:sz="0" w:space="0" w:color="auto"/>
                        <w:left w:val="none" w:sz="0" w:space="0" w:color="auto"/>
                        <w:bottom w:val="none" w:sz="0" w:space="0" w:color="auto"/>
                        <w:right w:val="none" w:sz="0" w:space="0" w:color="auto"/>
                      </w:divBdr>
                    </w:div>
                    <w:div w:id="578832682">
                      <w:marLeft w:val="0"/>
                      <w:marRight w:val="0"/>
                      <w:marTop w:val="0"/>
                      <w:marBottom w:val="0"/>
                      <w:divBdr>
                        <w:top w:val="none" w:sz="0" w:space="0" w:color="auto"/>
                        <w:left w:val="none" w:sz="0" w:space="0" w:color="auto"/>
                        <w:bottom w:val="none" w:sz="0" w:space="0" w:color="auto"/>
                        <w:right w:val="none" w:sz="0" w:space="0" w:color="auto"/>
                      </w:divBdr>
                    </w:div>
                    <w:div w:id="16857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006289">
      <w:bodyDiv w:val="1"/>
      <w:marLeft w:val="0"/>
      <w:marRight w:val="0"/>
      <w:marTop w:val="0"/>
      <w:marBottom w:val="0"/>
      <w:divBdr>
        <w:top w:val="none" w:sz="0" w:space="0" w:color="auto"/>
        <w:left w:val="none" w:sz="0" w:space="0" w:color="auto"/>
        <w:bottom w:val="none" w:sz="0" w:space="0" w:color="auto"/>
        <w:right w:val="none" w:sz="0" w:space="0" w:color="auto"/>
      </w:divBdr>
      <w:divsChild>
        <w:div w:id="732890433">
          <w:marLeft w:val="0"/>
          <w:marRight w:val="0"/>
          <w:marTop w:val="0"/>
          <w:marBottom w:val="0"/>
          <w:divBdr>
            <w:top w:val="none" w:sz="0" w:space="0" w:color="auto"/>
            <w:left w:val="none" w:sz="0" w:space="0" w:color="auto"/>
            <w:bottom w:val="none" w:sz="0" w:space="0" w:color="auto"/>
            <w:right w:val="none" w:sz="0" w:space="0" w:color="auto"/>
          </w:divBdr>
          <w:divsChild>
            <w:div w:id="1485315926">
              <w:marLeft w:val="0"/>
              <w:marRight w:val="0"/>
              <w:marTop w:val="0"/>
              <w:marBottom w:val="0"/>
              <w:divBdr>
                <w:top w:val="none" w:sz="0" w:space="0" w:color="auto"/>
                <w:left w:val="none" w:sz="0" w:space="0" w:color="auto"/>
                <w:bottom w:val="none" w:sz="0" w:space="0" w:color="auto"/>
                <w:right w:val="none" w:sz="0" w:space="0" w:color="auto"/>
              </w:divBdr>
              <w:divsChild>
                <w:div w:id="15187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3736">
      <w:bodyDiv w:val="1"/>
      <w:marLeft w:val="0"/>
      <w:marRight w:val="0"/>
      <w:marTop w:val="0"/>
      <w:marBottom w:val="0"/>
      <w:divBdr>
        <w:top w:val="none" w:sz="0" w:space="0" w:color="auto"/>
        <w:left w:val="none" w:sz="0" w:space="0" w:color="auto"/>
        <w:bottom w:val="none" w:sz="0" w:space="0" w:color="auto"/>
        <w:right w:val="none" w:sz="0" w:space="0" w:color="auto"/>
      </w:divBdr>
      <w:divsChild>
        <w:div w:id="2094475627">
          <w:marLeft w:val="0"/>
          <w:marRight w:val="0"/>
          <w:marTop w:val="0"/>
          <w:marBottom w:val="0"/>
          <w:divBdr>
            <w:top w:val="none" w:sz="0" w:space="0" w:color="auto"/>
            <w:left w:val="none" w:sz="0" w:space="0" w:color="auto"/>
            <w:bottom w:val="none" w:sz="0" w:space="0" w:color="auto"/>
            <w:right w:val="none" w:sz="0" w:space="0" w:color="auto"/>
          </w:divBdr>
          <w:divsChild>
            <w:div w:id="215044488">
              <w:marLeft w:val="0"/>
              <w:marRight w:val="0"/>
              <w:marTop w:val="0"/>
              <w:marBottom w:val="0"/>
              <w:divBdr>
                <w:top w:val="none" w:sz="0" w:space="0" w:color="auto"/>
                <w:left w:val="none" w:sz="0" w:space="0" w:color="auto"/>
                <w:bottom w:val="none" w:sz="0" w:space="0" w:color="auto"/>
                <w:right w:val="none" w:sz="0" w:space="0" w:color="auto"/>
              </w:divBdr>
              <w:divsChild>
                <w:div w:id="18860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501">
      <w:bodyDiv w:val="1"/>
      <w:marLeft w:val="0"/>
      <w:marRight w:val="0"/>
      <w:marTop w:val="0"/>
      <w:marBottom w:val="0"/>
      <w:divBdr>
        <w:top w:val="none" w:sz="0" w:space="0" w:color="auto"/>
        <w:left w:val="none" w:sz="0" w:space="0" w:color="auto"/>
        <w:bottom w:val="none" w:sz="0" w:space="0" w:color="auto"/>
        <w:right w:val="none" w:sz="0" w:space="0" w:color="auto"/>
      </w:divBdr>
    </w:div>
    <w:div w:id="259530186">
      <w:bodyDiv w:val="1"/>
      <w:marLeft w:val="0"/>
      <w:marRight w:val="0"/>
      <w:marTop w:val="0"/>
      <w:marBottom w:val="0"/>
      <w:divBdr>
        <w:top w:val="none" w:sz="0" w:space="0" w:color="auto"/>
        <w:left w:val="none" w:sz="0" w:space="0" w:color="auto"/>
        <w:bottom w:val="none" w:sz="0" w:space="0" w:color="auto"/>
        <w:right w:val="none" w:sz="0" w:space="0" w:color="auto"/>
      </w:divBdr>
      <w:divsChild>
        <w:div w:id="775517589">
          <w:marLeft w:val="0"/>
          <w:marRight w:val="0"/>
          <w:marTop w:val="0"/>
          <w:marBottom w:val="0"/>
          <w:divBdr>
            <w:top w:val="none" w:sz="0" w:space="0" w:color="auto"/>
            <w:left w:val="none" w:sz="0" w:space="0" w:color="auto"/>
            <w:bottom w:val="none" w:sz="0" w:space="0" w:color="auto"/>
            <w:right w:val="none" w:sz="0" w:space="0" w:color="auto"/>
          </w:divBdr>
          <w:divsChild>
            <w:div w:id="2036226522">
              <w:marLeft w:val="0"/>
              <w:marRight w:val="0"/>
              <w:marTop w:val="0"/>
              <w:marBottom w:val="0"/>
              <w:divBdr>
                <w:top w:val="none" w:sz="0" w:space="0" w:color="auto"/>
                <w:left w:val="none" w:sz="0" w:space="0" w:color="auto"/>
                <w:bottom w:val="none" w:sz="0" w:space="0" w:color="auto"/>
                <w:right w:val="none" w:sz="0" w:space="0" w:color="auto"/>
              </w:divBdr>
              <w:divsChild>
                <w:div w:id="6522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4383">
      <w:bodyDiv w:val="1"/>
      <w:marLeft w:val="0"/>
      <w:marRight w:val="0"/>
      <w:marTop w:val="0"/>
      <w:marBottom w:val="0"/>
      <w:divBdr>
        <w:top w:val="none" w:sz="0" w:space="0" w:color="auto"/>
        <w:left w:val="none" w:sz="0" w:space="0" w:color="auto"/>
        <w:bottom w:val="none" w:sz="0" w:space="0" w:color="auto"/>
        <w:right w:val="none" w:sz="0" w:space="0" w:color="auto"/>
      </w:divBdr>
      <w:divsChild>
        <w:div w:id="421143902">
          <w:marLeft w:val="0"/>
          <w:marRight w:val="0"/>
          <w:marTop w:val="0"/>
          <w:marBottom w:val="0"/>
          <w:divBdr>
            <w:top w:val="none" w:sz="0" w:space="0" w:color="auto"/>
            <w:left w:val="none" w:sz="0" w:space="0" w:color="auto"/>
            <w:bottom w:val="none" w:sz="0" w:space="0" w:color="auto"/>
            <w:right w:val="none" w:sz="0" w:space="0" w:color="auto"/>
          </w:divBdr>
          <w:divsChild>
            <w:div w:id="1945964542">
              <w:marLeft w:val="0"/>
              <w:marRight w:val="0"/>
              <w:marTop w:val="0"/>
              <w:marBottom w:val="0"/>
              <w:divBdr>
                <w:top w:val="none" w:sz="0" w:space="0" w:color="auto"/>
                <w:left w:val="none" w:sz="0" w:space="0" w:color="auto"/>
                <w:bottom w:val="none" w:sz="0" w:space="0" w:color="auto"/>
                <w:right w:val="none" w:sz="0" w:space="0" w:color="auto"/>
              </w:divBdr>
              <w:divsChild>
                <w:div w:id="10431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569">
      <w:bodyDiv w:val="1"/>
      <w:marLeft w:val="0"/>
      <w:marRight w:val="0"/>
      <w:marTop w:val="0"/>
      <w:marBottom w:val="0"/>
      <w:divBdr>
        <w:top w:val="none" w:sz="0" w:space="0" w:color="auto"/>
        <w:left w:val="none" w:sz="0" w:space="0" w:color="auto"/>
        <w:bottom w:val="none" w:sz="0" w:space="0" w:color="auto"/>
        <w:right w:val="none" w:sz="0" w:space="0" w:color="auto"/>
      </w:divBdr>
    </w:div>
    <w:div w:id="305092849">
      <w:bodyDiv w:val="1"/>
      <w:marLeft w:val="0"/>
      <w:marRight w:val="0"/>
      <w:marTop w:val="0"/>
      <w:marBottom w:val="0"/>
      <w:divBdr>
        <w:top w:val="none" w:sz="0" w:space="0" w:color="auto"/>
        <w:left w:val="none" w:sz="0" w:space="0" w:color="auto"/>
        <w:bottom w:val="none" w:sz="0" w:space="0" w:color="auto"/>
        <w:right w:val="none" w:sz="0" w:space="0" w:color="auto"/>
      </w:divBdr>
      <w:divsChild>
        <w:div w:id="1692342965">
          <w:marLeft w:val="547"/>
          <w:marRight w:val="0"/>
          <w:marTop w:val="0"/>
          <w:marBottom w:val="0"/>
          <w:divBdr>
            <w:top w:val="none" w:sz="0" w:space="0" w:color="auto"/>
            <w:left w:val="none" w:sz="0" w:space="0" w:color="auto"/>
            <w:bottom w:val="none" w:sz="0" w:space="0" w:color="auto"/>
            <w:right w:val="none" w:sz="0" w:space="0" w:color="auto"/>
          </w:divBdr>
        </w:div>
      </w:divsChild>
    </w:div>
    <w:div w:id="309136838">
      <w:bodyDiv w:val="1"/>
      <w:marLeft w:val="0"/>
      <w:marRight w:val="0"/>
      <w:marTop w:val="0"/>
      <w:marBottom w:val="0"/>
      <w:divBdr>
        <w:top w:val="none" w:sz="0" w:space="0" w:color="auto"/>
        <w:left w:val="none" w:sz="0" w:space="0" w:color="auto"/>
        <w:bottom w:val="none" w:sz="0" w:space="0" w:color="auto"/>
        <w:right w:val="none" w:sz="0" w:space="0" w:color="auto"/>
      </w:divBdr>
      <w:divsChild>
        <w:div w:id="523514484">
          <w:marLeft w:val="0"/>
          <w:marRight w:val="0"/>
          <w:marTop w:val="0"/>
          <w:marBottom w:val="0"/>
          <w:divBdr>
            <w:top w:val="none" w:sz="0" w:space="0" w:color="auto"/>
            <w:left w:val="none" w:sz="0" w:space="0" w:color="auto"/>
            <w:bottom w:val="none" w:sz="0" w:space="0" w:color="auto"/>
            <w:right w:val="none" w:sz="0" w:space="0" w:color="auto"/>
          </w:divBdr>
          <w:divsChild>
            <w:div w:id="4476641">
              <w:marLeft w:val="0"/>
              <w:marRight w:val="0"/>
              <w:marTop w:val="0"/>
              <w:marBottom w:val="0"/>
              <w:divBdr>
                <w:top w:val="none" w:sz="0" w:space="0" w:color="auto"/>
                <w:left w:val="none" w:sz="0" w:space="0" w:color="auto"/>
                <w:bottom w:val="none" w:sz="0" w:space="0" w:color="auto"/>
                <w:right w:val="none" w:sz="0" w:space="0" w:color="auto"/>
              </w:divBdr>
              <w:divsChild>
                <w:div w:id="1527865250">
                  <w:marLeft w:val="0"/>
                  <w:marRight w:val="0"/>
                  <w:marTop w:val="0"/>
                  <w:marBottom w:val="0"/>
                  <w:divBdr>
                    <w:top w:val="none" w:sz="0" w:space="0" w:color="auto"/>
                    <w:left w:val="none" w:sz="0" w:space="0" w:color="auto"/>
                    <w:bottom w:val="none" w:sz="0" w:space="0" w:color="auto"/>
                    <w:right w:val="none" w:sz="0" w:space="0" w:color="auto"/>
                  </w:divBdr>
                  <w:divsChild>
                    <w:div w:id="10850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24712">
      <w:bodyDiv w:val="1"/>
      <w:marLeft w:val="0"/>
      <w:marRight w:val="0"/>
      <w:marTop w:val="0"/>
      <w:marBottom w:val="0"/>
      <w:divBdr>
        <w:top w:val="none" w:sz="0" w:space="0" w:color="auto"/>
        <w:left w:val="none" w:sz="0" w:space="0" w:color="auto"/>
        <w:bottom w:val="none" w:sz="0" w:space="0" w:color="auto"/>
        <w:right w:val="none" w:sz="0" w:space="0" w:color="auto"/>
      </w:divBdr>
      <w:divsChild>
        <w:div w:id="71854375">
          <w:marLeft w:val="0"/>
          <w:marRight w:val="0"/>
          <w:marTop w:val="0"/>
          <w:marBottom w:val="0"/>
          <w:divBdr>
            <w:top w:val="none" w:sz="0" w:space="0" w:color="auto"/>
            <w:left w:val="none" w:sz="0" w:space="0" w:color="auto"/>
            <w:bottom w:val="none" w:sz="0" w:space="0" w:color="auto"/>
            <w:right w:val="none" w:sz="0" w:space="0" w:color="auto"/>
          </w:divBdr>
          <w:divsChild>
            <w:div w:id="1997801322">
              <w:marLeft w:val="0"/>
              <w:marRight w:val="0"/>
              <w:marTop w:val="0"/>
              <w:marBottom w:val="0"/>
              <w:divBdr>
                <w:top w:val="none" w:sz="0" w:space="0" w:color="auto"/>
                <w:left w:val="none" w:sz="0" w:space="0" w:color="auto"/>
                <w:bottom w:val="none" w:sz="0" w:space="0" w:color="auto"/>
                <w:right w:val="none" w:sz="0" w:space="0" w:color="auto"/>
              </w:divBdr>
              <w:divsChild>
                <w:div w:id="1087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3822">
      <w:bodyDiv w:val="1"/>
      <w:marLeft w:val="0"/>
      <w:marRight w:val="0"/>
      <w:marTop w:val="0"/>
      <w:marBottom w:val="0"/>
      <w:divBdr>
        <w:top w:val="none" w:sz="0" w:space="0" w:color="auto"/>
        <w:left w:val="none" w:sz="0" w:space="0" w:color="auto"/>
        <w:bottom w:val="none" w:sz="0" w:space="0" w:color="auto"/>
        <w:right w:val="none" w:sz="0" w:space="0" w:color="auto"/>
      </w:divBdr>
      <w:divsChild>
        <w:div w:id="821626300">
          <w:marLeft w:val="0"/>
          <w:marRight w:val="0"/>
          <w:marTop w:val="0"/>
          <w:marBottom w:val="0"/>
          <w:divBdr>
            <w:top w:val="none" w:sz="0" w:space="0" w:color="auto"/>
            <w:left w:val="none" w:sz="0" w:space="0" w:color="auto"/>
            <w:bottom w:val="none" w:sz="0" w:space="0" w:color="auto"/>
            <w:right w:val="none" w:sz="0" w:space="0" w:color="auto"/>
          </w:divBdr>
          <w:divsChild>
            <w:div w:id="1617756968">
              <w:marLeft w:val="0"/>
              <w:marRight w:val="0"/>
              <w:marTop w:val="0"/>
              <w:marBottom w:val="0"/>
              <w:divBdr>
                <w:top w:val="none" w:sz="0" w:space="0" w:color="auto"/>
                <w:left w:val="none" w:sz="0" w:space="0" w:color="auto"/>
                <w:bottom w:val="none" w:sz="0" w:space="0" w:color="auto"/>
                <w:right w:val="none" w:sz="0" w:space="0" w:color="auto"/>
              </w:divBdr>
              <w:divsChild>
                <w:div w:id="19991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2035">
      <w:bodyDiv w:val="1"/>
      <w:marLeft w:val="0"/>
      <w:marRight w:val="0"/>
      <w:marTop w:val="0"/>
      <w:marBottom w:val="0"/>
      <w:divBdr>
        <w:top w:val="none" w:sz="0" w:space="0" w:color="auto"/>
        <w:left w:val="none" w:sz="0" w:space="0" w:color="auto"/>
        <w:bottom w:val="none" w:sz="0" w:space="0" w:color="auto"/>
        <w:right w:val="none" w:sz="0" w:space="0" w:color="auto"/>
      </w:divBdr>
      <w:divsChild>
        <w:div w:id="56783981">
          <w:marLeft w:val="547"/>
          <w:marRight w:val="0"/>
          <w:marTop w:val="0"/>
          <w:marBottom w:val="0"/>
          <w:divBdr>
            <w:top w:val="none" w:sz="0" w:space="0" w:color="auto"/>
            <w:left w:val="none" w:sz="0" w:space="0" w:color="auto"/>
            <w:bottom w:val="none" w:sz="0" w:space="0" w:color="auto"/>
            <w:right w:val="none" w:sz="0" w:space="0" w:color="auto"/>
          </w:divBdr>
        </w:div>
      </w:divsChild>
    </w:div>
    <w:div w:id="328026176">
      <w:bodyDiv w:val="1"/>
      <w:marLeft w:val="0"/>
      <w:marRight w:val="0"/>
      <w:marTop w:val="0"/>
      <w:marBottom w:val="0"/>
      <w:divBdr>
        <w:top w:val="none" w:sz="0" w:space="0" w:color="auto"/>
        <w:left w:val="none" w:sz="0" w:space="0" w:color="auto"/>
        <w:bottom w:val="none" w:sz="0" w:space="0" w:color="auto"/>
        <w:right w:val="none" w:sz="0" w:space="0" w:color="auto"/>
      </w:divBdr>
      <w:divsChild>
        <w:div w:id="798493243">
          <w:marLeft w:val="0"/>
          <w:marRight w:val="0"/>
          <w:marTop w:val="0"/>
          <w:marBottom w:val="0"/>
          <w:divBdr>
            <w:top w:val="none" w:sz="0" w:space="0" w:color="auto"/>
            <w:left w:val="none" w:sz="0" w:space="0" w:color="auto"/>
            <w:bottom w:val="none" w:sz="0" w:space="0" w:color="auto"/>
            <w:right w:val="none" w:sz="0" w:space="0" w:color="auto"/>
          </w:divBdr>
          <w:divsChild>
            <w:div w:id="172971927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4227">
      <w:bodyDiv w:val="1"/>
      <w:marLeft w:val="0"/>
      <w:marRight w:val="0"/>
      <w:marTop w:val="0"/>
      <w:marBottom w:val="0"/>
      <w:divBdr>
        <w:top w:val="none" w:sz="0" w:space="0" w:color="auto"/>
        <w:left w:val="none" w:sz="0" w:space="0" w:color="auto"/>
        <w:bottom w:val="none" w:sz="0" w:space="0" w:color="auto"/>
        <w:right w:val="none" w:sz="0" w:space="0" w:color="auto"/>
      </w:divBdr>
      <w:divsChild>
        <w:div w:id="1396659039">
          <w:marLeft w:val="0"/>
          <w:marRight w:val="0"/>
          <w:marTop w:val="0"/>
          <w:marBottom w:val="0"/>
          <w:divBdr>
            <w:top w:val="none" w:sz="0" w:space="0" w:color="auto"/>
            <w:left w:val="none" w:sz="0" w:space="0" w:color="auto"/>
            <w:bottom w:val="none" w:sz="0" w:space="0" w:color="auto"/>
            <w:right w:val="none" w:sz="0" w:space="0" w:color="auto"/>
          </w:divBdr>
          <w:divsChild>
            <w:div w:id="1807818646">
              <w:marLeft w:val="0"/>
              <w:marRight w:val="0"/>
              <w:marTop w:val="0"/>
              <w:marBottom w:val="0"/>
              <w:divBdr>
                <w:top w:val="none" w:sz="0" w:space="0" w:color="auto"/>
                <w:left w:val="none" w:sz="0" w:space="0" w:color="auto"/>
                <w:bottom w:val="none" w:sz="0" w:space="0" w:color="auto"/>
                <w:right w:val="none" w:sz="0" w:space="0" w:color="auto"/>
              </w:divBdr>
              <w:divsChild>
                <w:div w:id="163782464">
                  <w:marLeft w:val="0"/>
                  <w:marRight w:val="0"/>
                  <w:marTop w:val="0"/>
                  <w:marBottom w:val="0"/>
                  <w:divBdr>
                    <w:top w:val="none" w:sz="0" w:space="0" w:color="auto"/>
                    <w:left w:val="none" w:sz="0" w:space="0" w:color="auto"/>
                    <w:bottom w:val="none" w:sz="0" w:space="0" w:color="auto"/>
                    <w:right w:val="none" w:sz="0" w:space="0" w:color="auto"/>
                  </w:divBdr>
                  <w:divsChild>
                    <w:div w:id="9077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00034">
      <w:bodyDiv w:val="1"/>
      <w:marLeft w:val="0"/>
      <w:marRight w:val="0"/>
      <w:marTop w:val="0"/>
      <w:marBottom w:val="0"/>
      <w:divBdr>
        <w:top w:val="none" w:sz="0" w:space="0" w:color="auto"/>
        <w:left w:val="none" w:sz="0" w:space="0" w:color="auto"/>
        <w:bottom w:val="none" w:sz="0" w:space="0" w:color="auto"/>
        <w:right w:val="none" w:sz="0" w:space="0" w:color="auto"/>
      </w:divBdr>
      <w:divsChild>
        <w:div w:id="1960720649">
          <w:marLeft w:val="0"/>
          <w:marRight w:val="0"/>
          <w:marTop w:val="0"/>
          <w:marBottom w:val="0"/>
          <w:divBdr>
            <w:top w:val="none" w:sz="0" w:space="0" w:color="auto"/>
            <w:left w:val="none" w:sz="0" w:space="0" w:color="auto"/>
            <w:bottom w:val="none" w:sz="0" w:space="0" w:color="auto"/>
            <w:right w:val="none" w:sz="0" w:space="0" w:color="auto"/>
          </w:divBdr>
          <w:divsChild>
            <w:div w:id="1261064241">
              <w:marLeft w:val="0"/>
              <w:marRight w:val="0"/>
              <w:marTop w:val="0"/>
              <w:marBottom w:val="0"/>
              <w:divBdr>
                <w:top w:val="none" w:sz="0" w:space="0" w:color="auto"/>
                <w:left w:val="none" w:sz="0" w:space="0" w:color="auto"/>
                <w:bottom w:val="none" w:sz="0" w:space="0" w:color="auto"/>
                <w:right w:val="none" w:sz="0" w:space="0" w:color="auto"/>
              </w:divBdr>
              <w:divsChild>
                <w:div w:id="1992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4457">
      <w:bodyDiv w:val="1"/>
      <w:marLeft w:val="0"/>
      <w:marRight w:val="0"/>
      <w:marTop w:val="0"/>
      <w:marBottom w:val="0"/>
      <w:divBdr>
        <w:top w:val="none" w:sz="0" w:space="0" w:color="auto"/>
        <w:left w:val="none" w:sz="0" w:space="0" w:color="auto"/>
        <w:bottom w:val="none" w:sz="0" w:space="0" w:color="auto"/>
        <w:right w:val="none" w:sz="0" w:space="0" w:color="auto"/>
      </w:divBdr>
    </w:div>
    <w:div w:id="417485335">
      <w:bodyDiv w:val="1"/>
      <w:marLeft w:val="0"/>
      <w:marRight w:val="0"/>
      <w:marTop w:val="0"/>
      <w:marBottom w:val="0"/>
      <w:divBdr>
        <w:top w:val="none" w:sz="0" w:space="0" w:color="auto"/>
        <w:left w:val="none" w:sz="0" w:space="0" w:color="auto"/>
        <w:bottom w:val="none" w:sz="0" w:space="0" w:color="auto"/>
        <w:right w:val="none" w:sz="0" w:space="0" w:color="auto"/>
      </w:divBdr>
      <w:divsChild>
        <w:div w:id="113140019">
          <w:marLeft w:val="0"/>
          <w:marRight w:val="0"/>
          <w:marTop w:val="0"/>
          <w:marBottom w:val="0"/>
          <w:divBdr>
            <w:top w:val="none" w:sz="0" w:space="0" w:color="auto"/>
            <w:left w:val="none" w:sz="0" w:space="0" w:color="auto"/>
            <w:bottom w:val="none" w:sz="0" w:space="0" w:color="auto"/>
            <w:right w:val="none" w:sz="0" w:space="0" w:color="auto"/>
          </w:divBdr>
          <w:divsChild>
            <w:div w:id="842550037">
              <w:marLeft w:val="0"/>
              <w:marRight w:val="0"/>
              <w:marTop w:val="0"/>
              <w:marBottom w:val="0"/>
              <w:divBdr>
                <w:top w:val="none" w:sz="0" w:space="0" w:color="auto"/>
                <w:left w:val="none" w:sz="0" w:space="0" w:color="auto"/>
                <w:bottom w:val="none" w:sz="0" w:space="0" w:color="auto"/>
                <w:right w:val="none" w:sz="0" w:space="0" w:color="auto"/>
              </w:divBdr>
              <w:divsChild>
                <w:div w:id="16613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2502">
      <w:bodyDiv w:val="1"/>
      <w:marLeft w:val="0"/>
      <w:marRight w:val="0"/>
      <w:marTop w:val="0"/>
      <w:marBottom w:val="0"/>
      <w:divBdr>
        <w:top w:val="none" w:sz="0" w:space="0" w:color="auto"/>
        <w:left w:val="none" w:sz="0" w:space="0" w:color="auto"/>
        <w:bottom w:val="none" w:sz="0" w:space="0" w:color="auto"/>
        <w:right w:val="none" w:sz="0" w:space="0" w:color="auto"/>
      </w:divBdr>
      <w:divsChild>
        <w:div w:id="1129476858">
          <w:marLeft w:val="0"/>
          <w:marRight w:val="0"/>
          <w:marTop w:val="0"/>
          <w:marBottom w:val="0"/>
          <w:divBdr>
            <w:top w:val="none" w:sz="0" w:space="0" w:color="auto"/>
            <w:left w:val="none" w:sz="0" w:space="0" w:color="auto"/>
            <w:bottom w:val="none" w:sz="0" w:space="0" w:color="auto"/>
            <w:right w:val="none" w:sz="0" w:space="0" w:color="auto"/>
          </w:divBdr>
          <w:divsChild>
            <w:div w:id="1933272360">
              <w:marLeft w:val="0"/>
              <w:marRight w:val="0"/>
              <w:marTop w:val="0"/>
              <w:marBottom w:val="0"/>
              <w:divBdr>
                <w:top w:val="none" w:sz="0" w:space="0" w:color="auto"/>
                <w:left w:val="none" w:sz="0" w:space="0" w:color="auto"/>
                <w:bottom w:val="none" w:sz="0" w:space="0" w:color="auto"/>
                <w:right w:val="none" w:sz="0" w:space="0" w:color="auto"/>
              </w:divBdr>
              <w:divsChild>
                <w:div w:id="21430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3072">
      <w:bodyDiv w:val="1"/>
      <w:marLeft w:val="0"/>
      <w:marRight w:val="0"/>
      <w:marTop w:val="0"/>
      <w:marBottom w:val="0"/>
      <w:divBdr>
        <w:top w:val="none" w:sz="0" w:space="0" w:color="auto"/>
        <w:left w:val="none" w:sz="0" w:space="0" w:color="auto"/>
        <w:bottom w:val="none" w:sz="0" w:space="0" w:color="auto"/>
        <w:right w:val="none" w:sz="0" w:space="0" w:color="auto"/>
      </w:divBdr>
      <w:divsChild>
        <w:div w:id="1561164539">
          <w:marLeft w:val="547"/>
          <w:marRight w:val="0"/>
          <w:marTop w:val="0"/>
          <w:marBottom w:val="0"/>
          <w:divBdr>
            <w:top w:val="none" w:sz="0" w:space="0" w:color="auto"/>
            <w:left w:val="none" w:sz="0" w:space="0" w:color="auto"/>
            <w:bottom w:val="none" w:sz="0" w:space="0" w:color="auto"/>
            <w:right w:val="none" w:sz="0" w:space="0" w:color="auto"/>
          </w:divBdr>
        </w:div>
      </w:divsChild>
    </w:div>
    <w:div w:id="425003149">
      <w:bodyDiv w:val="1"/>
      <w:marLeft w:val="0"/>
      <w:marRight w:val="0"/>
      <w:marTop w:val="0"/>
      <w:marBottom w:val="0"/>
      <w:divBdr>
        <w:top w:val="none" w:sz="0" w:space="0" w:color="auto"/>
        <w:left w:val="none" w:sz="0" w:space="0" w:color="auto"/>
        <w:bottom w:val="none" w:sz="0" w:space="0" w:color="auto"/>
        <w:right w:val="none" w:sz="0" w:space="0" w:color="auto"/>
      </w:divBdr>
      <w:divsChild>
        <w:div w:id="46534037">
          <w:marLeft w:val="0"/>
          <w:marRight w:val="0"/>
          <w:marTop w:val="0"/>
          <w:marBottom w:val="0"/>
          <w:divBdr>
            <w:top w:val="none" w:sz="0" w:space="0" w:color="auto"/>
            <w:left w:val="none" w:sz="0" w:space="0" w:color="auto"/>
            <w:bottom w:val="none" w:sz="0" w:space="0" w:color="auto"/>
            <w:right w:val="none" w:sz="0" w:space="0" w:color="auto"/>
          </w:divBdr>
          <w:divsChild>
            <w:div w:id="952900119">
              <w:marLeft w:val="0"/>
              <w:marRight w:val="0"/>
              <w:marTop w:val="0"/>
              <w:marBottom w:val="0"/>
              <w:divBdr>
                <w:top w:val="none" w:sz="0" w:space="0" w:color="auto"/>
                <w:left w:val="none" w:sz="0" w:space="0" w:color="auto"/>
                <w:bottom w:val="none" w:sz="0" w:space="0" w:color="auto"/>
                <w:right w:val="none" w:sz="0" w:space="0" w:color="auto"/>
              </w:divBdr>
              <w:divsChild>
                <w:div w:id="16309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847">
      <w:bodyDiv w:val="1"/>
      <w:marLeft w:val="0"/>
      <w:marRight w:val="0"/>
      <w:marTop w:val="0"/>
      <w:marBottom w:val="0"/>
      <w:divBdr>
        <w:top w:val="none" w:sz="0" w:space="0" w:color="auto"/>
        <w:left w:val="none" w:sz="0" w:space="0" w:color="auto"/>
        <w:bottom w:val="none" w:sz="0" w:space="0" w:color="auto"/>
        <w:right w:val="none" w:sz="0" w:space="0" w:color="auto"/>
      </w:divBdr>
    </w:div>
    <w:div w:id="436561586">
      <w:bodyDiv w:val="1"/>
      <w:marLeft w:val="0"/>
      <w:marRight w:val="0"/>
      <w:marTop w:val="0"/>
      <w:marBottom w:val="0"/>
      <w:divBdr>
        <w:top w:val="none" w:sz="0" w:space="0" w:color="auto"/>
        <w:left w:val="none" w:sz="0" w:space="0" w:color="auto"/>
        <w:bottom w:val="none" w:sz="0" w:space="0" w:color="auto"/>
        <w:right w:val="none" w:sz="0" w:space="0" w:color="auto"/>
      </w:divBdr>
      <w:divsChild>
        <w:div w:id="1373968256">
          <w:marLeft w:val="0"/>
          <w:marRight w:val="0"/>
          <w:marTop w:val="0"/>
          <w:marBottom w:val="0"/>
          <w:divBdr>
            <w:top w:val="none" w:sz="0" w:space="0" w:color="auto"/>
            <w:left w:val="none" w:sz="0" w:space="0" w:color="auto"/>
            <w:bottom w:val="none" w:sz="0" w:space="0" w:color="auto"/>
            <w:right w:val="none" w:sz="0" w:space="0" w:color="auto"/>
          </w:divBdr>
          <w:divsChild>
            <w:div w:id="1631747663">
              <w:marLeft w:val="0"/>
              <w:marRight w:val="0"/>
              <w:marTop w:val="0"/>
              <w:marBottom w:val="0"/>
              <w:divBdr>
                <w:top w:val="none" w:sz="0" w:space="0" w:color="auto"/>
                <w:left w:val="none" w:sz="0" w:space="0" w:color="auto"/>
                <w:bottom w:val="none" w:sz="0" w:space="0" w:color="auto"/>
                <w:right w:val="none" w:sz="0" w:space="0" w:color="auto"/>
              </w:divBdr>
              <w:divsChild>
                <w:div w:id="14823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8503">
      <w:bodyDiv w:val="1"/>
      <w:marLeft w:val="0"/>
      <w:marRight w:val="0"/>
      <w:marTop w:val="0"/>
      <w:marBottom w:val="0"/>
      <w:divBdr>
        <w:top w:val="none" w:sz="0" w:space="0" w:color="auto"/>
        <w:left w:val="none" w:sz="0" w:space="0" w:color="auto"/>
        <w:bottom w:val="none" w:sz="0" w:space="0" w:color="auto"/>
        <w:right w:val="none" w:sz="0" w:space="0" w:color="auto"/>
      </w:divBdr>
      <w:divsChild>
        <w:div w:id="946423710">
          <w:marLeft w:val="0"/>
          <w:marRight w:val="0"/>
          <w:marTop w:val="0"/>
          <w:marBottom w:val="0"/>
          <w:divBdr>
            <w:top w:val="none" w:sz="0" w:space="0" w:color="auto"/>
            <w:left w:val="none" w:sz="0" w:space="0" w:color="auto"/>
            <w:bottom w:val="none" w:sz="0" w:space="0" w:color="auto"/>
            <w:right w:val="none" w:sz="0" w:space="0" w:color="auto"/>
          </w:divBdr>
          <w:divsChild>
            <w:div w:id="1515147945">
              <w:marLeft w:val="0"/>
              <w:marRight w:val="0"/>
              <w:marTop w:val="0"/>
              <w:marBottom w:val="0"/>
              <w:divBdr>
                <w:top w:val="none" w:sz="0" w:space="0" w:color="auto"/>
                <w:left w:val="none" w:sz="0" w:space="0" w:color="auto"/>
                <w:bottom w:val="none" w:sz="0" w:space="0" w:color="auto"/>
                <w:right w:val="none" w:sz="0" w:space="0" w:color="auto"/>
              </w:divBdr>
              <w:divsChild>
                <w:div w:id="15348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75348">
      <w:bodyDiv w:val="1"/>
      <w:marLeft w:val="0"/>
      <w:marRight w:val="0"/>
      <w:marTop w:val="0"/>
      <w:marBottom w:val="0"/>
      <w:divBdr>
        <w:top w:val="none" w:sz="0" w:space="0" w:color="auto"/>
        <w:left w:val="none" w:sz="0" w:space="0" w:color="auto"/>
        <w:bottom w:val="none" w:sz="0" w:space="0" w:color="auto"/>
        <w:right w:val="none" w:sz="0" w:space="0" w:color="auto"/>
      </w:divBdr>
    </w:div>
    <w:div w:id="498426191">
      <w:bodyDiv w:val="1"/>
      <w:marLeft w:val="0"/>
      <w:marRight w:val="0"/>
      <w:marTop w:val="0"/>
      <w:marBottom w:val="0"/>
      <w:divBdr>
        <w:top w:val="none" w:sz="0" w:space="0" w:color="auto"/>
        <w:left w:val="none" w:sz="0" w:space="0" w:color="auto"/>
        <w:bottom w:val="none" w:sz="0" w:space="0" w:color="auto"/>
        <w:right w:val="none" w:sz="0" w:space="0" w:color="auto"/>
      </w:divBdr>
      <w:divsChild>
        <w:div w:id="281110970">
          <w:marLeft w:val="0"/>
          <w:marRight w:val="0"/>
          <w:marTop w:val="0"/>
          <w:marBottom w:val="0"/>
          <w:divBdr>
            <w:top w:val="none" w:sz="0" w:space="0" w:color="auto"/>
            <w:left w:val="none" w:sz="0" w:space="0" w:color="auto"/>
            <w:bottom w:val="none" w:sz="0" w:space="0" w:color="auto"/>
            <w:right w:val="none" w:sz="0" w:space="0" w:color="auto"/>
          </w:divBdr>
          <w:divsChild>
            <w:div w:id="1180661332">
              <w:marLeft w:val="0"/>
              <w:marRight w:val="0"/>
              <w:marTop w:val="0"/>
              <w:marBottom w:val="0"/>
              <w:divBdr>
                <w:top w:val="none" w:sz="0" w:space="0" w:color="auto"/>
                <w:left w:val="none" w:sz="0" w:space="0" w:color="auto"/>
                <w:bottom w:val="none" w:sz="0" w:space="0" w:color="auto"/>
                <w:right w:val="none" w:sz="0" w:space="0" w:color="auto"/>
              </w:divBdr>
              <w:divsChild>
                <w:div w:id="12172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17194">
      <w:bodyDiv w:val="1"/>
      <w:marLeft w:val="0"/>
      <w:marRight w:val="0"/>
      <w:marTop w:val="0"/>
      <w:marBottom w:val="0"/>
      <w:divBdr>
        <w:top w:val="none" w:sz="0" w:space="0" w:color="auto"/>
        <w:left w:val="none" w:sz="0" w:space="0" w:color="auto"/>
        <w:bottom w:val="none" w:sz="0" w:space="0" w:color="auto"/>
        <w:right w:val="none" w:sz="0" w:space="0" w:color="auto"/>
      </w:divBdr>
      <w:divsChild>
        <w:div w:id="2120879229">
          <w:marLeft w:val="0"/>
          <w:marRight w:val="0"/>
          <w:marTop w:val="100"/>
          <w:marBottom w:val="100"/>
          <w:divBdr>
            <w:top w:val="none" w:sz="0" w:space="0" w:color="auto"/>
            <w:left w:val="none" w:sz="0" w:space="0" w:color="auto"/>
            <w:bottom w:val="none" w:sz="0" w:space="0" w:color="auto"/>
            <w:right w:val="none" w:sz="0" w:space="0" w:color="auto"/>
          </w:divBdr>
          <w:divsChild>
            <w:div w:id="7466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680">
      <w:bodyDiv w:val="1"/>
      <w:marLeft w:val="0"/>
      <w:marRight w:val="0"/>
      <w:marTop w:val="0"/>
      <w:marBottom w:val="0"/>
      <w:divBdr>
        <w:top w:val="none" w:sz="0" w:space="0" w:color="auto"/>
        <w:left w:val="none" w:sz="0" w:space="0" w:color="auto"/>
        <w:bottom w:val="none" w:sz="0" w:space="0" w:color="auto"/>
        <w:right w:val="none" w:sz="0" w:space="0" w:color="auto"/>
      </w:divBdr>
    </w:div>
    <w:div w:id="522131449">
      <w:bodyDiv w:val="1"/>
      <w:marLeft w:val="0"/>
      <w:marRight w:val="0"/>
      <w:marTop w:val="0"/>
      <w:marBottom w:val="0"/>
      <w:divBdr>
        <w:top w:val="none" w:sz="0" w:space="0" w:color="auto"/>
        <w:left w:val="none" w:sz="0" w:space="0" w:color="auto"/>
        <w:bottom w:val="none" w:sz="0" w:space="0" w:color="auto"/>
        <w:right w:val="none" w:sz="0" w:space="0" w:color="auto"/>
      </w:divBdr>
    </w:div>
    <w:div w:id="538668656">
      <w:bodyDiv w:val="1"/>
      <w:marLeft w:val="0"/>
      <w:marRight w:val="0"/>
      <w:marTop w:val="0"/>
      <w:marBottom w:val="0"/>
      <w:divBdr>
        <w:top w:val="none" w:sz="0" w:space="0" w:color="auto"/>
        <w:left w:val="none" w:sz="0" w:space="0" w:color="auto"/>
        <w:bottom w:val="none" w:sz="0" w:space="0" w:color="auto"/>
        <w:right w:val="none" w:sz="0" w:space="0" w:color="auto"/>
      </w:divBdr>
      <w:divsChild>
        <w:div w:id="1923104139">
          <w:marLeft w:val="0"/>
          <w:marRight w:val="0"/>
          <w:marTop w:val="0"/>
          <w:marBottom w:val="0"/>
          <w:divBdr>
            <w:top w:val="none" w:sz="0" w:space="0" w:color="auto"/>
            <w:left w:val="none" w:sz="0" w:space="0" w:color="auto"/>
            <w:bottom w:val="none" w:sz="0" w:space="0" w:color="auto"/>
            <w:right w:val="none" w:sz="0" w:space="0" w:color="auto"/>
          </w:divBdr>
          <w:divsChild>
            <w:div w:id="571700545">
              <w:marLeft w:val="0"/>
              <w:marRight w:val="0"/>
              <w:marTop w:val="0"/>
              <w:marBottom w:val="0"/>
              <w:divBdr>
                <w:top w:val="none" w:sz="0" w:space="0" w:color="auto"/>
                <w:left w:val="none" w:sz="0" w:space="0" w:color="auto"/>
                <w:bottom w:val="none" w:sz="0" w:space="0" w:color="auto"/>
                <w:right w:val="none" w:sz="0" w:space="0" w:color="auto"/>
              </w:divBdr>
              <w:divsChild>
                <w:div w:id="1436094092">
                  <w:marLeft w:val="0"/>
                  <w:marRight w:val="0"/>
                  <w:marTop w:val="0"/>
                  <w:marBottom w:val="0"/>
                  <w:divBdr>
                    <w:top w:val="none" w:sz="0" w:space="0" w:color="auto"/>
                    <w:left w:val="none" w:sz="0" w:space="0" w:color="auto"/>
                    <w:bottom w:val="none" w:sz="0" w:space="0" w:color="auto"/>
                    <w:right w:val="none" w:sz="0" w:space="0" w:color="auto"/>
                  </w:divBdr>
                  <w:divsChild>
                    <w:div w:id="19866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3365">
      <w:bodyDiv w:val="1"/>
      <w:marLeft w:val="0"/>
      <w:marRight w:val="0"/>
      <w:marTop w:val="0"/>
      <w:marBottom w:val="0"/>
      <w:divBdr>
        <w:top w:val="none" w:sz="0" w:space="0" w:color="auto"/>
        <w:left w:val="none" w:sz="0" w:space="0" w:color="auto"/>
        <w:bottom w:val="none" w:sz="0" w:space="0" w:color="auto"/>
        <w:right w:val="none" w:sz="0" w:space="0" w:color="auto"/>
      </w:divBdr>
      <w:divsChild>
        <w:div w:id="153498522">
          <w:marLeft w:val="0"/>
          <w:marRight w:val="0"/>
          <w:marTop w:val="0"/>
          <w:marBottom w:val="0"/>
          <w:divBdr>
            <w:top w:val="none" w:sz="0" w:space="0" w:color="auto"/>
            <w:left w:val="none" w:sz="0" w:space="0" w:color="auto"/>
            <w:bottom w:val="none" w:sz="0" w:space="0" w:color="auto"/>
            <w:right w:val="none" w:sz="0" w:space="0" w:color="auto"/>
          </w:divBdr>
          <w:divsChild>
            <w:div w:id="1096052083">
              <w:marLeft w:val="0"/>
              <w:marRight w:val="0"/>
              <w:marTop w:val="0"/>
              <w:marBottom w:val="0"/>
              <w:divBdr>
                <w:top w:val="none" w:sz="0" w:space="0" w:color="auto"/>
                <w:left w:val="none" w:sz="0" w:space="0" w:color="auto"/>
                <w:bottom w:val="none" w:sz="0" w:space="0" w:color="auto"/>
                <w:right w:val="none" w:sz="0" w:space="0" w:color="auto"/>
              </w:divBdr>
              <w:divsChild>
                <w:div w:id="18962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10669">
      <w:bodyDiv w:val="1"/>
      <w:marLeft w:val="0"/>
      <w:marRight w:val="0"/>
      <w:marTop w:val="0"/>
      <w:marBottom w:val="0"/>
      <w:divBdr>
        <w:top w:val="none" w:sz="0" w:space="0" w:color="auto"/>
        <w:left w:val="none" w:sz="0" w:space="0" w:color="auto"/>
        <w:bottom w:val="none" w:sz="0" w:space="0" w:color="auto"/>
        <w:right w:val="none" w:sz="0" w:space="0" w:color="auto"/>
      </w:divBdr>
      <w:divsChild>
        <w:div w:id="1767187322">
          <w:marLeft w:val="0"/>
          <w:marRight w:val="0"/>
          <w:marTop w:val="0"/>
          <w:marBottom w:val="0"/>
          <w:divBdr>
            <w:top w:val="none" w:sz="0" w:space="0" w:color="auto"/>
            <w:left w:val="none" w:sz="0" w:space="0" w:color="auto"/>
            <w:bottom w:val="none" w:sz="0" w:space="0" w:color="auto"/>
            <w:right w:val="none" w:sz="0" w:space="0" w:color="auto"/>
          </w:divBdr>
          <w:divsChild>
            <w:div w:id="1930653783">
              <w:marLeft w:val="0"/>
              <w:marRight w:val="0"/>
              <w:marTop w:val="0"/>
              <w:marBottom w:val="0"/>
              <w:divBdr>
                <w:top w:val="none" w:sz="0" w:space="0" w:color="auto"/>
                <w:left w:val="none" w:sz="0" w:space="0" w:color="auto"/>
                <w:bottom w:val="none" w:sz="0" w:space="0" w:color="auto"/>
                <w:right w:val="none" w:sz="0" w:space="0" w:color="auto"/>
              </w:divBdr>
              <w:divsChild>
                <w:div w:id="1337419366">
                  <w:marLeft w:val="0"/>
                  <w:marRight w:val="0"/>
                  <w:marTop w:val="0"/>
                  <w:marBottom w:val="0"/>
                  <w:divBdr>
                    <w:top w:val="none" w:sz="0" w:space="0" w:color="auto"/>
                    <w:left w:val="none" w:sz="0" w:space="0" w:color="auto"/>
                    <w:bottom w:val="none" w:sz="0" w:space="0" w:color="auto"/>
                    <w:right w:val="none" w:sz="0" w:space="0" w:color="auto"/>
                  </w:divBdr>
                  <w:divsChild>
                    <w:div w:id="7264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65215">
      <w:bodyDiv w:val="1"/>
      <w:marLeft w:val="0"/>
      <w:marRight w:val="0"/>
      <w:marTop w:val="0"/>
      <w:marBottom w:val="0"/>
      <w:divBdr>
        <w:top w:val="none" w:sz="0" w:space="0" w:color="auto"/>
        <w:left w:val="none" w:sz="0" w:space="0" w:color="auto"/>
        <w:bottom w:val="none" w:sz="0" w:space="0" w:color="auto"/>
        <w:right w:val="none" w:sz="0" w:space="0" w:color="auto"/>
      </w:divBdr>
      <w:divsChild>
        <w:div w:id="570971506">
          <w:marLeft w:val="547"/>
          <w:marRight w:val="0"/>
          <w:marTop w:val="0"/>
          <w:marBottom w:val="0"/>
          <w:divBdr>
            <w:top w:val="none" w:sz="0" w:space="0" w:color="auto"/>
            <w:left w:val="none" w:sz="0" w:space="0" w:color="auto"/>
            <w:bottom w:val="none" w:sz="0" w:space="0" w:color="auto"/>
            <w:right w:val="none" w:sz="0" w:space="0" w:color="auto"/>
          </w:divBdr>
        </w:div>
      </w:divsChild>
    </w:div>
    <w:div w:id="570432269">
      <w:bodyDiv w:val="1"/>
      <w:marLeft w:val="0"/>
      <w:marRight w:val="0"/>
      <w:marTop w:val="0"/>
      <w:marBottom w:val="0"/>
      <w:divBdr>
        <w:top w:val="none" w:sz="0" w:space="0" w:color="auto"/>
        <w:left w:val="none" w:sz="0" w:space="0" w:color="auto"/>
        <w:bottom w:val="none" w:sz="0" w:space="0" w:color="auto"/>
        <w:right w:val="none" w:sz="0" w:space="0" w:color="auto"/>
      </w:divBdr>
      <w:divsChild>
        <w:div w:id="369646402">
          <w:marLeft w:val="0"/>
          <w:marRight w:val="0"/>
          <w:marTop w:val="0"/>
          <w:marBottom w:val="0"/>
          <w:divBdr>
            <w:top w:val="none" w:sz="0" w:space="0" w:color="auto"/>
            <w:left w:val="none" w:sz="0" w:space="0" w:color="auto"/>
            <w:bottom w:val="none" w:sz="0" w:space="0" w:color="auto"/>
            <w:right w:val="none" w:sz="0" w:space="0" w:color="auto"/>
          </w:divBdr>
          <w:divsChild>
            <w:div w:id="167914993">
              <w:marLeft w:val="0"/>
              <w:marRight w:val="0"/>
              <w:marTop w:val="0"/>
              <w:marBottom w:val="0"/>
              <w:divBdr>
                <w:top w:val="none" w:sz="0" w:space="0" w:color="auto"/>
                <w:left w:val="none" w:sz="0" w:space="0" w:color="auto"/>
                <w:bottom w:val="none" w:sz="0" w:space="0" w:color="auto"/>
                <w:right w:val="none" w:sz="0" w:space="0" w:color="auto"/>
              </w:divBdr>
              <w:divsChild>
                <w:div w:id="1645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22073">
      <w:bodyDiv w:val="1"/>
      <w:marLeft w:val="0"/>
      <w:marRight w:val="0"/>
      <w:marTop w:val="0"/>
      <w:marBottom w:val="0"/>
      <w:divBdr>
        <w:top w:val="none" w:sz="0" w:space="0" w:color="auto"/>
        <w:left w:val="none" w:sz="0" w:space="0" w:color="auto"/>
        <w:bottom w:val="none" w:sz="0" w:space="0" w:color="auto"/>
        <w:right w:val="none" w:sz="0" w:space="0" w:color="auto"/>
      </w:divBdr>
      <w:divsChild>
        <w:div w:id="537402484">
          <w:marLeft w:val="547"/>
          <w:marRight w:val="0"/>
          <w:marTop w:val="0"/>
          <w:marBottom w:val="0"/>
          <w:divBdr>
            <w:top w:val="none" w:sz="0" w:space="0" w:color="auto"/>
            <w:left w:val="none" w:sz="0" w:space="0" w:color="auto"/>
            <w:bottom w:val="none" w:sz="0" w:space="0" w:color="auto"/>
            <w:right w:val="none" w:sz="0" w:space="0" w:color="auto"/>
          </w:divBdr>
        </w:div>
      </w:divsChild>
    </w:div>
    <w:div w:id="630016185">
      <w:bodyDiv w:val="1"/>
      <w:marLeft w:val="0"/>
      <w:marRight w:val="0"/>
      <w:marTop w:val="0"/>
      <w:marBottom w:val="0"/>
      <w:divBdr>
        <w:top w:val="none" w:sz="0" w:space="0" w:color="auto"/>
        <w:left w:val="none" w:sz="0" w:space="0" w:color="auto"/>
        <w:bottom w:val="none" w:sz="0" w:space="0" w:color="auto"/>
        <w:right w:val="none" w:sz="0" w:space="0" w:color="auto"/>
      </w:divBdr>
      <w:divsChild>
        <w:div w:id="360860872">
          <w:marLeft w:val="547"/>
          <w:marRight w:val="0"/>
          <w:marTop w:val="0"/>
          <w:marBottom w:val="0"/>
          <w:divBdr>
            <w:top w:val="none" w:sz="0" w:space="0" w:color="auto"/>
            <w:left w:val="none" w:sz="0" w:space="0" w:color="auto"/>
            <w:bottom w:val="none" w:sz="0" w:space="0" w:color="auto"/>
            <w:right w:val="none" w:sz="0" w:space="0" w:color="auto"/>
          </w:divBdr>
        </w:div>
      </w:divsChild>
    </w:div>
    <w:div w:id="655694097">
      <w:bodyDiv w:val="1"/>
      <w:marLeft w:val="0"/>
      <w:marRight w:val="0"/>
      <w:marTop w:val="0"/>
      <w:marBottom w:val="0"/>
      <w:divBdr>
        <w:top w:val="none" w:sz="0" w:space="0" w:color="auto"/>
        <w:left w:val="none" w:sz="0" w:space="0" w:color="auto"/>
        <w:bottom w:val="none" w:sz="0" w:space="0" w:color="auto"/>
        <w:right w:val="none" w:sz="0" w:space="0" w:color="auto"/>
      </w:divBdr>
      <w:divsChild>
        <w:div w:id="174735879">
          <w:marLeft w:val="0"/>
          <w:marRight w:val="0"/>
          <w:marTop w:val="0"/>
          <w:marBottom w:val="0"/>
          <w:divBdr>
            <w:top w:val="none" w:sz="0" w:space="0" w:color="auto"/>
            <w:left w:val="none" w:sz="0" w:space="0" w:color="auto"/>
            <w:bottom w:val="none" w:sz="0" w:space="0" w:color="auto"/>
            <w:right w:val="none" w:sz="0" w:space="0" w:color="auto"/>
          </w:divBdr>
          <w:divsChild>
            <w:div w:id="985161281">
              <w:marLeft w:val="0"/>
              <w:marRight w:val="0"/>
              <w:marTop w:val="0"/>
              <w:marBottom w:val="0"/>
              <w:divBdr>
                <w:top w:val="none" w:sz="0" w:space="0" w:color="auto"/>
                <w:left w:val="none" w:sz="0" w:space="0" w:color="auto"/>
                <w:bottom w:val="none" w:sz="0" w:space="0" w:color="auto"/>
                <w:right w:val="none" w:sz="0" w:space="0" w:color="auto"/>
              </w:divBdr>
              <w:divsChild>
                <w:div w:id="17541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3507">
      <w:bodyDiv w:val="1"/>
      <w:marLeft w:val="0"/>
      <w:marRight w:val="0"/>
      <w:marTop w:val="0"/>
      <w:marBottom w:val="0"/>
      <w:divBdr>
        <w:top w:val="none" w:sz="0" w:space="0" w:color="auto"/>
        <w:left w:val="none" w:sz="0" w:space="0" w:color="auto"/>
        <w:bottom w:val="none" w:sz="0" w:space="0" w:color="auto"/>
        <w:right w:val="none" w:sz="0" w:space="0" w:color="auto"/>
      </w:divBdr>
      <w:divsChild>
        <w:div w:id="313990027">
          <w:marLeft w:val="0"/>
          <w:marRight w:val="0"/>
          <w:marTop w:val="0"/>
          <w:marBottom w:val="0"/>
          <w:divBdr>
            <w:top w:val="none" w:sz="0" w:space="0" w:color="auto"/>
            <w:left w:val="none" w:sz="0" w:space="0" w:color="auto"/>
            <w:bottom w:val="none" w:sz="0" w:space="0" w:color="auto"/>
            <w:right w:val="none" w:sz="0" w:space="0" w:color="auto"/>
          </w:divBdr>
          <w:divsChild>
            <w:div w:id="1721439350">
              <w:marLeft w:val="0"/>
              <w:marRight w:val="0"/>
              <w:marTop w:val="0"/>
              <w:marBottom w:val="0"/>
              <w:divBdr>
                <w:top w:val="none" w:sz="0" w:space="0" w:color="auto"/>
                <w:left w:val="none" w:sz="0" w:space="0" w:color="auto"/>
                <w:bottom w:val="none" w:sz="0" w:space="0" w:color="auto"/>
                <w:right w:val="none" w:sz="0" w:space="0" w:color="auto"/>
              </w:divBdr>
              <w:divsChild>
                <w:div w:id="21073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83194">
      <w:bodyDiv w:val="1"/>
      <w:marLeft w:val="0"/>
      <w:marRight w:val="0"/>
      <w:marTop w:val="0"/>
      <w:marBottom w:val="0"/>
      <w:divBdr>
        <w:top w:val="none" w:sz="0" w:space="0" w:color="auto"/>
        <w:left w:val="none" w:sz="0" w:space="0" w:color="auto"/>
        <w:bottom w:val="none" w:sz="0" w:space="0" w:color="auto"/>
        <w:right w:val="none" w:sz="0" w:space="0" w:color="auto"/>
      </w:divBdr>
    </w:div>
    <w:div w:id="667093730">
      <w:bodyDiv w:val="1"/>
      <w:marLeft w:val="0"/>
      <w:marRight w:val="0"/>
      <w:marTop w:val="0"/>
      <w:marBottom w:val="0"/>
      <w:divBdr>
        <w:top w:val="none" w:sz="0" w:space="0" w:color="auto"/>
        <w:left w:val="none" w:sz="0" w:space="0" w:color="auto"/>
        <w:bottom w:val="none" w:sz="0" w:space="0" w:color="auto"/>
        <w:right w:val="none" w:sz="0" w:space="0" w:color="auto"/>
      </w:divBdr>
      <w:divsChild>
        <w:div w:id="1113742877">
          <w:marLeft w:val="547"/>
          <w:marRight w:val="0"/>
          <w:marTop w:val="0"/>
          <w:marBottom w:val="0"/>
          <w:divBdr>
            <w:top w:val="none" w:sz="0" w:space="0" w:color="auto"/>
            <w:left w:val="none" w:sz="0" w:space="0" w:color="auto"/>
            <w:bottom w:val="none" w:sz="0" w:space="0" w:color="auto"/>
            <w:right w:val="none" w:sz="0" w:space="0" w:color="auto"/>
          </w:divBdr>
        </w:div>
      </w:divsChild>
    </w:div>
    <w:div w:id="672881680">
      <w:bodyDiv w:val="1"/>
      <w:marLeft w:val="0"/>
      <w:marRight w:val="0"/>
      <w:marTop w:val="0"/>
      <w:marBottom w:val="0"/>
      <w:divBdr>
        <w:top w:val="none" w:sz="0" w:space="0" w:color="auto"/>
        <w:left w:val="none" w:sz="0" w:space="0" w:color="auto"/>
        <w:bottom w:val="none" w:sz="0" w:space="0" w:color="auto"/>
        <w:right w:val="none" w:sz="0" w:space="0" w:color="auto"/>
      </w:divBdr>
      <w:divsChild>
        <w:div w:id="776755874">
          <w:marLeft w:val="0"/>
          <w:marRight w:val="0"/>
          <w:marTop w:val="0"/>
          <w:marBottom w:val="0"/>
          <w:divBdr>
            <w:top w:val="none" w:sz="0" w:space="0" w:color="auto"/>
            <w:left w:val="none" w:sz="0" w:space="0" w:color="auto"/>
            <w:bottom w:val="none" w:sz="0" w:space="0" w:color="auto"/>
            <w:right w:val="none" w:sz="0" w:space="0" w:color="auto"/>
          </w:divBdr>
          <w:divsChild>
            <w:div w:id="179390840">
              <w:marLeft w:val="0"/>
              <w:marRight w:val="0"/>
              <w:marTop w:val="0"/>
              <w:marBottom w:val="0"/>
              <w:divBdr>
                <w:top w:val="none" w:sz="0" w:space="0" w:color="auto"/>
                <w:left w:val="none" w:sz="0" w:space="0" w:color="auto"/>
                <w:bottom w:val="none" w:sz="0" w:space="0" w:color="auto"/>
                <w:right w:val="none" w:sz="0" w:space="0" w:color="auto"/>
              </w:divBdr>
              <w:divsChild>
                <w:div w:id="1272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7470">
      <w:bodyDiv w:val="1"/>
      <w:marLeft w:val="0"/>
      <w:marRight w:val="0"/>
      <w:marTop w:val="0"/>
      <w:marBottom w:val="0"/>
      <w:divBdr>
        <w:top w:val="none" w:sz="0" w:space="0" w:color="auto"/>
        <w:left w:val="none" w:sz="0" w:space="0" w:color="auto"/>
        <w:bottom w:val="none" w:sz="0" w:space="0" w:color="auto"/>
        <w:right w:val="none" w:sz="0" w:space="0" w:color="auto"/>
      </w:divBdr>
    </w:div>
    <w:div w:id="692145459">
      <w:bodyDiv w:val="1"/>
      <w:marLeft w:val="0"/>
      <w:marRight w:val="0"/>
      <w:marTop w:val="0"/>
      <w:marBottom w:val="0"/>
      <w:divBdr>
        <w:top w:val="none" w:sz="0" w:space="0" w:color="auto"/>
        <w:left w:val="none" w:sz="0" w:space="0" w:color="auto"/>
        <w:bottom w:val="none" w:sz="0" w:space="0" w:color="auto"/>
        <w:right w:val="none" w:sz="0" w:space="0" w:color="auto"/>
      </w:divBdr>
      <w:divsChild>
        <w:div w:id="1353189975">
          <w:marLeft w:val="0"/>
          <w:marRight w:val="0"/>
          <w:marTop w:val="0"/>
          <w:marBottom w:val="0"/>
          <w:divBdr>
            <w:top w:val="none" w:sz="0" w:space="0" w:color="auto"/>
            <w:left w:val="none" w:sz="0" w:space="0" w:color="auto"/>
            <w:bottom w:val="none" w:sz="0" w:space="0" w:color="auto"/>
            <w:right w:val="none" w:sz="0" w:space="0" w:color="auto"/>
          </w:divBdr>
          <w:divsChild>
            <w:div w:id="2037466396">
              <w:marLeft w:val="0"/>
              <w:marRight w:val="0"/>
              <w:marTop w:val="0"/>
              <w:marBottom w:val="0"/>
              <w:divBdr>
                <w:top w:val="none" w:sz="0" w:space="0" w:color="auto"/>
                <w:left w:val="none" w:sz="0" w:space="0" w:color="auto"/>
                <w:bottom w:val="none" w:sz="0" w:space="0" w:color="auto"/>
                <w:right w:val="none" w:sz="0" w:space="0" w:color="auto"/>
              </w:divBdr>
              <w:divsChild>
                <w:div w:id="20293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5579">
      <w:bodyDiv w:val="1"/>
      <w:marLeft w:val="0"/>
      <w:marRight w:val="0"/>
      <w:marTop w:val="0"/>
      <w:marBottom w:val="0"/>
      <w:divBdr>
        <w:top w:val="none" w:sz="0" w:space="0" w:color="auto"/>
        <w:left w:val="none" w:sz="0" w:space="0" w:color="auto"/>
        <w:bottom w:val="none" w:sz="0" w:space="0" w:color="auto"/>
        <w:right w:val="none" w:sz="0" w:space="0" w:color="auto"/>
      </w:divBdr>
      <w:divsChild>
        <w:div w:id="175659592">
          <w:marLeft w:val="0"/>
          <w:marRight w:val="0"/>
          <w:marTop w:val="0"/>
          <w:marBottom w:val="0"/>
          <w:divBdr>
            <w:top w:val="none" w:sz="0" w:space="0" w:color="auto"/>
            <w:left w:val="none" w:sz="0" w:space="0" w:color="auto"/>
            <w:bottom w:val="none" w:sz="0" w:space="0" w:color="auto"/>
            <w:right w:val="none" w:sz="0" w:space="0" w:color="auto"/>
          </w:divBdr>
          <w:divsChild>
            <w:div w:id="624311077">
              <w:marLeft w:val="0"/>
              <w:marRight w:val="0"/>
              <w:marTop w:val="0"/>
              <w:marBottom w:val="0"/>
              <w:divBdr>
                <w:top w:val="none" w:sz="0" w:space="0" w:color="auto"/>
                <w:left w:val="none" w:sz="0" w:space="0" w:color="auto"/>
                <w:bottom w:val="none" w:sz="0" w:space="0" w:color="auto"/>
                <w:right w:val="none" w:sz="0" w:space="0" w:color="auto"/>
              </w:divBdr>
              <w:divsChild>
                <w:div w:id="1428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1938">
      <w:bodyDiv w:val="1"/>
      <w:marLeft w:val="0"/>
      <w:marRight w:val="0"/>
      <w:marTop w:val="0"/>
      <w:marBottom w:val="0"/>
      <w:divBdr>
        <w:top w:val="none" w:sz="0" w:space="0" w:color="auto"/>
        <w:left w:val="none" w:sz="0" w:space="0" w:color="auto"/>
        <w:bottom w:val="none" w:sz="0" w:space="0" w:color="auto"/>
        <w:right w:val="none" w:sz="0" w:space="0" w:color="auto"/>
      </w:divBdr>
    </w:div>
    <w:div w:id="722943513">
      <w:bodyDiv w:val="1"/>
      <w:marLeft w:val="0"/>
      <w:marRight w:val="0"/>
      <w:marTop w:val="0"/>
      <w:marBottom w:val="0"/>
      <w:divBdr>
        <w:top w:val="none" w:sz="0" w:space="0" w:color="auto"/>
        <w:left w:val="none" w:sz="0" w:space="0" w:color="auto"/>
        <w:bottom w:val="none" w:sz="0" w:space="0" w:color="auto"/>
        <w:right w:val="none" w:sz="0" w:space="0" w:color="auto"/>
      </w:divBdr>
      <w:divsChild>
        <w:div w:id="1503616932">
          <w:marLeft w:val="547"/>
          <w:marRight w:val="0"/>
          <w:marTop w:val="0"/>
          <w:marBottom w:val="0"/>
          <w:divBdr>
            <w:top w:val="none" w:sz="0" w:space="0" w:color="auto"/>
            <w:left w:val="none" w:sz="0" w:space="0" w:color="auto"/>
            <w:bottom w:val="none" w:sz="0" w:space="0" w:color="auto"/>
            <w:right w:val="none" w:sz="0" w:space="0" w:color="auto"/>
          </w:divBdr>
        </w:div>
      </w:divsChild>
    </w:div>
    <w:div w:id="728918013">
      <w:bodyDiv w:val="1"/>
      <w:marLeft w:val="0"/>
      <w:marRight w:val="0"/>
      <w:marTop w:val="0"/>
      <w:marBottom w:val="0"/>
      <w:divBdr>
        <w:top w:val="none" w:sz="0" w:space="0" w:color="auto"/>
        <w:left w:val="none" w:sz="0" w:space="0" w:color="auto"/>
        <w:bottom w:val="none" w:sz="0" w:space="0" w:color="auto"/>
        <w:right w:val="none" w:sz="0" w:space="0" w:color="auto"/>
      </w:divBdr>
      <w:divsChild>
        <w:div w:id="134613408">
          <w:marLeft w:val="0"/>
          <w:marRight w:val="0"/>
          <w:marTop w:val="0"/>
          <w:marBottom w:val="0"/>
          <w:divBdr>
            <w:top w:val="none" w:sz="0" w:space="0" w:color="auto"/>
            <w:left w:val="none" w:sz="0" w:space="0" w:color="auto"/>
            <w:bottom w:val="none" w:sz="0" w:space="0" w:color="auto"/>
            <w:right w:val="none" w:sz="0" w:space="0" w:color="auto"/>
          </w:divBdr>
          <w:divsChild>
            <w:div w:id="1775903947">
              <w:marLeft w:val="0"/>
              <w:marRight w:val="0"/>
              <w:marTop w:val="0"/>
              <w:marBottom w:val="0"/>
              <w:divBdr>
                <w:top w:val="none" w:sz="0" w:space="0" w:color="auto"/>
                <w:left w:val="none" w:sz="0" w:space="0" w:color="auto"/>
                <w:bottom w:val="none" w:sz="0" w:space="0" w:color="auto"/>
                <w:right w:val="none" w:sz="0" w:space="0" w:color="auto"/>
              </w:divBdr>
              <w:divsChild>
                <w:div w:id="9607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3441">
          <w:marLeft w:val="0"/>
          <w:marRight w:val="0"/>
          <w:marTop w:val="0"/>
          <w:marBottom w:val="0"/>
          <w:divBdr>
            <w:top w:val="none" w:sz="0" w:space="0" w:color="auto"/>
            <w:left w:val="none" w:sz="0" w:space="0" w:color="auto"/>
            <w:bottom w:val="none" w:sz="0" w:space="0" w:color="auto"/>
            <w:right w:val="none" w:sz="0" w:space="0" w:color="auto"/>
          </w:divBdr>
          <w:divsChild>
            <w:div w:id="401026953">
              <w:marLeft w:val="0"/>
              <w:marRight w:val="0"/>
              <w:marTop w:val="0"/>
              <w:marBottom w:val="0"/>
              <w:divBdr>
                <w:top w:val="none" w:sz="0" w:space="0" w:color="auto"/>
                <w:left w:val="none" w:sz="0" w:space="0" w:color="auto"/>
                <w:bottom w:val="none" w:sz="0" w:space="0" w:color="auto"/>
                <w:right w:val="none" w:sz="0" w:space="0" w:color="auto"/>
              </w:divBdr>
              <w:divsChild>
                <w:div w:id="1296565529">
                  <w:marLeft w:val="0"/>
                  <w:marRight w:val="0"/>
                  <w:marTop w:val="0"/>
                  <w:marBottom w:val="0"/>
                  <w:divBdr>
                    <w:top w:val="none" w:sz="0" w:space="0" w:color="auto"/>
                    <w:left w:val="none" w:sz="0" w:space="0" w:color="auto"/>
                    <w:bottom w:val="none" w:sz="0" w:space="0" w:color="auto"/>
                    <w:right w:val="none" w:sz="0" w:space="0" w:color="auto"/>
                  </w:divBdr>
                </w:div>
              </w:divsChild>
            </w:div>
            <w:div w:id="1636444949">
              <w:marLeft w:val="0"/>
              <w:marRight w:val="0"/>
              <w:marTop w:val="0"/>
              <w:marBottom w:val="0"/>
              <w:divBdr>
                <w:top w:val="none" w:sz="0" w:space="0" w:color="auto"/>
                <w:left w:val="none" w:sz="0" w:space="0" w:color="auto"/>
                <w:bottom w:val="none" w:sz="0" w:space="0" w:color="auto"/>
                <w:right w:val="none" w:sz="0" w:space="0" w:color="auto"/>
              </w:divBdr>
              <w:divsChild>
                <w:div w:id="11105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88600">
          <w:marLeft w:val="0"/>
          <w:marRight w:val="0"/>
          <w:marTop w:val="0"/>
          <w:marBottom w:val="0"/>
          <w:divBdr>
            <w:top w:val="none" w:sz="0" w:space="0" w:color="auto"/>
            <w:left w:val="none" w:sz="0" w:space="0" w:color="auto"/>
            <w:bottom w:val="none" w:sz="0" w:space="0" w:color="auto"/>
            <w:right w:val="none" w:sz="0" w:space="0" w:color="auto"/>
          </w:divBdr>
          <w:divsChild>
            <w:div w:id="2044358575">
              <w:marLeft w:val="0"/>
              <w:marRight w:val="0"/>
              <w:marTop w:val="0"/>
              <w:marBottom w:val="0"/>
              <w:divBdr>
                <w:top w:val="none" w:sz="0" w:space="0" w:color="auto"/>
                <w:left w:val="none" w:sz="0" w:space="0" w:color="auto"/>
                <w:bottom w:val="none" w:sz="0" w:space="0" w:color="auto"/>
                <w:right w:val="none" w:sz="0" w:space="0" w:color="auto"/>
              </w:divBdr>
              <w:divsChild>
                <w:div w:id="1487016417">
                  <w:marLeft w:val="0"/>
                  <w:marRight w:val="0"/>
                  <w:marTop w:val="0"/>
                  <w:marBottom w:val="0"/>
                  <w:divBdr>
                    <w:top w:val="none" w:sz="0" w:space="0" w:color="auto"/>
                    <w:left w:val="none" w:sz="0" w:space="0" w:color="auto"/>
                    <w:bottom w:val="none" w:sz="0" w:space="0" w:color="auto"/>
                    <w:right w:val="none" w:sz="0" w:space="0" w:color="auto"/>
                  </w:divBdr>
                </w:div>
              </w:divsChild>
            </w:div>
            <w:div w:id="720714881">
              <w:marLeft w:val="0"/>
              <w:marRight w:val="0"/>
              <w:marTop w:val="0"/>
              <w:marBottom w:val="0"/>
              <w:divBdr>
                <w:top w:val="none" w:sz="0" w:space="0" w:color="auto"/>
                <w:left w:val="none" w:sz="0" w:space="0" w:color="auto"/>
                <w:bottom w:val="none" w:sz="0" w:space="0" w:color="auto"/>
                <w:right w:val="none" w:sz="0" w:space="0" w:color="auto"/>
              </w:divBdr>
              <w:divsChild>
                <w:div w:id="916746282">
                  <w:marLeft w:val="0"/>
                  <w:marRight w:val="0"/>
                  <w:marTop w:val="0"/>
                  <w:marBottom w:val="0"/>
                  <w:divBdr>
                    <w:top w:val="none" w:sz="0" w:space="0" w:color="auto"/>
                    <w:left w:val="none" w:sz="0" w:space="0" w:color="auto"/>
                    <w:bottom w:val="none" w:sz="0" w:space="0" w:color="auto"/>
                    <w:right w:val="none" w:sz="0" w:space="0" w:color="auto"/>
                  </w:divBdr>
                </w:div>
              </w:divsChild>
            </w:div>
            <w:div w:id="1797798806">
              <w:marLeft w:val="0"/>
              <w:marRight w:val="0"/>
              <w:marTop w:val="0"/>
              <w:marBottom w:val="0"/>
              <w:divBdr>
                <w:top w:val="none" w:sz="0" w:space="0" w:color="auto"/>
                <w:left w:val="none" w:sz="0" w:space="0" w:color="auto"/>
                <w:bottom w:val="none" w:sz="0" w:space="0" w:color="auto"/>
                <w:right w:val="none" w:sz="0" w:space="0" w:color="auto"/>
              </w:divBdr>
              <w:divsChild>
                <w:div w:id="2110855739">
                  <w:marLeft w:val="0"/>
                  <w:marRight w:val="0"/>
                  <w:marTop w:val="0"/>
                  <w:marBottom w:val="0"/>
                  <w:divBdr>
                    <w:top w:val="none" w:sz="0" w:space="0" w:color="auto"/>
                    <w:left w:val="none" w:sz="0" w:space="0" w:color="auto"/>
                    <w:bottom w:val="none" w:sz="0" w:space="0" w:color="auto"/>
                    <w:right w:val="none" w:sz="0" w:space="0" w:color="auto"/>
                  </w:divBdr>
                </w:div>
              </w:divsChild>
            </w:div>
            <w:div w:id="598949676">
              <w:marLeft w:val="0"/>
              <w:marRight w:val="0"/>
              <w:marTop w:val="0"/>
              <w:marBottom w:val="0"/>
              <w:divBdr>
                <w:top w:val="none" w:sz="0" w:space="0" w:color="auto"/>
                <w:left w:val="none" w:sz="0" w:space="0" w:color="auto"/>
                <w:bottom w:val="none" w:sz="0" w:space="0" w:color="auto"/>
                <w:right w:val="none" w:sz="0" w:space="0" w:color="auto"/>
              </w:divBdr>
              <w:divsChild>
                <w:div w:id="2126001947">
                  <w:marLeft w:val="0"/>
                  <w:marRight w:val="0"/>
                  <w:marTop w:val="0"/>
                  <w:marBottom w:val="0"/>
                  <w:divBdr>
                    <w:top w:val="none" w:sz="0" w:space="0" w:color="auto"/>
                    <w:left w:val="none" w:sz="0" w:space="0" w:color="auto"/>
                    <w:bottom w:val="none" w:sz="0" w:space="0" w:color="auto"/>
                    <w:right w:val="none" w:sz="0" w:space="0" w:color="auto"/>
                  </w:divBdr>
                </w:div>
              </w:divsChild>
            </w:div>
            <w:div w:id="1576623291">
              <w:marLeft w:val="0"/>
              <w:marRight w:val="0"/>
              <w:marTop w:val="0"/>
              <w:marBottom w:val="0"/>
              <w:divBdr>
                <w:top w:val="none" w:sz="0" w:space="0" w:color="auto"/>
                <w:left w:val="none" w:sz="0" w:space="0" w:color="auto"/>
                <w:bottom w:val="none" w:sz="0" w:space="0" w:color="auto"/>
                <w:right w:val="none" w:sz="0" w:space="0" w:color="auto"/>
              </w:divBdr>
              <w:divsChild>
                <w:div w:id="366494881">
                  <w:marLeft w:val="0"/>
                  <w:marRight w:val="0"/>
                  <w:marTop w:val="0"/>
                  <w:marBottom w:val="0"/>
                  <w:divBdr>
                    <w:top w:val="none" w:sz="0" w:space="0" w:color="auto"/>
                    <w:left w:val="none" w:sz="0" w:space="0" w:color="auto"/>
                    <w:bottom w:val="none" w:sz="0" w:space="0" w:color="auto"/>
                    <w:right w:val="none" w:sz="0" w:space="0" w:color="auto"/>
                  </w:divBdr>
                </w:div>
              </w:divsChild>
            </w:div>
            <w:div w:id="1972974102">
              <w:marLeft w:val="0"/>
              <w:marRight w:val="0"/>
              <w:marTop w:val="0"/>
              <w:marBottom w:val="0"/>
              <w:divBdr>
                <w:top w:val="none" w:sz="0" w:space="0" w:color="auto"/>
                <w:left w:val="none" w:sz="0" w:space="0" w:color="auto"/>
                <w:bottom w:val="none" w:sz="0" w:space="0" w:color="auto"/>
                <w:right w:val="none" w:sz="0" w:space="0" w:color="auto"/>
              </w:divBdr>
              <w:divsChild>
                <w:div w:id="6066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0">
          <w:marLeft w:val="0"/>
          <w:marRight w:val="0"/>
          <w:marTop w:val="0"/>
          <w:marBottom w:val="0"/>
          <w:divBdr>
            <w:top w:val="none" w:sz="0" w:space="0" w:color="auto"/>
            <w:left w:val="none" w:sz="0" w:space="0" w:color="auto"/>
            <w:bottom w:val="none" w:sz="0" w:space="0" w:color="auto"/>
            <w:right w:val="none" w:sz="0" w:space="0" w:color="auto"/>
          </w:divBdr>
          <w:divsChild>
            <w:div w:id="1322806255">
              <w:marLeft w:val="0"/>
              <w:marRight w:val="0"/>
              <w:marTop w:val="0"/>
              <w:marBottom w:val="0"/>
              <w:divBdr>
                <w:top w:val="none" w:sz="0" w:space="0" w:color="auto"/>
                <w:left w:val="none" w:sz="0" w:space="0" w:color="auto"/>
                <w:bottom w:val="none" w:sz="0" w:space="0" w:color="auto"/>
                <w:right w:val="none" w:sz="0" w:space="0" w:color="auto"/>
              </w:divBdr>
              <w:divsChild>
                <w:div w:id="1599365079">
                  <w:marLeft w:val="0"/>
                  <w:marRight w:val="0"/>
                  <w:marTop w:val="0"/>
                  <w:marBottom w:val="0"/>
                  <w:divBdr>
                    <w:top w:val="none" w:sz="0" w:space="0" w:color="auto"/>
                    <w:left w:val="none" w:sz="0" w:space="0" w:color="auto"/>
                    <w:bottom w:val="none" w:sz="0" w:space="0" w:color="auto"/>
                    <w:right w:val="none" w:sz="0" w:space="0" w:color="auto"/>
                  </w:divBdr>
                </w:div>
              </w:divsChild>
            </w:div>
            <w:div w:id="143278878">
              <w:marLeft w:val="0"/>
              <w:marRight w:val="0"/>
              <w:marTop w:val="0"/>
              <w:marBottom w:val="0"/>
              <w:divBdr>
                <w:top w:val="none" w:sz="0" w:space="0" w:color="auto"/>
                <w:left w:val="none" w:sz="0" w:space="0" w:color="auto"/>
                <w:bottom w:val="none" w:sz="0" w:space="0" w:color="auto"/>
                <w:right w:val="none" w:sz="0" w:space="0" w:color="auto"/>
              </w:divBdr>
              <w:divsChild>
                <w:div w:id="17165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943">
      <w:bodyDiv w:val="1"/>
      <w:marLeft w:val="0"/>
      <w:marRight w:val="0"/>
      <w:marTop w:val="0"/>
      <w:marBottom w:val="0"/>
      <w:divBdr>
        <w:top w:val="none" w:sz="0" w:space="0" w:color="auto"/>
        <w:left w:val="none" w:sz="0" w:space="0" w:color="auto"/>
        <w:bottom w:val="none" w:sz="0" w:space="0" w:color="auto"/>
        <w:right w:val="none" w:sz="0" w:space="0" w:color="auto"/>
      </w:divBdr>
    </w:div>
    <w:div w:id="735974644">
      <w:bodyDiv w:val="1"/>
      <w:marLeft w:val="0"/>
      <w:marRight w:val="0"/>
      <w:marTop w:val="0"/>
      <w:marBottom w:val="0"/>
      <w:divBdr>
        <w:top w:val="none" w:sz="0" w:space="0" w:color="auto"/>
        <w:left w:val="none" w:sz="0" w:space="0" w:color="auto"/>
        <w:bottom w:val="none" w:sz="0" w:space="0" w:color="auto"/>
        <w:right w:val="none" w:sz="0" w:space="0" w:color="auto"/>
      </w:divBdr>
      <w:divsChild>
        <w:div w:id="1000540552">
          <w:marLeft w:val="547"/>
          <w:marRight w:val="0"/>
          <w:marTop w:val="0"/>
          <w:marBottom w:val="0"/>
          <w:divBdr>
            <w:top w:val="none" w:sz="0" w:space="0" w:color="auto"/>
            <w:left w:val="none" w:sz="0" w:space="0" w:color="auto"/>
            <w:bottom w:val="none" w:sz="0" w:space="0" w:color="auto"/>
            <w:right w:val="none" w:sz="0" w:space="0" w:color="auto"/>
          </w:divBdr>
        </w:div>
      </w:divsChild>
    </w:div>
    <w:div w:id="757948705">
      <w:bodyDiv w:val="1"/>
      <w:marLeft w:val="0"/>
      <w:marRight w:val="0"/>
      <w:marTop w:val="0"/>
      <w:marBottom w:val="0"/>
      <w:divBdr>
        <w:top w:val="none" w:sz="0" w:space="0" w:color="auto"/>
        <w:left w:val="none" w:sz="0" w:space="0" w:color="auto"/>
        <w:bottom w:val="none" w:sz="0" w:space="0" w:color="auto"/>
        <w:right w:val="none" w:sz="0" w:space="0" w:color="auto"/>
      </w:divBdr>
      <w:divsChild>
        <w:div w:id="1472601">
          <w:marLeft w:val="0"/>
          <w:marRight w:val="0"/>
          <w:marTop w:val="0"/>
          <w:marBottom w:val="0"/>
          <w:divBdr>
            <w:top w:val="none" w:sz="0" w:space="0" w:color="auto"/>
            <w:left w:val="none" w:sz="0" w:space="0" w:color="auto"/>
            <w:bottom w:val="none" w:sz="0" w:space="0" w:color="auto"/>
            <w:right w:val="none" w:sz="0" w:space="0" w:color="auto"/>
          </w:divBdr>
          <w:divsChild>
            <w:div w:id="1711153461">
              <w:marLeft w:val="0"/>
              <w:marRight w:val="0"/>
              <w:marTop w:val="0"/>
              <w:marBottom w:val="0"/>
              <w:divBdr>
                <w:top w:val="none" w:sz="0" w:space="0" w:color="auto"/>
                <w:left w:val="none" w:sz="0" w:space="0" w:color="auto"/>
                <w:bottom w:val="none" w:sz="0" w:space="0" w:color="auto"/>
                <w:right w:val="none" w:sz="0" w:space="0" w:color="auto"/>
              </w:divBdr>
              <w:divsChild>
                <w:div w:id="1518425466">
                  <w:marLeft w:val="0"/>
                  <w:marRight w:val="0"/>
                  <w:marTop w:val="0"/>
                  <w:marBottom w:val="0"/>
                  <w:divBdr>
                    <w:top w:val="none" w:sz="0" w:space="0" w:color="auto"/>
                    <w:left w:val="none" w:sz="0" w:space="0" w:color="auto"/>
                    <w:bottom w:val="none" w:sz="0" w:space="0" w:color="auto"/>
                    <w:right w:val="none" w:sz="0" w:space="0" w:color="auto"/>
                  </w:divBdr>
                </w:div>
                <w:div w:id="14328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6105">
      <w:bodyDiv w:val="1"/>
      <w:marLeft w:val="0"/>
      <w:marRight w:val="0"/>
      <w:marTop w:val="0"/>
      <w:marBottom w:val="0"/>
      <w:divBdr>
        <w:top w:val="none" w:sz="0" w:space="0" w:color="auto"/>
        <w:left w:val="none" w:sz="0" w:space="0" w:color="auto"/>
        <w:bottom w:val="none" w:sz="0" w:space="0" w:color="auto"/>
        <w:right w:val="none" w:sz="0" w:space="0" w:color="auto"/>
      </w:divBdr>
      <w:divsChild>
        <w:div w:id="1404838355">
          <w:marLeft w:val="0"/>
          <w:marRight w:val="0"/>
          <w:marTop w:val="0"/>
          <w:marBottom w:val="0"/>
          <w:divBdr>
            <w:top w:val="none" w:sz="0" w:space="0" w:color="auto"/>
            <w:left w:val="none" w:sz="0" w:space="0" w:color="auto"/>
            <w:bottom w:val="none" w:sz="0" w:space="0" w:color="auto"/>
            <w:right w:val="none" w:sz="0" w:space="0" w:color="auto"/>
          </w:divBdr>
          <w:divsChild>
            <w:div w:id="2037660278">
              <w:marLeft w:val="0"/>
              <w:marRight w:val="0"/>
              <w:marTop w:val="0"/>
              <w:marBottom w:val="0"/>
              <w:divBdr>
                <w:top w:val="none" w:sz="0" w:space="0" w:color="auto"/>
                <w:left w:val="none" w:sz="0" w:space="0" w:color="auto"/>
                <w:bottom w:val="none" w:sz="0" w:space="0" w:color="auto"/>
                <w:right w:val="none" w:sz="0" w:space="0" w:color="auto"/>
              </w:divBdr>
              <w:divsChild>
                <w:div w:id="8850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143">
      <w:bodyDiv w:val="1"/>
      <w:marLeft w:val="0"/>
      <w:marRight w:val="0"/>
      <w:marTop w:val="0"/>
      <w:marBottom w:val="0"/>
      <w:divBdr>
        <w:top w:val="none" w:sz="0" w:space="0" w:color="auto"/>
        <w:left w:val="none" w:sz="0" w:space="0" w:color="auto"/>
        <w:bottom w:val="none" w:sz="0" w:space="0" w:color="auto"/>
        <w:right w:val="none" w:sz="0" w:space="0" w:color="auto"/>
      </w:divBdr>
      <w:divsChild>
        <w:div w:id="2049328968">
          <w:marLeft w:val="547"/>
          <w:marRight w:val="0"/>
          <w:marTop w:val="0"/>
          <w:marBottom w:val="0"/>
          <w:divBdr>
            <w:top w:val="none" w:sz="0" w:space="0" w:color="auto"/>
            <w:left w:val="none" w:sz="0" w:space="0" w:color="auto"/>
            <w:bottom w:val="none" w:sz="0" w:space="0" w:color="auto"/>
            <w:right w:val="none" w:sz="0" w:space="0" w:color="auto"/>
          </w:divBdr>
        </w:div>
      </w:divsChild>
    </w:div>
    <w:div w:id="786194685">
      <w:bodyDiv w:val="1"/>
      <w:marLeft w:val="0"/>
      <w:marRight w:val="0"/>
      <w:marTop w:val="0"/>
      <w:marBottom w:val="0"/>
      <w:divBdr>
        <w:top w:val="none" w:sz="0" w:space="0" w:color="auto"/>
        <w:left w:val="none" w:sz="0" w:space="0" w:color="auto"/>
        <w:bottom w:val="none" w:sz="0" w:space="0" w:color="auto"/>
        <w:right w:val="none" w:sz="0" w:space="0" w:color="auto"/>
      </w:divBdr>
      <w:divsChild>
        <w:div w:id="1252542273">
          <w:marLeft w:val="547"/>
          <w:marRight w:val="0"/>
          <w:marTop w:val="0"/>
          <w:marBottom w:val="0"/>
          <w:divBdr>
            <w:top w:val="none" w:sz="0" w:space="0" w:color="auto"/>
            <w:left w:val="none" w:sz="0" w:space="0" w:color="auto"/>
            <w:bottom w:val="none" w:sz="0" w:space="0" w:color="auto"/>
            <w:right w:val="none" w:sz="0" w:space="0" w:color="auto"/>
          </w:divBdr>
        </w:div>
      </w:divsChild>
    </w:div>
    <w:div w:id="817645482">
      <w:bodyDiv w:val="1"/>
      <w:marLeft w:val="0"/>
      <w:marRight w:val="0"/>
      <w:marTop w:val="0"/>
      <w:marBottom w:val="0"/>
      <w:divBdr>
        <w:top w:val="none" w:sz="0" w:space="0" w:color="auto"/>
        <w:left w:val="none" w:sz="0" w:space="0" w:color="auto"/>
        <w:bottom w:val="none" w:sz="0" w:space="0" w:color="auto"/>
        <w:right w:val="none" w:sz="0" w:space="0" w:color="auto"/>
      </w:divBdr>
    </w:div>
    <w:div w:id="818962206">
      <w:bodyDiv w:val="1"/>
      <w:marLeft w:val="0"/>
      <w:marRight w:val="0"/>
      <w:marTop w:val="0"/>
      <w:marBottom w:val="0"/>
      <w:divBdr>
        <w:top w:val="none" w:sz="0" w:space="0" w:color="auto"/>
        <w:left w:val="none" w:sz="0" w:space="0" w:color="auto"/>
        <w:bottom w:val="none" w:sz="0" w:space="0" w:color="auto"/>
        <w:right w:val="none" w:sz="0" w:space="0" w:color="auto"/>
      </w:divBdr>
      <w:divsChild>
        <w:div w:id="1653556397">
          <w:marLeft w:val="547"/>
          <w:marRight w:val="0"/>
          <w:marTop w:val="0"/>
          <w:marBottom w:val="0"/>
          <w:divBdr>
            <w:top w:val="none" w:sz="0" w:space="0" w:color="auto"/>
            <w:left w:val="none" w:sz="0" w:space="0" w:color="auto"/>
            <w:bottom w:val="none" w:sz="0" w:space="0" w:color="auto"/>
            <w:right w:val="none" w:sz="0" w:space="0" w:color="auto"/>
          </w:divBdr>
        </w:div>
      </w:divsChild>
    </w:div>
    <w:div w:id="825628137">
      <w:bodyDiv w:val="1"/>
      <w:marLeft w:val="0"/>
      <w:marRight w:val="0"/>
      <w:marTop w:val="0"/>
      <w:marBottom w:val="0"/>
      <w:divBdr>
        <w:top w:val="none" w:sz="0" w:space="0" w:color="auto"/>
        <w:left w:val="none" w:sz="0" w:space="0" w:color="auto"/>
        <w:bottom w:val="none" w:sz="0" w:space="0" w:color="auto"/>
        <w:right w:val="none" w:sz="0" w:space="0" w:color="auto"/>
      </w:divBdr>
    </w:div>
    <w:div w:id="877472574">
      <w:bodyDiv w:val="1"/>
      <w:marLeft w:val="0"/>
      <w:marRight w:val="0"/>
      <w:marTop w:val="0"/>
      <w:marBottom w:val="0"/>
      <w:divBdr>
        <w:top w:val="none" w:sz="0" w:space="0" w:color="auto"/>
        <w:left w:val="none" w:sz="0" w:space="0" w:color="auto"/>
        <w:bottom w:val="none" w:sz="0" w:space="0" w:color="auto"/>
        <w:right w:val="none" w:sz="0" w:space="0" w:color="auto"/>
      </w:divBdr>
    </w:div>
    <w:div w:id="879321493">
      <w:bodyDiv w:val="1"/>
      <w:marLeft w:val="0"/>
      <w:marRight w:val="0"/>
      <w:marTop w:val="0"/>
      <w:marBottom w:val="0"/>
      <w:divBdr>
        <w:top w:val="none" w:sz="0" w:space="0" w:color="auto"/>
        <w:left w:val="none" w:sz="0" w:space="0" w:color="auto"/>
        <w:bottom w:val="none" w:sz="0" w:space="0" w:color="auto"/>
        <w:right w:val="none" w:sz="0" w:space="0" w:color="auto"/>
      </w:divBdr>
    </w:div>
    <w:div w:id="882474913">
      <w:bodyDiv w:val="1"/>
      <w:marLeft w:val="0"/>
      <w:marRight w:val="0"/>
      <w:marTop w:val="0"/>
      <w:marBottom w:val="0"/>
      <w:divBdr>
        <w:top w:val="none" w:sz="0" w:space="0" w:color="auto"/>
        <w:left w:val="none" w:sz="0" w:space="0" w:color="auto"/>
        <w:bottom w:val="none" w:sz="0" w:space="0" w:color="auto"/>
        <w:right w:val="none" w:sz="0" w:space="0" w:color="auto"/>
      </w:divBdr>
      <w:divsChild>
        <w:div w:id="2032023671">
          <w:marLeft w:val="0"/>
          <w:marRight w:val="0"/>
          <w:marTop w:val="0"/>
          <w:marBottom w:val="0"/>
          <w:divBdr>
            <w:top w:val="none" w:sz="0" w:space="0" w:color="auto"/>
            <w:left w:val="none" w:sz="0" w:space="0" w:color="auto"/>
            <w:bottom w:val="none" w:sz="0" w:space="0" w:color="auto"/>
            <w:right w:val="none" w:sz="0" w:space="0" w:color="auto"/>
          </w:divBdr>
          <w:divsChild>
            <w:div w:id="761146921">
              <w:marLeft w:val="0"/>
              <w:marRight w:val="0"/>
              <w:marTop w:val="0"/>
              <w:marBottom w:val="0"/>
              <w:divBdr>
                <w:top w:val="none" w:sz="0" w:space="0" w:color="auto"/>
                <w:left w:val="none" w:sz="0" w:space="0" w:color="auto"/>
                <w:bottom w:val="none" w:sz="0" w:space="0" w:color="auto"/>
                <w:right w:val="none" w:sz="0" w:space="0" w:color="auto"/>
              </w:divBdr>
              <w:divsChild>
                <w:div w:id="4635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183">
      <w:bodyDiv w:val="1"/>
      <w:marLeft w:val="0"/>
      <w:marRight w:val="0"/>
      <w:marTop w:val="0"/>
      <w:marBottom w:val="0"/>
      <w:divBdr>
        <w:top w:val="none" w:sz="0" w:space="0" w:color="auto"/>
        <w:left w:val="none" w:sz="0" w:space="0" w:color="auto"/>
        <w:bottom w:val="none" w:sz="0" w:space="0" w:color="auto"/>
        <w:right w:val="none" w:sz="0" w:space="0" w:color="auto"/>
      </w:divBdr>
    </w:div>
    <w:div w:id="919214545">
      <w:bodyDiv w:val="1"/>
      <w:marLeft w:val="0"/>
      <w:marRight w:val="0"/>
      <w:marTop w:val="0"/>
      <w:marBottom w:val="0"/>
      <w:divBdr>
        <w:top w:val="none" w:sz="0" w:space="0" w:color="auto"/>
        <w:left w:val="none" w:sz="0" w:space="0" w:color="auto"/>
        <w:bottom w:val="none" w:sz="0" w:space="0" w:color="auto"/>
        <w:right w:val="none" w:sz="0" w:space="0" w:color="auto"/>
      </w:divBdr>
    </w:div>
    <w:div w:id="966813204">
      <w:bodyDiv w:val="1"/>
      <w:marLeft w:val="0"/>
      <w:marRight w:val="0"/>
      <w:marTop w:val="0"/>
      <w:marBottom w:val="0"/>
      <w:divBdr>
        <w:top w:val="none" w:sz="0" w:space="0" w:color="auto"/>
        <w:left w:val="none" w:sz="0" w:space="0" w:color="auto"/>
        <w:bottom w:val="none" w:sz="0" w:space="0" w:color="auto"/>
        <w:right w:val="none" w:sz="0" w:space="0" w:color="auto"/>
      </w:divBdr>
    </w:div>
    <w:div w:id="967122197">
      <w:bodyDiv w:val="1"/>
      <w:marLeft w:val="0"/>
      <w:marRight w:val="0"/>
      <w:marTop w:val="0"/>
      <w:marBottom w:val="0"/>
      <w:divBdr>
        <w:top w:val="none" w:sz="0" w:space="0" w:color="auto"/>
        <w:left w:val="none" w:sz="0" w:space="0" w:color="auto"/>
        <w:bottom w:val="none" w:sz="0" w:space="0" w:color="auto"/>
        <w:right w:val="none" w:sz="0" w:space="0" w:color="auto"/>
      </w:divBdr>
      <w:divsChild>
        <w:div w:id="736561181">
          <w:marLeft w:val="547"/>
          <w:marRight w:val="0"/>
          <w:marTop w:val="0"/>
          <w:marBottom w:val="0"/>
          <w:divBdr>
            <w:top w:val="none" w:sz="0" w:space="0" w:color="auto"/>
            <w:left w:val="none" w:sz="0" w:space="0" w:color="auto"/>
            <w:bottom w:val="none" w:sz="0" w:space="0" w:color="auto"/>
            <w:right w:val="none" w:sz="0" w:space="0" w:color="auto"/>
          </w:divBdr>
        </w:div>
      </w:divsChild>
    </w:div>
    <w:div w:id="974598765">
      <w:bodyDiv w:val="1"/>
      <w:marLeft w:val="0"/>
      <w:marRight w:val="0"/>
      <w:marTop w:val="0"/>
      <w:marBottom w:val="0"/>
      <w:divBdr>
        <w:top w:val="none" w:sz="0" w:space="0" w:color="auto"/>
        <w:left w:val="none" w:sz="0" w:space="0" w:color="auto"/>
        <w:bottom w:val="none" w:sz="0" w:space="0" w:color="auto"/>
        <w:right w:val="none" w:sz="0" w:space="0" w:color="auto"/>
      </w:divBdr>
      <w:divsChild>
        <w:div w:id="1422988384">
          <w:marLeft w:val="0"/>
          <w:marRight w:val="0"/>
          <w:marTop w:val="0"/>
          <w:marBottom w:val="0"/>
          <w:divBdr>
            <w:top w:val="none" w:sz="0" w:space="0" w:color="auto"/>
            <w:left w:val="none" w:sz="0" w:space="0" w:color="auto"/>
            <w:bottom w:val="none" w:sz="0" w:space="0" w:color="auto"/>
            <w:right w:val="none" w:sz="0" w:space="0" w:color="auto"/>
          </w:divBdr>
          <w:divsChild>
            <w:div w:id="1673679873">
              <w:marLeft w:val="0"/>
              <w:marRight w:val="0"/>
              <w:marTop w:val="0"/>
              <w:marBottom w:val="0"/>
              <w:divBdr>
                <w:top w:val="none" w:sz="0" w:space="0" w:color="auto"/>
                <w:left w:val="none" w:sz="0" w:space="0" w:color="auto"/>
                <w:bottom w:val="none" w:sz="0" w:space="0" w:color="auto"/>
                <w:right w:val="none" w:sz="0" w:space="0" w:color="auto"/>
              </w:divBdr>
              <w:divsChild>
                <w:div w:id="8336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6911">
      <w:bodyDiv w:val="1"/>
      <w:marLeft w:val="0"/>
      <w:marRight w:val="0"/>
      <w:marTop w:val="0"/>
      <w:marBottom w:val="0"/>
      <w:divBdr>
        <w:top w:val="none" w:sz="0" w:space="0" w:color="auto"/>
        <w:left w:val="none" w:sz="0" w:space="0" w:color="auto"/>
        <w:bottom w:val="none" w:sz="0" w:space="0" w:color="auto"/>
        <w:right w:val="none" w:sz="0" w:space="0" w:color="auto"/>
      </w:divBdr>
    </w:div>
    <w:div w:id="996156099">
      <w:bodyDiv w:val="1"/>
      <w:marLeft w:val="0"/>
      <w:marRight w:val="0"/>
      <w:marTop w:val="0"/>
      <w:marBottom w:val="0"/>
      <w:divBdr>
        <w:top w:val="none" w:sz="0" w:space="0" w:color="auto"/>
        <w:left w:val="none" w:sz="0" w:space="0" w:color="auto"/>
        <w:bottom w:val="none" w:sz="0" w:space="0" w:color="auto"/>
        <w:right w:val="none" w:sz="0" w:space="0" w:color="auto"/>
      </w:divBdr>
      <w:divsChild>
        <w:div w:id="1986931473">
          <w:marLeft w:val="547"/>
          <w:marRight w:val="0"/>
          <w:marTop w:val="0"/>
          <w:marBottom w:val="0"/>
          <w:divBdr>
            <w:top w:val="none" w:sz="0" w:space="0" w:color="auto"/>
            <w:left w:val="none" w:sz="0" w:space="0" w:color="auto"/>
            <w:bottom w:val="none" w:sz="0" w:space="0" w:color="auto"/>
            <w:right w:val="none" w:sz="0" w:space="0" w:color="auto"/>
          </w:divBdr>
        </w:div>
      </w:divsChild>
    </w:div>
    <w:div w:id="1015618158">
      <w:bodyDiv w:val="1"/>
      <w:marLeft w:val="0"/>
      <w:marRight w:val="0"/>
      <w:marTop w:val="0"/>
      <w:marBottom w:val="0"/>
      <w:divBdr>
        <w:top w:val="none" w:sz="0" w:space="0" w:color="auto"/>
        <w:left w:val="none" w:sz="0" w:space="0" w:color="auto"/>
        <w:bottom w:val="none" w:sz="0" w:space="0" w:color="auto"/>
        <w:right w:val="none" w:sz="0" w:space="0" w:color="auto"/>
      </w:divBdr>
      <w:divsChild>
        <w:div w:id="1503860329">
          <w:marLeft w:val="0"/>
          <w:marRight w:val="0"/>
          <w:marTop w:val="0"/>
          <w:marBottom w:val="0"/>
          <w:divBdr>
            <w:top w:val="none" w:sz="0" w:space="0" w:color="auto"/>
            <w:left w:val="none" w:sz="0" w:space="0" w:color="auto"/>
            <w:bottom w:val="none" w:sz="0" w:space="0" w:color="auto"/>
            <w:right w:val="none" w:sz="0" w:space="0" w:color="auto"/>
          </w:divBdr>
          <w:divsChild>
            <w:div w:id="485127786">
              <w:marLeft w:val="0"/>
              <w:marRight w:val="0"/>
              <w:marTop w:val="0"/>
              <w:marBottom w:val="0"/>
              <w:divBdr>
                <w:top w:val="none" w:sz="0" w:space="0" w:color="auto"/>
                <w:left w:val="none" w:sz="0" w:space="0" w:color="auto"/>
                <w:bottom w:val="none" w:sz="0" w:space="0" w:color="auto"/>
                <w:right w:val="none" w:sz="0" w:space="0" w:color="auto"/>
              </w:divBdr>
              <w:divsChild>
                <w:div w:id="1472097028">
                  <w:marLeft w:val="0"/>
                  <w:marRight w:val="0"/>
                  <w:marTop w:val="0"/>
                  <w:marBottom w:val="0"/>
                  <w:divBdr>
                    <w:top w:val="none" w:sz="0" w:space="0" w:color="auto"/>
                    <w:left w:val="none" w:sz="0" w:space="0" w:color="auto"/>
                    <w:bottom w:val="none" w:sz="0" w:space="0" w:color="auto"/>
                    <w:right w:val="none" w:sz="0" w:space="0" w:color="auto"/>
                  </w:divBdr>
                  <w:divsChild>
                    <w:div w:id="8282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266563">
      <w:bodyDiv w:val="1"/>
      <w:marLeft w:val="0"/>
      <w:marRight w:val="0"/>
      <w:marTop w:val="0"/>
      <w:marBottom w:val="0"/>
      <w:divBdr>
        <w:top w:val="none" w:sz="0" w:space="0" w:color="auto"/>
        <w:left w:val="none" w:sz="0" w:space="0" w:color="auto"/>
        <w:bottom w:val="none" w:sz="0" w:space="0" w:color="auto"/>
        <w:right w:val="none" w:sz="0" w:space="0" w:color="auto"/>
      </w:divBdr>
    </w:div>
    <w:div w:id="1022630902">
      <w:bodyDiv w:val="1"/>
      <w:marLeft w:val="0"/>
      <w:marRight w:val="0"/>
      <w:marTop w:val="0"/>
      <w:marBottom w:val="0"/>
      <w:divBdr>
        <w:top w:val="none" w:sz="0" w:space="0" w:color="auto"/>
        <w:left w:val="none" w:sz="0" w:space="0" w:color="auto"/>
        <w:bottom w:val="none" w:sz="0" w:space="0" w:color="auto"/>
        <w:right w:val="none" w:sz="0" w:space="0" w:color="auto"/>
      </w:divBdr>
    </w:div>
    <w:div w:id="1042288414">
      <w:bodyDiv w:val="1"/>
      <w:marLeft w:val="0"/>
      <w:marRight w:val="0"/>
      <w:marTop w:val="0"/>
      <w:marBottom w:val="0"/>
      <w:divBdr>
        <w:top w:val="none" w:sz="0" w:space="0" w:color="auto"/>
        <w:left w:val="none" w:sz="0" w:space="0" w:color="auto"/>
        <w:bottom w:val="none" w:sz="0" w:space="0" w:color="auto"/>
        <w:right w:val="none" w:sz="0" w:space="0" w:color="auto"/>
      </w:divBdr>
      <w:divsChild>
        <w:div w:id="77287865">
          <w:marLeft w:val="547"/>
          <w:marRight w:val="0"/>
          <w:marTop w:val="0"/>
          <w:marBottom w:val="0"/>
          <w:divBdr>
            <w:top w:val="none" w:sz="0" w:space="0" w:color="auto"/>
            <w:left w:val="none" w:sz="0" w:space="0" w:color="auto"/>
            <w:bottom w:val="none" w:sz="0" w:space="0" w:color="auto"/>
            <w:right w:val="none" w:sz="0" w:space="0" w:color="auto"/>
          </w:divBdr>
        </w:div>
      </w:divsChild>
    </w:div>
    <w:div w:id="1071347941">
      <w:bodyDiv w:val="1"/>
      <w:marLeft w:val="0"/>
      <w:marRight w:val="0"/>
      <w:marTop w:val="0"/>
      <w:marBottom w:val="0"/>
      <w:divBdr>
        <w:top w:val="none" w:sz="0" w:space="0" w:color="auto"/>
        <w:left w:val="none" w:sz="0" w:space="0" w:color="auto"/>
        <w:bottom w:val="none" w:sz="0" w:space="0" w:color="auto"/>
        <w:right w:val="none" w:sz="0" w:space="0" w:color="auto"/>
      </w:divBdr>
    </w:div>
    <w:div w:id="1082527625">
      <w:bodyDiv w:val="1"/>
      <w:marLeft w:val="0"/>
      <w:marRight w:val="0"/>
      <w:marTop w:val="0"/>
      <w:marBottom w:val="0"/>
      <w:divBdr>
        <w:top w:val="none" w:sz="0" w:space="0" w:color="auto"/>
        <w:left w:val="none" w:sz="0" w:space="0" w:color="auto"/>
        <w:bottom w:val="none" w:sz="0" w:space="0" w:color="auto"/>
        <w:right w:val="none" w:sz="0" w:space="0" w:color="auto"/>
      </w:divBdr>
      <w:divsChild>
        <w:div w:id="1655724237">
          <w:marLeft w:val="547"/>
          <w:marRight w:val="0"/>
          <w:marTop w:val="0"/>
          <w:marBottom w:val="0"/>
          <w:divBdr>
            <w:top w:val="none" w:sz="0" w:space="0" w:color="auto"/>
            <w:left w:val="none" w:sz="0" w:space="0" w:color="auto"/>
            <w:bottom w:val="none" w:sz="0" w:space="0" w:color="auto"/>
            <w:right w:val="none" w:sz="0" w:space="0" w:color="auto"/>
          </w:divBdr>
        </w:div>
      </w:divsChild>
    </w:div>
    <w:div w:id="1120298530">
      <w:bodyDiv w:val="1"/>
      <w:marLeft w:val="0"/>
      <w:marRight w:val="0"/>
      <w:marTop w:val="0"/>
      <w:marBottom w:val="0"/>
      <w:divBdr>
        <w:top w:val="none" w:sz="0" w:space="0" w:color="auto"/>
        <w:left w:val="none" w:sz="0" w:space="0" w:color="auto"/>
        <w:bottom w:val="none" w:sz="0" w:space="0" w:color="auto"/>
        <w:right w:val="none" w:sz="0" w:space="0" w:color="auto"/>
      </w:divBdr>
      <w:divsChild>
        <w:div w:id="1481461227">
          <w:marLeft w:val="547"/>
          <w:marRight w:val="0"/>
          <w:marTop w:val="0"/>
          <w:marBottom w:val="0"/>
          <w:divBdr>
            <w:top w:val="none" w:sz="0" w:space="0" w:color="auto"/>
            <w:left w:val="none" w:sz="0" w:space="0" w:color="auto"/>
            <w:bottom w:val="none" w:sz="0" w:space="0" w:color="auto"/>
            <w:right w:val="none" w:sz="0" w:space="0" w:color="auto"/>
          </w:divBdr>
        </w:div>
      </w:divsChild>
    </w:div>
    <w:div w:id="1138646018">
      <w:bodyDiv w:val="1"/>
      <w:marLeft w:val="0"/>
      <w:marRight w:val="0"/>
      <w:marTop w:val="0"/>
      <w:marBottom w:val="0"/>
      <w:divBdr>
        <w:top w:val="none" w:sz="0" w:space="0" w:color="auto"/>
        <w:left w:val="none" w:sz="0" w:space="0" w:color="auto"/>
        <w:bottom w:val="none" w:sz="0" w:space="0" w:color="auto"/>
        <w:right w:val="none" w:sz="0" w:space="0" w:color="auto"/>
      </w:divBdr>
    </w:div>
    <w:div w:id="1139884801">
      <w:bodyDiv w:val="1"/>
      <w:marLeft w:val="0"/>
      <w:marRight w:val="0"/>
      <w:marTop w:val="0"/>
      <w:marBottom w:val="0"/>
      <w:divBdr>
        <w:top w:val="none" w:sz="0" w:space="0" w:color="auto"/>
        <w:left w:val="none" w:sz="0" w:space="0" w:color="auto"/>
        <w:bottom w:val="none" w:sz="0" w:space="0" w:color="auto"/>
        <w:right w:val="none" w:sz="0" w:space="0" w:color="auto"/>
      </w:divBdr>
      <w:divsChild>
        <w:div w:id="499397200">
          <w:marLeft w:val="547"/>
          <w:marRight w:val="0"/>
          <w:marTop w:val="0"/>
          <w:marBottom w:val="0"/>
          <w:divBdr>
            <w:top w:val="none" w:sz="0" w:space="0" w:color="auto"/>
            <w:left w:val="none" w:sz="0" w:space="0" w:color="auto"/>
            <w:bottom w:val="none" w:sz="0" w:space="0" w:color="auto"/>
            <w:right w:val="none" w:sz="0" w:space="0" w:color="auto"/>
          </w:divBdr>
        </w:div>
      </w:divsChild>
    </w:div>
    <w:div w:id="1153106321">
      <w:bodyDiv w:val="1"/>
      <w:marLeft w:val="0"/>
      <w:marRight w:val="0"/>
      <w:marTop w:val="0"/>
      <w:marBottom w:val="0"/>
      <w:divBdr>
        <w:top w:val="none" w:sz="0" w:space="0" w:color="auto"/>
        <w:left w:val="none" w:sz="0" w:space="0" w:color="auto"/>
        <w:bottom w:val="none" w:sz="0" w:space="0" w:color="auto"/>
        <w:right w:val="none" w:sz="0" w:space="0" w:color="auto"/>
      </w:divBdr>
      <w:divsChild>
        <w:div w:id="873268903">
          <w:marLeft w:val="0"/>
          <w:marRight w:val="0"/>
          <w:marTop w:val="0"/>
          <w:marBottom w:val="0"/>
          <w:divBdr>
            <w:top w:val="none" w:sz="0" w:space="0" w:color="auto"/>
            <w:left w:val="none" w:sz="0" w:space="0" w:color="auto"/>
            <w:bottom w:val="none" w:sz="0" w:space="0" w:color="auto"/>
            <w:right w:val="none" w:sz="0" w:space="0" w:color="auto"/>
          </w:divBdr>
          <w:divsChild>
            <w:div w:id="1435708864">
              <w:marLeft w:val="0"/>
              <w:marRight w:val="0"/>
              <w:marTop w:val="0"/>
              <w:marBottom w:val="0"/>
              <w:divBdr>
                <w:top w:val="none" w:sz="0" w:space="0" w:color="auto"/>
                <w:left w:val="none" w:sz="0" w:space="0" w:color="auto"/>
                <w:bottom w:val="none" w:sz="0" w:space="0" w:color="auto"/>
                <w:right w:val="none" w:sz="0" w:space="0" w:color="auto"/>
              </w:divBdr>
              <w:divsChild>
                <w:div w:id="20692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09841">
      <w:bodyDiv w:val="1"/>
      <w:marLeft w:val="0"/>
      <w:marRight w:val="0"/>
      <w:marTop w:val="0"/>
      <w:marBottom w:val="0"/>
      <w:divBdr>
        <w:top w:val="none" w:sz="0" w:space="0" w:color="auto"/>
        <w:left w:val="none" w:sz="0" w:space="0" w:color="auto"/>
        <w:bottom w:val="none" w:sz="0" w:space="0" w:color="auto"/>
        <w:right w:val="none" w:sz="0" w:space="0" w:color="auto"/>
      </w:divBdr>
    </w:div>
    <w:div w:id="1165364445">
      <w:bodyDiv w:val="1"/>
      <w:marLeft w:val="0"/>
      <w:marRight w:val="0"/>
      <w:marTop w:val="0"/>
      <w:marBottom w:val="0"/>
      <w:divBdr>
        <w:top w:val="none" w:sz="0" w:space="0" w:color="auto"/>
        <w:left w:val="none" w:sz="0" w:space="0" w:color="auto"/>
        <w:bottom w:val="none" w:sz="0" w:space="0" w:color="auto"/>
        <w:right w:val="none" w:sz="0" w:space="0" w:color="auto"/>
      </w:divBdr>
      <w:divsChild>
        <w:div w:id="1992631544">
          <w:marLeft w:val="0"/>
          <w:marRight w:val="0"/>
          <w:marTop w:val="0"/>
          <w:marBottom w:val="0"/>
          <w:divBdr>
            <w:top w:val="none" w:sz="0" w:space="0" w:color="auto"/>
            <w:left w:val="none" w:sz="0" w:space="0" w:color="auto"/>
            <w:bottom w:val="none" w:sz="0" w:space="0" w:color="auto"/>
            <w:right w:val="none" w:sz="0" w:space="0" w:color="auto"/>
          </w:divBdr>
          <w:divsChild>
            <w:div w:id="1832796698">
              <w:marLeft w:val="0"/>
              <w:marRight w:val="0"/>
              <w:marTop w:val="0"/>
              <w:marBottom w:val="0"/>
              <w:divBdr>
                <w:top w:val="none" w:sz="0" w:space="0" w:color="auto"/>
                <w:left w:val="none" w:sz="0" w:space="0" w:color="auto"/>
                <w:bottom w:val="none" w:sz="0" w:space="0" w:color="auto"/>
                <w:right w:val="none" w:sz="0" w:space="0" w:color="auto"/>
              </w:divBdr>
              <w:divsChild>
                <w:div w:id="7291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8869">
      <w:bodyDiv w:val="1"/>
      <w:marLeft w:val="0"/>
      <w:marRight w:val="0"/>
      <w:marTop w:val="0"/>
      <w:marBottom w:val="0"/>
      <w:divBdr>
        <w:top w:val="none" w:sz="0" w:space="0" w:color="auto"/>
        <w:left w:val="none" w:sz="0" w:space="0" w:color="auto"/>
        <w:bottom w:val="none" w:sz="0" w:space="0" w:color="auto"/>
        <w:right w:val="none" w:sz="0" w:space="0" w:color="auto"/>
      </w:divBdr>
      <w:divsChild>
        <w:div w:id="1275868132">
          <w:marLeft w:val="0"/>
          <w:marRight w:val="0"/>
          <w:marTop w:val="0"/>
          <w:marBottom w:val="0"/>
          <w:divBdr>
            <w:top w:val="none" w:sz="0" w:space="0" w:color="auto"/>
            <w:left w:val="none" w:sz="0" w:space="0" w:color="auto"/>
            <w:bottom w:val="none" w:sz="0" w:space="0" w:color="auto"/>
            <w:right w:val="none" w:sz="0" w:space="0" w:color="auto"/>
          </w:divBdr>
          <w:divsChild>
            <w:div w:id="2035689530">
              <w:marLeft w:val="0"/>
              <w:marRight w:val="0"/>
              <w:marTop w:val="0"/>
              <w:marBottom w:val="0"/>
              <w:divBdr>
                <w:top w:val="none" w:sz="0" w:space="0" w:color="auto"/>
                <w:left w:val="none" w:sz="0" w:space="0" w:color="auto"/>
                <w:bottom w:val="none" w:sz="0" w:space="0" w:color="auto"/>
                <w:right w:val="none" w:sz="0" w:space="0" w:color="auto"/>
              </w:divBdr>
              <w:divsChild>
                <w:div w:id="1959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35454">
      <w:bodyDiv w:val="1"/>
      <w:marLeft w:val="0"/>
      <w:marRight w:val="0"/>
      <w:marTop w:val="0"/>
      <w:marBottom w:val="0"/>
      <w:divBdr>
        <w:top w:val="none" w:sz="0" w:space="0" w:color="auto"/>
        <w:left w:val="none" w:sz="0" w:space="0" w:color="auto"/>
        <w:bottom w:val="none" w:sz="0" w:space="0" w:color="auto"/>
        <w:right w:val="none" w:sz="0" w:space="0" w:color="auto"/>
      </w:divBdr>
      <w:divsChild>
        <w:div w:id="1497258452">
          <w:marLeft w:val="0"/>
          <w:marRight w:val="0"/>
          <w:marTop w:val="0"/>
          <w:marBottom w:val="0"/>
          <w:divBdr>
            <w:top w:val="none" w:sz="0" w:space="0" w:color="auto"/>
            <w:left w:val="none" w:sz="0" w:space="0" w:color="auto"/>
            <w:bottom w:val="none" w:sz="0" w:space="0" w:color="auto"/>
            <w:right w:val="none" w:sz="0" w:space="0" w:color="auto"/>
          </w:divBdr>
          <w:divsChild>
            <w:div w:id="1355771163">
              <w:marLeft w:val="0"/>
              <w:marRight w:val="0"/>
              <w:marTop w:val="0"/>
              <w:marBottom w:val="0"/>
              <w:divBdr>
                <w:top w:val="none" w:sz="0" w:space="0" w:color="auto"/>
                <w:left w:val="none" w:sz="0" w:space="0" w:color="auto"/>
                <w:bottom w:val="none" w:sz="0" w:space="0" w:color="auto"/>
                <w:right w:val="none" w:sz="0" w:space="0" w:color="auto"/>
              </w:divBdr>
              <w:divsChild>
                <w:div w:id="10225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5812">
      <w:bodyDiv w:val="1"/>
      <w:marLeft w:val="0"/>
      <w:marRight w:val="0"/>
      <w:marTop w:val="0"/>
      <w:marBottom w:val="0"/>
      <w:divBdr>
        <w:top w:val="none" w:sz="0" w:space="0" w:color="auto"/>
        <w:left w:val="none" w:sz="0" w:space="0" w:color="auto"/>
        <w:bottom w:val="none" w:sz="0" w:space="0" w:color="auto"/>
        <w:right w:val="none" w:sz="0" w:space="0" w:color="auto"/>
      </w:divBdr>
      <w:divsChild>
        <w:div w:id="816800617">
          <w:marLeft w:val="0"/>
          <w:marRight w:val="0"/>
          <w:marTop w:val="0"/>
          <w:marBottom w:val="0"/>
          <w:divBdr>
            <w:top w:val="none" w:sz="0" w:space="0" w:color="auto"/>
            <w:left w:val="none" w:sz="0" w:space="0" w:color="auto"/>
            <w:bottom w:val="none" w:sz="0" w:space="0" w:color="auto"/>
            <w:right w:val="none" w:sz="0" w:space="0" w:color="auto"/>
          </w:divBdr>
          <w:divsChild>
            <w:div w:id="1902475560">
              <w:marLeft w:val="0"/>
              <w:marRight w:val="0"/>
              <w:marTop w:val="0"/>
              <w:marBottom w:val="0"/>
              <w:divBdr>
                <w:top w:val="none" w:sz="0" w:space="0" w:color="auto"/>
                <w:left w:val="none" w:sz="0" w:space="0" w:color="auto"/>
                <w:bottom w:val="none" w:sz="0" w:space="0" w:color="auto"/>
                <w:right w:val="none" w:sz="0" w:space="0" w:color="auto"/>
              </w:divBdr>
              <w:divsChild>
                <w:div w:id="1854762725">
                  <w:marLeft w:val="0"/>
                  <w:marRight w:val="0"/>
                  <w:marTop w:val="0"/>
                  <w:marBottom w:val="0"/>
                  <w:divBdr>
                    <w:top w:val="none" w:sz="0" w:space="0" w:color="auto"/>
                    <w:left w:val="none" w:sz="0" w:space="0" w:color="auto"/>
                    <w:bottom w:val="none" w:sz="0" w:space="0" w:color="auto"/>
                    <w:right w:val="none" w:sz="0" w:space="0" w:color="auto"/>
                  </w:divBdr>
                  <w:divsChild>
                    <w:div w:id="1664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11136">
      <w:bodyDiv w:val="1"/>
      <w:marLeft w:val="0"/>
      <w:marRight w:val="0"/>
      <w:marTop w:val="0"/>
      <w:marBottom w:val="0"/>
      <w:divBdr>
        <w:top w:val="none" w:sz="0" w:space="0" w:color="auto"/>
        <w:left w:val="none" w:sz="0" w:space="0" w:color="auto"/>
        <w:bottom w:val="none" w:sz="0" w:space="0" w:color="auto"/>
        <w:right w:val="none" w:sz="0" w:space="0" w:color="auto"/>
      </w:divBdr>
    </w:div>
    <w:div w:id="1215852653">
      <w:bodyDiv w:val="1"/>
      <w:marLeft w:val="0"/>
      <w:marRight w:val="0"/>
      <w:marTop w:val="0"/>
      <w:marBottom w:val="0"/>
      <w:divBdr>
        <w:top w:val="none" w:sz="0" w:space="0" w:color="auto"/>
        <w:left w:val="none" w:sz="0" w:space="0" w:color="auto"/>
        <w:bottom w:val="none" w:sz="0" w:space="0" w:color="auto"/>
        <w:right w:val="none" w:sz="0" w:space="0" w:color="auto"/>
      </w:divBdr>
      <w:divsChild>
        <w:div w:id="19748922">
          <w:marLeft w:val="0"/>
          <w:marRight w:val="0"/>
          <w:marTop w:val="0"/>
          <w:marBottom w:val="0"/>
          <w:divBdr>
            <w:top w:val="none" w:sz="0" w:space="0" w:color="auto"/>
            <w:left w:val="none" w:sz="0" w:space="0" w:color="auto"/>
            <w:bottom w:val="none" w:sz="0" w:space="0" w:color="auto"/>
            <w:right w:val="none" w:sz="0" w:space="0" w:color="auto"/>
          </w:divBdr>
          <w:divsChild>
            <w:div w:id="1609660371">
              <w:marLeft w:val="0"/>
              <w:marRight w:val="0"/>
              <w:marTop w:val="0"/>
              <w:marBottom w:val="0"/>
              <w:divBdr>
                <w:top w:val="none" w:sz="0" w:space="0" w:color="auto"/>
                <w:left w:val="none" w:sz="0" w:space="0" w:color="auto"/>
                <w:bottom w:val="none" w:sz="0" w:space="0" w:color="auto"/>
                <w:right w:val="none" w:sz="0" w:space="0" w:color="auto"/>
              </w:divBdr>
              <w:divsChild>
                <w:div w:id="8911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6995">
      <w:bodyDiv w:val="1"/>
      <w:marLeft w:val="0"/>
      <w:marRight w:val="0"/>
      <w:marTop w:val="0"/>
      <w:marBottom w:val="0"/>
      <w:divBdr>
        <w:top w:val="none" w:sz="0" w:space="0" w:color="auto"/>
        <w:left w:val="none" w:sz="0" w:space="0" w:color="auto"/>
        <w:bottom w:val="none" w:sz="0" w:space="0" w:color="auto"/>
        <w:right w:val="none" w:sz="0" w:space="0" w:color="auto"/>
      </w:divBdr>
    </w:div>
    <w:div w:id="1251162572">
      <w:bodyDiv w:val="1"/>
      <w:marLeft w:val="0"/>
      <w:marRight w:val="0"/>
      <w:marTop w:val="0"/>
      <w:marBottom w:val="0"/>
      <w:divBdr>
        <w:top w:val="none" w:sz="0" w:space="0" w:color="auto"/>
        <w:left w:val="none" w:sz="0" w:space="0" w:color="auto"/>
        <w:bottom w:val="none" w:sz="0" w:space="0" w:color="auto"/>
        <w:right w:val="none" w:sz="0" w:space="0" w:color="auto"/>
      </w:divBdr>
      <w:divsChild>
        <w:div w:id="2118136811">
          <w:marLeft w:val="0"/>
          <w:marRight w:val="0"/>
          <w:marTop w:val="0"/>
          <w:marBottom w:val="0"/>
          <w:divBdr>
            <w:top w:val="none" w:sz="0" w:space="0" w:color="auto"/>
            <w:left w:val="none" w:sz="0" w:space="0" w:color="auto"/>
            <w:bottom w:val="none" w:sz="0" w:space="0" w:color="auto"/>
            <w:right w:val="none" w:sz="0" w:space="0" w:color="auto"/>
          </w:divBdr>
          <w:divsChild>
            <w:div w:id="1070345029">
              <w:marLeft w:val="0"/>
              <w:marRight w:val="0"/>
              <w:marTop w:val="0"/>
              <w:marBottom w:val="0"/>
              <w:divBdr>
                <w:top w:val="none" w:sz="0" w:space="0" w:color="auto"/>
                <w:left w:val="none" w:sz="0" w:space="0" w:color="auto"/>
                <w:bottom w:val="none" w:sz="0" w:space="0" w:color="auto"/>
                <w:right w:val="none" w:sz="0" w:space="0" w:color="auto"/>
              </w:divBdr>
              <w:divsChild>
                <w:div w:id="806630836">
                  <w:marLeft w:val="0"/>
                  <w:marRight w:val="0"/>
                  <w:marTop w:val="0"/>
                  <w:marBottom w:val="0"/>
                  <w:divBdr>
                    <w:top w:val="none" w:sz="0" w:space="0" w:color="auto"/>
                    <w:left w:val="none" w:sz="0" w:space="0" w:color="auto"/>
                    <w:bottom w:val="none" w:sz="0" w:space="0" w:color="auto"/>
                    <w:right w:val="none" w:sz="0" w:space="0" w:color="auto"/>
                  </w:divBdr>
                  <w:divsChild>
                    <w:div w:id="920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37538">
      <w:bodyDiv w:val="1"/>
      <w:marLeft w:val="0"/>
      <w:marRight w:val="0"/>
      <w:marTop w:val="0"/>
      <w:marBottom w:val="0"/>
      <w:divBdr>
        <w:top w:val="none" w:sz="0" w:space="0" w:color="auto"/>
        <w:left w:val="none" w:sz="0" w:space="0" w:color="auto"/>
        <w:bottom w:val="none" w:sz="0" w:space="0" w:color="auto"/>
        <w:right w:val="none" w:sz="0" w:space="0" w:color="auto"/>
      </w:divBdr>
      <w:divsChild>
        <w:div w:id="315837921">
          <w:marLeft w:val="547"/>
          <w:marRight w:val="0"/>
          <w:marTop w:val="0"/>
          <w:marBottom w:val="0"/>
          <w:divBdr>
            <w:top w:val="none" w:sz="0" w:space="0" w:color="auto"/>
            <w:left w:val="none" w:sz="0" w:space="0" w:color="auto"/>
            <w:bottom w:val="none" w:sz="0" w:space="0" w:color="auto"/>
            <w:right w:val="none" w:sz="0" w:space="0" w:color="auto"/>
          </w:divBdr>
        </w:div>
      </w:divsChild>
    </w:div>
    <w:div w:id="1263492755">
      <w:bodyDiv w:val="1"/>
      <w:marLeft w:val="0"/>
      <w:marRight w:val="0"/>
      <w:marTop w:val="0"/>
      <w:marBottom w:val="0"/>
      <w:divBdr>
        <w:top w:val="none" w:sz="0" w:space="0" w:color="auto"/>
        <w:left w:val="none" w:sz="0" w:space="0" w:color="auto"/>
        <w:bottom w:val="none" w:sz="0" w:space="0" w:color="auto"/>
        <w:right w:val="none" w:sz="0" w:space="0" w:color="auto"/>
      </w:divBdr>
      <w:divsChild>
        <w:div w:id="504319327">
          <w:marLeft w:val="0"/>
          <w:marRight w:val="0"/>
          <w:marTop w:val="0"/>
          <w:marBottom w:val="0"/>
          <w:divBdr>
            <w:top w:val="none" w:sz="0" w:space="0" w:color="auto"/>
            <w:left w:val="none" w:sz="0" w:space="0" w:color="auto"/>
            <w:bottom w:val="none" w:sz="0" w:space="0" w:color="auto"/>
            <w:right w:val="none" w:sz="0" w:space="0" w:color="auto"/>
          </w:divBdr>
          <w:divsChild>
            <w:div w:id="313216703">
              <w:marLeft w:val="0"/>
              <w:marRight w:val="0"/>
              <w:marTop w:val="0"/>
              <w:marBottom w:val="0"/>
              <w:divBdr>
                <w:top w:val="none" w:sz="0" w:space="0" w:color="auto"/>
                <w:left w:val="none" w:sz="0" w:space="0" w:color="auto"/>
                <w:bottom w:val="none" w:sz="0" w:space="0" w:color="auto"/>
                <w:right w:val="none" w:sz="0" w:space="0" w:color="auto"/>
              </w:divBdr>
              <w:divsChild>
                <w:div w:id="11288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90088">
      <w:bodyDiv w:val="1"/>
      <w:marLeft w:val="0"/>
      <w:marRight w:val="0"/>
      <w:marTop w:val="0"/>
      <w:marBottom w:val="0"/>
      <w:divBdr>
        <w:top w:val="none" w:sz="0" w:space="0" w:color="auto"/>
        <w:left w:val="none" w:sz="0" w:space="0" w:color="auto"/>
        <w:bottom w:val="none" w:sz="0" w:space="0" w:color="auto"/>
        <w:right w:val="none" w:sz="0" w:space="0" w:color="auto"/>
      </w:divBdr>
    </w:div>
    <w:div w:id="1297495085">
      <w:bodyDiv w:val="1"/>
      <w:marLeft w:val="0"/>
      <w:marRight w:val="0"/>
      <w:marTop w:val="0"/>
      <w:marBottom w:val="0"/>
      <w:divBdr>
        <w:top w:val="none" w:sz="0" w:space="0" w:color="auto"/>
        <w:left w:val="none" w:sz="0" w:space="0" w:color="auto"/>
        <w:bottom w:val="none" w:sz="0" w:space="0" w:color="auto"/>
        <w:right w:val="none" w:sz="0" w:space="0" w:color="auto"/>
      </w:divBdr>
    </w:div>
    <w:div w:id="1299649486">
      <w:bodyDiv w:val="1"/>
      <w:marLeft w:val="0"/>
      <w:marRight w:val="0"/>
      <w:marTop w:val="0"/>
      <w:marBottom w:val="0"/>
      <w:divBdr>
        <w:top w:val="none" w:sz="0" w:space="0" w:color="auto"/>
        <w:left w:val="none" w:sz="0" w:space="0" w:color="auto"/>
        <w:bottom w:val="none" w:sz="0" w:space="0" w:color="auto"/>
        <w:right w:val="none" w:sz="0" w:space="0" w:color="auto"/>
      </w:divBdr>
      <w:divsChild>
        <w:div w:id="1847598120">
          <w:marLeft w:val="547"/>
          <w:marRight w:val="0"/>
          <w:marTop w:val="0"/>
          <w:marBottom w:val="0"/>
          <w:divBdr>
            <w:top w:val="none" w:sz="0" w:space="0" w:color="auto"/>
            <w:left w:val="none" w:sz="0" w:space="0" w:color="auto"/>
            <w:bottom w:val="none" w:sz="0" w:space="0" w:color="auto"/>
            <w:right w:val="none" w:sz="0" w:space="0" w:color="auto"/>
          </w:divBdr>
        </w:div>
      </w:divsChild>
    </w:div>
    <w:div w:id="1344891818">
      <w:bodyDiv w:val="1"/>
      <w:marLeft w:val="0"/>
      <w:marRight w:val="0"/>
      <w:marTop w:val="0"/>
      <w:marBottom w:val="0"/>
      <w:divBdr>
        <w:top w:val="none" w:sz="0" w:space="0" w:color="auto"/>
        <w:left w:val="none" w:sz="0" w:space="0" w:color="auto"/>
        <w:bottom w:val="none" w:sz="0" w:space="0" w:color="auto"/>
        <w:right w:val="none" w:sz="0" w:space="0" w:color="auto"/>
      </w:divBdr>
    </w:div>
    <w:div w:id="1374303562">
      <w:bodyDiv w:val="1"/>
      <w:marLeft w:val="0"/>
      <w:marRight w:val="0"/>
      <w:marTop w:val="0"/>
      <w:marBottom w:val="0"/>
      <w:divBdr>
        <w:top w:val="none" w:sz="0" w:space="0" w:color="auto"/>
        <w:left w:val="none" w:sz="0" w:space="0" w:color="auto"/>
        <w:bottom w:val="none" w:sz="0" w:space="0" w:color="auto"/>
        <w:right w:val="none" w:sz="0" w:space="0" w:color="auto"/>
      </w:divBdr>
      <w:divsChild>
        <w:div w:id="1281912428">
          <w:marLeft w:val="0"/>
          <w:marRight w:val="0"/>
          <w:marTop w:val="0"/>
          <w:marBottom w:val="0"/>
          <w:divBdr>
            <w:top w:val="none" w:sz="0" w:space="0" w:color="auto"/>
            <w:left w:val="none" w:sz="0" w:space="0" w:color="auto"/>
            <w:bottom w:val="none" w:sz="0" w:space="0" w:color="auto"/>
            <w:right w:val="none" w:sz="0" w:space="0" w:color="auto"/>
          </w:divBdr>
          <w:divsChild>
            <w:div w:id="1754354582">
              <w:marLeft w:val="0"/>
              <w:marRight w:val="0"/>
              <w:marTop w:val="0"/>
              <w:marBottom w:val="0"/>
              <w:divBdr>
                <w:top w:val="none" w:sz="0" w:space="0" w:color="auto"/>
                <w:left w:val="none" w:sz="0" w:space="0" w:color="auto"/>
                <w:bottom w:val="none" w:sz="0" w:space="0" w:color="auto"/>
                <w:right w:val="none" w:sz="0" w:space="0" w:color="auto"/>
              </w:divBdr>
              <w:divsChild>
                <w:div w:id="9196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7758">
      <w:bodyDiv w:val="1"/>
      <w:marLeft w:val="0"/>
      <w:marRight w:val="0"/>
      <w:marTop w:val="0"/>
      <w:marBottom w:val="0"/>
      <w:divBdr>
        <w:top w:val="none" w:sz="0" w:space="0" w:color="auto"/>
        <w:left w:val="none" w:sz="0" w:space="0" w:color="auto"/>
        <w:bottom w:val="none" w:sz="0" w:space="0" w:color="auto"/>
        <w:right w:val="none" w:sz="0" w:space="0" w:color="auto"/>
      </w:divBdr>
    </w:div>
    <w:div w:id="1393385880">
      <w:bodyDiv w:val="1"/>
      <w:marLeft w:val="0"/>
      <w:marRight w:val="0"/>
      <w:marTop w:val="0"/>
      <w:marBottom w:val="0"/>
      <w:divBdr>
        <w:top w:val="none" w:sz="0" w:space="0" w:color="auto"/>
        <w:left w:val="none" w:sz="0" w:space="0" w:color="auto"/>
        <w:bottom w:val="none" w:sz="0" w:space="0" w:color="auto"/>
        <w:right w:val="none" w:sz="0" w:space="0" w:color="auto"/>
      </w:divBdr>
      <w:divsChild>
        <w:div w:id="410272821">
          <w:marLeft w:val="0"/>
          <w:marRight w:val="0"/>
          <w:marTop w:val="0"/>
          <w:marBottom w:val="0"/>
          <w:divBdr>
            <w:top w:val="none" w:sz="0" w:space="0" w:color="auto"/>
            <w:left w:val="none" w:sz="0" w:space="0" w:color="auto"/>
            <w:bottom w:val="none" w:sz="0" w:space="0" w:color="auto"/>
            <w:right w:val="none" w:sz="0" w:space="0" w:color="auto"/>
          </w:divBdr>
          <w:divsChild>
            <w:div w:id="2060933280">
              <w:marLeft w:val="0"/>
              <w:marRight w:val="0"/>
              <w:marTop w:val="0"/>
              <w:marBottom w:val="0"/>
              <w:divBdr>
                <w:top w:val="none" w:sz="0" w:space="0" w:color="auto"/>
                <w:left w:val="none" w:sz="0" w:space="0" w:color="auto"/>
                <w:bottom w:val="none" w:sz="0" w:space="0" w:color="auto"/>
                <w:right w:val="none" w:sz="0" w:space="0" w:color="auto"/>
              </w:divBdr>
              <w:divsChild>
                <w:div w:id="1013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9479">
      <w:bodyDiv w:val="1"/>
      <w:marLeft w:val="0"/>
      <w:marRight w:val="0"/>
      <w:marTop w:val="0"/>
      <w:marBottom w:val="0"/>
      <w:divBdr>
        <w:top w:val="none" w:sz="0" w:space="0" w:color="auto"/>
        <w:left w:val="none" w:sz="0" w:space="0" w:color="auto"/>
        <w:bottom w:val="none" w:sz="0" w:space="0" w:color="auto"/>
        <w:right w:val="none" w:sz="0" w:space="0" w:color="auto"/>
      </w:divBdr>
      <w:divsChild>
        <w:div w:id="1082065679">
          <w:marLeft w:val="0"/>
          <w:marRight w:val="0"/>
          <w:marTop w:val="0"/>
          <w:marBottom w:val="0"/>
          <w:divBdr>
            <w:top w:val="none" w:sz="0" w:space="0" w:color="auto"/>
            <w:left w:val="none" w:sz="0" w:space="0" w:color="auto"/>
            <w:bottom w:val="none" w:sz="0" w:space="0" w:color="auto"/>
            <w:right w:val="none" w:sz="0" w:space="0" w:color="auto"/>
          </w:divBdr>
          <w:divsChild>
            <w:div w:id="1445419219">
              <w:marLeft w:val="0"/>
              <w:marRight w:val="0"/>
              <w:marTop w:val="0"/>
              <w:marBottom w:val="0"/>
              <w:divBdr>
                <w:top w:val="none" w:sz="0" w:space="0" w:color="auto"/>
                <w:left w:val="none" w:sz="0" w:space="0" w:color="auto"/>
                <w:bottom w:val="none" w:sz="0" w:space="0" w:color="auto"/>
                <w:right w:val="none" w:sz="0" w:space="0" w:color="auto"/>
              </w:divBdr>
              <w:divsChild>
                <w:div w:id="8756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224">
      <w:bodyDiv w:val="1"/>
      <w:marLeft w:val="0"/>
      <w:marRight w:val="0"/>
      <w:marTop w:val="0"/>
      <w:marBottom w:val="0"/>
      <w:divBdr>
        <w:top w:val="none" w:sz="0" w:space="0" w:color="auto"/>
        <w:left w:val="none" w:sz="0" w:space="0" w:color="auto"/>
        <w:bottom w:val="none" w:sz="0" w:space="0" w:color="auto"/>
        <w:right w:val="none" w:sz="0" w:space="0" w:color="auto"/>
      </w:divBdr>
      <w:divsChild>
        <w:div w:id="627205523">
          <w:marLeft w:val="547"/>
          <w:marRight w:val="0"/>
          <w:marTop w:val="0"/>
          <w:marBottom w:val="0"/>
          <w:divBdr>
            <w:top w:val="none" w:sz="0" w:space="0" w:color="auto"/>
            <w:left w:val="none" w:sz="0" w:space="0" w:color="auto"/>
            <w:bottom w:val="none" w:sz="0" w:space="0" w:color="auto"/>
            <w:right w:val="none" w:sz="0" w:space="0" w:color="auto"/>
          </w:divBdr>
        </w:div>
      </w:divsChild>
    </w:div>
    <w:div w:id="1445078018">
      <w:bodyDiv w:val="1"/>
      <w:marLeft w:val="0"/>
      <w:marRight w:val="0"/>
      <w:marTop w:val="0"/>
      <w:marBottom w:val="0"/>
      <w:divBdr>
        <w:top w:val="none" w:sz="0" w:space="0" w:color="auto"/>
        <w:left w:val="none" w:sz="0" w:space="0" w:color="auto"/>
        <w:bottom w:val="none" w:sz="0" w:space="0" w:color="auto"/>
        <w:right w:val="none" w:sz="0" w:space="0" w:color="auto"/>
      </w:divBdr>
      <w:divsChild>
        <w:div w:id="460154175">
          <w:marLeft w:val="0"/>
          <w:marRight w:val="0"/>
          <w:marTop w:val="0"/>
          <w:marBottom w:val="0"/>
          <w:divBdr>
            <w:top w:val="none" w:sz="0" w:space="0" w:color="auto"/>
            <w:left w:val="none" w:sz="0" w:space="0" w:color="auto"/>
            <w:bottom w:val="none" w:sz="0" w:space="0" w:color="auto"/>
            <w:right w:val="none" w:sz="0" w:space="0" w:color="auto"/>
          </w:divBdr>
          <w:divsChild>
            <w:div w:id="1122697433">
              <w:marLeft w:val="0"/>
              <w:marRight w:val="0"/>
              <w:marTop w:val="0"/>
              <w:marBottom w:val="0"/>
              <w:divBdr>
                <w:top w:val="none" w:sz="0" w:space="0" w:color="auto"/>
                <w:left w:val="none" w:sz="0" w:space="0" w:color="auto"/>
                <w:bottom w:val="none" w:sz="0" w:space="0" w:color="auto"/>
                <w:right w:val="none" w:sz="0" w:space="0" w:color="auto"/>
              </w:divBdr>
              <w:divsChild>
                <w:div w:id="1090153885">
                  <w:marLeft w:val="0"/>
                  <w:marRight w:val="0"/>
                  <w:marTop w:val="0"/>
                  <w:marBottom w:val="0"/>
                  <w:divBdr>
                    <w:top w:val="none" w:sz="0" w:space="0" w:color="auto"/>
                    <w:left w:val="none" w:sz="0" w:space="0" w:color="auto"/>
                    <w:bottom w:val="none" w:sz="0" w:space="0" w:color="auto"/>
                    <w:right w:val="none" w:sz="0" w:space="0" w:color="auto"/>
                  </w:divBdr>
                  <w:divsChild>
                    <w:div w:id="18741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82487">
      <w:bodyDiv w:val="1"/>
      <w:marLeft w:val="0"/>
      <w:marRight w:val="0"/>
      <w:marTop w:val="0"/>
      <w:marBottom w:val="0"/>
      <w:divBdr>
        <w:top w:val="none" w:sz="0" w:space="0" w:color="auto"/>
        <w:left w:val="none" w:sz="0" w:space="0" w:color="auto"/>
        <w:bottom w:val="none" w:sz="0" w:space="0" w:color="auto"/>
        <w:right w:val="none" w:sz="0" w:space="0" w:color="auto"/>
      </w:divBdr>
      <w:divsChild>
        <w:div w:id="167838546">
          <w:marLeft w:val="547"/>
          <w:marRight w:val="0"/>
          <w:marTop w:val="0"/>
          <w:marBottom w:val="0"/>
          <w:divBdr>
            <w:top w:val="none" w:sz="0" w:space="0" w:color="auto"/>
            <w:left w:val="none" w:sz="0" w:space="0" w:color="auto"/>
            <w:bottom w:val="none" w:sz="0" w:space="0" w:color="auto"/>
            <w:right w:val="none" w:sz="0" w:space="0" w:color="auto"/>
          </w:divBdr>
        </w:div>
      </w:divsChild>
    </w:div>
    <w:div w:id="1495606741">
      <w:bodyDiv w:val="1"/>
      <w:marLeft w:val="0"/>
      <w:marRight w:val="0"/>
      <w:marTop w:val="0"/>
      <w:marBottom w:val="0"/>
      <w:divBdr>
        <w:top w:val="none" w:sz="0" w:space="0" w:color="auto"/>
        <w:left w:val="none" w:sz="0" w:space="0" w:color="auto"/>
        <w:bottom w:val="none" w:sz="0" w:space="0" w:color="auto"/>
        <w:right w:val="none" w:sz="0" w:space="0" w:color="auto"/>
      </w:divBdr>
      <w:divsChild>
        <w:div w:id="413206908">
          <w:marLeft w:val="547"/>
          <w:marRight w:val="0"/>
          <w:marTop w:val="0"/>
          <w:marBottom w:val="0"/>
          <w:divBdr>
            <w:top w:val="none" w:sz="0" w:space="0" w:color="auto"/>
            <w:left w:val="none" w:sz="0" w:space="0" w:color="auto"/>
            <w:bottom w:val="none" w:sz="0" w:space="0" w:color="auto"/>
            <w:right w:val="none" w:sz="0" w:space="0" w:color="auto"/>
          </w:divBdr>
        </w:div>
      </w:divsChild>
    </w:div>
    <w:div w:id="1533686095">
      <w:bodyDiv w:val="1"/>
      <w:marLeft w:val="0"/>
      <w:marRight w:val="0"/>
      <w:marTop w:val="0"/>
      <w:marBottom w:val="0"/>
      <w:divBdr>
        <w:top w:val="none" w:sz="0" w:space="0" w:color="auto"/>
        <w:left w:val="none" w:sz="0" w:space="0" w:color="auto"/>
        <w:bottom w:val="none" w:sz="0" w:space="0" w:color="auto"/>
        <w:right w:val="none" w:sz="0" w:space="0" w:color="auto"/>
      </w:divBdr>
      <w:divsChild>
        <w:div w:id="1841003938">
          <w:marLeft w:val="0"/>
          <w:marRight w:val="0"/>
          <w:marTop w:val="0"/>
          <w:marBottom w:val="0"/>
          <w:divBdr>
            <w:top w:val="none" w:sz="0" w:space="0" w:color="auto"/>
            <w:left w:val="none" w:sz="0" w:space="0" w:color="auto"/>
            <w:bottom w:val="none" w:sz="0" w:space="0" w:color="auto"/>
            <w:right w:val="none" w:sz="0" w:space="0" w:color="auto"/>
          </w:divBdr>
          <w:divsChild>
            <w:div w:id="1827630618">
              <w:marLeft w:val="0"/>
              <w:marRight w:val="0"/>
              <w:marTop w:val="0"/>
              <w:marBottom w:val="0"/>
              <w:divBdr>
                <w:top w:val="none" w:sz="0" w:space="0" w:color="auto"/>
                <w:left w:val="none" w:sz="0" w:space="0" w:color="auto"/>
                <w:bottom w:val="none" w:sz="0" w:space="0" w:color="auto"/>
                <w:right w:val="none" w:sz="0" w:space="0" w:color="auto"/>
              </w:divBdr>
              <w:divsChild>
                <w:div w:id="1503279036">
                  <w:marLeft w:val="0"/>
                  <w:marRight w:val="0"/>
                  <w:marTop w:val="0"/>
                  <w:marBottom w:val="0"/>
                  <w:divBdr>
                    <w:top w:val="none" w:sz="0" w:space="0" w:color="auto"/>
                    <w:left w:val="none" w:sz="0" w:space="0" w:color="auto"/>
                    <w:bottom w:val="none" w:sz="0" w:space="0" w:color="auto"/>
                    <w:right w:val="none" w:sz="0" w:space="0" w:color="auto"/>
                  </w:divBdr>
                  <w:divsChild>
                    <w:div w:id="521171261">
                      <w:marLeft w:val="0"/>
                      <w:marRight w:val="0"/>
                      <w:marTop w:val="0"/>
                      <w:marBottom w:val="0"/>
                      <w:divBdr>
                        <w:top w:val="none" w:sz="0" w:space="0" w:color="auto"/>
                        <w:left w:val="none" w:sz="0" w:space="0" w:color="auto"/>
                        <w:bottom w:val="none" w:sz="0" w:space="0" w:color="auto"/>
                        <w:right w:val="none" w:sz="0" w:space="0" w:color="auto"/>
                      </w:divBdr>
                    </w:div>
                  </w:divsChild>
                </w:div>
                <w:div w:id="1879660367">
                  <w:marLeft w:val="0"/>
                  <w:marRight w:val="0"/>
                  <w:marTop w:val="0"/>
                  <w:marBottom w:val="0"/>
                  <w:divBdr>
                    <w:top w:val="none" w:sz="0" w:space="0" w:color="auto"/>
                    <w:left w:val="none" w:sz="0" w:space="0" w:color="auto"/>
                    <w:bottom w:val="none" w:sz="0" w:space="0" w:color="auto"/>
                    <w:right w:val="none" w:sz="0" w:space="0" w:color="auto"/>
                  </w:divBdr>
                  <w:divsChild>
                    <w:div w:id="919220545">
                      <w:marLeft w:val="0"/>
                      <w:marRight w:val="0"/>
                      <w:marTop w:val="0"/>
                      <w:marBottom w:val="0"/>
                      <w:divBdr>
                        <w:top w:val="none" w:sz="0" w:space="0" w:color="auto"/>
                        <w:left w:val="none" w:sz="0" w:space="0" w:color="auto"/>
                        <w:bottom w:val="none" w:sz="0" w:space="0" w:color="auto"/>
                        <w:right w:val="none" w:sz="0" w:space="0" w:color="auto"/>
                      </w:divBdr>
                    </w:div>
                    <w:div w:id="742261469">
                      <w:marLeft w:val="0"/>
                      <w:marRight w:val="0"/>
                      <w:marTop w:val="0"/>
                      <w:marBottom w:val="0"/>
                      <w:divBdr>
                        <w:top w:val="none" w:sz="0" w:space="0" w:color="auto"/>
                        <w:left w:val="none" w:sz="0" w:space="0" w:color="auto"/>
                        <w:bottom w:val="none" w:sz="0" w:space="0" w:color="auto"/>
                        <w:right w:val="none" w:sz="0" w:space="0" w:color="auto"/>
                      </w:divBdr>
                    </w:div>
                  </w:divsChild>
                </w:div>
                <w:div w:id="2018264451">
                  <w:marLeft w:val="0"/>
                  <w:marRight w:val="0"/>
                  <w:marTop w:val="0"/>
                  <w:marBottom w:val="0"/>
                  <w:divBdr>
                    <w:top w:val="none" w:sz="0" w:space="0" w:color="auto"/>
                    <w:left w:val="none" w:sz="0" w:space="0" w:color="auto"/>
                    <w:bottom w:val="none" w:sz="0" w:space="0" w:color="auto"/>
                    <w:right w:val="none" w:sz="0" w:space="0" w:color="auto"/>
                  </w:divBdr>
                  <w:divsChild>
                    <w:div w:id="155924433">
                      <w:marLeft w:val="0"/>
                      <w:marRight w:val="0"/>
                      <w:marTop w:val="0"/>
                      <w:marBottom w:val="0"/>
                      <w:divBdr>
                        <w:top w:val="none" w:sz="0" w:space="0" w:color="auto"/>
                        <w:left w:val="none" w:sz="0" w:space="0" w:color="auto"/>
                        <w:bottom w:val="none" w:sz="0" w:space="0" w:color="auto"/>
                        <w:right w:val="none" w:sz="0" w:space="0" w:color="auto"/>
                      </w:divBdr>
                    </w:div>
                  </w:divsChild>
                </w:div>
                <w:div w:id="897715329">
                  <w:marLeft w:val="0"/>
                  <w:marRight w:val="0"/>
                  <w:marTop w:val="0"/>
                  <w:marBottom w:val="0"/>
                  <w:divBdr>
                    <w:top w:val="none" w:sz="0" w:space="0" w:color="auto"/>
                    <w:left w:val="none" w:sz="0" w:space="0" w:color="auto"/>
                    <w:bottom w:val="none" w:sz="0" w:space="0" w:color="auto"/>
                    <w:right w:val="none" w:sz="0" w:space="0" w:color="auto"/>
                  </w:divBdr>
                  <w:divsChild>
                    <w:div w:id="1010790943">
                      <w:marLeft w:val="0"/>
                      <w:marRight w:val="0"/>
                      <w:marTop w:val="0"/>
                      <w:marBottom w:val="0"/>
                      <w:divBdr>
                        <w:top w:val="none" w:sz="0" w:space="0" w:color="auto"/>
                        <w:left w:val="none" w:sz="0" w:space="0" w:color="auto"/>
                        <w:bottom w:val="none" w:sz="0" w:space="0" w:color="auto"/>
                        <w:right w:val="none" w:sz="0" w:space="0" w:color="auto"/>
                      </w:divBdr>
                    </w:div>
                  </w:divsChild>
                </w:div>
                <w:div w:id="1617566555">
                  <w:marLeft w:val="0"/>
                  <w:marRight w:val="0"/>
                  <w:marTop w:val="0"/>
                  <w:marBottom w:val="0"/>
                  <w:divBdr>
                    <w:top w:val="none" w:sz="0" w:space="0" w:color="auto"/>
                    <w:left w:val="none" w:sz="0" w:space="0" w:color="auto"/>
                    <w:bottom w:val="none" w:sz="0" w:space="0" w:color="auto"/>
                    <w:right w:val="none" w:sz="0" w:space="0" w:color="auto"/>
                  </w:divBdr>
                  <w:divsChild>
                    <w:div w:id="801191345">
                      <w:marLeft w:val="0"/>
                      <w:marRight w:val="0"/>
                      <w:marTop w:val="0"/>
                      <w:marBottom w:val="0"/>
                      <w:divBdr>
                        <w:top w:val="none" w:sz="0" w:space="0" w:color="auto"/>
                        <w:left w:val="none" w:sz="0" w:space="0" w:color="auto"/>
                        <w:bottom w:val="none" w:sz="0" w:space="0" w:color="auto"/>
                        <w:right w:val="none" w:sz="0" w:space="0" w:color="auto"/>
                      </w:divBdr>
                    </w:div>
                  </w:divsChild>
                </w:div>
                <w:div w:id="156270540">
                  <w:marLeft w:val="0"/>
                  <w:marRight w:val="0"/>
                  <w:marTop w:val="0"/>
                  <w:marBottom w:val="0"/>
                  <w:divBdr>
                    <w:top w:val="none" w:sz="0" w:space="0" w:color="auto"/>
                    <w:left w:val="none" w:sz="0" w:space="0" w:color="auto"/>
                    <w:bottom w:val="none" w:sz="0" w:space="0" w:color="auto"/>
                    <w:right w:val="none" w:sz="0" w:space="0" w:color="auto"/>
                  </w:divBdr>
                  <w:divsChild>
                    <w:div w:id="20785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7275">
              <w:marLeft w:val="0"/>
              <w:marRight w:val="0"/>
              <w:marTop w:val="0"/>
              <w:marBottom w:val="0"/>
              <w:divBdr>
                <w:top w:val="none" w:sz="0" w:space="0" w:color="auto"/>
                <w:left w:val="none" w:sz="0" w:space="0" w:color="auto"/>
                <w:bottom w:val="none" w:sz="0" w:space="0" w:color="auto"/>
                <w:right w:val="none" w:sz="0" w:space="0" w:color="auto"/>
              </w:divBdr>
              <w:divsChild>
                <w:div w:id="222495139">
                  <w:marLeft w:val="0"/>
                  <w:marRight w:val="0"/>
                  <w:marTop w:val="0"/>
                  <w:marBottom w:val="0"/>
                  <w:divBdr>
                    <w:top w:val="none" w:sz="0" w:space="0" w:color="auto"/>
                    <w:left w:val="none" w:sz="0" w:space="0" w:color="auto"/>
                    <w:bottom w:val="none" w:sz="0" w:space="0" w:color="auto"/>
                    <w:right w:val="none" w:sz="0" w:space="0" w:color="auto"/>
                  </w:divBdr>
                  <w:divsChild>
                    <w:div w:id="176509551">
                      <w:marLeft w:val="0"/>
                      <w:marRight w:val="0"/>
                      <w:marTop w:val="0"/>
                      <w:marBottom w:val="0"/>
                      <w:divBdr>
                        <w:top w:val="none" w:sz="0" w:space="0" w:color="auto"/>
                        <w:left w:val="none" w:sz="0" w:space="0" w:color="auto"/>
                        <w:bottom w:val="none" w:sz="0" w:space="0" w:color="auto"/>
                        <w:right w:val="none" w:sz="0" w:space="0" w:color="auto"/>
                      </w:divBdr>
                    </w:div>
                  </w:divsChild>
                </w:div>
                <w:div w:id="1369332072">
                  <w:marLeft w:val="0"/>
                  <w:marRight w:val="0"/>
                  <w:marTop w:val="0"/>
                  <w:marBottom w:val="0"/>
                  <w:divBdr>
                    <w:top w:val="none" w:sz="0" w:space="0" w:color="auto"/>
                    <w:left w:val="none" w:sz="0" w:space="0" w:color="auto"/>
                    <w:bottom w:val="none" w:sz="0" w:space="0" w:color="auto"/>
                    <w:right w:val="none" w:sz="0" w:space="0" w:color="auto"/>
                  </w:divBdr>
                  <w:divsChild>
                    <w:div w:id="1587689488">
                      <w:marLeft w:val="0"/>
                      <w:marRight w:val="0"/>
                      <w:marTop w:val="0"/>
                      <w:marBottom w:val="0"/>
                      <w:divBdr>
                        <w:top w:val="none" w:sz="0" w:space="0" w:color="auto"/>
                        <w:left w:val="none" w:sz="0" w:space="0" w:color="auto"/>
                        <w:bottom w:val="none" w:sz="0" w:space="0" w:color="auto"/>
                        <w:right w:val="none" w:sz="0" w:space="0" w:color="auto"/>
                      </w:divBdr>
                    </w:div>
                  </w:divsChild>
                </w:div>
                <w:div w:id="1776635544">
                  <w:marLeft w:val="0"/>
                  <w:marRight w:val="0"/>
                  <w:marTop w:val="0"/>
                  <w:marBottom w:val="0"/>
                  <w:divBdr>
                    <w:top w:val="none" w:sz="0" w:space="0" w:color="auto"/>
                    <w:left w:val="none" w:sz="0" w:space="0" w:color="auto"/>
                    <w:bottom w:val="none" w:sz="0" w:space="0" w:color="auto"/>
                    <w:right w:val="none" w:sz="0" w:space="0" w:color="auto"/>
                  </w:divBdr>
                  <w:divsChild>
                    <w:div w:id="76218537">
                      <w:marLeft w:val="0"/>
                      <w:marRight w:val="0"/>
                      <w:marTop w:val="0"/>
                      <w:marBottom w:val="0"/>
                      <w:divBdr>
                        <w:top w:val="none" w:sz="0" w:space="0" w:color="auto"/>
                        <w:left w:val="none" w:sz="0" w:space="0" w:color="auto"/>
                        <w:bottom w:val="none" w:sz="0" w:space="0" w:color="auto"/>
                        <w:right w:val="none" w:sz="0" w:space="0" w:color="auto"/>
                      </w:divBdr>
                    </w:div>
                  </w:divsChild>
                </w:div>
                <w:div w:id="214589069">
                  <w:marLeft w:val="0"/>
                  <w:marRight w:val="0"/>
                  <w:marTop w:val="0"/>
                  <w:marBottom w:val="0"/>
                  <w:divBdr>
                    <w:top w:val="none" w:sz="0" w:space="0" w:color="auto"/>
                    <w:left w:val="none" w:sz="0" w:space="0" w:color="auto"/>
                    <w:bottom w:val="none" w:sz="0" w:space="0" w:color="auto"/>
                    <w:right w:val="none" w:sz="0" w:space="0" w:color="auto"/>
                  </w:divBdr>
                  <w:divsChild>
                    <w:div w:id="1193150154">
                      <w:marLeft w:val="0"/>
                      <w:marRight w:val="0"/>
                      <w:marTop w:val="0"/>
                      <w:marBottom w:val="0"/>
                      <w:divBdr>
                        <w:top w:val="none" w:sz="0" w:space="0" w:color="auto"/>
                        <w:left w:val="none" w:sz="0" w:space="0" w:color="auto"/>
                        <w:bottom w:val="none" w:sz="0" w:space="0" w:color="auto"/>
                        <w:right w:val="none" w:sz="0" w:space="0" w:color="auto"/>
                      </w:divBdr>
                    </w:div>
                  </w:divsChild>
                </w:div>
                <w:div w:id="1207065033">
                  <w:marLeft w:val="0"/>
                  <w:marRight w:val="0"/>
                  <w:marTop w:val="0"/>
                  <w:marBottom w:val="0"/>
                  <w:divBdr>
                    <w:top w:val="none" w:sz="0" w:space="0" w:color="auto"/>
                    <w:left w:val="none" w:sz="0" w:space="0" w:color="auto"/>
                    <w:bottom w:val="none" w:sz="0" w:space="0" w:color="auto"/>
                    <w:right w:val="none" w:sz="0" w:space="0" w:color="auto"/>
                  </w:divBdr>
                  <w:divsChild>
                    <w:div w:id="1550188893">
                      <w:marLeft w:val="0"/>
                      <w:marRight w:val="0"/>
                      <w:marTop w:val="0"/>
                      <w:marBottom w:val="0"/>
                      <w:divBdr>
                        <w:top w:val="none" w:sz="0" w:space="0" w:color="auto"/>
                        <w:left w:val="none" w:sz="0" w:space="0" w:color="auto"/>
                        <w:bottom w:val="none" w:sz="0" w:space="0" w:color="auto"/>
                        <w:right w:val="none" w:sz="0" w:space="0" w:color="auto"/>
                      </w:divBdr>
                    </w:div>
                  </w:divsChild>
                </w:div>
                <w:div w:id="2033726279">
                  <w:marLeft w:val="0"/>
                  <w:marRight w:val="0"/>
                  <w:marTop w:val="0"/>
                  <w:marBottom w:val="0"/>
                  <w:divBdr>
                    <w:top w:val="none" w:sz="0" w:space="0" w:color="auto"/>
                    <w:left w:val="none" w:sz="0" w:space="0" w:color="auto"/>
                    <w:bottom w:val="none" w:sz="0" w:space="0" w:color="auto"/>
                    <w:right w:val="none" w:sz="0" w:space="0" w:color="auto"/>
                  </w:divBdr>
                  <w:divsChild>
                    <w:div w:id="325014730">
                      <w:marLeft w:val="0"/>
                      <w:marRight w:val="0"/>
                      <w:marTop w:val="0"/>
                      <w:marBottom w:val="0"/>
                      <w:divBdr>
                        <w:top w:val="none" w:sz="0" w:space="0" w:color="auto"/>
                        <w:left w:val="none" w:sz="0" w:space="0" w:color="auto"/>
                        <w:bottom w:val="none" w:sz="0" w:space="0" w:color="auto"/>
                        <w:right w:val="none" w:sz="0" w:space="0" w:color="auto"/>
                      </w:divBdr>
                    </w:div>
                  </w:divsChild>
                </w:div>
                <w:div w:id="2096780401">
                  <w:marLeft w:val="0"/>
                  <w:marRight w:val="0"/>
                  <w:marTop w:val="0"/>
                  <w:marBottom w:val="0"/>
                  <w:divBdr>
                    <w:top w:val="none" w:sz="0" w:space="0" w:color="auto"/>
                    <w:left w:val="none" w:sz="0" w:space="0" w:color="auto"/>
                    <w:bottom w:val="none" w:sz="0" w:space="0" w:color="auto"/>
                    <w:right w:val="none" w:sz="0" w:space="0" w:color="auto"/>
                  </w:divBdr>
                  <w:divsChild>
                    <w:div w:id="1019039689">
                      <w:marLeft w:val="0"/>
                      <w:marRight w:val="0"/>
                      <w:marTop w:val="0"/>
                      <w:marBottom w:val="0"/>
                      <w:divBdr>
                        <w:top w:val="none" w:sz="0" w:space="0" w:color="auto"/>
                        <w:left w:val="none" w:sz="0" w:space="0" w:color="auto"/>
                        <w:bottom w:val="none" w:sz="0" w:space="0" w:color="auto"/>
                        <w:right w:val="none" w:sz="0" w:space="0" w:color="auto"/>
                      </w:divBdr>
                    </w:div>
                  </w:divsChild>
                </w:div>
                <w:div w:id="1647663792">
                  <w:marLeft w:val="0"/>
                  <w:marRight w:val="0"/>
                  <w:marTop w:val="0"/>
                  <w:marBottom w:val="0"/>
                  <w:divBdr>
                    <w:top w:val="none" w:sz="0" w:space="0" w:color="auto"/>
                    <w:left w:val="none" w:sz="0" w:space="0" w:color="auto"/>
                    <w:bottom w:val="none" w:sz="0" w:space="0" w:color="auto"/>
                    <w:right w:val="none" w:sz="0" w:space="0" w:color="auto"/>
                  </w:divBdr>
                  <w:divsChild>
                    <w:div w:id="3361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3595">
      <w:bodyDiv w:val="1"/>
      <w:marLeft w:val="0"/>
      <w:marRight w:val="0"/>
      <w:marTop w:val="0"/>
      <w:marBottom w:val="0"/>
      <w:divBdr>
        <w:top w:val="none" w:sz="0" w:space="0" w:color="auto"/>
        <w:left w:val="none" w:sz="0" w:space="0" w:color="auto"/>
        <w:bottom w:val="none" w:sz="0" w:space="0" w:color="auto"/>
        <w:right w:val="none" w:sz="0" w:space="0" w:color="auto"/>
      </w:divBdr>
      <w:divsChild>
        <w:div w:id="1587151528">
          <w:marLeft w:val="0"/>
          <w:marRight w:val="0"/>
          <w:marTop w:val="0"/>
          <w:marBottom w:val="0"/>
          <w:divBdr>
            <w:top w:val="none" w:sz="0" w:space="0" w:color="auto"/>
            <w:left w:val="none" w:sz="0" w:space="0" w:color="auto"/>
            <w:bottom w:val="none" w:sz="0" w:space="0" w:color="auto"/>
            <w:right w:val="none" w:sz="0" w:space="0" w:color="auto"/>
          </w:divBdr>
          <w:divsChild>
            <w:div w:id="1376539082">
              <w:marLeft w:val="0"/>
              <w:marRight w:val="0"/>
              <w:marTop w:val="0"/>
              <w:marBottom w:val="0"/>
              <w:divBdr>
                <w:top w:val="none" w:sz="0" w:space="0" w:color="auto"/>
                <w:left w:val="none" w:sz="0" w:space="0" w:color="auto"/>
                <w:bottom w:val="none" w:sz="0" w:space="0" w:color="auto"/>
                <w:right w:val="none" w:sz="0" w:space="0" w:color="auto"/>
              </w:divBdr>
              <w:divsChild>
                <w:div w:id="892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16310">
      <w:bodyDiv w:val="1"/>
      <w:marLeft w:val="0"/>
      <w:marRight w:val="0"/>
      <w:marTop w:val="0"/>
      <w:marBottom w:val="0"/>
      <w:divBdr>
        <w:top w:val="none" w:sz="0" w:space="0" w:color="auto"/>
        <w:left w:val="none" w:sz="0" w:space="0" w:color="auto"/>
        <w:bottom w:val="none" w:sz="0" w:space="0" w:color="auto"/>
        <w:right w:val="none" w:sz="0" w:space="0" w:color="auto"/>
      </w:divBdr>
      <w:divsChild>
        <w:div w:id="65685802">
          <w:marLeft w:val="547"/>
          <w:marRight w:val="0"/>
          <w:marTop w:val="0"/>
          <w:marBottom w:val="0"/>
          <w:divBdr>
            <w:top w:val="none" w:sz="0" w:space="0" w:color="auto"/>
            <w:left w:val="none" w:sz="0" w:space="0" w:color="auto"/>
            <w:bottom w:val="none" w:sz="0" w:space="0" w:color="auto"/>
            <w:right w:val="none" w:sz="0" w:space="0" w:color="auto"/>
          </w:divBdr>
        </w:div>
      </w:divsChild>
    </w:div>
    <w:div w:id="1609964535">
      <w:bodyDiv w:val="1"/>
      <w:marLeft w:val="0"/>
      <w:marRight w:val="0"/>
      <w:marTop w:val="0"/>
      <w:marBottom w:val="0"/>
      <w:divBdr>
        <w:top w:val="none" w:sz="0" w:space="0" w:color="auto"/>
        <w:left w:val="none" w:sz="0" w:space="0" w:color="auto"/>
        <w:bottom w:val="none" w:sz="0" w:space="0" w:color="auto"/>
        <w:right w:val="none" w:sz="0" w:space="0" w:color="auto"/>
      </w:divBdr>
      <w:divsChild>
        <w:div w:id="1116094708">
          <w:marLeft w:val="547"/>
          <w:marRight w:val="0"/>
          <w:marTop w:val="0"/>
          <w:marBottom w:val="0"/>
          <w:divBdr>
            <w:top w:val="none" w:sz="0" w:space="0" w:color="auto"/>
            <w:left w:val="none" w:sz="0" w:space="0" w:color="auto"/>
            <w:bottom w:val="none" w:sz="0" w:space="0" w:color="auto"/>
            <w:right w:val="none" w:sz="0" w:space="0" w:color="auto"/>
          </w:divBdr>
        </w:div>
      </w:divsChild>
    </w:div>
    <w:div w:id="1618179045">
      <w:bodyDiv w:val="1"/>
      <w:marLeft w:val="0"/>
      <w:marRight w:val="0"/>
      <w:marTop w:val="0"/>
      <w:marBottom w:val="0"/>
      <w:divBdr>
        <w:top w:val="none" w:sz="0" w:space="0" w:color="auto"/>
        <w:left w:val="none" w:sz="0" w:space="0" w:color="auto"/>
        <w:bottom w:val="none" w:sz="0" w:space="0" w:color="auto"/>
        <w:right w:val="none" w:sz="0" w:space="0" w:color="auto"/>
      </w:divBdr>
      <w:divsChild>
        <w:div w:id="1057820725">
          <w:marLeft w:val="547"/>
          <w:marRight w:val="0"/>
          <w:marTop w:val="0"/>
          <w:marBottom w:val="0"/>
          <w:divBdr>
            <w:top w:val="none" w:sz="0" w:space="0" w:color="auto"/>
            <w:left w:val="none" w:sz="0" w:space="0" w:color="auto"/>
            <w:bottom w:val="none" w:sz="0" w:space="0" w:color="auto"/>
            <w:right w:val="none" w:sz="0" w:space="0" w:color="auto"/>
          </w:divBdr>
        </w:div>
      </w:divsChild>
    </w:div>
    <w:div w:id="1640694576">
      <w:bodyDiv w:val="1"/>
      <w:marLeft w:val="0"/>
      <w:marRight w:val="0"/>
      <w:marTop w:val="0"/>
      <w:marBottom w:val="0"/>
      <w:divBdr>
        <w:top w:val="none" w:sz="0" w:space="0" w:color="auto"/>
        <w:left w:val="none" w:sz="0" w:space="0" w:color="auto"/>
        <w:bottom w:val="none" w:sz="0" w:space="0" w:color="auto"/>
        <w:right w:val="none" w:sz="0" w:space="0" w:color="auto"/>
      </w:divBdr>
    </w:div>
    <w:div w:id="1675767011">
      <w:bodyDiv w:val="1"/>
      <w:marLeft w:val="0"/>
      <w:marRight w:val="0"/>
      <w:marTop w:val="0"/>
      <w:marBottom w:val="0"/>
      <w:divBdr>
        <w:top w:val="none" w:sz="0" w:space="0" w:color="auto"/>
        <w:left w:val="none" w:sz="0" w:space="0" w:color="auto"/>
        <w:bottom w:val="none" w:sz="0" w:space="0" w:color="auto"/>
        <w:right w:val="none" w:sz="0" w:space="0" w:color="auto"/>
      </w:divBdr>
      <w:divsChild>
        <w:div w:id="846290443">
          <w:marLeft w:val="547"/>
          <w:marRight w:val="0"/>
          <w:marTop w:val="0"/>
          <w:marBottom w:val="0"/>
          <w:divBdr>
            <w:top w:val="none" w:sz="0" w:space="0" w:color="auto"/>
            <w:left w:val="none" w:sz="0" w:space="0" w:color="auto"/>
            <w:bottom w:val="none" w:sz="0" w:space="0" w:color="auto"/>
            <w:right w:val="none" w:sz="0" w:space="0" w:color="auto"/>
          </w:divBdr>
        </w:div>
      </w:divsChild>
    </w:div>
    <w:div w:id="1675911768">
      <w:bodyDiv w:val="1"/>
      <w:marLeft w:val="0"/>
      <w:marRight w:val="0"/>
      <w:marTop w:val="0"/>
      <w:marBottom w:val="0"/>
      <w:divBdr>
        <w:top w:val="none" w:sz="0" w:space="0" w:color="auto"/>
        <w:left w:val="none" w:sz="0" w:space="0" w:color="auto"/>
        <w:bottom w:val="none" w:sz="0" w:space="0" w:color="auto"/>
        <w:right w:val="none" w:sz="0" w:space="0" w:color="auto"/>
      </w:divBdr>
      <w:divsChild>
        <w:div w:id="1338070228">
          <w:marLeft w:val="547"/>
          <w:marRight w:val="0"/>
          <w:marTop w:val="0"/>
          <w:marBottom w:val="0"/>
          <w:divBdr>
            <w:top w:val="none" w:sz="0" w:space="0" w:color="auto"/>
            <w:left w:val="none" w:sz="0" w:space="0" w:color="auto"/>
            <w:bottom w:val="none" w:sz="0" w:space="0" w:color="auto"/>
            <w:right w:val="none" w:sz="0" w:space="0" w:color="auto"/>
          </w:divBdr>
        </w:div>
      </w:divsChild>
    </w:div>
    <w:div w:id="1703745107">
      <w:bodyDiv w:val="1"/>
      <w:marLeft w:val="0"/>
      <w:marRight w:val="0"/>
      <w:marTop w:val="0"/>
      <w:marBottom w:val="0"/>
      <w:divBdr>
        <w:top w:val="none" w:sz="0" w:space="0" w:color="auto"/>
        <w:left w:val="none" w:sz="0" w:space="0" w:color="auto"/>
        <w:bottom w:val="none" w:sz="0" w:space="0" w:color="auto"/>
        <w:right w:val="none" w:sz="0" w:space="0" w:color="auto"/>
      </w:divBdr>
    </w:div>
    <w:div w:id="1707873074">
      <w:bodyDiv w:val="1"/>
      <w:marLeft w:val="0"/>
      <w:marRight w:val="0"/>
      <w:marTop w:val="0"/>
      <w:marBottom w:val="0"/>
      <w:divBdr>
        <w:top w:val="none" w:sz="0" w:space="0" w:color="auto"/>
        <w:left w:val="none" w:sz="0" w:space="0" w:color="auto"/>
        <w:bottom w:val="none" w:sz="0" w:space="0" w:color="auto"/>
        <w:right w:val="none" w:sz="0" w:space="0" w:color="auto"/>
      </w:divBdr>
    </w:div>
    <w:div w:id="1708917195">
      <w:bodyDiv w:val="1"/>
      <w:marLeft w:val="0"/>
      <w:marRight w:val="0"/>
      <w:marTop w:val="0"/>
      <w:marBottom w:val="0"/>
      <w:divBdr>
        <w:top w:val="none" w:sz="0" w:space="0" w:color="auto"/>
        <w:left w:val="none" w:sz="0" w:space="0" w:color="auto"/>
        <w:bottom w:val="none" w:sz="0" w:space="0" w:color="auto"/>
        <w:right w:val="none" w:sz="0" w:space="0" w:color="auto"/>
      </w:divBdr>
      <w:divsChild>
        <w:div w:id="362100612">
          <w:marLeft w:val="547"/>
          <w:marRight w:val="0"/>
          <w:marTop w:val="0"/>
          <w:marBottom w:val="0"/>
          <w:divBdr>
            <w:top w:val="none" w:sz="0" w:space="0" w:color="auto"/>
            <w:left w:val="none" w:sz="0" w:space="0" w:color="auto"/>
            <w:bottom w:val="none" w:sz="0" w:space="0" w:color="auto"/>
            <w:right w:val="none" w:sz="0" w:space="0" w:color="auto"/>
          </w:divBdr>
        </w:div>
      </w:divsChild>
    </w:div>
    <w:div w:id="1719082539">
      <w:bodyDiv w:val="1"/>
      <w:marLeft w:val="0"/>
      <w:marRight w:val="0"/>
      <w:marTop w:val="0"/>
      <w:marBottom w:val="0"/>
      <w:divBdr>
        <w:top w:val="none" w:sz="0" w:space="0" w:color="auto"/>
        <w:left w:val="none" w:sz="0" w:space="0" w:color="auto"/>
        <w:bottom w:val="none" w:sz="0" w:space="0" w:color="auto"/>
        <w:right w:val="none" w:sz="0" w:space="0" w:color="auto"/>
      </w:divBdr>
    </w:div>
    <w:div w:id="1795826223">
      <w:bodyDiv w:val="1"/>
      <w:marLeft w:val="0"/>
      <w:marRight w:val="0"/>
      <w:marTop w:val="0"/>
      <w:marBottom w:val="0"/>
      <w:divBdr>
        <w:top w:val="none" w:sz="0" w:space="0" w:color="auto"/>
        <w:left w:val="none" w:sz="0" w:space="0" w:color="auto"/>
        <w:bottom w:val="none" w:sz="0" w:space="0" w:color="auto"/>
        <w:right w:val="none" w:sz="0" w:space="0" w:color="auto"/>
      </w:divBdr>
      <w:divsChild>
        <w:div w:id="1147093399">
          <w:marLeft w:val="0"/>
          <w:marRight w:val="0"/>
          <w:marTop w:val="0"/>
          <w:marBottom w:val="0"/>
          <w:divBdr>
            <w:top w:val="none" w:sz="0" w:space="0" w:color="auto"/>
            <w:left w:val="none" w:sz="0" w:space="0" w:color="auto"/>
            <w:bottom w:val="none" w:sz="0" w:space="0" w:color="auto"/>
            <w:right w:val="none" w:sz="0" w:space="0" w:color="auto"/>
          </w:divBdr>
          <w:divsChild>
            <w:div w:id="490758686">
              <w:marLeft w:val="0"/>
              <w:marRight w:val="0"/>
              <w:marTop w:val="0"/>
              <w:marBottom w:val="0"/>
              <w:divBdr>
                <w:top w:val="none" w:sz="0" w:space="0" w:color="auto"/>
                <w:left w:val="none" w:sz="0" w:space="0" w:color="auto"/>
                <w:bottom w:val="none" w:sz="0" w:space="0" w:color="auto"/>
                <w:right w:val="none" w:sz="0" w:space="0" w:color="auto"/>
              </w:divBdr>
              <w:divsChild>
                <w:div w:id="1839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1157">
      <w:bodyDiv w:val="1"/>
      <w:marLeft w:val="0"/>
      <w:marRight w:val="0"/>
      <w:marTop w:val="0"/>
      <w:marBottom w:val="0"/>
      <w:divBdr>
        <w:top w:val="none" w:sz="0" w:space="0" w:color="auto"/>
        <w:left w:val="none" w:sz="0" w:space="0" w:color="auto"/>
        <w:bottom w:val="none" w:sz="0" w:space="0" w:color="auto"/>
        <w:right w:val="none" w:sz="0" w:space="0" w:color="auto"/>
      </w:divBdr>
    </w:div>
    <w:div w:id="1828278826">
      <w:bodyDiv w:val="1"/>
      <w:marLeft w:val="0"/>
      <w:marRight w:val="0"/>
      <w:marTop w:val="0"/>
      <w:marBottom w:val="0"/>
      <w:divBdr>
        <w:top w:val="none" w:sz="0" w:space="0" w:color="auto"/>
        <w:left w:val="none" w:sz="0" w:space="0" w:color="auto"/>
        <w:bottom w:val="none" w:sz="0" w:space="0" w:color="auto"/>
        <w:right w:val="none" w:sz="0" w:space="0" w:color="auto"/>
      </w:divBdr>
      <w:divsChild>
        <w:div w:id="721439131">
          <w:marLeft w:val="0"/>
          <w:marRight w:val="0"/>
          <w:marTop w:val="0"/>
          <w:marBottom w:val="0"/>
          <w:divBdr>
            <w:top w:val="none" w:sz="0" w:space="0" w:color="auto"/>
            <w:left w:val="none" w:sz="0" w:space="0" w:color="auto"/>
            <w:bottom w:val="none" w:sz="0" w:space="0" w:color="auto"/>
            <w:right w:val="none" w:sz="0" w:space="0" w:color="auto"/>
          </w:divBdr>
          <w:divsChild>
            <w:div w:id="1302803774">
              <w:marLeft w:val="0"/>
              <w:marRight w:val="0"/>
              <w:marTop w:val="0"/>
              <w:marBottom w:val="0"/>
              <w:divBdr>
                <w:top w:val="none" w:sz="0" w:space="0" w:color="auto"/>
                <w:left w:val="none" w:sz="0" w:space="0" w:color="auto"/>
                <w:bottom w:val="none" w:sz="0" w:space="0" w:color="auto"/>
                <w:right w:val="none" w:sz="0" w:space="0" w:color="auto"/>
              </w:divBdr>
              <w:divsChild>
                <w:div w:id="11979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21078">
      <w:bodyDiv w:val="1"/>
      <w:marLeft w:val="0"/>
      <w:marRight w:val="0"/>
      <w:marTop w:val="0"/>
      <w:marBottom w:val="0"/>
      <w:divBdr>
        <w:top w:val="none" w:sz="0" w:space="0" w:color="auto"/>
        <w:left w:val="none" w:sz="0" w:space="0" w:color="auto"/>
        <w:bottom w:val="none" w:sz="0" w:space="0" w:color="auto"/>
        <w:right w:val="none" w:sz="0" w:space="0" w:color="auto"/>
      </w:divBdr>
    </w:div>
    <w:div w:id="1838306210">
      <w:bodyDiv w:val="1"/>
      <w:marLeft w:val="0"/>
      <w:marRight w:val="0"/>
      <w:marTop w:val="0"/>
      <w:marBottom w:val="0"/>
      <w:divBdr>
        <w:top w:val="none" w:sz="0" w:space="0" w:color="auto"/>
        <w:left w:val="none" w:sz="0" w:space="0" w:color="auto"/>
        <w:bottom w:val="none" w:sz="0" w:space="0" w:color="auto"/>
        <w:right w:val="none" w:sz="0" w:space="0" w:color="auto"/>
      </w:divBdr>
    </w:div>
    <w:div w:id="1840924438">
      <w:bodyDiv w:val="1"/>
      <w:marLeft w:val="0"/>
      <w:marRight w:val="0"/>
      <w:marTop w:val="0"/>
      <w:marBottom w:val="0"/>
      <w:divBdr>
        <w:top w:val="none" w:sz="0" w:space="0" w:color="auto"/>
        <w:left w:val="none" w:sz="0" w:space="0" w:color="auto"/>
        <w:bottom w:val="none" w:sz="0" w:space="0" w:color="auto"/>
        <w:right w:val="none" w:sz="0" w:space="0" w:color="auto"/>
      </w:divBdr>
      <w:divsChild>
        <w:div w:id="438986645">
          <w:marLeft w:val="547"/>
          <w:marRight w:val="0"/>
          <w:marTop w:val="0"/>
          <w:marBottom w:val="0"/>
          <w:divBdr>
            <w:top w:val="none" w:sz="0" w:space="0" w:color="auto"/>
            <w:left w:val="none" w:sz="0" w:space="0" w:color="auto"/>
            <w:bottom w:val="none" w:sz="0" w:space="0" w:color="auto"/>
            <w:right w:val="none" w:sz="0" w:space="0" w:color="auto"/>
          </w:divBdr>
        </w:div>
      </w:divsChild>
    </w:div>
    <w:div w:id="1847093842">
      <w:bodyDiv w:val="1"/>
      <w:marLeft w:val="0"/>
      <w:marRight w:val="0"/>
      <w:marTop w:val="0"/>
      <w:marBottom w:val="0"/>
      <w:divBdr>
        <w:top w:val="none" w:sz="0" w:space="0" w:color="auto"/>
        <w:left w:val="none" w:sz="0" w:space="0" w:color="auto"/>
        <w:bottom w:val="none" w:sz="0" w:space="0" w:color="auto"/>
        <w:right w:val="none" w:sz="0" w:space="0" w:color="auto"/>
      </w:divBdr>
    </w:div>
    <w:div w:id="1850440597">
      <w:bodyDiv w:val="1"/>
      <w:marLeft w:val="0"/>
      <w:marRight w:val="0"/>
      <w:marTop w:val="0"/>
      <w:marBottom w:val="0"/>
      <w:divBdr>
        <w:top w:val="none" w:sz="0" w:space="0" w:color="auto"/>
        <w:left w:val="none" w:sz="0" w:space="0" w:color="auto"/>
        <w:bottom w:val="none" w:sz="0" w:space="0" w:color="auto"/>
        <w:right w:val="none" w:sz="0" w:space="0" w:color="auto"/>
      </w:divBdr>
    </w:div>
    <w:div w:id="1868061769">
      <w:bodyDiv w:val="1"/>
      <w:marLeft w:val="0"/>
      <w:marRight w:val="0"/>
      <w:marTop w:val="0"/>
      <w:marBottom w:val="0"/>
      <w:divBdr>
        <w:top w:val="none" w:sz="0" w:space="0" w:color="auto"/>
        <w:left w:val="none" w:sz="0" w:space="0" w:color="auto"/>
        <w:bottom w:val="none" w:sz="0" w:space="0" w:color="auto"/>
        <w:right w:val="none" w:sz="0" w:space="0" w:color="auto"/>
      </w:divBdr>
    </w:div>
    <w:div w:id="1875925766">
      <w:bodyDiv w:val="1"/>
      <w:marLeft w:val="0"/>
      <w:marRight w:val="0"/>
      <w:marTop w:val="0"/>
      <w:marBottom w:val="0"/>
      <w:divBdr>
        <w:top w:val="none" w:sz="0" w:space="0" w:color="auto"/>
        <w:left w:val="none" w:sz="0" w:space="0" w:color="auto"/>
        <w:bottom w:val="none" w:sz="0" w:space="0" w:color="auto"/>
        <w:right w:val="none" w:sz="0" w:space="0" w:color="auto"/>
      </w:divBdr>
      <w:divsChild>
        <w:div w:id="444733718">
          <w:marLeft w:val="0"/>
          <w:marRight w:val="0"/>
          <w:marTop w:val="0"/>
          <w:marBottom w:val="0"/>
          <w:divBdr>
            <w:top w:val="none" w:sz="0" w:space="0" w:color="auto"/>
            <w:left w:val="none" w:sz="0" w:space="0" w:color="auto"/>
            <w:bottom w:val="none" w:sz="0" w:space="0" w:color="auto"/>
            <w:right w:val="none" w:sz="0" w:space="0" w:color="auto"/>
          </w:divBdr>
          <w:divsChild>
            <w:div w:id="1651866473">
              <w:marLeft w:val="0"/>
              <w:marRight w:val="0"/>
              <w:marTop w:val="0"/>
              <w:marBottom w:val="0"/>
              <w:divBdr>
                <w:top w:val="none" w:sz="0" w:space="0" w:color="auto"/>
                <w:left w:val="none" w:sz="0" w:space="0" w:color="auto"/>
                <w:bottom w:val="none" w:sz="0" w:space="0" w:color="auto"/>
                <w:right w:val="none" w:sz="0" w:space="0" w:color="auto"/>
              </w:divBdr>
              <w:divsChild>
                <w:div w:id="5394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7639">
      <w:bodyDiv w:val="1"/>
      <w:marLeft w:val="0"/>
      <w:marRight w:val="0"/>
      <w:marTop w:val="0"/>
      <w:marBottom w:val="0"/>
      <w:divBdr>
        <w:top w:val="none" w:sz="0" w:space="0" w:color="auto"/>
        <w:left w:val="none" w:sz="0" w:space="0" w:color="auto"/>
        <w:bottom w:val="none" w:sz="0" w:space="0" w:color="auto"/>
        <w:right w:val="none" w:sz="0" w:space="0" w:color="auto"/>
      </w:divBdr>
      <w:divsChild>
        <w:div w:id="2010672208">
          <w:marLeft w:val="0"/>
          <w:marRight w:val="0"/>
          <w:marTop w:val="0"/>
          <w:marBottom w:val="0"/>
          <w:divBdr>
            <w:top w:val="none" w:sz="0" w:space="0" w:color="auto"/>
            <w:left w:val="none" w:sz="0" w:space="0" w:color="auto"/>
            <w:bottom w:val="none" w:sz="0" w:space="0" w:color="auto"/>
            <w:right w:val="none" w:sz="0" w:space="0" w:color="auto"/>
          </w:divBdr>
          <w:divsChild>
            <w:div w:id="1305086783">
              <w:marLeft w:val="0"/>
              <w:marRight w:val="0"/>
              <w:marTop w:val="0"/>
              <w:marBottom w:val="0"/>
              <w:divBdr>
                <w:top w:val="none" w:sz="0" w:space="0" w:color="auto"/>
                <w:left w:val="none" w:sz="0" w:space="0" w:color="auto"/>
                <w:bottom w:val="none" w:sz="0" w:space="0" w:color="auto"/>
                <w:right w:val="none" w:sz="0" w:space="0" w:color="auto"/>
              </w:divBdr>
              <w:divsChild>
                <w:div w:id="1659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3471">
      <w:bodyDiv w:val="1"/>
      <w:marLeft w:val="0"/>
      <w:marRight w:val="0"/>
      <w:marTop w:val="0"/>
      <w:marBottom w:val="0"/>
      <w:divBdr>
        <w:top w:val="none" w:sz="0" w:space="0" w:color="auto"/>
        <w:left w:val="none" w:sz="0" w:space="0" w:color="auto"/>
        <w:bottom w:val="none" w:sz="0" w:space="0" w:color="auto"/>
        <w:right w:val="none" w:sz="0" w:space="0" w:color="auto"/>
      </w:divBdr>
    </w:div>
    <w:div w:id="1913081654">
      <w:bodyDiv w:val="1"/>
      <w:marLeft w:val="0"/>
      <w:marRight w:val="0"/>
      <w:marTop w:val="0"/>
      <w:marBottom w:val="0"/>
      <w:divBdr>
        <w:top w:val="none" w:sz="0" w:space="0" w:color="auto"/>
        <w:left w:val="none" w:sz="0" w:space="0" w:color="auto"/>
        <w:bottom w:val="none" w:sz="0" w:space="0" w:color="auto"/>
        <w:right w:val="none" w:sz="0" w:space="0" w:color="auto"/>
      </w:divBdr>
      <w:divsChild>
        <w:div w:id="1673600255">
          <w:marLeft w:val="547"/>
          <w:marRight w:val="0"/>
          <w:marTop w:val="0"/>
          <w:marBottom w:val="0"/>
          <w:divBdr>
            <w:top w:val="none" w:sz="0" w:space="0" w:color="auto"/>
            <w:left w:val="none" w:sz="0" w:space="0" w:color="auto"/>
            <w:bottom w:val="none" w:sz="0" w:space="0" w:color="auto"/>
            <w:right w:val="none" w:sz="0" w:space="0" w:color="auto"/>
          </w:divBdr>
        </w:div>
      </w:divsChild>
    </w:div>
    <w:div w:id="1913848606">
      <w:bodyDiv w:val="1"/>
      <w:marLeft w:val="0"/>
      <w:marRight w:val="0"/>
      <w:marTop w:val="0"/>
      <w:marBottom w:val="0"/>
      <w:divBdr>
        <w:top w:val="none" w:sz="0" w:space="0" w:color="auto"/>
        <w:left w:val="none" w:sz="0" w:space="0" w:color="auto"/>
        <w:bottom w:val="none" w:sz="0" w:space="0" w:color="auto"/>
        <w:right w:val="none" w:sz="0" w:space="0" w:color="auto"/>
      </w:divBdr>
      <w:divsChild>
        <w:div w:id="2040430007">
          <w:marLeft w:val="547"/>
          <w:marRight w:val="0"/>
          <w:marTop w:val="0"/>
          <w:marBottom w:val="0"/>
          <w:divBdr>
            <w:top w:val="none" w:sz="0" w:space="0" w:color="auto"/>
            <w:left w:val="none" w:sz="0" w:space="0" w:color="auto"/>
            <w:bottom w:val="none" w:sz="0" w:space="0" w:color="auto"/>
            <w:right w:val="none" w:sz="0" w:space="0" w:color="auto"/>
          </w:divBdr>
        </w:div>
      </w:divsChild>
    </w:div>
    <w:div w:id="1928927040">
      <w:bodyDiv w:val="1"/>
      <w:marLeft w:val="0"/>
      <w:marRight w:val="0"/>
      <w:marTop w:val="0"/>
      <w:marBottom w:val="0"/>
      <w:divBdr>
        <w:top w:val="none" w:sz="0" w:space="0" w:color="auto"/>
        <w:left w:val="none" w:sz="0" w:space="0" w:color="auto"/>
        <w:bottom w:val="none" w:sz="0" w:space="0" w:color="auto"/>
        <w:right w:val="none" w:sz="0" w:space="0" w:color="auto"/>
      </w:divBdr>
      <w:divsChild>
        <w:div w:id="736128688">
          <w:marLeft w:val="0"/>
          <w:marRight w:val="0"/>
          <w:marTop w:val="0"/>
          <w:marBottom w:val="0"/>
          <w:divBdr>
            <w:top w:val="none" w:sz="0" w:space="0" w:color="auto"/>
            <w:left w:val="none" w:sz="0" w:space="0" w:color="auto"/>
            <w:bottom w:val="none" w:sz="0" w:space="0" w:color="auto"/>
            <w:right w:val="none" w:sz="0" w:space="0" w:color="auto"/>
          </w:divBdr>
          <w:divsChild>
            <w:div w:id="1539852915">
              <w:marLeft w:val="0"/>
              <w:marRight w:val="0"/>
              <w:marTop w:val="0"/>
              <w:marBottom w:val="0"/>
              <w:divBdr>
                <w:top w:val="none" w:sz="0" w:space="0" w:color="auto"/>
                <w:left w:val="none" w:sz="0" w:space="0" w:color="auto"/>
                <w:bottom w:val="none" w:sz="0" w:space="0" w:color="auto"/>
                <w:right w:val="none" w:sz="0" w:space="0" w:color="auto"/>
              </w:divBdr>
              <w:divsChild>
                <w:div w:id="2019652141">
                  <w:marLeft w:val="0"/>
                  <w:marRight w:val="0"/>
                  <w:marTop w:val="0"/>
                  <w:marBottom w:val="0"/>
                  <w:divBdr>
                    <w:top w:val="none" w:sz="0" w:space="0" w:color="auto"/>
                    <w:left w:val="none" w:sz="0" w:space="0" w:color="auto"/>
                    <w:bottom w:val="none" w:sz="0" w:space="0" w:color="auto"/>
                    <w:right w:val="none" w:sz="0" w:space="0" w:color="auto"/>
                  </w:divBdr>
                  <w:divsChild>
                    <w:div w:id="8669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5535">
      <w:bodyDiv w:val="1"/>
      <w:marLeft w:val="0"/>
      <w:marRight w:val="0"/>
      <w:marTop w:val="0"/>
      <w:marBottom w:val="0"/>
      <w:divBdr>
        <w:top w:val="none" w:sz="0" w:space="0" w:color="auto"/>
        <w:left w:val="none" w:sz="0" w:space="0" w:color="auto"/>
        <w:bottom w:val="none" w:sz="0" w:space="0" w:color="auto"/>
        <w:right w:val="none" w:sz="0" w:space="0" w:color="auto"/>
      </w:divBdr>
    </w:div>
    <w:div w:id="1935354128">
      <w:bodyDiv w:val="1"/>
      <w:marLeft w:val="0"/>
      <w:marRight w:val="0"/>
      <w:marTop w:val="0"/>
      <w:marBottom w:val="0"/>
      <w:divBdr>
        <w:top w:val="none" w:sz="0" w:space="0" w:color="auto"/>
        <w:left w:val="none" w:sz="0" w:space="0" w:color="auto"/>
        <w:bottom w:val="none" w:sz="0" w:space="0" w:color="auto"/>
        <w:right w:val="none" w:sz="0" w:space="0" w:color="auto"/>
      </w:divBdr>
      <w:divsChild>
        <w:div w:id="250361926">
          <w:marLeft w:val="547"/>
          <w:marRight w:val="0"/>
          <w:marTop w:val="0"/>
          <w:marBottom w:val="0"/>
          <w:divBdr>
            <w:top w:val="none" w:sz="0" w:space="0" w:color="auto"/>
            <w:left w:val="none" w:sz="0" w:space="0" w:color="auto"/>
            <w:bottom w:val="none" w:sz="0" w:space="0" w:color="auto"/>
            <w:right w:val="none" w:sz="0" w:space="0" w:color="auto"/>
          </w:divBdr>
        </w:div>
      </w:divsChild>
    </w:div>
    <w:div w:id="1940525162">
      <w:bodyDiv w:val="1"/>
      <w:marLeft w:val="0"/>
      <w:marRight w:val="0"/>
      <w:marTop w:val="0"/>
      <w:marBottom w:val="0"/>
      <w:divBdr>
        <w:top w:val="none" w:sz="0" w:space="0" w:color="auto"/>
        <w:left w:val="none" w:sz="0" w:space="0" w:color="auto"/>
        <w:bottom w:val="none" w:sz="0" w:space="0" w:color="auto"/>
        <w:right w:val="none" w:sz="0" w:space="0" w:color="auto"/>
      </w:divBdr>
      <w:divsChild>
        <w:div w:id="1918856473">
          <w:marLeft w:val="0"/>
          <w:marRight w:val="0"/>
          <w:marTop w:val="0"/>
          <w:marBottom w:val="0"/>
          <w:divBdr>
            <w:top w:val="none" w:sz="0" w:space="0" w:color="auto"/>
            <w:left w:val="none" w:sz="0" w:space="0" w:color="auto"/>
            <w:bottom w:val="none" w:sz="0" w:space="0" w:color="auto"/>
            <w:right w:val="none" w:sz="0" w:space="0" w:color="auto"/>
          </w:divBdr>
          <w:divsChild>
            <w:div w:id="122433892">
              <w:marLeft w:val="0"/>
              <w:marRight w:val="0"/>
              <w:marTop w:val="0"/>
              <w:marBottom w:val="0"/>
              <w:divBdr>
                <w:top w:val="none" w:sz="0" w:space="0" w:color="auto"/>
                <w:left w:val="none" w:sz="0" w:space="0" w:color="auto"/>
                <w:bottom w:val="none" w:sz="0" w:space="0" w:color="auto"/>
                <w:right w:val="none" w:sz="0" w:space="0" w:color="auto"/>
              </w:divBdr>
              <w:divsChild>
                <w:div w:id="10033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1340">
      <w:bodyDiv w:val="1"/>
      <w:marLeft w:val="0"/>
      <w:marRight w:val="0"/>
      <w:marTop w:val="0"/>
      <w:marBottom w:val="0"/>
      <w:divBdr>
        <w:top w:val="none" w:sz="0" w:space="0" w:color="auto"/>
        <w:left w:val="none" w:sz="0" w:space="0" w:color="auto"/>
        <w:bottom w:val="none" w:sz="0" w:space="0" w:color="auto"/>
        <w:right w:val="none" w:sz="0" w:space="0" w:color="auto"/>
      </w:divBdr>
    </w:div>
    <w:div w:id="1976831003">
      <w:bodyDiv w:val="1"/>
      <w:marLeft w:val="0"/>
      <w:marRight w:val="0"/>
      <w:marTop w:val="0"/>
      <w:marBottom w:val="0"/>
      <w:divBdr>
        <w:top w:val="none" w:sz="0" w:space="0" w:color="auto"/>
        <w:left w:val="none" w:sz="0" w:space="0" w:color="auto"/>
        <w:bottom w:val="none" w:sz="0" w:space="0" w:color="auto"/>
        <w:right w:val="none" w:sz="0" w:space="0" w:color="auto"/>
      </w:divBdr>
    </w:div>
    <w:div w:id="2002271508">
      <w:bodyDiv w:val="1"/>
      <w:marLeft w:val="0"/>
      <w:marRight w:val="0"/>
      <w:marTop w:val="0"/>
      <w:marBottom w:val="0"/>
      <w:divBdr>
        <w:top w:val="none" w:sz="0" w:space="0" w:color="auto"/>
        <w:left w:val="none" w:sz="0" w:space="0" w:color="auto"/>
        <w:bottom w:val="none" w:sz="0" w:space="0" w:color="auto"/>
        <w:right w:val="none" w:sz="0" w:space="0" w:color="auto"/>
      </w:divBdr>
      <w:divsChild>
        <w:div w:id="1030839045">
          <w:marLeft w:val="0"/>
          <w:marRight w:val="0"/>
          <w:marTop w:val="0"/>
          <w:marBottom w:val="0"/>
          <w:divBdr>
            <w:top w:val="none" w:sz="0" w:space="0" w:color="auto"/>
            <w:left w:val="none" w:sz="0" w:space="0" w:color="auto"/>
            <w:bottom w:val="none" w:sz="0" w:space="0" w:color="auto"/>
            <w:right w:val="none" w:sz="0" w:space="0" w:color="auto"/>
          </w:divBdr>
          <w:divsChild>
            <w:div w:id="1679574659">
              <w:marLeft w:val="0"/>
              <w:marRight w:val="0"/>
              <w:marTop w:val="0"/>
              <w:marBottom w:val="0"/>
              <w:divBdr>
                <w:top w:val="none" w:sz="0" w:space="0" w:color="auto"/>
                <w:left w:val="none" w:sz="0" w:space="0" w:color="auto"/>
                <w:bottom w:val="none" w:sz="0" w:space="0" w:color="auto"/>
                <w:right w:val="none" w:sz="0" w:space="0" w:color="auto"/>
              </w:divBdr>
              <w:divsChild>
                <w:div w:id="20420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34263">
      <w:bodyDiv w:val="1"/>
      <w:marLeft w:val="0"/>
      <w:marRight w:val="0"/>
      <w:marTop w:val="0"/>
      <w:marBottom w:val="0"/>
      <w:divBdr>
        <w:top w:val="none" w:sz="0" w:space="0" w:color="auto"/>
        <w:left w:val="none" w:sz="0" w:space="0" w:color="auto"/>
        <w:bottom w:val="none" w:sz="0" w:space="0" w:color="auto"/>
        <w:right w:val="none" w:sz="0" w:space="0" w:color="auto"/>
      </w:divBdr>
      <w:divsChild>
        <w:div w:id="1811097279">
          <w:marLeft w:val="0"/>
          <w:marRight w:val="0"/>
          <w:marTop w:val="0"/>
          <w:marBottom w:val="0"/>
          <w:divBdr>
            <w:top w:val="none" w:sz="0" w:space="0" w:color="auto"/>
            <w:left w:val="none" w:sz="0" w:space="0" w:color="auto"/>
            <w:bottom w:val="none" w:sz="0" w:space="0" w:color="auto"/>
            <w:right w:val="none" w:sz="0" w:space="0" w:color="auto"/>
          </w:divBdr>
          <w:divsChild>
            <w:div w:id="693460311">
              <w:marLeft w:val="0"/>
              <w:marRight w:val="0"/>
              <w:marTop w:val="0"/>
              <w:marBottom w:val="0"/>
              <w:divBdr>
                <w:top w:val="none" w:sz="0" w:space="0" w:color="auto"/>
                <w:left w:val="none" w:sz="0" w:space="0" w:color="auto"/>
                <w:bottom w:val="none" w:sz="0" w:space="0" w:color="auto"/>
                <w:right w:val="none" w:sz="0" w:space="0" w:color="auto"/>
              </w:divBdr>
              <w:divsChild>
                <w:div w:id="1783451564">
                  <w:marLeft w:val="-75"/>
                  <w:marRight w:val="-75"/>
                  <w:marTop w:val="0"/>
                  <w:marBottom w:val="0"/>
                  <w:divBdr>
                    <w:top w:val="none" w:sz="0" w:space="0" w:color="auto"/>
                    <w:left w:val="none" w:sz="0" w:space="0" w:color="auto"/>
                    <w:bottom w:val="none" w:sz="0" w:space="0" w:color="auto"/>
                    <w:right w:val="none" w:sz="0" w:space="0" w:color="auto"/>
                  </w:divBdr>
                  <w:divsChild>
                    <w:div w:id="1290090799">
                      <w:marLeft w:val="0"/>
                      <w:marRight w:val="0"/>
                      <w:marTop w:val="0"/>
                      <w:marBottom w:val="0"/>
                      <w:divBdr>
                        <w:top w:val="none" w:sz="0" w:space="0" w:color="auto"/>
                        <w:left w:val="none" w:sz="0" w:space="0" w:color="auto"/>
                        <w:bottom w:val="none" w:sz="0" w:space="0" w:color="auto"/>
                        <w:right w:val="none" w:sz="0" w:space="0" w:color="auto"/>
                      </w:divBdr>
                      <w:divsChild>
                        <w:div w:id="18647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17199">
          <w:marLeft w:val="0"/>
          <w:marRight w:val="0"/>
          <w:marTop w:val="0"/>
          <w:marBottom w:val="0"/>
          <w:divBdr>
            <w:top w:val="none" w:sz="0" w:space="0" w:color="auto"/>
            <w:left w:val="none" w:sz="0" w:space="0" w:color="auto"/>
            <w:bottom w:val="none" w:sz="0" w:space="0" w:color="auto"/>
            <w:right w:val="none" w:sz="0" w:space="0" w:color="auto"/>
          </w:divBdr>
          <w:divsChild>
            <w:div w:id="204105222">
              <w:marLeft w:val="-75"/>
              <w:marRight w:val="-75"/>
              <w:marTop w:val="0"/>
              <w:marBottom w:val="0"/>
              <w:divBdr>
                <w:top w:val="none" w:sz="0" w:space="0" w:color="auto"/>
                <w:left w:val="none" w:sz="0" w:space="0" w:color="auto"/>
                <w:bottom w:val="none" w:sz="0" w:space="0" w:color="auto"/>
                <w:right w:val="none" w:sz="0" w:space="0" w:color="auto"/>
              </w:divBdr>
              <w:divsChild>
                <w:div w:id="20538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90585">
      <w:bodyDiv w:val="1"/>
      <w:marLeft w:val="0"/>
      <w:marRight w:val="0"/>
      <w:marTop w:val="0"/>
      <w:marBottom w:val="0"/>
      <w:divBdr>
        <w:top w:val="none" w:sz="0" w:space="0" w:color="auto"/>
        <w:left w:val="none" w:sz="0" w:space="0" w:color="auto"/>
        <w:bottom w:val="none" w:sz="0" w:space="0" w:color="auto"/>
        <w:right w:val="none" w:sz="0" w:space="0" w:color="auto"/>
      </w:divBdr>
    </w:div>
    <w:div w:id="2083718436">
      <w:bodyDiv w:val="1"/>
      <w:marLeft w:val="0"/>
      <w:marRight w:val="0"/>
      <w:marTop w:val="0"/>
      <w:marBottom w:val="0"/>
      <w:divBdr>
        <w:top w:val="none" w:sz="0" w:space="0" w:color="auto"/>
        <w:left w:val="none" w:sz="0" w:space="0" w:color="auto"/>
        <w:bottom w:val="none" w:sz="0" w:space="0" w:color="auto"/>
        <w:right w:val="none" w:sz="0" w:space="0" w:color="auto"/>
      </w:divBdr>
      <w:divsChild>
        <w:div w:id="1978103863">
          <w:marLeft w:val="0"/>
          <w:marRight w:val="0"/>
          <w:marTop w:val="0"/>
          <w:marBottom w:val="0"/>
          <w:divBdr>
            <w:top w:val="none" w:sz="0" w:space="0" w:color="auto"/>
            <w:left w:val="none" w:sz="0" w:space="0" w:color="auto"/>
            <w:bottom w:val="none" w:sz="0" w:space="0" w:color="auto"/>
            <w:right w:val="none" w:sz="0" w:space="0" w:color="auto"/>
          </w:divBdr>
          <w:divsChild>
            <w:div w:id="2085447627">
              <w:marLeft w:val="0"/>
              <w:marRight w:val="0"/>
              <w:marTop w:val="0"/>
              <w:marBottom w:val="0"/>
              <w:divBdr>
                <w:top w:val="none" w:sz="0" w:space="0" w:color="auto"/>
                <w:left w:val="none" w:sz="0" w:space="0" w:color="auto"/>
                <w:bottom w:val="none" w:sz="0" w:space="0" w:color="auto"/>
                <w:right w:val="none" w:sz="0" w:space="0" w:color="auto"/>
              </w:divBdr>
              <w:divsChild>
                <w:div w:id="10784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3508">
      <w:bodyDiv w:val="1"/>
      <w:marLeft w:val="0"/>
      <w:marRight w:val="0"/>
      <w:marTop w:val="0"/>
      <w:marBottom w:val="0"/>
      <w:divBdr>
        <w:top w:val="none" w:sz="0" w:space="0" w:color="auto"/>
        <w:left w:val="none" w:sz="0" w:space="0" w:color="auto"/>
        <w:bottom w:val="none" w:sz="0" w:space="0" w:color="auto"/>
        <w:right w:val="none" w:sz="0" w:space="0" w:color="auto"/>
      </w:divBdr>
      <w:divsChild>
        <w:div w:id="1224366640">
          <w:marLeft w:val="0"/>
          <w:marRight w:val="0"/>
          <w:marTop w:val="0"/>
          <w:marBottom w:val="0"/>
          <w:divBdr>
            <w:top w:val="none" w:sz="0" w:space="0" w:color="auto"/>
            <w:left w:val="none" w:sz="0" w:space="0" w:color="auto"/>
            <w:bottom w:val="none" w:sz="0" w:space="0" w:color="auto"/>
            <w:right w:val="none" w:sz="0" w:space="0" w:color="auto"/>
          </w:divBdr>
          <w:divsChild>
            <w:div w:id="1707832947">
              <w:marLeft w:val="0"/>
              <w:marRight w:val="0"/>
              <w:marTop w:val="0"/>
              <w:marBottom w:val="0"/>
              <w:divBdr>
                <w:top w:val="none" w:sz="0" w:space="0" w:color="auto"/>
                <w:left w:val="none" w:sz="0" w:space="0" w:color="auto"/>
                <w:bottom w:val="none" w:sz="0" w:space="0" w:color="auto"/>
                <w:right w:val="none" w:sz="0" w:space="0" w:color="auto"/>
              </w:divBdr>
              <w:divsChild>
                <w:div w:id="14827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08978">
      <w:bodyDiv w:val="1"/>
      <w:marLeft w:val="0"/>
      <w:marRight w:val="0"/>
      <w:marTop w:val="0"/>
      <w:marBottom w:val="0"/>
      <w:divBdr>
        <w:top w:val="none" w:sz="0" w:space="0" w:color="auto"/>
        <w:left w:val="none" w:sz="0" w:space="0" w:color="auto"/>
        <w:bottom w:val="none" w:sz="0" w:space="0" w:color="auto"/>
        <w:right w:val="none" w:sz="0" w:space="0" w:color="auto"/>
      </w:divBdr>
    </w:div>
    <w:div w:id="2109111900">
      <w:bodyDiv w:val="1"/>
      <w:marLeft w:val="0"/>
      <w:marRight w:val="0"/>
      <w:marTop w:val="0"/>
      <w:marBottom w:val="0"/>
      <w:divBdr>
        <w:top w:val="none" w:sz="0" w:space="0" w:color="auto"/>
        <w:left w:val="none" w:sz="0" w:space="0" w:color="auto"/>
        <w:bottom w:val="none" w:sz="0" w:space="0" w:color="auto"/>
        <w:right w:val="none" w:sz="0" w:space="0" w:color="auto"/>
      </w:divBdr>
      <w:divsChild>
        <w:div w:id="929462274">
          <w:marLeft w:val="0"/>
          <w:marRight w:val="0"/>
          <w:marTop w:val="0"/>
          <w:marBottom w:val="0"/>
          <w:divBdr>
            <w:top w:val="none" w:sz="0" w:space="0" w:color="auto"/>
            <w:left w:val="none" w:sz="0" w:space="0" w:color="auto"/>
            <w:bottom w:val="none" w:sz="0" w:space="0" w:color="auto"/>
            <w:right w:val="none" w:sz="0" w:space="0" w:color="auto"/>
          </w:divBdr>
          <w:divsChild>
            <w:div w:id="195119294">
              <w:marLeft w:val="0"/>
              <w:marRight w:val="0"/>
              <w:marTop w:val="0"/>
              <w:marBottom w:val="0"/>
              <w:divBdr>
                <w:top w:val="none" w:sz="0" w:space="0" w:color="auto"/>
                <w:left w:val="none" w:sz="0" w:space="0" w:color="auto"/>
                <w:bottom w:val="none" w:sz="0" w:space="0" w:color="auto"/>
                <w:right w:val="none" w:sz="0" w:space="0" w:color="auto"/>
              </w:divBdr>
              <w:divsChild>
                <w:div w:id="3064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4244">
      <w:bodyDiv w:val="1"/>
      <w:marLeft w:val="0"/>
      <w:marRight w:val="0"/>
      <w:marTop w:val="0"/>
      <w:marBottom w:val="0"/>
      <w:divBdr>
        <w:top w:val="none" w:sz="0" w:space="0" w:color="auto"/>
        <w:left w:val="none" w:sz="0" w:space="0" w:color="auto"/>
        <w:bottom w:val="none" w:sz="0" w:space="0" w:color="auto"/>
        <w:right w:val="none" w:sz="0" w:space="0" w:color="auto"/>
      </w:divBdr>
    </w:div>
    <w:div w:id="21206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htsdo.ru/snomed_ct" TargetMode="External"/><Relationship Id="rId18" Type="http://schemas.openxmlformats.org/officeDocument/2006/relationships/image" Target="media/image8.png"/><Relationship Id="rId26" Type="http://schemas.openxmlformats.org/officeDocument/2006/relationships/hyperlink" Target="https://lafounder.com/article/customer-journey-map" TargetMode="External"/><Relationship Id="rId39" Type="http://schemas.openxmlformats.org/officeDocument/2006/relationships/theme" Target="theme/theme1.xml"/><Relationship Id="rId21" Type="http://schemas.openxmlformats.org/officeDocument/2006/relationships/hyperlink" Target="https://www.apqc.org/system/files/K09426_KM_in_2019_Report.pdf" TargetMode="Externa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audi.ru/ru/web/ru/models/tron/audi-e-tron/faq.html" TargetMode="External"/><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s://www.elec.ru/articles/perspektivy-razvitiya-otrasli-zaryadnyh-ustrojs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bigtime.ventures/ru/blog/teoriya-povedeniya-potrebitelya" TargetMode="External"/><Relationship Id="rId32" Type="http://schemas.openxmlformats.org/officeDocument/2006/relationships/hyperlink" Target="https://www.iea.org/reports/global-ev-outlook-2019" TargetMode="External"/><Relationship Id="rId37"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terprise-knowledge.com/what-is-an-ontology/" TargetMode="External"/><Relationship Id="rId28" Type="http://schemas.openxmlformats.org/officeDocument/2006/relationships/hyperlink" Target="https://chineseclimatepolicy.energypolicy.columbia.edu/en/electric-vehicles" TargetMode="External"/><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researchgate.net/publication/2322607_Ontologies_A_Silver_Bullet_for_Knowledge_Management_and_Electronic_Commerce" TargetMode="External"/><Relationship Id="rId27" Type="http://schemas.openxmlformats.org/officeDocument/2006/relationships/hyperlink" Target="https://vc.ru/transport/199864-rynok-elektrokarov-v-cifrah-i-v-poslednih-sdelkah" TargetMode="External"/><Relationship Id="rId30" Type="http://schemas.openxmlformats.org/officeDocument/2006/relationships/hyperlink" Target="https://www.gazeta.ru/business/2020/02/02/12939890.shtml" TargetMode="External"/><Relationship Id="rId35" Type="http://schemas.openxmlformats.org/officeDocument/2006/relationships/image" Target="media/image13.emf"/><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tudme.org/158223/informatika/klassifikatsiya_ontologiy" TargetMode="External"/><Relationship Id="rId13" Type="http://schemas.openxmlformats.org/officeDocument/2006/relationships/hyperlink" Target="https://vc.ru/transport/199864-rynok-elektrokarov-v-cifrah-i-v-poslednih-sdelkah" TargetMode="External"/><Relationship Id="rId18" Type="http://schemas.openxmlformats.org/officeDocument/2006/relationships/hyperlink" Target="https://www.sciencedirect.com/science/article/abs/pii/S0965856413002395" TargetMode="External"/><Relationship Id="rId3" Type="http://schemas.openxmlformats.org/officeDocument/2006/relationships/hyperlink" Target="https://ru.wikipedia.org/wiki/&#1054;&#1085;&#1090;&#1086;&#1083;&#1086;&#1075;&#1080;&#1103;" TargetMode="External"/><Relationship Id="rId7" Type="http://schemas.openxmlformats.org/officeDocument/2006/relationships/hyperlink" Target="https://ru.wikipedia.org/wiki/&#1051;&#1091;&#1082;_(&#1086;&#1088;&#1091;&#1078;&#1080;&#1077;)" TargetMode="External"/><Relationship Id="rId12" Type="http://schemas.openxmlformats.org/officeDocument/2006/relationships/hyperlink" Target="https://www.iea.org/reports/global-ev-outlook-2019" TargetMode="External"/><Relationship Id="rId17" Type="http://schemas.openxmlformats.org/officeDocument/2006/relationships/hyperlink" Target="https://www.sciencedirect.com/science/article/abs/pii/S0301421513009427" TargetMode="External"/><Relationship Id="rId2" Type="http://schemas.openxmlformats.org/officeDocument/2006/relationships/hyperlink" Target="https://www.apqc.org/system/files/K09426_KM_in_2019_Report.pdf" TargetMode="External"/><Relationship Id="rId16" Type="http://schemas.openxmlformats.org/officeDocument/2006/relationships/hyperlink" Target="https://www.nrel.gov/docs/fy16osti/65279.pdfhttps:/www.nrel.gov/docs/fy16osti/65279.pdf" TargetMode="External"/><Relationship Id="rId20" Type="http://schemas.openxmlformats.org/officeDocument/2006/relationships/hyperlink" Target="https://lafounder.com/article/customer-journey-map" TargetMode="External"/><Relationship Id="rId1" Type="http://schemas.openxmlformats.org/officeDocument/2006/relationships/hyperlink" Target="https://cyberleninka.ru/article/n/upravlenie-znaniyami-kak-instrument-obespecheniya-strategicheskoy-konkurentosposobnosti/viewer" TargetMode="External"/><Relationship Id="rId6" Type="http://schemas.openxmlformats.org/officeDocument/2006/relationships/hyperlink" Target="https://habr.com/ru/company/mailru/blog/490060/" TargetMode="External"/><Relationship Id="rId11" Type="http://schemas.openxmlformats.org/officeDocument/2006/relationships/hyperlink" Target="https://www.elec.ru/articles/perspektivy-razvitiya-otrasli-zaryadnyh-ustrojstv/" TargetMode="External"/><Relationship Id="rId5" Type="http://schemas.openxmlformats.org/officeDocument/2006/relationships/hyperlink" Target="https://www.osp.ru/os/2020/03/13055600" TargetMode="External"/><Relationship Id="rId15" Type="http://schemas.openxmlformats.org/officeDocument/2006/relationships/hyperlink" Target="https://chineseclimatepolicy.energypolicy.columbia.edu/en/electric-vehicles" TargetMode="External"/><Relationship Id="rId10" Type="http://schemas.openxmlformats.org/officeDocument/2006/relationships/hyperlink" Target="https://enterprise-knowledge.com/what-is-an-ontology/" TargetMode="External"/><Relationship Id="rId19" Type="http://schemas.openxmlformats.org/officeDocument/2006/relationships/hyperlink" Target="https://www.audi.ru/ru/web/ru/models/tron/audi-e-tron/faq.html" TargetMode="External"/><Relationship Id="rId4" Type="http://schemas.openxmlformats.org/officeDocument/2006/relationships/hyperlink" Target="https://www.researchgate.net/publication/2322607_Ontologies_A_Silver_Bullet_for_Knowledge_Management_and_Electronic_Commerce" TargetMode="External"/><Relationship Id="rId9" Type="http://schemas.openxmlformats.org/officeDocument/2006/relationships/hyperlink" Target="https://pubmed.ncbi.nlm.nih.gov/14681409/" TargetMode="External"/><Relationship Id="rId14" Type="http://schemas.openxmlformats.org/officeDocument/2006/relationships/hyperlink" Target="https://www.gazeta.ru/business/2020/02/02/12939890.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2D4B1-9428-4FE2-85E2-9B8F4BCD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17032</Words>
  <Characters>114631</Characters>
  <Application>Microsoft Office Word</Application>
  <DocSecurity>0</DocSecurity>
  <Lines>2438</Lines>
  <Paragraphs>982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130681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Кузнецова</dc:creator>
  <cp:keywords/>
  <dc:description/>
  <cp:lastModifiedBy>Анастасия Кузнецова</cp:lastModifiedBy>
  <cp:revision>2</cp:revision>
  <dcterms:created xsi:type="dcterms:W3CDTF">2021-06-03T20:25:00Z</dcterms:created>
  <dcterms:modified xsi:type="dcterms:W3CDTF">2021-06-03T20:25:00Z</dcterms:modified>
  <cp:category/>
</cp:coreProperties>
</file>