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C2A396" w14:textId="77777777" w:rsidR="000B001D" w:rsidRPr="00484408" w:rsidRDefault="000B001D" w:rsidP="000B001D">
      <w:pPr>
        <w:spacing w:after="60" w:line="360" w:lineRule="auto"/>
        <w:jc w:val="center"/>
        <w:rPr>
          <w:color w:val="000000"/>
          <w:sz w:val="28"/>
          <w:szCs w:val="28"/>
        </w:rPr>
      </w:pPr>
      <w:bookmarkStart w:id="0" w:name="_Toc9518783"/>
      <w:r w:rsidRPr="00484408">
        <w:rPr>
          <w:color w:val="000000"/>
          <w:sz w:val="28"/>
          <w:szCs w:val="28"/>
        </w:rPr>
        <w:t>Санкт-Петербургский государственный университет</w:t>
      </w:r>
    </w:p>
    <w:p w14:paraId="270AA03D" w14:textId="77777777" w:rsidR="000B001D" w:rsidRPr="00484408" w:rsidRDefault="000B001D" w:rsidP="000B001D">
      <w:pPr>
        <w:spacing w:after="60"/>
        <w:jc w:val="center"/>
        <w:rPr>
          <w:color w:val="000000"/>
          <w:sz w:val="28"/>
          <w:szCs w:val="28"/>
        </w:rPr>
      </w:pPr>
    </w:p>
    <w:p w14:paraId="5DB20978" w14:textId="77777777" w:rsidR="000B001D" w:rsidRPr="00484408" w:rsidRDefault="000B001D" w:rsidP="000B001D">
      <w:pPr>
        <w:spacing w:after="60"/>
        <w:jc w:val="center"/>
        <w:rPr>
          <w:color w:val="000000"/>
          <w:sz w:val="28"/>
          <w:szCs w:val="28"/>
        </w:rPr>
      </w:pPr>
    </w:p>
    <w:p w14:paraId="12221B1C" w14:textId="77777777" w:rsidR="000B001D" w:rsidRPr="00484408" w:rsidRDefault="000B001D" w:rsidP="000B001D">
      <w:pPr>
        <w:spacing w:after="60"/>
        <w:jc w:val="center"/>
        <w:rPr>
          <w:color w:val="000000"/>
          <w:sz w:val="28"/>
          <w:szCs w:val="28"/>
        </w:rPr>
      </w:pPr>
    </w:p>
    <w:p w14:paraId="4176C4D5" w14:textId="645FBE4F" w:rsidR="000B001D" w:rsidRPr="000B001D" w:rsidRDefault="000B001D" w:rsidP="000B001D">
      <w:pPr>
        <w:spacing w:after="60"/>
        <w:jc w:val="center"/>
        <w:rPr>
          <w:color w:val="000000"/>
          <w:sz w:val="28"/>
          <w:szCs w:val="28"/>
        </w:rPr>
      </w:pPr>
      <w:r w:rsidRPr="000B001D">
        <w:rPr>
          <w:color w:val="000000"/>
          <w:sz w:val="28"/>
          <w:szCs w:val="28"/>
        </w:rPr>
        <w:t>БЫКОВ Александр Сергеевич</w:t>
      </w:r>
    </w:p>
    <w:p w14:paraId="0469FA0C" w14:textId="77777777" w:rsidR="000B001D" w:rsidRPr="00484408" w:rsidRDefault="000B001D" w:rsidP="000B001D">
      <w:pPr>
        <w:spacing w:line="360" w:lineRule="auto"/>
        <w:rPr>
          <w:color w:val="000000"/>
          <w:sz w:val="28"/>
          <w:szCs w:val="28"/>
        </w:rPr>
      </w:pPr>
    </w:p>
    <w:p w14:paraId="70AA4997" w14:textId="77777777" w:rsidR="000B001D" w:rsidRPr="00484408" w:rsidRDefault="000B001D" w:rsidP="000B001D">
      <w:pPr>
        <w:tabs>
          <w:tab w:val="left" w:pos="4185"/>
        </w:tabs>
        <w:ind w:left="-180" w:right="-6" w:firstLine="360"/>
        <w:jc w:val="center"/>
        <w:rPr>
          <w:b/>
          <w:color w:val="000000"/>
          <w:sz w:val="28"/>
          <w:szCs w:val="28"/>
        </w:rPr>
      </w:pPr>
      <w:r w:rsidRPr="00484408">
        <w:rPr>
          <w:b/>
          <w:color w:val="000000"/>
          <w:sz w:val="28"/>
          <w:szCs w:val="28"/>
        </w:rPr>
        <w:t>Выпускная квалификационная работа</w:t>
      </w:r>
    </w:p>
    <w:p w14:paraId="4FD61EA4" w14:textId="77777777" w:rsidR="000B001D" w:rsidRPr="00484408" w:rsidRDefault="000B001D" w:rsidP="000B001D">
      <w:pPr>
        <w:spacing w:line="360" w:lineRule="auto"/>
        <w:rPr>
          <w:color w:val="000000"/>
          <w:sz w:val="28"/>
          <w:szCs w:val="28"/>
        </w:rPr>
      </w:pPr>
    </w:p>
    <w:p w14:paraId="64624BEC" w14:textId="00D021F4" w:rsidR="000B001D" w:rsidRPr="00484408" w:rsidRDefault="000B001D" w:rsidP="000B001D">
      <w:pPr>
        <w:spacing w:line="360" w:lineRule="auto"/>
        <w:jc w:val="center"/>
        <w:rPr>
          <w:color w:val="000000"/>
          <w:sz w:val="28"/>
          <w:szCs w:val="28"/>
        </w:rPr>
      </w:pPr>
      <w:r w:rsidRPr="000B001D">
        <w:rPr>
          <w:b/>
          <w:color w:val="000000"/>
          <w:sz w:val="28"/>
          <w:szCs w:val="28"/>
        </w:rPr>
        <w:t>Война как объект социологического анализа в научных трудах Питирима Сорокина и Николая Головина</w:t>
      </w:r>
      <w:r w:rsidRPr="00484408">
        <w:rPr>
          <w:b/>
          <w:color w:val="000000"/>
          <w:sz w:val="28"/>
          <w:szCs w:val="28"/>
        </w:rPr>
        <w:t xml:space="preserve">  </w:t>
      </w:r>
    </w:p>
    <w:p w14:paraId="2A078E7A" w14:textId="77777777" w:rsidR="000B001D" w:rsidRPr="00484408" w:rsidRDefault="000B001D" w:rsidP="000B001D">
      <w:pPr>
        <w:spacing w:line="360" w:lineRule="auto"/>
        <w:jc w:val="center"/>
        <w:rPr>
          <w:color w:val="000000"/>
          <w:sz w:val="28"/>
          <w:szCs w:val="28"/>
        </w:rPr>
      </w:pPr>
    </w:p>
    <w:p w14:paraId="7EF1ADD1" w14:textId="77777777" w:rsidR="000B001D" w:rsidRPr="00484408" w:rsidRDefault="000B001D" w:rsidP="000B001D">
      <w:pPr>
        <w:spacing w:line="360" w:lineRule="auto"/>
        <w:jc w:val="center"/>
        <w:rPr>
          <w:color w:val="000000"/>
          <w:sz w:val="28"/>
          <w:szCs w:val="28"/>
        </w:rPr>
      </w:pPr>
    </w:p>
    <w:p w14:paraId="18A6206B" w14:textId="77777777" w:rsidR="000B001D" w:rsidRPr="00484408" w:rsidRDefault="000B001D" w:rsidP="000B001D">
      <w:pPr>
        <w:spacing w:line="360" w:lineRule="auto"/>
        <w:jc w:val="center"/>
        <w:rPr>
          <w:color w:val="000000"/>
          <w:sz w:val="28"/>
          <w:szCs w:val="28"/>
        </w:rPr>
      </w:pPr>
      <w:r w:rsidRPr="00484408">
        <w:rPr>
          <w:color w:val="000000"/>
          <w:sz w:val="28"/>
          <w:szCs w:val="28"/>
        </w:rPr>
        <w:t>Уровень образования: бакалавриат</w:t>
      </w:r>
    </w:p>
    <w:p w14:paraId="38365528" w14:textId="77777777" w:rsidR="000B001D" w:rsidRPr="00484408" w:rsidRDefault="000B001D" w:rsidP="000B001D">
      <w:pPr>
        <w:spacing w:line="360" w:lineRule="auto"/>
        <w:jc w:val="center"/>
        <w:rPr>
          <w:color w:val="000000"/>
          <w:sz w:val="28"/>
          <w:szCs w:val="28"/>
        </w:rPr>
      </w:pPr>
      <w:r w:rsidRPr="00484408">
        <w:rPr>
          <w:color w:val="000000"/>
          <w:sz w:val="28"/>
          <w:szCs w:val="28"/>
        </w:rPr>
        <w:t>Направление 39.03.01 «Социология»</w:t>
      </w:r>
    </w:p>
    <w:p w14:paraId="176DA06C" w14:textId="77777777" w:rsidR="000B001D" w:rsidRPr="00484408" w:rsidRDefault="000B001D" w:rsidP="008F0435">
      <w:pPr>
        <w:pStyle w:val="a3"/>
        <w:spacing w:line="360" w:lineRule="auto"/>
        <w:ind w:left="0"/>
        <w:jc w:val="center"/>
        <w:rPr>
          <w:b/>
          <w:bCs/>
          <w:color w:val="000000"/>
        </w:rPr>
      </w:pPr>
      <w:r w:rsidRPr="00484408">
        <w:rPr>
          <w:bCs/>
          <w:color w:val="000000"/>
          <w:sz w:val="28"/>
          <w:szCs w:val="28"/>
        </w:rPr>
        <w:t>Основная образовательная программа</w:t>
      </w:r>
      <w:r w:rsidRPr="00484408">
        <w:rPr>
          <w:color w:val="000000"/>
          <w:sz w:val="28"/>
          <w:szCs w:val="28"/>
        </w:rPr>
        <w:t xml:space="preserve"> СВ.5056. «Социология»</w:t>
      </w:r>
    </w:p>
    <w:p w14:paraId="63B00E3F" w14:textId="77777777" w:rsidR="000B001D" w:rsidRPr="00484408" w:rsidRDefault="000B001D" w:rsidP="008F0435">
      <w:pPr>
        <w:pStyle w:val="a3"/>
        <w:spacing w:line="360" w:lineRule="auto"/>
        <w:ind w:left="0"/>
        <w:jc w:val="center"/>
        <w:rPr>
          <w:color w:val="000000"/>
          <w:sz w:val="28"/>
          <w:szCs w:val="28"/>
        </w:rPr>
      </w:pPr>
      <w:r w:rsidRPr="00484408">
        <w:rPr>
          <w:color w:val="000000"/>
          <w:sz w:val="28"/>
          <w:szCs w:val="28"/>
        </w:rPr>
        <w:t>Профиль «Общая социология»</w:t>
      </w:r>
    </w:p>
    <w:p w14:paraId="741F7DDF" w14:textId="77777777" w:rsidR="000B001D" w:rsidRPr="00484408" w:rsidRDefault="000B001D" w:rsidP="000B001D">
      <w:pPr>
        <w:spacing w:line="360" w:lineRule="auto"/>
        <w:jc w:val="right"/>
        <w:rPr>
          <w:color w:val="000000"/>
          <w:sz w:val="28"/>
          <w:szCs w:val="28"/>
        </w:rPr>
      </w:pPr>
    </w:p>
    <w:p w14:paraId="772CBEEE" w14:textId="77777777" w:rsidR="000B001D" w:rsidRPr="00484408" w:rsidRDefault="000B001D" w:rsidP="000B001D">
      <w:pPr>
        <w:spacing w:line="360" w:lineRule="auto"/>
        <w:rPr>
          <w:color w:val="000000"/>
          <w:sz w:val="28"/>
          <w:szCs w:val="28"/>
        </w:rPr>
      </w:pPr>
    </w:p>
    <w:p w14:paraId="0AA5B876" w14:textId="77777777" w:rsidR="000B001D" w:rsidRPr="00484408" w:rsidRDefault="000B001D" w:rsidP="000B001D">
      <w:pPr>
        <w:rPr>
          <w:color w:val="000000"/>
          <w:sz w:val="28"/>
          <w:szCs w:val="28"/>
        </w:rPr>
      </w:pPr>
      <w:r w:rsidRPr="00484408">
        <w:rPr>
          <w:color w:val="000000"/>
          <w:sz w:val="28"/>
          <w:szCs w:val="28"/>
        </w:rPr>
        <w:t xml:space="preserve">                                                                       Научный руководитель: </w:t>
      </w:r>
    </w:p>
    <w:p w14:paraId="518271E2" w14:textId="77777777" w:rsidR="003A3598" w:rsidRDefault="000B001D" w:rsidP="000B001D">
      <w:pPr>
        <w:ind w:left="4956"/>
        <w:rPr>
          <w:color w:val="000000"/>
          <w:sz w:val="28"/>
          <w:szCs w:val="28"/>
        </w:rPr>
      </w:pPr>
      <w:r w:rsidRPr="00484408">
        <w:rPr>
          <w:color w:val="000000"/>
          <w:sz w:val="28"/>
          <w:szCs w:val="28"/>
        </w:rPr>
        <w:t xml:space="preserve">доцент, Кафедра </w:t>
      </w:r>
      <w:r w:rsidRPr="000B001D">
        <w:rPr>
          <w:color w:val="000000"/>
          <w:sz w:val="28"/>
          <w:szCs w:val="28"/>
        </w:rPr>
        <w:t>теории и истории социологии</w:t>
      </w:r>
      <w:r w:rsidRPr="00484408">
        <w:rPr>
          <w:color w:val="000000"/>
          <w:sz w:val="28"/>
          <w:szCs w:val="28"/>
        </w:rPr>
        <w:t xml:space="preserve">, кандидат социологических наук, </w:t>
      </w:r>
    </w:p>
    <w:p w14:paraId="12A22E0F" w14:textId="6701FEB1" w:rsidR="000B001D" w:rsidRPr="00484408" w:rsidRDefault="000B001D" w:rsidP="000B001D">
      <w:pPr>
        <w:ind w:left="4956"/>
        <w:rPr>
          <w:color w:val="000000"/>
          <w:sz w:val="28"/>
          <w:szCs w:val="28"/>
        </w:rPr>
      </w:pPr>
      <w:r>
        <w:rPr>
          <w:color w:val="000000"/>
          <w:sz w:val="28"/>
          <w:szCs w:val="28"/>
        </w:rPr>
        <w:t>Ломоносова Марина Васильев</w:t>
      </w:r>
      <w:r w:rsidR="00AE0E0E">
        <w:rPr>
          <w:color w:val="000000"/>
          <w:sz w:val="28"/>
          <w:szCs w:val="28"/>
        </w:rPr>
        <w:t>н</w:t>
      </w:r>
      <w:r>
        <w:rPr>
          <w:color w:val="000000"/>
          <w:sz w:val="28"/>
          <w:szCs w:val="28"/>
        </w:rPr>
        <w:t>а</w:t>
      </w:r>
    </w:p>
    <w:p w14:paraId="72CDA8D9" w14:textId="77777777" w:rsidR="000B001D" w:rsidRPr="00484408" w:rsidRDefault="000B001D" w:rsidP="000B001D">
      <w:pPr>
        <w:ind w:left="7080" w:firstLine="708"/>
        <w:rPr>
          <w:color w:val="000000"/>
          <w:sz w:val="28"/>
          <w:szCs w:val="28"/>
        </w:rPr>
      </w:pPr>
    </w:p>
    <w:p w14:paraId="56D37DE6" w14:textId="3CEEFD92" w:rsidR="000B001D" w:rsidRDefault="000B001D" w:rsidP="000B001D">
      <w:pPr>
        <w:ind w:left="4956"/>
        <w:rPr>
          <w:color w:val="000000"/>
          <w:sz w:val="28"/>
          <w:szCs w:val="28"/>
        </w:rPr>
      </w:pPr>
      <w:r w:rsidRPr="00484408">
        <w:rPr>
          <w:color w:val="000000"/>
          <w:sz w:val="28"/>
          <w:szCs w:val="28"/>
        </w:rPr>
        <w:t>Рецензент:</w:t>
      </w:r>
    </w:p>
    <w:p w14:paraId="0396AEDE" w14:textId="2542A2B4" w:rsidR="000B001D" w:rsidRPr="00484408" w:rsidRDefault="000B001D" w:rsidP="000B001D">
      <w:pPr>
        <w:ind w:left="4956"/>
        <w:rPr>
          <w:color w:val="000000"/>
          <w:sz w:val="28"/>
          <w:szCs w:val="28"/>
        </w:rPr>
      </w:pPr>
      <w:r w:rsidRPr="00484408">
        <w:rPr>
          <w:color w:val="000000"/>
          <w:sz w:val="28"/>
          <w:szCs w:val="28"/>
        </w:rPr>
        <w:t xml:space="preserve">доцент, Кафедра </w:t>
      </w:r>
      <w:r w:rsidRPr="000B001D">
        <w:rPr>
          <w:color w:val="000000"/>
          <w:sz w:val="28"/>
          <w:szCs w:val="28"/>
        </w:rPr>
        <w:t>социологии политических и социальных процессов</w:t>
      </w:r>
      <w:r w:rsidRPr="00484408">
        <w:rPr>
          <w:color w:val="000000"/>
          <w:sz w:val="28"/>
          <w:szCs w:val="28"/>
        </w:rPr>
        <w:t>, кандидат социологических наук</w:t>
      </w:r>
    </w:p>
    <w:p w14:paraId="0A91BE25" w14:textId="7464BD44" w:rsidR="000B001D" w:rsidRPr="00484408" w:rsidRDefault="000B001D" w:rsidP="000B001D">
      <w:pPr>
        <w:rPr>
          <w:color w:val="000000"/>
          <w:sz w:val="28"/>
          <w:szCs w:val="28"/>
        </w:rPr>
      </w:pPr>
      <w:r w:rsidRPr="00484408">
        <w:rPr>
          <w:color w:val="000000"/>
          <w:sz w:val="28"/>
          <w:szCs w:val="28"/>
        </w:rPr>
        <w:t xml:space="preserve">                                                                       </w:t>
      </w:r>
      <w:r>
        <w:rPr>
          <w:color w:val="000000"/>
          <w:sz w:val="28"/>
          <w:szCs w:val="28"/>
        </w:rPr>
        <w:t>Ушакова Валентина Григорьев</w:t>
      </w:r>
      <w:r w:rsidR="006D0C97">
        <w:rPr>
          <w:color w:val="000000"/>
          <w:sz w:val="28"/>
          <w:szCs w:val="28"/>
        </w:rPr>
        <w:t>н</w:t>
      </w:r>
      <w:r>
        <w:rPr>
          <w:color w:val="000000"/>
          <w:sz w:val="28"/>
          <w:szCs w:val="28"/>
        </w:rPr>
        <w:t>а</w:t>
      </w:r>
    </w:p>
    <w:p w14:paraId="14383FE6" w14:textId="77777777" w:rsidR="000B001D" w:rsidRPr="00484408" w:rsidRDefault="000B001D" w:rsidP="000B001D">
      <w:pPr>
        <w:jc w:val="center"/>
        <w:rPr>
          <w:color w:val="000000"/>
          <w:sz w:val="28"/>
          <w:szCs w:val="28"/>
        </w:rPr>
      </w:pPr>
    </w:p>
    <w:p w14:paraId="4CF825B5" w14:textId="77777777" w:rsidR="000B001D" w:rsidRPr="00484408" w:rsidRDefault="000B001D" w:rsidP="000B001D">
      <w:pPr>
        <w:jc w:val="center"/>
        <w:rPr>
          <w:color w:val="000000"/>
          <w:sz w:val="28"/>
          <w:szCs w:val="28"/>
        </w:rPr>
      </w:pPr>
    </w:p>
    <w:p w14:paraId="66CB71B6" w14:textId="77777777" w:rsidR="000B001D" w:rsidRPr="00484408" w:rsidRDefault="000B001D" w:rsidP="000B001D">
      <w:pPr>
        <w:jc w:val="center"/>
        <w:rPr>
          <w:color w:val="000000"/>
          <w:sz w:val="28"/>
          <w:szCs w:val="28"/>
        </w:rPr>
      </w:pPr>
    </w:p>
    <w:p w14:paraId="25D62E9B" w14:textId="77777777" w:rsidR="000B001D" w:rsidRPr="00484408" w:rsidRDefault="000B001D" w:rsidP="000B001D">
      <w:pPr>
        <w:rPr>
          <w:color w:val="000000"/>
          <w:sz w:val="28"/>
          <w:szCs w:val="28"/>
        </w:rPr>
      </w:pPr>
    </w:p>
    <w:p w14:paraId="24C6C1D5" w14:textId="77777777" w:rsidR="000B001D" w:rsidRPr="00484408" w:rsidRDefault="000B001D" w:rsidP="000B001D">
      <w:pPr>
        <w:rPr>
          <w:color w:val="000000"/>
          <w:sz w:val="28"/>
          <w:szCs w:val="28"/>
        </w:rPr>
      </w:pPr>
    </w:p>
    <w:p w14:paraId="7806D3D4" w14:textId="77777777" w:rsidR="000B001D" w:rsidRPr="00484408" w:rsidRDefault="000B001D" w:rsidP="000B001D">
      <w:pPr>
        <w:jc w:val="center"/>
        <w:rPr>
          <w:b/>
          <w:bCs/>
          <w:color w:val="000000"/>
          <w:sz w:val="28"/>
          <w:szCs w:val="28"/>
        </w:rPr>
      </w:pPr>
      <w:r w:rsidRPr="00484408">
        <w:rPr>
          <w:color w:val="000000"/>
          <w:sz w:val="28"/>
          <w:szCs w:val="28"/>
        </w:rPr>
        <w:t>Санкт-Петербург</w:t>
      </w:r>
    </w:p>
    <w:p w14:paraId="38F968D9" w14:textId="77777777" w:rsidR="000B001D" w:rsidRPr="00484408" w:rsidRDefault="000B001D" w:rsidP="000B001D">
      <w:pPr>
        <w:jc w:val="center"/>
        <w:rPr>
          <w:bCs/>
          <w:color w:val="000000"/>
          <w:sz w:val="28"/>
          <w:szCs w:val="28"/>
        </w:rPr>
      </w:pPr>
      <w:r w:rsidRPr="00484408">
        <w:rPr>
          <w:bCs/>
          <w:color w:val="000000"/>
          <w:sz w:val="28"/>
          <w:szCs w:val="28"/>
        </w:rPr>
        <w:t>2021</w:t>
      </w:r>
    </w:p>
    <w:p w14:paraId="0E8CD079" w14:textId="78F48FF2" w:rsidR="000B001D" w:rsidRDefault="00272DA3" w:rsidP="00561A03">
      <w:pPr>
        <w:jc w:val="center"/>
        <w:rPr>
          <w:b/>
          <w:sz w:val="32"/>
        </w:rPr>
      </w:pPr>
      <w:proofErr w:type="spellStart"/>
      <w:r>
        <w:rPr>
          <w:b/>
          <w:bCs/>
          <w:color w:val="000000"/>
          <w:sz w:val="28"/>
          <w:szCs w:val="28"/>
          <w:lang w:val="en-US"/>
        </w:rPr>
        <w:lastRenderedPageBreak/>
        <w:t>Оглавление</w:t>
      </w:r>
      <w:proofErr w:type="spellEnd"/>
    </w:p>
    <w:p w14:paraId="044AF75B" w14:textId="77777777" w:rsidR="000B001D" w:rsidRDefault="000B001D">
      <w:pPr>
        <w:rPr>
          <w:b/>
          <w:sz w:val="32"/>
        </w:rPr>
      </w:pPr>
    </w:p>
    <w:sdt>
      <w:sdtPr>
        <w:rPr>
          <w:rFonts w:ascii="Times New Roman" w:eastAsia="Times New Roman" w:hAnsi="Times New Roman" w:cs="Times New Roman"/>
          <w:color w:val="auto"/>
          <w:sz w:val="24"/>
          <w:szCs w:val="24"/>
          <w:lang w:eastAsia="zh-TW"/>
        </w:rPr>
        <w:id w:val="-805471101"/>
        <w:docPartObj>
          <w:docPartGallery w:val="Table of Contents"/>
          <w:docPartUnique/>
        </w:docPartObj>
      </w:sdtPr>
      <w:sdtEndPr>
        <w:rPr>
          <w:b/>
          <w:bCs/>
        </w:rPr>
      </w:sdtEndPr>
      <w:sdtContent>
        <w:p w14:paraId="514FD69C" w14:textId="2299D61C" w:rsidR="0069323F" w:rsidRPr="00272DA3" w:rsidRDefault="0069323F" w:rsidP="00272DA3">
          <w:pPr>
            <w:pStyle w:val="af7"/>
            <w:rPr>
              <w:sz w:val="24"/>
              <w:szCs w:val="24"/>
            </w:rPr>
          </w:pPr>
        </w:p>
        <w:p w14:paraId="2C18BAC2" w14:textId="77777777" w:rsidR="00272DA3" w:rsidRPr="00272DA3" w:rsidRDefault="0069323F" w:rsidP="00272DA3">
          <w:pPr>
            <w:pStyle w:val="12"/>
            <w:rPr>
              <w:rFonts w:asciiTheme="minorHAnsi" w:eastAsiaTheme="minorEastAsia" w:hAnsiTheme="minorHAnsi" w:cstheme="minorBidi"/>
              <w:noProof/>
              <w:lang w:eastAsia="ru-RU"/>
            </w:rPr>
          </w:pPr>
          <w:r w:rsidRPr="00272DA3">
            <w:rPr>
              <w:bCs/>
            </w:rPr>
            <w:fldChar w:fldCharType="begin"/>
          </w:r>
          <w:r w:rsidRPr="00272DA3">
            <w:rPr>
              <w:bCs/>
            </w:rPr>
            <w:instrText xml:space="preserve"> TOC \o "1-3" \h \z \u </w:instrText>
          </w:r>
          <w:r w:rsidRPr="00272DA3">
            <w:rPr>
              <w:bCs/>
            </w:rPr>
            <w:fldChar w:fldCharType="separate"/>
          </w:r>
          <w:hyperlink w:anchor="_Toc73151686" w:history="1">
            <w:r w:rsidR="00272DA3" w:rsidRPr="00272DA3">
              <w:rPr>
                <w:rStyle w:val="aa"/>
                <w:noProof/>
              </w:rPr>
              <w:t>Введение</w:t>
            </w:r>
            <w:r w:rsidR="00272DA3" w:rsidRPr="00272DA3">
              <w:rPr>
                <w:noProof/>
                <w:webHidden/>
              </w:rPr>
              <w:tab/>
            </w:r>
            <w:r w:rsidR="00272DA3" w:rsidRPr="00272DA3">
              <w:rPr>
                <w:noProof/>
                <w:webHidden/>
              </w:rPr>
              <w:fldChar w:fldCharType="begin"/>
            </w:r>
            <w:r w:rsidR="00272DA3" w:rsidRPr="00272DA3">
              <w:rPr>
                <w:noProof/>
                <w:webHidden/>
              </w:rPr>
              <w:instrText xml:space="preserve"> PAGEREF _Toc73151686 \h </w:instrText>
            </w:r>
            <w:r w:rsidR="00272DA3" w:rsidRPr="00272DA3">
              <w:rPr>
                <w:noProof/>
                <w:webHidden/>
              </w:rPr>
            </w:r>
            <w:r w:rsidR="00272DA3" w:rsidRPr="00272DA3">
              <w:rPr>
                <w:noProof/>
                <w:webHidden/>
              </w:rPr>
              <w:fldChar w:fldCharType="separate"/>
            </w:r>
            <w:r w:rsidR="00D35ACA">
              <w:rPr>
                <w:noProof/>
                <w:webHidden/>
              </w:rPr>
              <w:t>3</w:t>
            </w:r>
            <w:r w:rsidR="00272DA3" w:rsidRPr="00272DA3">
              <w:rPr>
                <w:noProof/>
                <w:webHidden/>
              </w:rPr>
              <w:fldChar w:fldCharType="end"/>
            </w:r>
          </w:hyperlink>
        </w:p>
        <w:p w14:paraId="4BC17B8B" w14:textId="77777777" w:rsidR="00272DA3" w:rsidRPr="00272DA3" w:rsidRDefault="00272DA3" w:rsidP="00272DA3">
          <w:pPr>
            <w:pStyle w:val="12"/>
            <w:tabs>
              <w:tab w:val="left" w:pos="440"/>
            </w:tabs>
            <w:rPr>
              <w:rFonts w:asciiTheme="minorHAnsi" w:eastAsiaTheme="minorEastAsia" w:hAnsiTheme="minorHAnsi" w:cstheme="minorBidi"/>
              <w:noProof/>
              <w:lang w:eastAsia="ru-RU"/>
            </w:rPr>
          </w:pPr>
          <w:hyperlink w:anchor="_Toc73151687" w:history="1">
            <w:r w:rsidRPr="00272DA3">
              <w:rPr>
                <w:rStyle w:val="aa"/>
                <w:noProof/>
              </w:rPr>
              <w:t>1.</w:t>
            </w:r>
            <w:r w:rsidRPr="00272DA3">
              <w:rPr>
                <w:rFonts w:asciiTheme="minorHAnsi" w:eastAsiaTheme="minorEastAsia" w:hAnsiTheme="minorHAnsi" w:cstheme="minorBidi"/>
                <w:noProof/>
                <w:lang w:eastAsia="ru-RU"/>
              </w:rPr>
              <w:tab/>
            </w:r>
            <w:r w:rsidRPr="00272DA3">
              <w:rPr>
                <w:rStyle w:val="aa"/>
                <w:noProof/>
              </w:rPr>
              <w:t>Война как объект социологического анализа в научных трудах Питирима Сорокина</w:t>
            </w:r>
            <w:r w:rsidRPr="00272DA3">
              <w:rPr>
                <w:noProof/>
                <w:webHidden/>
              </w:rPr>
              <w:tab/>
            </w:r>
            <w:r w:rsidRPr="00272DA3">
              <w:rPr>
                <w:noProof/>
                <w:webHidden/>
              </w:rPr>
              <w:fldChar w:fldCharType="begin"/>
            </w:r>
            <w:r w:rsidRPr="00272DA3">
              <w:rPr>
                <w:noProof/>
                <w:webHidden/>
              </w:rPr>
              <w:instrText xml:space="preserve"> PAGEREF _Toc73151687 \h </w:instrText>
            </w:r>
            <w:r w:rsidRPr="00272DA3">
              <w:rPr>
                <w:noProof/>
                <w:webHidden/>
              </w:rPr>
            </w:r>
            <w:r w:rsidRPr="00272DA3">
              <w:rPr>
                <w:noProof/>
                <w:webHidden/>
              </w:rPr>
              <w:fldChar w:fldCharType="separate"/>
            </w:r>
            <w:r w:rsidR="00D35ACA">
              <w:rPr>
                <w:noProof/>
                <w:webHidden/>
              </w:rPr>
              <w:t>15</w:t>
            </w:r>
            <w:r w:rsidRPr="00272DA3">
              <w:rPr>
                <w:noProof/>
                <w:webHidden/>
              </w:rPr>
              <w:fldChar w:fldCharType="end"/>
            </w:r>
          </w:hyperlink>
        </w:p>
        <w:p w14:paraId="58AD5FE2" w14:textId="77777777" w:rsidR="00272DA3" w:rsidRPr="00272DA3" w:rsidRDefault="00272DA3" w:rsidP="00272DA3">
          <w:pPr>
            <w:pStyle w:val="21"/>
            <w:tabs>
              <w:tab w:val="left" w:pos="880"/>
              <w:tab w:val="right" w:leader="dot" w:pos="9339"/>
            </w:tabs>
            <w:rPr>
              <w:rFonts w:asciiTheme="minorHAnsi" w:eastAsiaTheme="minorEastAsia" w:hAnsiTheme="minorHAnsi" w:cstheme="minorBidi"/>
              <w:noProof/>
              <w:lang w:eastAsia="ru-RU"/>
            </w:rPr>
          </w:pPr>
          <w:hyperlink w:anchor="_Toc73151688" w:history="1">
            <w:r w:rsidRPr="00272DA3">
              <w:rPr>
                <w:rStyle w:val="aa"/>
                <w:noProof/>
              </w:rPr>
              <w:t>1.1.</w:t>
            </w:r>
            <w:r w:rsidRPr="00272DA3">
              <w:rPr>
                <w:rFonts w:asciiTheme="minorHAnsi" w:eastAsiaTheme="minorEastAsia" w:hAnsiTheme="minorHAnsi" w:cstheme="minorBidi"/>
                <w:noProof/>
                <w:lang w:eastAsia="ru-RU"/>
              </w:rPr>
              <w:tab/>
            </w:r>
            <w:r w:rsidRPr="00272DA3">
              <w:rPr>
                <w:rStyle w:val="aa"/>
                <w:noProof/>
              </w:rPr>
              <w:t>Социально-политические условия формирования социологии войны Питирима Сорокина как специальной отрасли социологического знания</w:t>
            </w:r>
            <w:r w:rsidRPr="00272DA3">
              <w:rPr>
                <w:noProof/>
                <w:webHidden/>
              </w:rPr>
              <w:tab/>
            </w:r>
            <w:r w:rsidRPr="00272DA3">
              <w:rPr>
                <w:noProof/>
                <w:webHidden/>
              </w:rPr>
              <w:fldChar w:fldCharType="begin"/>
            </w:r>
            <w:r w:rsidRPr="00272DA3">
              <w:rPr>
                <w:noProof/>
                <w:webHidden/>
              </w:rPr>
              <w:instrText xml:space="preserve"> PAGEREF _Toc73151688 \h </w:instrText>
            </w:r>
            <w:r w:rsidRPr="00272DA3">
              <w:rPr>
                <w:noProof/>
                <w:webHidden/>
              </w:rPr>
            </w:r>
            <w:r w:rsidRPr="00272DA3">
              <w:rPr>
                <w:noProof/>
                <w:webHidden/>
              </w:rPr>
              <w:fldChar w:fldCharType="separate"/>
            </w:r>
            <w:r w:rsidR="00D35ACA">
              <w:rPr>
                <w:noProof/>
                <w:webHidden/>
              </w:rPr>
              <w:t>15</w:t>
            </w:r>
            <w:r w:rsidRPr="00272DA3">
              <w:rPr>
                <w:noProof/>
                <w:webHidden/>
              </w:rPr>
              <w:fldChar w:fldCharType="end"/>
            </w:r>
          </w:hyperlink>
        </w:p>
        <w:p w14:paraId="0E443985" w14:textId="77777777" w:rsidR="00272DA3" w:rsidRPr="00272DA3" w:rsidRDefault="00272DA3" w:rsidP="00272DA3">
          <w:pPr>
            <w:pStyle w:val="21"/>
            <w:tabs>
              <w:tab w:val="left" w:pos="880"/>
              <w:tab w:val="right" w:leader="dot" w:pos="9339"/>
            </w:tabs>
            <w:rPr>
              <w:rFonts w:asciiTheme="minorHAnsi" w:eastAsiaTheme="minorEastAsia" w:hAnsiTheme="minorHAnsi" w:cstheme="minorBidi"/>
              <w:noProof/>
              <w:lang w:eastAsia="ru-RU"/>
            </w:rPr>
          </w:pPr>
          <w:hyperlink w:anchor="_Toc73151689" w:history="1">
            <w:r w:rsidRPr="00272DA3">
              <w:rPr>
                <w:rStyle w:val="aa"/>
                <w:noProof/>
              </w:rPr>
              <w:t>1.2</w:t>
            </w:r>
            <w:r w:rsidRPr="00272DA3">
              <w:rPr>
                <w:rFonts w:asciiTheme="minorHAnsi" w:eastAsiaTheme="minorEastAsia" w:hAnsiTheme="minorHAnsi" w:cstheme="minorBidi"/>
                <w:noProof/>
                <w:lang w:eastAsia="ru-RU"/>
              </w:rPr>
              <w:tab/>
            </w:r>
            <w:r w:rsidRPr="00272DA3">
              <w:rPr>
                <w:rStyle w:val="aa"/>
                <w:noProof/>
              </w:rPr>
              <w:t>Теоретическая реконструкция социологии войны Питирима Сорокина</w:t>
            </w:r>
            <w:r w:rsidRPr="00272DA3">
              <w:rPr>
                <w:noProof/>
                <w:webHidden/>
              </w:rPr>
              <w:tab/>
            </w:r>
            <w:r w:rsidRPr="00272DA3">
              <w:rPr>
                <w:noProof/>
                <w:webHidden/>
              </w:rPr>
              <w:fldChar w:fldCharType="begin"/>
            </w:r>
            <w:r w:rsidRPr="00272DA3">
              <w:rPr>
                <w:noProof/>
                <w:webHidden/>
              </w:rPr>
              <w:instrText xml:space="preserve"> PAGEREF _Toc73151689 \h </w:instrText>
            </w:r>
            <w:r w:rsidRPr="00272DA3">
              <w:rPr>
                <w:noProof/>
                <w:webHidden/>
              </w:rPr>
            </w:r>
            <w:r w:rsidRPr="00272DA3">
              <w:rPr>
                <w:noProof/>
                <w:webHidden/>
              </w:rPr>
              <w:fldChar w:fldCharType="separate"/>
            </w:r>
            <w:r w:rsidR="00D35ACA">
              <w:rPr>
                <w:noProof/>
                <w:webHidden/>
              </w:rPr>
              <w:t>22</w:t>
            </w:r>
            <w:r w:rsidRPr="00272DA3">
              <w:rPr>
                <w:noProof/>
                <w:webHidden/>
              </w:rPr>
              <w:fldChar w:fldCharType="end"/>
            </w:r>
          </w:hyperlink>
        </w:p>
        <w:p w14:paraId="6A5F63AD" w14:textId="77777777" w:rsidR="00272DA3" w:rsidRPr="00272DA3" w:rsidRDefault="00272DA3" w:rsidP="00272DA3">
          <w:pPr>
            <w:pStyle w:val="12"/>
            <w:tabs>
              <w:tab w:val="left" w:pos="440"/>
            </w:tabs>
            <w:rPr>
              <w:rFonts w:asciiTheme="minorHAnsi" w:eastAsiaTheme="minorEastAsia" w:hAnsiTheme="minorHAnsi" w:cstheme="minorBidi"/>
              <w:noProof/>
              <w:lang w:eastAsia="ru-RU"/>
            </w:rPr>
          </w:pPr>
          <w:hyperlink w:anchor="_Toc73151690" w:history="1">
            <w:r w:rsidRPr="00272DA3">
              <w:rPr>
                <w:rStyle w:val="aa"/>
                <w:noProof/>
              </w:rPr>
              <w:t>2.</w:t>
            </w:r>
            <w:r w:rsidRPr="00272DA3">
              <w:rPr>
                <w:rFonts w:asciiTheme="minorHAnsi" w:eastAsiaTheme="minorEastAsia" w:hAnsiTheme="minorHAnsi" w:cstheme="minorBidi"/>
                <w:noProof/>
                <w:lang w:eastAsia="ru-RU"/>
              </w:rPr>
              <w:tab/>
            </w:r>
            <w:r w:rsidRPr="00272DA3">
              <w:rPr>
                <w:rStyle w:val="aa"/>
                <w:noProof/>
              </w:rPr>
              <w:t>Война как объект социологического анализа в научных трудах Николая Головина</w:t>
            </w:r>
            <w:r w:rsidRPr="00272DA3">
              <w:rPr>
                <w:noProof/>
                <w:webHidden/>
              </w:rPr>
              <w:tab/>
            </w:r>
            <w:r w:rsidRPr="00272DA3">
              <w:rPr>
                <w:noProof/>
                <w:webHidden/>
              </w:rPr>
              <w:fldChar w:fldCharType="begin"/>
            </w:r>
            <w:r w:rsidRPr="00272DA3">
              <w:rPr>
                <w:noProof/>
                <w:webHidden/>
              </w:rPr>
              <w:instrText xml:space="preserve"> PAGEREF _Toc73151690 \h </w:instrText>
            </w:r>
            <w:r w:rsidRPr="00272DA3">
              <w:rPr>
                <w:noProof/>
                <w:webHidden/>
              </w:rPr>
            </w:r>
            <w:r w:rsidRPr="00272DA3">
              <w:rPr>
                <w:noProof/>
                <w:webHidden/>
              </w:rPr>
              <w:fldChar w:fldCharType="separate"/>
            </w:r>
            <w:r w:rsidR="00D35ACA">
              <w:rPr>
                <w:noProof/>
                <w:webHidden/>
              </w:rPr>
              <w:t>40</w:t>
            </w:r>
            <w:r w:rsidRPr="00272DA3">
              <w:rPr>
                <w:noProof/>
                <w:webHidden/>
              </w:rPr>
              <w:fldChar w:fldCharType="end"/>
            </w:r>
          </w:hyperlink>
        </w:p>
        <w:p w14:paraId="687FE52C" w14:textId="77777777" w:rsidR="00272DA3" w:rsidRPr="00272DA3" w:rsidRDefault="00272DA3" w:rsidP="00272DA3">
          <w:pPr>
            <w:pStyle w:val="21"/>
            <w:tabs>
              <w:tab w:val="left" w:pos="880"/>
              <w:tab w:val="right" w:leader="dot" w:pos="9339"/>
            </w:tabs>
            <w:rPr>
              <w:rFonts w:asciiTheme="minorHAnsi" w:eastAsiaTheme="minorEastAsia" w:hAnsiTheme="minorHAnsi" w:cstheme="minorBidi"/>
              <w:noProof/>
              <w:lang w:eastAsia="ru-RU"/>
            </w:rPr>
          </w:pPr>
          <w:hyperlink w:anchor="_Toc73151691" w:history="1">
            <w:r w:rsidRPr="00272DA3">
              <w:rPr>
                <w:rStyle w:val="aa"/>
                <w:noProof/>
              </w:rPr>
              <w:t>2.1.</w:t>
            </w:r>
            <w:r w:rsidRPr="00272DA3">
              <w:rPr>
                <w:rFonts w:asciiTheme="minorHAnsi" w:eastAsiaTheme="minorEastAsia" w:hAnsiTheme="minorHAnsi" w:cstheme="minorBidi"/>
                <w:noProof/>
                <w:lang w:eastAsia="ru-RU"/>
              </w:rPr>
              <w:tab/>
            </w:r>
            <w:r w:rsidRPr="00272DA3">
              <w:rPr>
                <w:rStyle w:val="aa"/>
                <w:noProof/>
              </w:rPr>
              <w:t>Социально-политические условия формирования социологии войны Николая Головина как специальной отрасли социологического знания</w:t>
            </w:r>
            <w:r w:rsidRPr="00272DA3">
              <w:rPr>
                <w:noProof/>
                <w:webHidden/>
              </w:rPr>
              <w:tab/>
            </w:r>
            <w:r w:rsidRPr="00272DA3">
              <w:rPr>
                <w:noProof/>
                <w:webHidden/>
              </w:rPr>
              <w:fldChar w:fldCharType="begin"/>
            </w:r>
            <w:r w:rsidRPr="00272DA3">
              <w:rPr>
                <w:noProof/>
                <w:webHidden/>
              </w:rPr>
              <w:instrText xml:space="preserve"> PAGEREF _Toc73151691 \h </w:instrText>
            </w:r>
            <w:r w:rsidRPr="00272DA3">
              <w:rPr>
                <w:noProof/>
                <w:webHidden/>
              </w:rPr>
            </w:r>
            <w:r w:rsidRPr="00272DA3">
              <w:rPr>
                <w:noProof/>
                <w:webHidden/>
              </w:rPr>
              <w:fldChar w:fldCharType="separate"/>
            </w:r>
            <w:r w:rsidR="00D35ACA">
              <w:rPr>
                <w:noProof/>
                <w:webHidden/>
              </w:rPr>
              <w:t>40</w:t>
            </w:r>
            <w:r w:rsidRPr="00272DA3">
              <w:rPr>
                <w:noProof/>
                <w:webHidden/>
              </w:rPr>
              <w:fldChar w:fldCharType="end"/>
            </w:r>
          </w:hyperlink>
        </w:p>
        <w:p w14:paraId="0D87B675" w14:textId="77777777" w:rsidR="00272DA3" w:rsidRPr="00272DA3" w:rsidRDefault="00272DA3" w:rsidP="00272DA3">
          <w:pPr>
            <w:pStyle w:val="21"/>
            <w:tabs>
              <w:tab w:val="right" w:leader="dot" w:pos="9339"/>
            </w:tabs>
            <w:rPr>
              <w:rFonts w:asciiTheme="minorHAnsi" w:eastAsiaTheme="minorEastAsia" w:hAnsiTheme="minorHAnsi" w:cstheme="minorBidi"/>
              <w:noProof/>
              <w:lang w:eastAsia="ru-RU"/>
            </w:rPr>
          </w:pPr>
          <w:hyperlink w:anchor="_Toc73151692" w:history="1">
            <w:r w:rsidRPr="00272DA3">
              <w:rPr>
                <w:rStyle w:val="aa"/>
                <w:noProof/>
              </w:rPr>
              <w:t>2.2. Теоретическая реконструкция социологии войны Николая Головина</w:t>
            </w:r>
            <w:r w:rsidRPr="00272DA3">
              <w:rPr>
                <w:noProof/>
                <w:webHidden/>
              </w:rPr>
              <w:tab/>
            </w:r>
            <w:r w:rsidRPr="00272DA3">
              <w:rPr>
                <w:noProof/>
                <w:webHidden/>
              </w:rPr>
              <w:fldChar w:fldCharType="begin"/>
            </w:r>
            <w:r w:rsidRPr="00272DA3">
              <w:rPr>
                <w:noProof/>
                <w:webHidden/>
              </w:rPr>
              <w:instrText xml:space="preserve"> PAGEREF _Toc73151692 \h </w:instrText>
            </w:r>
            <w:r w:rsidRPr="00272DA3">
              <w:rPr>
                <w:noProof/>
                <w:webHidden/>
              </w:rPr>
            </w:r>
            <w:r w:rsidRPr="00272DA3">
              <w:rPr>
                <w:noProof/>
                <w:webHidden/>
              </w:rPr>
              <w:fldChar w:fldCharType="separate"/>
            </w:r>
            <w:r w:rsidR="00D35ACA">
              <w:rPr>
                <w:noProof/>
                <w:webHidden/>
              </w:rPr>
              <w:t>44</w:t>
            </w:r>
            <w:r w:rsidRPr="00272DA3">
              <w:rPr>
                <w:noProof/>
                <w:webHidden/>
              </w:rPr>
              <w:fldChar w:fldCharType="end"/>
            </w:r>
          </w:hyperlink>
        </w:p>
        <w:p w14:paraId="2A6F6871" w14:textId="77777777" w:rsidR="00272DA3" w:rsidRPr="00272DA3" w:rsidRDefault="00272DA3" w:rsidP="00272DA3">
          <w:pPr>
            <w:pStyle w:val="12"/>
            <w:tabs>
              <w:tab w:val="left" w:pos="440"/>
            </w:tabs>
            <w:rPr>
              <w:rFonts w:asciiTheme="minorHAnsi" w:eastAsiaTheme="minorEastAsia" w:hAnsiTheme="minorHAnsi" w:cstheme="minorBidi"/>
              <w:noProof/>
              <w:lang w:eastAsia="ru-RU"/>
            </w:rPr>
          </w:pPr>
          <w:hyperlink w:anchor="_Toc73151693" w:history="1">
            <w:r w:rsidRPr="00272DA3">
              <w:rPr>
                <w:rStyle w:val="aa"/>
                <w:noProof/>
              </w:rPr>
              <w:t>3.</w:t>
            </w:r>
            <w:r w:rsidRPr="00272DA3">
              <w:rPr>
                <w:rFonts w:asciiTheme="minorHAnsi" w:eastAsiaTheme="minorEastAsia" w:hAnsiTheme="minorHAnsi" w:cstheme="minorBidi"/>
                <w:noProof/>
                <w:lang w:eastAsia="ru-RU"/>
              </w:rPr>
              <w:tab/>
            </w:r>
            <w:r w:rsidRPr="00272DA3">
              <w:rPr>
                <w:rStyle w:val="aa"/>
                <w:noProof/>
              </w:rPr>
              <w:t>Точки взаимодействия Питирима Сорокина и Николая Головина в социологическом изучении войны: от институционального научного сотрудничества к методологическому синтезу.</w:t>
            </w:r>
            <w:r w:rsidRPr="00272DA3">
              <w:rPr>
                <w:noProof/>
                <w:webHidden/>
              </w:rPr>
              <w:tab/>
            </w:r>
            <w:r w:rsidRPr="00272DA3">
              <w:rPr>
                <w:noProof/>
                <w:webHidden/>
              </w:rPr>
              <w:fldChar w:fldCharType="begin"/>
            </w:r>
            <w:r w:rsidRPr="00272DA3">
              <w:rPr>
                <w:noProof/>
                <w:webHidden/>
              </w:rPr>
              <w:instrText xml:space="preserve"> PAGEREF _Toc73151693 \h </w:instrText>
            </w:r>
            <w:r w:rsidRPr="00272DA3">
              <w:rPr>
                <w:noProof/>
                <w:webHidden/>
              </w:rPr>
            </w:r>
            <w:r w:rsidRPr="00272DA3">
              <w:rPr>
                <w:noProof/>
                <w:webHidden/>
              </w:rPr>
              <w:fldChar w:fldCharType="separate"/>
            </w:r>
            <w:r w:rsidR="00D35ACA">
              <w:rPr>
                <w:noProof/>
                <w:webHidden/>
              </w:rPr>
              <w:t>55</w:t>
            </w:r>
            <w:r w:rsidRPr="00272DA3">
              <w:rPr>
                <w:noProof/>
                <w:webHidden/>
              </w:rPr>
              <w:fldChar w:fldCharType="end"/>
            </w:r>
          </w:hyperlink>
        </w:p>
        <w:p w14:paraId="0F068AE6" w14:textId="77777777" w:rsidR="00272DA3" w:rsidRPr="00272DA3" w:rsidRDefault="00272DA3" w:rsidP="00272DA3">
          <w:pPr>
            <w:pStyle w:val="21"/>
            <w:tabs>
              <w:tab w:val="left" w:pos="880"/>
              <w:tab w:val="right" w:leader="dot" w:pos="9339"/>
            </w:tabs>
            <w:rPr>
              <w:rFonts w:asciiTheme="minorHAnsi" w:eastAsiaTheme="minorEastAsia" w:hAnsiTheme="minorHAnsi" w:cstheme="minorBidi"/>
              <w:noProof/>
              <w:lang w:eastAsia="ru-RU"/>
            </w:rPr>
          </w:pPr>
          <w:hyperlink w:anchor="_Toc73151694" w:history="1">
            <w:r w:rsidRPr="00272DA3">
              <w:rPr>
                <w:rStyle w:val="aa"/>
                <w:noProof/>
              </w:rPr>
              <w:t>3.1</w:t>
            </w:r>
            <w:r w:rsidRPr="00272DA3">
              <w:rPr>
                <w:rFonts w:asciiTheme="minorHAnsi" w:eastAsiaTheme="minorEastAsia" w:hAnsiTheme="minorHAnsi" w:cstheme="minorBidi"/>
                <w:noProof/>
                <w:lang w:eastAsia="ru-RU"/>
              </w:rPr>
              <w:tab/>
            </w:r>
            <w:r w:rsidRPr="00272DA3">
              <w:rPr>
                <w:rStyle w:val="aa"/>
                <w:noProof/>
              </w:rPr>
              <w:t>Анализ работы «Социальная и культурная динамика»</w:t>
            </w:r>
            <w:r w:rsidRPr="00272DA3">
              <w:rPr>
                <w:noProof/>
                <w:webHidden/>
              </w:rPr>
              <w:tab/>
            </w:r>
            <w:r w:rsidRPr="00272DA3">
              <w:rPr>
                <w:noProof/>
                <w:webHidden/>
              </w:rPr>
              <w:fldChar w:fldCharType="begin"/>
            </w:r>
            <w:r w:rsidRPr="00272DA3">
              <w:rPr>
                <w:noProof/>
                <w:webHidden/>
              </w:rPr>
              <w:instrText xml:space="preserve"> PAGEREF _Toc73151694 \h </w:instrText>
            </w:r>
            <w:r w:rsidRPr="00272DA3">
              <w:rPr>
                <w:noProof/>
                <w:webHidden/>
              </w:rPr>
            </w:r>
            <w:r w:rsidRPr="00272DA3">
              <w:rPr>
                <w:noProof/>
                <w:webHidden/>
              </w:rPr>
              <w:fldChar w:fldCharType="separate"/>
            </w:r>
            <w:r w:rsidR="00D35ACA">
              <w:rPr>
                <w:noProof/>
                <w:webHidden/>
              </w:rPr>
              <w:t>55</w:t>
            </w:r>
            <w:r w:rsidRPr="00272DA3">
              <w:rPr>
                <w:noProof/>
                <w:webHidden/>
              </w:rPr>
              <w:fldChar w:fldCharType="end"/>
            </w:r>
          </w:hyperlink>
        </w:p>
        <w:p w14:paraId="090B56DA" w14:textId="77777777" w:rsidR="00272DA3" w:rsidRPr="00272DA3" w:rsidRDefault="00272DA3" w:rsidP="00272DA3">
          <w:pPr>
            <w:pStyle w:val="21"/>
            <w:tabs>
              <w:tab w:val="left" w:pos="880"/>
              <w:tab w:val="right" w:leader="dot" w:pos="9339"/>
            </w:tabs>
            <w:rPr>
              <w:rFonts w:asciiTheme="minorHAnsi" w:eastAsiaTheme="minorEastAsia" w:hAnsiTheme="minorHAnsi" w:cstheme="minorBidi"/>
              <w:noProof/>
              <w:lang w:eastAsia="ru-RU"/>
            </w:rPr>
          </w:pPr>
          <w:hyperlink w:anchor="_Toc73151695" w:history="1">
            <w:r w:rsidRPr="00272DA3">
              <w:rPr>
                <w:rStyle w:val="aa"/>
                <w:noProof/>
              </w:rPr>
              <w:t>3.2</w:t>
            </w:r>
            <w:r w:rsidRPr="00272DA3">
              <w:rPr>
                <w:rFonts w:asciiTheme="minorHAnsi" w:eastAsiaTheme="minorEastAsia" w:hAnsiTheme="minorHAnsi" w:cstheme="minorBidi"/>
                <w:noProof/>
                <w:lang w:eastAsia="ru-RU"/>
              </w:rPr>
              <w:tab/>
            </w:r>
            <w:r w:rsidRPr="00272DA3">
              <w:rPr>
                <w:rStyle w:val="aa"/>
                <w:noProof/>
              </w:rPr>
              <w:t>Анализ архивных материалов Питирима Сорокина и Николая Головина</w:t>
            </w:r>
            <w:r w:rsidRPr="00272DA3">
              <w:rPr>
                <w:noProof/>
                <w:webHidden/>
              </w:rPr>
              <w:tab/>
            </w:r>
            <w:r w:rsidRPr="00272DA3">
              <w:rPr>
                <w:noProof/>
                <w:webHidden/>
              </w:rPr>
              <w:fldChar w:fldCharType="begin"/>
            </w:r>
            <w:r w:rsidRPr="00272DA3">
              <w:rPr>
                <w:noProof/>
                <w:webHidden/>
              </w:rPr>
              <w:instrText xml:space="preserve"> PAGEREF _Toc73151695 \h </w:instrText>
            </w:r>
            <w:r w:rsidRPr="00272DA3">
              <w:rPr>
                <w:noProof/>
                <w:webHidden/>
              </w:rPr>
            </w:r>
            <w:r w:rsidRPr="00272DA3">
              <w:rPr>
                <w:noProof/>
                <w:webHidden/>
              </w:rPr>
              <w:fldChar w:fldCharType="separate"/>
            </w:r>
            <w:r w:rsidR="00D35ACA">
              <w:rPr>
                <w:noProof/>
                <w:webHidden/>
              </w:rPr>
              <w:t>62</w:t>
            </w:r>
            <w:r w:rsidRPr="00272DA3">
              <w:rPr>
                <w:noProof/>
                <w:webHidden/>
              </w:rPr>
              <w:fldChar w:fldCharType="end"/>
            </w:r>
          </w:hyperlink>
        </w:p>
        <w:p w14:paraId="130F8CA4" w14:textId="77777777" w:rsidR="00272DA3" w:rsidRPr="00272DA3" w:rsidRDefault="00272DA3" w:rsidP="00272DA3">
          <w:pPr>
            <w:pStyle w:val="12"/>
            <w:rPr>
              <w:rFonts w:asciiTheme="minorHAnsi" w:eastAsiaTheme="minorEastAsia" w:hAnsiTheme="minorHAnsi" w:cstheme="minorBidi"/>
              <w:noProof/>
              <w:lang w:eastAsia="ru-RU"/>
            </w:rPr>
          </w:pPr>
          <w:hyperlink w:anchor="_Toc73151696" w:history="1">
            <w:r w:rsidRPr="00272DA3">
              <w:rPr>
                <w:rStyle w:val="aa"/>
                <w:noProof/>
              </w:rPr>
              <w:t>Заключение</w:t>
            </w:r>
            <w:r w:rsidRPr="00272DA3">
              <w:rPr>
                <w:noProof/>
                <w:webHidden/>
              </w:rPr>
              <w:tab/>
            </w:r>
            <w:r w:rsidRPr="00272DA3">
              <w:rPr>
                <w:noProof/>
                <w:webHidden/>
              </w:rPr>
              <w:fldChar w:fldCharType="begin"/>
            </w:r>
            <w:r w:rsidRPr="00272DA3">
              <w:rPr>
                <w:noProof/>
                <w:webHidden/>
              </w:rPr>
              <w:instrText xml:space="preserve"> PAGEREF _Toc73151696 \h </w:instrText>
            </w:r>
            <w:r w:rsidRPr="00272DA3">
              <w:rPr>
                <w:noProof/>
                <w:webHidden/>
              </w:rPr>
            </w:r>
            <w:r w:rsidRPr="00272DA3">
              <w:rPr>
                <w:noProof/>
                <w:webHidden/>
              </w:rPr>
              <w:fldChar w:fldCharType="separate"/>
            </w:r>
            <w:r w:rsidR="00D35ACA">
              <w:rPr>
                <w:noProof/>
                <w:webHidden/>
              </w:rPr>
              <w:t>73</w:t>
            </w:r>
            <w:r w:rsidRPr="00272DA3">
              <w:rPr>
                <w:noProof/>
                <w:webHidden/>
              </w:rPr>
              <w:fldChar w:fldCharType="end"/>
            </w:r>
          </w:hyperlink>
        </w:p>
        <w:p w14:paraId="56931FD5" w14:textId="77777777" w:rsidR="00272DA3" w:rsidRPr="00272DA3" w:rsidRDefault="00272DA3" w:rsidP="00272DA3">
          <w:pPr>
            <w:pStyle w:val="12"/>
            <w:rPr>
              <w:rFonts w:asciiTheme="minorHAnsi" w:eastAsiaTheme="minorEastAsia" w:hAnsiTheme="minorHAnsi" w:cstheme="minorBidi"/>
              <w:noProof/>
              <w:lang w:eastAsia="ru-RU"/>
            </w:rPr>
          </w:pPr>
          <w:hyperlink w:anchor="_Toc73151697" w:history="1">
            <w:r w:rsidRPr="00272DA3">
              <w:rPr>
                <w:rStyle w:val="aa"/>
                <w:noProof/>
              </w:rPr>
              <w:t>Список литературы</w:t>
            </w:r>
            <w:r w:rsidRPr="00272DA3">
              <w:rPr>
                <w:noProof/>
                <w:webHidden/>
              </w:rPr>
              <w:tab/>
            </w:r>
            <w:r w:rsidRPr="00272DA3">
              <w:rPr>
                <w:noProof/>
                <w:webHidden/>
              </w:rPr>
              <w:fldChar w:fldCharType="begin"/>
            </w:r>
            <w:r w:rsidRPr="00272DA3">
              <w:rPr>
                <w:noProof/>
                <w:webHidden/>
              </w:rPr>
              <w:instrText xml:space="preserve"> PAGEREF _Toc73151697 \h </w:instrText>
            </w:r>
            <w:r w:rsidRPr="00272DA3">
              <w:rPr>
                <w:noProof/>
                <w:webHidden/>
              </w:rPr>
            </w:r>
            <w:r w:rsidRPr="00272DA3">
              <w:rPr>
                <w:noProof/>
                <w:webHidden/>
              </w:rPr>
              <w:fldChar w:fldCharType="separate"/>
            </w:r>
            <w:r w:rsidR="00D35ACA">
              <w:rPr>
                <w:noProof/>
                <w:webHidden/>
              </w:rPr>
              <w:t>76</w:t>
            </w:r>
            <w:r w:rsidRPr="00272DA3">
              <w:rPr>
                <w:noProof/>
                <w:webHidden/>
              </w:rPr>
              <w:fldChar w:fldCharType="end"/>
            </w:r>
          </w:hyperlink>
        </w:p>
        <w:p w14:paraId="65390751" w14:textId="77777777" w:rsidR="00272DA3" w:rsidRPr="00272DA3" w:rsidRDefault="00272DA3" w:rsidP="00272DA3">
          <w:pPr>
            <w:pStyle w:val="12"/>
            <w:rPr>
              <w:rFonts w:asciiTheme="minorHAnsi" w:eastAsiaTheme="minorEastAsia" w:hAnsiTheme="minorHAnsi" w:cstheme="minorBidi"/>
              <w:noProof/>
              <w:lang w:eastAsia="ru-RU"/>
            </w:rPr>
          </w:pPr>
          <w:hyperlink w:anchor="_Toc73151698" w:history="1">
            <w:r w:rsidRPr="00272DA3">
              <w:rPr>
                <w:rStyle w:val="aa"/>
                <w:noProof/>
              </w:rPr>
              <w:t>Приложение 1</w:t>
            </w:r>
            <w:r w:rsidRPr="00272DA3">
              <w:rPr>
                <w:noProof/>
                <w:webHidden/>
              </w:rPr>
              <w:tab/>
            </w:r>
            <w:r w:rsidRPr="00272DA3">
              <w:rPr>
                <w:noProof/>
                <w:webHidden/>
              </w:rPr>
              <w:fldChar w:fldCharType="begin"/>
            </w:r>
            <w:r w:rsidRPr="00272DA3">
              <w:rPr>
                <w:noProof/>
                <w:webHidden/>
              </w:rPr>
              <w:instrText xml:space="preserve"> PAGEREF _Toc73151698 \h </w:instrText>
            </w:r>
            <w:r w:rsidRPr="00272DA3">
              <w:rPr>
                <w:noProof/>
                <w:webHidden/>
              </w:rPr>
            </w:r>
            <w:r w:rsidRPr="00272DA3">
              <w:rPr>
                <w:noProof/>
                <w:webHidden/>
              </w:rPr>
              <w:fldChar w:fldCharType="separate"/>
            </w:r>
            <w:r w:rsidR="00D35ACA">
              <w:rPr>
                <w:noProof/>
                <w:webHidden/>
              </w:rPr>
              <w:t>82</w:t>
            </w:r>
            <w:r w:rsidRPr="00272DA3">
              <w:rPr>
                <w:noProof/>
                <w:webHidden/>
              </w:rPr>
              <w:fldChar w:fldCharType="end"/>
            </w:r>
          </w:hyperlink>
        </w:p>
        <w:p w14:paraId="57DA9F91" w14:textId="77777777" w:rsidR="00272DA3" w:rsidRPr="00272DA3" w:rsidRDefault="00272DA3" w:rsidP="00272DA3">
          <w:pPr>
            <w:pStyle w:val="12"/>
            <w:rPr>
              <w:rFonts w:asciiTheme="minorHAnsi" w:eastAsiaTheme="minorEastAsia" w:hAnsiTheme="minorHAnsi" w:cstheme="minorBidi"/>
              <w:noProof/>
              <w:lang w:eastAsia="ru-RU"/>
            </w:rPr>
          </w:pPr>
          <w:hyperlink w:anchor="_Toc73151699" w:history="1">
            <w:r w:rsidRPr="00272DA3">
              <w:rPr>
                <w:rStyle w:val="aa"/>
                <w:noProof/>
              </w:rPr>
              <w:t>Приложение 2</w:t>
            </w:r>
            <w:r w:rsidRPr="00272DA3">
              <w:rPr>
                <w:noProof/>
                <w:webHidden/>
              </w:rPr>
              <w:tab/>
            </w:r>
            <w:r w:rsidRPr="00272DA3">
              <w:rPr>
                <w:noProof/>
                <w:webHidden/>
              </w:rPr>
              <w:fldChar w:fldCharType="begin"/>
            </w:r>
            <w:r w:rsidRPr="00272DA3">
              <w:rPr>
                <w:noProof/>
                <w:webHidden/>
              </w:rPr>
              <w:instrText xml:space="preserve"> PAGEREF _Toc73151699 \h </w:instrText>
            </w:r>
            <w:r w:rsidRPr="00272DA3">
              <w:rPr>
                <w:noProof/>
                <w:webHidden/>
              </w:rPr>
            </w:r>
            <w:r w:rsidRPr="00272DA3">
              <w:rPr>
                <w:noProof/>
                <w:webHidden/>
              </w:rPr>
              <w:fldChar w:fldCharType="separate"/>
            </w:r>
            <w:r w:rsidR="00D35ACA">
              <w:rPr>
                <w:noProof/>
                <w:webHidden/>
              </w:rPr>
              <w:t>86</w:t>
            </w:r>
            <w:r w:rsidRPr="00272DA3">
              <w:rPr>
                <w:noProof/>
                <w:webHidden/>
              </w:rPr>
              <w:fldChar w:fldCharType="end"/>
            </w:r>
          </w:hyperlink>
        </w:p>
        <w:p w14:paraId="79286227" w14:textId="77777777" w:rsidR="00272DA3" w:rsidRPr="00272DA3" w:rsidRDefault="00272DA3" w:rsidP="00272DA3">
          <w:pPr>
            <w:pStyle w:val="12"/>
            <w:rPr>
              <w:rFonts w:asciiTheme="minorHAnsi" w:eastAsiaTheme="minorEastAsia" w:hAnsiTheme="minorHAnsi" w:cstheme="minorBidi"/>
              <w:noProof/>
              <w:lang w:eastAsia="ru-RU"/>
            </w:rPr>
          </w:pPr>
          <w:hyperlink w:anchor="_Toc73151700" w:history="1">
            <w:r w:rsidRPr="00272DA3">
              <w:rPr>
                <w:rStyle w:val="aa"/>
                <w:noProof/>
              </w:rPr>
              <w:t>Приложение 3</w:t>
            </w:r>
            <w:r w:rsidRPr="00272DA3">
              <w:rPr>
                <w:noProof/>
                <w:webHidden/>
              </w:rPr>
              <w:tab/>
            </w:r>
            <w:r w:rsidRPr="00272DA3">
              <w:rPr>
                <w:noProof/>
                <w:webHidden/>
              </w:rPr>
              <w:fldChar w:fldCharType="begin"/>
            </w:r>
            <w:r w:rsidRPr="00272DA3">
              <w:rPr>
                <w:noProof/>
                <w:webHidden/>
              </w:rPr>
              <w:instrText xml:space="preserve"> PAGEREF _Toc73151700 \h </w:instrText>
            </w:r>
            <w:r w:rsidRPr="00272DA3">
              <w:rPr>
                <w:noProof/>
                <w:webHidden/>
              </w:rPr>
            </w:r>
            <w:r w:rsidRPr="00272DA3">
              <w:rPr>
                <w:noProof/>
                <w:webHidden/>
              </w:rPr>
              <w:fldChar w:fldCharType="separate"/>
            </w:r>
            <w:r w:rsidR="00D35ACA">
              <w:rPr>
                <w:noProof/>
                <w:webHidden/>
              </w:rPr>
              <w:t>90</w:t>
            </w:r>
            <w:r w:rsidRPr="00272DA3">
              <w:rPr>
                <w:noProof/>
                <w:webHidden/>
              </w:rPr>
              <w:fldChar w:fldCharType="end"/>
            </w:r>
          </w:hyperlink>
        </w:p>
        <w:p w14:paraId="1D4A6243" w14:textId="77777777" w:rsidR="00272DA3" w:rsidRPr="00272DA3" w:rsidRDefault="00272DA3" w:rsidP="00272DA3">
          <w:pPr>
            <w:pStyle w:val="12"/>
            <w:rPr>
              <w:rFonts w:asciiTheme="minorHAnsi" w:eastAsiaTheme="minorEastAsia" w:hAnsiTheme="minorHAnsi" w:cstheme="minorBidi"/>
              <w:noProof/>
              <w:lang w:eastAsia="ru-RU"/>
            </w:rPr>
          </w:pPr>
          <w:hyperlink w:anchor="_Toc73151701" w:history="1">
            <w:r w:rsidRPr="00272DA3">
              <w:rPr>
                <w:rStyle w:val="aa"/>
                <w:noProof/>
              </w:rPr>
              <w:t>Приложение 4</w:t>
            </w:r>
            <w:r w:rsidRPr="00272DA3">
              <w:rPr>
                <w:noProof/>
                <w:webHidden/>
              </w:rPr>
              <w:tab/>
            </w:r>
            <w:r w:rsidRPr="00272DA3">
              <w:rPr>
                <w:noProof/>
                <w:webHidden/>
              </w:rPr>
              <w:fldChar w:fldCharType="begin"/>
            </w:r>
            <w:r w:rsidRPr="00272DA3">
              <w:rPr>
                <w:noProof/>
                <w:webHidden/>
              </w:rPr>
              <w:instrText xml:space="preserve"> PAGEREF _Toc73151701 \h </w:instrText>
            </w:r>
            <w:r w:rsidRPr="00272DA3">
              <w:rPr>
                <w:noProof/>
                <w:webHidden/>
              </w:rPr>
            </w:r>
            <w:r w:rsidRPr="00272DA3">
              <w:rPr>
                <w:noProof/>
                <w:webHidden/>
              </w:rPr>
              <w:fldChar w:fldCharType="separate"/>
            </w:r>
            <w:r w:rsidR="00D35ACA">
              <w:rPr>
                <w:noProof/>
                <w:webHidden/>
              </w:rPr>
              <w:t>92</w:t>
            </w:r>
            <w:r w:rsidRPr="00272DA3">
              <w:rPr>
                <w:noProof/>
                <w:webHidden/>
              </w:rPr>
              <w:fldChar w:fldCharType="end"/>
            </w:r>
          </w:hyperlink>
        </w:p>
        <w:p w14:paraId="49A873FD" w14:textId="77777777" w:rsidR="00272DA3" w:rsidRPr="00272DA3" w:rsidRDefault="00272DA3" w:rsidP="00272DA3">
          <w:pPr>
            <w:pStyle w:val="12"/>
            <w:rPr>
              <w:rFonts w:asciiTheme="minorHAnsi" w:eastAsiaTheme="minorEastAsia" w:hAnsiTheme="minorHAnsi" w:cstheme="minorBidi"/>
              <w:noProof/>
              <w:lang w:eastAsia="ru-RU"/>
            </w:rPr>
          </w:pPr>
          <w:hyperlink w:anchor="_Toc73151702" w:history="1">
            <w:r w:rsidRPr="00272DA3">
              <w:rPr>
                <w:rStyle w:val="aa"/>
                <w:noProof/>
              </w:rPr>
              <w:t>Приложение 5</w:t>
            </w:r>
            <w:r w:rsidRPr="00272DA3">
              <w:rPr>
                <w:noProof/>
                <w:webHidden/>
              </w:rPr>
              <w:tab/>
            </w:r>
            <w:r w:rsidRPr="00272DA3">
              <w:rPr>
                <w:noProof/>
                <w:webHidden/>
              </w:rPr>
              <w:fldChar w:fldCharType="begin"/>
            </w:r>
            <w:r w:rsidRPr="00272DA3">
              <w:rPr>
                <w:noProof/>
                <w:webHidden/>
              </w:rPr>
              <w:instrText xml:space="preserve"> PAGEREF _Toc73151702 \h </w:instrText>
            </w:r>
            <w:r w:rsidRPr="00272DA3">
              <w:rPr>
                <w:noProof/>
                <w:webHidden/>
              </w:rPr>
            </w:r>
            <w:r w:rsidRPr="00272DA3">
              <w:rPr>
                <w:noProof/>
                <w:webHidden/>
              </w:rPr>
              <w:fldChar w:fldCharType="separate"/>
            </w:r>
            <w:r w:rsidR="00D35ACA">
              <w:rPr>
                <w:noProof/>
                <w:webHidden/>
              </w:rPr>
              <w:t>95</w:t>
            </w:r>
            <w:r w:rsidRPr="00272DA3">
              <w:rPr>
                <w:noProof/>
                <w:webHidden/>
              </w:rPr>
              <w:fldChar w:fldCharType="end"/>
            </w:r>
          </w:hyperlink>
        </w:p>
        <w:p w14:paraId="7EE8FCA1" w14:textId="3DC69071" w:rsidR="0069323F" w:rsidRPr="00272DA3" w:rsidRDefault="0069323F" w:rsidP="00272DA3">
          <w:r w:rsidRPr="00272DA3">
            <w:rPr>
              <w:bCs/>
            </w:rPr>
            <w:fldChar w:fldCharType="end"/>
          </w:r>
        </w:p>
      </w:sdtContent>
    </w:sdt>
    <w:p w14:paraId="15D330CA" w14:textId="1BF85D74" w:rsidR="000650FA" w:rsidRPr="00272DA3" w:rsidRDefault="000B001D" w:rsidP="00272DA3">
      <w:r w:rsidRPr="00272DA3">
        <w:rPr>
          <w:b/>
          <w:sz w:val="32"/>
        </w:rPr>
        <w:br w:type="page"/>
      </w:r>
    </w:p>
    <w:p w14:paraId="62036B7B" w14:textId="740CE559" w:rsidR="001459D0" w:rsidRDefault="00705BB2" w:rsidP="00A02E9E">
      <w:pPr>
        <w:pStyle w:val="a4"/>
        <w:jc w:val="center"/>
        <w:outlineLvl w:val="0"/>
        <w:rPr>
          <w:rFonts w:ascii="Times New Roman" w:hAnsi="Times New Roman" w:cs="Times New Roman"/>
          <w:b/>
          <w:sz w:val="32"/>
          <w:szCs w:val="28"/>
        </w:rPr>
      </w:pPr>
      <w:bookmarkStart w:id="1" w:name="_Toc73151686"/>
      <w:r w:rsidRPr="00F63796">
        <w:rPr>
          <w:rFonts w:ascii="Times New Roman" w:hAnsi="Times New Roman" w:cs="Times New Roman"/>
          <w:b/>
          <w:sz w:val="32"/>
          <w:szCs w:val="28"/>
        </w:rPr>
        <w:lastRenderedPageBreak/>
        <w:t>Введение</w:t>
      </w:r>
      <w:bookmarkEnd w:id="0"/>
      <w:bookmarkEnd w:id="1"/>
    </w:p>
    <w:p w14:paraId="2DC77E52" w14:textId="77777777" w:rsidR="00F63796" w:rsidRPr="00F63796" w:rsidRDefault="00F63796" w:rsidP="00F63796"/>
    <w:p w14:paraId="383F2D11" w14:textId="77777777" w:rsidR="00705BB2" w:rsidRPr="009B40B0" w:rsidRDefault="00705BB2" w:rsidP="00DA00E6">
      <w:pPr>
        <w:jc w:val="both"/>
      </w:pPr>
    </w:p>
    <w:p w14:paraId="6AB0C7C7" w14:textId="1B9E38CE" w:rsidR="00705BB2" w:rsidRDefault="00705BB2" w:rsidP="00DA00E6">
      <w:pPr>
        <w:spacing w:line="360" w:lineRule="auto"/>
        <w:ind w:firstLine="709"/>
        <w:jc w:val="both"/>
        <w:rPr>
          <w:sz w:val="28"/>
          <w:szCs w:val="28"/>
          <w:highlight w:val="yellow"/>
        </w:rPr>
      </w:pPr>
      <w:r w:rsidRPr="00A06157">
        <w:rPr>
          <w:sz w:val="28"/>
          <w:szCs w:val="28"/>
        </w:rPr>
        <w:t xml:space="preserve">Социология войны представляет собой </w:t>
      </w:r>
      <w:r w:rsidR="00C95F59" w:rsidRPr="00C95F59">
        <w:rPr>
          <w:sz w:val="28"/>
          <w:szCs w:val="28"/>
        </w:rPr>
        <w:t xml:space="preserve">специальную отрасль </w:t>
      </w:r>
      <w:r w:rsidRPr="00A06157">
        <w:rPr>
          <w:sz w:val="28"/>
          <w:szCs w:val="28"/>
        </w:rPr>
        <w:t xml:space="preserve">социологических знаний, становление которой происходило на протяжении </w:t>
      </w:r>
      <w:r w:rsidRPr="00A06157">
        <w:rPr>
          <w:sz w:val="28"/>
          <w:szCs w:val="28"/>
          <w:lang w:val="en-US"/>
        </w:rPr>
        <w:t>XX</w:t>
      </w:r>
      <w:r w:rsidRPr="00A06157">
        <w:rPr>
          <w:sz w:val="28"/>
          <w:szCs w:val="28"/>
        </w:rPr>
        <w:t xml:space="preserve"> века. П.А. Сорокин </w:t>
      </w:r>
      <w:r w:rsidR="001428C8">
        <w:rPr>
          <w:sz w:val="28"/>
          <w:szCs w:val="28"/>
        </w:rPr>
        <w:t xml:space="preserve">и Н.Н. Головин </w:t>
      </w:r>
      <w:r w:rsidRPr="00A06157">
        <w:rPr>
          <w:sz w:val="28"/>
          <w:szCs w:val="28"/>
        </w:rPr>
        <w:t>был</w:t>
      </w:r>
      <w:r w:rsidR="001428C8">
        <w:rPr>
          <w:sz w:val="28"/>
          <w:szCs w:val="28"/>
        </w:rPr>
        <w:t>и</w:t>
      </w:r>
      <w:r w:rsidRPr="00A06157">
        <w:rPr>
          <w:sz w:val="28"/>
          <w:szCs w:val="28"/>
        </w:rPr>
        <w:t xml:space="preserve"> одним</w:t>
      </w:r>
      <w:r w:rsidR="001428C8">
        <w:rPr>
          <w:sz w:val="28"/>
          <w:szCs w:val="28"/>
        </w:rPr>
        <w:t>и</w:t>
      </w:r>
      <w:r w:rsidRPr="00A06157">
        <w:rPr>
          <w:sz w:val="28"/>
          <w:szCs w:val="28"/>
        </w:rPr>
        <w:t xml:space="preserve"> из ученых, </w:t>
      </w:r>
      <w:r w:rsidR="0032148D">
        <w:rPr>
          <w:sz w:val="28"/>
          <w:szCs w:val="28"/>
        </w:rPr>
        <w:t xml:space="preserve">заложившими фундамент и </w:t>
      </w:r>
      <w:r w:rsidRPr="00A06157">
        <w:rPr>
          <w:sz w:val="28"/>
          <w:szCs w:val="28"/>
        </w:rPr>
        <w:t>внесших неоспоримый вклад в развитие социологии войны как отдельной отрасли научного знания. В середине прошлого столетия П.А.</w:t>
      </w:r>
      <w:r w:rsidR="0069061A">
        <w:rPr>
          <w:sz w:val="28"/>
          <w:szCs w:val="28"/>
        </w:rPr>
        <w:t> </w:t>
      </w:r>
      <w:r w:rsidRPr="00A06157">
        <w:rPr>
          <w:sz w:val="28"/>
          <w:szCs w:val="28"/>
        </w:rPr>
        <w:t xml:space="preserve">Сорокин доказал, что </w:t>
      </w:r>
      <w:r w:rsidR="00A87E4F">
        <w:rPr>
          <w:sz w:val="28"/>
          <w:szCs w:val="28"/>
        </w:rPr>
        <w:t>«</w:t>
      </w:r>
      <w:r w:rsidRPr="00A06157">
        <w:rPr>
          <w:sz w:val="28"/>
          <w:szCs w:val="28"/>
        </w:rPr>
        <w:t xml:space="preserve">историческая судьба любого общества складывается так, что периоды его сравнительного благополучия и периоды бедствий постоянно сменяют друг друга. В какой-то определённый период общество наслаждается миром, порядком, процветанием и отсутствием явных катастроф. В другой период его жизнь омрачается бедствиями. И так это чередование происходит в течение всей </w:t>
      </w:r>
      <w:r w:rsidRPr="00AD2B65">
        <w:rPr>
          <w:sz w:val="28"/>
          <w:szCs w:val="28"/>
        </w:rPr>
        <w:t>истории</w:t>
      </w:r>
      <w:r w:rsidR="00A87E4F">
        <w:rPr>
          <w:sz w:val="28"/>
          <w:szCs w:val="28"/>
        </w:rPr>
        <w:t>»</w:t>
      </w:r>
      <w:r w:rsidR="00814464">
        <w:rPr>
          <w:rStyle w:val="a8"/>
          <w:sz w:val="28"/>
          <w:szCs w:val="28"/>
        </w:rPr>
        <w:footnoteReference w:id="1"/>
      </w:r>
      <w:r w:rsidRPr="00AD2B65">
        <w:rPr>
          <w:sz w:val="28"/>
          <w:szCs w:val="28"/>
        </w:rPr>
        <w:t xml:space="preserve">. </w:t>
      </w:r>
    </w:p>
    <w:p w14:paraId="38538AAD" w14:textId="77777777" w:rsidR="000E554F" w:rsidRDefault="00705BB2" w:rsidP="00DA00E6">
      <w:pPr>
        <w:spacing w:line="360" w:lineRule="auto"/>
        <w:ind w:firstLine="709"/>
        <w:jc w:val="both"/>
        <w:rPr>
          <w:sz w:val="28"/>
          <w:szCs w:val="28"/>
        </w:rPr>
      </w:pPr>
      <w:r w:rsidRPr="007E3886">
        <w:rPr>
          <w:sz w:val="28"/>
          <w:szCs w:val="28"/>
        </w:rPr>
        <w:t>Роль войн</w:t>
      </w:r>
      <w:r>
        <w:rPr>
          <w:sz w:val="28"/>
          <w:szCs w:val="28"/>
        </w:rPr>
        <w:t>ы</w:t>
      </w:r>
      <w:r w:rsidRPr="007E3886">
        <w:rPr>
          <w:sz w:val="28"/>
          <w:szCs w:val="28"/>
        </w:rPr>
        <w:t xml:space="preserve"> в </w:t>
      </w:r>
      <w:r w:rsidR="0032148D">
        <w:rPr>
          <w:sz w:val="28"/>
          <w:szCs w:val="28"/>
        </w:rPr>
        <w:t xml:space="preserve">истории </w:t>
      </w:r>
      <w:r w:rsidRPr="007E3886">
        <w:rPr>
          <w:sz w:val="28"/>
          <w:szCs w:val="28"/>
        </w:rPr>
        <w:t>общества нельзя недооценивать, он</w:t>
      </w:r>
      <w:r>
        <w:rPr>
          <w:sz w:val="28"/>
          <w:szCs w:val="28"/>
        </w:rPr>
        <w:t>а</w:t>
      </w:r>
      <w:r w:rsidRPr="007E3886">
        <w:rPr>
          <w:sz w:val="28"/>
          <w:szCs w:val="28"/>
        </w:rPr>
        <w:t xml:space="preserve"> оказыва</w:t>
      </w:r>
      <w:r w:rsidR="00814464">
        <w:rPr>
          <w:sz w:val="28"/>
          <w:szCs w:val="28"/>
        </w:rPr>
        <w:t>е</w:t>
      </w:r>
      <w:r w:rsidRPr="007E3886">
        <w:rPr>
          <w:sz w:val="28"/>
          <w:szCs w:val="28"/>
        </w:rPr>
        <w:t>т влияние не только на политический и социальный строй того или иного государства, но и на развитие социальных наук.</w:t>
      </w:r>
      <w:r>
        <w:rPr>
          <w:sz w:val="28"/>
          <w:szCs w:val="28"/>
        </w:rPr>
        <w:t xml:space="preserve"> </w:t>
      </w:r>
      <w:r w:rsidRPr="007E3886">
        <w:rPr>
          <w:sz w:val="28"/>
          <w:szCs w:val="28"/>
        </w:rPr>
        <w:t>Европейская социология в её национальных вариантах была связана с изучением экономических, политических и социальных конфликтов, потрясавших Европу XIX века.</w:t>
      </w:r>
      <w:r>
        <w:rPr>
          <w:sz w:val="28"/>
          <w:szCs w:val="28"/>
        </w:rPr>
        <w:t xml:space="preserve"> При этом, и</w:t>
      </w:r>
      <w:r w:rsidRPr="00D30E92">
        <w:rPr>
          <w:sz w:val="28"/>
          <w:szCs w:val="28"/>
        </w:rPr>
        <w:t>менно российским ученым принадлежит приоритет во введении в научный обиход термина «военная социология», определении ее предметной области и постановке вопроса об институционализации данной отрасли научных знаний</w:t>
      </w:r>
      <w:r w:rsidR="006859C7">
        <w:rPr>
          <w:rStyle w:val="a8"/>
          <w:sz w:val="28"/>
          <w:szCs w:val="28"/>
        </w:rPr>
        <w:footnoteReference w:id="2"/>
      </w:r>
      <w:r w:rsidRPr="00D30E92">
        <w:rPr>
          <w:sz w:val="28"/>
          <w:szCs w:val="28"/>
        </w:rPr>
        <w:t>. К сожалению, многое из накопленного на рубеже XIX–XX вв. научного теоретического и эмпирического наследия российских ученых оказалось утраченным или невостребованным в последующие годы развития военной социологии</w:t>
      </w:r>
      <w:r w:rsidR="00C92F48">
        <w:rPr>
          <w:rStyle w:val="a8"/>
          <w:sz w:val="28"/>
          <w:szCs w:val="28"/>
        </w:rPr>
        <w:footnoteReference w:id="3"/>
      </w:r>
      <w:r w:rsidRPr="00AD2B65">
        <w:rPr>
          <w:sz w:val="28"/>
          <w:szCs w:val="28"/>
        </w:rPr>
        <w:t xml:space="preserve">. Даже в современном обществе люди не застрахованы от катастрофических ситуаций, таких как война или революция, что доказывает </w:t>
      </w:r>
      <w:r w:rsidRPr="00673B2B">
        <w:rPr>
          <w:sz w:val="28"/>
          <w:szCs w:val="28"/>
        </w:rPr>
        <w:lastRenderedPageBreak/>
        <w:t>актуальность</w:t>
      </w:r>
      <w:r w:rsidRPr="00AD2B65">
        <w:rPr>
          <w:sz w:val="28"/>
          <w:szCs w:val="28"/>
        </w:rPr>
        <w:t xml:space="preserve"> изучения военных событий прошлого и настоящего через призму историко-социологического анализа. </w:t>
      </w:r>
    </w:p>
    <w:p w14:paraId="1AED1EFF" w14:textId="0BEDAEB2" w:rsidR="00705BB2" w:rsidRPr="006F7ECD" w:rsidRDefault="00705BB2" w:rsidP="00DA00E6">
      <w:pPr>
        <w:spacing w:line="360" w:lineRule="auto"/>
        <w:ind w:firstLine="709"/>
        <w:jc w:val="both"/>
        <w:rPr>
          <w:sz w:val="28"/>
          <w:szCs w:val="28"/>
        </w:rPr>
      </w:pPr>
      <w:r w:rsidRPr="000E554F">
        <w:rPr>
          <w:b/>
          <w:bCs/>
          <w:sz w:val="28"/>
          <w:szCs w:val="28"/>
          <w:u w:val="single"/>
        </w:rPr>
        <w:t>Научная новизна</w:t>
      </w:r>
      <w:r w:rsidRPr="00AD2B65">
        <w:rPr>
          <w:sz w:val="28"/>
          <w:szCs w:val="28"/>
        </w:rPr>
        <w:t xml:space="preserve"> данного исследования обусловлена тем, что наследие П.А.</w:t>
      </w:r>
      <w:r w:rsidR="00C11782" w:rsidRPr="00C11782">
        <w:rPr>
          <w:sz w:val="28"/>
          <w:szCs w:val="28"/>
        </w:rPr>
        <w:t xml:space="preserve"> </w:t>
      </w:r>
      <w:r w:rsidRPr="00AD2B65">
        <w:rPr>
          <w:sz w:val="28"/>
          <w:szCs w:val="28"/>
        </w:rPr>
        <w:t xml:space="preserve">Сорокина </w:t>
      </w:r>
      <w:r w:rsidR="001428C8">
        <w:rPr>
          <w:sz w:val="28"/>
          <w:szCs w:val="28"/>
        </w:rPr>
        <w:t xml:space="preserve">и Н.Н. Головина </w:t>
      </w:r>
      <w:r w:rsidRPr="00AD2B65">
        <w:rPr>
          <w:sz w:val="28"/>
          <w:szCs w:val="28"/>
        </w:rPr>
        <w:t xml:space="preserve">в области изучения войны и по сегодняшний день остается недостаточно осмысленным научным сообществом и требует тщательного рассмотрения и </w:t>
      </w:r>
      <w:r w:rsidR="0064577D">
        <w:rPr>
          <w:sz w:val="28"/>
          <w:szCs w:val="28"/>
        </w:rPr>
        <w:t xml:space="preserve">издания на русском языке </w:t>
      </w:r>
      <w:r w:rsidRPr="00AD2B65">
        <w:rPr>
          <w:sz w:val="28"/>
          <w:szCs w:val="28"/>
        </w:rPr>
        <w:t xml:space="preserve">с целью </w:t>
      </w:r>
      <w:r w:rsidR="0064577D">
        <w:rPr>
          <w:sz w:val="28"/>
          <w:szCs w:val="28"/>
        </w:rPr>
        <w:t xml:space="preserve">поиска ответов </w:t>
      </w:r>
      <w:r w:rsidR="00AC00A0">
        <w:rPr>
          <w:sz w:val="28"/>
          <w:szCs w:val="28"/>
        </w:rPr>
        <w:t xml:space="preserve">на такие вопросы, как </w:t>
      </w:r>
      <w:r w:rsidR="00400C7E">
        <w:rPr>
          <w:sz w:val="28"/>
          <w:szCs w:val="28"/>
        </w:rPr>
        <w:t>что</w:t>
      </w:r>
      <w:r w:rsidR="00AC00A0">
        <w:rPr>
          <w:sz w:val="28"/>
          <w:szCs w:val="28"/>
        </w:rPr>
        <w:t xml:space="preserve"> такое современное понимание войны</w:t>
      </w:r>
      <w:r w:rsidR="00400C7E">
        <w:rPr>
          <w:sz w:val="28"/>
          <w:szCs w:val="28"/>
        </w:rPr>
        <w:t>, чем</w:t>
      </w:r>
      <w:r w:rsidR="00AC00A0">
        <w:rPr>
          <w:sz w:val="28"/>
          <w:szCs w:val="28"/>
        </w:rPr>
        <w:t xml:space="preserve"> война отличается от других видов военных конфликтов</w:t>
      </w:r>
      <w:r w:rsidR="00400C7E">
        <w:rPr>
          <w:sz w:val="28"/>
          <w:szCs w:val="28"/>
        </w:rPr>
        <w:t>, м</w:t>
      </w:r>
      <w:r w:rsidR="00AC00A0">
        <w:rPr>
          <w:sz w:val="28"/>
          <w:szCs w:val="28"/>
        </w:rPr>
        <w:t>огут ли современные формы войны базироваться на традиционных теоретических основах?</w:t>
      </w:r>
      <w:r w:rsidR="00BB2599">
        <w:rPr>
          <w:sz w:val="28"/>
          <w:szCs w:val="28"/>
        </w:rPr>
        <w:t xml:space="preserve"> </w:t>
      </w:r>
      <w:r w:rsidR="006650F4">
        <w:rPr>
          <w:sz w:val="28"/>
          <w:szCs w:val="28"/>
        </w:rPr>
        <w:t xml:space="preserve">Существуют немногочисленные попытки обращения </w:t>
      </w:r>
      <w:r w:rsidR="00AA1CA9">
        <w:rPr>
          <w:sz w:val="28"/>
          <w:szCs w:val="28"/>
        </w:rPr>
        <w:t xml:space="preserve">современных социологов к работам П.А. Сорокина и Н.Н. Головина при анализе войн и вооруженных конфликтов. </w:t>
      </w:r>
      <w:r w:rsidR="00C95F59">
        <w:rPr>
          <w:sz w:val="28"/>
          <w:szCs w:val="28"/>
        </w:rPr>
        <w:t>И</w:t>
      </w:r>
      <w:r w:rsidR="00AA1CA9">
        <w:rPr>
          <w:sz w:val="28"/>
          <w:szCs w:val="28"/>
        </w:rPr>
        <w:t>спользовани</w:t>
      </w:r>
      <w:r w:rsidR="0064577D">
        <w:rPr>
          <w:sz w:val="28"/>
          <w:szCs w:val="28"/>
        </w:rPr>
        <w:t>е</w:t>
      </w:r>
      <w:r w:rsidR="00AA1CA9">
        <w:rPr>
          <w:sz w:val="28"/>
          <w:szCs w:val="28"/>
        </w:rPr>
        <w:t xml:space="preserve"> междисциплинарного подхода в исследованиях войны, с одной стороны, способствует многогранному восприятию и широте используемых методов анализа данного феномена, однако, с другой стороны, как утверждает И.В. Образцов, «размывает границы собственно </w:t>
      </w:r>
      <w:r w:rsidR="006F7ECD">
        <w:rPr>
          <w:sz w:val="28"/>
          <w:szCs w:val="28"/>
        </w:rPr>
        <w:t>социологического анализа»</w:t>
      </w:r>
      <w:r w:rsidR="00400C7E">
        <w:rPr>
          <w:rStyle w:val="a8"/>
          <w:sz w:val="28"/>
          <w:szCs w:val="28"/>
        </w:rPr>
        <w:footnoteReference w:id="4"/>
      </w:r>
      <w:r w:rsidR="00EC3FE0">
        <w:rPr>
          <w:sz w:val="28"/>
          <w:szCs w:val="28"/>
        </w:rPr>
        <w:t>.</w:t>
      </w:r>
    </w:p>
    <w:p w14:paraId="15CAE03A" w14:textId="27DFC455" w:rsidR="00705BB2" w:rsidRDefault="006F7ECD" w:rsidP="00DA00E6">
      <w:pPr>
        <w:spacing w:line="360" w:lineRule="auto"/>
        <w:ind w:firstLine="709"/>
        <w:jc w:val="both"/>
        <w:rPr>
          <w:sz w:val="28"/>
          <w:szCs w:val="28"/>
        </w:rPr>
      </w:pPr>
      <w:r>
        <w:rPr>
          <w:sz w:val="28"/>
          <w:szCs w:val="28"/>
        </w:rPr>
        <w:t>Более</w:t>
      </w:r>
      <w:r w:rsidR="00705BB2" w:rsidRPr="00AD2B65">
        <w:rPr>
          <w:sz w:val="28"/>
          <w:szCs w:val="28"/>
        </w:rPr>
        <w:t xml:space="preserve"> того, </w:t>
      </w:r>
      <w:r w:rsidR="00705BB2" w:rsidRPr="000E554F">
        <w:rPr>
          <w:b/>
          <w:bCs/>
          <w:sz w:val="28"/>
          <w:szCs w:val="28"/>
          <w:u w:val="single"/>
        </w:rPr>
        <w:t>актуальность</w:t>
      </w:r>
      <w:r w:rsidR="00705BB2" w:rsidRPr="00AD2B65">
        <w:rPr>
          <w:sz w:val="28"/>
          <w:szCs w:val="28"/>
        </w:rPr>
        <w:t xml:space="preserve"> </w:t>
      </w:r>
      <w:r w:rsidR="00AC00A0" w:rsidRPr="000662BB">
        <w:rPr>
          <w:sz w:val="28"/>
          <w:szCs w:val="28"/>
        </w:rPr>
        <w:t>темы «Война как объект социологического</w:t>
      </w:r>
      <w:r w:rsidR="00AC00A0" w:rsidRPr="00AC00A0">
        <w:rPr>
          <w:sz w:val="28"/>
          <w:szCs w:val="28"/>
        </w:rPr>
        <w:t xml:space="preserve"> анализа в научных трудах Питирима Сорокина и Николая Головина</w:t>
      </w:r>
      <w:r w:rsidR="00AC00A0">
        <w:rPr>
          <w:sz w:val="28"/>
          <w:szCs w:val="28"/>
        </w:rPr>
        <w:t>»</w:t>
      </w:r>
      <w:r w:rsidR="00705BB2" w:rsidRPr="00AD2B65">
        <w:rPr>
          <w:sz w:val="28"/>
          <w:szCs w:val="28"/>
        </w:rPr>
        <w:t xml:space="preserve"> </w:t>
      </w:r>
      <w:r w:rsidR="00FF21DC">
        <w:rPr>
          <w:sz w:val="28"/>
          <w:szCs w:val="28"/>
        </w:rPr>
        <w:t xml:space="preserve">состоит в </w:t>
      </w:r>
      <w:r w:rsidR="00AC00A0">
        <w:rPr>
          <w:sz w:val="28"/>
          <w:szCs w:val="28"/>
        </w:rPr>
        <w:t>изучении</w:t>
      </w:r>
      <w:r w:rsidR="00AC00A0" w:rsidRPr="00AC00A0">
        <w:rPr>
          <w:sz w:val="28"/>
          <w:szCs w:val="28"/>
        </w:rPr>
        <w:t xml:space="preserve"> и анализе</w:t>
      </w:r>
      <w:r w:rsidR="00AC00A0">
        <w:rPr>
          <w:sz w:val="28"/>
          <w:szCs w:val="28"/>
        </w:rPr>
        <w:t xml:space="preserve"> истории</w:t>
      </w:r>
      <w:r w:rsidR="00AC00A0" w:rsidRPr="00AC00A0">
        <w:rPr>
          <w:sz w:val="28"/>
          <w:szCs w:val="28"/>
        </w:rPr>
        <w:t xml:space="preserve"> </w:t>
      </w:r>
      <w:r w:rsidR="00AC00A0" w:rsidRPr="00B54759">
        <w:rPr>
          <w:sz w:val="28"/>
          <w:szCs w:val="28"/>
        </w:rPr>
        <w:t>становления отраслевой дисциплины социологии войны</w:t>
      </w:r>
      <w:r w:rsidR="00AC00A0" w:rsidRPr="00AC00A0">
        <w:rPr>
          <w:sz w:val="28"/>
          <w:szCs w:val="28"/>
        </w:rPr>
        <w:t xml:space="preserve">, ее теоретических основ и </w:t>
      </w:r>
      <w:r w:rsidR="00593746">
        <w:rPr>
          <w:sz w:val="28"/>
          <w:szCs w:val="28"/>
        </w:rPr>
        <w:t xml:space="preserve">эвристических  возможностей </w:t>
      </w:r>
      <w:r w:rsidR="00593746" w:rsidRPr="00AC00A0">
        <w:rPr>
          <w:sz w:val="28"/>
          <w:szCs w:val="28"/>
        </w:rPr>
        <w:t>не</w:t>
      </w:r>
      <w:r w:rsidR="00593746">
        <w:rPr>
          <w:sz w:val="28"/>
          <w:szCs w:val="28"/>
        </w:rPr>
        <w:t xml:space="preserve"> только при изучении </w:t>
      </w:r>
      <w:r w:rsidR="00AC00A0" w:rsidRPr="00AC00A0">
        <w:rPr>
          <w:sz w:val="28"/>
          <w:szCs w:val="28"/>
        </w:rPr>
        <w:t>истории России</w:t>
      </w:r>
      <w:r w:rsidR="00593746">
        <w:rPr>
          <w:sz w:val="28"/>
          <w:szCs w:val="28"/>
        </w:rPr>
        <w:t xml:space="preserve">, но и в контексте решения проблем современного общества. </w:t>
      </w:r>
      <w:r w:rsidR="00AC00A0" w:rsidRPr="00AC00A0">
        <w:rPr>
          <w:sz w:val="28"/>
          <w:szCs w:val="28"/>
        </w:rPr>
        <w:t xml:space="preserve"> </w:t>
      </w:r>
      <w:r w:rsidR="00705BB2" w:rsidRPr="00AD2B65">
        <w:rPr>
          <w:sz w:val="28"/>
          <w:szCs w:val="28"/>
        </w:rPr>
        <w:t xml:space="preserve">Человечество, вопреки мнению Питирима Сорокина о том, что «социальное согласие является одним из главных показателей качества человеческого существования», продолжает сталкиваться со множеством новых проблем и противоречий. Доказательством этому служат новые типы войны – информационная, гибридная, экономическая и др. Экономисты, ученые и политики все чаще говорят о наступлении новой эры знаний и информации, однако такие социальные бедствия, как войны, </w:t>
      </w:r>
      <w:r w:rsidR="00705BB2" w:rsidRPr="00AD2B65">
        <w:rPr>
          <w:sz w:val="28"/>
          <w:szCs w:val="28"/>
        </w:rPr>
        <w:lastRenderedPageBreak/>
        <w:t>революции, голод, эпидемии и по сегодняшний день нарушают привычный уклад жизни и в той или иной степени влияют на человека. В средствах массовой информации в рамках военно-политического дискурса понятие войны все чаще вытесняется, уступая место таким понятиям, как вооруженный конфликт и военный конфликт. Таким образом, в общественном сознании происходит подмена понятий, а военные действия как способ решения социальных, политических и экономических противоречий начинают восприниматься как легитимные.  Это находит отражение как в международных правовых документах, так и в российских, например, военная доктрина России определяет понятие «военный конфликт» следующим образом: «Форма разрешения межгосударственных и внутригосударственных противоречий с применением военной силы (понятие охватывает все виды вооруженного противоборства, включая и крупномасштабные, региональные, локальные войны и вооруженные конфликты)</w:t>
      </w:r>
      <w:r w:rsidR="00EC3FE0">
        <w:rPr>
          <w:sz w:val="28"/>
          <w:szCs w:val="28"/>
        </w:rPr>
        <w:t>»</w:t>
      </w:r>
      <w:r w:rsidR="00E05BE5">
        <w:rPr>
          <w:rStyle w:val="a8"/>
          <w:sz w:val="28"/>
          <w:szCs w:val="28"/>
        </w:rPr>
        <w:footnoteReference w:id="5"/>
      </w:r>
      <w:r w:rsidR="00705BB2" w:rsidRPr="00AD2B65">
        <w:rPr>
          <w:sz w:val="28"/>
          <w:szCs w:val="28"/>
        </w:rPr>
        <w:t>.</w:t>
      </w:r>
      <w:r w:rsidR="00E05BE5" w:rsidRPr="00E05BE5">
        <w:t xml:space="preserve"> </w:t>
      </w:r>
      <w:r w:rsidR="00403FD5" w:rsidRPr="00AD2B65">
        <w:rPr>
          <w:sz w:val="28"/>
          <w:szCs w:val="28"/>
        </w:rPr>
        <w:t>Как отмечают современные исследователи в области военных наук, в условиях глубоких и всеохватывающих социальных трансформаций XXI века стало появляться много научных терминов и понятий, не имеющих признанных связей и соотношений с процессами войны и вооруженной борьбы.</w:t>
      </w:r>
    </w:p>
    <w:p w14:paraId="79CD08A3" w14:textId="459A7DD6" w:rsidR="00A86562" w:rsidRDefault="00B41F32" w:rsidP="00201B8A">
      <w:pPr>
        <w:spacing w:line="360" w:lineRule="auto"/>
        <w:ind w:firstLine="709"/>
        <w:jc w:val="both"/>
        <w:rPr>
          <w:sz w:val="28"/>
          <w:szCs w:val="28"/>
          <w:highlight w:val="green"/>
        </w:rPr>
      </w:pPr>
      <w:r>
        <w:rPr>
          <w:sz w:val="28"/>
          <w:szCs w:val="28"/>
        </w:rPr>
        <w:t xml:space="preserve">О значимости историко-социологического осмысления войн </w:t>
      </w:r>
      <w:r w:rsidR="00593746">
        <w:rPr>
          <w:sz w:val="28"/>
          <w:szCs w:val="28"/>
        </w:rPr>
        <w:t xml:space="preserve">и </w:t>
      </w:r>
      <w:r w:rsidR="00593746" w:rsidRPr="006D0C97">
        <w:rPr>
          <w:b/>
          <w:bCs/>
          <w:sz w:val="28"/>
          <w:szCs w:val="28"/>
          <w:u w:val="single"/>
        </w:rPr>
        <w:t>степени разработанности данной тематики</w:t>
      </w:r>
      <w:r w:rsidR="00593746">
        <w:rPr>
          <w:sz w:val="28"/>
          <w:szCs w:val="28"/>
        </w:rPr>
        <w:t xml:space="preserve"> писал </w:t>
      </w:r>
      <w:r>
        <w:rPr>
          <w:sz w:val="28"/>
          <w:szCs w:val="28"/>
        </w:rPr>
        <w:t xml:space="preserve">итальянский историк А. </w:t>
      </w:r>
      <w:proofErr w:type="spellStart"/>
      <w:r>
        <w:rPr>
          <w:sz w:val="28"/>
          <w:szCs w:val="28"/>
        </w:rPr>
        <w:t>Грациози</w:t>
      </w:r>
      <w:proofErr w:type="spellEnd"/>
      <w:r>
        <w:rPr>
          <w:sz w:val="28"/>
          <w:szCs w:val="28"/>
        </w:rPr>
        <w:t>, который отмечал важность работ П.А. Сорокина в данной отрасли. А</w:t>
      </w:r>
      <w:r w:rsidR="0069061A">
        <w:rPr>
          <w:sz w:val="28"/>
          <w:szCs w:val="28"/>
        </w:rPr>
        <w:t>. </w:t>
      </w:r>
      <w:proofErr w:type="spellStart"/>
      <w:r w:rsidR="006E6464">
        <w:rPr>
          <w:sz w:val="28"/>
          <w:szCs w:val="28"/>
        </w:rPr>
        <w:t>Грациози</w:t>
      </w:r>
      <w:proofErr w:type="spellEnd"/>
      <w:r>
        <w:rPr>
          <w:sz w:val="28"/>
          <w:szCs w:val="28"/>
        </w:rPr>
        <w:t xml:space="preserve"> </w:t>
      </w:r>
      <w:r w:rsidR="006E6464">
        <w:rPr>
          <w:sz w:val="28"/>
          <w:szCs w:val="28"/>
        </w:rPr>
        <w:t xml:space="preserve">сделал попытку </w:t>
      </w:r>
      <w:r>
        <w:rPr>
          <w:sz w:val="28"/>
          <w:szCs w:val="28"/>
        </w:rPr>
        <w:t xml:space="preserve">произвести теоретическую реконструкцию военных событий европейской истории и отыскать в зарождении </w:t>
      </w:r>
      <w:r w:rsidR="002828D7">
        <w:rPr>
          <w:sz w:val="28"/>
          <w:szCs w:val="28"/>
        </w:rPr>
        <w:t xml:space="preserve">авторитарных режимов в </w:t>
      </w:r>
      <w:r w:rsidR="00E05BE5">
        <w:rPr>
          <w:sz w:val="28"/>
          <w:szCs w:val="28"/>
        </w:rPr>
        <w:t>СССР</w:t>
      </w:r>
      <w:r w:rsidR="000B70C8">
        <w:rPr>
          <w:sz w:val="28"/>
          <w:szCs w:val="28"/>
        </w:rPr>
        <w:t xml:space="preserve"> и </w:t>
      </w:r>
      <w:r w:rsidR="00E05BE5">
        <w:rPr>
          <w:sz w:val="28"/>
          <w:szCs w:val="28"/>
        </w:rPr>
        <w:t>Г</w:t>
      </w:r>
      <w:r w:rsidR="000B70C8">
        <w:rPr>
          <w:sz w:val="28"/>
          <w:szCs w:val="28"/>
        </w:rPr>
        <w:t xml:space="preserve">ермании </w:t>
      </w:r>
      <w:r w:rsidR="00EA6D20">
        <w:rPr>
          <w:sz w:val="28"/>
          <w:szCs w:val="28"/>
        </w:rPr>
        <w:t xml:space="preserve">(а также в множестве национальных социалистических систем, взращенных в «третьем мире), </w:t>
      </w:r>
      <w:r w:rsidR="000B70C8">
        <w:rPr>
          <w:sz w:val="28"/>
          <w:szCs w:val="28"/>
        </w:rPr>
        <w:t xml:space="preserve">а </w:t>
      </w:r>
      <w:r w:rsidR="00EA6D20">
        <w:rPr>
          <w:sz w:val="28"/>
          <w:szCs w:val="28"/>
        </w:rPr>
        <w:t>в анализе их характерных признаков ключи к пониманию более общих и менее явно выраженных феноменов</w:t>
      </w:r>
      <w:r w:rsidR="00EA6D20">
        <w:rPr>
          <w:rStyle w:val="a8"/>
          <w:sz w:val="28"/>
          <w:szCs w:val="28"/>
        </w:rPr>
        <w:footnoteReference w:id="6"/>
      </w:r>
      <w:r w:rsidR="00EA6D20">
        <w:rPr>
          <w:sz w:val="28"/>
          <w:szCs w:val="28"/>
        </w:rPr>
        <w:t xml:space="preserve">. </w:t>
      </w:r>
      <w:r w:rsidR="006E6464">
        <w:rPr>
          <w:sz w:val="28"/>
          <w:szCs w:val="28"/>
        </w:rPr>
        <w:t xml:space="preserve">П.А. Сорокин был одним из </w:t>
      </w:r>
      <w:r w:rsidR="00876141">
        <w:rPr>
          <w:sz w:val="28"/>
          <w:szCs w:val="28"/>
        </w:rPr>
        <w:t xml:space="preserve">ученых, </w:t>
      </w:r>
      <w:r w:rsidR="006E6464">
        <w:rPr>
          <w:sz w:val="28"/>
          <w:szCs w:val="28"/>
        </w:rPr>
        <w:t xml:space="preserve">оказавших </w:t>
      </w:r>
      <w:r w:rsidR="006E6464">
        <w:rPr>
          <w:sz w:val="28"/>
          <w:szCs w:val="28"/>
        </w:rPr>
        <w:lastRenderedPageBreak/>
        <w:t xml:space="preserve">влияние на конструирование А. </w:t>
      </w:r>
      <w:proofErr w:type="spellStart"/>
      <w:r w:rsidR="006E6464">
        <w:rPr>
          <w:sz w:val="28"/>
          <w:szCs w:val="28"/>
        </w:rPr>
        <w:t>Грациози</w:t>
      </w:r>
      <w:proofErr w:type="spellEnd"/>
      <w:r w:rsidR="006E6464">
        <w:rPr>
          <w:sz w:val="28"/>
          <w:szCs w:val="28"/>
        </w:rPr>
        <w:t xml:space="preserve"> интерпретаций войн и революций в работе «Война и революция в Европе 1905-1956» в рамках подробного </w:t>
      </w:r>
      <w:proofErr w:type="spellStart"/>
      <w:r w:rsidR="006E6464">
        <w:rPr>
          <w:sz w:val="28"/>
          <w:szCs w:val="28"/>
        </w:rPr>
        <w:t>интерпретативного</w:t>
      </w:r>
      <w:proofErr w:type="spellEnd"/>
      <w:r w:rsidR="006E6464">
        <w:rPr>
          <w:sz w:val="28"/>
          <w:szCs w:val="28"/>
        </w:rPr>
        <w:t xml:space="preserve"> анализа. </w:t>
      </w:r>
      <w:r w:rsidR="00A21FBF">
        <w:rPr>
          <w:sz w:val="28"/>
          <w:szCs w:val="28"/>
        </w:rPr>
        <w:t xml:space="preserve">Рассматривая понятие тоталитаризма применительно к режимам, возникшим в Европе между двумя мировыми войнами, А. </w:t>
      </w:r>
      <w:proofErr w:type="spellStart"/>
      <w:r w:rsidR="00A21FBF">
        <w:rPr>
          <w:sz w:val="28"/>
          <w:szCs w:val="28"/>
        </w:rPr>
        <w:t>Грациози</w:t>
      </w:r>
      <w:proofErr w:type="spellEnd"/>
      <w:r w:rsidR="00A21FBF">
        <w:rPr>
          <w:sz w:val="28"/>
          <w:szCs w:val="28"/>
        </w:rPr>
        <w:t xml:space="preserve"> </w:t>
      </w:r>
      <w:r w:rsidR="00A21FBF" w:rsidRPr="0066398E">
        <w:rPr>
          <w:sz w:val="28"/>
          <w:szCs w:val="28"/>
        </w:rPr>
        <w:t>отмечает своеобразные черты советской истории, п</w:t>
      </w:r>
      <w:r w:rsidR="0066398E" w:rsidRPr="0066398E">
        <w:rPr>
          <w:sz w:val="28"/>
          <w:szCs w:val="28"/>
        </w:rPr>
        <w:t xml:space="preserve">рослеживает корни общих проблем, стоявших перед различными режимами после Первой </w:t>
      </w:r>
      <w:r w:rsidR="00747783" w:rsidRPr="0066398E">
        <w:rPr>
          <w:sz w:val="28"/>
          <w:szCs w:val="28"/>
        </w:rPr>
        <w:t>миро</w:t>
      </w:r>
      <w:r w:rsidR="00747783">
        <w:rPr>
          <w:sz w:val="28"/>
          <w:szCs w:val="28"/>
        </w:rPr>
        <w:t>вой войны,</w:t>
      </w:r>
      <w:r w:rsidR="0066398E">
        <w:rPr>
          <w:sz w:val="28"/>
          <w:szCs w:val="28"/>
        </w:rPr>
        <w:t xml:space="preserve"> и анализирует «предыстории» событий, разворачивающихся в Европе сегодня</w:t>
      </w:r>
      <w:r w:rsidR="0066398E">
        <w:rPr>
          <w:rStyle w:val="a8"/>
          <w:sz w:val="28"/>
          <w:szCs w:val="28"/>
        </w:rPr>
        <w:footnoteReference w:id="7"/>
      </w:r>
      <w:r w:rsidR="0066398E">
        <w:rPr>
          <w:sz w:val="28"/>
          <w:szCs w:val="28"/>
        </w:rPr>
        <w:t>. В настоящее время в обществе высок</w:t>
      </w:r>
      <w:r w:rsidR="00CA63ED">
        <w:rPr>
          <w:sz w:val="28"/>
          <w:szCs w:val="28"/>
        </w:rPr>
        <w:t xml:space="preserve">ую популярность </w:t>
      </w:r>
      <w:r w:rsidR="00B03F37">
        <w:rPr>
          <w:sz w:val="28"/>
          <w:szCs w:val="28"/>
        </w:rPr>
        <w:t xml:space="preserve">набрал </w:t>
      </w:r>
      <w:r w:rsidR="00CA63ED">
        <w:rPr>
          <w:sz w:val="28"/>
          <w:szCs w:val="28"/>
        </w:rPr>
        <w:t xml:space="preserve">дискурс об итогах Второй мировой войны и событиях современной истории, зародившейся на пепелище конфликтов прошлого.  Такие </w:t>
      </w:r>
      <w:r w:rsidR="00B03F37">
        <w:rPr>
          <w:sz w:val="28"/>
          <w:szCs w:val="28"/>
        </w:rPr>
        <w:t>термины</w:t>
      </w:r>
      <w:r w:rsidR="00CA63ED">
        <w:rPr>
          <w:sz w:val="28"/>
          <w:szCs w:val="28"/>
        </w:rPr>
        <w:t>, как свобода, национализм</w:t>
      </w:r>
      <w:r w:rsidR="0066398E">
        <w:rPr>
          <w:sz w:val="28"/>
          <w:szCs w:val="28"/>
        </w:rPr>
        <w:t>, патри</w:t>
      </w:r>
      <w:r w:rsidR="00CA63ED">
        <w:rPr>
          <w:sz w:val="28"/>
          <w:szCs w:val="28"/>
        </w:rPr>
        <w:t xml:space="preserve">отизм </w:t>
      </w:r>
      <w:r w:rsidR="00B03F37">
        <w:rPr>
          <w:sz w:val="28"/>
          <w:szCs w:val="28"/>
        </w:rPr>
        <w:t>и др</w:t>
      </w:r>
      <w:r w:rsidR="006520E8">
        <w:rPr>
          <w:sz w:val="28"/>
          <w:szCs w:val="28"/>
        </w:rPr>
        <w:t>угие</w:t>
      </w:r>
      <w:r w:rsidR="00B03F37">
        <w:rPr>
          <w:sz w:val="28"/>
          <w:szCs w:val="28"/>
        </w:rPr>
        <w:t xml:space="preserve">, </w:t>
      </w:r>
      <w:r w:rsidR="00CA63ED">
        <w:rPr>
          <w:sz w:val="28"/>
          <w:szCs w:val="28"/>
        </w:rPr>
        <w:t>часто встречаются в СМИ, привязываясь к</w:t>
      </w:r>
      <w:r w:rsidR="00B03F37">
        <w:rPr>
          <w:sz w:val="28"/>
          <w:szCs w:val="28"/>
        </w:rPr>
        <w:t xml:space="preserve"> понятиям </w:t>
      </w:r>
      <w:r w:rsidR="00CA63ED">
        <w:rPr>
          <w:sz w:val="28"/>
          <w:szCs w:val="28"/>
        </w:rPr>
        <w:t>«война», «военный конфликт» или «вооруженный конфликт»</w:t>
      </w:r>
      <w:r w:rsidR="0066398E">
        <w:rPr>
          <w:sz w:val="28"/>
          <w:szCs w:val="28"/>
        </w:rPr>
        <w:t xml:space="preserve">. </w:t>
      </w:r>
    </w:p>
    <w:p w14:paraId="2308BE67" w14:textId="0F0FB919" w:rsidR="00705BB2" w:rsidRPr="00AD2B65" w:rsidRDefault="00B03F37" w:rsidP="00DA00E6">
      <w:pPr>
        <w:spacing w:line="360" w:lineRule="auto"/>
        <w:ind w:firstLine="709"/>
        <w:jc w:val="both"/>
        <w:rPr>
          <w:sz w:val="28"/>
          <w:szCs w:val="28"/>
        </w:rPr>
      </w:pPr>
      <w:r>
        <w:rPr>
          <w:sz w:val="28"/>
          <w:szCs w:val="28"/>
        </w:rPr>
        <w:t>Вышеперечисленные</w:t>
      </w:r>
      <w:r w:rsidRPr="00C922FF">
        <w:rPr>
          <w:sz w:val="28"/>
          <w:szCs w:val="28"/>
        </w:rPr>
        <w:t xml:space="preserve"> термины быстро</w:t>
      </w:r>
      <w:r w:rsidR="00705BB2" w:rsidRPr="00C922FF">
        <w:rPr>
          <w:sz w:val="28"/>
          <w:szCs w:val="28"/>
        </w:rPr>
        <w:t xml:space="preserve"> теряют научный смысл и исчезают из практической деятельности, другие получают более широкое распространение, а некоторые внедряются с определенной долей дезинформации и нав</w:t>
      </w:r>
      <w:r w:rsidR="00705BB2" w:rsidRPr="002944C8">
        <w:rPr>
          <w:sz w:val="28"/>
          <w:szCs w:val="28"/>
        </w:rPr>
        <w:t>язывания нежизненных фантастических идей, стирая определенность и грань между истинным и ложным пониманием войны. В итоге исчезают границы той объективной реальности, которую данный термин призван отражать</w:t>
      </w:r>
      <w:r w:rsidR="00465D97">
        <w:rPr>
          <w:rStyle w:val="a8"/>
          <w:sz w:val="28"/>
          <w:szCs w:val="28"/>
        </w:rPr>
        <w:footnoteReference w:id="8"/>
      </w:r>
      <w:r w:rsidR="00705BB2" w:rsidRPr="00AD2B65">
        <w:rPr>
          <w:sz w:val="28"/>
          <w:szCs w:val="28"/>
        </w:rPr>
        <w:t xml:space="preserve">. </w:t>
      </w:r>
      <w:r w:rsidR="002A1E72">
        <w:rPr>
          <w:sz w:val="28"/>
          <w:szCs w:val="28"/>
        </w:rPr>
        <w:t>П</w:t>
      </w:r>
      <w:r w:rsidR="00705BB2" w:rsidRPr="00AD2B65">
        <w:rPr>
          <w:sz w:val="28"/>
          <w:szCs w:val="28"/>
        </w:rPr>
        <w:t xml:space="preserve">одобное обращение с понятием «война» приводит к фальсификации не только событий уже далекого прошлого, но и к ложному пониманию объективных социальных процессов современности. В этой ситуации особую ценность приобретают междисциплинарные историко-социологические исследования, позволяющие обратить внимание ученых и общественности на наиболее актуальные задачи современной социологии в решении проблем века настоящего и способствующие консолидации научного профессионального сообщества, объединяя специалистов из разных областей, </w:t>
      </w:r>
      <w:r w:rsidR="00705BB2" w:rsidRPr="00AD2B65">
        <w:rPr>
          <w:sz w:val="28"/>
          <w:szCs w:val="28"/>
        </w:rPr>
        <w:lastRenderedPageBreak/>
        <w:t>занимающихся в данном случае таким сложным и многогранным социальным явлением, как война.</w:t>
      </w:r>
    </w:p>
    <w:p w14:paraId="217D4B23" w14:textId="4212132E" w:rsidR="00705BB2" w:rsidRDefault="00705BB2" w:rsidP="00DA00E6">
      <w:pPr>
        <w:spacing w:line="360" w:lineRule="auto"/>
        <w:ind w:firstLine="709"/>
        <w:jc w:val="both"/>
        <w:rPr>
          <w:sz w:val="28"/>
          <w:szCs w:val="28"/>
          <w:highlight w:val="red"/>
        </w:rPr>
      </w:pPr>
      <w:r w:rsidRPr="00AD2B65">
        <w:rPr>
          <w:sz w:val="28"/>
          <w:szCs w:val="28"/>
        </w:rPr>
        <w:t>П.А.</w:t>
      </w:r>
      <w:r w:rsidR="001428C8">
        <w:rPr>
          <w:sz w:val="28"/>
          <w:szCs w:val="28"/>
        </w:rPr>
        <w:t xml:space="preserve"> </w:t>
      </w:r>
      <w:r w:rsidRPr="00AD2B65">
        <w:rPr>
          <w:sz w:val="28"/>
          <w:szCs w:val="28"/>
        </w:rPr>
        <w:t xml:space="preserve">Сорокин </w:t>
      </w:r>
      <w:r w:rsidR="001428C8">
        <w:rPr>
          <w:sz w:val="28"/>
          <w:szCs w:val="28"/>
        </w:rPr>
        <w:t xml:space="preserve">и Н.Н. Головин </w:t>
      </w:r>
      <w:r w:rsidRPr="00AD2B65">
        <w:rPr>
          <w:sz w:val="28"/>
          <w:szCs w:val="28"/>
        </w:rPr>
        <w:t>оставил</w:t>
      </w:r>
      <w:r w:rsidR="001428C8">
        <w:rPr>
          <w:sz w:val="28"/>
          <w:szCs w:val="28"/>
        </w:rPr>
        <w:t>и</w:t>
      </w:r>
      <w:r w:rsidRPr="00AD2B65">
        <w:rPr>
          <w:sz w:val="28"/>
          <w:szCs w:val="28"/>
        </w:rPr>
        <w:t xml:space="preserve"> нам богатое научное социологическое наследие, позволяющее не просто больше узнать об обществе, в котором мы живем, но и понять, к чему могут привести войны в современном мире. Он считал, что войны и революции, представляя собой две самые опасные силы, так как чаще всего именно они провоцируют другие бедствия (голод, эпидемии и миграцию), нуждаются в детальном изучении и осмыслении. К числу основных работ, в которых П.А.</w:t>
      </w:r>
      <w:r w:rsidR="00DA00E6">
        <w:rPr>
          <w:sz w:val="28"/>
          <w:szCs w:val="28"/>
        </w:rPr>
        <w:t xml:space="preserve"> </w:t>
      </w:r>
      <w:r w:rsidRPr="00AD2B65">
        <w:rPr>
          <w:sz w:val="28"/>
          <w:szCs w:val="28"/>
        </w:rPr>
        <w:t xml:space="preserve">Сорокин обращается к анализу войны как социального явления можно отнести следующие работы: </w:t>
      </w:r>
      <w:r w:rsidRPr="00AC50A5">
        <w:rPr>
          <w:sz w:val="28"/>
          <w:szCs w:val="28"/>
        </w:rPr>
        <w:t>«Социология революции» (1925), «Социальная мобильность» (1927), «Социальная и культурная динамика» (1937 - 1941), «Забытый фактор войны» (1938), «Человек и общество в условиях бедствий» (1942), «Причины войны и условия мира» (1944), «Условия и перспективы мира без войны» (1944). В данном исследовании будет затронута часть вышеперечисленных работ, однако подробно будет рассмотрена теоретическая составляющая работ «Человек и общество в условиях бедствий» и «Социальная и культурная динамика».</w:t>
      </w:r>
      <w:r w:rsidR="006F7ECD" w:rsidRPr="00AC50A5">
        <w:rPr>
          <w:sz w:val="28"/>
          <w:szCs w:val="28"/>
        </w:rPr>
        <w:t xml:space="preserve"> </w:t>
      </w:r>
    </w:p>
    <w:p w14:paraId="5EB84FC3" w14:textId="7A83441E" w:rsidR="00441634" w:rsidRDefault="00441634" w:rsidP="00441634">
      <w:pPr>
        <w:spacing w:line="360" w:lineRule="auto"/>
        <w:ind w:firstLine="709"/>
        <w:jc w:val="both"/>
        <w:rPr>
          <w:sz w:val="28"/>
          <w:szCs w:val="28"/>
        </w:rPr>
      </w:pPr>
      <w:r w:rsidRPr="004F2D81">
        <w:rPr>
          <w:sz w:val="28"/>
          <w:szCs w:val="28"/>
        </w:rPr>
        <w:t xml:space="preserve">Теоретическая деятельность П.А. Сорокина всегда имела прямые связи с теми событиями, свидетелем которых он был, а также была тесно связана с его практической деятельностью. Биография П.А. Сорокина достаточно полно исследована в трудах И.А. </w:t>
      </w:r>
      <w:proofErr w:type="spellStart"/>
      <w:r w:rsidRPr="004F2D81">
        <w:rPr>
          <w:sz w:val="28"/>
          <w:szCs w:val="28"/>
        </w:rPr>
        <w:t>Голосенко</w:t>
      </w:r>
      <w:proofErr w:type="spellEnd"/>
      <w:r w:rsidRPr="004F2D81">
        <w:rPr>
          <w:sz w:val="28"/>
          <w:szCs w:val="28"/>
        </w:rPr>
        <w:t xml:space="preserve">, Ю.В. </w:t>
      </w:r>
      <w:proofErr w:type="spellStart"/>
      <w:r w:rsidRPr="004F2D81">
        <w:rPr>
          <w:sz w:val="28"/>
          <w:szCs w:val="28"/>
        </w:rPr>
        <w:t>Дойкова</w:t>
      </w:r>
      <w:proofErr w:type="spellEnd"/>
      <w:r w:rsidRPr="004F2D81">
        <w:rPr>
          <w:sz w:val="28"/>
          <w:szCs w:val="28"/>
        </w:rPr>
        <w:t xml:space="preserve">, Б. </w:t>
      </w:r>
      <w:proofErr w:type="spellStart"/>
      <w:r w:rsidRPr="004F2D81">
        <w:rPr>
          <w:sz w:val="28"/>
          <w:szCs w:val="28"/>
        </w:rPr>
        <w:t>Джонстона</w:t>
      </w:r>
      <w:proofErr w:type="spellEnd"/>
      <w:r w:rsidRPr="004F2D81">
        <w:rPr>
          <w:sz w:val="28"/>
          <w:szCs w:val="28"/>
        </w:rPr>
        <w:t xml:space="preserve"> и ярко описана им самим в автобиографическом романе «Долгий путь»</w:t>
      </w:r>
      <w:r w:rsidR="006F34AE">
        <w:rPr>
          <w:sz w:val="28"/>
          <w:szCs w:val="28"/>
        </w:rPr>
        <w:t xml:space="preserve"> </w:t>
      </w:r>
      <w:r w:rsidR="009A3C2F">
        <w:rPr>
          <w:sz w:val="28"/>
          <w:szCs w:val="28"/>
        </w:rPr>
        <w:t xml:space="preserve">(1963) </w:t>
      </w:r>
      <w:r w:rsidRPr="004F2D81">
        <w:rPr>
          <w:sz w:val="28"/>
          <w:szCs w:val="28"/>
        </w:rPr>
        <w:t>и книге «Листки из русского дневника»</w:t>
      </w:r>
      <w:r w:rsidR="00E05BE5">
        <w:rPr>
          <w:sz w:val="28"/>
          <w:szCs w:val="28"/>
        </w:rPr>
        <w:t xml:space="preserve"> (1924)</w:t>
      </w:r>
      <w:r w:rsidRPr="004F2D81">
        <w:rPr>
          <w:sz w:val="28"/>
          <w:szCs w:val="28"/>
        </w:rPr>
        <w:t xml:space="preserve">. Первая мировая война, </w:t>
      </w:r>
      <w:r>
        <w:rPr>
          <w:sz w:val="28"/>
          <w:szCs w:val="28"/>
        </w:rPr>
        <w:t>Г</w:t>
      </w:r>
      <w:r w:rsidRPr="004F2D81">
        <w:rPr>
          <w:sz w:val="28"/>
          <w:szCs w:val="28"/>
        </w:rPr>
        <w:t>ражданская война и Вторая мировая война не только повлияли на его жизненный путь, но и выступили в качестве объекта социологического анализа.</w:t>
      </w:r>
    </w:p>
    <w:p w14:paraId="5FD8C1B5" w14:textId="6B895DCC" w:rsidR="00441634" w:rsidRPr="008E7797" w:rsidRDefault="008E7797" w:rsidP="0066179E">
      <w:pPr>
        <w:spacing w:line="360" w:lineRule="auto"/>
        <w:ind w:firstLine="709"/>
        <w:jc w:val="both"/>
        <w:rPr>
          <w:sz w:val="28"/>
          <w:szCs w:val="28"/>
        </w:rPr>
      </w:pPr>
      <w:r w:rsidRPr="008E7797">
        <w:rPr>
          <w:sz w:val="28"/>
          <w:szCs w:val="28"/>
        </w:rPr>
        <w:t>Как утверждает российский исследователь в области военной социологии И.В. Образцов, «Первая мировая война</w:t>
      </w:r>
      <w:r w:rsidR="006B73F9">
        <w:rPr>
          <w:sz w:val="28"/>
          <w:szCs w:val="28"/>
        </w:rPr>
        <w:t xml:space="preserve"> должна</w:t>
      </w:r>
      <w:r w:rsidRPr="008E7797">
        <w:rPr>
          <w:sz w:val="28"/>
          <w:szCs w:val="28"/>
        </w:rPr>
        <w:t xml:space="preserve"> </w:t>
      </w:r>
      <w:r w:rsidRPr="006B73F9">
        <w:rPr>
          <w:sz w:val="28"/>
          <w:szCs w:val="28"/>
        </w:rPr>
        <w:t>бы была</w:t>
      </w:r>
      <w:r w:rsidRPr="008E7797">
        <w:rPr>
          <w:sz w:val="28"/>
          <w:szCs w:val="28"/>
        </w:rPr>
        <w:t xml:space="preserve"> привлечь </w:t>
      </w:r>
      <w:r w:rsidRPr="008E7797">
        <w:rPr>
          <w:sz w:val="28"/>
          <w:szCs w:val="28"/>
        </w:rPr>
        <w:lastRenderedPageBreak/>
        <w:t>внимание социологов и стать объектом их изучения»</w:t>
      </w:r>
      <w:r w:rsidR="009A3C2F">
        <w:rPr>
          <w:rStyle w:val="a8"/>
          <w:sz w:val="28"/>
          <w:szCs w:val="28"/>
        </w:rPr>
        <w:footnoteReference w:id="9"/>
      </w:r>
      <w:r>
        <w:rPr>
          <w:sz w:val="28"/>
          <w:szCs w:val="28"/>
        </w:rPr>
        <w:t>. Однако</w:t>
      </w:r>
      <w:r w:rsidR="00C84BC3">
        <w:rPr>
          <w:sz w:val="28"/>
          <w:szCs w:val="28"/>
        </w:rPr>
        <w:t xml:space="preserve">, </w:t>
      </w:r>
      <w:r w:rsidR="00E31D29">
        <w:rPr>
          <w:sz w:val="28"/>
          <w:szCs w:val="28"/>
        </w:rPr>
        <w:t>цитируя</w:t>
      </w:r>
      <w:r w:rsidR="00C84BC3">
        <w:rPr>
          <w:sz w:val="28"/>
          <w:szCs w:val="28"/>
        </w:rPr>
        <w:t xml:space="preserve"> современных европейских исследователей в области военной социологии</w:t>
      </w:r>
      <w:r w:rsidR="008A3FE5">
        <w:rPr>
          <w:sz w:val="28"/>
          <w:szCs w:val="28"/>
        </w:rPr>
        <w:t>,</w:t>
      </w:r>
      <w:r w:rsidR="0069061A">
        <w:rPr>
          <w:sz w:val="28"/>
          <w:szCs w:val="28"/>
        </w:rPr>
        <w:t xml:space="preserve"> И.В. </w:t>
      </w:r>
      <w:r w:rsidR="00C84BC3">
        <w:rPr>
          <w:sz w:val="28"/>
          <w:szCs w:val="28"/>
        </w:rPr>
        <w:t>Образцов признает, что этого не произошло, и</w:t>
      </w:r>
      <w:r w:rsidR="008A3FE5">
        <w:rPr>
          <w:sz w:val="28"/>
          <w:szCs w:val="28"/>
        </w:rPr>
        <w:t>, как у</w:t>
      </w:r>
      <w:r w:rsidR="00930913">
        <w:rPr>
          <w:sz w:val="28"/>
          <w:szCs w:val="28"/>
        </w:rPr>
        <w:t>тверждал итальянский социолог В. </w:t>
      </w:r>
      <w:proofErr w:type="spellStart"/>
      <w:r w:rsidR="00930913">
        <w:rPr>
          <w:sz w:val="28"/>
          <w:szCs w:val="28"/>
        </w:rPr>
        <w:t>Катеста</w:t>
      </w:r>
      <w:proofErr w:type="spellEnd"/>
      <w:r w:rsidR="00930913">
        <w:rPr>
          <w:sz w:val="28"/>
          <w:szCs w:val="28"/>
        </w:rPr>
        <w:t>,</w:t>
      </w:r>
      <w:r w:rsidR="00C84BC3">
        <w:rPr>
          <w:sz w:val="28"/>
          <w:szCs w:val="28"/>
        </w:rPr>
        <w:t xml:space="preserve"> классики европейской социологии </w:t>
      </w:r>
      <w:r w:rsidR="00C84BC3" w:rsidRPr="00C84BC3">
        <w:rPr>
          <w:sz w:val="28"/>
          <w:szCs w:val="28"/>
        </w:rPr>
        <w:t>«просто выражали поддержку правящим классам во имя</w:t>
      </w:r>
      <w:r w:rsidR="00C84BC3">
        <w:rPr>
          <w:sz w:val="28"/>
          <w:szCs w:val="28"/>
        </w:rPr>
        <w:t xml:space="preserve"> </w:t>
      </w:r>
      <w:r w:rsidR="00C84BC3" w:rsidRPr="00C84BC3">
        <w:rPr>
          <w:sz w:val="28"/>
          <w:szCs w:val="28"/>
        </w:rPr>
        <w:t>патриотизма либо с позиции гуманитарного Просвещения (</w:t>
      </w:r>
      <w:r w:rsidR="00465D97" w:rsidRPr="00C84BC3">
        <w:rPr>
          <w:sz w:val="28"/>
          <w:szCs w:val="28"/>
        </w:rPr>
        <w:t>Э. Дюркгейм</w:t>
      </w:r>
      <w:r w:rsidR="00C84BC3" w:rsidRPr="00C84BC3">
        <w:rPr>
          <w:sz w:val="28"/>
          <w:szCs w:val="28"/>
        </w:rPr>
        <w:t>), либо с позиции</w:t>
      </w:r>
      <w:r w:rsidR="008A3FE5">
        <w:rPr>
          <w:sz w:val="28"/>
          <w:szCs w:val="28"/>
        </w:rPr>
        <w:t xml:space="preserve"> </w:t>
      </w:r>
      <w:r w:rsidR="0069061A">
        <w:rPr>
          <w:sz w:val="28"/>
          <w:szCs w:val="28"/>
        </w:rPr>
        <w:t>национализма (М. </w:t>
      </w:r>
      <w:r w:rsidR="00C84BC3" w:rsidRPr="00C84BC3">
        <w:rPr>
          <w:sz w:val="28"/>
          <w:szCs w:val="28"/>
        </w:rPr>
        <w:t xml:space="preserve">Вебер, Г. </w:t>
      </w:r>
      <w:proofErr w:type="spellStart"/>
      <w:r w:rsidR="00C84BC3" w:rsidRPr="00C84BC3">
        <w:rPr>
          <w:sz w:val="28"/>
          <w:szCs w:val="28"/>
        </w:rPr>
        <w:t>Зиммель</w:t>
      </w:r>
      <w:proofErr w:type="spellEnd"/>
      <w:r w:rsidR="00C84BC3" w:rsidRPr="00C84BC3">
        <w:rPr>
          <w:sz w:val="28"/>
          <w:szCs w:val="28"/>
        </w:rPr>
        <w:t>, М.</w:t>
      </w:r>
      <w:r w:rsidR="00E31D29">
        <w:rPr>
          <w:sz w:val="28"/>
          <w:szCs w:val="28"/>
        </w:rPr>
        <w:t> </w:t>
      </w:r>
      <w:proofErr w:type="spellStart"/>
      <w:r w:rsidR="00C84BC3" w:rsidRPr="00C84BC3">
        <w:rPr>
          <w:sz w:val="28"/>
          <w:szCs w:val="28"/>
        </w:rPr>
        <w:t>Шеллер</w:t>
      </w:r>
      <w:proofErr w:type="spellEnd"/>
      <w:r w:rsidR="00C84BC3" w:rsidRPr="00C84BC3">
        <w:rPr>
          <w:sz w:val="28"/>
          <w:szCs w:val="28"/>
        </w:rPr>
        <w:t>)» и поэтому «не сумели внести значимого</w:t>
      </w:r>
      <w:r w:rsidR="008A3FE5">
        <w:rPr>
          <w:sz w:val="28"/>
          <w:szCs w:val="28"/>
        </w:rPr>
        <w:t xml:space="preserve"> </w:t>
      </w:r>
      <w:r w:rsidR="00C84BC3" w:rsidRPr="00C84BC3">
        <w:rPr>
          <w:sz w:val="28"/>
          <w:szCs w:val="28"/>
        </w:rPr>
        <w:t>вклада в ее изучение»</w:t>
      </w:r>
      <w:r w:rsidR="00465D97">
        <w:rPr>
          <w:rStyle w:val="a8"/>
          <w:sz w:val="28"/>
          <w:szCs w:val="28"/>
        </w:rPr>
        <w:footnoteReference w:id="10"/>
      </w:r>
      <w:r w:rsidR="008A3FE5" w:rsidRPr="008A3FE5">
        <w:rPr>
          <w:sz w:val="28"/>
          <w:szCs w:val="28"/>
        </w:rPr>
        <w:t>.</w:t>
      </w:r>
      <w:r w:rsidR="008A3FE5">
        <w:rPr>
          <w:sz w:val="28"/>
          <w:szCs w:val="28"/>
        </w:rPr>
        <w:t xml:space="preserve"> Проведя архивный анализ и подробный анализ научных работ мировых социологов, так или иначе исследовавших феномен войны, И.В. Образцов</w:t>
      </w:r>
      <w:r w:rsidR="00930913">
        <w:rPr>
          <w:sz w:val="28"/>
          <w:szCs w:val="28"/>
        </w:rPr>
        <w:t xml:space="preserve">, </w:t>
      </w:r>
      <w:r w:rsidR="00E31D29">
        <w:rPr>
          <w:sz w:val="28"/>
          <w:szCs w:val="28"/>
        </w:rPr>
        <w:t xml:space="preserve">ссылаясь на французского учёного Г. </w:t>
      </w:r>
      <w:proofErr w:type="spellStart"/>
      <w:r w:rsidR="00E31D29">
        <w:rPr>
          <w:sz w:val="28"/>
          <w:szCs w:val="28"/>
        </w:rPr>
        <w:t>Дюпра</w:t>
      </w:r>
      <w:proofErr w:type="spellEnd"/>
      <w:r w:rsidR="00465D97">
        <w:rPr>
          <w:rStyle w:val="a8"/>
          <w:sz w:val="28"/>
          <w:szCs w:val="28"/>
        </w:rPr>
        <w:footnoteReference w:id="11"/>
      </w:r>
      <w:r w:rsidR="00E31D29">
        <w:rPr>
          <w:sz w:val="28"/>
          <w:szCs w:val="28"/>
        </w:rPr>
        <w:t xml:space="preserve">, </w:t>
      </w:r>
      <w:r w:rsidR="008A3FE5">
        <w:rPr>
          <w:sz w:val="28"/>
          <w:szCs w:val="28"/>
        </w:rPr>
        <w:t>приходит к выводу, что «</w:t>
      </w:r>
      <w:r w:rsidR="005940DF">
        <w:rPr>
          <w:sz w:val="28"/>
          <w:szCs w:val="28"/>
        </w:rPr>
        <w:t>л</w:t>
      </w:r>
      <w:r w:rsidR="00E31D29" w:rsidRPr="00E31D29">
        <w:rPr>
          <w:sz w:val="28"/>
          <w:szCs w:val="28"/>
        </w:rPr>
        <w:t xml:space="preserve">егитимация этого направления социологических исследований произошла в 1930 г. в Женеве на 10-м конгрессе Международного института социологии с повесткой </w:t>
      </w:r>
      <w:r w:rsidR="00E11627" w:rsidRPr="00E11627">
        <w:rPr>
          <w:sz w:val="28"/>
          <w:szCs w:val="28"/>
        </w:rPr>
        <w:t>“</w:t>
      </w:r>
      <w:r w:rsidR="00E31D29" w:rsidRPr="00E31D29">
        <w:rPr>
          <w:sz w:val="28"/>
          <w:szCs w:val="28"/>
        </w:rPr>
        <w:t>Социология войны и мира</w:t>
      </w:r>
      <w:r w:rsidR="00E11627" w:rsidRPr="00E11627">
        <w:rPr>
          <w:sz w:val="28"/>
          <w:szCs w:val="28"/>
        </w:rPr>
        <w:t>”</w:t>
      </w:r>
      <w:r w:rsidR="00E31D29" w:rsidRPr="00E31D29">
        <w:rPr>
          <w:sz w:val="28"/>
          <w:szCs w:val="28"/>
        </w:rPr>
        <w:t>»</w:t>
      </w:r>
      <w:r w:rsidR="00805ECD">
        <w:rPr>
          <w:rStyle w:val="a8"/>
          <w:sz w:val="28"/>
          <w:szCs w:val="28"/>
        </w:rPr>
        <w:footnoteReference w:id="12"/>
      </w:r>
      <w:r w:rsidR="00E31D29" w:rsidRPr="00D10116">
        <w:rPr>
          <w:sz w:val="28"/>
          <w:szCs w:val="28"/>
        </w:rPr>
        <w:t xml:space="preserve">. </w:t>
      </w:r>
      <w:r w:rsidR="00E31D29" w:rsidRPr="006D0C97">
        <w:rPr>
          <w:sz w:val="28"/>
          <w:szCs w:val="28"/>
        </w:rPr>
        <w:t xml:space="preserve">Здесь И.В. Образцов </w:t>
      </w:r>
      <w:r w:rsidR="00D10116" w:rsidRPr="006D0C97">
        <w:rPr>
          <w:sz w:val="28"/>
          <w:szCs w:val="28"/>
        </w:rPr>
        <w:t>ссылается на оценку данного конгресса Н.Н.</w:t>
      </w:r>
      <w:r w:rsidR="008F0314" w:rsidRPr="008C4C71">
        <w:rPr>
          <w:sz w:val="28"/>
          <w:szCs w:val="28"/>
        </w:rPr>
        <w:t> </w:t>
      </w:r>
      <w:r w:rsidR="00D10116" w:rsidRPr="006C7FCD">
        <w:rPr>
          <w:sz w:val="28"/>
          <w:szCs w:val="28"/>
        </w:rPr>
        <w:t>Головиным: «Социологи подходят со всех сторон к войне, стремятся изучить все явления, которые ей предшествуют, ее окружают и за ней следуют, но не изучают тол</w:t>
      </w:r>
      <w:r w:rsidR="00D10116" w:rsidRPr="00A905D9">
        <w:rPr>
          <w:sz w:val="28"/>
          <w:szCs w:val="28"/>
        </w:rPr>
        <w:t>ько одного – саму войну… а без [этого] нельзя объективно понять те явления, которые происходят на ее периферии»</w:t>
      </w:r>
      <w:r w:rsidR="00805ECD" w:rsidRPr="006D0C97">
        <w:rPr>
          <w:rStyle w:val="a8"/>
          <w:sz w:val="28"/>
          <w:szCs w:val="28"/>
        </w:rPr>
        <w:footnoteReference w:id="13"/>
      </w:r>
      <w:r w:rsidR="005940DF" w:rsidRPr="006D0C97">
        <w:rPr>
          <w:sz w:val="28"/>
          <w:szCs w:val="28"/>
        </w:rPr>
        <w:t>. Именно в середине 1930</w:t>
      </w:r>
      <w:r w:rsidR="00805ECD" w:rsidRPr="008C4C71">
        <w:rPr>
          <w:sz w:val="28"/>
          <w:szCs w:val="28"/>
        </w:rPr>
        <w:softHyphen/>
        <w:t>-</w:t>
      </w:r>
      <w:r w:rsidR="005940DF" w:rsidRPr="006C7FCD">
        <w:rPr>
          <w:sz w:val="28"/>
          <w:szCs w:val="28"/>
        </w:rPr>
        <w:t xml:space="preserve">х гг., когда Н.Н. Головин работал над созданием своего фундаментального труда «Наука о войне», он </w:t>
      </w:r>
      <w:r w:rsidR="00B4778D" w:rsidRPr="00A905D9">
        <w:rPr>
          <w:sz w:val="28"/>
          <w:szCs w:val="28"/>
        </w:rPr>
        <w:t xml:space="preserve">предложил </w:t>
      </w:r>
      <w:r w:rsidR="005940DF" w:rsidRPr="00A905D9">
        <w:rPr>
          <w:sz w:val="28"/>
          <w:szCs w:val="28"/>
        </w:rPr>
        <w:t xml:space="preserve">научному сообществу создать кафедру по «социологии войны» на базе социологического факультета одного из университетов, либо в лучшем случае учредить </w:t>
      </w:r>
      <w:r w:rsidR="0066179E" w:rsidRPr="00A905D9">
        <w:rPr>
          <w:sz w:val="28"/>
          <w:szCs w:val="28"/>
        </w:rPr>
        <w:t>международный институт по социологическому осмыслению войны, но призывы учёного не были услышаны</w:t>
      </w:r>
      <w:r w:rsidR="000C4BAE" w:rsidRPr="006D0C97">
        <w:rPr>
          <w:rStyle w:val="a8"/>
          <w:sz w:val="28"/>
          <w:szCs w:val="28"/>
        </w:rPr>
        <w:footnoteReference w:id="14"/>
      </w:r>
      <w:r w:rsidR="000C4BAE" w:rsidRPr="006D0C97">
        <w:rPr>
          <w:sz w:val="28"/>
          <w:szCs w:val="28"/>
        </w:rPr>
        <w:t xml:space="preserve">. </w:t>
      </w:r>
      <w:r w:rsidR="0066179E" w:rsidRPr="006D0C97">
        <w:rPr>
          <w:sz w:val="28"/>
          <w:szCs w:val="28"/>
        </w:rPr>
        <w:t xml:space="preserve">Что характерно, именно в </w:t>
      </w:r>
      <w:r w:rsidR="0066179E" w:rsidRPr="006D0C97">
        <w:rPr>
          <w:sz w:val="28"/>
          <w:szCs w:val="28"/>
        </w:rPr>
        <w:lastRenderedPageBreak/>
        <w:t xml:space="preserve">двадцатые-тридцатые годы </w:t>
      </w:r>
      <w:r w:rsidR="0066179E" w:rsidRPr="008C4C71">
        <w:rPr>
          <w:sz w:val="28"/>
          <w:szCs w:val="28"/>
          <w:lang w:val="en-US"/>
        </w:rPr>
        <w:t>XX</w:t>
      </w:r>
      <w:r w:rsidR="0066179E" w:rsidRPr="006C7FCD">
        <w:rPr>
          <w:sz w:val="28"/>
          <w:szCs w:val="28"/>
        </w:rPr>
        <w:t xml:space="preserve"> века появилось значительное количество работ, посвященных социологическому изучению войны, в том числе работы П.А. Сорокина и самого Н.Н. Головина</w:t>
      </w:r>
      <w:r w:rsidR="00D068C2" w:rsidRPr="006D0C97">
        <w:rPr>
          <w:sz w:val="28"/>
          <w:szCs w:val="28"/>
        </w:rPr>
        <w:t xml:space="preserve">, а также начала активно развиваться новая наука о войне – полемология. </w:t>
      </w:r>
    </w:p>
    <w:p w14:paraId="20DFBED9" w14:textId="23D095BE" w:rsidR="009C3980" w:rsidRDefault="00DA00E6" w:rsidP="007166C0">
      <w:pPr>
        <w:spacing w:line="360" w:lineRule="auto"/>
        <w:ind w:firstLine="709"/>
        <w:jc w:val="both"/>
        <w:rPr>
          <w:sz w:val="28"/>
          <w:szCs w:val="28"/>
          <w:highlight w:val="yellow"/>
        </w:rPr>
      </w:pPr>
      <w:r w:rsidRPr="00DA00E6">
        <w:rPr>
          <w:sz w:val="28"/>
          <w:szCs w:val="28"/>
        </w:rPr>
        <w:t xml:space="preserve">Важный этап сотрудничества П.А. Сорокина и Н.Н. Головина был </w:t>
      </w:r>
      <w:r w:rsidR="00593746">
        <w:rPr>
          <w:sz w:val="28"/>
          <w:szCs w:val="28"/>
        </w:rPr>
        <w:t xml:space="preserve">обусловлен </w:t>
      </w:r>
      <w:r w:rsidRPr="00DA00E6">
        <w:rPr>
          <w:sz w:val="28"/>
          <w:szCs w:val="28"/>
        </w:rPr>
        <w:t xml:space="preserve">их совместной работой над третьим томом </w:t>
      </w:r>
      <w:r>
        <w:rPr>
          <w:sz w:val="28"/>
          <w:szCs w:val="28"/>
        </w:rPr>
        <w:t xml:space="preserve">работы П.А. Сорокина </w:t>
      </w:r>
      <w:r w:rsidRPr="00DA00E6">
        <w:rPr>
          <w:sz w:val="28"/>
          <w:szCs w:val="28"/>
        </w:rPr>
        <w:t>«Социальн</w:t>
      </w:r>
      <w:r>
        <w:rPr>
          <w:sz w:val="28"/>
          <w:szCs w:val="28"/>
        </w:rPr>
        <w:t>ая</w:t>
      </w:r>
      <w:r w:rsidRPr="00DA00E6">
        <w:rPr>
          <w:sz w:val="28"/>
          <w:szCs w:val="28"/>
        </w:rPr>
        <w:t xml:space="preserve"> и культурн</w:t>
      </w:r>
      <w:r>
        <w:rPr>
          <w:sz w:val="28"/>
          <w:szCs w:val="28"/>
        </w:rPr>
        <w:t>ая</w:t>
      </w:r>
      <w:r w:rsidRPr="00DA00E6">
        <w:rPr>
          <w:sz w:val="28"/>
          <w:szCs w:val="28"/>
        </w:rPr>
        <w:t xml:space="preserve"> динамик</w:t>
      </w:r>
      <w:r w:rsidR="00593746">
        <w:rPr>
          <w:sz w:val="28"/>
          <w:szCs w:val="28"/>
        </w:rPr>
        <w:t>а</w:t>
      </w:r>
      <w:r w:rsidRPr="00DA00E6">
        <w:rPr>
          <w:sz w:val="28"/>
          <w:szCs w:val="28"/>
        </w:rPr>
        <w:t xml:space="preserve">», большая часть которого была посвящена флуктуациям общественных отношений, войны и революции.  </w:t>
      </w:r>
      <w:r w:rsidR="00441634" w:rsidRPr="00441634">
        <w:rPr>
          <w:sz w:val="28"/>
          <w:szCs w:val="28"/>
        </w:rPr>
        <w:t>Да</w:t>
      </w:r>
      <w:r w:rsidR="00441634">
        <w:rPr>
          <w:sz w:val="28"/>
          <w:szCs w:val="28"/>
        </w:rPr>
        <w:t xml:space="preserve">нная работа является основной общей точкой взаимодействия двух учёных, и ей будет уделено особое внимание в отдельной третьей главе. </w:t>
      </w:r>
    </w:p>
    <w:p w14:paraId="76CC7489" w14:textId="2119468A" w:rsidR="009C3980" w:rsidRPr="006D0C97" w:rsidRDefault="009C3980" w:rsidP="00C4355D">
      <w:pPr>
        <w:spacing w:line="360" w:lineRule="auto"/>
        <w:ind w:firstLine="709"/>
        <w:jc w:val="both"/>
        <w:rPr>
          <w:sz w:val="28"/>
          <w:szCs w:val="28"/>
        </w:rPr>
      </w:pPr>
      <w:r w:rsidRPr="006D0C97">
        <w:rPr>
          <w:sz w:val="28"/>
          <w:szCs w:val="28"/>
        </w:rPr>
        <w:t>Работы обоих ученых по социологии войны хотя и</w:t>
      </w:r>
      <w:r w:rsidR="00916102" w:rsidRPr="006D0C97">
        <w:rPr>
          <w:sz w:val="28"/>
          <w:szCs w:val="28"/>
        </w:rPr>
        <w:t xml:space="preserve"> </w:t>
      </w:r>
      <w:r w:rsidR="00C07997" w:rsidRPr="006D0C97">
        <w:rPr>
          <w:sz w:val="28"/>
          <w:szCs w:val="28"/>
        </w:rPr>
        <w:t xml:space="preserve">могут быть </w:t>
      </w:r>
      <w:r w:rsidR="00916102" w:rsidRPr="006D0C97">
        <w:rPr>
          <w:sz w:val="28"/>
          <w:szCs w:val="28"/>
        </w:rPr>
        <w:t xml:space="preserve">известны современным исследователям, </w:t>
      </w:r>
      <w:r w:rsidR="00C07997" w:rsidRPr="006D0C97">
        <w:rPr>
          <w:sz w:val="28"/>
          <w:szCs w:val="28"/>
        </w:rPr>
        <w:t xml:space="preserve">вероятно, что </w:t>
      </w:r>
      <w:r w:rsidR="00916102" w:rsidRPr="006D0C97">
        <w:rPr>
          <w:sz w:val="28"/>
          <w:szCs w:val="28"/>
        </w:rPr>
        <w:t xml:space="preserve">большинство из них обращается только к самым популярным </w:t>
      </w:r>
      <w:r w:rsidR="00D647FC" w:rsidRPr="006D0C97">
        <w:rPr>
          <w:sz w:val="28"/>
          <w:szCs w:val="28"/>
        </w:rPr>
        <w:t>трудам</w:t>
      </w:r>
      <w:r w:rsidR="00916102" w:rsidRPr="006D0C97">
        <w:rPr>
          <w:sz w:val="28"/>
          <w:szCs w:val="28"/>
        </w:rPr>
        <w:t xml:space="preserve">, как «Социальная и культурная динамика» и «Наука о войне». Многие другие работы, особенно те, что были написаны П.А. Сорокиным и Н.Н. Головиным до их эмиграции, </w:t>
      </w:r>
      <w:r w:rsidR="00593746" w:rsidRPr="006D0C97">
        <w:rPr>
          <w:sz w:val="28"/>
          <w:szCs w:val="28"/>
        </w:rPr>
        <w:t xml:space="preserve">как правило не </w:t>
      </w:r>
      <w:r w:rsidR="00916102" w:rsidRPr="006D0C97">
        <w:rPr>
          <w:sz w:val="28"/>
          <w:szCs w:val="28"/>
        </w:rPr>
        <w:t>фигурир</w:t>
      </w:r>
      <w:r w:rsidR="00593746" w:rsidRPr="006D0C97">
        <w:rPr>
          <w:sz w:val="28"/>
          <w:szCs w:val="28"/>
        </w:rPr>
        <w:t xml:space="preserve">уют </w:t>
      </w:r>
      <w:r w:rsidR="00916102" w:rsidRPr="006D0C97">
        <w:rPr>
          <w:sz w:val="28"/>
          <w:szCs w:val="28"/>
        </w:rPr>
        <w:t xml:space="preserve">в современных социологических источниках. </w:t>
      </w:r>
      <w:r w:rsidR="00D647FC" w:rsidRPr="006D0C97">
        <w:rPr>
          <w:sz w:val="28"/>
          <w:szCs w:val="28"/>
        </w:rPr>
        <w:t>Более того, можно предположить, что существует еще меньше работ современных исследователей, в которых рассматриваются г</w:t>
      </w:r>
      <w:r w:rsidR="00916102" w:rsidRPr="006D0C97">
        <w:rPr>
          <w:sz w:val="28"/>
          <w:szCs w:val="28"/>
        </w:rPr>
        <w:t>рани научного сотрудничества П.А.</w:t>
      </w:r>
      <w:r w:rsidR="00D647FC" w:rsidRPr="006D0C97">
        <w:rPr>
          <w:sz w:val="28"/>
          <w:szCs w:val="28"/>
        </w:rPr>
        <w:t> </w:t>
      </w:r>
      <w:r w:rsidR="00916102" w:rsidRPr="006D0C97">
        <w:rPr>
          <w:sz w:val="28"/>
          <w:szCs w:val="28"/>
        </w:rPr>
        <w:t>Сорокина и Н.Н. Головина с</w:t>
      </w:r>
      <w:r w:rsidR="00D647FC" w:rsidRPr="006D0C97">
        <w:rPr>
          <w:sz w:val="28"/>
          <w:szCs w:val="28"/>
        </w:rPr>
        <w:t xml:space="preserve"> учеными, живши</w:t>
      </w:r>
      <w:r w:rsidR="007166C0" w:rsidRPr="006D0C97">
        <w:rPr>
          <w:sz w:val="28"/>
          <w:szCs w:val="28"/>
        </w:rPr>
        <w:t>ми</w:t>
      </w:r>
      <w:r w:rsidR="00D647FC" w:rsidRPr="006D0C97">
        <w:rPr>
          <w:sz w:val="28"/>
          <w:szCs w:val="28"/>
        </w:rPr>
        <w:t xml:space="preserve"> в одну эпоху с ними и также занимавши</w:t>
      </w:r>
      <w:r w:rsidR="007166C0" w:rsidRPr="006D0C97">
        <w:rPr>
          <w:sz w:val="28"/>
          <w:szCs w:val="28"/>
        </w:rPr>
        <w:t>мися</w:t>
      </w:r>
      <w:r w:rsidR="00D647FC" w:rsidRPr="006D0C97">
        <w:rPr>
          <w:sz w:val="28"/>
          <w:szCs w:val="28"/>
        </w:rPr>
        <w:t xml:space="preserve"> изучением феномена войны. </w:t>
      </w:r>
      <w:r w:rsidR="00593746" w:rsidRPr="006D0C97">
        <w:rPr>
          <w:sz w:val="28"/>
          <w:szCs w:val="28"/>
        </w:rPr>
        <w:t xml:space="preserve">Анализ научной литературы говорит о том, что  многие </w:t>
      </w:r>
      <w:r w:rsidR="00D647FC" w:rsidRPr="006D0C97">
        <w:rPr>
          <w:sz w:val="28"/>
          <w:szCs w:val="28"/>
        </w:rPr>
        <w:t xml:space="preserve"> социологи и историки </w:t>
      </w:r>
      <w:r w:rsidR="00593746" w:rsidRPr="006D0C97">
        <w:rPr>
          <w:sz w:val="28"/>
          <w:szCs w:val="28"/>
        </w:rPr>
        <w:t xml:space="preserve">мало осведомлены </w:t>
      </w:r>
      <w:r w:rsidR="00D647FC" w:rsidRPr="006D0C97">
        <w:rPr>
          <w:sz w:val="28"/>
          <w:szCs w:val="28"/>
        </w:rPr>
        <w:t>о взаимодействии П.А. Сорокина и Н.Н. Головина со многими учеными-военачальниками</w:t>
      </w:r>
      <w:r w:rsidR="007166C0" w:rsidRPr="006D0C97">
        <w:rPr>
          <w:sz w:val="28"/>
          <w:szCs w:val="28"/>
        </w:rPr>
        <w:t xml:space="preserve"> конца </w:t>
      </w:r>
      <w:r w:rsidR="007166C0" w:rsidRPr="006D0C97">
        <w:rPr>
          <w:sz w:val="28"/>
          <w:szCs w:val="28"/>
          <w:lang w:val="en-US"/>
        </w:rPr>
        <w:t>XIX</w:t>
      </w:r>
      <w:r w:rsidR="007166C0" w:rsidRPr="006D0C97">
        <w:rPr>
          <w:sz w:val="28"/>
          <w:szCs w:val="28"/>
        </w:rPr>
        <w:t xml:space="preserve"> – начала </w:t>
      </w:r>
      <w:r w:rsidR="007166C0" w:rsidRPr="006D0C97">
        <w:rPr>
          <w:sz w:val="28"/>
          <w:szCs w:val="28"/>
          <w:lang w:val="en-US"/>
        </w:rPr>
        <w:t>XX</w:t>
      </w:r>
      <w:r w:rsidR="007166C0" w:rsidRPr="006D0C97">
        <w:rPr>
          <w:sz w:val="28"/>
          <w:szCs w:val="28"/>
        </w:rPr>
        <w:t xml:space="preserve"> вв.</w:t>
      </w:r>
      <w:r w:rsidR="00D647FC" w:rsidRPr="006D0C97">
        <w:rPr>
          <w:sz w:val="28"/>
          <w:szCs w:val="28"/>
        </w:rPr>
        <w:t>, создавшими труды по историко-социологическому осмыслению войны, что является основной гипотезой данной работы.</w:t>
      </w:r>
    </w:p>
    <w:p w14:paraId="367134E8" w14:textId="30078C03" w:rsidR="00C4355D" w:rsidRDefault="00705BB2" w:rsidP="00C4355D">
      <w:pPr>
        <w:spacing w:line="360" w:lineRule="auto"/>
        <w:ind w:firstLine="709"/>
        <w:jc w:val="both"/>
        <w:rPr>
          <w:sz w:val="28"/>
          <w:szCs w:val="28"/>
        </w:rPr>
      </w:pPr>
      <w:r>
        <w:rPr>
          <w:sz w:val="28"/>
          <w:szCs w:val="28"/>
        </w:rPr>
        <w:t xml:space="preserve">Таким образом, в качестве </w:t>
      </w:r>
      <w:r w:rsidRPr="006D0C97">
        <w:rPr>
          <w:b/>
          <w:bCs/>
          <w:sz w:val="28"/>
          <w:szCs w:val="28"/>
          <w:u w:val="single"/>
        </w:rPr>
        <w:t>источниковой базы исследования</w:t>
      </w:r>
      <w:r>
        <w:rPr>
          <w:sz w:val="28"/>
          <w:szCs w:val="28"/>
        </w:rPr>
        <w:t xml:space="preserve"> выступают социологические тексты П.А. Сорокина</w:t>
      </w:r>
      <w:r w:rsidR="00A409EE">
        <w:rPr>
          <w:sz w:val="28"/>
          <w:szCs w:val="28"/>
        </w:rPr>
        <w:t xml:space="preserve"> и Н.Н. Головина</w:t>
      </w:r>
      <w:r>
        <w:rPr>
          <w:sz w:val="28"/>
          <w:szCs w:val="28"/>
        </w:rPr>
        <w:t xml:space="preserve">, критические тексты, посвященные осмыслению </w:t>
      </w:r>
      <w:r w:rsidR="00A409EE">
        <w:rPr>
          <w:sz w:val="28"/>
          <w:szCs w:val="28"/>
        </w:rPr>
        <w:t>их</w:t>
      </w:r>
      <w:r>
        <w:rPr>
          <w:sz w:val="28"/>
          <w:szCs w:val="28"/>
        </w:rPr>
        <w:t xml:space="preserve"> концепци</w:t>
      </w:r>
      <w:r w:rsidR="00A409EE">
        <w:rPr>
          <w:sz w:val="28"/>
          <w:szCs w:val="28"/>
        </w:rPr>
        <w:t>и</w:t>
      </w:r>
      <w:r>
        <w:rPr>
          <w:sz w:val="28"/>
          <w:szCs w:val="28"/>
        </w:rPr>
        <w:t xml:space="preserve">, а также тексты исследователей, рассматривающих </w:t>
      </w:r>
      <w:r w:rsidR="00A409EE">
        <w:rPr>
          <w:sz w:val="28"/>
          <w:szCs w:val="28"/>
        </w:rPr>
        <w:t>социальные</w:t>
      </w:r>
      <w:r>
        <w:rPr>
          <w:sz w:val="28"/>
          <w:szCs w:val="28"/>
        </w:rPr>
        <w:t xml:space="preserve"> проблемы</w:t>
      </w:r>
      <w:r w:rsidR="00A409EE">
        <w:rPr>
          <w:sz w:val="28"/>
          <w:szCs w:val="28"/>
        </w:rPr>
        <w:t xml:space="preserve"> сквозь призму «социологии войны» П.А. Сорокина и Н.Н. Головина</w:t>
      </w:r>
      <w:r>
        <w:rPr>
          <w:sz w:val="28"/>
          <w:szCs w:val="28"/>
        </w:rPr>
        <w:t xml:space="preserve">. </w:t>
      </w:r>
    </w:p>
    <w:p w14:paraId="154A1D33" w14:textId="77777777" w:rsidR="00705BB2" w:rsidRDefault="00705BB2" w:rsidP="00DA00E6">
      <w:pPr>
        <w:spacing w:line="360" w:lineRule="auto"/>
        <w:ind w:firstLine="709"/>
        <w:jc w:val="both"/>
        <w:rPr>
          <w:b/>
          <w:sz w:val="28"/>
          <w:szCs w:val="28"/>
        </w:rPr>
      </w:pPr>
      <w:r w:rsidRPr="00CD41FC">
        <w:rPr>
          <w:b/>
          <w:sz w:val="28"/>
          <w:szCs w:val="28"/>
        </w:rPr>
        <w:lastRenderedPageBreak/>
        <w:t>Объект, предмет, цели и задачи исследования.</w:t>
      </w:r>
    </w:p>
    <w:p w14:paraId="574EE533" w14:textId="77777777" w:rsidR="00705BB2" w:rsidRDefault="00705BB2" w:rsidP="00DA00E6">
      <w:pPr>
        <w:spacing w:line="360" w:lineRule="auto"/>
        <w:ind w:firstLine="709"/>
        <w:jc w:val="both"/>
        <w:rPr>
          <w:sz w:val="28"/>
          <w:szCs w:val="28"/>
        </w:rPr>
      </w:pPr>
      <w:r w:rsidRPr="00CE5BF9">
        <w:rPr>
          <w:sz w:val="28"/>
          <w:szCs w:val="28"/>
          <w:u w:val="single"/>
        </w:rPr>
        <w:t>Объектом исследования</w:t>
      </w:r>
      <w:r w:rsidRPr="00CD41FC">
        <w:rPr>
          <w:b/>
          <w:i/>
          <w:sz w:val="28"/>
          <w:szCs w:val="28"/>
        </w:rPr>
        <w:t xml:space="preserve"> </w:t>
      </w:r>
      <w:r>
        <w:rPr>
          <w:sz w:val="28"/>
          <w:szCs w:val="28"/>
        </w:rPr>
        <w:t>является социология войны как специальная отрасль социологического знания.</w:t>
      </w:r>
    </w:p>
    <w:p w14:paraId="08BBADCC" w14:textId="77777777" w:rsidR="00705BB2" w:rsidRPr="00705BB2" w:rsidRDefault="00705BB2" w:rsidP="00DA00E6">
      <w:pPr>
        <w:spacing w:line="360" w:lineRule="auto"/>
        <w:ind w:firstLine="709"/>
        <w:jc w:val="both"/>
        <w:rPr>
          <w:b/>
          <w:i/>
          <w:sz w:val="28"/>
          <w:szCs w:val="28"/>
        </w:rPr>
      </w:pPr>
      <w:r w:rsidRPr="00CE5BF9">
        <w:rPr>
          <w:sz w:val="28"/>
          <w:szCs w:val="28"/>
          <w:u w:val="single"/>
        </w:rPr>
        <w:t>Предметом исследования</w:t>
      </w:r>
      <w:r w:rsidRPr="00705BB2">
        <w:rPr>
          <w:b/>
          <w:i/>
          <w:sz w:val="28"/>
          <w:szCs w:val="28"/>
        </w:rPr>
        <w:t xml:space="preserve"> </w:t>
      </w:r>
      <w:r w:rsidRPr="00705BB2">
        <w:rPr>
          <w:sz w:val="28"/>
          <w:szCs w:val="28"/>
        </w:rPr>
        <w:t>выступают социологические концепции войны П.А.</w:t>
      </w:r>
      <w:r>
        <w:rPr>
          <w:sz w:val="28"/>
          <w:szCs w:val="28"/>
        </w:rPr>
        <w:t> </w:t>
      </w:r>
      <w:r w:rsidRPr="00705BB2">
        <w:rPr>
          <w:sz w:val="28"/>
          <w:szCs w:val="28"/>
        </w:rPr>
        <w:t>Сорокина и Н.Н Головина, их теоретико-методологические свойства и эвристический потенциал.</w:t>
      </w:r>
      <w:r w:rsidRPr="00705BB2">
        <w:rPr>
          <w:b/>
          <w:i/>
          <w:sz w:val="28"/>
          <w:szCs w:val="28"/>
        </w:rPr>
        <w:t xml:space="preserve"> </w:t>
      </w:r>
    </w:p>
    <w:p w14:paraId="23071D8A" w14:textId="77777777" w:rsidR="00705BB2" w:rsidRPr="00705BB2" w:rsidRDefault="00705BB2" w:rsidP="00DA00E6">
      <w:pPr>
        <w:spacing w:line="360" w:lineRule="auto"/>
        <w:ind w:firstLine="709"/>
        <w:jc w:val="both"/>
        <w:rPr>
          <w:b/>
          <w:i/>
          <w:sz w:val="28"/>
          <w:szCs w:val="28"/>
        </w:rPr>
      </w:pPr>
      <w:r w:rsidRPr="00CE5BF9">
        <w:rPr>
          <w:sz w:val="28"/>
          <w:szCs w:val="28"/>
          <w:u w:val="single"/>
        </w:rPr>
        <w:t>Целью исследования</w:t>
      </w:r>
      <w:r w:rsidRPr="00705BB2">
        <w:rPr>
          <w:b/>
          <w:i/>
          <w:sz w:val="28"/>
          <w:szCs w:val="28"/>
        </w:rPr>
        <w:t xml:space="preserve"> </w:t>
      </w:r>
      <w:r w:rsidRPr="00705BB2">
        <w:rPr>
          <w:sz w:val="28"/>
          <w:szCs w:val="28"/>
        </w:rPr>
        <w:t>является анализ теоретико-методологических основ социологии войны П.А.</w:t>
      </w:r>
      <w:r>
        <w:rPr>
          <w:sz w:val="28"/>
          <w:szCs w:val="28"/>
        </w:rPr>
        <w:t> </w:t>
      </w:r>
      <w:r w:rsidRPr="00705BB2">
        <w:rPr>
          <w:sz w:val="28"/>
          <w:szCs w:val="28"/>
        </w:rPr>
        <w:t>Сорокина и Н.Н.</w:t>
      </w:r>
      <w:r>
        <w:rPr>
          <w:sz w:val="28"/>
          <w:szCs w:val="28"/>
        </w:rPr>
        <w:t> </w:t>
      </w:r>
      <w:r w:rsidRPr="00705BB2">
        <w:rPr>
          <w:sz w:val="28"/>
          <w:szCs w:val="28"/>
        </w:rPr>
        <w:t>Головина, а также теоретическая реконструкция основных положений социологии войны П.А.</w:t>
      </w:r>
      <w:r>
        <w:rPr>
          <w:sz w:val="28"/>
          <w:szCs w:val="28"/>
        </w:rPr>
        <w:t> </w:t>
      </w:r>
      <w:r w:rsidRPr="00705BB2">
        <w:rPr>
          <w:sz w:val="28"/>
          <w:szCs w:val="28"/>
        </w:rPr>
        <w:t>Сорокина и Н.Н. Головина.</w:t>
      </w:r>
    </w:p>
    <w:p w14:paraId="16CB3DDD" w14:textId="34E2853B" w:rsidR="00D24FF3" w:rsidRPr="00ED7878" w:rsidRDefault="007E3837" w:rsidP="00C922FF">
      <w:pPr>
        <w:spacing w:line="360" w:lineRule="auto"/>
        <w:ind w:firstLine="851"/>
        <w:jc w:val="both"/>
        <w:rPr>
          <w:sz w:val="28"/>
          <w:szCs w:val="28"/>
        </w:rPr>
      </w:pPr>
      <w:r w:rsidRPr="00ED7878">
        <w:rPr>
          <w:sz w:val="28"/>
          <w:szCs w:val="28"/>
        </w:rPr>
        <w:t xml:space="preserve">Исходя из цели были определены следующие </w:t>
      </w:r>
      <w:r w:rsidRPr="00CE5BF9">
        <w:rPr>
          <w:sz w:val="28"/>
          <w:szCs w:val="28"/>
          <w:u w:val="single"/>
        </w:rPr>
        <w:t>задачи</w:t>
      </w:r>
      <w:r w:rsidRPr="00ED7878">
        <w:rPr>
          <w:sz w:val="28"/>
          <w:szCs w:val="28"/>
        </w:rPr>
        <w:t>:</w:t>
      </w:r>
    </w:p>
    <w:p w14:paraId="5010842D" w14:textId="4A76A51A" w:rsidR="007E3837" w:rsidRPr="000662BB" w:rsidRDefault="00517CB7" w:rsidP="00DA00E6">
      <w:pPr>
        <w:pStyle w:val="a3"/>
        <w:numPr>
          <w:ilvl w:val="0"/>
          <w:numId w:val="1"/>
        </w:numPr>
        <w:spacing w:line="360" w:lineRule="auto"/>
        <w:ind w:left="0" w:firstLine="709"/>
        <w:jc w:val="both"/>
        <w:rPr>
          <w:sz w:val="28"/>
          <w:szCs w:val="28"/>
        </w:rPr>
      </w:pPr>
      <w:r w:rsidRPr="000662BB">
        <w:rPr>
          <w:sz w:val="28"/>
          <w:szCs w:val="28"/>
        </w:rPr>
        <w:t>Провести качественный анализ документов – материалов социологической публицистики П.А. Сорокина и Н.Н. Головина и в</w:t>
      </w:r>
      <w:r w:rsidR="007E3837" w:rsidRPr="000662BB">
        <w:rPr>
          <w:sz w:val="28"/>
          <w:szCs w:val="28"/>
        </w:rPr>
        <w:t>ыявить предпосылки формирования социологии войны как специальной отрасли социологических знаний.</w:t>
      </w:r>
    </w:p>
    <w:p w14:paraId="24ABA1B1" w14:textId="5F44354F" w:rsidR="007E3837" w:rsidRPr="000662BB" w:rsidRDefault="007E3837" w:rsidP="00DA00E6">
      <w:pPr>
        <w:pStyle w:val="a3"/>
        <w:numPr>
          <w:ilvl w:val="0"/>
          <w:numId w:val="1"/>
        </w:numPr>
        <w:spacing w:line="360" w:lineRule="auto"/>
        <w:ind w:left="0" w:firstLine="709"/>
        <w:jc w:val="both"/>
        <w:rPr>
          <w:sz w:val="28"/>
          <w:szCs w:val="28"/>
        </w:rPr>
      </w:pPr>
      <w:r w:rsidRPr="000662BB">
        <w:rPr>
          <w:sz w:val="28"/>
          <w:szCs w:val="28"/>
        </w:rPr>
        <w:t xml:space="preserve">Перечислить и охарактеризовать социально-политические условия периода становления П.А. Сорокина и Н.Н. Головина как ученых, их влияние на формирование </w:t>
      </w:r>
      <w:r w:rsidR="00CF6062">
        <w:rPr>
          <w:sz w:val="28"/>
          <w:szCs w:val="28"/>
        </w:rPr>
        <w:t xml:space="preserve">научных школ </w:t>
      </w:r>
      <w:r w:rsidRPr="000662BB">
        <w:rPr>
          <w:sz w:val="28"/>
          <w:szCs w:val="28"/>
        </w:rPr>
        <w:t xml:space="preserve">и на проблематику проведенных научных исследований. </w:t>
      </w:r>
    </w:p>
    <w:p w14:paraId="6766D9FE" w14:textId="77777777" w:rsidR="007E3837" w:rsidRPr="000662BB" w:rsidRDefault="007E3837" w:rsidP="00DA00E6">
      <w:pPr>
        <w:pStyle w:val="a3"/>
        <w:numPr>
          <w:ilvl w:val="0"/>
          <w:numId w:val="1"/>
        </w:numPr>
        <w:spacing w:line="360" w:lineRule="auto"/>
        <w:ind w:left="0" w:firstLine="709"/>
        <w:jc w:val="both"/>
        <w:rPr>
          <w:sz w:val="28"/>
          <w:szCs w:val="28"/>
        </w:rPr>
      </w:pPr>
      <w:r w:rsidRPr="000662BB">
        <w:rPr>
          <w:sz w:val="28"/>
          <w:szCs w:val="28"/>
        </w:rPr>
        <w:t>Проанализировать основные положения и концепции социологии войны в основных научных трудах П.А. Сорокина и Н.Н. Головина.</w:t>
      </w:r>
    </w:p>
    <w:p w14:paraId="7663FAEB" w14:textId="63E0E15A" w:rsidR="00517CB7" w:rsidRPr="000662BB" w:rsidRDefault="00517CB7" w:rsidP="00C922FF">
      <w:pPr>
        <w:pStyle w:val="a3"/>
        <w:numPr>
          <w:ilvl w:val="0"/>
          <w:numId w:val="1"/>
        </w:numPr>
        <w:spacing w:line="360" w:lineRule="auto"/>
        <w:ind w:left="0" w:firstLine="709"/>
        <w:jc w:val="both"/>
        <w:rPr>
          <w:sz w:val="28"/>
          <w:szCs w:val="28"/>
        </w:rPr>
      </w:pPr>
      <w:r w:rsidRPr="000662BB">
        <w:rPr>
          <w:sz w:val="28"/>
          <w:szCs w:val="28"/>
        </w:rPr>
        <w:t xml:space="preserve">Провести вторичный анализ данных социологических исследований войны, её процессуальных и функциональных характеристик (голод, миграция и эмиграция, беспризорность, преступность, проституция и др.), используя в том числе статьи современных социологов по осмыслению работ П.А. Сорокина и Н.Н. Головина (труды И.А. </w:t>
      </w:r>
      <w:proofErr w:type="spellStart"/>
      <w:r w:rsidRPr="000662BB">
        <w:rPr>
          <w:sz w:val="28"/>
          <w:szCs w:val="28"/>
        </w:rPr>
        <w:t>Голосенко</w:t>
      </w:r>
      <w:proofErr w:type="spellEnd"/>
      <w:r w:rsidRPr="000662BB">
        <w:rPr>
          <w:sz w:val="28"/>
          <w:szCs w:val="28"/>
        </w:rPr>
        <w:t xml:space="preserve">, Ю.В. </w:t>
      </w:r>
      <w:proofErr w:type="spellStart"/>
      <w:r w:rsidRPr="000662BB">
        <w:rPr>
          <w:sz w:val="28"/>
          <w:szCs w:val="28"/>
        </w:rPr>
        <w:t>Дойкова</w:t>
      </w:r>
      <w:proofErr w:type="spellEnd"/>
      <w:r w:rsidRPr="000662BB">
        <w:rPr>
          <w:sz w:val="28"/>
          <w:szCs w:val="28"/>
        </w:rPr>
        <w:t>, Б. </w:t>
      </w:r>
      <w:proofErr w:type="spellStart"/>
      <w:r w:rsidRPr="000662BB">
        <w:rPr>
          <w:sz w:val="28"/>
          <w:szCs w:val="28"/>
        </w:rPr>
        <w:t>Джонстона</w:t>
      </w:r>
      <w:proofErr w:type="spellEnd"/>
      <w:r w:rsidR="00D8663A">
        <w:rPr>
          <w:sz w:val="28"/>
          <w:szCs w:val="28"/>
        </w:rPr>
        <w:t>, И.В. Образцова, В.В. Страхова</w:t>
      </w:r>
      <w:r w:rsidR="006E5A51">
        <w:rPr>
          <w:sz w:val="28"/>
          <w:szCs w:val="28"/>
        </w:rPr>
        <w:t>, И.С. Даниленко</w:t>
      </w:r>
      <w:r w:rsidRPr="000662BB">
        <w:rPr>
          <w:sz w:val="28"/>
          <w:szCs w:val="28"/>
        </w:rPr>
        <w:t>)</w:t>
      </w:r>
      <w:r w:rsidR="00D8663A">
        <w:rPr>
          <w:sz w:val="28"/>
          <w:szCs w:val="28"/>
        </w:rPr>
        <w:t>.</w:t>
      </w:r>
    </w:p>
    <w:p w14:paraId="0DECA1A5" w14:textId="2A5E7D5E" w:rsidR="00517CB7" w:rsidRPr="000662BB" w:rsidRDefault="00517CB7" w:rsidP="00C922FF">
      <w:pPr>
        <w:pStyle w:val="a3"/>
        <w:numPr>
          <w:ilvl w:val="0"/>
          <w:numId w:val="1"/>
        </w:numPr>
        <w:spacing w:line="360" w:lineRule="auto"/>
        <w:ind w:left="0" w:firstLine="709"/>
        <w:jc w:val="both"/>
        <w:rPr>
          <w:sz w:val="28"/>
          <w:szCs w:val="28"/>
        </w:rPr>
      </w:pPr>
      <w:r w:rsidRPr="000662BB">
        <w:rPr>
          <w:sz w:val="28"/>
          <w:szCs w:val="28"/>
        </w:rPr>
        <w:t xml:space="preserve">Провести качественный </w:t>
      </w:r>
      <w:r w:rsidR="0069061A">
        <w:rPr>
          <w:sz w:val="28"/>
          <w:szCs w:val="28"/>
        </w:rPr>
        <w:t>анализ архивных документов П.А. </w:t>
      </w:r>
      <w:r w:rsidRPr="000662BB">
        <w:rPr>
          <w:sz w:val="28"/>
          <w:szCs w:val="28"/>
        </w:rPr>
        <w:t>Сорокина и Н.Н. Головина периода Русской революции 1917 г. и последующих двух десятилетий.</w:t>
      </w:r>
    </w:p>
    <w:p w14:paraId="112A62BC" w14:textId="61D3F6B3" w:rsidR="007E3837" w:rsidRPr="00CE5BF9" w:rsidRDefault="007E61E5" w:rsidP="00F63796">
      <w:pPr>
        <w:spacing w:line="360" w:lineRule="auto"/>
        <w:ind w:firstLine="709"/>
        <w:jc w:val="both"/>
        <w:rPr>
          <w:b/>
          <w:sz w:val="28"/>
          <w:szCs w:val="28"/>
        </w:rPr>
      </w:pPr>
      <w:r>
        <w:rPr>
          <w:b/>
          <w:sz w:val="28"/>
          <w:szCs w:val="28"/>
        </w:rPr>
        <w:lastRenderedPageBreak/>
        <w:t>Теоретико-</w:t>
      </w:r>
      <w:r w:rsidR="00B679E6" w:rsidRPr="00CE5BF9">
        <w:rPr>
          <w:b/>
          <w:sz w:val="28"/>
          <w:szCs w:val="28"/>
        </w:rPr>
        <w:t>методологические</w:t>
      </w:r>
      <w:r w:rsidR="007E3837" w:rsidRPr="00CE5BF9">
        <w:rPr>
          <w:b/>
          <w:sz w:val="28"/>
          <w:szCs w:val="28"/>
        </w:rPr>
        <w:t xml:space="preserve"> о</w:t>
      </w:r>
      <w:r>
        <w:rPr>
          <w:b/>
          <w:sz w:val="28"/>
          <w:szCs w:val="28"/>
        </w:rPr>
        <w:t>сновы исследования.</w:t>
      </w:r>
    </w:p>
    <w:p w14:paraId="7F579D47" w14:textId="760241C7" w:rsidR="00206741" w:rsidRPr="00B425FA" w:rsidRDefault="00CF6062" w:rsidP="004640B7">
      <w:pPr>
        <w:spacing w:line="360" w:lineRule="auto"/>
        <w:ind w:firstLine="709"/>
        <w:jc w:val="both"/>
        <w:rPr>
          <w:sz w:val="28"/>
          <w:szCs w:val="28"/>
        </w:rPr>
      </w:pPr>
      <w:r w:rsidRPr="00D8663A">
        <w:rPr>
          <w:sz w:val="28"/>
          <w:szCs w:val="28"/>
        </w:rPr>
        <w:t xml:space="preserve">Концепция социологии войны Н.Н. Головина </w:t>
      </w:r>
      <w:r>
        <w:rPr>
          <w:sz w:val="28"/>
          <w:szCs w:val="28"/>
        </w:rPr>
        <w:t>и теория социальной и культурной динамики П.А.</w:t>
      </w:r>
      <w:r w:rsidR="00D8663A">
        <w:rPr>
          <w:sz w:val="28"/>
          <w:szCs w:val="28"/>
        </w:rPr>
        <w:t xml:space="preserve"> </w:t>
      </w:r>
      <w:r>
        <w:rPr>
          <w:sz w:val="28"/>
          <w:szCs w:val="28"/>
        </w:rPr>
        <w:t>Сорокина выс</w:t>
      </w:r>
      <w:r w:rsidR="00D8663A">
        <w:rPr>
          <w:sz w:val="28"/>
          <w:szCs w:val="28"/>
        </w:rPr>
        <w:t>т</w:t>
      </w:r>
      <w:r>
        <w:rPr>
          <w:sz w:val="28"/>
          <w:szCs w:val="28"/>
        </w:rPr>
        <w:t>упают в настоящем исследовании в качестве методологической основы исследования.</w:t>
      </w:r>
    </w:p>
    <w:p w14:paraId="221A84DD" w14:textId="7B49200B" w:rsidR="007E3837" w:rsidRPr="00B679E6" w:rsidRDefault="00517CB7" w:rsidP="00DA00E6">
      <w:pPr>
        <w:spacing w:line="360" w:lineRule="auto"/>
        <w:ind w:firstLine="709"/>
        <w:jc w:val="both"/>
        <w:rPr>
          <w:strike/>
          <w:sz w:val="28"/>
          <w:szCs w:val="28"/>
        </w:rPr>
      </w:pPr>
      <w:r w:rsidRPr="00B425FA">
        <w:rPr>
          <w:sz w:val="28"/>
          <w:szCs w:val="28"/>
        </w:rPr>
        <w:t>Исследования в области социологии войны требуют особо взвешенного подхода к источникам, как традиционным, так и историографическим. В качестве базовой была выбрана концепция социологии войны Н.Н. Головина. По ходу исследовани</w:t>
      </w:r>
      <w:r w:rsidR="00CF6062">
        <w:rPr>
          <w:sz w:val="28"/>
          <w:szCs w:val="28"/>
        </w:rPr>
        <w:t>я</w:t>
      </w:r>
      <w:r w:rsidRPr="00B425FA">
        <w:rPr>
          <w:sz w:val="28"/>
          <w:szCs w:val="28"/>
        </w:rPr>
        <w:t xml:space="preserve"> будут </w:t>
      </w:r>
      <w:r w:rsidR="00CF6062">
        <w:rPr>
          <w:sz w:val="28"/>
          <w:szCs w:val="28"/>
        </w:rPr>
        <w:t xml:space="preserve">обозначены </w:t>
      </w:r>
      <w:r w:rsidRPr="00B425FA">
        <w:rPr>
          <w:sz w:val="28"/>
          <w:szCs w:val="28"/>
        </w:rPr>
        <w:t xml:space="preserve"> другие теории, оказавшие влияние на формирование социологической концепции «социологии войны», однако уже на данном этапе исследования можно утверждать, что П.А. Сорокин оказал значительное влияние на работу Н.Н. Головина «Наука о войне» и, как следствие, на институционализацию «социологии войны» как отдельной отрасли социологического знания. В то же время Н.Н. Головин предоставил П.А. Сорокину важные данные для создания раздел</w:t>
      </w:r>
      <w:r w:rsidR="00CF6062">
        <w:rPr>
          <w:sz w:val="28"/>
          <w:szCs w:val="28"/>
        </w:rPr>
        <w:t>а</w:t>
      </w:r>
      <w:r w:rsidRPr="00B425FA">
        <w:rPr>
          <w:sz w:val="28"/>
          <w:szCs w:val="28"/>
        </w:rPr>
        <w:t>, посвященному войне и её флуктуациям в «Соци</w:t>
      </w:r>
      <w:r w:rsidR="007622E6">
        <w:rPr>
          <w:sz w:val="28"/>
          <w:szCs w:val="28"/>
        </w:rPr>
        <w:t xml:space="preserve">альной и </w:t>
      </w:r>
      <w:r w:rsidRPr="00B425FA">
        <w:rPr>
          <w:sz w:val="28"/>
          <w:szCs w:val="28"/>
        </w:rPr>
        <w:t xml:space="preserve">культурной динамике». </w:t>
      </w:r>
      <w:r w:rsidR="007E3837" w:rsidRPr="00CE5BF9">
        <w:rPr>
          <w:sz w:val="28"/>
          <w:szCs w:val="28"/>
          <w:u w:val="single"/>
        </w:rPr>
        <w:t>Онтологические представления</w:t>
      </w:r>
      <w:r w:rsidR="007E3837">
        <w:rPr>
          <w:sz w:val="28"/>
          <w:szCs w:val="28"/>
        </w:rPr>
        <w:t>: с</w:t>
      </w:r>
      <w:r w:rsidR="007E3837" w:rsidRPr="009D6BCC">
        <w:rPr>
          <w:sz w:val="28"/>
          <w:szCs w:val="28"/>
        </w:rPr>
        <w:t xml:space="preserve">оциологический реализм. </w:t>
      </w:r>
      <w:r w:rsidR="00B679E6">
        <w:rPr>
          <w:sz w:val="28"/>
          <w:szCs w:val="28"/>
        </w:rPr>
        <w:t>Работа апеллирует</w:t>
      </w:r>
      <w:r w:rsidR="007E3837" w:rsidRPr="009D6BCC">
        <w:rPr>
          <w:sz w:val="28"/>
          <w:szCs w:val="28"/>
        </w:rPr>
        <w:t xml:space="preserve"> </w:t>
      </w:r>
      <w:r w:rsidR="007E3837">
        <w:rPr>
          <w:sz w:val="28"/>
          <w:szCs w:val="28"/>
        </w:rPr>
        <w:t xml:space="preserve">к историческим и социологическим категориям и понятиям, носящих </w:t>
      </w:r>
      <w:r w:rsidR="007E3837" w:rsidRPr="009D6BCC">
        <w:rPr>
          <w:sz w:val="28"/>
          <w:szCs w:val="28"/>
        </w:rPr>
        <w:t>надындивидуальны</w:t>
      </w:r>
      <w:r w:rsidR="007E3837">
        <w:rPr>
          <w:sz w:val="28"/>
          <w:szCs w:val="28"/>
        </w:rPr>
        <w:t xml:space="preserve">й характер: </w:t>
      </w:r>
      <w:r w:rsidR="007E3837" w:rsidRPr="009D6BCC">
        <w:rPr>
          <w:sz w:val="28"/>
          <w:szCs w:val="28"/>
        </w:rPr>
        <w:t>война, государство, общество</w:t>
      </w:r>
      <w:r w:rsidR="007E3837">
        <w:rPr>
          <w:sz w:val="28"/>
          <w:szCs w:val="28"/>
        </w:rPr>
        <w:t>, армия</w:t>
      </w:r>
      <w:r w:rsidR="007E3837" w:rsidRPr="009D6BCC">
        <w:rPr>
          <w:sz w:val="28"/>
          <w:szCs w:val="28"/>
        </w:rPr>
        <w:t>.</w:t>
      </w:r>
      <w:r w:rsidR="00CE5BF9" w:rsidRPr="00CE5BF9">
        <w:rPr>
          <w:sz w:val="28"/>
          <w:szCs w:val="28"/>
        </w:rPr>
        <w:t xml:space="preserve"> </w:t>
      </w:r>
    </w:p>
    <w:p w14:paraId="5F6E5DB2" w14:textId="77777777" w:rsidR="00206741" w:rsidRDefault="007622E6" w:rsidP="00206741">
      <w:pPr>
        <w:spacing w:line="360" w:lineRule="auto"/>
        <w:ind w:firstLine="709"/>
        <w:jc w:val="both"/>
        <w:rPr>
          <w:sz w:val="28"/>
          <w:szCs w:val="28"/>
        </w:rPr>
      </w:pPr>
      <w:r>
        <w:rPr>
          <w:sz w:val="28"/>
          <w:szCs w:val="28"/>
        </w:rPr>
        <w:t xml:space="preserve">Настоящее исследование было выполнено с учетом научных критериев и принципов анализа, заложенных в следующих научных подходах: </w:t>
      </w:r>
    </w:p>
    <w:p w14:paraId="3E24AA8D" w14:textId="38C817BD" w:rsidR="007E3837" w:rsidRPr="00206741" w:rsidRDefault="007E3837" w:rsidP="00206741">
      <w:pPr>
        <w:pStyle w:val="a3"/>
        <w:numPr>
          <w:ilvl w:val="0"/>
          <w:numId w:val="3"/>
        </w:numPr>
        <w:spacing w:line="360" w:lineRule="auto"/>
        <w:ind w:left="0" w:firstLine="851"/>
        <w:jc w:val="both"/>
        <w:rPr>
          <w:sz w:val="28"/>
          <w:szCs w:val="28"/>
        </w:rPr>
      </w:pPr>
      <w:r w:rsidRPr="00206741">
        <w:rPr>
          <w:sz w:val="28"/>
          <w:szCs w:val="28"/>
        </w:rPr>
        <w:t>Историко</w:t>
      </w:r>
      <w:r w:rsidR="00DA00E6" w:rsidRPr="00206741">
        <w:rPr>
          <w:sz w:val="28"/>
          <w:szCs w:val="28"/>
        </w:rPr>
        <w:t>-</w:t>
      </w:r>
      <w:r w:rsidRPr="00206741">
        <w:rPr>
          <w:sz w:val="28"/>
          <w:szCs w:val="28"/>
        </w:rPr>
        <w:t>социологический подход: для достижения цели исследования необходимо проанализировать работы, созданные на протяжении длительного периода времени и в различных социально-исторических условиях Понятие «война» – это, прежде всего понятие историческое, которое имеет долгую жизнь, «реальную», а не только умозрительную. Оно было создано не потребностями научного поиска и классификации, а реальными событиями и только спустя достаточно большой промежуток времени, стало предметом изучения социальных наук</w:t>
      </w:r>
      <w:r w:rsidR="00201B8A">
        <w:rPr>
          <w:rStyle w:val="a8"/>
          <w:sz w:val="28"/>
          <w:szCs w:val="28"/>
        </w:rPr>
        <w:footnoteReference w:id="15"/>
      </w:r>
      <w:r w:rsidRPr="00206741">
        <w:rPr>
          <w:sz w:val="28"/>
          <w:szCs w:val="28"/>
        </w:rPr>
        <w:t xml:space="preserve">.  </w:t>
      </w:r>
    </w:p>
    <w:p w14:paraId="1FAFC5D5" w14:textId="77777777" w:rsidR="007E3837" w:rsidRDefault="007E3837" w:rsidP="00DA00E6">
      <w:pPr>
        <w:pStyle w:val="a3"/>
        <w:numPr>
          <w:ilvl w:val="0"/>
          <w:numId w:val="3"/>
        </w:numPr>
        <w:spacing w:line="360" w:lineRule="auto"/>
        <w:ind w:left="0" w:firstLine="709"/>
        <w:jc w:val="both"/>
        <w:rPr>
          <w:sz w:val="28"/>
          <w:szCs w:val="28"/>
        </w:rPr>
      </w:pPr>
      <w:r w:rsidRPr="00A47DDC">
        <w:rPr>
          <w:sz w:val="28"/>
          <w:szCs w:val="28"/>
        </w:rPr>
        <w:lastRenderedPageBreak/>
        <w:t>Системный подход</w:t>
      </w:r>
      <w:r>
        <w:rPr>
          <w:sz w:val="28"/>
          <w:szCs w:val="28"/>
        </w:rPr>
        <w:t>. Т</w:t>
      </w:r>
      <w:r w:rsidRPr="00A47DDC">
        <w:rPr>
          <w:sz w:val="28"/>
          <w:szCs w:val="28"/>
        </w:rPr>
        <w:t>еория общества</w:t>
      </w:r>
      <w:r>
        <w:rPr>
          <w:sz w:val="28"/>
          <w:szCs w:val="28"/>
        </w:rPr>
        <w:t xml:space="preserve"> Н. Лумана</w:t>
      </w:r>
      <w:r w:rsidRPr="00A47DDC">
        <w:rPr>
          <w:sz w:val="28"/>
          <w:szCs w:val="28"/>
        </w:rPr>
        <w:t>, основанного на принципе функциональной дифференциации, обладает мощным объяснительным потенциалом, в особенности для анализа войны и военных действий.</w:t>
      </w:r>
      <w:r>
        <w:rPr>
          <w:sz w:val="28"/>
          <w:szCs w:val="28"/>
        </w:rPr>
        <w:t xml:space="preserve"> </w:t>
      </w:r>
      <w:r w:rsidRPr="00A47DDC">
        <w:rPr>
          <w:sz w:val="28"/>
          <w:szCs w:val="28"/>
        </w:rPr>
        <w:t xml:space="preserve">Война и «военные системы» </w:t>
      </w:r>
      <w:r>
        <w:rPr>
          <w:sz w:val="28"/>
          <w:szCs w:val="28"/>
        </w:rPr>
        <w:t xml:space="preserve">могут </w:t>
      </w:r>
      <w:r w:rsidRPr="00A47DDC">
        <w:rPr>
          <w:sz w:val="28"/>
          <w:szCs w:val="28"/>
        </w:rPr>
        <w:t>быть проанализированы как организационные структуры общества, управление которыми осуществляется, в первую очередь, политической системой</w:t>
      </w:r>
      <w:r>
        <w:rPr>
          <w:sz w:val="28"/>
          <w:szCs w:val="28"/>
        </w:rPr>
        <w:t xml:space="preserve">, связанной с </w:t>
      </w:r>
      <w:r w:rsidRPr="00A47DDC">
        <w:rPr>
          <w:sz w:val="28"/>
          <w:szCs w:val="28"/>
        </w:rPr>
        <w:t>множеств</w:t>
      </w:r>
      <w:r>
        <w:rPr>
          <w:sz w:val="28"/>
          <w:szCs w:val="28"/>
        </w:rPr>
        <w:t xml:space="preserve">ом </w:t>
      </w:r>
      <w:r w:rsidRPr="00A47DDC">
        <w:rPr>
          <w:sz w:val="28"/>
          <w:szCs w:val="28"/>
        </w:rPr>
        <w:t>други</w:t>
      </w:r>
      <w:r>
        <w:rPr>
          <w:sz w:val="28"/>
          <w:szCs w:val="28"/>
        </w:rPr>
        <w:t xml:space="preserve">х </w:t>
      </w:r>
      <w:r w:rsidRPr="00A47DDC">
        <w:rPr>
          <w:sz w:val="28"/>
          <w:szCs w:val="28"/>
        </w:rPr>
        <w:t>систем</w:t>
      </w:r>
      <w:r>
        <w:rPr>
          <w:sz w:val="28"/>
          <w:szCs w:val="28"/>
        </w:rPr>
        <w:t xml:space="preserve">. </w:t>
      </w:r>
      <w:r w:rsidRPr="00A47DDC">
        <w:rPr>
          <w:sz w:val="28"/>
          <w:szCs w:val="28"/>
        </w:rPr>
        <w:t xml:space="preserve"> Системная перспектива учитыва</w:t>
      </w:r>
      <w:r>
        <w:rPr>
          <w:sz w:val="28"/>
          <w:szCs w:val="28"/>
        </w:rPr>
        <w:t xml:space="preserve">ет </w:t>
      </w:r>
      <w:r w:rsidRPr="00A47DDC">
        <w:rPr>
          <w:sz w:val="28"/>
          <w:szCs w:val="28"/>
        </w:rPr>
        <w:t xml:space="preserve">региональные </w:t>
      </w:r>
      <w:r>
        <w:rPr>
          <w:sz w:val="28"/>
          <w:szCs w:val="28"/>
        </w:rPr>
        <w:t xml:space="preserve">и другие </w:t>
      </w:r>
      <w:r w:rsidRPr="00A47DDC">
        <w:rPr>
          <w:sz w:val="28"/>
          <w:szCs w:val="28"/>
        </w:rPr>
        <w:t>особенности общества</w:t>
      </w:r>
      <w:r>
        <w:rPr>
          <w:sz w:val="28"/>
          <w:szCs w:val="28"/>
        </w:rPr>
        <w:t xml:space="preserve">. </w:t>
      </w:r>
    </w:p>
    <w:p w14:paraId="14DCA7B9" w14:textId="69C4C31C" w:rsidR="00482BB7" w:rsidRDefault="007E3837" w:rsidP="00DA00E6">
      <w:pPr>
        <w:pStyle w:val="a3"/>
        <w:numPr>
          <w:ilvl w:val="0"/>
          <w:numId w:val="3"/>
        </w:numPr>
        <w:spacing w:line="360" w:lineRule="auto"/>
        <w:ind w:left="0" w:firstLine="709"/>
        <w:jc w:val="both"/>
        <w:rPr>
          <w:sz w:val="28"/>
          <w:szCs w:val="28"/>
        </w:rPr>
      </w:pPr>
      <w:r w:rsidRPr="00A47DDC">
        <w:rPr>
          <w:sz w:val="28"/>
          <w:szCs w:val="28"/>
        </w:rPr>
        <w:t xml:space="preserve">Комплексный подход: </w:t>
      </w:r>
      <w:r w:rsidR="007E61E5">
        <w:rPr>
          <w:sz w:val="28"/>
          <w:szCs w:val="28"/>
        </w:rPr>
        <w:t>к</w:t>
      </w:r>
      <w:r w:rsidRPr="00A47DDC">
        <w:rPr>
          <w:sz w:val="28"/>
          <w:szCs w:val="28"/>
        </w:rPr>
        <w:t>онцепция изучения войны сложилась в рамках социальной философии, социологии</w:t>
      </w:r>
      <w:r>
        <w:rPr>
          <w:sz w:val="28"/>
          <w:szCs w:val="28"/>
        </w:rPr>
        <w:t xml:space="preserve">, политологии </w:t>
      </w:r>
      <w:r w:rsidRPr="00A47DDC">
        <w:rPr>
          <w:sz w:val="28"/>
          <w:szCs w:val="28"/>
        </w:rPr>
        <w:t>и смежных дисциплин.</w:t>
      </w:r>
    </w:p>
    <w:p w14:paraId="3C7DF645" w14:textId="77777777" w:rsidR="00F63796" w:rsidRPr="00F63796" w:rsidRDefault="00F63796" w:rsidP="00F63796">
      <w:pPr>
        <w:spacing w:line="360" w:lineRule="auto"/>
        <w:jc w:val="both"/>
        <w:rPr>
          <w:sz w:val="28"/>
          <w:szCs w:val="28"/>
        </w:rPr>
      </w:pPr>
    </w:p>
    <w:p w14:paraId="701B31D5" w14:textId="12EE876C" w:rsidR="00482BB7" w:rsidRPr="00CE5BF9" w:rsidRDefault="007E61E5" w:rsidP="00F63796">
      <w:pPr>
        <w:pStyle w:val="a3"/>
        <w:spacing w:line="360" w:lineRule="auto"/>
        <w:ind w:left="0" w:firstLine="709"/>
        <w:jc w:val="both"/>
        <w:rPr>
          <w:sz w:val="28"/>
          <w:szCs w:val="28"/>
          <w:u w:val="single"/>
        </w:rPr>
      </w:pPr>
      <w:r>
        <w:rPr>
          <w:sz w:val="28"/>
          <w:szCs w:val="28"/>
          <w:u w:val="single"/>
        </w:rPr>
        <w:t>В качестве ме</w:t>
      </w:r>
      <w:r w:rsidR="00630222">
        <w:rPr>
          <w:sz w:val="28"/>
          <w:szCs w:val="28"/>
          <w:u w:val="single"/>
        </w:rPr>
        <w:t>то</w:t>
      </w:r>
      <w:r>
        <w:rPr>
          <w:sz w:val="28"/>
          <w:szCs w:val="28"/>
          <w:u w:val="single"/>
        </w:rPr>
        <w:t>дов исследования в работе были использованы:</w:t>
      </w:r>
    </w:p>
    <w:p w14:paraId="5E53991C" w14:textId="47CC2BD9" w:rsidR="00482BB7" w:rsidRPr="00956EF9" w:rsidRDefault="00A16FBB" w:rsidP="00DA00E6">
      <w:pPr>
        <w:pStyle w:val="a3"/>
        <w:numPr>
          <w:ilvl w:val="0"/>
          <w:numId w:val="5"/>
        </w:numPr>
        <w:spacing w:line="360" w:lineRule="auto"/>
        <w:ind w:left="0" w:firstLine="709"/>
        <w:jc w:val="both"/>
        <w:rPr>
          <w:bCs/>
          <w:sz w:val="28"/>
          <w:szCs w:val="28"/>
        </w:rPr>
      </w:pPr>
      <w:r>
        <w:rPr>
          <w:bCs/>
          <w:sz w:val="28"/>
          <w:szCs w:val="28"/>
        </w:rPr>
        <w:t>т</w:t>
      </w:r>
      <w:r w:rsidR="00482BB7" w:rsidRPr="00956EF9">
        <w:rPr>
          <w:bCs/>
          <w:sz w:val="28"/>
          <w:szCs w:val="28"/>
        </w:rPr>
        <w:t xml:space="preserve">еоретический анализ работ </w:t>
      </w:r>
      <w:r w:rsidR="007E61E5">
        <w:rPr>
          <w:bCs/>
          <w:sz w:val="28"/>
          <w:szCs w:val="28"/>
        </w:rPr>
        <w:t>П.А.</w:t>
      </w:r>
      <w:r w:rsidR="00C87FE6">
        <w:rPr>
          <w:bCs/>
          <w:sz w:val="28"/>
          <w:szCs w:val="28"/>
        </w:rPr>
        <w:t xml:space="preserve"> </w:t>
      </w:r>
      <w:r w:rsidR="00482BB7" w:rsidRPr="00956EF9">
        <w:rPr>
          <w:bCs/>
          <w:sz w:val="28"/>
          <w:szCs w:val="28"/>
        </w:rPr>
        <w:t xml:space="preserve">Сорокина и </w:t>
      </w:r>
      <w:r w:rsidR="007E61E5">
        <w:rPr>
          <w:bCs/>
          <w:sz w:val="28"/>
          <w:szCs w:val="28"/>
        </w:rPr>
        <w:t>Н.</w:t>
      </w:r>
      <w:r w:rsidR="00C87FE6">
        <w:rPr>
          <w:bCs/>
          <w:sz w:val="28"/>
          <w:szCs w:val="28"/>
        </w:rPr>
        <w:t xml:space="preserve">Н. </w:t>
      </w:r>
      <w:r w:rsidR="00482BB7" w:rsidRPr="00956EF9">
        <w:rPr>
          <w:bCs/>
          <w:sz w:val="28"/>
          <w:szCs w:val="28"/>
        </w:rPr>
        <w:t>Головина</w:t>
      </w:r>
      <w:r w:rsidR="00482BB7" w:rsidRPr="00482BB7">
        <w:rPr>
          <w:bCs/>
          <w:sz w:val="28"/>
          <w:szCs w:val="28"/>
        </w:rPr>
        <w:t>;</w:t>
      </w:r>
    </w:p>
    <w:p w14:paraId="4825B431" w14:textId="7EBB0FE0" w:rsidR="00482BB7" w:rsidRPr="00956EF9" w:rsidRDefault="00A16FBB" w:rsidP="00DA00E6">
      <w:pPr>
        <w:pStyle w:val="a3"/>
        <w:numPr>
          <w:ilvl w:val="0"/>
          <w:numId w:val="5"/>
        </w:numPr>
        <w:spacing w:line="360" w:lineRule="auto"/>
        <w:ind w:left="0" w:firstLine="709"/>
        <w:jc w:val="both"/>
        <w:rPr>
          <w:bCs/>
          <w:sz w:val="28"/>
          <w:szCs w:val="28"/>
        </w:rPr>
      </w:pPr>
      <w:r>
        <w:rPr>
          <w:bCs/>
          <w:sz w:val="28"/>
          <w:szCs w:val="28"/>
        </w:rPr>
        <w:t>к</w:t>
      </w:r>
      <w:r w:rsidR="00482BB7" w:rsidRPr="00956EF9">
        <w:rPr>
          <w:bCs/>
          <w:sz w:val="28"/>
          <w:szCs w:val="28"/>
        </w:rPr>
        <w:t>ачественный анализ документов</w:t>
      </w:r>
      <w:r w:rsidR="00482BB7">
        <w:rPr>
          <w:bCs/>
          <w:sz w:val="28"/>
          <w:szCs w:val="28"/>
          <w:lang w:val="en-US"/>
        </w:rPr>
        <w:t>;</w:t>
      </w:r>
    </w:p>
    <w:p w14:paraId="4461C397" w14:textId="475D7A86" w:rsidR="00B425FA" w:rsidRPr="00F63796" w:rsidRDefault="00A16FBB" w:rsidP="00F63796">
      <w:pPr>
        <w:pStyle w:val="a3"/>
        <w:numPr>
          <w:ilvl w:val="0"/>
          <w:numId w:val="5"/>
        </w:numPr>
        <w:spacing w:line="360" w:lineRule="auto"/>
        <w:ind w:left="0" w:firstLine="709"/>
        <w:jc w:val="both"/>
        <w:rPr>
          <w:bCs/>
          <w:sz w:val="28"/>
          <w:szCs w:val="28"/>
        </w:rPr>
      </w:pPr>
      <w:r>
        <w:rPr>
          <w:bCs/>
          <w:sz w:val="28"/>
          <w:szCs w:val="28"/>
        </w:rPr>
        <w:t>в</w:t>
      </w:r>
      <w:r w:rsidR="00482BB7" w:rsidRPr="00956EF9">
        <w:rPr>
          <w:bCs/>
          <w:sz w:val="28"/>
          <w:szCs w:val="28"/>
        </w:rPr>
        <w:t>торичный анализ данных</w:t>
      </w:r>
      <w:r w:rsidR="00482BB7">
        <w:rPr>
          <w:bCs/>
          <w:sz w:val="28"/>
          <w:szCs w:val="28"/>
          <w:lang w:val="en-US"/>
        </w:rPr>
        <w:t>.</w:t>
      </w:r>
    </w:p>
    <w:p w14:paraId="68324F21" w14:textId="77777777" w:rsidR="00F63796" w:rsidRPr="00F63796" w:rsidRDefault="00F63796" w:rsidP="00F63796">
      <w:pPr>
        <w:spacing w:line="360" w:lineRule="auto"/>
        <w:jc w:val="both"/>
        <w:rPr>
          <w:bCs/>
          <w:sz w:val="28"/>
          <w:szCs w:val="28"/>
        </w:rPr>
      </w:pPr>
    </w:p>
    <w:p w14:paraId="63A33201" w14:textId="243BCF8A" w:rsidR="00AF106F" w:rsidRDefault="00AF106F" w:rsidP="00206741">
      <w:pPr>
        <w:spacing w:line="360" w:lineRule="auto"/>
        <w:ind w:firstLine="709"/>
        <w:jc w:val="both"/>
        <w:rPr>
          <w:sz w:val="28"/>
          <w:szCs w:val="28"/>
        </w:rPr>
      </w:pPr>
      <w:r w:rsidRPr="00B425FA">
        <w:rPr>
          <w:sz w:val="28"/>
          <w:szCs w:val="28"/>
          <w:u w:val="single"/>
        </w:rPr>
        <w:t>Теоретическая значимость</w:t>
      </w:r>
      <w:r w:rsidRPr="00B425FA">
        <w:rPr>
          <w:sz w:val="28"/>
          <w:szCs w:val="28"/>
        </w:rPr>
        <w:t xml:space="preserve"> работы состоит в </w:t>
      </w:r>
      <w:r w:rsidR="007622E6">
        <w:rPr>
          <w:sz w:val="28"/>
          <w:szCs w:val="28"/>
        </w:rPr>
        <w:t xml:space="preserve">историко-социологической реконструкции социологии войны, как отраслевой дисциплины, которая включает в себя </w:t>
      </w:r>
      <w:r w:rsidRPr="00B425FA">
        <w:rPr>
          <w:sz w:val="28"/>
          <w:szCs w:val="28"/>
        </w:rPr>
        <w:t>объединени</w:t>
      </w:r>
      <w:r w:rsidR="007622E6">
        <w:rPr>
          <w:sz w:val="28"/>
          <w:szCs w:val="28"/>
        </w:rPr>
        <w:t>е</w:t>
      </w:r>
      <w:r w:rsidRPr="00B425FA">
        <w:rPr>
          <w:sz w:val="28"/>
          <w:szCs w:val="28"/>
        </w:rPr>
        <w:t xml:space="preserve"> данных из доступных в настоящее время работ П.А. Сорокина и Н.Н. Головина по социологии войны, а также в обращени</w:t>
      </w:r>
      <w:r w:rsidR="007622E6">
        <w:rPr>
          <w:sz w:val="28"/>
          <w:szCs w:val="28"/>
        </w:rPr>
        <w:t>е</w:t>
      </w:r>
      <w:r w:rsidRPr="00B425FA">
        <w:rPr>
          <w:sz w:val="28"/>
          <w:szCs w:val="28"/>
        </w:rPr>
        <w:t xml:space="preserve"> к архивным данным для выявления неизвестных до настоящего времени </w:t>
      </w:r>
      <w:r w:rsidR="007622E6">
        <w:rPr>
          <w:sz w:val="28"/>
          <w:szCs w:val="28"/>
        </w:rPr>
        <w:t xml:space="preserve">документов, релевантных теме исследования.   </w:t>
      </w:r>
    </w:p>
    <w:p w14:paraId="13791D1C" w14:textId="4BA949E3" w:rsidR="00F65404" w:rsidRPr="00E34555" w:rsidRDefault="00AF106F" w:rsidP="00AF106F">
      <w:pPr>
        <w:spacing w:line="360" w:lineRule="auto"/>
        <w:ind w:firstLine="709"/>
        <w:jc w:val="both"/>
        <w:rPr>
          <w:sz w:val="28"/>
          <w:szCs w:val="28"/>
          <w:u w:val="single"/>
        </w:rPr>
      </w:pPr>
      <w:r>
        <w:rPr>
          <w:sz w:val="28"/>
          <w:szCs w:val="28"/>
          <w:u w:val="single"/>
        </w:rPr>
        <w:t>Практическая</w:t>
      </w:r>
      <w:r w:rsidRPr="001F0783">
        <w:rPr>
          <w:sz w:val="28"/>
          <w:szCs w:val="28"/>
          <w:u w:val="single"/>
        </w:rPr>
        <w:t xml:space="preserve"> значимость</w:t>
      </w:r>
      <w:r w:rsidRPr="001F0783">
        <w:rPr>
          <w:sz w:val="28"/>
          <w:szCs w:val="28"/>
        </w:rPr>
        <w:t xml:space="preserve"> работы заключается</w:t>
      </w:r>
      <w:r>
        <w:rPr>
          <w:sz w:val="28"/>
          <w:szCs w:val="28"/>
        </w:rPr>
        <w:t xml:space="preserve"> в </w:t>
      </w:r>
      <w:r w:rsidR="0069061A">
        <w:rPr>
          <w:sz w:val="28"/>
          <w:szCs w:val="28"/>
        </w:rPr>
        <w:t xml:space="preserve">раскрытии потенциала </w:t>
      </w:r>
      <w:r w:rsidR="00CD50A8">
        <w:rPr>
          <w:sz w:val="28"/>
          <w:szCs w:val="28"/>
        </w:rPr>
        <w:t xml:space="preserve">использования </w:t>
      </w:r>
      <w:r>
        <w:rPr>
          <w:sz w:val="28"/>
          <w:szCs w:val="28"/>
        </w:rPr>
        <w:t>концепции «Социологии войны» в современных</w:t>
      </w:r>
      <w:r w:rsidR="00CD50A8">
        <w:rPr>
          <w:sz w:val="28"/>
          <w:szCs w:val="28"/>
        </w:rPr>
        <w:t xml:space="preserve"> исследованиях</w:t>
      </w:r>
      <w:r>
        <w:rPr>
          <w:sz w:val="28"/>
          <w:szCs w:val="28"/>
        </w:rPr>
        <w:t xml:space="preserve">; </w:t>
      </w:r>
      <w:r w:rsidR="00CD50A8">
        <w:rPr>
          <w:sz w:val="28"/>
          <w:szCs w:val="28"/>
        </w:rPr>
        <w:t xml:space="preserve">генезиса </w:t>
      </w:r>
      <w:r>
        <w:rPr>
          <w:sz w:val="28"/>
          <w:szCs w:val="28"/>
        </w:rPr>
        <w:t xml:space="preserve">данной концепции до настоящего времени (рассмотрение последователей и критиков данной концепции, </w:t>
      </w:r>
      <w:r w:rsidR="00CD50A8">
        <w:rPr>
          <w:sz w:val="28"/>
          <w:szCs w:val="28"/>
        </w:rPr>
        <w:t xml:space="preserve">изменения </w:t>
      </w:r>
      <w:r>
        <w:rPr>
          <w:sz w:val="28"/>
          <w:szCs w:val="28"/>
        </w:rPr>
        <w:t>проблематики</w:t>
      </w:r>
      <w:r w:rsidR="00CD50A8">
        <w:rPr>
          <w:sz w:val="28"/>
          <w:szCs w:val="28"/>
        </w:rPr>
        <w:t xml:space="preserve"> отрасли</w:t>
      </w:r>
      <w:r>
        <w:rPr>
          <w:sz w:val="28"/>
          <w:szCs w:val="28"/>
        </w:rPr>
        <w:t>);</w:t>
      </w:r>
      <w:r w:rsidR="00206741" w:rsidRPr="00206741">
        <w:rPr>
          <w:sz w:val="28"/>
          <w:szCs w:val="28"/>
        </w:rPr>
        <w:t xml:space="preserve"> </w:t>
      </w:r>
      <w:r w:rsidR="00CD50A8">
        <w:rPr>
          <w:sz w:val="28"/>
          <w:szCs w:val="28"/>
        </w:rPr>
        <w:t>экстраполяции выводов П.А.</w:t>
      </w:r>
      <w:r w:rsidR="00206741">
        <w:rPr>
          <w:sz w:val="28"/>
          <w:szCs w:val="28"/>
          <w:lang w:val="en-US"/>
        </w:rPr>
        <w:t> </w:t>
      </w:r>
      <w:r w:rsidR="00CD50A8">
        <w:rPr>
          <w:sz w:val="28"/>
          <w:szCs w:val="28"/>
        </w:rPr>
        <w:t>Сорокина и Н.Н.</w:t>
      </w:r>
      <w:r w:rsidR="00206741">
        <w:rPr>
          <w:sz w:val="28"/>
          <w:szCs w:val="28"/>
          <w:lang w:val="en-US"/>
        </w:rPr>
        <w:t> </w:t>
      </w:r>
      <w:r w:rsidR="00CD50A8">
        <w:rPr>
          <w:sz w:val="28"/>
          <w:szCs w:val="28"/>
        </w:rPr>
        <w:t xml:space="preserve">Головина на современность и оценка </w:t>
      </w:r>
      <w:r w:rsidR="00360F27">
        <w:rPr>
          <w:sz w:val="28"/>
          <w:szCs w:val="28"/>
        </w:rPr>
        <w:t xml:space="preserve">их практической значимости </w:t>
      </w:r>
      <w:r w:rsidR="0069061A">
        <w:rPr>
          <w:sz w:val="28"/>
          <w:szCs w:val="28"/>
        </w:rPr>
        <w:t>в XXI</w:t>
      </w:r>
      <w:r w:rsidR="00CD50A8">
        <w:rPr>
          <w:sz w:val="28"/>
          <w:szCs w:val="28"/>
        </w:rPr>
        <w:t xml:space="preserve"> веке</w:t>
      </w:r>
      <w:r>
        <w:rPr>
          <w:sz w:val="28"/>
          <w:szCs w:val="28"/>
        </w:rPr>
        <w:t>.</w:t>
      </w:r>
    </w:p>
    <w:p w14:paraId="6FC892A8" w14:textId="55BCF57A" w:rsidR="00705BB2" w:rsidRDefault="00CE5BF9">
      <w:pPr>
        <w:spacing w:line="360" w:lineRule="auto"/>
        <w:ind w:firstLine="709"/>
        <w:jc w:val="both"/>
        <w:rPr>
          <w:sz w:val="28"/>
          <w:szCs w:val="28"/>
        </w:rPr>
      </w:pPr>
      <w:r w:rsidRPr="00EF32D4">
        <w:rPr>
          <w:sz w:val="28"/>
          <w:szCs w:val="28"/>
          <w:u w:val="single"/>
        </w:rPr>
        <w:lastRenderedPageBreak/>
        <w:t>Структура работы</w:t>
      </w:r>
      <w:r w:rsidRPr="00385D78">
        <w:rPr>
          <w:sz w:val="28"/>
          <w:szCs w:val="28"/>
        </w:rPr>
        <w:t xml:space="preserve"> обусловлена предметом, целью и задачами исследования. </w:t>
      </w:r>
      <w:r w:rsidRPr="00CE5BF9">
        <w:rPr>
          <w:sz w:val="28"/>
          <w:szCs w:val="28"/>
        </w:rPr>
        <w:t xml:space="preserve"> </w:t>
      </w:r>
      <w:r>
        <w:rPr>
          <w:sz w:val="28"/>
          <w:szCs w:val="28"/>
        </w:rPr>
        <w:t>Выпускная квалификационная работа</w:t>
      </w:r>
      <w:r w:rsidR="00705BB2" w:rsidRPr="00C50873">
        <w:rPr>
          <w:sz w:val="28"/>
          <w:szCs w:val="28"/>
        </w:rPr>
        <w:t xml:space="preserve"> состоит из введения, </w:t>
      </w:r>
      <w:r w:rsidR="008F5269">
        <w:rPr>
          <w:sz w:val="28"/>
          <w:szCs w:val="28"/>
        </w:rPr>
        <w:t>трех</w:t>
      </w:r>
      <w:r w:rsidR="00705BB2" w:rsidRPr="00C50873">
        <w:rPr>
          <w:sz w:val="28"/>
          <w:szCs w:val="28"/>
        </w:rPr>
        <w:t xml:space="preserve"> глав («</w:t>
      </w:r>
      <w:r w:rsidR="00705BB2" w:rsidRPr="00757405">
        <w:rPr>
          <w:sz w:val="28"/>
          <w:szCs w:val="28"/>
        </w:rPr>
        <w:t xml:space="preserve">Социально-политические условия формирования социологии войны П.А. Сорокина </w:t>
      </w:r>
      <w:r>
        <w:rPr>
          <w:sz w:val="28"/>
          <w:szCs w:val="28"/>
        </w:rPr>
        <w:t xml:space="preserve">и Н.Н. Головина </w:t>
      </w:r>
      <w:r w:rsidR="00705BB2" w:rsidRPr="00757405">
        <w:rPr>
          <w:sz w:val="28"/>
          <w:szCs w:val="28"/>
        </w:rPr>
        <w:t>как специальной отрасли социологического знания</w:t>
      </w:r>
      <w:r w:rsidR="00705BB2" w:rsidRPr="00C50873">
        <w:rPr>
          <w:sz w:val="28"/>
          <w:szCs w:val="28"/>
        </w:rPr>
        <w:t>» и «</w:t>
      </w:r>
      <w:r w:rsidR="00705BB2" w:rsidRPr="00757405">
        <w:rPr>
          <w:sz w:val="28"/>
          <w:szCs w:val="28"/>
        </w:rPr>
        <w:t>Теоретическая реконструкция социологии войны П.А. Сорокина</w:t>
      </w:r>
      <w:r>
        <w:rPr>
          <w:sz w:val="28"/>
          <w:szCs w:val="28"/>
        </w:rPr>
        <w:t xml:space="preserve"> и Н.Н. Головина</w:t>
      </w:r>
      <w:r w:rsidR="00705BB2" w:rsidRPr="00757405">
        <w:rPr>
          <w:sz w:val="28"/>
          <w:szCs w:val="28"/>
        </w:rPr>
        <w:t>: основные положения и проблемы</w:t>
      </w:r>
      <w:r w:rsidR="00705BB2" w:rsidRPr="00C50873">
        <w:rPr>
          <w:sz w:val="28"/>
          <w:szCs w:val="28"/>
        </w:rPr>
        <w:t>»), заключения</w:t>
      </w:r>
      <w:r w:rsidR="00705BB2">
        <w:rPr>
          <w:sz w:val="28"/>
          <w:szCs w:val="28"/>
        </w:rPr>
        <w:t xml:space="preserve"> и </w:t>
      </w:r>
      <w:r w:rsidR="00705BB2" w:rsidRPr="00C50873">
        <w:rPr>
          <w:sz w:val="28"/>
          <w:szCs w:val="28"/>
        </w:rPr>
        <w:t>списка использованной литературы</w:t>
      </w:r>
      <w:r w:rsidR="00705BB2">
        <w:rPr>
          <w:sz w:val="28"/>
          <w:szCs w:val="28"/>
        </w:rPr>
        <w:t>.</w:t>
      </w:r>
    </w:p>
    <w:p w14:paraId="1B27E07A" w14:textId="05B9AB54" w:rsidR="000C4BAE" w:rsidRDefault="006E6D4E">
      <w:pPr>
        <w:spacing w:line="360" w:lineRule="auto"/>
        <w:ind w:firstLine="709"/>
        <w:jc w:val="both"/>
        <w:rPr>
          <w:sz w:val="28"/>
          <w:szCs w:val="28"/>
        </w:rPr>
      </w:pPr>
      <w:r w:rsidRPr="0085475B">
        <w:rPr>
          <w:sz w:val="28"/>
          <w:szCs w:val="28"/>
        </w:rPr>
        <w:t xml:space="preserve">Работа также содержит библиографический список из </w:t>
      </w:r>
      <w:r w:rsidR="0085475B" w:rsidRPr="0085475B">
        <w:rPr>
          <w:sz w:val="28"/>
          <w:szCs w:val="28"/>
        </w:rPr>
        <w:t>60</w:t>
      </w:r>
      <w:r w:rsidR="00747783" w:rsidRPr="0085475B">
        <w:rPr>
          <w:sz w:val="28"/>
          <w:szCs w:val="28"/>
        </w:rPr>
        <w:t xml:space="preserve"> </w:t>
      </w:r>
      <w:r w:rsidRPr="0085475B">
        <w:rPr>
          <w:sz w:val="28"/>
          <w:szCs w:val="28"/>
        </w:rPr>
        <w:t xml:space="preserve">наименований и </w:t>
      </w:r>
      <w:r w:rsidR="00747783" w:rsidRPr="0085475B">
        <w:rPr>
          <w:sz w:val="28"/>
          <w:szCs w:val="28"/>
        </w:rPr>
        <w:t xml:space="preserve">5 </w:t>
      </w:r>
      <w:r w:rsidRPr="0085475B">
        <w:rPr>
          <w:sz w:val="28"/>
          <w:szCs w:val="28"/>
        </w:rPr>
        <w:t>приложен</w:t>
      </w:r>
      <w:r w:rsidR="00747783" w:rsidRPr="0085475B">
        <w:rPr>
          <w:sz w:val="28"/>
          <w:szCs w:val="28"/>
        </w:rPr>
        <w:t>ий</w:t>
      </w:r>
      <w:r w:rsidRPr="0085475B">
        <w:rPr>
          <w:sz w:val="28"/>
          <w:szCs w:val="28"/>
        </w:rPr>
        <w:t xml:space="preserve">. В тексте содержатся таблицы и рисунки. Общий объём работы – </w:t>
      </w:r>
      <w:r w:rsidR="00747783" w:rsidRPr="0085475B">
        <w:rPr>
          <w:sz w:val="28"/>
          <w:szCs w:val="28"/>
        </w:rPr>
        <w:t>9</w:t>
      </w:r>
      <w:r w:rsidR="0085475B" w:rsidRPr="0085475B">
        <w:rPr>
          <w:sz w:val="28"/>
          <w:szCs w:val="28"/>
        </w:rPr>
        <w:t>7</w:t>
      </w:r>
      <w:r w:rsidR="00747783" w:rsidRPr="0085475B">
        <w:rPr>
          <w:sz w:val="28"/>
          <w:szCs w:val="28"/>
        </w:rPr>
        <w:t xml:space="preserve"> </w:t>
      </w:r>
      <w:r w:rsidRPr="0085475B">
        <w:rPr>
          <w:sz w:val="28"/>
          <w:szCs w:val="28"/>
        </w:rPr>
        <w:t>листа.</w:t>
      </w:r>
    </w:p>
    <w:p w14:paraId="722433DE" w14:textId="2A78E766" w:rsidR="006674DC" w:rsidRPr="006674DC" w:rsidRDefault="005F025C" w:rsidP="006674DC">
      <w:pPr>
        <w:spacing w:line="360" w:lineRule="auto"/>
        <w:ind w:firstLine="709"/>
        <w:jc w:val="both"/>
        <w:rPr>
          <w:sz w:val="28"/>
          <w:szCs w:val="28"/>
        </w:rPr>
      </w:pPr>
      <w:r w:rsidRPr="006D0C97">
        <w:rPr>
          <w:sz w:val="28"/>
          <w:szCs w:val="28"/>
        </w:rPr>
        <w:t>Результаты исследования в рамках выпускной квалификационной р</w:t>
      </w:r>
      <w:r w:rsidRPr="008C4C71">
        <w:rPr>
          <w:sz w:val="28"/>
          <w:szCs w:val="28"/>
        </w:rPr>
        <w:t>аботы были пр</w:t>
      </w:r>
      <w:r w:rsidRPr="006C7FCD">
        <w:rPr>
          <w:sz w:val="28"/>
          <w:szCs w:val="28"/>
        </w:rPr>
        <w:t xml:space="preserve">едставлены на </w:t>
      </w:r>
      <w:r w:rsidR="003C461F" w:rsidRPr="006C7FCD">
        <w:rPr>
          <w:sz w:val="28"/>
          <w:szCs w:val="28"/>
        </w:rPr>
        <w:t>Международной научно-практической конференции «Социальные проблемы глазами молодых – 2018», Всероссийской научной конференции XII Ковалевские чтения «Солидарность и конфликты в современном обществе»</w:t>
      </w:r>
      <w:r w:rsidR="00593746" w:rsidRPr="006D0C97">
        <w:rPr>
          <w:sz w:val="28"/>
          <w:szCs w:val="28"/>
        </w:rPr>
        <w:t xml:space="preserve"> (</w:t>
      </w:r>
      <w:r w:rsidR="006D0C97">
        <w:rPr>
          <w:sz w:val="28"/>
          <w:szCs w:val="28"/>
        </w:rPr>
        <w:t>2018</w:t>
      </w:r>
      <w:r w:rsidR="00593746" w:rsidRPr="006D0C97">
        <w:rPr>
          <w:sz w:val="28"/>
          <w:szCs w:val="28"/>
        </w:rPr>
        <w:t>)</w:t>
      </w:r>
      <w:r w:rsidR="003C461F" w:rsidRPr="006D0C97">
        <w:rPr>
          <w:sz w:val="28"/>
          <w:szCs w:val="28"/>
        </w:rPr>
        <w:t>, Международной научной конференции «XIII Сорокинские чтения»</w:t>
      </w:r>
      <w:r w:rsidR="006D0C97">
        <w:rPr>
          <w:sz w:val="28"/>
          <w:szCs w:val="28"/>
        </w:rPr>
        <w:t xml:space="preserve"> (2019)</w:t>
      </w:r>
      <w:r w:rsidR="003C461F" w:rsidRPr="006D0C97">
        <w:rPr>
          <w:sz w:val="28"/>
          <w:szCs w:val="28"/>
        </w:rPr>
        <w:t>,</w:t>
      </w:r>
      <w:r w:rsidR="003C461F" w:rsidRPr="006D0C97">
        <w:t xml:space="preserve"> </w:t>
      </w:r>
      <w:r w:rsidR="003C461F" w:rsidRPr="006D0C97">
        <w:rPr>
          <w:sz w:val="28"/>
          <w:szCs w:val="28"/>
        </w:rPr>
        <w:t>Международной научной конференции «Питирим Сорокин и парадигмы глобального развития XXI века»</w:t>
      </w:r>
      <w:r w:rsidR="006D0C97">
        <w:rPr>
          <w:sz w:val="28"/>
          <w:szCs w:val="28"/>
        </w:rPr>
        <w:t xml:space="preserve"> (2019)</w:t>
      </w:r>
      <w:r w:rsidR="006674DC" w:rsidRPr="006D0C97">
        <w:rPr>
          <w:sz w:val="28"/>
          <w:szCs w:val="28"/>
        </w:rPr>
        <w:t>. Апробация результатов исследования была осуществлена в публикации статей «</w:t>
      </w:r>
      <w:r w:rsidR="006674DC" w:rsidRPr="006D0C97">
        <w:rPr>
          <w:sz w:val="28"/>
          <w:szCs w:val="28"/>
          <w:lang w:val="en-US"/>
        </w:rPr>
        <w:t>From</w:t>
      </w:r>
      <w:r w:rsidR="006674DC" w:rsidRPr="006D0C97">
        <w:rPr>
          <w:sz w:val="28"/>
          <w:szCs w:val="28"/>
        </w:rPr>
        <w:t xml:space="preserve"> </w:t>
      </w:r>
      <w:r w:rsidR="006674DC" w:rsidRPr="006D0C97">
        <w:rPr>
          <w:sz w:val="28"/>
          <w:szCs w:val="28"/>
          <w:lang w:val="en-US"/>
        </w:rPr>
        <w:t>a</w:t>
      </w:r>
      <w:r w:rsidR="006674DC" w:rsidRPr="006D0C97">
        <w:rPr>
          <w:sz w:val="28"/>
          <w:szCs w:val="28"/>
        </w:rPr>
        <w:t xml:space="preserve"> </w:t>
      </w:r>
      <w:r w:rsidR="006674DC" w:rsidRPr="006D0C97">
        <w:rPr>
          <w:sz w:val="28"/>
          <w:szCs w:val="28"/>
          <w:lang w:val="en-US"/>
        </w:rPr>
        <w:t>history</w:t>
      </w:r>
      <w:r w:rsidR="006674DC" w:rsidRPr="006D0C97">
        <w:rPr>
          <w:sz w:val="28"/>
          <w:szCs w:val="28"/>
        </w:rPr>
        <w:t xml:space="preserve"> </w:t>
      </w:r>
      <w:r w:rsidR="006674DC" w:rsidRPr="006D0C97">
        <w:rPr>
          <w:sz w:val="28"/>
          <w:szCs w:val="28"/>
          <w:lang w:val="en-US"/>
        </w:rPr>
        <w:t>of</w:t>
      </w:r>
      <w:r w:rsidR="006674DC" w:rsidRPr="006D0C97">
        <w:rPr>
          <w:sz w:val="28"/>
          <w:szCs w:val="28"/>
        </w:rPr>
        <w:t xml:space="preserve"> </w:t>
      </w:r>
      <w:r w:rsidR="006674DC" w:rsidRPr="006D0C97">
        <w:rPr>
          <w:sz w:val="28"/>
          <w:szCs w:val="28"/>
          <w:lang w:val="en-US"/>
        </w:rPr>
        <w:t>wars</w:t>
      </w:r>
      <w:r w:rsidR="006674DC" w:rsidRPr="006D0C97">
        <w:rPr>
          <w:sz w:val="28"/>
          <w:szCs w:val="28"/>
        </w:rPr>
        <w:t xml:space="preserve"> </w:t>
      </w:r>
      <w:r w:rsidR="006674DC" w:rsidRPr="006D0C97">
        <w:rPr>
          <w:sz w:val="28"/>
          <w:szCs w:val="28"/>
          <w:lang w:val="en-US"/>
        </w:rPr>
        <w:t>to</w:t>
      </w:r>
      <w:r w:rsidR="006674DC" w:rsidRPr="006D0C97">
        <w:rPr>
          <w:sz w:val="28"/>
          <w:szCs w:val="28"/>
        </w:rPr>
        <w:t xml:space="preserve"> </w:t>
      </w:r>
      <w:r w:rsidR="006674DC" w:rsidRPr="006D0C97">
        <w:rPr>
          <w:sz w:val="28"/>
          <w:szCs w:val="28"/>
          <w:lang w:val="en-US"/>
        </w:rPr>
        <w:t>understanding</w:t>
      </w:r>
      <w:r w:rsidR="006674DC" w:rsidRPr="006D0C97">
        <w:rPr>
          <w:sz w:val="28"/>
          <w:szCs w:val="28"/>
        </w:rPr>
        <w:t xml:space="preserve"> </w:t>
      </w:r>
      <w:r w:rsidR="006674DC" w:rsidRPr="006D0C97">
        <w:rPr>
          <w:sz w:val="28"/>
          <w:szCs w:val="28"/>
          <w:lang w:val="en-US"/>
        </w:rPr>
        <w:t>the</w:t>
      </w:r>
      <w:r w:rsidR="006674DC" w:rsidRPr="006D0C97">
        <w:rPr>
          <w:sz w:val="28"/>
          <w:szCs w:val="28"/>
        </w:rPr>
        <w:t xml:space="preserve"> </w:t>
      </w:r>
      <w:r w:rsidR="006674DC" w:rsidRPr="006D0C97">
        <w:rPr>
          <w:sz w:val="28"/>
          <w:szCs w:val="28"/>
          <w:lang w:val="en-US"/>
        </w:rPr>
        <w:t>process</w:t>
      </w:r>
      <w:r w:rsidR="006674DC" w:rsidRPr="006D0C97">
        <w:rPr>
          <w:sz w:val="28"/>
          <w:szCs w:val="28"/>
        </w:rPr>
        <w:t xml:space="preserve"> </w:t>
      </w:r>
      <w:r w:rsidR="006674DC" w:rsidRPr="006D0C97">
        <w:rPr>
          <w:sz w:val="28"/>
          <w:szCs w:val="28"/>
          <w:lang w:val="en-US"/>
        </w:rPr>
        <w:t>of</w:t>
      </w:r>
      <w:r w:rsidR="006674DC" w:rsidRPr="006D0C97">
        <w:rPr>
          <w:sz w:val="28"/>
          <w:szCs w:val="28"/>
        </w:rPr>
        <w:t xml:space="preserve"> </w:t>
      </w:r>
      <w:r w:rsidR="006674DC" w:rsidRPr="006D0C97">
        <w:rPr>
          <w:sz w:val="28"/>
          <w:szCs w:val="28"/>
          <w:lang w:val="en-US"/>
        </w:rPr>
        <w:t>war</w:t>
      </w:r>
      <w:r w:rsidR="006674DC" w:rsidRPr="006D0C97">
        <w:rPr>
          <w:sz w:val="28"/>
          <w:szCs w:val="28"/>
        </w:rPr>
        <w:t xml:space="preserve"> </w:t>
      </w:r>
      <w:r w:rsidR="006674DC" w:rsidRPr="006D0C97">
        <w:rPr>
          <w:sz w:val="28"/>
          <w:szCs w:val="28"/>
          <w:lang w:val="en-US"/>
        </w:rPr>
        <w:t>in</w:t>
      </w:r>
      <w:r w:rsidR="006674DC" w:rsidRPr="006D0C97">
        <w:rPr>
          <w:sz w:val="28"/>
          <w:szCs w:val="28"/>
        </w:rPr>
        <w:t xml:space="preserve"> </w:t>
      </w:r>
      <w:r w:rsidR="006674DC" w:rsidRPr="006D0C97">
        <w:rPr>
          <w:sz w:val="28"/>
          <w:szCs w:val="28"/>
          <w:lang w:val="en-US"/>
        </w:rPr>
        <w:t>the</w:t>
      </w:r>
      <w:r w:rsidR="006674DC" w:rsidRPr="006D0C97">
        <w:rPr>
          <w:sz w:val="28"/>
          <w:szCs w:val="28"/>
        </w:rPr>
        <w:t xml:space="preserve"> </w:t>
      </w:r>
      <w:r w:rsidR="006674DC" w:rsidRPr="006D0C97">
        <w:rPr>
          <w:sz w:val="28"/>
          <w:szCs w:val="28"/>
          <w:lang w:val="en-US"/>
        </w:rPr>
        <w:t>context</w:t>
      </w:r>
      <w:r w:rsidR="006674DC" w:rsidRPr="006D0C97">
        <w:rPr>
          <w:sz w:val="28"/>
          <w:szCs w:val="28"/>
        </w:rPr>
        <w:t xml:space="preserve"> </w:t>
      </w:r>
      <w:r w:rsidR="006674DC" w:rsidRPr="006D0C97">
        <w:rPr>
          <w:sz w:val="28"/>
          <w:szCs w:val="28"/>
          <w:lang w:val="en-US"/>
        </w:rPr>
        <w:t>of</w:t>
      </w:r>
      <w:r w:rsidR="006674DC" w:rsidRPr="006D0C97">
        <w:rPr>
          <w:sz w:val="28"/>
          <w:szCs w:val="28"/>
        </w:rPr>
        <w:t xml:space="preserve"> </w:t>
      </w:r>
      <w:r w:rsidR="006674DC" w:rsidRPr="006D0C97">
        <w:rPr>
          <w:sz w:val="28"/>
          <w:szCs w:val="28"/>
          <w:lang w:val="en-US"/>
        </w:rPr>
        <w:t>social</w:t>
      </w:r>
      <w:r w:rsidR="006674DC" w:rsidRPr="006D0C97">
        <w:rPr>
          <w:sz w:val="28"/>
          <w:szCs w:val="28"/>
        </w:rPr>
        <w:t xml:space="preserve"> </w:t>
      </w:r>
      <w:r w:rsidR="006674DC" w:rsidRPr="006D0C97">
        <w:rPr>
          <w:sz w:val="28"/>
          <w:szCs w:val="28"/>
          <w:lang w:val="en-US"/>
        </w:rPr>
        <w:t>knowledge</w:t>
      </w:r>
      <w:r w:rsidR="006674DC" w:rsidRPr="006D0C97">
        <w:rPr>
          <w:sz w:val="28"/>
          <w:szCs w:val="28"/>
        </w:rPr>
        <w:t>»</w:t>
      </w:r>
      <w:r w:rsidR="006674DC" w:rsidRPr="006D0C97">
        <w:rPr>
          <w:rStyle w:val="a8"/>
          <w:sz w:val="28"/>
          <w:szCs w:val="28"/>
        </w:rPr>
        <w:footnoteReference w:id="16"/>
      </w:r>
      <w:r w:rsidR="006674DC" w:rsidRPr="006D0C97">
        <w:rPr>
          <w:sz w:val="28"/>
          <w:szCs w:val="28"/>
        </w:rPr>
        <w:t>, «Война сквозь призму научного наследия ​​​​​​​Питирима Сорокина»</w:t>
      </w:r>
      <w:r w:rsidR="006674DC" w:rsidRPr="006D0C97">
        <w:rPr>
          <w:rStyle w:val="a8"/>
          <w:sz w:val="28"/>
          <w:szCs w:val="28"/>
        </w:rPr>
        <w:footnoteReference w:id="17"/>
      </w:r>
      <w:r w:rsidR="006674DC" w:rsidRPr="006D0C97">
        <w:rPr>
          <w:sz w:val="28"/>
          <w:szCs w:val="28"/>
        </w:rPr>
        <w:t>, «Анализ конфликтов ​​​​​​​начала XX века: Русская революция и Гражданская война в России как фактор социальных изменений»</w:t>
      </w:r>
      <w:r w:rsidR="006674DC" w:rsidRPr="006D0C97">
        <w:rPr>
          <w:rStyle w:val="a8"/>
          <w:sz w:val="28"/>
          <w:szCs w:val="28"/>
        </w:rPr>
        <w:footnoteReference w:id="18"/>
      </w:r>
      <w:r w:rsidR="006674DC" w:rsidRPr="006D0C97">
        <w:rPr>
          <w:sz w:val="28"/>
          <w:szCs w:val="28"/>
        </w:rPr>
        <w:t xml:space="preserve">, «Русская революция и Гражданская война в России сквозь призму историко-социологического анализа П.А. Сорокина и </w:t>
      </w:r>
      <w:r w:rsidR="006674DC" w:rsidRPr="006D0C97">
        <w:rPr>
          <w:sz w:val="28"/>
          <w:szCs w:val="28"/>
        </w:rPr>
        <w:lastRenderedPageBreak/>
        <w:t>Н.Н.</w:t>
      </w:r>
      <w:r w:rsidR="00F63796">
        <w:rPr>
          <w:sz w:val="28"/>
          <w:szCs w:val="28"/>
        </w:rPr>
        <w:t> </w:t>
      </w:r>
      <w:r w:rsidR="006674DC" w:rsidRPr="006D0C97">
        <w:rPr>
          <w:sz w:val="28"/>
          <w:szCs w:val="28"/>
        </w:rPr>
        <w:t>Головина»</w:t>
      </w:r>
      <w:r w:rsidR="006674DC" w:rsidRPr="006D0C97">
        <w:rPr>
          <w:rStyle w:val="a8"/>
          <w:sz w:val="28"/>
          <w:szCs w:val="28"/>
        </w:rPr>
        <w:footnoteReference w:id="19"/>
      </w:r>
      <w:r w:rsidR="006674DC" w:rsidRPr="006D0C97">
        <w:rPr>
          <w:sz w:val="28"/>
          <w:szCs w:val="28"/>
        </w:rPr>
        <w:t xml:space="preserve"> и «Питирим Сорокин и Николай Головин – ученые в изгнании. Грани научного сотрудничества»</w:t>
      </w:r>
      <w:r w:rsidR="006674DC" w:rsidRPr="006D0C97">
        <w:rPr>
          <w:rStyle w:val="a8"/>
          <w:sz w:val="28"/>
          <w:szCs w:val="28"/>
        </w:rPr>
        <w:footnoteReference w:id="20"/>
      </w:r>
      <w:r w:rsidR="006674DC" w:rsidRPr="006D0C97">
        <w:rPr>
          <w:sz w:val="28"/>
          <w:szCs w:val="28"/>
        </w:rPr>
        <w:t>.</w:t>
      </w:r>
    </w:p>
    <w:p w14:paraId="57BF52D0" w14:textId="695C0BCD" w:rsidR="006674DC" w:rsidRPr="006674DC" w:rsidRDefault="006674DC" w:rsidP="006674DC">
      <w:pPr>
        <w:spacing w:line="360" w:lineRule="auto"/>
        <w:ind w:firstLine="709"/>
        <w:jc w:val="both"/>
        <w:rPr>
          <w:sz w:val="28"/>
          <w:szCs w:val="28"/>
        </w:rPr>
      </w:pPr>
    </w:p>
    <w:p w14:paraId="439D0807" w14:textId="2595AD7D" w:rsidR="009624F6" w:rsidRPr="006674DC" w:rsidRDefault="009624F6" w:rsidP="00B425FA">
      <w:pPr>
        <w:spacing w:line="360" w:lineRule="auto"/>
        <w:ind w:firstLine="709"/>
        <w:jc w:val="both"/>
        <w:rPr>
          <w:b/>
          <w:sz w:val="32"/>
          <w:szCs w:val="32"/>
        </w:rPr>
      </w:pPr>
    </w:p>
    <w:p w14:paraId="7A2D4B68" w14:textId="006DE243" w:rsidR="00206741" w:rsidRDefault="00206741" w:rsidP="00B425FA">
      <w:pPr>
        <w:spacing w:line="360" w:lineRule="auto"/>
        <w:ind w:firstLine="709"/>
        <w:jc w:val="both"/>
        <w:rPr>
          <w:b/>
          <w:sz w:val="32"/>
          <w:szCs w:val="32"/>
        </w:rPr>
      </w:pPr>
    </w:p>
    <w:p w14:paraId="128DD6EB" w14:textId="667AC026" w:rsidR="00F63796" w:rsidRDefault="00F63796" w:rsidP="00B425FA">
      <w:pPr>
        <w:spacing w:line="360" w:lineRule="auto"/>
        <w:ind w:firstLine="709"/>
        <w:jc w:val="both"/>
        <w:rPr>
          <w:b/>
          <w:sz w:val="32"/>
          <w:szCs w:val="32"/>
        </w:rPr>
      </w:pPr>
    </w:p>
    <w:p w14:paraId="0E2A61CA" w14:textId="02D266B1" w:rsidR="00F63796" w:rsidRDefault="00F63796" w:rsidP="00B425FA">
      <w:pPr>
        <w:spacing w:line="360" w:lineRule="auto"/>
        <w:ind w:firstLine="709"/>
        <w:jc w:val="both"/>
        <w:rPr>
          <w:b/>
          <w:sz w:val="32"/>
          <w:szCs w:val="32"/>
        </w:rPr>
      </w:pPr>
    </w:p>
    <w:p w14:paraId="5CBA350B" w14:textId="75D5403D" w:rsidR="00F63796" w:rsidRDefault="00F63796" w:rsidP="00B425FA">
      <w:pPr>
        <w:spacing w:line="360" w:lineRule="auto"/>
        <w:ind w:firstLine="709"/>
        <w:jc w:val="both"/>
        <w:rPr>
          <w:b/>
          <w:sz w:val="32"/>
          <w:szCs w:val="32"/>
        </w:rPr>
      </w:pPr>
    </w:p>
    <w:p w14:paraId="110E632B" w14:textId="38064037" w:rsidR="00F63796" w:rsidRDefault="00F63796" w:rsidP="00B425FA">
      <w:pPr>
        <w:spacing w:line="360" w:lineRule="auto"/>
        <w:ind w:firstLine="709"/>
        <w:jc w:val="both"/>
        <w:rPr>
          <w:b/>
          <w:sz w:val="32"/>
          <w:szCs w:val="32"/>
        </w:rPr>
      </w:pPr>
    </w:p>
    <w:p w14:paraId="62DA43A9" w14:textId="1BF2BC29" w:rsidR="00F63796" w:rsidRDefault="00F63796" w:rsidP="00B425FA">
      <w:pPr>
        <w:spacing w:line="360" w:lineRule="auto"/>
        <w:ind w:firstLine="709"/>
        <w:jc w:val="both"/>
        <w:rPr>
          <w:b/>
          <w:sz w:val="32"/>
          <w:szCs w:val="32"/>
        </w:rPr>
      </w:pPr>
    </w:p>
    <w:p w14:paraId="4A2930E2" w14:textId="027A7B52" w:rsidR="00F63796" w:rsidRDefault="00F63796" w:rsidP="00B425FA">
      <w:pPr>
        <w:spacing w:line="360" w:lineRule="auto"/>
        <w:ind w:firstLine="709"/>
        <w:jc w:val="both"/>
        <w:rPr>
          <w:b/>
          <w:sz w:val="32"/>
          <w:szCs w:val="32"/>
        </w:rPr>
      </w:pPr>
    </w:p>
    <w:p w14:paraId="2FD9B7E1" w14:textId="02B5C0A8" w:rsidR="00F63796" w:rsidRDefault="00F63796" w:rsidP="00B425FA">
      <w:pPr>
        <w:spacing w:line="360" w:lineRule="auto"/>
        <w:ind w:firstLine="709"/>
        <w:jc w:val="both"/>
        <w:rPr>
          <w:b/>
          <w:sz w:val="32"/>
          <w:szCs w:val="32"/>
        </w:rPr>
      </w:pPr>
    </w:p>
    <w:p w14:paraId="11ACB0D8" w14:textId="4186B2A4" w:rsidR="00F63796" w:rsidRDefault="00F63796" w:rsidP="00B425FA">
      <w:pPr>
        <w:spacing w:line="360" w:lineRule="auto"/>
        <w:ind w:firstLine="709"/>
        <w:jc w:val="both"/>
        <w:rPr>
          <w:b/>
          <w:sz w:val="32"/>
          <w:szCs w:val="32"/>
        </w:rPr>
      </w:pPr>
    </w:p>
    <w:p w14:paraId="678009B4" w14:textId="639CF395" w:rsidR="00F63796" w:rsidRDefault="00F63796" w:rsidP="00B425FA">
      <w:pPr>
        <w:spacing w:line="360" w:lineRule="auto"/>
        <w:ind w:firstLine="709"/>
        <w:jc w:val="both"/>
        <w:rPr>
          <w:b/>
          <w:sz w:val="32"/>
          <w:szCs w:val="32"/>
        </w:rPr>
      </w:pPr>
    </w:p>
    <w:p w14:paraId="17398588" w14:textId="0EF78142" w:rsidR="00F63796" w:rsidRDefault="00F63796" w:rsidP="00B425FA">
      <w:pPr>
        <w:spacing w:line="360" w:lineRule="auto"/>
        <w:ind w:firstLine="709"/>
        <w:jc w:val="both"/>
        <w:rPr>
          <w:b/>
          <w:sz w:val="32"/>
          <w:szCs w:val="32"/>
        </w:rPr>
      </w:pPr>
    </w:p>
    <w:p w14:paraId="482681B7" w14:textId="7D4795C1" w:rsidR="00F63796" w:rsidRDefault="00F63796" w:rsidP="00B425FA">
      <w:pPr>
        <w:spacing w:line="360" w:lineRule="auto"/>
        <w:ind w:firstLine="709"/>
        <w:jc w:val="both"/>
        <w:rPr>
          <w:b/>
          <w:sz w:val="32"/>
          <w:szCs w:val="32"/>
        </w:rPr>
      </w:pPr>
    </w:p>
    <w:p w14:paraId="3E48F5B7" w14:textId="56DE164F" w:rsidR="00F63796" w:rsidRDefault="00F63796" w:rsidP="00B425FA">
      <w:pPr>
        <w:spacing w:line="360" w:lineRule="auto"/>
        <w:ind w:firstLine="709"/>
        <w:jc w:val="both"/>
        <w:rPr>
          <w:b/>
          <w:sz w:val="32"/>
          <w:szCs w:val="32"/>
        </w:rPr>
      </w:pPr>
    </w:p>
    <w:p w14:paraId="210AC3AC" w14:textId="498CCD7A" w:rsidR="00F63796" w:rsidRDefault="00F63796" w:rsidP="00B425FA">
      <w:pPr>
        <w:spacing w:line="360" w:lineRule="auto"/>
        <w:ind w:firstLine="709"/>
        <w:jc w:val="both"/>
        <w:rPr>
          <w:b/>
          <w:sz w:val="32"/>
          <w:szCs w:val="32"/>
        </w:rPr>
      </w:pPr>
    </w:p>
    <w:p w14:paraId="39B3916B" w14:textId="69F1910A" w:rsidR="00F63796" w:rsidRDefault="00F63796" w:rsidP="00B425FA">
      <w:pPr>
        <w:spacing w:line="360" w:lineRule="auto"/>
        <w:ind w:firstLine="709"/>
        <w:jc w:val="both"/>
        <w:rPr>
          <w:b/>
          <w:sz w:val="32"/>
          <w:szCs w:val="32"/>
        </w:rPr>
      </w:pPr>
    </w:p>
    <w:p w14:paraId="73561C33" w14:textId="0A17BEC5" w:rsidR="00F63796" w:rsidRDefault="00F63796" w:rsidP="00B425FA">
      <w:pPr>
        <w:spacing w:line="360" w:lineRule="auto"/>
        <w:ind w:firstLine="709"/>
        <w:jc w:val="both"/>
        <w:rPr>
          <w:b/>
          <w:sz w:val="32"/>
          <w:szCs w:val="32"/>
        </w:rPr>
      </w:pPr>
    </w:p>
    <w:p w14:paraId="4BFE3F7E" w14:textId="013FF01C" w:rsidR="00F63796" w:rsidRDefault="00F63796" w:rsidP="00B425FA">
      <w:pPr>
        <w:spacing w:line="360" w:lineRule="auto"/>
        <w:ind w:firstLine="709"/>
        <w:jc w:val="both"/>
        <w:rPr>
          <w:b/>
          <w:sz w:val="32"/>
          <w:szCs w:val="32"/>
        </w:rPr>
      </w:pPr>
    </w:p>
    <w:p w14:paraId="0CEB1FC4" w14:textId="77777777" w:rsidR="00F63796" w:rsidRPr="006674DC" w:rsidRDefault="00F63796" w:rsidP="00B425FA">
      <w:pPr>
        <w:spacing w:line="360" w:lineRule="auto"/>
        <w:ind w:firstLine="709"/>
        <w:jc w:val="both"/>
        <w:rPr>
          <w:b/>
          <w:sz w:val="32"/>
          <w:szCs w:val="32"/>
        </w:rPr>
      </w:pPr>
    </w:p>
    <w:p w14:paraId="7A49DA38" w14:textId="77777777" w:rsidR="009840F3" w:rsidRDefault="00592E41" w:rsidP="00A02E9E">
      <w:pPr>
        <w:pStyle w:val="a3"/>
        <w:numPr>
          <w:ilvl w:val="0"/>
          <w:numId w:val="12"/>
        </w:numPr>
        <w:jc w:val="center"/>
        <w:outlineLvl w:val="0"/>
        <w:rPr>
          <w:b/>
          <w:sz w:val="32"/>
          <w:szCs w:val="32"/>
        </w:rPr>
      </w:pPr>
      <w:bookmarkStart w:id="2" w:name="_Toc73151687"/>
      <w:r w:rsidRPr="00592E41">
        <w:rPr>
          <w:b/>
          <w:sz w:val="32"/>
          <w:szCs w:val="32"/>
        </w:rPr>
        <w:lastRenderedPageBreak/>
        <w:t>Война как объект социологического анализа в научных трудах Питирима Сорокина</w:t>
      </w:r>
      <w:bookmarkEnd w:id="2"/>
    </w:p>
    <w:p w14:paraId="7E4582D6" w14:textId="77777777" w:rsidR="003D373A" w:rsidRPr="003D373A" w:rsidRDefault="003D373A" w:rsidP="003D373A">
      <w:pPr>
        <w:rPr>
          <w:highlight w:val="yellow"/>
        </w:rPr>
      </w:pPr>
      <w:bookmarkStart w:id="3" w:name="_Toc9518787"/>
    </w:p>
    <w:p w14:paraId="4BB94C8B" w14:textId="1E77DF5E" w:rsidR="00121A17" w:rsidRDefault="00121A17" w:rsidP="00A02E9E">
      <w:pPr>
        <w:pStyle w:val="a4"/>
        <w:numPr>
          <w:ilvl w:val="1"/>
          <w:numId w:val="12"/>
        </w:numPr>
        <w:ind w:left="0" w:firstLine="0"/>
        <w:jc w:val="center"/>
        <w:outlineLvl w:val="1"/>
        <w:rPr>
          <w:rFonts w:ascii="Times New Roman" w:hAnsi="Times New Roman" w:cs="Times New Roman"/>
          <w:b/>
          <w:sz w:val="28"/>
          <w:szCs w:val="32"/>
        </w:rPr>
      </w:pPr>
      <w:bookmarkStart w:id="4" w:name="_Toc73151688"/>
      <w:r w:rsidRPr="003D373A">
        <w:rPr>
          <w:rFonts w:ascii="Times New Roman" w:hAnsi="Times New Roman" w:cs="Times New Roman"/>
          <w:b/>
          <w:sz w:val="28"/>
          <w:szCs w:val="32"/>
        </w:rPr>
        <w:t>Социально-политические условия формирования социологии войны П</w:t>
      </w:r>
      <w:r w:rsidR="00FF37B9">
        <w:rPr>
          <w:rFonts w:ascii="Times New Roman" w:hAnsi="Times New Roman" w:cs="Times New Roman"/>
          <w:b/>
          <w:sz w:val="28"/>
          <w:szCs w:val="32"/>
        </w:rPr>
        <w:t>итирима</w:t>
      </w:r>
      <w:r w:rsidRPr="003D373A">
        <w:rPr>
          <w:rFonts w:ascii="Times New Roman" w:hAnsi="Times New Roman" w:cs="Times New Roman"/>
          <w:b/>
          <w:sz w:val="28"/>
          <w:szCs w:val="32"/>
        </w:rPr>
        <w:t xml:space="preserve"> Сорокина как специальной отрасли социологического знания</w:t>
      </w:r>
      <w:bookmarkEnd w:id="4"/>
    </w:p>
    <w:p w14:paraId="77C0D640" w14:textId="77777777" w:rsidR="00F63796" w:rsidRPr="00F63796" w:rsidRDefault="00F63796" w:rsidP="00F63796"/>
    <w:p w14:paraId="1EBA53A1" w14:textId="77777777" w:rsidR="003D373A" w:rsidRDefault="003D373A" w:rsidP="003D373A"/>
    <w:p w14:paraId="6D2706E0" w14:textId="33D24D30" w:rsidR="003D373A" w:rsidRDefault="003D373A" w:rsidP="003D373A">
      <w:pPr>
        <w:spacing w:line="360" w:lineRule="auto"/>
        <w:ind w:firstLine="709"/>
        <w:jc w:val="both"/>
        <w:rPr>
          <w:sz w:val="28"/>
          <w:szCs w:val="28"/>
        </w:rPr>
      </w:pPr>
      <w:r w:rsidRPr="00AD2B65">
        <w:rPr>
          <w:sz w:val="28"/>
          <w:szCs w:val="28"/>
        </w:rPr>
        <w:t>Русско-Японская война (190</w:t>
      </w:r>
      <w:r w:rsidR="000F216A">
        <w:rPr>
          <w:sz w:val="28"/>
          <w:szCs w:val="28"/>
        </w:rPr>
        <w:t>4</w:t>
      </w:r>
      <w:r w:rsidRPr="00AD2B65">
        <w:rPr>
          <w:sz w:val="28"/>
          <w:szCs w:val="28"/>
        </w:rPr>
        <w:t>-1905), Первая мировая война (1914-1918), Русская революция 1917 г., Гражданская война в России (1917-1922) потребовали социологического осмысления и оказали влияние на развитие российской социологии. Социологический анализ причин и последствий этих трагичных для России событий к 1922 году стал просто невозможен в условиях формирования нового политического режима и идеологии. Кроме этого, социальный взрыв 1917 г. выбросил за пределы России к началу 20-х годов, по различным подсчетам, от двух до трех миллионов человек. И дело здесь не столько в количестве изгнанников, сколько в их качестве — большинство русских беженцев принадлежали к культурной и политической элите</w:t>
      </w:r>
      <w:r w:rsidR="00201B8A">
        <w:rPr>
          <w:rStyle w:val="a8"/>
          <w:sz w:val="28"/>
          <w:szCs w:val="28"/>
        </w:rPr>
        <w:footnoteReference w:id="21"/>
      </w:r>
      <w:r w:rsidRPr="00AD2B65">
        <w:rPr>
          <w:sz w:val="28"/>
          <w:szCs w:val="28"/>
        </w:rPr>
        <w:t>. В числе ученых, которые занимались социологическим осмыслением войны и продолж</w:t>
      </w:r>
      <w:r>
        <w:rPr>
          <w:sz w:val="28"/>
          <w:szCs w:val="28"/>
        </w:rPr>
        <w:t>а</w:t>
      </w:r>
      <w:r w:rsidRPr="00AD2B65">
        <w:rPr>
          <w:sz w:val="28"/>
          <w:szCs w:val="28"/>
        </w:rPr>
        <w:t>ли свои исследования уже за пределами России</w:t>
      </w:r>
      <w:r>
        <w:rPr>
          <w:sz w:val="28"/>
          <w:szCs w:val="28"/>
        </w:rPr>
        <w:t>,</w:t>
      </w:r>
      <w:r w:rsidRPr="00AD2B65">
        <w:rPr>
          <w:sz w:val="28"/>
          <w:szCs w:val="28"/>
        </w:rPr>
        <w:t xml:space="preserve"> </w:t>
      </w:r>
      <w:r>
        <w:rPr>
          <w:sz w:val="28"/>
          <w:szCs w:val="28"/>
          <w:lang w:val="en-US"/>
        </w:rPr>
        <w:t>o</w:t>
      </w:r>
      <w:r w:rsidRPr="00AD2B65">
        <w:rPr>
          <w:sz w:val="28"/>
          <w:szCs w:val="28"/>
        </w:rPr>
        <w:t>казался и П.А.</w:t>
      </w:r>
      <w:r w:rsidR="00B701DD">
        <w:rPr>
          <w:sz w:val="28"/>
          <w:szCs w:val="28"/>
        </w:rPr>
        <w:t> </w:t>
      </w:r>
      <w:r w:rsidRPr="00AD2B65">
        <w:rPr>
          <w:sz w:val="28"/>
          <w:szCs w:val="28"/>
        </w:rPr>
        <w:t>Сорокин. Именно благодаря научной работе П.А.</w:t>
      </w:r>
      <w:r w:rsidR="00B701DD">
        <w:rPr>
          <w:sz w:val="28"/>
          <w:szCs w:val="28"/>
        </w:rPr>
        <w:t> </w:t>
      </w:r>
      <w:r w:rsidRPr="00AD2B65">
        <w:rPr>
          <w:sz w:val="28"/>
          <w:szCs w:val="28"/>
        </w:rPr>
        <w:t>Сорокина сначала в Европе, а затем и в США, российские научные традиции изучения войны были не только сохранены, но и внесли вклад в развитие мировой социологии.</w:t>
      </w:r>
      <w:r>
        <w:rPr>
          <w:sz w:val="28"/>
          <w:szCs w:val="28"/>
        </w:rPr>
        <w:t xml:space="preserve"> </w:t>
      </w:r>
    </w:p>
    <w:p w14:paraId="0D3FB2D8" w14:textId="6F93466F" w:rsidR="003D373A" w:rsidRDefault="003D373A" w:rsidP="003D373A">
      <w:pPr>
        <w:spacing w:line="360" w:lineRule="auto"/>
        <w:ind w:firstLine="709"/>
        <w:jc w:val="both"/>
        <w:rPr>
          <w:sz w:val="28"/>
          <w:szCs w:val="28"/>
          <w:highlight w:val="yellow"/>
        </w:rPr>
      </w:pPr>
      <w:r w:rsidRPr="00AD2B65">
        <w:rPr>
          <w:sz w:val="28"/>
          <w:szCs w:val="28"/>
        </w:rPr>
        <w:t>Первая мировая война началась в июле 1914 года, когда П.А.</w:t>
      </w:r>
      <w:r w:rsidR="00B701DD">
        <w:rPr>
          <w:sz w:val="28"/>
          <w:szCs w:val="28"/>
        </w:rPr>
        <w:t> </w:t>
      </w:r>
      <w:r w:rsidRPr="00AD2B65">
        <w:rPr>
          <w:sz w:val="28"/>
          <w:szCs w:val="28"/>
        </w:rPr>
        <w:t>Сорокин жил в Петрограде. В этом же году он завершил своё обучение, получив диплом I степени, и был оставлен по настоянию выдающегося русского правоведа Л.И.</w:t>
      </w:r>
      <w:r w:rsidR="00B701DD">
        <w:rPr>
          <w:sz w:val="28"/>
          <w:szCs w:val="28"/>
        </w:rPr>
        <w:t> </w:t>
      </w:r>
      <w:proofErr w:type="spellStart"/>
      <w:r w:rsidRPr="00AD2B65">
        <w:rPr>
          <w:sz w:val="28"/>
          <w:szCs w:val="28"/>
        </w:rPr>
        <w:t>Петражицкого</w:t>
      </w:r>
      <w:proofErr w:type="spellEnd"/>
      <w:r w:rsidRPr="00AD2B65">
        <w:rPr>
          <w:sz w:val="28"/>
          <w:szCs w:val="28"/>
        </w:rPr>
        <w:t xml:space="preserve"> при кафедре уголовного права для подготовки к профессорскому званию. Следуя лучшим традициям русских публицистов, он сразу откликается на самый острый вопрос современности и публикует в вологодской газете «Эхо» в сентябре четыре статьи на тему войны: «Жертвы войны в прошлом и теперь», «Причины меньшей смертности современных </w:t>
      </w:r>
      <w:r w:rsidRPr="00AD2B65">
        <w:rPr>
          <w:sz w:val="28"/>
          <w:szCs w:val="28"/>
        </w:rPr>
        <w:lastRenderedPageBreak/>
        <w:t>войн», «Разбитые идолы» и «Социальная роль и будущее войны»</w:t>
      </w:r>
      <w:r w:rsidR="000C4BAE">
        <w:rPr>
          <w:rStyle w:val="a8"/>
          <w:sz w:val="28"/>
          <w:szCs w:val="28"/>
        </w:rPr>
        <w:footnoteReference w:id="22"/>
      </w:r>
      <w:r w:rsidRPr="00AD2B65">
        <w:rPr>
          <w:sz w:val="28"/>
          <w:szCs w:val="28"/>
        </w:rPr>
        <w:t xml:space="preserve">. В декабре 1914 года </w:t>
      </w:r>
      <w:r w:rsidR="00B701DD">
        <w:rPr>
          <w:sz w:val="28"/>
          <w:szCs w:val="28"/>
        </w:rPr>
        <w:t>П.А.</w:t>
      </w:r>
      <w:r w:rsidRPr="00AD2B65">
        <w:rPr>
          <w:sz w:val="28"/>
          <w:szCs w:val="28"/>
        </w:rPr>
        <w:t xml:space="preserve"> Сорокин принимает участие в работе нового студенческого патриотического литературно-художественного журнала «Северный гусляр», выходившем в Петрограде с 12 октября 1914 года по 23 июня 1915 года, который предназначался для интересующихся историей Первой мировой войны и имел подзаголовок «Еженедельный журнал учащейся молодежи в пользу семей павших в бою воинов». В этом журнале он опубликовал статью «Проклятое наследство». В последующие годы он создал целую серию публицистических работ, в которых он впервые предпринял попытки социологического анализа войны. В этих статьях можно проследить основную установку позитивизма – безраздельную веру в социальный прогресс и необходимость нормального функционирования основных социально-экономических институтов, а также в достижение социального согласия и равновесия между основными силами (группами) общества. Кроме этого, на исследования П.А.</w:t>
      </w:r>
      <w:r w:rsidR="00E926C4">
        <w:rPr>
          <w:sz w:val="28"/>
          <w:szCs w:val="28"/>
        </w:rPr>
        <w:t xml:space="preserve"> </w:t>
      </w:r>
      <w:r w:rsidRPr="00AD2B65">
        <w:rPr>
          <w:sz w:val="28"/>
          <w:szCs w:val="28"/>
        </w:rPr>
        <w:t>Сорокина в области войны и революции оказала значительное влияние «его политическая деятельность, в рамках которой он изначально воспринимал революцию как единственное средство достижения социального идеала, опирающегося на традиции, сложившиеся в рамках философии Просвещения и социалистических доктрин</w:t>
      </w:r>
      <w:r w:rsidR="00480AAB">
        <w:rPr>
          <w:sz w:val="28"/>
          <w:szCs w:val="28"/>
        </w:rPr>
        <w:t>»</w:t>
      </w:r>
      <w:r w:rsidR="00A572A7">
        <w:rPr>
          <w:rStyle w:val="a8"/>
          <w:sz w:val="28"/>
          <w:szCs w:val="28"/>
        </w:rPr>
        <w:footnoteReference w:id="23"/>
      </w:r>
      <w:r w:rsidR="00A572A7">
        <w:rPr>
          <w:sz w:val="28"/>
          <w:szCs w:val="28"/>
        </w:rPr>
        <w:t>.</w:t>
      </w:r>
    </w:p>
    <w:p w14:paraId="5FBCB87F" w14:textId="78DB73A9" w:rsidR="003D373A" w:rsidRPr="00A23079" w:rsidRDefault="003D373A" w:rsidP="003D373A">
      <w:pPr>
        <w:spacing w:after="200" w:line="360" w:lineRule="auto"/>
        <w:ind w:firstLine="709"/>
        <w:jc w:val="both"/>
        <w:rPr>
          <w:sz w:val="28"/>
          <w:szCs w:val="28"/>
          <w:highlight w:val="red"/>
        </w:rPr>
      </w:pPr>
      <w:r w:rsidRPr="00AD2B65">
        <w:rPr>
          <w:sz w:val="28"/>
          <w:szCs w:val="28"/>
        </w:rPr>
        <w:t xml:space="preserve">Оценивая статистические данные военных потерь, </w:t>
      </w:r>
      <w:r w:rsidR="00B701DD">
        <w:rPr>
          <w:sz w:val="28"/>
          <w:szCs w:val="28"/>
        </w:rPr>
        <w:t>П.А.</w:t>
      </w:r>
      <w:r w:rsidRPr="00AD2B65">
        <w:rPr>
          <w:sz w:val="28"/>
          <w:szCs w:val="28"/>
        </w:rPr>
        <w:t xml:space="preserve"> Сорокин сделал следующий вывод: «Средняя цифра относительных потерь не только по отношению к массе всего населения, а по отношению только к массе войска за </w:t>
      </w:r>
      <w:r w:rsidRPr="00AD2B65">
        <w:rPr>
          <w:sz w:val="28"/>
          <w:szCs w:val="28"/>
          <w:lang w:val="en-US"/>
        </w:rPr>
        <w:t>XIX</w:t>
      </w:r>
      <w:r w:rsidRPr="00AD2B65">
        <w:rPr>
          <w:sz w:val="28"/>
          <w:szCs w:val="28"/>
          <w:lang w:val="tr-TR"/>
        </w:rPr>
        <w:t xml:space="preserve"> </w:t>
      </w:r>
      <w:r w:rsidRPr="00AD2B65">
        <w:rPr>
          <w:sz w:val="28"/>
          <w:szCs w:val="28"/>
        </w:rPr>
        <w:t xml:space="preserve">в. колеблется между 3 и 16%, что по отношению ко всей массе населения даст величину гораздо меньшую. Если допустить, что в современной войне погибнет 4 000 000 чел., то и это составит не более 1-2% всего населения. Падение со 100% до 1% - эволюция весьма солидная и достаточно красноречивая для того, чтобы при грохоте адских орудий и при тысячах жертв современной войны продолжать настаивать, что все же война </w:t>
      </w:r>
      <w:r w:rsidRPr="00AD2B65">
        <w:rPr>
          <w:sz w:val="28"/>
          <w:szCs w:val="28"/>
        </w:rPr>
        <w:lastRenderedPageBreak/>
        <w:t xml:space="preserve">становится менее жестокой, все же жертвы ее менее и менее </w:t>
      </w:r>
      <w:proofErr w:type="spellStart"/>
      <w:r w:rsidRPr="00AD2B65">
        <w:rPr>
          <w:sz w:val="28"/>
          <w:szCs w:val="28"/>
        </w:rPr>
        <w:t>численны</w:t>
      </w:r>
      <w:proofErr w:type="spellEnd"/>
      <w:r w:rsidRPr="00AD2B65">
        <w:rPr>
          <w:sz w:val="28"/>
          <w:szCs w:val="28"/>
        </w:rPr>
        <w:t xml:space="preserve"> и все ближе и ближе становится вожделенное и давно </w:t>
      </w:r>
      <w:proofErr w:type="spellStart"/>
      <w:r w:rsidRPr="00AD2B65">
        <w:rPr>
          <w:sz w:val="28"/>
          <w:szCs w:val="28"/>
        </w:rPr>
        <w:t>взыскуемое</w:t>
      </w:r>
      <w:proofErr w:type="spellEnd"/>
      <w:r w:rsidRPr="00AD2B65">
        <w:rPr>
          <w:sz w:val="28"/>
          <w:szCs w:val="28"/>
        </w:rPr>
        <w:t xml:space="preserve"> состояние “мира всего мира”</w:t>
      </w:r>
      <w:r w:rsidR="00480AAB">
        <w:rPr>
          <w:sz w:val="28"/>
          <w:szCs w:val="28"/>
        </w:rPr>
        <w:t>»</w:t>
      </w:r>
      <w:r w:rsidR="001A2C17">
        <w:rPr>
          <w:rStyle w:val="a8"/>
          <w:sz w:val="28"/>
          <w:szCs w:val="28"/>
        </w:rPr>
        <w:footnoteReference w:id="24"/>
      </w:r>
      <w:r w:rsidRPr="00AD2B65">
        <w:rPr>
          <w:sz w:val="28"/>
          <w:szCs w:val="28"/>
        </w:rPr>
        <w:t xml:space="preserve">. Но революционная катастрофа, ожидание смертной казни, голод, скитания в лесах, научная «экспедиция» в районы Самарской губернии, охваченные голодом 1921 года, смерти коллег и близких друзей навсегда запечатлелись в памяти Питирима Сорокина, перечеркнули позитивистские модели «войны и мира» и полностью изменили фокус его дальнейших исследований. Теперь 1 или 2 % жертв войны, казавшиеся ему в 1914 году просто лишь необходимой составляющей эволюции и прогресса, обрели для него утраченные лица близких, друзей и коллег. Итог личного опыта и непосредственного наблюдения за революционными потрясениями и Гражданской войной – знаменитое </w:t>
      </w:r>
      <w:proofErr w:type="spellStart"/>
      <w:r w:rsidRPr="00AD2B65">
        <w:rPr>
          <w:sz w:val="28"/>
          <w:szCs w:val="28"/>
        </w:rPr>
        <w:t>Credo</w:t>
      </w:r>
      <w:proofErr w:type="spellEnd"/>
      <w:r w:rsidRPr="00AD2B65">
        <w:rPr>
          <w:sz w:val="28"/>
          <w:szCs w:val="28"/>
        </w:rPr>
        <w:t xml:space="preserve"> П.А.</w:t>
      </w:r>
      <w:r w:rsidR="00111D9F">
        <w:rPr>
          <w:sz w:val="28"/>
          <w:szCs w:val="28"/>
        </w:rPr>
        <w:t> </w:t>
      </w:r>
      <w:r w:rsidRPr="00AD2B65">
        <w:rPr>
          <w:sz w:val="28"/>
          <w:szCs w:val="28"/>
        </w:rPr>
        <w:t>Сорокина: «Что бы ни случилось со мной в будущем, я уверен, что три вещи навсегда останутся убеждениями моего сердца и ума. Жизнь, как бы ни была она тяжела, — это самая прекрасная, удивительная и чудесная вещь в мире. Только посвятив ее в служение долгу, можно сделать ее счастливой и тем самым наполнить душу необоримыми силами, чтобы служить идеалам, – таково моё второе убеждение. И, наконец, в-третьих, я убежден, что жестокость, ненависть и несправедливость никогда не были и никогда не будут способны построить на земле Царство Божие</w:t>
      </w:r>
      <w:r w:rsidR="00480AAB">
        <w:rPr>
          <w:sz w:val="28"/>
          <w:szCs w:val="28"/>
        </w:rPr>
        <w:t>»</w:t>
      </w:r>
      <w:r w:rsidR="001A2C17">
        <w:rPr>
          <w:rStyle w:val="a8"/>
          <w:sz w:val="28"/>
          <w:szCs w:val="28"/>
        </w:rPr>
        <w:footnoteReference w:id="25"/>
      </w:r>
      <w:r w:rsidRPr="00AD2B65">
        <w:rPr>
          <w:sz w:val="28"/>
          <w:szCs w:val="28"/>
        </w:rPr>
        <w:t>.</w:t>
      </w:r>
    </w:p>
    <w:p w14:paraId="65FECA88" w14:textId="46C664B1" w:rsidR="00E73FD0" w:rsidRDefault="003D373A" w:rsidP="00E73FD0">
      <w:pPr>
        <w:spacing w:after="160" w:line="360" w:lineRule="auto"/>
        <w:ind w:firstLine="709"/>
        <w:jc w:val="both"/>
        <w:rPr>
          <w:rFonts w:eastAsia="Calibri"/>
          <w:sz w:val="28"/>
          <w:szCs w:val="28"/>
        </w:rPr>
      </w:pPr>
      <w:r w:rsidRPr="00BE1BE5">
        <w:rPr>
          <w:rFonts w:eastAsia="Calibri"/>
          <w:sz w:val="28"/>
          <w:szCs w:val="28"/>
          <w:lang w:val="en-US"/>
        </w:rPr>
        <w:t>C</w:t>
      </w:r>
      <w:r w:rsidRPr="00BE1BE5">
        <w:rPr>
          <w:rFonts w:eastAsia="Calibri"/>
          <w:sz w:val="28"/>
          <w:szCs w:val="28"/>
        </w:rPr>
        <w:t xml:space="preserve"> 1922 г. П.А.</w:t>
      </w:r>
      <w:r w:rsidR="00111D9F">
        <w:rPr>
          <w:rFonts w:eastAsia="Calibri"/>
          <w:sz w:val="28"/>
          <w:szCs w:val="28"/>
        </w:rPr>
        <w:t> </w:t>
      </w:r>
      <w:r w:rsidRPr="00BE1BE5">
        <w:rPr>
          <w:rFonts w:eastAsia="Calibri"/>
          <w:sz w:val="28"/>
          <w:szCs w:val="28"/>
        </w:rPr>
        <w:t xml:space="preserve">Сорокин находился в эмиграции, </w:t>
      </w:r>
      <w:r w:rsidR="00E73FD0" w:rsidRPr="00E73FD0">
        <w:rPr>
          <w:rFonts w:eastAsia="Calibri"/>
          <w:sz w:val="28"/>
          <w:szCs w:val="28"/>
        </w:rPr>
        <w:t>став одним из высланных учёных, под давлением власти подписавших документ о невозвращении в Россию.</w:t>
      </w:r>
      <w:r w:rsidR="00CD740A">
        <w:rPr>
          <w:rFonts w:eastAsia="Calibri"/>
          <w:sz w:val="28"/>
          <w:szCs w:val="28"/>
        </w:rPr>
        <w:t xml:space="preserve">  </w:t>
      </w:r>
      <w:r w:rsidR="00E73FD0" w:rsidRPr="00E73FD0">
        <w:rPr>
          <w:rFonts w:eastAsia="Calibri"/>
          <w:sz w:val="28"/>
          <w:szCs w:val="28"/>
        </w:rPr>
        <w:t xml:space="preserve">В своём автобиографическом романе «Долгий путь» П.А. Сорокин вспоминал об изгнании с Родины и тяжёлых для него первых днях за её пределами следующим образом: «Я был избавлен от многих трудностей на печальной дороге изгнания с ее болью насильственных расставаний, бездомностью, ностальгией, потерянностью, крушением надежд </w:t>
      </w:r>
      <w:r w:rsidR="00E73FD0" w:rsidRPr="00E73FD0">
        <w:rPr>
          <w:rFonts w:eastAsia="Calibri"/>
          <w:sz w:val="28"/>
          <w:szCs w:val="28"/>
        </w:rPr>
        <w:lastRenderedPageBreak/>
        <w:t>и разочарованиями. В первые дни пребывания в Берлине мы с женой радовались вновь обретенной свободе и безопасности. В дружеском кругу русских эмигрантов в Берлине, которые интенсивно занимались интеллектуальной, творческой и общественной деятельностью, мы с женой чувствовали себя возрожденными и счастливыми. Нас не волновали скудность финансов и неопределенность будущего. После жизни в аду коммунистической России, все за границей казалось лучше, чем в стране Советов. Госпожа Удача, казалось, снова улыбалась нам</w:t>
      </w:r>
      <w:r w:rsidR="00480AAB">
        <w:rPr>
          <w:rFonts w:eastAsia="Calibri"/>
          <w:sz w:val="28"/>
          <w:szCs w:val="28"/>
        </w:rPr>
        <w:t>»</w:t>
      </w:r>
      <w:r w:rsidR="001A2C17">
        <w:rPr>
          <w:rStyle w:val="a8"/>
          <w:rFonts w:eastAsia="Calibri"/>
          <w:sz w:val="28"/>
          <w:szCs w:val="28"/>
        </w:rPr>
        <w:footnoteReference w:id="26"/>
      </w:r>
      <w:r w:rsidR="001A2C17">
        <w:rPr>
          <w:rFonts w:eastAsia="Calibri"/>
          <w:sz w:val="28"/>
          <w:szCs w:val="28"/>
        </w:rPr>
        <w:t>.</w:t>
      </w:r>
    </w:p>
    <w:p w14:paraId="7AACC0E8" w14:textId="1F6B96F7" w:rsidR="003D373A" w:rsidRDefault="00E73FD0" w:rsidP="003D373A">
      <w:pPr>
        <w:spacing w:after="160" w:line="360" w:lineRule="auto"/>
        <w:ind w:firstLine="709"/>
        <w:jc w:val="both"/>
        <w:rPr>
          <w:rFonts w:eastAsia="Calibri"/>
          <w:sz w:val="28"/>
          <w:szCs w:val="28"/>
        </w:rPr>
      </w:pPr>
      <w:r w:rsidRPr="00E73FD0">
        <w:rPr>
          <w:rFonts w:eastAsia="Calibri"/>
          <w:color w:val="000000" w:themeColor="text1"/>
          <w:sz w:val="28"/>
          <w:szCs w:val="28"/>
        </w:rPr>
        <w:t>Находившись в Берлине, П.А.</w:t>
      </w:r>
      <w:r>
        <w:rPr>
          <w:rFonts w:eastAsia="Calibri"/>
          <w:color w:val="000000" w:themeColor="text1"/>
          <w:sz w:val="28"/>
          <w:szCs w:val="28"/>
        </w:rPr>
        <w:t> </w:t>
      </w:r>
      <w:r w:rsidRPr="00E73FD0">
        <w:rPr>
          <w:rFonts w:eastAsia="Calibri"/>
          <w:color w:val="000000" w:themeColor="text1"/>
          <w:sz w:val="28"/>
          <w:szCs w:val="28"/>
        </w:rPr>
        <w:t>Сорокин получил приглашение президента Чехословацкой республик</w:t>
      </w:r>
      <w:r w:rsidR="00AB4232">
        <w:rPr>
          <w:rFonts w:eastAsia="Calibri"/>
          <w:color w:val="000000" w:themeColor="text1"/>
          <w:sz w:val="28"/>
          <w:szCs w:val="28"/>
        </w:rPr>
        <w:t xml:space="preserve">и, а заодно и социолога, </w:t>
      </w:r>
      <w:proofErr w:type="spellStart"/>
      <w:r w:rsidR="00AB4232">
        <w:rPr>
          <w:rFonts w:eastAsia="Calibri"/>
          <w:color w:val="000000" w:themeColor="text1"/>
          <w:sz w:val="28"/>
          <w:szCs w:val="28"/>
        </w:rPr>
        <w:t>Томаша</w:t>
      </w:r>
      <w:proofErr w:type="spellEnd"/>
      <w:r w:rsidR="00AB4232">
        <w:rPr>
          <w:rFonts w:eastAsia="Calibri"/>
          <w:color w:val="000000" w:themeColor="text1"/>
          <w:sz w:val="28"/>
          <w:szCs w:val="28"/>
        </w:rPr>
        <w:t> </w:t>
      </w:r>
      <w:proofErr w:type="spellStart"/>
      <w:r w:rsidRPr="00E73FD0">
        <w:rPr>
          <w:rFonts w:eastAsia="Calibri"/>
          <w:color w:val="000000" w:themeColor="text1"/>
          <w:sz w:val="28"/>
          <w:szCs w:val="28"/>
        </w:rPr>
        <w:t>Масарика</w:t>
      </w:r>
      <w:proofErr w:type="spellEnd"/>
      <w:r w:rsidRPr="00E73FD0">
        <w:rPr>
          <w:rFonts w:eastAsia="Calibri"/>
          <w:color w:val="000000" w:themeColor="text1"/>
          <w:sz w:val="28"/>
          <w:szCs w:val="28"/>
        </w:rPr>
        <w:t xml:space="preserve"> приехать в Прагу читать лекции в Карловом университете.  Затем в 1923 году П.А.</w:t>
      </w:r>
      <w:r>
        <w:rPr>
          <w:rFonts w:eastAsia="Calibri"/>
          <w:color w:val="000000" w:themeColor="text1"/>
          <w:sz w:val="28"/>
          <w:szCs w:val="28"/>
        </w:rPr>
        <w:t> </w:t>
      </w:r>
      <w:r w:rsidRPr="00E73FD0">
        <w:rPr>
          <w:rFonts w:eastAsia="Calibri"/>
          <w:color w:val="000000" w:themeColor="text1"/>
          <w:sz w:val="28"/>
          <w:szCs w:val="28"/>
        </w:rPr>
        <w:t xml:space="preserve">Сорокин был приглашен американскими социологами Эдвардом </w:t>
      </w:r>
      <w:proofErr w:type="spellStart"/>
      <w:r w:rsidRPr="00E73FD0">
        <w:rPr>
          <w:rFonts w:eastAsia="Calibri"/>
          <w:color w:val="000000" w:themeColor="text1"/>
          <w:sz w:val="28"/>
          <w:szCs w:val="28"/>
        </w:rPr>
        <w:t>Хайсом</w:t>
      </w:r>
      <w:proofErr w:type="spellEnd"/>
      <w:r w:rsidRPr="00E73FD0">
        <w:rPr>
          <w:rFonts w:eastAsia="Calibri"/>
          <w:color w:val="000000" w:themeColor="text1"/>
          <w:sz w:val="28"/>
          <w:szCs w:val="28"/>
        </w:rPr>
        <w:t xml:space="preserve"> и Эдвардом А. Россом выступить в университетах с лекциями о русской революции. </w:t>
      </w:r>
      <w:r>
        <w:rPr>
          <w:rFonts w:eastAsia="Calibri"/>
          <w:sz w:val="28"/>
          <w:szCs w:val="28"/>
        </w:rPr>
        <w:t>Ц</w:t>
      </w:r>
      <w:r w:rsidR="003D373A" w:rsidRPr="00BE1BE5">
        <w:rPr>
          <w:rFonts w:eastAsia="Calibri"/>
          <w:sz w:val="28"/>
          <w:szCs w:val="28"/>
        </w:rPr>
        <w:t>икл лекций состоялся в начале 1924 года, после чего он был избран профессором университета Миннесоты и работал в этой должности до 1930 года. Шесть лет работы в этом университете оказались очень плодотворными. Здесь вышли в свет такие труды, как: «Социология революции» (1925), «Социальная мобильность» (1927), «Современные социологические теории» (1928), повлиявшие на развитие социологической мысли</w:t>
      </w:r>
      <w:r w:rsidR="001A2C17">
        <w:rPr>
          <w:rStyle w:val="a8"/>
          <w:rFonts w:eastAsia="Calibri"/>
          <w:sz w:val="28"/>
          <w:szCs w:val="28"/>
        </w:rPr>
        <w:footnoteReference w:id="27"/>
      </w:r>
      <w:r w:rsidR="003D373A" w:rsidRPr="00BE1BE5">
        <w:rPr>
          <w:rFonts w:eastAsia="Calibri"/>
          <w:sz w:val="28"/>
          <w:szCs w:val="28"/>
        </w:rPr>
        <w:t>.</w:t>
      </w:r>
      <w:r w:rsidR="003D373A" w:rsidRPr="00C81A88">
        <w:rPr>
          <w:rFonts w:eastAsia="Calibri"/>
          <w:sz w:val="28"/>
          <w:szCs w:val="28"/>
        </w:rPr>
        <w:t xml:space="preserve"> </w:t>
      </w:r>
      <w:r w:rsidR="003D373A" w:rsidRPr="00BE1BE5">
        <w:rPr>
          <w:rFonts w:eastAsia="Calibri"/>
          <w:sz w:val="28"/>
          <w:szCs w:val="28"/>
        </w:rPr>
        <w:t xml:space="preserve">В этих работах П.А. Сорокин вплотную подошел к изучению общества в состоянии конфликта – </w:t>
      </w:r>
      <w:r w:rsidR="00AB4232">
        <w:rPr>
          <w:rFonts w:eastAsia="Calibri"/>
          <w:sz w:val="28"/>
          <w:szCs w:val="28"/>
        </w:rPr>
        <w:t>внутреннего и внешнего. Питирим </w:t>
      </w:r>
      <w:r w:rsidR="003D373A" w:rsidRPr="00BE1BE5">
        <w:rPr>
          <w:rFonts w:eastAsia="Calibri"/>
          <w:sz w:val="28"/>
          <w:szCs w:val="28"/>
        </w:rPr>
        <w:t>Сорокин очень быстро приобрел авторитет ведущего социолога, а в 1931 году основал социологический факультет Гарвардского университета и был его первым деканом до 1942 года.  Особо следует отметить, что личная вовлеченность П.А.</w:t>
      </w:r>
      <w:r w:rsidR="00111D9F">
        <w:rPr>
          <w:rFonts w:eastAsia="Calibri"/>
          <w:sz w:val="28"/>
          <w:szCs w:val="28"/>
        </w:rPr>
        <w:t> </w:t>
      </w:r>
      <w:r w:rsidR="003D373A" w:rsidRPr="00BE1BE5">
        <w:rPr>
          <w:rFonts w:eastAsia="Calibri"/>
          <w:sz w:val="28"/>
          <w:szCs w:val="28"/>
        </w:rPr>
        <w:t xml:space="preserve">Сорокина в российские события 1905-1922 годов, позволили ему создать серию публицистических работ, в которых он в которых он анализировал последствия революции, Гражданской войны и </w:t>
      </w:r>
      <w:r w:rsidR="003D373A" w:rsidRPr="00BE1BE5">
        <w:rPr>
          <w:rFonts w:eastAsia="Calibri"/>
          <w:sz w:val="28"/>
          <w:szCs w:val="28"/>
        </w:rPr>
        <w:lastRenderedPageBreak/>
        <w:t>НЭПа в России. Таким образом, П.А.</w:t>
      </w:r>
      <w:r w:rsidR="00111D9F">
        <w:rPr>
          <w:rFonts w:eastAsia="Calibri"/>
          <w:sz w:val="28"/>
          <w:szCs w:val="28"/>
        </w:rPr>
        <w:t> </w:t>
      </w:r>
      <w:r w:rsidR="003D373A" w:rsidRPr="00BE1BE5">
        <w:rPr>
          <w:rFonts w:eastAsia="Calibri"/>
          <w:sz w:val="28"/>
          <w:szCs w:val="28"/>
        </w:rPr>
        <w:t xml:space="preserve">Сорокин впервые предпринял попытку социологического анализа революций и войн. </w:t>
      </w:r>
    </w:p>
    <w:p w14:paraId="50718E00" w14:textId="7C9FE4A1" w:rsidR="003D373A" w:rsidRDefault="003D373A" w:rsidP="003D373A">
      <w:pPr>
        <w:spacing w:after="160" w:line="360" w:lineRule="auto"/>
        <w:ind w:firstLine="709"/>
        <w:jc w:val="both"/>
        <w:rPr>
          <w:rFonts w:eastAsia="Calibri"/>
          <w:sz w:val="28"/>
          <w:szCs w:val="28"/>
        </w:rPr>
      </w:pPr>
      <w:r>
        <w:rPr>
          <w:rFonts w:eastAsia="Calibri"/>
          <w:sz w:val="28"/>
          <w:szCs w:val="28"/>
        </w:rPr>
        <w:t>В Америке у П.А.</w:t>
      </w:r>
      <w:r w:rsidR="00111D9F">
        <w:rPr>
          <w:rFonts w:eastAsia="Calibri"/>
          <w:sz w:val="28"/>
          <w:szCs w:val="28"/>
        </w:rPr>
        <w:t> </w:t>
      </w:r>
      <w:r>
        <w:rPr>
          <w:rFonts w:eastAsia="Calibri"/>
          <w:sz w:val="28"/>
          <w:szCs w:val="28"/>
        </w:rPr>
        <w:t xml:space="preserve">Сорокина было много учеников, среди которых был </w:t>
      </w:r>
      <w:r w:rsidRPr="00E16E9E">
        <w:rPr>
          <w:rFonts w:eastAsia="Calibri" w:hint="cs"/>
          <w:sz w:val="28"/>
          <w:szCs w:val="28"/>
        </w:rPr>
        <w:t>Чарльз</w:t>
      </w:r>
      <w:r w:rsidRPr="00E16E9E">
        <w:rPr>
          <w:rFonts w:eastAsia="Calibri"/>
          <w:sz w:val="28"/>
          <w:szCs w:val="28"/>
        </w:rPr>
        <w:t xml:space="preserve"> </w:t>
      </w:r>
      <w:r w:rsidRPr="00E16E9E">
        <w:rPr>
          <w:rFonts w:eastAsia="Calibri" w:hint="cs"/>
          <w:sz w:val="28"/>
          <w:szCs w:val="28"/>
        </w:rPr>
        <w:t>Тилли</w:t>
      </w:r>
      <w:r w:rsidRPr="00E16E9E">
        <w:rPr>
          <w:rFonts w:eastAsia="Calibri"/>
          <w:sz w:val="28"/>
          <w:szCs w:val="28"/>
        </w:rPr>
        <w:t xml:space="preserve"> (1929–2008)</w:t>
      </w:r>
      <w:r>
        <w:rPr>
          <w:rFonts w:eastAsia="Calibri"/>
          <w:sz w:val="28"/>
          <w:szCs w:val="28"/>
        </w:rPr>
        <w:t xml:space="preserve">, ставший </w:t>
      </w:r>
      <w:r w:rsidRPr="00E16E9E">
        <w:rPr>
          <w:rFonts w:eastAsia="Calibri" w:hint="cs"/>
          <w:sz w:val="28"/>
          <w:szCs w:val="28"/>
        </w:rPr>
        <w:t>одним</w:t>
      </w:r>
      <w:r w:rsidRPr="00E16E9E">
        <w:rPr>
          <w:rFonts w:eastAsia="Calibri"/>
          <w:sz w:val="28"/>
          <w:szCs w:val="28"/>
        </w:rPr>
        <w:t xml:space="preserve"> </w:t>
      </w:r>
      <w:r w:rsidRPr="00E16E9E">
        <w:rPr>
          <w:rFonts w:eastAsia="Calibri" w:hint="cs"/>
          <w:sz w:val="28"/>
          <w:szCs w:val="28"/>
        </w:rPr>
        <w:t>из</w:t>
      </w:r>
      <w:r w:rsidRPr="00E16E9E">
        <w:rPr>
          <w:rFonts w:eastAsia="Calibri"/>
          <w:sz w:val="28"/>
          <w:szCs w:val="28"/>
        </w:rPr>
        <w:t xml:space="preserve"> самых известных </w:t>
      </w:r>
      <w:r>
        <w:rPr>
          <w:rFonts w:eastAsia="Calibri"/>
          <w:sz w:val="28"/>
          <w:szCs w:val="28"/>
        </w:rPr>
        <w:t xml:space="preserve">американских </w:t>
      </w:r>
      <w:r w:rsidRPr="00E16E9E">
        <w:rPr>
          <w:rFonts w:eastAsia="Calibri" w:hint="cs"/>
          <w:sz w:val="28"/>
          <w:szCs w:val="28"/>
        </w:rPr>
        <w:t>социологов</w:t>
      </w:r>
      <w:r w:rsidRPr="00E16E9E">
        <w:rPr>
          <w:rFonts w:eastAsia="Calibri"/>
          <w:sz w:val="28"/>
          <w:szCs w:val="28"/>
        </w:rPr>
        <w:t xml:space="preserve"> </w:t>
      </w:r>
      <w:r w:rsidRPr="00E16E9E">
        <w:rPr>
          <w:rFonts w:eastAsia="Calibri" w:hint="cs"/>
          <w:sz w:val="28"/>
          <w:szCs w:val="28"/>
        </w:rPr>
        <w:t>второй</w:t>
      </w:r>
      <w:r w:rsidRPr="00E16E9E">
        <w:rPr>
          <w:rFonts w:eastAsia="Calibri"/>
          <w:sz w:val="28"/>
          <w:szCs w:val="28"/>
        </w:rPr>
        <w:t xml:space="preserve"> </w:t>
      </w:r>
      <w:r w:rsidRPr="00E16E9E">
        <w:rPr>
          <w:rFonts w:eastAsia="Calibri" w:hint="cs"/>
          <w:sz w:val="28"/>
          <w:szCs w:val="28"/>
        </w:rPr>
        <w:t>половины</w:t>
      </w:r>
      <w:r w:rsidRPr="00E16E9E">
        <w:rPr>
          <w:rFonts w:eastAsia="Calibri"/>
          <w:sz w:val="28"/>
          <w:szCs w:val="28"/>
        </w:rPr>
        <w:t xml:space="preserve"> </w:t>
      </w:r>
      <w:r w:rsidRPr="00E16E9E">
        <w:rPr>
          <w:rFonts w:eastAsia="Calibri" w:hint="cs"/>
          <w:sz w:val="28"/>
          <w:szCs w:val="28"/>
        </w:rPr>
        <w:t>двадцатого</w:t>
      </w:r>
      <w:r w:rsidRPr="00E16E9E">
        <w:rPr>
          <w:rFonts w:eastAsia="Calibri"/>
          <w:sz w:val="28"/>
          <w:szCs w:val="28"/>
        </w:rPr>
        <w:t xml:space="preserve"> </w:t>
      </w:r>
      <w:r w:rsidRPr="00E16E9E">
        <w:rPr>
          <w:rFonts w:eastAsia="Calibri" w:hint="cs"/>
          <w:sz w:val="28"/>
          <w:szCs w:val="28"/>
        </w:rPr>
        <w:t>века</w:t>
      </w:r>
      <w:r w:rsidRPr="00E16E9E">
        <w:rPr>
          <w:rFonts w:eastAsia="Calibri"/>
          <w:sz w:val="28"/>
          <w:szCs w:val="28"/>
        </w:rPr>
        <w:t xml:space="preserve">. </w:t>
      </w:r>
      <w:r w:rsidRPr="00E16E9E">
        <w:rPr>
          <w:rFonts w:eastAsia="Calibri" w:hint="cs"/>
          <w:sz w:val="28"/>
          <w:szCs w:val="28"/>
        </w:rPr>
        <w:t>Питирим</w:t>
      </w:r>
      <w:r w:rsidRPr="00E16E9E">
        <w:rPr>
          <w:rFonts w:eastAsia="Calibri"/>
          <w:sz w:val="28"/>
          <w:szCs w:val="28"/>
        </w:rPr>
        <w:t xml:space="preserve"> </w:t>
      </w:r>
      <w:r w:rsidRPr="00E16E9E">
        <w:rPr>
          <w:rFonts w:eastAsia="Calibri" w:hint="cs"/>
          <w:sz w:val="28"/>
          <w:szCs w:val="28"/>
        </w:rPr>
        <w:t>Сорокин</w:t>
      </w:r>
      <w:r w:rsidRPr="00E16E9E">
        <w:rPr>
          <w:rFonts w:eastAsia="Calibri"/>
          <w:sz w:val="28"/>
          <w:szCs w:val="28"/>
        </w:rPr>
        <w:t xml:space="preserve"> </w:t>
      </w:r>
      <w:r w:rsidRPr="00E16E9E">
        <w:rPr>
          <w:rFonts w:eastAsia="Calibri" w:hint="cs"/>
          <w:sz w:val="28"/>
          <w:szCs w:val="28"/>
        </w:rPr>
        <w:t>показал</w:t>
      </w:r>
      <w:r w:rsidRPr="00E16E9E">
        <w:rPr>
          <w:rFonts w:eastAsia="Calibri"/>
          <w:sz w:val="28"/>
          <w:szCs w:val="28"/>
        </w:rPr>
        <w:t xml:space="preserve"> </w:t>
      </w:r>
      <w:r w:rsidRPr="00E16E9E">
        <w:rPr>
          <w:rFonts w:eastAsia="Calibri" w:hint="cs"/>
          <w:sz w:val="28"/>
          <w:szCs w:val="28"/>
        </w:rPr>
        <w:t>Чарльзу</w:t>
      </w:r>
      <w:r w:rsidRPr="00E16E9E">
        <w:rPr>
          <w:rFonts w:eastAsia="Calibri"/>
          <w:sz w:val="28"/>
          <w:szCs w:val="28"/>
        </w:rPr>
        <w:t xml:space="preserve"> </w:t>
      </w:r>
      <w:r w:rsidRPr="00E16E9E">
        <w:rPr>
          <w:rFonts w:eastAsia="Calibri" w:hint="cs"/>
          <w:sz w:val="28"/>
          <w:szCs w:val="28"/>
        </w:rPr>
        <w:t>Тилли</w:t>
      </w:r>
      <w:r w:rsidRPr="00E16E9E">
        <w:rPr>
          <w:rFonts w:eastAsia="Calibri"/>
          <w:sz w:val="28"/>
          <w:szCs w:val="28"/>
        </w:rPr>
        <w:t xml:space="preserve"> </w:t>
      </w:r>
      <w:r w:rsidRPr="00E16E9E">
        <w:rPr>
          <w:rFonts w:eastAsia="Calibri" w:hint="cs"/>
          <w:sz w:val="28"/>
          <w:szCs w:val="28"/>
        </w:rPr>
        <w:t>возможность</w:t>
      </w:r>
      <w:r w:rsidRPr="00E16E9E">
        <w:rPr>
          <w:rFonts w:eastAsia="Calibri"/>
          <w:sz w:val="28"/>
          <w:szCs w:val="28"/>
        </w:rPr>
        <w:t xml:space="preserve"> </w:t>
      </w:r>
      <w:r w:rsidRPr="00E16E9E">
        <w:rPr>
          <w:rFonts w:eastAsia="Calibri" w:hint="cs"/>
          <w:sz w:val="28"/>
          <w:szCs w:val="28"/>
        </w:rPr>
        <w:t>использования</w:t>
      </w:r>
      <w:r w:rsidRPr="00E16E9E">
        <w:rPr>
          <w:rFonts w:eastAsia="Calibri"/>
          <w:sz w:val="28"/>
          <w:szCs w:val="28"/>
        </w:rPr>
        <w:t xml:space="preserve"> </w:t>
      </w:r>
      <w:r w:rsidRPr="00E16E9E">
        <w:rPr>
          <w:rFonts w:eastAsia="Calibri" w:hint="cs"/>
          <w:sz w:val="28"/>
          <w:szCs w:val="28"/>
        </w:rPr>
        <w:t>методологии</w:t>
      </w:r>
      <w:r w:rsidRPr="00E16E9E">
        <w:rPr>
          <w:rFonts w:eastAsia="Calibri"/>
          <w:sz w:val="28"/>
          <w:szCs w:val="28"/>
        </w:rPr>
        <w:t xml:space="preserve"> </w:t>
      </w:r>
      <w:r w:rsidRPr="00E16E9E">
        <w:rPr>
          <w:rFonts w:eastAsia="Calibri" w:hint="cs"/>
          <w:sz w:val="28"/>
          <w:szCs w:val="28"/>
        </w:rPr>
        <w:t>исторической</w:t>
      </w:r>
      <w:r w:rsidRPr="00E16E9E">
        <w:rPr>
          <w:rFonts w:eastAsia="Calibri"/>
          <w:sz w:val="28"/>
          <w:szCs w:val="28"/>
        </w:rPr>
        <w:t xml:space="preserve"> </w:t>
      </w:r>
      <w:r w:rsidRPr="00E16E9E">
        <w:rPr>
          <w:rFonts w:eastAsia="Calibri" w:hint="cs"/>
          <w:sz w:val="28"/>
          <w:szCs w:val="28"/>
        </w:rPr>
        <w:t>социологии</w:t>
      </w:r>
      <w:r w:rsidRPr="00E16E9E">
        <w:rPr>
          <w:rFonts w:eastAsia="Calibri"/>
          <w:sz w:val="28"/>
          <w:szCs w:val="28"/>
        </w:rPr>
        <w:t xml:space="preserve"> </w:t>
      </w:r>
      <w:r w:rsidRPr="00E16E9E">
        <w:rPr>
          <w:rFonts w:eastAsia="Calibri" w:hint="cs"/>
          <w:sz w:val="28"/>
          <w:szCs w:val="28"/>
        </w:rPr>
        <w:t>и</w:t>
      </w:r>
      <w:r w:rsidRPr="00E16E9E">
        <w:rPr>
          <w:rFonts w:eastAsia="Calibri"/>
          <w:sz w:val="28"/>
          <w:szCs w:val="28"/>
        </w:rPr>
        <w:t xml:space="preserve"> </w:t>
      </w:r>
      <w:r w:rsidRPr="00E16E9E">
        <w:rPr>
          <w:rFonts w:eastAsia="Calibri" w:hint="cs"/>
          <w:sz w:val="28"/>
          <w:szCs w:val="28"/>
        </w:rPr>
        <w:t>историческ</w:t>
      </w:r>
      <w:r w:rsidRPr="00E16E9E">
        <w:rPr>
          <w:rFonts w:eastAsia="Calibri"/>
          <w:sz w:val="28"/>
          <w:szCs w:val="28"/>
        </w:rPr>
        <w:t xml:space="preserve">ую </w:t>
      </w:r>
      <w:r w:rsidRPr="00E16E9E">
        <w:rPr>
          <w:rFonts w:eastAsia="Calibri" w:hint="cs"/>
          <w:sz w:val="28"/>
          <w:szCs w:val="28"/>
        </w:rPr>
        <w:t>перспектив</w:t>
      </w:r>
      <w:r w:rsidRPr="00E16E9E">
        <w:rPr>
          <w:rFonts w:eastAsia="Calibri"/>
          <w:sz w:val="28"/>
          <w:szCs w:val="28"/>
        </w:rPr>
        <w:t xml:space="preserve">у </w:t>
      </w:r>
      <w:r w:rsidRPr="00E16E9E">
        <w:rPr>
          <w:rFonts w:eastAsia="Calibri" w:hint="cs"/>
          <w:sz w:val="28"/>
          <w:szCs w:val="28"/>
        </w:rPr>
        <w:t>социологического</w:t>
      </w:r>
      <w:r w:rsidRPr="00E16E9E">
        <w:rPr>
          <w:rFonts w:eastAsia="Calibri"/>
          <w:sz w:val="28"/>
          <w:szCs w:val="28"/>
        </w:rPr>
        <w:t xml:space="preserve"> </w:t>
      </w:r>
      <w:r w:rsidRPr="00E16E9E">
        <w:rPr>
          <w:rFonts w:eastAsia="Calibri" w:hint="cs"/>
          <w:sz w:val="28"/>
          <w:szCs w:val="28"/>
        </w:rPr>
        <w:t>понимания</w:t>
      </w:r>
      <w:r w:rsidRPr="00E16E9E">
        <w:rPr>
          <w:rFonts w:eastAsia="Calibri"/>
          <w:sz w:val="28"/>
          <w:szCs w:val="28"/>
        </w:rPr>
        <w:t xml:space="preserve"> </w:t>
      </w:r>
      <w:r w:rsidRPr="00E16E9E">
        <w:rPr>
          <w:rFonts w:eastAsia="Calibri" w:hint="cs"/>
          <w:sz w:val="28"/>
          <w:szCs w:val="28"/>
        </w:rPr>
        <w:t>войн</w:t>
      </w:r>
      <w:r w:rsidRPr="00E16E9E">
        <w:rPr>
          <w:rFonts w:eastAsia="Calibri"/>
          <w:sz w:val="28"/>
          <w:szCs w:val="28"/>
        </w:rPr>
        <w:t xml:space="preserve"> </w:t>
      </w:r>
      <w:r w:rsidRPr="00E16E9E">
        <w:rPr>
          <w:rFonts w:eastAsia="Calibri" w:hint="cs"/>
          <w:sz w:val="28"/>
          <w:szCs w:val="28"/>
        </w:rPr>
        <w:t>и</w:t>
      </w:r>
      <w:r w:rsidRPr="00E16E9E">
        <w:rPr>
          <w:rFonts w:eastAsia="Calibri"/>
          <w:sz w:val="28"/>
          <w:szCs w:val="28"/>
        </w:rPr>
        <w:t xml:space="preserve"> </w:t>
      </w:r>
      <w:r w:rsidRPr="00E16E9E">
        <w:rPr>
          <w:rFonts w:eastAsia="Calibri" w:hint="cs"/>
          <w:sz w:val="28"/>
          <w:szCs w:val="28"/>
        </w:rPr>
        <w:t>революций</w:t>
      </w:r>
      <w:r w:rsidRPr="00E16E9E">
        <w:rPr>
          <w:rFonts w:eastAsia="Calibri"/>
          <w:sz w:val="28"/>
          <w:szCs w:val="28"/>
        </w:rPr>
        <w:t xml:space="preserve">. </w:t>
      </w:r>
      <w:r w:rsidRPr="00E16E9E">
        <w:rPr>
          <w:rFonts w:eastAsia="Calibri" w:hint="cs"/>
          <w:sz w:val="28"/>
          <w:szCs w:val="28"/>
        </w:rPr>
        <w:t>В</w:t>
      </w:r>
      <w:r w:rsidRPr="00E16E9E">
        <w:rPr>
          <w:rFonts w:eastAsia="Calibri"/>
          <w:sz w:val="28"/>
          <w:szCs w:val="28"/>
        </w:rPr>
        <w:t xml:space="preserve"> </w:t>
      </w:r>
      <w:r w:rsidRPr="00E16E9E">
        <w:rPr>
          <w:rFonts w:eastAsia="Calibri" w:hint="cs"/>
          <w:sz w:val="28"/>
          <w:szCs w:val="28"/>
        </w:rPr>
        <w:t>своих</w:t>
      </w:r>
      <w:r w:rsidRPr="00E16E9E">
        <w:rPr>
          <w:rFonts w:eastAsia="Calibri"/>
          <w:sz w:val="28"/>
          <w:szCs w:val="28"/>
        </w:rPr>
        <w:t xml:space="preserve"> </w:t>
      </w:r>
      <w:r w:rsidRPr="00E16E9E">
        <w:rPr>
          <w:rFonts w:eastAsia="Calibri" w:hint="cs"/>
          <w:sz w:val="28"/>
          <w:szCs w:val="28"/>
        </w:rPr>
        <w:t>исследованиях</w:t>
      </w:r>
      <w:r w:rsidRPr="00E16E9E">
        <w:rPr>
          <w:rFonts w:eastAsia="Calibri"/>
          <w:sz w:val="28"/>
          <w:szCs w:val="28"/>
        </w:rPr>
        <w:t xml:space="preserve"> </w:t>
      </w:r>
      <w:r>
        <w:rPr>
          <w:rFonts w:eastAsia="Calibri"/>
          <w:sz w:val="28"/>
          <w:szCs w:val="28"/>
        </w:rPr>
        <w:t>Чарльз Тилли</w:t>
      </w:r>
      <w:r w:rsidRPr="00E16E9E">
        <w:rPr>
          <w:rFonts w:eastAsia="Calibri"/>
          <w:sz w:val="28"/>
          <w:szCs w:val="28"/>
        </w:rPr>
        <w:t xml:space="preserve"> </w:t>
      </w:r>
      <w:r w:rsidRPr="00E16E9E">
        <w:rPr>
          <w:rFonts w:eastAsia="Calibri" w:hint="cs"/>
          <w:sz w:val="28"/>
          <w:szCs w:val="28"/>
        </w:rPr>
        <w:t>пришел</w:t>
      </w:r>
      <w:r w:rsidRPr="00E16E9E">
        <w:rPr>
          <w:rFonts w:eastAsia="Calibri"/>
          <w:sz w:val="28"/>
          <w:szCs w:val="28"/>
        </w:rPr>
        <w:t xml:space="preserve"> </w:t>
      </w:r>
      <w:r w:rsidRPr="00E16E9E">
        <w:rPr>
          <w:rFonts w:eastAsia="Calibri" w:hint="cs"/>
          <w:sz w:val="28"/>
          <w:szCs w:val="28"/>
        </w:rPr>
        <w:t>к</w:t>
      </w:r>
      <w:r w:rsidRPr="00E16E9E">
        <w:rPr>
          <w:rFonts w:eastAsia="Calibri"/>
          <w:sz w:val="28"/>
          <w:szCs w:val="28"/>
        </w:rPr>
        <w:t xml:space="preserve"> </w:t>
      </w:r>
      <w:r w:rsidRPr="00E16E9E">
        <w:rPr>
          <w:rFonts w:eastAsia="Calibri" w:hint="cs"/>
          <w:sz w:val="28"/>
          <w:szCs w:val="28"/>
        </w:rPr>
        <w:t>лаконичному</w:t>
      </w:r>
      <w:r w:rsidRPr="00E16E9E">
        <w:rPr>
          <w:rFonts w:eastAsia="Calibri"/>
          <w:sz w:val="28"/>
          <w:szCs w:val="28"/>
        </w:rPr>
        <w:t xml:space="preserve"> </w:t>
      </w:r>
      <w:r w:rsidRPr="00E16E9E">
        <w:rPr>
          <w:rFonts w:eastAsia="Calibri" w:hint="cs"/>
          <w:sz w:val="28"/>
          <w:szCs w:val="28"/>
        </w:rPr>
        <w:t>выводу</w:t>
      </w:r>
      <w:r w:rsidRPr="00E16E9E">
        <w:rPr>
          <w:rFonts w:eastAsia="Calibri"/>
          <w:sz w:val="28"/>
          <w:szCs w:val="28"/>
        </w:rPr>
        <w:t xml:space="preserve">, </w:t>
      </w:r>
      <w:r w:rsidRPr="00E16E9E">
        <w:rPr>
          <w:rFonts w:eastAsia="Calibri" w:hint="cs"/>
          <w:sz w:val="28"/>
          <w:szCs w:val="28"/>
        </w:rPr>
        <w:t>что</w:t>
      </w:r>
      <w:r w:rsidRPr="00E16E9E">
        <w:rPr>
          <w:rFonts w:eastAsia="Calibri"/>
          <w:sz w:val="28"/>
          <w:szCs w:val="28"/>
        </w:rPr>
        <w:t xml:space="preserve"> «</w:t>
      </w:r>
      <w:r w:rsidRPr="00E16E9E">
        <w:rPr>
          <w:rFonts w:eastAsia="Calibri" w:hint="cs"/>
          <w:sz w:val="28"/>
          <w:szCs w:val="28"/>
        </w:rPr>
        <w:t>война</w:t>
      </w:r>
      <w:r w:rsidRPr="00E16E9E">
        <w:rPr>
          <w:rFonts w:eastAsia="Calibri"/>
          <w:sz w:val="28"/>
          <w:szCs w:val="28"/>
        </w:rPr>
        <w:t xml:space="preserve"> создает </w:t>
      </w:r>
      <w:r w:rsidRPr="00E16E9E">
        <w:rPr>
          <w:rFonts w:eastAsia="Calibri" w:hint="cs"/>
          <w:sz w:val="28"/>
          <w:szCs w:val="28"/>
        </w:rPr>
        <w:t>государство</w:t>
      </w:r>
      <w:r w:rsidRPr="00E16E9E">
        <w:rPr>
          <w:rFonts w:eastAsia="Calibri"/>
          <w:sz w:val="28"/>
          <w:szCs w:val="28"/>
        </w:rPr>
        <w:t xml:space="preserve">, </w:t>
      </w:r>
      <w:r w:rsidRPr="00E16E9E">
        <w:rPr>
          <w:rFonts w:eastAsia="Calibri" w:hint="cs"/>
          <w:sz w:val="28"/>
          <w:szCs w:val="28"/>
        </w:rPr>
        <w:t>а</w:t>
      </w:r>
      <w:r w:rsidRPr="00E16E9E">
        <w:rPr>
          <w:rFonts w:eastAsia="Calibri"/>
          <w:sz w:val="28"/>
          <w:szCs w:val="28"/>
        </w:rPr>
        <w:t xml:space="preserve"> </w:t>
      </w:r>
      <w:r w:rsidRPr="00E16E9E">
        <w:rPr>
          <w:rFonts w:eastAsia="Calibri" w:hint="cs"/>
          <w:sz w:val="28"/>
          <w:szCs w:val="28"/>
        </w:rPr>
        <w:t>государство</w:t>
      </w:r>
      <w:r w:rsidRPr="00E16E9E">
        <w:rPr>
          <w:rFonts w:eastAsia="Calibri"/>
          <w:sz w:val="28"/>
          <w:szCs w:val="28"/>
        </w:rPr>
        <w:t xml:space="preserve"> создает </w:t>
      </w:r>
      <w:r w:rsidRPr="00E16E9E">
        <w:rPr>
          <w:rFonts w:eastAsia="Calibri" w:hint="cs"/>
          <w:sz w:val="28"/>
          <w:szCs w:val="28"/>
        </w:rPr>
        <w:t>войну</w:t>
      </w:r>
      <w:r w:rsidR="00480AAB">
        <w:rPr>
          <w:rFonts w:eastAsia="Calibri"/>
          <w:sz w:val="28"/>
          <w:szCs w:val="28"/>
        </w:rPr>
        <w:t>»</w:t>
      </w:r>
      <w:r w:rsidR="001A2C17">
        <w:rPr>
          <w:rStyle w:val="a8"/>
          <w:rFonts w:eastAsia="Calibri"/>
          <w:sz w:val="28"/>
          <w:szCs w:val="28"/>
        </w:rPr>
        <w:footnoteReference w:id="28"/>
      </w:r>
      <w:r w:rsidRPr="001A2C17">
        <w:rPr>
          <w:rFonts w:eastAsia="Calibri"/>
          <w:sz w:val="28"/>
          <w:szCs w:val="28"/>
        </w:rPr>
        <w:t>.</w:t>
      </w:r>
      <w:r w:rsidRPr="00111D9F">
        <w:rPr>
          <w:rFonts w:eastAsia="Calibri"/>
          <w:sz w:val="28"/>
          <w:szCs w:val="28"/>
        </w:rPr>
        <w:t xml:space="preserve"> </w:t>
      </w:r>
      <w:r w:rsidRPr="00E16E9E">
        <w:rPr>
          <w:rFonts w:eastAsia="Calibri" w:hint="cs"/>
          <w:sz w:val="28"/>
          <w:szCs w:val="28"/>
        </w:rPr>
        <w:t>В</w:t>
      </w:r>
      <w:r w:rsidRPr="00E16E9E">
        <w:rPr>
          <w:rFonts w:eastAsia="Calibri"/>
          <w:sz w:val="28"/>
          <w:szCs w:val="28"/>
        </w:rPr>
        <w:t xml:space="preserve"> </w:t>
      </w:r>
      <w:r w:rsidRPr="00E16E9E">
        <w:rPr>
          <w:rFonts w:eastAsia="Calibri" w:hint="cs"/>
          <w:sz w:val="28"/>
          <w:szCs w:val="28"/>
        </w:rPr>
        <w:t>одной</w:t>
      </w:r>
      <w:r w:rsidRPr="00E16E9E">
        <w:rPr>
          <w:rFonts w:eastAsia="Calibri"/>
          <w:sz w:val="28"/>
          <w:szCs w:val="28"/>
        </w:rPr>
        <w:t xml:space="preserve"> </w:t>
      </w:r>
      <w:r w:rsidRPr="00E16E9E">
        <w:rPr>
          <w:rFonts w:eastAsia="Calibri" w:hint="cs"/>
          <w:sz w:val="28"/>
          <w:szCs w:val="28"/>
        </w:rPr>
        <w:t>из</w:t>
      </w:r>
      <w:r w:rsidRPr="00E16E9E">
        <w:rPr>
          <w:rFonts w:eastAsia="Calibri"/>
          <w:sz w:val="28"/>
          <w:szCs w:val="28"/>
        </w:rPr>
        <w:t xml:space="preserve"> </w:t>
      </w:r>
      <w:r w:rsidRPr="00E16E9E">
        <w:rPr>
          <w:rFonts w:eastAsia="Calibri" w:hint="cs"/>
          <w:sz w:val="28"/>
          <w:szCs w:val="28"/>
        </w:rPr>
        <w:t>своих</w:t>
      </w:r>
      <w:r w:rsidRPr="00E16E9E">
        <w:rPr>
          <w:rFonts w:eastAsia="Calibri"/>
          <w:sz w:val="28"/>
          <w:szCs w:val="28"/>
        </w:rPr>
        <w:t xml:space="preserve"> </w:t>
      </w:r>
      <w:r w:rsidRPr="00E16E9E">
        <w:rPr>
          <w:rFonts w:eastAsia="Calibri" w:hint="cs"/>
          <w:sz w:val="28"/>
          <w:szCs w:val="28"/>
        </w:rPr>
        <w:t>более</w:t>
      </w:r>
      <w:r w:rsidRPr="00E16E9E">
        <w:rPr>
          <w:rFonts w:eastAsia="Calibri"/>
          <w:sz w:val="28"/>
          <w:szCs w:val="28"/>
        </w:rPr>
        <w:t xml:space="preserve"> </w:t>
      </w:r>
      <w:r w:rsidRPr="00E16E9E">
        <w:rPr>
          <w:rFonts w:eastAsia="Calibri" w:hint="cs"/>
          <w:sz w:val="28"/>
          <w:szCs w:val="28"/>
        </w:rPr>
        <w:t>поздних</w:t>
      </w:r>
      <w:r w:rsidRPr="00E16E9E">
        <w:rPr>
          <w:rFonts w:eastAsia="Calibri"/>
          <w:sz w:val="28"/>
          <w:szCs w:val="28"/>
        </w:rPr>
        <w:t xml:space="preserve"> </w:t>
      </w:r>
      <w:r w:rsidRPr="00E16E9E">
        <w:rPr>
          <w:rFonts w:eastAsia="Calibri" w:hint="cs"/>
          <w:sz w:val="28"/>
          <w:szCs w:val="28"/>
        </w:rPr>
        <w:t>работ</w:t>
      </w:r>
      <w:r w:rsidRPr="00E16E9E">
        <w:rPr>
          <w:rFonts w:eastAsia="Calibri"/>
          <w:sz w:val="28"/>
          <w:szCs w:val="28"/>
        </w:rPr>
        <w:t xml:space="preserve"> «</w:t>
      </w:r>
      <w:r w:rsidRPr="00E16E9E">
        <w:rPr>
          <w:rFonts w:eastAsia="Calibri"/>
          <w:sz w:val="28"/>
          <w:szCs w:val="28"/>
          <w:lang w:val="en-US"/>
        </w:rPr>
        <w:t>Contentious</w:t>
      </w:r>
      <w:r w:rsidRPr="00E16E9E">
        <w:rPr>
          <w:rFonts w:eastAsia="Calibri"/>
          <w:sz w:val="28"/>
          <w:szCs w:val="28"/>
        </w:rPr>
        <w:t xml:space="preserve"> </w:t>
      </w:r>
      <w:r w:rsidRPr="00E16E9E">
        <w:rPr>
          <w:rFonts w:eastAsia="Calibri"/>
          <w:sz w:val="28"/>
          <w:szCs w:val="28"/>
          <w:lang w:val="en-US"/>
        </w:rPr>
        <w:t>Performances</w:t>
      </w:r>
      <w:r w:rsidRPr="00E16E9E">
        <w:rPr>
          <w:rFonts w:eastAsia="Calibri" w:hint="eastAsia"/>
          <w:sz w:val="28"/>
          <w:szCs w:val="28"/>
        </w:rPr>
        <w:t>»</w:t>
      </w:r>
      <w:r w:rsidRPr="00E16E9E">
        <w:rPr>
          <w:rFonts w:eastAsia="Calibri"/>
          <w:sz w:val="28"/>
          <w:szCs w:val="28"/>
        </w:rPr>
        <w:t xml:space="preserve"> (2008) </w:t>
      </w:r>
      <w:r>
        <w:rPr>
          <w:rFonts w:eastAsia="Calibri"/>
          <w:sz w:val="28"/>
          <w:szCs w:val="28"/>
        </w:rPr>
        <w:t>он</w:t>
      </w:r>
      <w:r w:rsidRPr="00E16E9E">
        <w:rPr>
          <w:rFonts w:eastAsia="Calibri"/>
          <w:sz w:val="28"/>
          <w:szCs w:val="28"/>
        </w:rPr>
        <w:t xml:space="preserve"> </w:t>
      </w:r>
      <w:r w:rsidRPr="00E16E9E">
        <w:rPr>
          <w:rFonts w:eastAsia="Calibri" w:hint="cs"/>
          <w:sz w:val="28"/>
          <w:szCs w:val="28"/>
        </w:rPr>
        <w:t>писал</w:t>
      </w:r>
      <w:r w:rsidRPr="00E16E9E">
        <w:rPr>
          <w:rFonts w:eastAsia="Calibri"/>
          <w:sz w:val="28"/>
          <w:szCs w:val="28"/>
        </w:rPr>
        <w:t xml:space="preserve"> </w:t>
      </w:r>
      <w:r w:rsidRPr="00E16E9E">
        <w:rPr>
          <w:rFonts w:eastAsia="Calibri" w:hint="cs"/>
          <w:sz w:val="28"/>
          <w:szCs w:val="28"/>
        </w:rPr>
        <w:t>о</w:t>
      </w:r>
      <w:r w:rsidRPr="00E16E9E">
        <w:rPr>
          <w:rFonts w:eastAsia="Calibri"/>
          <w:sz w:val="28"/>
          <w:szCs w:val="28"/>
        </w:rPr>
        <w:t xml:space="preserve"> </w:t>
      </w:r>
      <w:r w:rsidRPr="00E16E9E">
        <w:rPr>
          <w:rFonts w:eastAsia="Calibri" w:hint="cs"/>
          <w:sz w:val="28"/>
          <w:szCs w:val="28"/>
        </w:rPr>
        <w:t>вкладе</w:t>
      </w:r>
      <w:r w:rsidRPr="00E16E9E">
        <w:rPr>
          <w:rFonts w:eastAsia="Calibri"/>
          <w:sz w:val="28"/>
          <w:szCs w:val="28"/>
        </w:rPr>
        <w:t xml:space="preserve"> </w:t>
      </w:r>
      <w:r>
        <w:rPr>
          <w:rFonts w:eastAsia="Calibri"/>
          <w:sz w:val="28"/>
          <w:szCs w:val="28"/>
        </w:rPr>
        <w:t>П.А.</w:t>
      </w:r>
      <w:r w:rsidR="00111D9F">
        <w:rPr>
          <w:rFonts w:eastAsia="Calibri"/>
          <w:sz w:val="28"/>
          <w:szCs w:val="28"/>
        </w:rPr>
        <w:t> </w:t>
      </w:r>
      <w:r w:rsidRPr="00E16E9E">
        <w:rPr>
          <w:rFonts w:eastAsia="Calibri" w:hint="cs"/>
          <w:sz w:val="28"/>
          <w:szCs w:val="28"/>
        </w:rPr>
        <w:t>Сорокина</w:t>
      </w:r>
      <w:r w:rsidRPr="00E16E9E">
        <w:rPr>
          <w:rFonts w:eastAsia="Calibri"/>
          <w:sz w:val="28"/>
          <w:szCs w:val="28"/>
        </w:rPr>
        <w:t xml:space="preserve"> </w:t>
      </w:r>
      <w:r w:rsidRPr="00E16E9E">
        <w:rPr>
          <w:rFonts w:eastAsia="Calibri" w:hint="cs"/>
          <w:sz w:val="28"/>
          <w:szCs w:val="28"/>
        </w:rPr>
        <w:t>в</w:t>
      </w:r>
      <w:r w:rsidRPr="00E16E9E">
        <w:rPr>
          <w:rFonts w:eastAsia="Calibri"/>
          <w:sz w:val="28"/>
          <w:szCs w:val="28"/>
        </w:rPr>
        <w:t xml:space="preserve"> </w:t>
      </w:r>
      <w:r w:rsidRPr="00E16E9E">
        <w:rPr>
          <w:rFonts w:eastAsia="Calibri" w:hint="cs"/>
          <w:sz w:val="28"/>
          <w:szCs w:val="28"/>
        </w:rPr>
        <w:t>понимание</w:t>
      </w:r>
      <w:r w:rsidRPr="00E16E9E">
        <w:rPr>
          <w:rFonts w:eastAsia="Calibri"/>
          <w:sz w:val="28"/>
          <w:szCs w:val="28"/>
        </w:rPr>
        <w:t xml:space="preserve"> </w:t>
      </w:r>
      <w:r w:rsidRPr="00E16E9E">
        <w:rPr>
          <w:rFonts w:eastAsia="Calibri" w:hint="cs"/>
          <w:sz w:val="28"/>
          <w:szCs w:val="28"/>
        </w:rPr>
        <w:t>войны</w:t>
      </w:r>
      <w:r w:rsidRPr="00E16E9E">
        <w:rPr>
          <w:rFonts w:eastAsia="Calibri"/>
          <w:sz w:val="28"/>
          <w:szCs w:val="28"/>
        </w:rPr>
        <w:t xml:space="preserve"> </w:t>
      </w:r>
      <w:r w:rsidRPr="00E16E9E">
        <w:rPr>
          <w:rFonts w:eastAsia="Calibri" w:hint="cs"/>
          <w:sz w:val="28"/>
          <w:szCs w:val="28"/>
        </w:rPr>
        <w:t>и</w:t>
      </w:r>
      <w:r w:rsidRPr="00E16E9E">
        <w:rPr>
          <w:rFonts w:eastAsia="Calibri"/>
          <w:sz w:val="28"/>
          <w:szCs w:val="28"/>
        </w:rPr>
        <w:t xml:space="preserve"> </w:t>
      </w:r>
      <w:r w:rsidRPr="00E16E9E">
        <w:rPr>
          <w:rFonts w:eastAsia="Calibri" w:hint="cs"/>
          <w:sz w:val="28"/>
          <w:szCs w:val="28"/>
        </w:rPr>
        <w:t>революции</w:t>
      </w:r>
      <w:r w:rsidRPr="00E16E9E">
        <w:rPr>
          <w:rFonts w:eastAsia="Calibri"/>
          <w:sz w:val="28"/>
          <w:szCs w:val="28"/>
        </w:rPr>
        <w:t xml:space="preserve"> </w:t>
      </w:r>
      <w:r w:rsidRPr="00E16E9E">
        <w:rPr>
          <w:rFonts w:eastAsia="Calibri" w:hint="cs"/>
          <w:sz w:val="28"/>
          <w:szCs w:val="28"/>
        </w:rPr>
        <w:t>как</w:t>
      </w:r>
      <w:r w:rsidRPr="00E16E9E">
        <w:rPr>
          <w:rFonts w:eastAsia="Calibri"/>
          <w:sz w:val="28"/>
          <w:szCs w:val="28"/>
        </w:rPr>
        <w:t xml:space="preserve"> </w:t>
      </w:r>
      <w:r w:rsidRPr="00E16E9E">
        <w:rPr>
          <w:rFonts w:eastAsia="Calibri" w:hint="cs"/>
          <w:sz w:val="28"/>
          <w:szCs w:val="28"/>
        </w:rPr>
        <w:t>социальных</w:t>
      </w:r>
      <w:r w:rsidRPr="00E16E9E">
        <w:rPr>
          <w:rFonts w:eastAsia="Calibri"/>
          <w:sz w:val="28"/>
          <w:szCs w:val="28"/>
        </w:rPr>
        <w:t xml:space="preserve"> </w:t>
      </w:r>
      <w:r w:rsidRPr="00E16E9E">
        <w:rPr>
          <w:rFonts w:eastAsia="Calibri" w:hint="cs"/>
          <w:sz w:val="28"/>
          <w:szCs w:val="28"/>
        </w:rPr>
        <w:t>процессов</w:t>
      </w:r>
      <w:r w:rsidRPr="00E16E9E">
        <w:rPr>
          <w:rFonts w:eastAsia="Calibri"/>
          <w:sz w:val="28"/>
          <w:szCs w:val="28"/>
        </w:rPr>
        <w:t>: «</w:t>
      </w:r>
      <w:r w:rsidRPr="00E16E9E">
        <w:rPr>
          <w:rFonts w:eastAsia="Calibri" w:hint="cs"/>
          <w:sz w:val="28"/>
          <w:szCs w:val="28"/>
        </w:rPr>
        <w:t>В</w:t>
      </w:r>
      <w:r w:rsidRPr="00E16E9E">
        <w:rPr>
          <w:rFonts w:eastAsia="Calibri"/>
          <w:sz w:val="28"/>
          <w:szCs w:val="28"/>
        </w:rPr>
        <w:t xml:space="preserve"> 1920-</w:t>
      </w:r>
      <w:r w:rsidRPr="00E16E9E">
        <w:rPr>
          <w:rFonts w:eastAsia="Calibri" w:hint="cs"/>
          <w:sz w:val="28"/>
          <w:szCs w:val="28"/>
        </w:rPr>
        <w:t>х</w:t>
      </w:r>
      <w:r w:rsidRPr="00E16E9E">
        <w:rPr>
          <w:rFonts w:eastAsia="Calibri"/>
          <w:sz w:val="28"/>
          <w:szCs w:val="28"/>
        </w:rPr>
        <w:t xml:space="preserve"> </w:t>
      </w:r>
      <w:r w:rsidRPr="00E16E9E">
        <w:rPr>
          <w:rFonts w:eastAsia="Calibri" w:hint="cs"/>
          <w:sz w:val="28"/>
          <w:szCs w:val="28"/>
        </w:rPr>
        <w:t>и</w:t>
      </w:r>
      <w:r w:rsidRPr="00E16E9E">
        <w:rPr>
          <w:rFonts w:eastAsia="Calibri"/>
          <w:sz w:val="28"/>
          <w:szCs w:val="28"/>
        </w:rPr>
        <w:t xml:space="preserve"> 1930-</w:t>
      </w:r>
      <w:r w:rsidRPr="00E16E9E">
        <w:rPr>
          <w:rFonts w:eastAsia="Calibri" w:hint="cs"/>
          <w:sz w:val="28"/>
          <w:szCs w:val="28"/>
        </w:rPr>
        <w:t>х</w:t>
      </w:r>
      <w:r w:rsidRPr="00E16E9E">
        <w:rPr>
          <w:rFonts w:eastAsia="Calibri"/>
          <w:sz w:val="28"/>
          <w:szCs w:val="28"/>
        </w:rPr>
        <w:t xml:space="preserve"> </w:t>
      </w:r>
      <w:r w:rsidRPr="00E16E9E">
        <w:rPr>
          <w:rFonts w:eastAsia="Calibri" w:hint="cs"/>
          <w:sz w:val="28"/>
          <w:szCs w:val="28"/>
        </w:rPr>
        <w:t>годах</w:t>
      </w:r>
      <w:r w:rsidRPr="00E16E9E">
        <w:rPr>
          <w:rFonts w:eastAsia="Calibri"/>
          <w:sz w:val="28"/>
          <w:szCs w:val="28"/>
        </w:rPr>
        <w:t xml:space="preserve"> </w:t>
      </w:r>
      <w:r w:rsidRPr="00E16E9E">
        <w:rPr>
          <w:rFonts w:eastAsia="Calibri" w:hint="cs"/>
          <w:sz w:val="28"/>
          <w:szCs w:val="28"/>
        </w:rPr>
        <w:t>такие</w:t>
      </w:r>
      <w:r w:rsidRPr="00E16E9E">
        <w:rPr>
          <w:rFonts w:eastAsia="Calibri"/>
          <w:sz w:val="28"/>
          <w:szCs w:val="28"/>
        </w:rPr>
        <w:t xml:space="preserve"> исследователи-пионеры, </w:t>
      </w:r>
      <w:r w:rsidRPr="00E16E9E">
        <w:rPr>
          <w:rFonts w:eastAsia="Calibri" w:hint="cs"/>
          <w:sz w:val="28"/>
          <w:szCs w:val="28"/>
        </w:rPr>
        <w:t>как</w:t>
      </w:r>
      <w:r w:rsidRPr="00E16E9E">
        <w:rPr>
          <w:rFonts w:eastAsia="Calibri"/>
          <w:sz w:val="28"/>
          <w:szCs w:val="28"/>
        </w:rPr>
        <w:t xml:space="preserve"> </w:t>
      </w:r>
      <w:r w:rsidRPr="00E16E9E">
        <w:rPr>
          <w:rFonts w:eastAsia="Calibri" w:hint="cs"/>
          <w:sz w:val="28"/>
          <w:szCs w:val="28"/>
        </w:rPr>
        <w:t>мой</w:t>
      </w:r>
      <w:r w:rsidRPr="00E16E9E">
        <w:rPr>
          <w:rFonts w:eastAsia="Calibri"/>
          <w:sz w:val="28"/>
          <w:szCs w:val="28"/>
        </w:rPr>
        <w:t xml:space="preserve"> </w:t>
      </w:r>
      <w:r w:rsidRPr="00E16E9E">
        <w:rPr>
          <w:rFonts w:eastAsia="Calibri" w:hint="cs"/>
          <w:sz w:val="28"/>
          <w:szCs w:val="28"/>
        </w:rPr>
        <w:t>великий</w:t>
      </w:r>
      <w:r w:rsidRPr="00E16E9E">
        <w:rPr>
          <w:rFonts w:eastAsia="Calibri"/>
          <w:sz w:val="28"/>
          <w:szCs w:val="28"/>
        </w:rPr>
        <w:t xml:space="preserve"> </w:t>
      </w:r>
      <w:r w:rsidRPr="00E16E9E">
        <w:rPr>
          <w:rFonts w:eastAsia="Calibri" w:hint="cs"/>
          <w:sz w:val="28"/>
          <w:szCs w:val="28"/>
        </w:rPr>
        <w:t>учитель</w:t>
      </w:r>
      <w:r w:rsidRPr="00E16E9E">
        <w:rPr>
          <w:rFonts w:eastAsia="Calibri"/>
          <w:sz w:val="28"/>
          <w:szCs w:val="28"/>
        </w:rPr>
        <w:t xml:space="preserve"> </w:t>
      </w:r>
      <w:r w:rsidRPr="00E16E9E">
        <w:rPr>
          <w:rFonts w:eastAsia="Calibri" w:hint="cs"/>
          <w:sz w:val="28"/>
          <w:szCs w:val="28"/>
        </w:rPr>
        <w:t>Питирим</w:t>
      </w:r>
      <w:r w:rsidRPr="00E16E9E">
        <w:rPr>
          <w:rFonts w:eastAsia="Calibri"/>
          <w:sz w:val="28"/>
          <w:szCs w:val="28"/>
        </w:rPr>
        <w:t xml:space="preserve"> </w:t>
      </w:r>
      <w:r w:rsidRPr="00E16E9E">
        <w:rPr>
          <w:rFonts w:eastAsia="Calibri" w:hint="cs"/>
          <w:sz w:val="28"/>
          <w:szCs w:val="28"/>
        </w:rPr>
        <w:t>Сорокин</w:t>
      </w:r>
      <w:r w:rsidRPr="00E16E9E">
        <w:rPr>
          <w:rFonts w:eastAsia="Calibri"/>
          <w:sz w:val="28"/>
          <w:szCs w:val="28"/>
        </w:rPr>
        <w:t xml:space="preserve">, </w:t>
      </w:r>
      <w:r w:rsidRPr="00E16E9E">
        <w:rPr>
          <w:rFonts w:eastAsia="Calibri" w:hint="cs"/>
          <w:sz w:val="28"/>
          <w:szCs w:val="28"/>
        </w:rPr>
        <w:t>создавали</w:t>
      </w:r>
      <w:r w:rsidRPr="00E16E9E">
        <w:rPr>
          <w:rFonts w:eastAsia="Calibri"/>
          <w:sz w:val="28"/>
          <w:szCs w:val="28"/>
        </w:rPr>
        <w:t xml:space="preserve"> </w:t>
      </w:r>
      <w:r w:rsidRPr="00E16E9E">
        <w:rPr>
          <w:rFonts w:eastAsia="Calibri" w:hint="cs"/>
          <w:sz w:val="28"/>
          <w:szCs w:val="28"/>
        </w:rPr>
        <w:t>хронологии</w:t>
      </w:r>
      <w:r w:rsidRPr="00E16E9E">
        <w:rPr>
          <w:rFonts w:eastAsia="Calibri"/>
          <w:sz w:val="28"/>
          <w:szCs w:val="28"/>
        </w:rPr>
        <w:t xml:space="preserve"> </w:t>
      </w:r>
      <w:r w:rsidRPr="00E16E9E">
        <w:rPr>
          <w:rFonts w:eastAsia="Calibri" w:hint="cs"/>
          <w:sz w:val="28"/>
          <w:szCs w:val="28"/>
        </w:rPr>
        <w:t>войны</w:t>
      </w:r>
      <w:r w:rsidRPr="00E16E9E">
        <w:rPr>
          <w:rFonts w:eastAsia="Calibri"/>
          <w:sz w:val="28"/>
          <w:szCs w:val="28"/>
        </w:rPr>
        <w:t xml:space="preserve"> </w:t>
      </w:r>
      <w:r w:rsidRPr="00E16E9E">
        <w:rPr>
          <w:rFonts w:eastAsia="Calibri" w:hint="cs"/>
          <w:sz w:val="28"/>
          <w:szCs w:val="28"/>
        </w:rPr>
        <w:t>и</w:t>
      </w:r>
      <w:r w:rsidRPr="00E16E9E">
        <w:rPr>
          <w:rFonts w:eastAsia="Calibri"/>
          <w:sz w:val="28"/>
          <w:szCs w:val="28"/>
        </w:rPr>
        <w:t xml:space="preserve"> </w:t>
      </w:r>
      <w:r w:rsidRPr="00E16E9E">
        <w:rPr>
          <w:rFonts w:eastAsia="Calibri" w:hint="cs"/>
          <w:sz w:val="28"/>
          <w:szCs w:val="28"/>
        </w:rPr>
        <w:t>революции</w:t>
      </w:r>
      <w:r w:rsidR="00480AAB">
        <w:rPr>
          <w:rFonts w:eastAsia="Calibri"/>
          <w:sz w:val="28"/>
          <w:szCs w:val="28"/>
        </w:rPr>
        <w:t>»</w:t>
      </w:r>
      <w:r w:rsidR="001A2C17">
        <w:rPr>
          <w:rStyle w:val="a8"/>
          <w:rFonts w:eastAsia="Calibri"/>
          <w:sz w:val="28"/>
          <w:szCs w:val="28"/>
        </w:rPr>
        <w:footnoteReference w:id="29"/>
      </w:r>
      <w:r w:rsidRPr="00161403">
        <w:rPr>
          <w:rFonts w:eastAsia="Calibri"/>
          <w:sz w:val="28"/>
          <w:szCs w:val="28"/>
        </w:rPr>
        <w:t>.</w:t>
      </w:r>
    </w:p>
    <w:p w14:paraId="2F616A72" w14:textId="5E2F79B9" w:rsidR="003D373A" w:rsidRDefault="003D373A" w:rsidP="003D373A">
      <w:pPr>
        <w:spacing w:after="160" w:line="360" w:lineRule="auto"/>
        <w:ind w:firstLine="709"/>
        <w:jc w:val="both"/>
        <w:rPr>
          <w:rFonts w:eastAsia="Calibri"/>
          <w:sz w:val="28"/>
          <w:szCs w:val="28"/>
        </w:rPr>
      </w:pPr>
      <w:r>
        <w:rPr>
          <w:rFonts w:eastAsia="Calibri"/>
          <w:sz w:val="28"/>
          <w:szCs w:val="28"/>
        </w:rPr>
        <w:t>С</w:t>
      </w:r>
      <w:r w:rsidRPr="00BE1BE5">
        <w:rPr>
          <w:rFonts w:eastAsia="Calibri"/>
          <w:sz w:val="28"/>
          <w:szCs w:val="28"/>
        </w:rPr>
        <w:t>оциологический анализ и осмысление войны был</w:t>
      </w:r>
      <w:r>
        <w:rPr>
          <w:rFonts w:eastAsia="Calibri"/>
          <w:sz w:val="28"/>
          <w:szCs w:val="28"/>
        </w:rPr>
        <w:t>и</w:t>
      </w:r>
      <w:r w:rsidRPr="00BE1BE5">
        <w:rPr>
          <w:rFonts w:eastAsia="Calibri"/>
          <w:sz w:val="28"/>
          <w:szCs w:val="28"/>
        </w:rPr>
        <w:t xml:space="preserve"> </w:t>
      </w:r>
      <w:r>
        <w:rPr>
          <w:rFonts w:eastAsia="Calibri"/>
          <w:sz w:val="28"/>
          <w:szCs w:val="28"/>
        </w:rPr>
        <w:t xml:space="preserve">подробно </w:t>
      </w:r>
      <w:r w:rsidRPr="00BE1BE5">
        <w:rPr>
          <w:rFonts w:eastAsia="Calibri"/>
          <w:sz w:val="28"/>
          <w:szCs w:val="28"/>
        </w:rPr>
        <w:t>представлен</w:t>
      </w:r>
      <w:r>
        <w:rPr>
          <w:rFonts w:eastAsia="Calibri"/>
          <w:sz w:val="28"/>
          <w:szCs w:val="28"/>
        </w:rPr>
        <w:t>ы</w:t>
      </w:r>
      <w:r w:rsidRPr="00BE1BE5">
        <w:rPr>
          <w:rFonts w:eastAsia="Calibri"/>
          <w:sz w:val="28"/>
          <w:szCs w:val="28"/>
        </w:rPr>
        <w:t xml:space="preserve"> П.А.</w:t>
      </w:r>
      <w:r w:rsidR="00111D9F">
        <w:rPr>
          <w:rFonts w:eastAsia="Calibri"/>
          <w:sz w:val="28"/>
          <w:szCs w:val="28"/>
        </w:rPr>
        <w:t> </w:t>
      </w:r>
      <w:r w:rsidRPr="00BE1BE5">
        <w:rPr>
          <w:rFonts w:eastAsia="Calibri"/>
          <w:sz w:val="28"/>
          <w:szCs w:val="28"/>
        </w:rPr>
        <w:t>Сорокиным в его фундаментальной работе «Социальная и культурная динамика» (1937 – 1941 гг.).</w:t>
      </w:r>
      <w:r>
        <w:rPr>
          <w:rFonts w:eastAsia="Calibri"/>
          <w:sz w:val="28"/>
          <w:szCs w:val="28"/>
        </w:rPr>
        <w:t xml:space="preserve"> Однако П.А.</w:t>
      </w:r>
      <w:r w:rsidR="00111D9F">
        <w:rPr>
          <w:rFonts w:eastAsia="Calibri"/>
          <w:sz w:val="28"/>
          <w:szCs w:val="28"/>
        </w:rPr>
        <w:t> </w:t>
      </w:r>
      <w:r>
        <w:rPr>
          <w:rFonts w:eastAsia="Calibri"/>
          <w:sz w:val="28"/>
          <w:szCs w:val="28"/>
        </w:rPr>
        <w:t>Сорокин обращался к теме войны и в своих ранних работах</w:t>
      </w:r>
      <w:r w:rsidR="00AD4565">
        <w:rPr>
          <w:rFonts w:eastAsia="Calibri"/>
          <w:sz w:val="28"/>
          <w:szCs w:val="28"/>
        </w:rPr>
        <w:t>, которые напрямую отражали его личную позицию в зависимости от времени написания работ</w:t>
      </w:r>
      <w:r w:rsidR="003621B6">
        <w:rPr>
          <w:rFonts w:eastAsia="Calibri"/>
          <w:sz w:val="28"/>
          <w:szCs w:val="28"/>
        </w:rPr>
        <w:t xml:space="preserve"> и анализируемых событий.</w:t>
      </w:r>
    </w:p>
    <w:p w14:paraId="473D6617" w14:textId="64A3F476" w:rsidR="003D373A" w:rsidRPr="009B13EC" w:rsidRDefault="00AD4565" w:rsidP="003D373A">
      <w:pPr>
        <w:spacing w:after="160" w:line="360" w:lineRule="auto"/>
        <w:ind w:firstLine="709"/>
        <w:jc w:val="both"/>
        <w:rPr>
          <w:sz w:val="28"/>
          <w:szCs w:val="28"/>
        </w:rPr>
      </w:pPr>
      <w:r>
        <w:rPr>
          <w:sz w:val="28"/>
          <w:szCs w:val="28"/>
        </w:rPr>
        <w:t>В</w:t>
      </w:r>
      <w:r w:rsidR="003D373A" w:rsidRPr="004D1A83">
        <w:rPr>
          <w:sz w:val="28"/>
          <w:szCs w:val="28"/>
        </w:rPr>
        <w:t xml:space="preserve"> 1925 году</w:t>
      </w:r>
      <w:r>
        <w:rPr>
          <w:sz w:val="28"/>
          <w:szCs w:val="28"/>
        </w:rPr>
        <w:t xml:space="preserve">, т.е. через несколько лет после высылки П.А. Сорокина из России, </w:t>
      </w:r>
      <w:r w:rsidR="003D373A" w:rsidRPr="004D1A83">
        <w:rPr>
          <w:sz w:val="28"/>
          <w:szCs w:val="28"/>
        </w:rPr>
        <w:t xml:space="preserve">вышла в свет работа </w:t>
      </w:r>
      <w:r w:rsidR="003D373A">
        <w:rPr>
          <w:sz w:val="28"/>
          <w:szCs w:val="28"/>
        </w:rPr>
        <w:t>под названием</w:t>
      </w:r>
      <w:r w:rsidR="003D373A" w:rsidRPr="004D1A83">
        <w:rPr>
          <w:sz w:val="28"/>
          <w:szCs w:val="28"/>
        </w:rPr>
        <w:t xml:space="preserve"> «Социология революции</w:t>
      </w:r>
      <w:r w:rsidR="003D373A">
        <w:rPr>
          <w:sz w:val="28"/>
          <w:szCs w:val="28"/>
        </w:rPr>
        <w:t>», в которой</w:t>
      </w:r>
      <w:r w:rsidR="003D373A" w:rsidRPr="004D1A83">
        <w:rPr>
          <w:sz w:val="28"/>
          <w:szCs w:val="28"/>
        </w:rPr>
        <w:t xml:space="preserve"> </w:t>
      </w:r>
      <w:r w:rsidR="003D373A">
        <w:rPr>
          <w:sz w:val="28"/>
          <w:szCs w:val="28"/>
        </w:rPr>
        <w:t>н</w:t>
      </w:r>
      <w:r w:rsidR="003D373A" w:rsidRPr="004D1A83">
        <w:rPr>
          <w:sz w:val="28"/>
          <w:szCs w:val="28"/>
        </w:rPr>
        <w:t xml:space="preserve">а основе историко-социологического анализа </w:t>
      </w:r>
      <w:r>
        <w:rPr>
          <w:sz w:val="28"/>
          <w:szCs w:val="28"/>
        </w:rPr>
        <w:t>ученый</w:t>
      </w:r>
      <w:r w:rsidR="003D373A" w:rsidRPr="004D1A83">
        <w:rPr>
          <w:sz w:val="28"/>
          <w:szCs w:val="28"/>
        </w:rPr>
        <w:t xml:space="preserve"> убедительно доказал, что военные конфликты часто предшествуют революциям или являются их следствием. И эта связь находит своё подтверждение во все исторические периоды и во всех обществах. Стоит отметить, что анализ </w:t>
      </w:r>
      <w:r w:rsidR="003D373A" w:rsidRPr="004D1A83">
        <w:rPr>
          <w:sz w:val="28"/>
          <w:szCs w:val="28"/>
        </w:rPr>
        <w:lastRenderedPageBreak/>
        <w:t>причин возникновения революций, войн и последствий данных социальных бедствий, представленный в социологической публицистике П.А. Сорокина и его «Социологии революции», был только первым этапом в его исследовании кризисных состояний общества в</w:t>
      </w:r>
      <w:r w:rsidR="000F216A">
        <w:rPr>
          <w:sz w:val="28"/>
          <w:szCs w:val="28"/>
        </w:rPr>
        <w:t xml:space="preserve"> </w:t>
      </w:r>
      <w:r w:rsidR="003D373A" w:rsidRPr="004D1A83">
        <w:rPr>
          <w:sz w:val="28"/>
          <w:szCs w:val="28"/>
        </w:rPr>
        <w:t>целом. В дальнейшем, социологический анализ войны был развит П.А. Сорокиным в его классических трудах: «Социальная мобильность» и «Социальн</w:t>
      </w:r>
      <w:r w:rsidR="00AB4232">
        <w:rPr>
          <w:sz w:val="28"/>
          <w:szCs w:val="28"/>
        </w:rPr>
        <w:t>ая и культурная динамика». П.П. </w:t>
      </w:r>
      <w:r w:rsidR="003D373A" w:rsidRPr="004D1A83">
        <w:rPr>
          <w:sz w:val="28"/>
          <w:szCs w:val="28"/>
        </w:rPr>
        <w:t xml:space="preserve">Кротов и А.Ю. Долгов справедливо отмечают, что </w:t>
      </w:r>
      <w:r w:rsidR="001A2C17">
        <w:rPr>
          <w:sz w:val="28"/>
          <w:szCs w:val="28"/>
        </w:rPr>
        <w:t>«</w:t>
      </w:r>
      <w:r w:rsidR="003D373A" w:rsidRPr="004D1A83">
        <w:rPr>
          <w:sz w:val="28"/>
          <w:szCs w:val="28"/>
        </w:rPr>
        <w:t xml:space="preserve">именно </w:t>
      </w:r>
      <w:r w:rsidR="003D373A">
        <w:rPr>
          <w:sz w:val="28"/>
          <w:szCs w:val="28"/>
        </w:rPr>
        <w:t>П.А.</w:t>
      </w:r>
      <w:r w:rsidR="00111D9F">
        <w:rPr>
          <w:sz w:val="28"/>
          <w:szCs w:val="28"/>
        </w:rPr>
        <w:t> </w:t>
      </w:r>
      <w:r w:rsidR="003D373A" w:rsidRPr="004D1A83">
        <w:rPr>
          <w:sz w:val="28"/>
          <w:szCs w:val="28"/>
        </w:rPr>
        <w:t xml:space="preserve">Сорокиным впервые в социологической науке была определена методология изучения войн, что позволило не только определить место войны в системе общественных отношений, но и провести сравнительный анализ войн.  Рассматривая феномен войны вне рамок идеологических оценок и исторических особенностей каждого военного конфликта, можно выдвинуть «в качестве показателей серию абсолютных и относительных переменных, характеризующих размеры армий и их долю в населении государств, количество потерь в ходе войн, наконец, количество вооруженных </w:t>
      </w:r>
      <w:r w:rsidR="00CD740A" w:rsidRPr="004D1A83">
        <w:rPr>
          <w:sz w:val="28"/>
          <w:szCs w:val="28"/>
        </w:rPr>
        <w:t>конфликтов, регистрируемых</w:t>
      </w:r>
      <w:r w:rsidR="003D373A" w:rsidRPr="004D1A83">
        <w:rPr>
          <w:sz w:val="28"/>
          <w:szCs w:val="28"/>
        </w:rPr>
        <w:t xml:space="preserve"> в течение столетия</w:t>
      </w:r>
      <w:r w:rsidR="00480AAB">
        <w:rPr>
          <w:sz w:val="28"/>
          <w:szCs w:val="28"/>
        </w:rPr>
        <w:t>»</w:t>
      </w:r>
      <w:r w:rsidR="001A2C17">
        <w:rPr>
          <w:rStyle w:val="a8"/>
          <w:sz w:val="28"/>
          <w:szCs w:val="28"/>
        </w:rPr>
        <w:footnoteReference w:id="30"/>
      </w:r>
      <w:r w:rsidR="003D373A" w:rsidRPr="00455E8B">
        <w:rPr>
          <w:sz w:val="28"/>
          <w:szCs w:val="28"/>
        </w:rPr>
        <w:t>.</w:t>
      </w:r>
    </w:p>
    <w:p w14:paraId="19824F8F" w14:textId="557CBEC6" w:rsidR="003D373A" w:rsidRDefault="003D373A" w:rsidP="003D373A">
      <w:pPr>
        <w:spacing w:line="360" w:lineRule="auto"/>
        <w:ind w:firstLine="709"/>
        <w:jc w:val="both"/>
        <w:rPr>
          <w:rFonts w:eastAsia="Calibri"/>
          <w:sz w:val="28"/>
          <w:szCs w:val="28"/>
        </w:rPr>
      </w:pPr>
      <w:r w:rsidRPr="00BE1BE5">
        <w:rPr>
          <w:rFonts w:hint="cs"/>
          <w:sz w:val="28"/>
          <w:szCs w:val="28"/>
        </w:rPr>
        <w:t>В</w:t>
      </w:r>
      <w:r w:rsidRPr="00BE1BE5">
        <w:rPr>
          <w:sz w:val="28"/>
          <w:szCs w:val="28"/>
        </w:rPr>
        <w:t xml:space="preserve"> работе «</w:t>
      </w:r>
      <w:r w:rsidRPr="00BE1BE5">
        <w:rPr>
          <w:sz w:val="28"/>
          <w:szCs w:val="28"/>
          <w:lang w:val="en-US"/>
        </w:rPr>
        <w:t>A</w:t>
      </w:r>
      <w:r w:rsidRPr="00BE1BE5">
        <w:rPr>
          <w:sz w:val="28"/>
          <w:szCs w:val="28"/>
        </w:rPr>
        <w:t xml:space="preserve"> </w:t>
      </w:r>
      <w:r w:rsidRPr="00BE1BE5">
        <w:rPr>
          <w:sz w:val="28"/>
          <w:szCs w:val="28"/>
          <w:lang w:val="en-US"/>
        </w:rPr>
        <w:t>Neglected</w:t>
      </w:r>
      <w:r w:rsidRPr="00BE1BE5">
        <w:rPr>
          <w:sz w:val="28"/>
          <w:szCs w:val="28"/>
        </w:rPr>
        <w:t xml:space="preserve"> </w:t>
      </w:r>
      <w:r w:rsidRPr="00BE1BE5">
        <w:rPr>
          <w:sz w:val="28"/>
          <w:szCs w:val="28"/>
          <w:lang w:val="en-US"/>
        </w:rPr>
        <w:t>Factor</w:t>
      </w:r>
      <w:r w:rsidRPr="00BE1BE5">
        <w:rPr>
          <w:sz w:val="28"/>
          <w:szCs w:val="28"/>
        </w:rPr>
        <w:t xml:space="preserve"> </w:t>
      </w:r>
      <w:r w:rsidRPr="00BE1BE5">
        <w:rPr>
          <w:sz w:val="28"/>
          <w:szCs w:val="28"/>
          <w:lang w:val="en-US"/>
        </w:rPr>
        <w:t>of</w:t>
      </w:r>
      <w:r w:rsidRPr="00BE1BE5">
        <w:rPr>
          <w:sz w:val="28"/>
          <w:szCs w:val="28"/>
        </w:rPr>
        <w:t xml:space="preserve"> </w:t>
      </w:r>
      <w:r w:rsidRPr="00BE1BE5">
        <w:rPr>
          <w:sz w:val="28"/>
          <w:szCs w:val="28"/>
          <w:lang w:val="en-US"/>
        </w:rPr>
        <w:t>War</w:t>
      </w:r>
      <w:r w:rsidRPr="00BE1BE5">
        <w:rPr>
          <w:rFonts w:hint="eastAsia"/>
          <w:sz w:val="28"/>
          <w:szCs w:val="28"/>
        </w:rPr>
        <w:t>»</w:t>
      </w:r>
      <w:r w:rsidRPr="00BE1BE5">
        <w:rPr>
          <w:sz w:val="28"/>
          <w:szCs w:val="28"/>
        </w:rPr>
        <w:t xml:space="preserve"> (1938)</w:t>
      </w:r>
      <w:r w:rsidR="00AD4565">
        <w:rPr>
          <w:sz w:val="28"/>
          <w:szCs w:val="28"/>
        </w:rPr>
        <w:t>, написанной и изданной в Америке,</w:t>
      </w:r>
      <w:r w:rsidRPr="00BE1BE5">
        <w:rPr>
          <w:sz w:val="28"/>
          <w:szCs w:val="28"/>
        </w:rPr>
        <w:t xml:space="preserve"> </w:t>
      </w:r>
      <w:r w:rsidR="00111D9F">
        <w:rPr>
          <w:sz w:val="28"/>
          <w:szCs w:val="28"/>
        </w:rPr>
        <w:t xml:space="preserve">П.А. </w:t>
      </w:r>
      <w:r w:rsidRPr="00BE1BE5">
        <w:rPr>
          <w:rFonts w:hint="cs"/>
          <w:sz w:val="28"/>
          <w:szCs w:val="28"/>
        </w:rPr>
        <w:t>Сорокин</w:t>
      </w:r>
      <w:r w:rsidRPr="00BE1BE5">
        <w:rPr>
          <w:sz w:val="28"/>
          <w:szCs w:val="28"/>
        </w:rPr>
        <w:t xml:space="preserve"> отметил, </w:t>
      </w:r>
      <w:r w:rsidRPr="00BE1BE5">
        <w:rPr>
          <w:rFonts w:hint="cs"/>
          <w:sz w:val="28"/>
          <w:szCs w:val="28"/>
        </w:rPr>
        <w:t>что</w:t>
      </w:r>
      <w:r w:rsidRPr="00BE1BE5">
        <w:rPr>
          <w:sz w:val="28"/>
          <w:szCs w:val="28"/>
        </w:rPr>
        <w:t xml:space="preserve"> состояние </w:t>
      </w:r>
      <w:r w:rsidRPr="00BE1BE5">
        <w:rPr>
          <w:rFonts w:hint="cs"/>
          <w:sz w:val="28"/>
          <w:szCs w:val="28"/>
        </w:rPr>
        <w:t>мир</w:t>
      </w:r>
      <w:r w:rsidRPr="00BE1BE5">
        <w:rPr>
          <w:sz w:val="28"/>
          <w:szCs w:val="28"/>
        </w:rPr>
        <w:t xml:space="preserve">а </w:t>
      </w:r>
      <w:r w:rsidRPr="00BE1BE5">
        <w:rPr>
          <w:rFonts w:hint="cs"/>
          <w:sz w:val="28"/>
          <w:szCs w:val="28"/>
        </w:rPr>
        <w:t>преобладает</w:t>
      </w:r>
      <w:r w:rsidRPr="00BE1BE5">
        <w:rPr>
          <w:sz w:val="28"/>
          <w:szCs w:val="28"/>
        </w:rPr>
        <w:t xml:space="preserve"> тогда, </w:t>
      </w:r>
      <w:r w:rsidRPr="00BE1BE5">
        <w:rPr>
          <w:rFonts w:hint="cs"/>
          <w:sz w:val="28"/>
          <w:szCs w:val="28"/>
        </w:rPr>
        <w:t>когда</w:t>
      </w:r>
      <w:r w:rsidRPr="00BE1BE5">
        <w:rPr>
          <w:sz w:val="28"/>
          <w:szCs w:val="28"/>
        </w:rPr>
        <w:t xml:space="preserve"> </w:t>
      </w:r>
      <w:r w:rsidRPr="00BE1BE5">
        <w:rPr>
          <w:rFonts w:hint="cs"/>
          <w:sz w:val="28"/>
          <w:szCs w:val="28"/>
        </w:rPr>
        <w:t>отношения</w:t>
      </w:r>
      <w:r w:rsidRPr="00BE1BE5">
        <w:rPr>
          <w:sz w:val="28"/>
          <w:szCs w:val="28"/>
        </w:rPr>
        <w:t xml:space="preserve"> </w:t>
      </w:r>
      <w:r w:rsidRPr="00BE1BE5">
        <w:rPr>
          <w:rFonts w:hint="cs"/>
          <w:sz w:val="28"/>
          <w:szCs w:val="28"/>
        </w:rPr>
        <w:t>между</w:t>
      </w:r>
      <w:r w:rsidRPr="00BE1BE5">
        <w:rPr>
          <w:sz w:val="28"/>
          <w:szCs w:val="28"/>
        </w:rPr>
        <w:t xml:space="preserve"> </w:t>
      </w:r>
      <w:r w:rsidRPr="00BE1BE5">
        <w:rPr>
          <w:rFonts w:hint="cs"/>
          <w:sz w:val="28"/>
          <w:szCs w:val="28"/>
        </w:rPr>
        <w:t>народами</w:t>
      </w:r>
      <w:r w:rsidRPr="00BE1BE5">
        <w:rPr>
          <w:sz w:val="28"/>
          <w:szCs w:val="28"/>
        </w:rPr>
        <w:t xml:space="preserve"> </w:t>
      </w:r>
      <w:r w:rsidRPr="00BE1BE5">
        <w:rPr>
          <w:rFonts w:hint="cs"/>
          <w:sz w:val="28"/>
          <w:szCs w:val="28"/>
        </w:rPr>
        <w:t>основаны</w:t>
      </w:r>
      <w:r w:rsidRPr="00BE1BE5">
        <w:rPr>
          <w:sz w:val="28"/>
          <w:szCs w:val="28"/>
        </w:rPr>
        <w:t xml:space="preserve"> </w:t>
      </w:r>
      <w:r w:rsidRPr="00BE1BE5">
        <w:rPr>
          <w:rFonts w:hint="cs"/>
          <w:sz w:val="28"/>
          <w:szCs w:val="28"/>
        </w:rPr>
        <w:t>на</w:t>
      </w:r>
      <w:r w:rsidRPr="00BE1BE5">
        <w:rPr>
          <w:sz w:val="28"/>
          <w:szCs w:val="28"/>
        </w:rPr>
        <w:t xml:space="preserve"> постоянных, глубоко понимаемых и </w:t>
      </w:r>
      <w:r w:rsidRPr="00BE1BE5">
        <w:rPr>
          <w:rFonts w:hint="cs"/>
          <w:sz w:val="28"/>
          <w:szCs w:val="28"/>
        </w:rPr>
        <w:t>общих</w:t>
      </w:r>
      <w:r w:rsidRPr="00BE1BE5">
        <w:rPr>
          <w:sz w:val="28"/>
          <w:szCs w:val="28"/>
        </w:rPr>
        <w:t xml:space="preserve"> </w:t>
      </w:r>
      <w:r w:rsidRPr="00BE1BE5">
        <w:rPr>
          <w:rFonts w:hint="cs"/>
          <w:sz w:val="28"/>
          <w:szCs w:val="28"/>
        </w:rPr>
        <w:t>ценностях</w:t>
      </w:r>
      <w:r w:rsidRPr="00BE1BE5">
        <w:rPr>
          <w:sz w:val="28"/>
          <w:szCs w:val="28"/>
        </w:rPr>
        <w:t xml:space="preserve">. </w:t>
      </w:r>
      <w:r w:rsidRPr="00BE1BE5">
        <w:rPr>
          <w:rFonts w:hint="cs"/>
          <w:sz w:val="28"/>
          <w:szCs w:val="28"/>
        </w:rPr>
        <w:t>И</w:t>
      </w:r>
      <w:r w:rsidRPr="00BE1BE5">
        <w:rPr>
          <w:sz w:val="28"/>
          <w:szCs w:val="28"/>
        </w:rPr>
        <w:t xml:space="preserve"> </w:t>
      </w:r>
      <w:r w:rsidRPr="00BE1BE5">
        <w:rPr>
          <w:rFonts w:hint="cs"/>
          <w:sz w:val="28"/>
          <w:szCs w:val="28"/>
        </w:rPr>
        <w:t>наоборот</w:t>
      </w:r>
      <w:r w:rsidRPr="00BE1BE5">
        <w:rPr>
          <w:sz w:val="28"/>
          <w:szCs w:val="28"/>
        </w:rPr>
        <w:t xml:space="preserve">, </w:t>
      </w:r>
      <w:r w:rsidRPr="00BE1BE5">
        <w:rPr>
          <w:rFonts w:hint="cs"/>
          <w:sz w:val="28"/>
          <w:szCs w:val="28"/>
        </w:rPr>
        <w:t>конфликт</w:t>
      </w:r>
      <w:r w:rsidRPr="00BE1BE5">
        <w:rPr>
          <w:sz w:val="28"/>
          <w:szCs w:val="28"/>
        </w:rPr>
        <w:t xml:space="preserve"> </w:t>
      </w:r>
      <w:r w:rsidRPr="00BE1BE5">
        <w:rPr>
          <w:rFonts w:hint="cs"/>
          <w:sz w:val="28"/>
          <w:szCs w:val="28"/>
        </w:rPr>
        <w:t>возникает</w:t>
      </w:r>
      <w:r w:rsidRPr="00BE1BE5">
        <w:rPr>
          <w:sz w:val="28"/>
          <w:szCs w:val="28"/>
        </w:rPr>
        <w:t xml:space="preserve">, </w:t>
      </w:r>
      <w:r w:rsidRPr="00BE1BE5">
        <w:rPr>
          <w:rFonts w:hint="cs"/>
          <w:sz w:val="28"/>
          <w:szCs w:val="28"/>
        </w:rPr>
        <w:t>когда</w:t>
      </w:r>
      <w:r w:rsidRPr="00BE1BE5">
        <w:rPr>
          <w:sz w:val="28"/>
          <w:szCs w:val="28"/>
        </w:rPr>
        <w:t xml:space="preserve"> </w:t>
      </w:r>
      <w:r w:rsidRPr="00BE1BE5">
        <w:rPr>
          <w:rFonts w:hint="cs"/>
          <w:sz w:val="28"/>
          <w:szCs w:val="28"/>
        </w:rPr>
        <w:t>отношения</w:t>
      </w:r>
      <w:r w:rsidRPr="00BE1BE5">
        <w:rPr>
          <w:sz w:val="28"/>
          <w:szCs w:val="28"/>
        </w:rPr>
        <w:t xml:space="preserve"> </w:t>
      </w:r>
      <w:r w:rsidRPr="00BE1BE5">
        <w:rPr>
          <w:rFonts w:hint="cs"/>
          <w:sz w:val="28"/>
          <w:szCs w:val="28"/>
        </w:rPr>
        <w:t>основаны</w:t>
      </w:r>
      <w:r w:rsidRPr="00BE1BE5">
        <w:rPr>
          <w:sz w:val="28"/>
          <w:szCs w:val="28"/>
        </w:rPr>
        <w:t xml:space="preserve"> </w:t>
      </w:r>
      <w:r w:rsidRPr="00BE1BE5">
        <w:rPr>
          <w:rFonts w:hint="cs"/>
          <w:sz w:val="28"/>
          <w:szCs w:val="28"/>
        </w:rPr>
        <w:t>на</w:t>
      </w:r>
      <w:r w:rsidRPr="00BE1BE5">
        <w:rPr>
          <w:sz w:val="28"/>
          <w:szCs w:val="28"/>
        </w:rPr>
        <w:t xml:space="preserve"> </w:t>
      </w:r>
      <w:r w:rsidRPr="00BE1BE5">
        <w:rPr>
          <w:rFonts w:hint="cs"/>
          <w:sz w:val="28"/>
          <w:szCs w:val="28"/>
        </w:rPr>
        <w:t>слабом</w:t>
      </w:r>
      <w:r w:rsidRPr="00BE1BE5">
        <w:rPr>
          <w:sz w:val="28"/>
          <w:szCs w:val="28"/>
        </w:rPr>
        <w:t xml:space="preserve"> </w:t>
      </w:r>
      <w:r w:rsidRPr="00BE1BE5">
        <w:rPr>
          <w:rFonts w:hint="cs"/>
          <w:sz w:val="28"/>
          <w:szCs w:val="28"/>
        </w:rPr>
        <w:t>и</w:t>
      </w:r>
      <w:r w:rsidRPr="00BE1BE5">
        <w:rPr>
          <w:sz w:val="28"/>
          <w:szCs w:val="28"/>
        </w:rPr>
        <w:t xml:space="preserve"> </w:t>
      </w:r>
      <w:r w:rsidRPr="00BE1BE5">
        <w:rPr>
          <w:rFonts w:hint="cs"/>
          <w:sz w:val="28"/>
          <w:szCs w:val="28"/>
        </w:rPr>
        <w:t>нестабильном</w:t>
      </w:r>
      <w:r w:rsidRPr="00BE1BE5">
        <w:rPr>
          <w:sz w:val="28"/>
          <w:szCs w:val="28"/>
        </w:rPr>
        <w:t xml:space="preserve"> </w:t>
      </w:r>
      <w:r w:rsidRPr="00BE1BE5">
        <w:rPr>
          <w:rFonts w:hint="cs"/>
          <w:sz w:val="28"/>
          <w:szCs w:val="28"/>
        </w:rPr>
        <w:t>ценностном</w:t>
      </w:r>
      <w:r w:rsidRPr="00BE1BE5">
        <w:rPr>
          <w:sz w:val="28"/>
          <w:szCs w:val="28"/>
        </w:rPr>
        <w:t xml:space="preserve"> </w:t>
      </w:r>
      <w:r w:rsidRPr="00BE1BE5">
        <w:rPr>
          <w:rFonts w:hint="cs"/>
          <w:sz w:val="28"/>
          <w:szCs w:val="28"/>
        </w:rPr>
        <w:t>консенсусе</w:t>
      </w:r>
      <w:r w:rsidRPr="00BE1BE5">
        <w:rPr>
          <w:sz w:val="28"/>
          <w:szCs w:val="28"/>
        </w:rPr>
        <w:t xml:space="preserve">. </w:t>
      </w:r>
      <w:r w:rsidRPr="00BE1BE5">
        <w:rPr>
          <w:rFonts w:hint="cs"/>
          <w:sz w:val="28"/>
          <w:szCs w:val="28"/>
        </w:rPr>
        <w:t>Соответственно</w:t>
      </w:r>
      <w:r w:rsidRPr="00BE1BE5">
        <w:rPr>
          <w:sz w:val="28"/>
          <w:szCs w:val="28"/>
        </w:rPr>
        <w:t xml:space="preserve">, </w:t>
      </w:r>
      <w:r w:rsidRPr="00BE1BE5">
        <w:rPr>
          <w:rFonts w:hint="cs"/>
          <w:sz w:val="28"/>
          <w:szCs w:val="28"/>
        </w:rPr>
        <w:t>чем</w:t>
      </w:r>
      <w:r w:rsidRPr="00BE1BE5">
        <w:rPr>
          <w:sz w:val="28"/>
          <w:szCs w:val="28"/>
        </w:rPr>
        <w:t xml:space="preserve"> менее </w:t>
      </w:r>
      <w:r w:rsidRPr="00BE1BE5">
        <w:rPr>
          <w:rFonts w:hint="cs"/>
          <w:sz w:val="28"/>
          <w:szCs w:val="28"/>
        </w:rPr>
        <w:t>совместимы</w:t>
      </w:r>
      <w:r w:rsidRPr="00BE1BE5">
        <w:rPr>
          <w:sz w:val="28"/>
          <w:szCs w:val="28"/>
        </w:rPr>
        <w:t xml:space="preserve"> </w:t>
      </w:r>
      <w:r w:rsidRPr="00BE1BE5">
        <w:rPr>
          <w:rFonts w:hint="cs"/>
          <w:sz w:val="28"/>
          <w:szCs w:val="28"/>
        </w:rPr>
        <w:t>ценности</w:t>
      </w:r>
      <w:r w:rsidRPr="00BE1BE5">
        <w:rPr>
          <w:sz w:val="28"/>
          <w:szCs w:val="28"/>
        </w:rPr>
        <w:t xml:space="preserve"> </w:t>
      </w:r>
      <w:r w:rsidRPr="00BE1BE5">
        <w:rPr>
          <w:rFonts w:hint="cs"/>
          <w:sz w:val="28"/>
          <w:szCs w:val="28"/>
        </w:rPr>
        <w:t>внутри</w:t>
      </w:r>
      <w:r w:rsidRPr="00BE1BE5">
        <w:rPr>
          <w:sz w:val="28"/>
          <w:szCs w:val="28"/>
        </w:rPr>
        <w:t xml:space="preserve"> </w:t>
      </w:r>
      <w:r w:rsidRPr="00BE1BE5">
        <w:rPr>
          <w:rFonts w:hint="cs"/>
          <w:sz w:val="28"/>
          <w:szCs w:val="28"/>
        </w:rPr>
        <w:t>нации</w:t>
      </w:r>
      <w:r w:rsidRPr="00BE1BE5">
        <w:rPr>
          <w:sz w:val="28"/>
          <w:szCs w:val="28"/>
        </w:rPr>
        <w:t xml:space="preserve">, </w:t>
      </w:r>
      <w:r w:rsidRPr="00BE1BE5">
        <w:rPr>
          <w:rFonts w:hint="cs"/>
          <w:sz w:val="28"/>
          <w:szCs w:val="28"/>
        </w:rPr>
        <w:t>тем</w:t>
      </w:r>
      <w:r w:rsidRPr="00BE1BE5">
        <w:rPr>
          <w:sz w:val="28"/>
          <w:szCs w:val="28"/>
        </w:rPr>
        <w:t xml:space="preserve"> </w:t>
      </w:r>
      <w:r w:rsidRPr="00BE1BE5">
        <w:rPr>
          <w:rFonts w:hint="cs"/>
          <w:sz w:val="28"/>
          <w:szCs w:val="28"/>
        </w:rPr>
        <w:t>больше</w:t>
      </w:r>
      <w:r w:rsidRPr="00BE1BE5">
        <w:rPr>
          <w:sz w:val="28"/>
          <w:szCs w:val="28"/>
        </w:rPr>
        <w:t xml:space="preserve"> </w:t>
      </w:r>
      <w:r w:rsidRPr="00BE1BE5">
        <w:rPr>
          <w:rFonts w:hint="cs"/>
          <w:sz w:val="28"/>
          <w:szCs w:val="28"/>
        </w:rPr>
        <w:t>вероятность</w:t>
      </w:r>
      <w:r w:rsidRPr="00BE1BE5">
        <w:rPr>
          <w:sz w:val="28"/>
          <w:szCs w:val="28"/>
        </w:rPr>
        <w:t xml:space="preserve"> </w:t>
      </w:r>
      <w:r w:rsidRPr="00BE1BE5">
        <w:rPr>
          <w:rFonts w:hint="cs"/>
          <w:sz w:val="28"/>
          <w:szCs w:val="28"/>
        </w:rPr>
        <w:t>возникновения</w:t>
      </w:r>
      <w:r w:rsidRPr="00BE1BE5">
        <w:rPr>
          <w:sz w:val="28"/>
          <w:szCs w:val="28"/>
        </w:rPr>
        <w:t xml:space="preserve"> </w:t>
      </w:r>
      <w:r w:rsidRPr="00BE1BE5">
        <w:rPr>
          <w:rFonts w:hint="cs"/>
          <w:sz w:val="28"/>
          <w:szCs w:val="28"/>
        </w:rPr>
        <w:t>внутренних</w:t>
      </w:r>
      <w:r w:rsidRPr="00BE1BE5">
        <w:rPr>
          <w:sz w:val="28"/>
          <w:szCs w:val="28"/>
        </w:rPr>
        <w:t xml:space="preserve"> </w:t>
      </w:r>
      <w:r w:rsidRPr="00BE1BE5">
        <w:rPr>
          <w:rFonts w:hint="cs"/>
          <w:sz w:val="28"/>
          <w:szCs w:val="28"/>
        </w:rPr>
        <w:t>конфликтов</w:t>
      </w:r>
      <w:r w:rsidRPr="00BE1BE5">
        <w:rPr>
          <w:sz w:val="28"/>
          <w:szCs w:val="28"/>
        </w:rPr>
        <w:t xml:space="preserve">. </w:t>
      </w:r>
      <w:r w:rsidRPr="00BE1BE5">
        <w:rPr>
          <w:rFonts w:hint="cs"/>
          <w:sz w:val="28"/>
          <w:szCs w:val="28"/>
        </w:rPr>
        <w:t>Сорокин</w:t>
      </w:r>
      <w:r w:rsidRPr="00BE1BE5">
        <w:rPr>
          <w:sz w:val="28"/>
          <w:szCs w:val="28"/>
        </w:rPr>
        <w:t xml:space="preserve"> </w:t>
      </w:r>
      <w:r w:rsidRPr="00BE1BE5">
        <w:rPr>
          <w:rFonts w:hint="cs"/>
          <w:sz w:val="28"/>
          <w:szCs w:val="28"/>
        </w:rPr>
        <w:t>способствовал</w:t>
      </w:r>
      <w:r w:rsidRPr="00BE1BE5">
        <w:rPr>
          <w:sz w:val="28"/>
          <w:szCs w:val="28"/>
        </w:rPr>
        <w:t xml:space="preserve"> </w:t>
      </w:r>
      <w:r w:rsidRPr="00BE1BE5">
        <w:rPr>
          <w:rFonts w:hint="cs"/>
          <w:sz w:val="28"/>
          <w:szCs w:val="28"/>
        </w:rPr>
        <w:t>принятию</w:t>
      </w:r>
      <w:r w:rsidRPr="00BE1BE5">
        <w:rPr>
          <w:sz w:val="28"/>
          <w:szCs w:val="28"/>
        </w:rPr>
        <w:t xml:space="preserve"> </w:t>
      </w:r>
      <w:r w:rsidRPr="00BE1BE5">
        <w:rPr>
          <w:rFonts w:hint="cs"/>
          <w:sz w:val="28"/>
          <w:szCs w:val="28"/>
        </w:rPr>
        <w:t>общего</w:t>
      </w:r>
      <w:r w:rsidRPr="00BE1BE5">
        <w:rPr>
          <w:sz w:val="28"/>
          <w:szCs w:val="28"/>
        </w:rPr>
        <w:t xml:space="preserve"> </w:t>
      </w:r>
      <w:r w:rsidRPr="00BE1BE5">
        <w:rPr>
          <w:rFonts w:hint="cs"/>
          <w:sz w:val="28"/>
          <w:szCs w:val="28"/>
        </w:rPr>
        <w:t>набора</w:t>
      </w:r>
      <w:r w:rsidRPr="00BE1BE5">
        <w:rPr>
          <w:sz w:val="28"/>
          <w:szCs w:val="28"/>
        </w:rPr>
        <w:t xml:space="preserve"> </w:t>
      </w:r>
      <w:r w:rsidRPr="00BE1BE5">
        <w:rPr>
          <w:rFonts w:hint="cs"/>
          <w:sz w:val="28"/>
          <w:szCs w:val="28"/>
        </w:rPr>
        <w:t>ценностей</w:t>
      </w:r>
      <w:r w:rsidRPr="00BE1BE5">
        <w:rPr>
          <w:sz w:val="28"/>
          <w:szCs w:val="28"/>
        </w:rPr>
        <w:t xml:space="preserve"> </w:t>
      </w:r>
      <w:r w:rsidRPr="00BE1BE5">
        <w:rPr>
          <w:rFonts w:hint="cs"/>
          <w:sz w:val="28"/>
          <w:szCs w:val="28"/>
        </w:rPr>
        <w:t>для</w:t>
      </w:r>
      <w:r w:rsidRPr="00BE1BE5">
        <w:rPr>
          <w:sz w:val="28"/>
          <w:szCs w:val="28"/>
        </w:rPr>
        <w:t xml:space="preserve"> </w:t>
      </w:r>
      <w:r w:rsidRPr="00BE1BE5">
        <w:rPr>
          <w:rFonts w:hint="cs"/>
          <w:sz w:val="28"/>
          <w:szCs w:val="28"/>
        </w:rPr>
        <w:t>стабилизации</w:t>
      </w:r>
      <w:r w:rsidRPr="00BE1BE5">
        <w:rPr>
          <w:sz w:val="28"/>
          <w:szCs w:val="28"/>
        </w:rPr>
        <w:t xml:space="preserve"> </w:t>
      </w:r>
      <w:r w:rsidRPr="00BE1BE5">
        <w:rPr>
          <w:rFonts w:hint="cs"/>
          <w:sz w:val="28"/>
          <w:szCs w:val="28"/>
        </w:rPr>
        <w:t>и</w:t>
      </w:r>
      <w:r w:rsidRPr="00BE1BE5">
        <w:rPr>
          <w:sz w:val="28"/>
          <w:szCs w:val="28"/>
        </w:rPr>
        <w:t xml:space="preserve"> </w:t>
      </w:r>
      <w:r w:rsidRPr="00BE1BE5">
        <w:rPr>
          <w:rFonts w:hint="cs"/>
          <w:sz w:val="28"/>
          <w:szCs w:val="28"/>
        </w:rPr>
        <w:t>интеграции</w:t>
      </w:r>
      <w:r w:rsidRPr="00BE1BE5">
        <w:rPr>
          <w:sz w:val="28"/>
          <w:szCs w:val="28"/>
        </w:rPr>
        <w:t xml:space="preserve"> </w:t>
      </w:r>
      <w:r w:rsidRPr="00BE1BE5">
        <w:rPr>
          <w:rFonts w:hint="cs"/>
          <w:sz w:val="28"/>
          <w:szCs w:val="28"/>
        </w:rPr>
        <w:t>современной</w:t>
      </w:r>
      <w:r w:rsidRPr="00BE1BE5">
        <w:rPr>
          <w:sz w:val="28"/>
          <w:szCs w:val="28"/>
        </w:rPr>
        <w:t xml:space="preserve"> международной </w:t>
      </w:r>
      <w:r w:rsidRPr="00BE1BE5">
        <w:rPr>
          <w:rFonts w:hint="cs"/>
          <w:sz w:val="28"/>
          <w:szCs w:val="28"/>
        </w:rPr>
        <w:t>системы</w:t>
      </w:r>
      <w:r w:rsidRPr="00BE1BE5">
        <w:rPr>
          <w:sz w:val="28"/>
          <w:szCs w:val="28"/>
        </w:rPr>
        <w:t xml:space="preserve">. Эти ценности были отличной возможностью для </w:t>
      </w:r>
      <w:r w:rsidRPr="00BE1BE5">
        <w:rPr>
          <w:rFonts w:hint="cs"/>
          <w:sz w:val="28"/>
          <w:szCs w:val="28"/>
        </w:rPr>
        <w:t>человечества</w:t>
      </w:r>
      <w:r w:rsidRPr="00BE1BE5">
        <w:rPr>
          <w:sz w:val="28"/>
          <w:szCs w:val="28"/>
        </w:rPr>
        <w:t xml:space="preserve"> поддерживать мир во всём мире</w:t>
      </w:r>
      <w:r w:rsidR="001A2C17">
        <w:rPr>
          <w:rStyle w:val="a8"/>
          <w:sz w:val="28"/>
          <w:szCs w:val="28"/>
        </w:rPr>
        <w:footnoteReference w:id="31"/>
      </w:r>
      <w:r w:rsidRPr="00BE1BE5">
        <w:rPr>
          <w:rFonts w:eastAsia="Calibri"/>
          <w:sz w:val="28"/>
          <w:szCs w:val="28"/>
        </w:rPr>
        <w:t>.</w:t>
      </w:r>
    </w:p>
    <w:p w14:paraId="2C802B11" w14:textId="009FA17B" w:rsidR="007561DC" w:rsidRDefault="00AD4565" w:rsidP="00172C39">
      <w:pPr>
        <w:spacing w:line="360" w:lineRule="auto"/>
        <w:ind w:firstLine="709"/>
        <w:jc w:val="both"/>
        <w:rPr>
          <w:rFonts w:eastAsia="Calibri"/>
          <w:sz w:val="28"/>
          <w:szCs w:val="28"/>
        </w:rPr>
      </w:pPr>
      <w:r>
        <w:rPr>
          <w:rFonts w:eastAsia="Calibri"/>
          <w:sz w:val="28"/>
          <w:szCs w:val="28"/>
        </w:rPr>
        <w:lastRenderedPageBreak/>
        <w:t>Одна из последних фундаментальных работ П.А. Сорокина «Человек и общество в условиях бедствий»</w:t>
      </w:r>
      <w:r w:rsidR="0033323C">
        <w:rPr>
          <w:rFonts w:eastAsia="Calibri"/>
          <w:sz w:val="28"/>
          <w:szCs w:val="28"/>
        </w:rPr>
        <w:t xml:space="preserve"> (1942), в которой П.А. Сорокин так же, как и в труде «Социальная и культурная динамика», уделяет особое внимания ценностям, рассматривает войны не обособленно, а в цепи взаимосвязанных социальных бедствий. Отражая созревшие за много лет научной работы взгляды П.А. Сорокина, работа апеллирует не только к причинам бедствий, но к способам борьбы с ними. Так П.А. Сорокин делает общий вывод, актуальный не только для понимания значения изучения войн, но и для переосмысления кризисных событий прошлого и настоящег</w:t>
      </w:r>
      <w:r w:rsidR="00676A6F">
        <w:rPr>
          <w:rFonts w:eastAsia="Calibri"/>
          <w:sz w:val="28"/>
          <w:szCs w:val="28"/>
        </w:rPr>
        <w:t>о, заключающийся</w:t>
      </w:r>
      <w:r w:rsidR="0033323C">
        <w:rPr>
          <w:rFonts w:eastAsia="Calibri"/>
          <w:sz w:val="28"/>
          <w:szCs w:val="28"/>
        </w:rPr>
        <w:t xml:space="preserve"> в восстановлении системы ценностей общества</w:t>
      </w:r>
      <w:r w:rsidR="00676A6F">
        <w:rPr>
          <w:rFonts w:eastAsia="Calibri"/>
          <w:sz w:val="28"/>
          <w:szCs w:val="28"/>
        </w:rPr>
        <w:t>, которые</w:t>
      </w:r>
      <w:r w:rsidR="0001191F">
        <w:rPr>
          <w:rFonts w:eastAsia="Calibri"/>
          <w:sz w:val="28"/>
          <w:szCs w:val="28"/>
        </w:rPr>
        <w:t xml:space="preserve"> были обесценены и нарушены людьми</w:t>
      </w:r>
      <w:r w:rsidR="0001191F">
        <w:rPr>
          <w:rStyle w:val="a8"/>
          <w:rFonts w:eastAsia="Calibri"/>
          <w:sz w:val="28"/>
          <w:szCs w:val="28"/>
        </w:rPr>
        <w:footnoteReference w:id="32"/>
      </w:r>
      <w:r w:rsidR="007561DC">
        <w:rPr>
          <w:rFonts w:eastAsia="Calibri"/>
          <w:sz w:val="28"/>
          <w:szCs w:val="28"/>
        </w:rPr>
        <w:t>.</w:t>
      </w:r>
    </w:p>
    <w:p w14:paraId="3C09F5F3" w14:textId="1C8F87EC" w:rsidR="0001191F" w:rsidRPr="00D21E1A" w:rsidRDefault="0001191F" w:rsidP="003110D9">
      <w:pPr>
        <w:spacing w:line="360" w:lineRule="auto"/>
        <w:ind w:firstLine="709"/>
        <w:jc w:val="both"/>
        <w:rPr>
          <w:rFonts w:eastAsia="Calibri"/>
          <w:sz w:val="28"/>
          <w:szCs w:val="28"/>
        </w:rPr>
      </w:pPr>
      <w:r>
        <w:rPr>
          <w:rFonts w:eastAsia="Calibri"/>
          <w:sz w:val="28"/>
          <w:szCs w:val="28"/>
        </w:rPr>
        <w:t xml:space="preserve">Таким образом, </w:t>
      </w:r>
      <w:r w:rsidR="007561DC">
        <w:rPr>
          <w:rFonts w:eastAsia="Calibri"/>
          <w:sz w:val="28"/>
          <w:szCs w:val="28"/>
        </w:rPr>
        <w:t>события, произошедшие с П.А. Сорокиным за его плодотворную общественно-научную жизнь, оставили отпечаток на его взглядах</w:t>
      </w:r>
      <w:r w:rsidR="003B287F">
        <w:rPr>
          <w:rFonts w:eastAsia="Calibri"/>
          <w:sz w:val="28"/>
          <w:szCs w:val="28"/>
        </w:rPr>
        <w:t xml:space="preserve"> на феномен войны</w:t>
      </w:r>
      <w:r w:rsidR="007561DC">
        <w:rPr>
          <w:rFonts w:eastAsia="Calibri"/>
          <w:sz w:val="28"/>
          <w:szCs w:val="28"/>
        </w:rPr>
        <w:t xml:space="preserve"> и на кажд</w:t>
      </w:r>
      <w:r w:rsidR="000A1B0C">
        <w:rPr>
          <w:rFonts w:eastAsia="Calibri"/>
          <w:sz w:val="28"/>
          <w:szCs w:val="28"/>
        </w:rPr>
        <w:t>ую</w:t>
      </w:r>
      <w:r w:rsidR="007561DC">
        <w:rPr>
          <w:rFonts w:eastAsia="Calibri"/>
          <w:sz w:val="28"/>
          <w:szCs w:val="28"/>
        </w:rPr>
        <w:t xml:space="preserve"> из его </w:t>
      </w:r>
      <w:r w:rsidR="003E1DD1">
        <w:rPr>
          <w:rFonts w:eastAsia="Calibri"/>
          <w:sz w:val="28"/>
          <w:szCs w:val="28"/>
        </w:rPr>
        <w:t xml:space="preserve">научных </w:t>
      </w:r>
      <w:r w:rsidR="007561DC">
        <w:rPr>
          <w:rFonts w:eastAsia="Calibri"/>
          <w:sz w:val="28"/>
          <w:szCs w:val="28"/>
        </w:rPr>
        <w:t>работ</w:t>
      </w:r>
      <w:r w:rsidR="00ED461E">
        <w:rPr>
          <w:rFonts w:eastAsia="Calibri"/>
          <w:sz w:val="28"/>
          <w:szCs w:val="28"/>
        </w:rPr>
        <w:t>.</w:t>
      </w:r>
      <w:r w:rsidR="003110D9">
        <w:rPr>
          <w:rFonts w:eastAsia="Calibri"/>
          <w:sz w:val="28"/>
          <w:szCs w:val="28"/>
        </w:rPr>
        <w:t xml:space="preserve"> </w:t>
      </w:r>
      <w:r w:rsidR="005C7EEA">
        <w:rPr>
          <w:sz w:val="28"/>
          <w:szCs w:val="28"/>
        </w:rPr>
        <w:t>Перечисленные в данном параграфе с</w:t>
      </w:r>
      <w:r w:rsidR="00AB4232">
        <w:rPr>
          <w:sz w:val="28"/>
          <w:szCs w:val="28"/>
        </w:rPr>
        <w:t>обытия, свидетелем которых П.А. </w:t>
      </w:r>
      <w:r w:rsidR="005C7EEA">
        <w:rPr>
          <w:sz w:val="28"/>
          <w:szCs w:val="28"/>
        </w:rPr>
        <w:t xml:space="preserve">Сорокин был, имели непосредственную связь с его теоретической </w:t>
      </w:r>
      <w:r w:rsidR="003110D9">
        <w:rPr>
          <w:sz w:val="28"/>
          <w:szCs w:val="28"/>
        </w:rPr>
        <w:t>деятельностью, которая отразилась в многочисленных работах ученого, посвященных социологическому осмыслению войны. Более того, понимание ученым феномена войны было бы крайне ошибочным назвать неизменным за всю его жизнь, что будет доказано в следующем параграфе.</w:t>
      </w:r>
    </w:p>
    <w:p w14:paraId="071191CA" w14:textId="77777777" w:rsidR="003D373A" w:rsidRDefault="003D373A" w:rsidP="003D373A"/>
    <w:p w14:paraId="4812991F" w14:textId="29366056" w:rsidR="00FF37B9" w:rsidRDefault="00FF37B9" w:rsidP="00FF37B9">
      <w:pPr>
        <w:rPr>
          <w:sz w:val="28"/>
          <w:szCs w:val="28"/>
          <w:highlight w:val="yellow"/>
        </w:rPr>
      </w:pPr>
    </w:p>
    <w:p w14:paraId="261A9A29" w14:textId="4E1ECEA9" w:rsidR="00F63796" w:rsidRDefault="00F63796" w:rsidP="00FF37B9">
      <w:pPr>
        <w:rPr>
          <w:sz w:val="28"/>
          <w:szCs w:val="28"/>
          <w:highlight w:val="yellow"/>
        </w:rPr>
      </w:pPr>
    </w:p>
    <w:p w14:paraId="0EEB1A8A" w14:textId="79A91681" w:rsidR="00F63796" w:rsidRDefault="00F63796" w:rsidP="00FF37B9">
      <w:pPr>
        <w:rPr>
          <w:sz w:val="28"/>
          <w:szCs w:val="28"/>
          <w:highlight w:val="yellow"/>
        </w:rPr>
      </w:pPr>
    </w:p>
    <w:p w14:paraId="66D13CBC" w14:textId="5934C67D" w:rsidR="00F63796" w:rsidRDefault="00F63796" w:rsidP="00FF37B9">
      <w:pPr>
        <w:rPr>
          <w:sz w:val="28"/>
          <w:szCs w:val="28"/>
          <w:highlight w:val="yellow"/>
        </w:rPr>
      </w:pPr>
    </w:p>
    <w:p w14:paraId="58AF7E9A" w14:textId="58F3BF46" w:rsidR="00F63796" w:rsidRDefault="00F63796" w:rsidP="00FF37B9">
      <w:pPr>
        <w:rPr>
          <w:sz w:val="28"/>
          <w:szCs w:val="28"/>
          <w:highlight w:val="yellow"/>
        </w:rPr>
      </w:pPr>
    </w:p>
    <w:p w14:paraId="19FDB3C1" w14:textId="0D63F558" w:rsidR="00F63796" w:rsidRDefault="00F63796" w:rsidP="00FF37B9">
      <w:pPr>
        <w:rPr>
          <w:sz w:val="28"/>
          <w:szCs w:val="28"/>
          <w:highlight w:val="yellow"/>
        </w:rPr>
      </w:pPr>
    </w:p>
    <w:p w14:paraId="4EC7D768" w14:textId="318F9430" w:rsidR="00F63796" w:rsidRDefault="00F63796" w:rsidP="00FF37B9">
      <w:pPr>
        <w:rPr>
          <w:sz w:val="28"/>
          <w:szCs w:val="28"/>
          <w:highlight w:val="yellow"/>
        </w:rPr>
      </w:pPr>
    </w:p>
    <w:p w14:paraId="6C34B640" w14:textId="041CBC25" w:rsidR="00F63796" w:rsidRDefault="00F63796" w:rsidP="00FF37B9">
      <w:pPr>
        <w:rPr>
          <w:sz w:val="28"/>
          <w:szCs w:val="28"/>
          <w:highlight w:val="yellow"/>
        </w:rPr>
      </w:pPr>
    </w:p>
    <w:p w14:paraId="5D6A7A5B" w14:textId="1BAD928D" w:rsidR="00F63796" w:rsidRDefault="00F63796" w:rsidP="00FF37B9">
      <w:pPr>
        <w:rPr>
          <w:sz w:val="28"/>
          <w:szCs w:val="28"/>
          <w:highlight w:val="yellow"/>
        </w:rPr>
      </w:pPr>
    </w:p>
    <w:p w14:paraId="6CDBEBCF" w14:textId="0D9DA10C" w:rsidR="00F63796" w:rsidRDefault="00F63796" w:rsidP="00FF37B9">
      <w:pPr>
        <w:rPr>
          <w:sz w:val="28"/>
          <w:szCs w:val="28"/>
          <w:highlight w:val="yellow"/>
        </w:rPr>
      </w:pPr>
    </w:p>
    <w:p w14:paraId="7337EED2" w14:textId="77777777" w:rsidR="00F63796" w:rsidRPr="00F63796" w:rsidRDefault="00F63796" w:rsidP="00FF37B9">
      <w:pPr>
        <w:rPr>
          <w:sz w:val="28"/>
          <w:szCs w:val="28"/>
          <w:highlight w:val="yellow"/>
        </w:rPr>
      </w:pPr>
    </w:p>
    <w:p w14:paraId="0C891095" w14:textId="77777777" w:rsidR="009840F3" w:rsidRPr="00A02E9E" w:rsidRDefault="009840F3" w:rsidP="00A02E9E">
      <w:pPr>
        <w:pStyle w:val="a4"/>
        <w:numPr>
          <w:ilvl w:val="1"/>
          <w:numId w:val="14"/>
        </w:numPr>
        <w:ind w:left="0" w:firstLine="0"/>
        <w:jc w:val="center"/>
        <w:outlineLvl w:val="1"/>
        <w:rPr>
          <w:rFonts w:ascii="Times New Roman" w:hAnsi="Times New Roman" w:cs="Times New Roman"/>
          <w:b/>
          <w:sz w:val="28"/>
          <w:szCs w:val="28"/>
        </w:rPr>
      </w:pPr>
      <w:bookmarkStart w:id="5" w:name="_Toc73151689"/>
      <w:r w:rsidRPr="00A02E9E">
        <w:rPr>
          <w:rFonts w:ascii="Times New Roman" w:hAnsi="Times New Roman" w:cs="Times New Roman"/>
          <w:b/>
          <w:sz w:val="28"/>
          <w:szCs w:val="28"/>
        </w:rPr>
        <w:lastRenderedPageBreak/>
        <w:t>Теоретическая реконструкция социологии войны П</w:t>
      </w:r>
      <w:r w:rsidR="00FF37B9" w:rsidRPr="00A02E9E">
        <w:rPr>
          <w:rFonts w:ascii="Times New Roman" w:hAnsi="Times New Roman" w:cs="Times New Roman"/>
          <w:b/>
          <w:sz w:val="28"/>
          <w:szCs w:val="28"/>
        </w:rPr>
        <w:t>итирима</w:t>
      </w:r>
      <w:r w:rsidRPr="00A02E9E">
        <w:rPr>
          <w:rFonts w:ascii="Times New Roman" w:hAnsi="Times New Roman" w:cs="Times New Roman"/>
          <w:b/>
          <w:sz w:val="28"/>
          <w:szCs w:val="28"/>
        </w:rPr>
        <w:t> Сорокина</w:t>
      </w:r>
      <w:bookmarkEnd w:id="3"/>
      <w:bookmarkEnd w:id="5"/>
    </w:p>
    <w:p w14:paraId="014DE133" w14:textId="77777777" w:rsidR="009840F3" w:rsidRPr="009B40B0" w:rsidRDefault="009840F3" w:rsidP="009840F3"/>
    <w:p w14:paraId="09CD8D4B" w14:textId="4692638D" w:rsidR="008F0562" w:rsidRPr="00E674AE" w:rsidRDefault="008F0562" w:rsidP="00E674AE">
      <w:pPr>
        <w:spacing w:before="240" w:after="240" w:line="360" w:lineRule="auto"/>
        <w:ind w:firstLine="709"/>
        <w:jc w:val="both"/>
        <w:rPr>
          <w:sz w:val="28"/>
          <w:szCs w:val="28"/>
          <w:lang w:eastAsia="ru-RU"/>
        </w:rPr>
      </w:pPr>
      <w:r w:rsidRPr="008F0562">
        <w:rPr>
          <w:color w:val="000000"/>
          <w:sz w:val="28"/>
          <w:szCs w:val="28"/>
          <w:lang w:eastAsia="ru-RU"/>
        </w:rPr>
        <w:t>В данном параграфе будут рассмотрены основные теоретические положения концепции «</w:t>
      </w:r>
      <w:r w:rsidR="00A16FBB">
        <w:rPr>
          <w:color w:val="000000"/>
          <w:sz w:val="28"/>
          <w:szCs w:val="28"/>
          <w:lang w:eastAsia="ru-RU"/>
        </w:rPr>
        <w:t>с</w:t>
      </w:r>
      <w:r w:rsidRPr="008F0562">
        <w:rPr>
          <w:color w:val="000000"/>
          <w:sz w:val="28"/>
          <w:szCs w:val="28"/>
          <w:lang w:eastAsia="ru-RU"/>
        </w:rPr>
        <w:t>оциологии войны», представленные в работах П.А. Сорокина. </w:t>
      </w:r>
    </w:p>
    <w:p w14:paraId="2DB2351D" w14:textId="3F3B6970" w:rsidR="008F0562" w:rsidRPr="00E674AE" w:rsidRDefault="008F0562" w:rsidP="00D73A95">
      <w:pPr>
        <w:spacing w:line="360" w:lineRule="auto"/>
        <w:ind w:firstLine="709"/>
        <w:jc w:val="both"/>
        <w:rPr>
          <w:sz w:val="28"/>
          <w:szCs w:val="28"/>
          <w:lang w:eastAsia="ru-RU"/>
        </w:rPr>
      </w:pPr>
      <w:r w:rsidRPr="008F0562">
        <w:rPr>
          <w:color w:val="000000"/>
          <w:sz w:val="28"/>
          <w:szCs w:val="28"/>
          <w:lang w:eastAsia="ru-RU"/>
        </w:rPr>
        <w:t>Зарождение новой социологической отрасли было длительным процессом, который затронул различные периоды жизни и творчества П</w:t>
      </w:r>
      <w:r w:rsidR="00AB4232">
        <w:rPr>
          <w:color w:val="000000"/>
          <w:sz w:val="28"/>
          <w:szCs w:val="28"/>
          <w:lang w:eastAsia="ru-RU"/>
        </w:rPr>
        <w:t>.А. </w:t>
      </w:r>
      <w:r w:rsidRPr="008F0562">
        <w:rPr>
          <w:color w:val="000000"/>
          <w:sz w:val="28"/>
          <w:szCs w:val="28"/>
          <w:lang w:eastAsia="ru-RU"/>
        </w:rPr>
        <w:t>Сорокина. Постулаты о войне, которые выдвигает П.А. Сорокин</w:t>
      </w:r>
      <w:r w:rsidR="00091083">
        <w:rPr>
          <w:color w:val="000000"/>
          <w:sz w:val="28"/>
          <w:szCs w:val="28"/>
          <w:lang w:eastAsia="ru-RU"/>
        </w:rPr>
        <w:t>,</w:t>
      </w:r>
      <w:r w:rsidRPr="008F0562">
        <w:rPr>
          <w:color w:val="000000"/>
          <w:sz w:val="28"/>
          <w:szCs w:val="28"/>
          <w:lang w:eastAsia="ru-RU"/>
        </w:rPr>
        <w:t xml:space="preserve"> можно разделить на два периода. Первый период относится к раннему творчеству П.А. Сорокина перед его высылкой из России в 1922 году. Судьба ранних работ П.А. Сорокина по еще не сформировавшейся в то время отрасли социологии войны - неизвестна. Во вступительной статье </w:t>
      </w:r>
      <w:r w:rsidR="005D0230">
        <w:rPr>
          <w:color w:val="000000"/>
          <w:sz w:val="28"/>
          <w:szCs w:val="28"/>
          <w:lang w:eastAsia="ru-RU"/>
        </w:rPr>
        <w:t>«</w:t>
      </w:r>
      <w:r w:rsidRPr="008F0562">
        <w:rPr>
          <w:color w:val="000000"/>
          <w:sz w:val="28"/>
          <w:szCs w:val="28"/>
          <w:lang w:eastAsia="ru-RU"/>
        </w:rPr>
        <w:t>Питирим Сорокин на перепутье трех дорог</w:t>
      </w:r>
      <w:r w:rsidR="005D0230">
        <w:rPr>
          <w:color w:val="000000"/>
          <w:sz w:val="28"/>
          <w:szCs w:val="28"/>
          <w:lang w:eastAsia="ru-RU"/>
        </w:rPr>
        <w:t>»</w:t>
      </w:r>
      <w:r w:rsidRPr="008F0562">
        <w:rPr>
          <w:color w:val="000000"/>
          <w:sz w:val="28"/>
          <w:szCs w:val="28"/>
          <w:lang w:eastAsia="ru-RU"/>
        </w:rPr>
        <w:t xml:space="preserve"> к книге </w:t>
      </w:r>
      <w:r w:rsidR="005D0230">
        <w:rPr>
          <w:color w:val="000000"/>
          <w:sz w:val="28"/>
          <w:szCs w:val="28"/>
          <w:lang w:eastAsia="ru-RU"/>
        </w:rPr>
        <w:t>«</w:t>
      </w:r>
      <w:r w:rsidRPr="008F0562">
        <w:rPr>
          <w:color w:val="000000"/>
          <w:sz w:val="28"/>
          <w:szCs w:val="28"/>
          <w:lang w:eastAsia="ru-RU"/>
        </w:rPr>
        <w:t>Сочинения: 1919–1923</w:t>
      </w:r>
      <w:r w:rsidR="005D0230">
        <w:rPr>
          <w:color w:val="000000"/>
          <w:sz w:val="28"/>
          <w:szCs w:val="28"/>
          <w:lang w:eastAsia="ru-RU"/>
        </w:rPr>
        <w:t>»</w:t>
      </w:r>
      <w:r w:rsidRPr="008F0562">
        <w:rPr>
          <w:color w:val="000000"/>
          <w:sz w:val="28"/>
          <w:szCs w:val="28"/>
          <w:lang w:eastAsia="ru-RU"/>
        </w:rPr>
        <w:t xml:space="preserve"> В.В. Сапов, ссылаясь на журнал </w:t>
      </w:r>
      <w:r w:rsidR="005D0230">
        <w:rPr>
          <w:color w:val="000000"/>
          <w:sz w:val="28"/>
          <w:szCs w:val="28"/>
          <w:lang w:eastAsia="ru-RU"/>
        </w:rPr>
        <w:t>«</w:t>
      </w:r>
      <w:r w:rsidRPr="008F0562">
        <w:rPr>
          <w:color w:val="000000"/>
          <w:sz w:val="28"/>
          <w:szCs w:val="28"/>
          <w:lang w:eastAsia="ru-RU"/>
        </w:rPr>
        <w:t>Новая русская книга</w:t>
      </w:r>
      <w:r w:rsidR="005D0230">
        <w:rPr>
          <w:color w:val="000000"/>
          <w:sz w:val="28"/>
          <w:szCs w:val="28"/>
          <w:lang w:eastAsia="ru-RU"/>
        </w:rPr>
        <w:t>»</w:t>
      </w:r>
      <w:r>
        <w:rPr>
          <w:color w:val="000000"/>
          <w:sz w:val="28"/>
          <w:szCs w:val="28"/>
          <w:lang w:eastAsia="ru-RU"/>
        </w:rPr>
        <w:t>,</w:t>
      </w:r>
      <w:r w:rsidRPr="008F0562">
        <w:rPr>
          <w:color w:val="000000"/>
          <w:sz w:val="28"/>
          <w:szCs w:val="28"/>
          <w:lang w:eastAsia="ru-RU"/>
        </w:rPr>
        <w:t xml:space="preserve"> перечисляет названия сочинений, написанные (но не изданные) за последние годы пребывания П.А. Сорокина в России, среди которых до наших дней дошло лишь одно: </w:t>
      </w:r>
      <w:r w:rsidR="005D0230">
        <w:rPr>
          <w:color w:val="000000"/>
          <w:sz w:val="28"/>
          <w:szCs w:val="28"/>
          <w:lang w:eastAsia="ru-RU"/>
        </w:rPr>
        <w:t>«</w:t>
      </w:r>
      <w:r w:rsidRPr="008F0562">
        <w:rPr>
          <w:color w:val="000000"/>
          <w:sz w:val="28"/>
          <w:szCs w:val="28"/>
          <w:lang w:eastAsia="ru-RU"/>
        </w:rPr>
        <w:t>Социология революции</w:t>
      </w:r>
      <w:r w:rsidR="005D0230">
        <w:rPr>
          <w:color w:val="000000"/>
          <w:sz w:val="28"/>
          <w:szCs w:val="28"/>
          <w:lang w:eastAsia="ru-RU"/>
        </w:rPr>
        <w:t>»</w:t>
      </w:r>
      <w:r w:rsidR="00D73A95">
        <w:rPr>
          <w:rStyle w:val="a8"/>
          <w:color w:val="000000"/>
          <w:sz w:val="28"/>
          <w:szCs w:val="28"/>
          <w:lang w:eastAsia="ru-RU"/>
        </w:rPr>
        <w:footnoteReference w:id="33"/>
      </w:r>
      <w:r w:rsidR="00D73A95">
        <w:rPr>
          <w:color w:val="000000"/>
          <w:sz w:val="28"/>
          <w:szCs w:val="28"/>
          <w:lang w:eastAsia="ru-RU"/>
        </w:rPr>
        <w:t xml:space="preserve">. </w:t>
      </w:r>
      <w:r w:rsidRPr="008C4C71">
        <w:rPr>
          <w:color w:val="000000"/>
          <w:sz w:val="28"/>
          <w:szCs w:val="28"/>
          <w:lang w:eastAsia="ru-RU"/>
        </w:rPr>
        <w:t xml:space="preserve">Среди </w:t>
      </w:r>
      <w:r w:rsidR="00EE443A" w:rsidRPr="008C4C71">
        <w:rPr>
          <w:color w:val="000000"/>
          <w:sz w:val="28"/>
          <w:szCs w:val="28"/>
          <w:lang w:eastAsia="ru-RU"/>
        </w:rPr>
        <w:t>неизданных</w:t>
      </w:r>
      <w:r w:rsidR="00166BA0" w:rsidRPr="008C4C71">
        <w:rPr>
          <w:color w:val="000000"/>
          <w:sz w:val="28"/>
          <w:szCs w:val="28"/>
          <w:lang w:eastAsia="ru-RU"/>
        </w:rPr>
        <w:t xml:space="preserve"> </w:t>
      </w:r>
      <w:r w:rsidR="00A16FBB" w:rsidRPr="008C4C71">
        <w:rPr>
          <w:color w:val="000000"/>
          <w:sz w:val="28"/>
          <w:szCs w:val="28"/>
          <w:lang w:eastAsia="ru-RU"/>
        </w:rPr>
        <w:t xml:space="preserve">трудов </w:t>
      </w:r>
      <w:r w:rsidRPr="008C4C71">
        <w:rPr>
          <w:color w:val="000000"/>
          <w:sz w:val="28"/>
          <w:szCs w:val="28"/>
          <w:lang w:eastAsia="ru-RU"/>
        </w:rPr>
        <w:t xml:space="preserve">последних лет </w:t>
      </w:r>
      <w:r w:rsidR="00A16FBB" w:rsidRPr="008C4C71">
        <w:rPr>
          <w:color w:val="000000"/>
          <w:sz w:val="28"/>
          <w:szCs w:val="28"/>
          <w:lang w:eastAsia="ru-RU"/>
        </w:rPr>
        <w:t xml:space="preserve">работы </w:t>
      </w:r>
      <w:r w:rsidRPr="008C4C71">
        <w:rPr>
          <w:color w:val="000000"/>
          <w:sz w:val="28"/>
          <w:szCs w:val="28"/>
          <w:lang w:eastAsia="ru-RU"/>
        </w:rPr>
        <w:t xml:space="preserve">ученого в России, в которых </w:t>
      </w:r>
      <w:r w:rsidR="00A16FBB" w:rsidRPr="008C4C71">
        <w:rPr>
          <w:color w:val="000000"/>
          <w:sz w:val="28"/>
          <w:szCs w:val="28"/>
          <w:lang w:eastAsia="ru-RU"/>
        </w:rPr>
        <w:t xml:space="preserve">были представлены первые шаги в </w:t>
      </w:r>
      <w:r w:rsidRPr="008C4C71">
        <w:rPr>
          <w:color w:val="000000"/>
          <w:sz w:val="28"/>
          <w:szCs w:val="28"/>
          <w:lang w:eastAsia="ru-RU"/>
        </w:rPr>
        <w:t>социологическо</w:t>
      </w:r>
      <w:r w:rsidR="00A16FBB" w:rsidRPr="008C4C71">
        <w:rPr>
          <w:color w:val="000000"/>
          <w:sz w:val="28"/>
          <w:szCs w:val="28"/>
          <w:lang w:eastAsia="ru-RU"/>
        </w:rPr>
        <w:t>м</w:t>
      </w:r>
      <w:r w:rsidRPr="008C4C71">
        <w:rPr>
          <w:color w:val="000000"/>
          <w:sz w:val="28"/>
          <w:szCs w:val="28"/>
          <w:lang w:eastAsia="ru-RU"/>
        </w:rPr>
        <w:t xml:space="preserve"> осмыслени</w:t>
      </w:r>
      <w:r w:rsidR="00A16FBB" w:rsidRPr="008C4C71">
        <w:rPr>
          <w:color w:val="000000"/>
          <w:sz w:val="28"/>
          <w:szCs w:val="28"/>
          <w:lang w:eastAsia="ru-RU"/>
        </w:rPr>
        <w:t>и</w:t>
      </w:r>
      <w:r w:rsidRPr="008C4C71">
        <w:rPr>
          <w:color w:val="000000"/>
          <w:sz w:val="28"/>
          <w:szCs w:val="28"/>
          <w:lang w:eastAsia="ru-RU"/>
        </w:rPr>
        <w:t xml:space="preserve"> войны, можно выделить: </w:t>
      </w:r>
      <w:r w:rsidR="00A16FBB" w:rsidRPr="008C4C71">
        <w:rPr>
          <w:color w:val="000000"/>
          <w:sz w:val="28"/>
          <w:szCs w:val="28"/>
          <w:lang w:eastAsia="ru-RU"/>
        </w:rPr>
        <w:t>т</w:t>
      </w:r>
      <w:r w:rsidRPr="008C4C71">
        <w:rPr>
          <w:color w:val="000000"/>
          <w:sz w:val="28"/>
          <w:szCs w:val="28"/>
          <w:lang w:eastAsia="ru-RU"/>
        </w:rPr>
        <w:t xml:space="preserve">ретий том </w:t>
      </w:r>
      <w:r w:rsidR="00A16FBB" w:rsidRPr="008C4C71">
        <w:rPr>
          <w:color w:val="000000"/>
          <w:sz w:val="28"/>
          <w:szCs w:val="28"/>
          <w:lang w:eastAsia="ru-RU"/>
        </w:rPr>
        <w:t>«С</w:t>
      </w:r>
      <w:r w:rsidRPr="008C4C71">
        <w:rPr>
          <w:color w:val="000000"/>
          <w:sz w:val="28"/>
          <w:szCs w:val="28"/>
          <w:lang w:eastAsia="ru-RU"/>
        </w:rPr>
        <w:t>истемы социологии</w:t>
      </w:r>
      <w:r w:rsidR="005D0230" w:rsidRPr="008C4C71">
        <w:rPr>
          <w:color w:val="000000"/>
          <w:sz w:val="28"/>
          <w:szCs w:val="28"/>
          <w:lang w:eastAsia="ru-RU"/>
        </w:rPr>
        <w:t>»</w:t>
      </w:r>
      <w:r w:rsidRPr="008C4C71">
        <w:rPr>
          <w:color w:val="000000"/>
          <w:sz w:val="28"/>
          <w:szCs w:val="28"/>
          <w:lang w:eastAsia="ru-RU"/>
        </w:rPr>
        <w:t xml:space="preserve">, посвященный учению о социальных силах; </w:t>
      </w:r>
      <w:r w:rsidR="005D0230" w:rsidRPr="008C4C71">
        <w:rPr>
          <w:color w:val="000000"/>
          <w:sz w:val="28"/>
          <w:szCs w:val="28"/>
          <w:lang w:eastAsia="ru-RU"/>
        </w:rPr>
        <w:t>«</w:t>
      </w:r>
      <w:r w:rsidRPr="008C4C71">
        <w:rPr>
          <w:color w:val="000000"/>
          <w:sz w:val="28"/>
          <w:szCs w:val="28"/>
          <w:lang w:eastAsia="ru-RU"/>
        </w:rPr>
        <w:t>Война как социальный факт</w:t>
      </w:r>
      <w:r w:rsidR="005D0230" w:rsidRPr="008C4C71">
        <w:rPr>
          <w:color w:val="000000"/>
          <w:sz w:val="28"/>
          <w:szCs w:val="28"/>
          <w:lang w:eastAsia="ru-RU"/>
        </w:rPr>
        <w:t>»</w:t>
      </w:r>
      <w:r w:rsidRPr="008C4C71">
        <w:rPr>
          <w:color w:val="000000"/>
          <w:sz w:val="28"/>
          <w:szCs w:val="28"/>
          <w:lang w:eastAsia="ru-RU"/>
        </w:rPr>
        <w:t xml:space="preserve">; </w:t>
      </w:r>
      <w:r w:rsidR="003621B6" w:rsidRPr="008C4C71">
        <w:rPr>
          <w:color w:val="000000"/>
          <w:sz w:val="28"/>
          <w:szCs w:val="28"/>
          <w:lang w:eastAsia="ru-RU"/>
        </w:rPr>
        <w:t xml:space="preserve">публицистические статьи. </w:t>
      </w:r>
      <w:r w:rsidR="00A16FBB">
        <w:rPr>
          <w:color w:val="000000"/>
          <w:sz w:val="28"/>
          <w:szCs w:val="28"/>
          <w:lang w:eastAsia="ru-RU"/>
        </w:rPr>
        <w:t>Рукописи</w:t>
      </w:r>
      <w:r w:rsidR="00A16FBB" w:rsidRPr="008F0562">
        <w:rPr>
          <w:color w:val="000000"/>
          <w:sz w:val="28"/>
          <w:szCs w:val="28"/>
          <w:lang w:eastAsia="ru-RU"/>
        </w:rPr>
        <w:t xml:space="preserve"> </w:t>
      </w:r>
      <w:r w:rsidRPr="008F0562">
        <w:rPr>
          <w:color w:val="000000"/>
          <w:sz w:val="28"/>
          <w:szCs w:val="28"/>
          <w:lang w:eastAsia="ru-RU"/>
        </w:rPr>
        <w:t>работ</w:t>
      </w:r>
      <w:r w:rsidR="00A16FBB">
        <w:rPr>
          <w:color w:val="000000"/>
          <w:sz w:val="28"/>
          <w:szCs w:val="28"/>
          <w:lang w:eastAsia="ru-RU"/>
        </w:rPr>
        <w:t>, связанных с изучением войны,</w:t>
      </w:r>
      <w:r w:rsidRPr="008F0562">
        <w:rPr>
          <w:color w:val="000000"/>
          <w:sz w:val="28"/>
          <w:szCs w:val="28"/>
          <w:lang w:eastAsia="ru-RU"/>
        </w:rPr>
        <w:t xml:space="preserve"> могут содержаться в </w:t>
      </w:r>
      <w:r w:rsidR="003621B6">
        <w:rPr>
          <w:color w:val="000000"/>
          <w:sz w:val="28"/>
          <w:szCs w:val="28"/>
          <w:lang w:eastAsia="ru-RU"/>
        </w:rPr>
        <w:t xml:space="preserve">исторических </w:t>
      </w:r>
      <w:r w:rsidRPr="008F0562">
        <w:rPr>
          <w:color w:val="000000"/>
          <w:sz w:val="28"/>
          <w:szCs w:val="28"/>
          <w:lang w:eastAsia="ru-RU"/>
        </w:rPr>
        <w:t xml:space="preserve">архивах, среди которых </w:t>
      </w:r>
      <w:r w:rsidR="00A16FBB">
        <w:rPr>
          <w:color w:val="000000"/>
          <w:sz w:val="28"/>
          <w:szCs w:val="28"/>
          <w:lang w:eastAsia="ru-RU"/>
        </w:rPr>
        <w:t>наиболее значимым является</w:t>
      </w:r>
      <w:r w:rsidRPr="008F0562">
        <w:rPr>
          <w:color w:val="000000"/>
          <w:sz w:val="28"/>
          <w:szCs w:val="28"/>
          <w:lang w:eastAsia="ru-RU"/>
        </w:rPr>
        <w:t xml:space="preserve"> архив </w:t>
      </w:r>
      <w:proofErr w:type="spellStart"/>
      <w:r w:rsidRPr="008F0562">
        <w:rPr>
          <w:color w:val="000000"/>
          <w:sz w:val="28"/>
          <w:szCs w:val="28"/>
          <w:lang w:eastAsia="ru-RU"/>
        </w:rPr>
        <w:t>Гуверовского</w:t>
      </w:r>
      <w:proofErr w:type="spellEnd"/>
      <w:r w:rsidRPr="008F0562">
        <w:rPr>
          <w:color w:val="000000"/>
          <w:sz w:val="28"/>
          <w:szCs w:val="28"/>
          <w:lang w:eastAsia="ru-RU"/>
        </w:rPr>
        <w:t xml:space="preserve"> института</w:t>
      </w:r>
      <w:r w:rsidR="004662AB">
        <w:rPr>
          <w:color w:val="000000"/>
          <w:sz w:val="28"/>
          <w:szCs w:val="28"/>
          <w:lang w:eastAsia="ru-RU"/>
        </w:rPr>
        <w:t xml:space="preserve">, </w:t>
      </w:r>
      <w:r w:rsidR="00A16FBB">
        <w:rPr>
          <w:color w:val="000000"/>
          <w:sz w:val="28"/>
          <w:szCs w:val="28"/>
          <w:lang w:eastAsia="ru-RU"/>
        </w:rPr>
        <w:t>фонды которого будут рассмотрены в третьей главе настоящей работы</w:t>
      </w:r>
      <w:r w:rsidR="005D0230">
        <w:rPr>
          <w:color w:val="000000"/>
          <w:sz w:val="28"/>
          <w:szCs w:val="28"/>
          <w:lang w:eastAsia="ru-RU"/>
        </w:rPr>
        <w:t>.</w:t>
      </w:r>
    </w:p>
    <w:p w14:paraId="0672CA19" w14:textId="5CF65604" w:rsidR="005D0230" w:rsidRPr="00A3216B" w:rsidRDefault="008F0562" w:rsidP="00B01F6F">
      <w:pPr>
        <w:spacing w:line="360" w:lineRule="auto"/>
        <w:ind w:firstLine="709"/>
        <w:jc w:val="both"/>
        <w:rPr>
          <w:color w:val="000000"/>
          <w:sz w:val="28"/>
          <w:szCs w:val="28"/>
          <w:lang w:eastAsia="ru-RU"/>
        </w:rPr>
      </w:pPr>
      <w:r w:rsidRPr="008F0562">
        <w:rPr>
          <w:color w:val="000000"/>
          <w:sz w:val="28"/>
          <w:szCs w:val="28"/>
          <w:lang w:eastAsia="ru-RU"/>
        </w:rPr>
        <w:t xml:space="preserve">Среди изданных до эмиграции П.А. Сорокина работ, в которых ученых придерживается </w:t>
      </w:r>
      <w:proofErr w:type="spellStart"/>
      <w:r w:rsidRPr="008F0562">
        <w:rPr>
          <w:color w:val="000000"/>
          <w:sz w:val="28"/>
          <w:szCs w:val="28"/>
          <w:lang w:eastAsia="ru-RU"/>
        </w:rPr>
        <w:t>бихевиористских</w:t>
      </w:r>
      <w:proofErr w:type="spellEnd"/>
      <w:r w:rsidRPr="008F0562">
        <w:rPr>
          <w:color w:val="000000"/>
          <w:sz w:val="28"/>
          <w:szCs w:val="28"/>
          <w:lang w:eastAsia="ru-RU"/>
        </w:rPr>
        <w:t xml:space="preserve"> взглядов на войну и сопровождающие ее социальные явления, можно отметить </w:t>
      </w:r>
      <w:r w:rsidR="003621B6">
        <w:rPr>
          <w:color w:val="000000"/>
          <w:sz w:val="28"/>
          <w:szCs w:val="28"/>
          <w:lang w:eastAsia="ru-RU"/>
        </w:rPr>
        <w:t xml:space="preserve">междисциплинарное </w:t>
      </w:r>
      <w:r w:rsidRPr="008F0562">
        <w:rPr>
          <w:color w:val="000000"/>
          <w:sz w:val="28"/>
          <w:szCs w:val="28"/>
          <w:lang w:eastAsia="ru-RU"/>
        </w:rPr>
        <w:t>исследование “Голод как фактор”</w:t>
      </w:r>
      <w:r w:rsidR="004662AB">
        <w:rPr>
          <w:color w:val="000000"/>
          <w:sz w:val="28"/>
          <w:szCs w:val="28"/>
          <w:lang w:eastAsia="ru-RU"/>
        </w:rPr>
        <w:t>, проведенное им 1921-1922 гг.</w:t>
      </w:r>
      <w:r w:rsidR="0059117B">
        <w:rPr>
          <w:color w:val="000000"/>
          <w:sz w:val="28"/>
          <w:szCs w:val="28"/>
          <w:lang w:eastAsia="ru-RU"/>
        </w:rPr>
        <w:t xml:space="preserve"> и готовившееся к </w:t>
      </w:r>
      <w:r w:rsidR="004662AB">
        <w:rPr>
          <w:color w:val="000000"/>
          <w:sz w:val="28"/>
          <w:szCs w:val="28"/>
          <w:lang w:eastAsia="ru-RU"/>
        </w:rPr>
        <w:t xml:space="preserve">печати, </w:t>
      </w:r>
      <w:r w:rsidR="004662AB">
        <w:rPr>
          <w:color w:val="000000"/>
          <w:sz w:val="28"/>
          <w:szCs w:val="28"/>
          <w:lang w:eastAsia="ru-RU"/>
        </w:rPr>
        <w:lastRenderedPageBreak/>
        <w:t>когда ученый был выслан из Советской России.</w:t>
      </w:r>
      <w:r w:rsidR="005D0230">
        <w:rPr>
          <w:color w:val="000000"/>
          <w:sz w:val="28"/>
          <w:szCs w:val="28"/>
          <w:lang w:eastAsia="ru-RU"/>
        </w:rPr>
        <w:t xml:space="preserve"> </w:t>
      </w:r>
      <w:r w:rsidR="004662AB">
        <w:rPr>
          <w:color w:val="000000"/>
          <w:sz w:val="28"/>
          <w:szCs w:val="28"/>
          <w:lang w:eastAsia="ru-RU"/>
        </w:rPr>
        <w:t>Однако была и</w:t>
      </w:r>
      <w:r w:rsidR="005D0230">
        <w:rPr>
          <w:color w:val="000000"/>
          <w:sz w:val="28"/>
          <w:szCs w:val="28"/>
          <w:lang w:eastAsia="ru-RU"/>
        </w:rPr>
        <w:t xml:space="preserve"> менее</w:t>
      </w:r>
      <w:r w:rsidR="004662AB">
        <w:rPr>
          <w:color w:val="000000"/>
          <w:sz w:val="28"/>
          <w:szCs w:val="28"/>
          <w:lang w:eastAsia="ru-RU"/>
        </w:rPr>
        <w:t xml:space="preserve"> известная</w:t>
      </w:r>
      <w:r w:rsidR="005D0230">
        <w:rPr>
          <w:color w:val="000000"/>
          <w:sz w:val="28"/>
          <w:szCs w:val="28"/>
          <w:lang w:eastAsia="ru-RU"/>
        </w:rPr>
        <w:t xml:space="preserve"> </w:t>
      </w:r>
      <w:r w:rsidR="004662AB">
        <w:rPr>
          <w:color w:val="000000"/>
          <w:sz w:val="28"/>
          <w:szCs w:val="28"/>
          <w:lang w:eastAsia="ru-RU"/>
        </w:rPr>
        <w:t>работа</w:t>
      </w:r>
      <w:r w:rsidR="005D0230">
        <w:rPr>
          <w:color w:val="000000"/>
          <w:sz w:val="28"/>
          <w:szCs w:val="28"/>
          <w:lang w:eastAsia="ru-RU"/>
        </w:rPr>
        <w:t xml:space="preserve"> «</w:t>
      </w:r>
      <w:r w:rsidR="005D0230" w:rsidRPr="005D0230">
        <w:rPr>
          <w:color w:val="000000"/>
          <w:sz w:val="28"/>
          <w:szCs w:val="28"/>
          <w:lang w:eastAsia="ru-RU"/>
        </w:rPr>
        <w:t>Престу</w:t>
      </w:r>
      <w:r w:rsidR="005D0230">
        <w:rPr>
          <w:color w:val="000000"/>
          <w:sz w:val="28"/>
          <w:szCs w:val="28"/>
          <w:lang w:eastAsia="ru-RU"/>
        </w:rPr>
        <w:t>пление и кара, подвиг и награда</w:t>
      </w:r>
      <w:r w:rsidR="005D0230" w:rsidRPr="005D0230">
        <w:rPr>
          <w:color w:val="000000"/>
          <w:sz w:val="28"/>
          <w:szCs w:val="28"/>
          <w:lang w:eastAsia="ru-RU"/>
        </w:rPr>
        <w:t>: социологический этюд об основных формах общественного поведения и морали</w:t>
      </w:r>
      <w:r w:rsidR="005D0230">
        <w:rPr>
          <w:color w:val="000000"/>
          <w:sz w:val="28"/>
          <w:szCs w:val="28"/>
          <w:lang w:eastAsia="ru-RU"/>
        </w:rPr>
        <w:t>»</w:t>
      </w:r>
      <w:r w:rsidR="004662AB">
        <w:rPr>
          <w:color w:val="000000"/>
          <w:sz w:val="28"/>
          <w:szCs w:val="28"/>
          <w:lang w:eastAsia="ru-RU"/>
        </w:rPr>
        <w:t>, выпущенная еще в 1914 году, в которой П.А. Сорокин предпринял попытку научного осмысления войны в параграфе под названием «Падение межгрупповых кар (войны)»</w:t>
      </w:r>
      <w:r w:rsidR="003379ED">
        <w:rPr>
          <w:color w:val="000000"/>
          <w:sz w:val="28"/>
          <w:szCs w:val="28"/>
          <w:lang w:eastAsia="ru-RU"/>
        </w:rPr>
        <w:t xml:space="preserve">. </w:t>
      </w:r>
      <w:r w:rsidR="00051BAE">
        <w:rPr>
          <w:color w:val="000000"/>
          <w:sz w:val="28"/>
          <w:szCs w:val="28"/>
          <w:lang w:eastAsia="ru-RU"/>
        </w:rPr>
        <w:t>Один из основных выводов в данной работе, относящийся в том числе и к «международным или групповым карательным актам, известным под именем войны», сформулирован следующим образом: «Мы не беремся пророчествовать, но поскольку история показывает постепенное и все ускоряющееся вымирание карательных актов и улучшения социальной психики и поведения человека, постольку нет никаких оснований утверждать, что это и впредь не будет совершаться. А раз это так, то, очевидно, пределом эволюции, к которому стремится переменная кар, может быть лишь ноль, т.е. исчезновение кар</w:t>
      </w:r>
      <w:r w:rsidR="00480AAB">
        <w:rPr>
          <w:color w:val="000000"/>
          <w:sz w:val="28"/>
          <w:szCs w:val="28"/>
          <w:lang w:eastAsia="ru-RU"/>
        </w:rPr>
        <w:t>»</w:t>
      </w:r>
      <w:r w:rsidR="00490CA6">
        <w:rPr>
          <w:rStyle w:val="a8"/>
          <w:color w:val="000000"/>
          <w:sz w:val="28"/>
          <w:szCs w:val="28"/>
          <w:lang w:eastAsia="ru-RU"/>
        </w:rPr>
        <w:footnoteReference w:id="34"/>
      </w:r>
      <w:r w:rsidR="00051BAE">
        <w:rPr>
          <w:color w:val="000000"/>
          <w:sz w:val="28"/>
          <w:szCs w:val="28"/>
          <w:lang w:eastAsia="ru-RU"/>
        </w:rPr>
        <w:t xml:space="preserve">. </w:t>
      </w:r>
      <w:r w:rsidR="00A3216B">
        <w:rPr>
          <w:color w:val="000000"/>
          <w:sz w:val="28"/>
          <w:szCs w:val="28"/>
          <w:lang w:eastAsia="ru-RU"/>
        </w:rPr>
        <w:t>П.А. Сорокин обращается к положениям о войне, которые в своей работе «Философия войны» выдвинул Штейнмец</w:t>
      </w:r>
      <w:r w:rsidR="00A55BA7">
        <w:rPr>
          <w:rStyle w:val="a8"/>
          <w:color w:val="000000"/>
          <w:sz w:val="28"/>
          <w:szCs w:val="28"/>
          <w:lang w:eastAsia="ru-RU"/>
        </w:rPr>
        <w:footnoteReference w:id="35"/>
      </w:r>
      <w:r w:rsidR="00A3216B">
        <w:rPr>
          <w:color w:val="000000"/>
          <w:sz w:val="28"/>
          <w:szCs w:val="28"/>
          <w:lang w:eastAsia="ru-RU"/>
        </w:rPr>
        <w:t xml:space="preserve">, и критикует некоторые из положений, приводя свои количественные показатели и расчеты. Основное положение, которое критикует П.А. Сорокин, заключается в том, что современные войны по количеству жертв, по своей жестокости несравненно более губительны, чем орудия прошлого века, когда боролись с помощью мечей, луков и </w:t>
      </w:r>
      <w:proofErr w:type="spellStart"/>
      <w:r w:rsidR="00A3216B">
        <w:rPr>
          <w:color w:val="000000"/>
          <w:sz w:val="28"/>
          <w:szCs w:val="28"/>
          <w:lang w:eastAsia="ru-RU"/>
        </w:rPr>
        <w:t>т.д</w:t>
      </w:r>
      <w:proofErr w:type="spellEnd"/>
      <w:r w:rsidR="00490CA6">
        <w:rPr>
          <w:rStyle w:val="a8"/>
          <w:color w:val="000000"/>
          <w:sz w:val="28"/>
          <w:szCs w:val="28"/>
          <w:lang w:eastAsia="ru-RU"/>
        </w:rPr>
        <w:footnoteReference w:id="36"/>
      </w:r>
      <w:r w:rsidR="00480AAB">
        <w:rPr>
          <w:color w:val="000000"/>
          <w:sz w:val="28"/>
          <w:szCs w:val="28"/>
          <w:lang w:eastAsia="ru-RU"/>
        </w:rPr>
        <w:t>.</w:t>
      </w:r>
      <w:r w:rsidR="00A3216B">
        <w:rPr>
          <w:color w:val="000000"/>
          <w:sz w:val="28"/>
          <w:szCs w:val="28"/>
          <w:lang w:eastAsia="ru-RU"/>
        </w:rPr>
        <w:t xml:space="preserve"> П.А. Сорокин опровергает это положение, хотя и подтверждает, что все же были в прошлом войны, которые могли бы сравниться с войнами </w:t>
      </w:r>
      <w:r w:rsidR="00A3216B">
        <w:rPr>
          <w:color w:val="000000"/>
          <w:sz w:val="28"/>
          <w:szCs w:val="28"/>
          <w:lang w:val="en-US" w:eastAsia="ru-RU"/>
        </w:rPr>
        <w:t>XXI</w:t>
      </w:r>
      <w:r w:rsidR="00A3216B">
        <w:rPr>
          <w:color w:val="000000"/>
          <w:sz w:val="28"/>
          <w:szCs w:val="28"/>
          <w:lang w:eastAsia="ru-RU"/>
        </w:rPr>
        <w:t xml:space="preserve"> в. Так, П.А. Сорокин формулирует вывод, что если принять количество населения отельного государства или всей Европы в </w:t>
      </w:r>
      <w:r w:rsidR="00A3216B">
        <w:rPr>
          <w:color w:val="000000"/>
          <w:sz w:val="28"/>
          <w:szCs w:val="28"/>
          <w:lang w:val="en-US" w:eastAsia="ru-RU"/>
        </w:rPr>
        <w:t>XXI</w:t>
      </w:r>
      <w:r w:rsidR="00A3216B" w:rsidRPr="00D21E1A">
        <w:rPr>
          <w:color w:val="000000"/>
          <w:sz w:val="28"/>
          <w:szCs w:val="28"/>
          <w:lang w:eastAsia="ru-RU"/>
        </w:rPr>
        <w:t xml:space="preserve"> </w:t>
      </w:r>
      <w:r w:rsidR="00A3216B">
        <w:rPr>
          <w:color w:val="000000"/>
          <w:sz w:val="28"/>
          <w:szCs w:val="28"/>
          <w:lang w:eastAsia="ru-RU"/>
        </w:rPr>
        <w:t xml:space="preserve">в., то падение губительности и жестокости войн (или </w:t>
      </w:r>
      <w:r w:rsidR="00A3216B">
        <w:rPr>
          <w:color w:val="000000"/>
          <w:sz w:val="28"/>
          <w:szCs w:val="28"/>
          <w:lang w:eastAsia="ru-RU"/>
        </w:rPr>
        <w:lastRenderedPageBreak/>
        <w:t>межгрупповых кар) – станет поистине громадным</w:t>
      </w:r>
      <w:r w:rsidR="00490CA6">
        <w:rPr>
          <w:rStyle w:val="a8"/>
          <w:color w:val="000000"/>
          <w:sz w:val="28"/>
          <w:szCs w:val="28"/>
          <w:lang w:eastAsia="ru-RU"/>
        </w:rPr>
        <w:footnoteReference w:id="37"/>
      </w:r>
      <w:r w:rsidR="00A3216B">
        <w:rPr>
          <w:color w:val="000000"/>
          <w:sz w:val="28"/>
          <w:szCs w:val="28"/>
          <w:lang w:eastAsia="ru-RU"/>
        </w:rPr>
        <w:t xml:space="preserve">. </w:t>
      </w:r>
      <w:r w:rsidR="00306132">
        <w:rPr>
          <w:color w:val="000000"/>
          <w:sz w:val="28"/>
          <w:szCs w:val="28"/>
          <w:lang w:eastAsia="ru-RU"/>
        </w:rPr>
        <w:t xml:space="preserve">П.А. Сорокин, </w:t>
      </w:r>
      <w:r w:rsidR="00490CA6">
        <w:rPr>
          <w:color w:val="000000"/>
          <w:sz w:val="28"/>
          <w:szCs w:val="28"/>
          <w:lang w:eastAsia="ru-RU"/>
        </w:rPr>
        <w:t>следуя постулатам бихевиоризма</w:t>
      </w:r>
      <w:r w:rsidR="00306132">
        <w:rPr>
          <w:color w:val="000000"/>
          <w:sz w:val="28"/>
          <w:szCs w:val="28"/>
          <w:lang w:eastAsia="ru-RU"/>
        </w:rPr>
        <w:t xml:space="preserve">, приводит слова </w:t>
      </w:r>
      <w:proofErr w:type="spellStart"/>
      <w:r w:rsidR="00306132">
        <w:rPr>
          <w:color w:val="000000"/>
          <w:sz w:val="28"/>
          <w:szCs w:val="28"/>
          <w:lang w:eastAsia="ru-RU"/>
        </w:rPr>
        <w:t>Штейнмеца</w:t>
      </w:r>
      <w:proofErr w:type="spellEnd"/>
      <w:r w:rsidR="00306132">
        <w:rPr>
          <w:color w:val="000000"/>
          <w:sz w:val="28"/>
          <w:szCs w:val="28"/>
          <w:lang w:eastAsia="ru-RU"/>
        </w:rPr>
        <w:t xml:space="preserve"> о том, что гру</w:t>
      </w:r>
      <w:r w:rsidR="00490CA6">
        <w:rPr>
          <w:color w:val="000000"/>
          <w:sz w:val="28"/>
          <w:szCs w:val="28"/>
          <w:lang w:eastAsia="ru-RU"/>
        </w:rPr>
        <w:t>ппы людей естественно-враждебны</w:t>
      </w:r>
      <w:r w:rsidR="00306132">
        <w:rPr>
          <w:color w:val="000000"/>
          <w:sz w:val="28"/>
          <w:szCs w:val="28"/>
          <w:lang w:eastAsia="ru-RU"/>
        </w:rPr>
        <w:t xml:space="preserve"> и находя</w:t>
      </w:r>
      <w:r w:rsidR="00490CA6">
        <w:rPr>
          <w:color w:val="000000"/>
          <w:sz w:val="28"/>
          <w:szCs w:val="28"/>
          <w:lang w:eastAsia="ru-RU"/>
        </w:rPr>
        <w:t>тся</w:t>
      </w:r>
      <w:r w:rsidR="00306132">
        <w:rPr>
          <w:color w:val="000000"/>
          <w:sz w:val="28"/>
          <w:szCs w:val="28"/>
          <w:lang w:eastAsia="ru-RU"/>
        </w:rPr>
        <w:t xml:space="preserve"> в постоянной войне, а затем доказывает, что жестокость и количество войн (межгрупповых кар) постепенно падает, людей начинают щадить</w:t>
      </w:r>
      <w:r w:rsidR="00490CA6">
        <w:rPr>
          <w:color w:val="000000"/>
          <w:sz w:val="28"/>
          <w:szCs w:val="28"/>
          <w:lang w:eastAsia="ru-RU"/>
        </w:rPr>
        <w:t>. О</w:t>
      </w:r>
      <w:r w:rsidR="00306132">
        <w:rPr>
          <w:color w:val="000000"/>
          <w:sz w:val="28"/>
          <w:szCs w:val="28"/>
          <w:lang w:eastAsia="ru-RU"/>
        </w:rPr>
        <w:t>бъясняет П.А. Сорокин это тем, что «свойственная нам психика отвергает эти акты, как акты ей несвойственные, органически-противные, отвратительные и т.д.</w:t>
      </w:r>
      <w:r w:rsidR="00480AAB">
        <w:rPr>
          <w:color w:val="000000"/>
          <w:sz w:val="28"/>
          <w:szCs w:val="28"/>
          <w:lang w:eastAsia="ru-RU"/>
        </w:rPr>
        <w:t>»</w:t>
      </w:r>
      <w:r w:rsidR="00490CA6">
        <w:rPr>
          <w:rStyle w:val="a8"/>
          <w:color w:val="000000"/>
          <w:sz w:val="28"/>
          <w:szCs w:val="28"/>
          <w:lang w:eastAsia="ru-RU"/>
        </w:rPr>
        <w:footnoteReference w:id="38"/>
      </w:r>
      <w:r w:rsidR="00306132">
        <w:rPr>
          <w:color w:val="000000"/>
          <w:sz w:val="28"/>
          <w:szCs w:val="28"/>
          <w:lang w:eastAsia="ru-RU"/>
        </w:rPr>
        <w:t>.</w:t>
      </w:r>
    </w:p>
    <w:p w14:paraId="405801DB" w14:textId="365D1DB9" w:rsidR="007655BB" w:rsidRPr="00B01F6F" w:rsidRDefault="00306132" w:rsidP="00B01F6F">
      <w:pPr>
        <w:spacing w:line="360" w:lineRule="auto"/>
        <w:ind w:firstLine="709"/>
        <w:jc w:val="both"/>
        <w:rPr>
          <w:color w:val="000000"/>
          <w:sz w:val="28"/>
          <w:szCs w:val="28"/>
          <w:lang w:eastAsia="ru-RU"/>
        </w:rPr>
      </w:pPr>
      <w:r>
        <w:rPr>
          <w:color w:val="000000"/>
          <w:sz w:val="28"/>
          <w:szCs w:val="28"/>
          <w:lang w:eastAsia="ru-RU"/>
        </w:rPr>
        <w:t>В</w:t>
      </w:r>
      <w:r w:rsidR="008F0562" w:rsidRPr="008F0562">
        <w:rPr>
          <w:color w:val="000000"/>
          <w:sz w:val="28"/>
          <w:szCs w:val="28"/>
          <w:lang w:eastAsia="ru-RU"/>
        </w:rPr>
        <w:t xml:space="preserve"> 1917 - 1918 году </w:t>
      </w:r>
      <w:r>
        <w:rPr>
          <w:color w:val="000000"/>
          <w:sz w:val="28"/>
          <w:szCs w:val="28"/>
          <w:lang w:eastAsia="ru-RU"/>
        </w:rPr>
        <w:t xml:space="preserve">П.А. Сорокин </w:t>
      </w:r>
      <w:r w:rsidR="008F0562" w:rsidRPr="008F0562">
        <w:rPr>
          <w:color w:val="000000"/>
          <w:sz w:val="28"/>
          <w:szCs w:val="28"/>
          <w:lang w:eastAsia="ru-RU"/>
        </w:rPr>
        <w:t>создал серию публицистических работ, включающую в себя как статьи на политические темы, так и автобиографические очерки. В одном из таких очерков под названием «Бойня: революция 1917 года» можно проследить за повседневной жизнь российского общества перед Гражданской войной и в её начале: «Наступил серьезный кризис. Пока заседал исполнительный комитет Совета крестьянских депутатов, нас внезапно информировали по телефону, что большевики организовывают на следующее утро вооруженную демонстрацию солдат и рабочих с требованием: "Долой капиталистическое правительство!" Не было сомнений, что подобная демонстрация будет означать падение Временного правительства и конец наступательных операций на фронте. А значило это также и гражданскую войну, и кровопролитие. В противовес их акции мы проголосовали за организацию невооружённой демонстрации, запланированной на следующую неделю. Тем самым мы постарались пресечь попытку проведения вооруженной демонстрации. На следующее утро «Правда» анонсировала согласие большевиков принять участие в нашей мирной демонстрации. На этот раз мы выиграли, но я опасался, что в следующий раз победа будет на их стороне</w:t>
      </w:r>
      <w:r w:rsidR="00F6359A">
        <w:rPr>
          <w:color w:val="000000"/>
          <w:sz w:val="28"/>
          <w:szCs w:val="28"/>
          <w:lang w:eastAsia="ru-RU"/>
        </w:rPr>
        <w:t xml:space="preserve"> </w:t>
      </w:r>
      <w:r w:rsidR="008F0562" w:rsidRPr="008F0562">
        <w:rPr>
          <w:color w:val="000000"/>
          <w:sz w:val="28"/>
          <w:szCs w:val="28"/>
          <w:lang w:eastAsia="ru-RU"/>
        </w:rPr>
        <w:t xml:space="preserve">&lt;…&gt; Вечером в городе произошли стычки и совершены были несколько убийств. Красный подол революции все </w:t>
      </w:r>
      <w:r w:rsidR="008F0562" w:rsidRPr="008F0562">
        <w:rPr>
          <w:color w:val="000000"/>
          <w:sz w:val="28"/>
          <w:szCs w:val="28"/>
          <w:lang w:eastAsia="ru-RU"/>
        </w:rPr>
        <w:lastRenderedPageBreak/>
        <w:t>более и более приобретал кровавую окраску. Голод возрастал</w:t>
      </w:r>
      <w:r w:rsidR="00480AAB">
        <w:rPr>
          <w:color w:val="000000"/>
          <w:sz w:val="28"/>
          <w:szCs w:val="28"/>
          <w:lang w:eastAsia="ru-RU"/>
        </w:rPr>
        <w:t>»</w:t>
      </w:r>
      <w:r w:rsidR="00D73A95">
        <w:rPr>
          <w:rStyle w:val="a8"/>
          <w:color w:val="000000"/>
          <w:sz w:val="28"/>
          <w:szCs w:val="28"/>
          <w:lang w:eastAsia="ru-RU"/>
        </w:rPr>
        <w:footnoteReference w:id="39"/>
      </w:r>
      <w:r w:rsidR="008F0562" w:rsidRPr="008F0562">
        <w:rPr>
          <w:color w:val="000000"/>
          <w:sz w:val="28"/>
          <w:szCs w:val="28"/>
          <w:lang w:eastAsia="ru-RU"/>
        </w:rPr>
        <w:t>. В исследовании “</w:t>
      </w:r>
      <w:r w:rsidR="008F0562" w:rsidRPr="00153E59">
        <w:rPr>
          <w:color w:val="000000"/>
          <w:sz w:val="28"/>
          <w:szCs w:val="28"/>
          <w:lang w:eastAsia="ru-RU"/>
        </w:rPr>
        <w:t>Голод как фактор”, как и в а</w:t>
      </w:r>
      <w:r w:rsidR="00AB4232">
        <w:rPr>
          <w:color w:val="000000"/>
          <w:sz w:val="28"/>
          <w:szCs w:val="28"/>
          <w:lang w:eastAsia="ru-RU"/>
        </w:rPr>
        <w:t>втобиографических очерках, П.А. </w:t>
      </w:r>
      <w:r w:rsidR="008F0562" w:rsidRPr="00153E59">
        <w:rPr>
          <w:color w:val="000000"/>
          <w:sz w:val="28"/>
          <w:szCs w:val="28"/>
          <w:lang w:eastAsia="ru-RU"/>
        </w:rPr>
        <w:t>Сорокин описывал голод как одно из важнейших социальных явлений, происходящих во время войны. Как утверждает П.А. Сорокин, голод или его угроза при невозможности утолить его иными спосо</w:t>
      </w:r>
      <w:r w:rsidR="008F0562" w:rsidRPr="00A9644D">
        <w:rPr>
          <w:color w:val="000000"/>
          <w:sz w:val="28"/>
          <w:szCs w:val="28"/>
          <w:lang w:eastAsia="ru-RU"/>
        </w:rPr>
        <w:t>бами порождает войну, а война – порождает голод. Эти два близнеца почти всегда неразлучны и вместе гуляют по миру</w:t>
      </w:r>
      <w:r w:rsidR="00D73A95" w:rsidRPr="00153E59">
        <w:rPr>
          <w:rStyle w:val="a8"/>
          <w:color w:val="000000"/>
          <w:sz w:val="28"/>
          <w:szCs w:val="28"/>
          <w:lang w:eastAsia="ru-RU"/>
        </w:rPr>
        <w:footnoteReference w:id="40"/>
      </w:r>
      <w:r w:rsidR="008F0562" w:rsidRPr="00153E59">
        <w:rPr>
          <w:color w:val="000000"/>
          <w:sz w:val="28"/>
          <w:szCs w:val="28"/>
          <w:lang w:eastAsia="ru-RU"/>
        </w:rPr>
        <w:t>.</w:t>
      </w:r>
      <w:r w:rsidR="008F0562" w:rsidRPr="008F0562">
        <w:rPr>
          <w:color w:val="000000"/>
          <w:sz w:val="28"/>
          <w:szCs w:val="28"/>
          <w:lang w:eastAsia="ru-RU"/>
        </w:rPr>
        <w:t> </w:t>
      </w:r>
      <w:r>
        <w:rPr>
          <w:color w:val="000000"/>
          <w:sz w:val="28"/>
          <w:szCs w:val="28"/>
          <w:lang w:eastAsia="ru-RU"/>
        </w:rPr>
        <w:t>Следует заметить, что голоду П.А. Сорокин продолжает уделять особое внимание и в более поздних своих работах.</w:t>
      </w:r>
    </w:p>
    <w:p w14:paraId="775AC381" w14:textId="217BD903" w:rsidR="008F0562" w:rsidRPr="00E674AE" w:rsidRDefault="008F0562" w:rsidP="00E674AE">
      <w:pPr>
        <w:spacing w:line="360" w:lineRule="auto"/>
        <w:ind w:firstLine="709"/>
        <w:jc w:val="both"/>
        <w:rPr>
          <w:sz w:val="28"/>
          <w:szCs w:val="28"/>
          <w:lang w:eastAsia="ru-RU"/>
        </w:rPr>
      </w:pPr>
      <w:r w:rsidRPr="008F0562">
        <w:rPr>
          <w:color w:val="000000"/>
          <w:sz w:val="28"/>
          <w:szCs w:val="28"/>
          <w:lang w:eastAsia="ru-RU"/>
        </w:rPr>
        <w:t>  Работы П.А. Сорокина, написанные и опубликованные во время его пребывания в Праге (Чехословацкая республика) и Берлине (Германия) можно отнести ко второму периоду его творчества. Среди работ, изданных в пражский период жизни П.А. Сорокина и получивших наиболее высокую огласку, можно отметить книгу “Современное состояние России”</w:t>
      </w:r>
      <w:r w:rsidR="00F46417">
        <w:rPr>
          <w:color w:val="000000"/>
          <w:sz w:val="28"/>
          <w:szCs w:val="28"/>
          <w:lang w:eastAsia="ru-RU"/>
        </w:rPr>
        <w:t xml:space="preserve"> (1922)</w:t>
      </w:r>
      <w:r w:rsidRPr="008F0562">
        <w:rPr>
          <w:color w:val="000000"/>
          <w:sz w:val="28"/>
          <w:szCs w:val="28"/>
          <w:lang w:eastAsia="ru-RU"/>
        </w:rPr>
        <w:t>, серию статей “</w:t>
      </w:r>
      <w:r w:rsidRPr="008F0562">
        <w:rPr>
          <w:color w:val="000000"/>
          <w:sz w:val="28"/>
          <w:szCs w:val="28"/>
          <w:shd w:val="clear" w:color="auto" w:fill="FFFFFF"/>
          <w:lang w:eastAsia="ru-RU"/>
        </w:rPr>
        <w:t>Нравственное и умственное состояние России”</w:t>
      </w:r>
      <w:r w:rsidR="00F46417">
        <w:rPr>
          <w:color w:val="000000"/>
          <w:sz w:val="28"/>
          <w:szCs w:val="28"/>
          <w:shd w:val="clear" w:color="auto" w:fill="FFFFFF"/>
          <w:lang w:eastAsia="ru-RU"/>
        </w:rPr>
        <w:t xml:space="preserve"> (1922)</w:t>
      </w:r>
      <w:r w:rsidRPr="008F0562">
        <w:rPr>
          <w:color w:val="000000"/>
          <w:sz w:val="28"/>
          <w:szCs w:val="28"/>
          <w:shd w:val="clear" w:color="auto" w:fill="FFFFFF"/>
          <w:lang w:eastAsia="ru-RU"/>
        </w:rPr>
        <w:t>, “Еще раз о моральном состоянии России”</w:t>
      </w:r>
      <w:r w:rsidR="00F46417">
        <w:rPr>
          <w:color w:val="000000"/>
          <w:sz w:val="28"/>
          <w:szCs w:val="28"/>
          <w:shd w:val="clear" w:color="auto" w:fill="FFFFFF"/>
          <w:lang w:eastAsia="ru-RU"/>
        </w:rPr>
        <w:t xml:space="preserve"> (1923)</w:t>
      </w:r>
      <w:r w:rsidRPr="008F0562">
        <w:rPr>
          <w:color w:val="000000"/>
          <w:sz w:val="28"/>
          <w:szCs w:val="28"/>
          <w:shd w:val="clear" w:color="auto" w:fill="FFFFFF"/>
          <w:lang w:eastAsia="ru-RU"/>
        </w:rPr>
        <w:t>, “То, что часто забывается”</w:t>
      </w:r>
      <w:r w:rsidR="00F46417">
        <w:rPr>
          <w:color w:val="000000"/>
          <w:sz w:val="28"/>
          <w:szCs w:val="28"/>
          <w:shd w:val="clear" w:color="auto" w:fill="FFFFFF"/>
          <w:lang w:eastAsia="ru-RU"/>
        </w:rPr>
        <w:t xml:space="preserve"> (1923)</w:t>
      </w:r>
      <w:r w:rsidR="005A7D31">
        <w:rPr>
          <w:color w:val="000000"/>
          <w:sz w:val="28"/>
          <w:szCs w:val="28"/>
          <w:shd w:val="clear" w:color="auto" w:fill="FFFFFF"/>
          <w:lang w:eastAsia="ru-RU"/>
        </w:rPr>
        <w:t>,</w:t>
      </w:r>
      <w:r w:rsidRPr="008F0562">
        <w:rPr>
          <w:color w:val="000000"/>
          <w:sz w:val="28"/>
          <w:szCs w:val="28"/>
          <w:shd w:val="clear" w:color="auto" w:fill="FFFFFF"/>
          <w:lang w:eastAsia="ru-RU"/>
        </w:rPr>
        <w:t xml:space="preserve"> </w:t>
      </w:r>
      <w:r w:rsidR="005A7D31" w:rsidRPr="00E674AE">
        <w:rPr>
          <w:sz w:val="28"/>
          <w:szCs w:val="28"/>
        </w:rPr>
        <w:t xml:space="preserve">“Россия после </w:t>
      </w:r>
      <w:r w:rsidR="005A7D31" w:rsidRPr="00625041">
        <w:rPr>
          <w:sz w:val="28"/>
          <w:szCs w:val="28"/>
        </w:rPr>
        <w:t>НЭПа”</w:t>
      </w:r>
      <w:r w:rsidR="00F46417">
        <w:rPr>
          <w:sz w:val="28"/>
          <w:szCs w:val="28"/>
        </w:rPr>
        <w:t xml:space="preserve"> (1923)</w:t>
      </w:r>
      <w:r w:rsidR="00625041" w:rsidRPr="00625041">
        <w:rPr>
          <w:sz w:val="28"/>
          <w:szCs w:val="28"/>
        </w:rPr>
        <w:t xml:space="preserve">  </w:t>
      </w:r>
      <w:r w:rsidRPr="00625041">
        <w:rPr>
          <w:color w:val="000000"/>
          <w:sz w:val="28"/>
          <w:szCs w:val="28"/>
          <w:lang w:eastAsia="ru-RU"/>
        </w:rPr>
        <w:t>и</w:t>
      </w:r>
      <w:r w:rsidRPr="008F0562">
        <w:rPr>
          <w:color w:val="000000"/>
          <w:sz w:val="28"/>
          <w:szCs w:val="28"/>
          <w:lang w:eastAsia="ru-RU"/>
        </w:rPr>
        <w:t xml:space="preserve"> “Город и деревня”</w:t>
      </w:r>
      <w:r w:rsidR="00F46417">
        <w:rPr>
          <w:color w:val="000000"/>
          <w:sz w:val="28"/>
          <w:szCs w:val="28"/>
          <w:lang w:eastAsia="ru-RU"/>
        </w:rPr>
        <w:t xml:space="preserve"> (1923).</w:t>
      </w:r>
      <w:r w:rsidRPr="008F0562">
        <w:rPr>
          <w:color w:val="000000"/>
          <w:sz w:val="28"/>
          <w:szCs w:val="28"/>
          <w:lang w:eastAsia="ru-RU"/>
        </w:rPr>
        <w:t xml:space="preserve"> В данных работах П.А. Сорокин анализирует последствия революции, гражданской войны и НЭПа в Советской России. Анализируя революцию и войну в вышеперечисленных работах, П.А. Сорокин приходит к выводу, что при анализе состояния любого общества следует принимать во внимание следующие два положения:</w:t>
      </w:r>
    </w:p>
    <w:p w14:paraId="700B3308" w14:textId="77777777" w:rsidR="008F0562" w:rsidRPr="008F0562" w:rsidRDefault="008F0562" w:rsidP="00D60341">
      <w:pPr>
        <w:numPr>
          <w:ilvl w:val="0"/>
          <w:numId w:val="17"/>
        </w:numPr>
        <w:spacing w:line="360" w:lineRule="auto"/>
        <w:ind w:left="0" w:firstLine="709"/>
        <w:jc w:val="both"/>
        <w:textAlignment w:val="baseline"/>
        <w:rPr>
          <w:color w:val="000000"/>
          <w:sz w:val="28"/>
          <w:szCs w:val="28"/>
          <w:lang w:eastAsia="ru-RU"/>
        </w:rPr>
      </w:pPr>
      <w:r w:rsidRPr="008F0562">
        <w:rPr>
          <w:color w:val="000000"/>
          <w:sz w:val="28"/>
          <w:szCs w:val="28"/>
          <w:lang w:eastAsia="ru-RU"/>
        </w:rPr>
        <w:t>Устройство любого общества, совершенство его социальной жизни, духовное и материальное процветание и, наконец, его исторические судьбы зависят от природы, свойств и поведения членов этого общества.</w:t>
      </w:r>
    </w:p>
    <w:p w14:paraId="78B1ADD1" w14:textId="77777777" w:rsidR="008F0562" w:rsidRPr="008F0562" w:rsidRDefault="008F0562" w:rsidP="00D60341">
      <w:pPr>
        <w:numPr>
          <w:ilvl w:val="0"/>
          <w:numId w:val="17"/>
        </w:numPr>
        <w:spacing w:line="360" w:lineRule="auto"/>
        <w:ind w:left="0" w:firstLine="709"/>
        <w:jc w:val="both"/>
        <w:textAlignment w:val="baseline"/>
        <w:rPr>
          <w:color w:val="000000"/>
          <w:sz w:val="28"/>
          <w:szCs w:val="28"/>
          <w:lang w:eastAsia="ru-RU"/>
        </w:rPr>
      </w:pPr>
      <w:r w:rsidRPr="008F0562">
        <w:rPr>
          <w:color w:val="000000"/>
          <w:sz w:val="28"/>
          <w:szCs w:val="28"/>
          <w:lang w:eastAsia="ru-RU"/>
        </w:rPr>
        <w:t>Природа, свойства и поведение как индивида, так и целого общества представляет собой следствие двух основных причин: наследственности и среды, в которой они родились, выросли и живут. </w:t>
      </w:r>
    </w:p>
    <w:p w14:paraId="53662B21" w14:textId="654E692D" w:rsidR="008F0562" w:rsidRPr="00E674AE" w:rsidRDefault="008F0562" w:rsidP="00E674AE">
      <w:pPr>
        <w:spacing w:before="240" w:after="240" w:line="360" w:lineRule="auto"/>
        <w:ind w:firstLine="709"/>
        <w:jc w:val="both"/>
        <w:rPr>
          <w:sz w:val="28"/>
          <w:szCs w:val="28"/>
          <w:lang w:eastAsia="ru-RU"/>
        </w:rPr>
      </w:pPr>
      <w:r w:rsidRPr="008F0562">
        <w:rPr>
          <w:color w:val="000000"/>
          <w:sz w:val="28"/>
          <w:szCs w:val="28"/>
          <w:lang w:eastAsia="ru-RU"/>
        </w:rPr>
        <w:lastRenderedPageBreak/>
        <w:t>Поэтому анализ состояния любого общества сводится к анализу «наследственности» и «среды». В связи с этим, П.А. Сорокин отмечает: «…Оглядываясь на историю русского народа и его культуры, я должен признать “биологический фонд” наших предков вполне удовлетворительным… Годы войны и революции, однако, положение резко ухудшили. Они нанесли колоссальный урон, прежде всего, этому «биологическому фонду» русского народа. Не разрушение нашего хозяйства, не количественная убыль населения (21 миллион) и даже не общее «одичание и озверение» народа являются главным ущербом, причиненным войной и революцией (все это поправимо), а указанное истощение нашего “биологического фонда” в форме убийства его лучших носителей…</w:t>
      </w:r>
      <w:r w:rsidR="00176F15">
        <w:rPr>
          <w:color w:val="000000"/>
          <w:sz w:val="28"/>
          <w:szCs w:val="28"/>
          <w:lang w:eastAsia="ru-RU"/>
        </w:rPr>
        <w:t>»</w:t>
      </w:r>
      <w:r w:rsidR="00842F8A">
        <w:rPr>
          <w:rStyle w:val="a8"/>
          <w:color w:val="000000"/>
          <w:sz w:val="28"/>
          <w:szCs w:val="28"/>
          <w:lang w:eastAsia="ru-RU"/>
        </w:rPr>
        <w:footnoteReference w:id="41"/>
      </w:r>
      <w:r w:rsidRPr="008F0562">
        <w:rPr>
          <w:color w:val="000000"/>
          <w:sz w:val="28"/>
          <w:szCs w:val="28"/>
          <w:lang w:eastAsia="ru-RU"/>
        </w:rPr>
        <w:t>. Следует отметить, что П.А. Сорокин, анализируя состояние России, уделяет большое внимание как количественным изменениям в жизни общества, так и качественным. При этом, необходимо учитывать, что любая длительная и тяжелая война, в особенности же гражданская, всегда уносит с поля жизни «лучших» – биологически, психически и социально – людей наиболее здоровых, наиболее трудоспособных, наиболее волевых, энергичных и наиболее одаренных умственно. Следуя из вышесказанного, в своем пражском периоде творчества П.А. Сорокин продолжает придерживаться бихевиористского взгляда на человека в войне.</w:t>
      </w:r>
    </w:p>
    <w:p w14:paraId="119162BD" w14:textId="61973AF7" w:rsidR="008F0562" w:rsidRPr="00E674AE" w:rsidRDefault="008F0562" w:rsidP="00E674AE">
      <w:pPr>
        <w:spacing w:before="240" w:after="240" w:line="360" w:lineRule="auto"/>
        <w:ind w:firstLine="709"/>
        <w:jc w:val="both"/>
        <w:rPr>
          <w:sz w:val="28"/>
          <w:szCs w:val="28"/>
          <w:lang w:eastAsia="ru-RU"/>
        </w:rPr>
      </w:pPr>
      <w:r w:rsidRPr="008F0562">
        <w:rPr>
          <w:color w:val="000000"/>
          <w:sz w:val="28"/>
          <w:szCs w:val="28"/>
          <w:lang w:eastAsia="ru-RU"/>
        </w:rPr>
        <w:t>Еще</w:t>
      </w:r>
      <w:r w:rsidRPr="007655BB">
        <w:rPr>
          <w:color w:val="000000"/>
          <w:sz w:val="28"/>
          <w:szCs w:val="28"/>
          <w:lang w:eastAsia="ru-RU"/>
        </w:rPr>
        <w:t xml:space="preserve"> </w:t>
      </w:r>
      <w:r w:rsidR="007655BB">
        <w:rPr>
          <w:color w:val="000000"/>
          <w:sz w:val="28"/>
          <w:szCs w:val="28"/>
          <w:lang w:eastAsia="ru-RU"/>
        </w:rPr>
        <w:t>двумя</w:t>
      </w:r>
      <w:r w:rsidR="007655BB" w:rsidRPr="008F0562">
        <w:rPr>
          <w:color w:val="000000"/>
          <w:sz w:val="28"/>
          <w:szCs w:val="28"/>
          <w:lang w:eastAsia="ru-RU"/>
        </w:rPr>
        <w:t xml:space="preserve"> </w:t>
      </w:r>
      <w:r w:rsidRPr="008F0562">
        <w:rPr>
          <w:color w:val="000000"/>
          <w:sz w:val="28"/>
          <w:szCs w:val="28"/>
          <w:lang w:eastAsia="ru-RU"/>
        </w:rPr>
        <w:t>работ</w:t>
      </w:r>
      <w:r w:rsidR="007655BB">
        <w:rPr>
          <w:color w:val="000000"/>
          <w:sz w:val="28"/>
          <w:szCs w:val="28"/>
          <w:lang w:eastAsia="ru-RU"/>
        </w:rPr>
        <w:t>ами</w:t>
      </w:r>
      <w:r w:rsidRPr="008F0562">
        <w:rPr>
          <w:color w:val="000000"/>
          <w:sz w:val="28"/>
          <w:szCs w:val="28"/>
          <w:lang w:eastAsia="ru-RU"/>
        </w:rPr>
        <w:t xml:space="preserve"> П.А. Сорокина, относящ</w:t>
      </w:r>
      <w:r w:rsidR="007655BB">
        <w:rPr>
          <w:color w:val="000000"/>
          <w:sz w:val="28"/>
          <w:szCs w:val="28"/>
          <w:lang w:eastAsia="ru-RU"/>
        </w:rPr>
        <w:t>их</w:t>
      </w:r>
      <w:r w:rsidRPr="008F0562">
        <w:rPr>
          <w:color w:val="000000"/>
          <w:sz w:val="28"/>
          <w:szCs w:val="28"/>
          <w:lang w:eastAsia="ru-RU"/>
        </w:rPr>
        <w:t>ся к европейскому периоду жизни П.А, Сорокина, явля</w:t>
      </w:r>
      <w:r w:rsidR="007655BB">
        <w:rPr>
          <w:color w:val="000000"/>
          <w:sz w:val="28"/>
          <w:szCs w:val="28"/>
          <w:lang w:eastAsia="ru-RU"/>
        </w:rPr>
        <w:t>ю</w:t>
      </w:r>
      <w:r w:rsidRPr="008F0562">
        <w:rPr>
          <w:color w:val="000000"/>
          <w:sz w:val="28"/>
          <w:szCs w:val="28"/>
          <w:lang w:eastAsia="ru-RU"/>
        </w:rPr>
        <w:t xml:space="preserve">тся </w:t>
      </w:r>
      <w:r w:rsidR="007655BB">
        <w:rPr>
          <w:color w:val="000000"/>
          <w:sz w:val="28"/>
          <w:szCs w:val="28"/>
          <w:lang w:eastAsia="ru-RU"/>
        </w:rPr>
        <w:t>«</w:t>
      </w:r>
      <w:r w:rsidRPr="008F0562">
        <w:rPr>
          <w:color w:val="000000"/>
          <w:sz w:val="28"/>
          <w:szCs w:val="28"/>
          <w:lang w:eastAsia="ru-RU"/>
        </w:rPr>
        <w:t>Листки из русского дневника</w:t>
      </w:r>
      <w:r w:rsidR="007655BB">
        <w:rPr>
          <w:color w:val="000000"/>
          <w:sz w:val="28"/>
          <w:szCs w:val="28"/>
          <w:lang w:eastAsia="ru-RU"/>
        </w:rPr>
        <w:t>» (1924) и</w:t>
      </w:r>
      <w:r w:rsidRPr="008F0562">
        <w:rPr>
          <w:color w:val="000000"/>
          <w:sz w:val="28"/>
          <w:szCs w:val="28"/>
          <w:lang w:eastAsia="ru-RU"/>
        </w:rPr>
        <w:t xml:space="preserve"> </w:t>
      </w:r>
      <w:r w:rsidR="007655BB">
        <w:rPr>
          <w:color w:val="000000"/>
          <w:sz w:val="28"/>
          <w:szCs w:val="28"/>
          <w:lang w:eastAsia="ru-RU"/>
        </w:rPr>
        <w:t>«</w:t>
      </w:r>
      <w:r w:rsidRPr="008F0562">
        <w:rPr>
          <w:color w:val="000000"/>
          <w:sz w:val="28"/>
          <w:szCs w:val="28"/>
          <w:lang w:eastAsia="ru-RU"/>
        </w:rPr>
        <w:t>Социология революции</w:t>
      </w:r>
      <w:r w:rsidR="007655BB">
        <w:rPr>
          <w:color w:val="000000"/>
          <w:sz w:val="28"/>
          <w:szCs w:val="28"/>
          <w:lang w:eastAsia="ru-RU"/>
        </w:rPr>
        <w:t>» (1925)</w:t>
      </w:r>
      <w:r w:rsidRPr="008F0562">
        <w:rPr>
          <w:color w:val="000000"/>
          <w:sz w:val="28"/>
          <w:szCs w:val="28"/>
          <w:lang w:eastAsia="ru-RU"/>
        </w:rPr>
        <w:t xml:space="preserve">. Сквозь призму описанных в </w:t>
      </w:r>
      <w:r w:rsidR="007655BB">
        <w:rPr>
          <w:color w:val="000000"/>
          <w:sz w:val="28"/>
          <w:szCs w:val="28"/>
          <w:lang w:eastAsia="ru-RU"/>
        </w:rPr>
        <w:t xml:space="preserve">данных </w:t>
      </w:r>
      <w:r w:rsidRPr="008F0562">
        <w:rPr>
          <w:color w:val="000000"/>
          <w:sz w:val="28"/>
          <w:szCs w:val="28"/>
          <w:lang w:eastAsia="ru-RU"/>
        </w:rPr>
        <w:t>работ</w:t>
      </w:r>
      <w:r w:rsidR="007655BB">
        <w:rPr>
          <w:color w:val="000000"/>
          <w:sz w:val="28"/>
          <w:szCs w:val="28"/>
          <w:lang w:eastAsia="ru-RU"/>
        </w:rPr>
        <w:t xml:space="preserve">ах </w:t>
      </w:r>
      <w:r w:rsidRPr="008F0562">
        <w:rPr>
          <w:color w:val="000000"/>
          <w:sz w:val="28"/>
          <w:szCs w:val="28"/>
          <w:lang w:eastAsia="ru-RU"/>
        </w:rPr>
        <w:t xml:space="preserve">событий, происходящих в России в 1918-1922 гг., можно понять, что социальные процессы, происходящие во время Гражданской войны, были обусловлены катастрофической социально-политической напряженностью в обществе, которая нарастала день за днем. Революция 1917 г. складывалась из-за ущемления следующих потребностей и рефлексов населения: потребность </w:t>
      </w:r>
      <w:r w:rsidRPr="008F0562">
        <w:rPr>
          <w:color w:val="000000"/>
          <w:sz w:val="28"/>
          <w:szCs w:val="28"/>
          <w:lang w:eastAsia="ru-RU"/>
        </w:rPr>
        <w:lastRenderedPageBreak/>
        <w:t>питания; рефлексы индивидуального самосохранения; рефлексы группового самосохранения; потребность в жилище, одежде, тепле и т. п.; половые рефлексы; инстинкты собственности; инстинкты самовыражения и собственного достоинства</w:t>
      </w:r>
      <w:r w:rsidR="00842F8A">
        <w:rPr>
          <w:rStyle w:val="a8"/>
          <w:color w:val="000000"/>
          <w:sz w:val="28"/>
          <w:szCs w:val="28"/>
          <w:lang w:eastAsia="ru-RU"/>
        </w:rPr>
        <w:footnoteReference w:id="42"/>
      </w:r>
      <w:r w:rsidRPr="008F0562">
        <w:rPr>
          <w:color w:val="000000"/>
          <w:sz w:val="28"/>
          <w:szCs w:val="28"/>
          <w:lang w:eastAsia="ru-RU"/>
        </w:rPr>
        <w:t>. Ущемление большинства вышеперечисленных рефлексов населения происходило и во время Гражданской войны. Накануне событий конца 1910-х гг., согласно П.А. Сорокину, мы наблюдаем подавление следующих инстинктов:</w:t>
      </w:r>
    </w:p>
    <w:p w14:paraId="1185A6A8" w14:textId="77777777" w:rsidR="008F0562" w:rsidRPr="00E674AE" w:rsidRDefault="008F0562" w:rsidP="00E674AE">
      <w:pPr>
        <w:spacing w:before="240" w:after="240" w:line="360" w:lineRule="auto"/>
        <w:ind w:firstLine="709"/>
        <w:jc w:val="both"/>
        <w:rPr>
          <w:sz w:val="28"/>
          <w:szCs w:val="28"/>
          <w:lang w:eastAsia="ru-RU"/>
        </w:rPr>
      </w:pPr>
      <w:r w:rsidRPr="008F0562">
        <w:rPr>
          <w:color w:val="000000"/>
          <w:sz w:val="28"/>
          <w:szCs w:val="28"/>
          <w:lang w:eastAsia="ru-RU"/>
        </w:rPr>
        <w:t>1) индивидуального самосохранения среди 50—60 миллионов мобилизованных солдат, вырванных из нормального состояния ужасной смертоносной войной, замученных холодом, голодом, паразитами, окопной жизнью и прочими лишениями;</w:t>
      </w:r>
    </w:p>
    <w:p w14:paraId="4F574522" w14:textId="77777777" w:rsidR="008F0562" w:rsidRPr="00E674AE" w:rsidRDefault="008F0562" w:rsidP="00E674AE">
      <w:pPr>
        <w:spacing w:before="240" w:after="240" w:line="360" w:lineRule="auto"/>
        <w:ind w:firstLine="709"/>
        <w:jc w:val="both"/>
        <w:rPr>
          <w:sz w:val="28"/>
          <w:szCs w:val="28"/>
          <w:lang w:eastAsia="ru-RU"/>
        </w:rPr>
      </w:pPr>
      <w:r w:rsidRPr="008F0562">
        <w:rPr>
          <w:color w:val="000000"/>
          <w:sz w:val="28"/>
          <w:szCs w:val="28"/>
          <w:lang w:eastAsia="ru-RU"/>
        </w:rPr>
        <w:t>2) группового самосохранения среди более 90 процентов населения вследствие постоянных поражений, беспомощности властей и даже государственной измены ряда деятелей;</w:t>
      </w:r>
    </w:p>
    <w:p w14:paraId="62041BD7" w14:textId="7777777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3) пищеварительного инстинкта, следуемое из дезорганизации экономической жизни общества и сложности продуктового обеспечения городов, в особенности обострившееся в конце 1916 года;</w:t>
      </w:r>
    </w:p>
    <w:p w14:paraId="52ACF5EC" w14:textId="7777777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4) инстинкта свободы, связанное с введением военного положения в стране с 1914 года (военная цензура, трибуналы, деспотическая политика, проводимая в жизнь государственными ставленниками);</w:t>
      </w:r>
    </w:p>
    <w:p w14:paraId="50635160" w14:textId="7777777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5) собственнического инстинкта, вызванного, с одной стороны, обнищанием большей части населения, на плечи которого обрушились все тяготы военного времени (рабочие, государственные служащие, интеллектуалы, часть буржуазии и крестьянства); с другой — обогащением барышников; с третьей — правительственным вторжением в экономические отношения (установление фиксированных цен на зерно, которые всегда ниже рыночных);</w:t>
      </w:r>
    </w:p>
    <w:p w14:paraId="0D35A645" w14:textId="06BE9F23"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lastRenderedPageBreak/>
        <w:t xml:space="preserve">6) сексуального инстинкта населения беспутством правящих кругов и </w:t>
      </w:r>
      <w:proofErr w:type="spellStart"/>
      <w:r w:rsidRPr="008F0562">
        <w:rPr>
          <w:color w:val="000000"/>
          <w:sz w:val="28"/>
          <w:szCs w:val="28"/>
          <w:lang w:eastAsia="ru-RU"/>
        </w:rPr>
        <w:t>распутинщиной</w:t>
      </w:r>
      <w:proofErr w:type="spellEnd"/>
      <w:r w:rsidR="00842F8A">
        <w:rPr>
          <w:rStyle w:val="a8"/>
          <w:color w:val="000000"/>
          <w:sz w:val="28"/>
          <w:szCs w:val="28"/>
          <w:lang w:eastAsia="ru-RU"/>
        </w:rPr>
        <w:footnoteReference w:id="43"/>
      </w:r>
      <w:r w:rsidRPr="008F0562">
        <w:rPr>
          <w:color w:val="000000"/>
          <w:sz w:val="28"/>
          <w:szCs w:val="28"/>
          <w:lang w:eastAsia="ru-RU"/>
        </w:rPr>
        <w:t>.</w:t>
      </w:r>
    </w:p>
    <w:p w14:paraId="5E38691A" w14:textId="4C49BA58" w:rsidR="008F0562" w:rsidRPr="003C448F" w:rsidRDefault="008F0562" w:rsidP="00E674AE">
      <w:pPr>
        <w:shd w:val="clear" w:color="auto" w:fill="FFFFFF"/>
        <w:spacing w:line="360" w:lineRule="auto"/>
        <w:ind w:firstLine="709"/>
        <w:jc w:val="both"/>
        <w:rPr>
          <w:sz w:val="28"/>
          <w:szCs w:val="28"/>
          <w:lang w:eastAsia="ru-RU"/>
        </w:rPr>
      </w:pPr>
      <w:r w:rsidRPr="00A534D5">
        <w:rPr>
          <w:color w:val="000000"/>
          <w:sz w:val="28"/>
          <w:szCs w:val="28"/>
          <w:lang w:eastAsia="ru-RU"/>
        </w:rPr>
        <w:t>Подавление большинства вышеперечисленных инстинктов относится не только к Гражданской войне 1917–1922 гг. в России, но и к войнам в других странах. </w:t>
      </w:r>
    </w:p>
    <w:p w14:paraId="3524E197" w14:textId="5150592E" w:rsidR="008F0562" w:rsidRPr="00E674AE" w:rsidRDefault="008F0562" w:rsidP="00E674AE">
      <w:pPr>
        <w:shd w:val="clear" w:color="auto" w:fill="FFFFFF"/>
        <w:spacing w:line="360" w:lineRule="auto"/>
        <w:ind w:firstLine="709"/>
        <w:jc w:val="both"/>
        <w:rPr>
          <w:sz w:val="28"/>
          <w:szCs w:val="28"/>
          <w:lang w:eastAsia="ru-RU"/>
        </w:rPr>
      </w:pPr>
      <w:r w:rsidRPr="00A9644D">
        <w:rPr>
          <w:color w:val="000000"/>
          <w:sz w:val="28"/>
          <w:szCs w:val="28"/>
          <w:lang w:eastAsia="ru-RU"/>
        </w:rPr>
        <w:t>Вышеизложенные</w:t>
      </w:r>
      <w:r w:rsidRPr="008F0562">
        <w:rPr>
          <w:color w:val="000000"/>
          <w:sz w:val="28"/>
          <w:szCs w:val="28"/>
          <w:lang w:eastAsia="ru-RU"/>
        </w:rPr>
        <w:t xml:space="preserve"> </w:t>
      </w:r>
      <w:r w:rsidR="00E86D9B">
        <w:rPr>
          <w:color w:val="000000"/>
          <w:sz w:val="28"/>
          <w:szCs w:val="28"/>
          <w:lang w:eastAsia="ru-RU"/>
        </w:rPr>
        <w:t xml:space="preserve">выводы </w:t>
      </w:r>
      <w:r w:rsidRPr="008F0562">
        <w:rPr>
          <w:color w:val="000000"/>
          <w:sz w:val="28"/>
          <w:szCs w:val="28"/>
          <w:lang w:eastAsia="ru-RU"/>
        </w:rPr>
        <w:t xml:space="preserve">отражают </w:t>
      </w:r>
      <w:proofErr w:type="spellStart"/>
      <w:r w:rsidRPr="008F0562">
        <w:rPr>
          <w:color w:val="000000"/>
          <w:sz w:val="28"/>
          <w:szCs w:val="28"/>
          <w:lang w:eastAsia="ru-RU"/>
        </w:rPr>
        <w:t>бихевиористские</w:t>
      </w:r>
      <w:proofErr w:type="spellEnd"/>
      <w:r w:rsidR="00AB4232">
        <w:rPr>
          <w:color w:val="000000"/>
          <w:sz w:val="28"/>
          <w:szCs w:val="28"/>
          <w:lang w:eastAsia="ru-RU"/>
        </w:rPr>
        <w:t xml:space="preserve"> взгляды П.А. </w:t>
      </w:r>
      <w:r w:rsidRPr="008F0562">
        <w:rPr>
          <w:color w:val="000000"/>
          <w:sz w:val="28"/>
          <w:szCs w:val="28"/>
          <w:lang w:eastAsia="ru-RU"/>
        </w:rPr>
        <w:t xml:space="preserve">Сорокина. Однако после переезда </w:t>
      </w:r>
      <w:r w:rsidR="00AB4232">
        <w:rPr>
          <w:color w:val="000000"/>
          <w:sz w:val="28"/>
          <w:szCs w:val="28"/>
          <w:lang w:eastAsia="ru-RU"/>
        </w:rPr>
        <w:t>из Европы в США, в работах П.А. </w:t>
      </w:r>
      <w:r w:rsidRPr="008F0562">
        <w:rPr>
          <w:color w:val="000000"/>
          <w:sz w:val="28"/>
          <w:szCs w:val="28"/>
          <w:lang w:eastAsia="ru-RU"/>
        </w:rPr>
        <w:t>Сорокина можно заметить эволюцию от бихевиористского взгляда на человека в войне к интегральной методологии, которая предстала перед читателями в его фундаментальной работе “Социальная и культурная динамика” американск</w:t>
      </w:r>
      <w:r w:rsidR="00E86D9B">
        <w:rPr>
          <w:color w:val="000000"/>
          <w:sz w:val="28"/>
          <w:szCs w:val="28"/>
          <w:lang w:eastAsia="ru-RU"/>
        </w:rPr>
        <w:t>ого</w:t>
      </w:r>
      <w:r w:rsidRPr="008F0562">
        <w:rPr>
          <w:color w:val="000000"/>
          <w:sz w:val="28"/>
          <w:szCs w:val="28"/>
          <w:lang w:eastAsia="ru-RU"/>
        </w:rPr>
        <w:t xml:space="preserve"> период</w:t>
      </w:r>
      <w:r w:rsidR="00E86D9B">
        <w:rPr>
          <w:color w:val="000000"/>
          <w:sz w:val="28"/>
          <w:szCs w:val="28"/>
          <w:lang w:eastAsia="ru-RU"/>
        </w:rPr>
        <w:t>а</w:t>
      </w:r>
      <w:r w:rsidRPr="008F0562">
        <w:rPr>
          <w:color w:val="000000"/>
          <w:sz w:val="28"/>
          <w:szCs w:val="28"/>
          <w:lang w:eastAsia="ru-RU"/>
        </w:rPr>
        <w:t xml:space="preserve"> жизни и творчества П.А. Сорокина, в течение которого были опубликованы и другие его наиболее известные широкому кругу </w:t>
      </w:r>
      <w:r w:rsidR="00803D13" w:rsidRPr="008F0562">
        <w:rPr>
          <w:color w:val="000000"/>
          <w:sz w:val="28"/>
          <w:szCs w:val="28"/>
          <w:lang w:eastAsia="ru-RU"/>
        </w:rPr>
        <w:t>читателей работы</w:t>
      </w:r>
      <w:r w:rsidRPr="008F0562">
        <w:rPr>
          <w:color w:val="000000"/>
          <w:sz w:val="28"/>
          <w:szCs w:val="28"/>
          <w:lang w:eastAsia="ru-RU"/>
        </w:rPr>
        <w:t>.</w:t>
      </w:r>
    </w:p>
    <w:p w14:paraId="62EF1AD8" w14:textId="2F5E4893"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Именно в американский период творчества П.А. Сорокин формулирует вывод о том, что война часто проявляется в комбинации бедствий: «Любая большая война или великая революция почти всегда сопровождались голодом и эпидемиями. К тому же война часто (хотя и не всегда) порождает революцию, а революция – войну. Другими словами, война-голод-эпидемия и революция-голод-эпидемия – это трио бедствий, как правило, выступает совместно</w:t>
      </w:r>
      <w:r w:rsidR="00176F15">
        <w:rPr>
          <w:color w:val="000000"/>
          <w:sz w:val="28"/>
          <w:szCs w:val="28"/>
          <w:lang w:eastAsia="ru-RU"/>
        </w:rPr>
        <w:t>»</w:t>
      </w:r>
      <w:r w:rsidR="00842F8A">
        <w:rPr>
          <w:rStyle w:val="a8"/>
          <w:color w:val="000000"/>
          <w:sz w:val="28"/>
          <w:szCs w:val="28"/>
          <w:lang w:eastAsia="ru-RU"/>
        </w:rPr>
        <w:footnoteReference w:id="44"/>
      </w:r>
      <w:r w:rsidRPr="008F0562">
        <w:rPr>
          <w:color w:val="000000"/>
          <w:sz w:val="28"/>
          <w:szCs w:val="28"/>
          <w:lang w:eastAsia="ru-RU"/>
        </w:rPr>
        <w:t>. Согласно этому высказыванию, процессы, происходящие в начале XX века в России, были закономерными. 1917 год оказался по-настоящему революционным: Октябрьская революция имела огромное значение для всей страны и стала невозвратной точкой для целого исторического периода. Когда же произошёл окончательный распад российской армии и выход России из мировой войны, ознаменовавшийся подписанием мирного договора в Брест-</w:t>
      </w:r>
      <w:proofErr w:type="spellStart"/>
      <w:r w:rsidRPr="008F0562">
        <w:rPr>
          <w:color w:val="000000"/>
          <w:sz w:val="28"/>
          <w:szCs w:val="28"/>
          <w:lang w:eastAsia="ru-RU"/>
        </w:rPr>
        <w:t>Литовске</w:t>
      </w:r>
      <w:proofErr w:type="spellEnd"/>
      <w:r w:rsidRPr="008F0562">
        <w:rPr>
          <w:color w:val="000000"/>
          <w:sz w:val="28"/>
          <w:szCs w:val="28"/>
          <w:lang w:eastAsia="ru-RU"/>
        </w:rPr>
        <w:t xml:space="preserve">, когда к власти окончательно пришли большевики, началась Гражданская война – одна из </w:t>
      </w:r>
      <w:r w:rsidRPr="008F0562">
        <w:rPr>
          <w:color w:val="000000"/>
          <w:sz w:val="28"/>
          <w:szCs w:val="28"/>
          <w:lang w:eastAsia="ru-RU"/>
        </w:rPr>
        <w:lastRenderedPageBreak/>
        <w:t>самых жестоких во всей мировой истории гражданских войн. Таким образом, неудачные военные к</w:t>
      </w:r>
      <w:r w:rsidR="00091083">
        <w:rPr>
          <w:color w:val="000000"/>
          <w:sz w:val="28"/>
          <w:szCs w:val="28"/>
          <w:lang w:eastAsia="ru-RU"/>
        </w:rPr>
        <w:t>а</w:t>
      </w:r>
      <w:r w:rsidRPr="008F0562">
        <w:rPr>
          <w:color w:val="000000"/>
          <w:sz w:val="28"/>
          <w:szCs w:val="28"/>
          <w:lang w:eastAsia="ru-RU"/>
        </w:rPr>
        <w:t>мпании в Первой мировой войне, нарастающий разрыв между солдатскими массами и офицерами, ухудшение условий жизни обычных граждан, усиливающееся недоверие к проводимой внешней политике и недовольство неспособностью Николая II и членов его правительства адекватно реагировать на происходящие в стране негативные процессы привели к революционному подъёму. Революция, только ухудшив социально-культурную, экономическую и политическую ситуацию в стране, привела к ещё большему обнищанию населения, голоду и повышенной смертности, что в итоге вылилось в Гражданскую войну. Другими словами, как и утверждал П.А. Сорокин, история подтвердила выявленную закономерность: война–революция–война. </w:t>
      </w:r>
    </w:p>
    <w:p w14:paraId="09E5CB21" w14:textId="47C0752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 xml:space="preserve">Работа “Человек и общество в условиях бедствий”, написанная в оригинале на английском языке и изданная в США, возвращается к таким </w:t>
      </w:r>
      <w:r w:rsidR="00E86D9B">
        <w:rPr>
          <w:color w:val="000000"/>
          <w:sz w:val="28"/>
          <w:szCs w:val="28"/>
          <w:lang w:eastAsia="ru-RU"/>
        </w:rPr>
        <w:t>проблемам</w:t>
      </w:r>
      <w:r w:rsidRPr="008F0562">
        <w:rPr>
          <w:color w:val="000000"/>
          <w:sz w:val="28"/>
          <w:szCs w:val="28"/>
          <w:lang w:eastAsia="ru-RU"/>
        </w:rPr>
        <w:t>, как голод, обнищание насел</w:t>
      </w:r>
      <w:r w:rsidR="00AB4232">
        <w:rPr>
          <w:color w:val="000000"/>
          <w:sz w:val="28"/>
          <w:szCs w:val="28"/>
          <w:lang w:eastAsia="ru-RU"/>
        </w:rPr>
        <w:t>ения и эпидемии, к которым П.А. </w:t>
      </w:r>
      <w:r w:rsidRPr="008F0562">
        <w:rPr>
          <w:color w:val="000000"/>
          <w:sz w:val="28"/>
          <w:szCs w:val="28"/>
          <w:lang w:eastAsia="ru-RU"/>
        </w:rPr>
        <w:t>Сорокин так или иначе обращался во время российского и европейского периодов своего творчества, но теперь рассматривает их под другим углом. В данной работе П.А. Сорокин делал акцент на том, что без самой главной причины, то есть без дезинтеграции религиозных, моральных, юридических и других ценностей данного общества или обществ, ни одна комбинация дополнительных условий не может вы</w:t>
      </w:r>
      <w:r w:rsidR="00AB4232">
        <w:rPr>
          <w:color w:val="000000"/>
          <w:sz w:val="28"/>
          <w:szCs w:val="28"/>
          <w:lang w:eastAsia="ru-RU"/>
        </w:rPr>
        <w:t>звать революцию или войну. П.А. </w:t>
      </w:r>
      <w:r w:rsidRPr="008F0562">
        <w:rPr>
          <w:color w:val="000000"/>
          <w:sz w:val="28"/>
          <w:szCs w:val="28"/>
          <w:lang w:eastAsia="ru-RU"/>
        </w:rPr>
        <w:t>Сорокин выделяет следующие косвенные причины или «дополнительные условия» наступления войны:</w:t>
      </w:r>
    </w:p>
    <w:p w14:paraId="4FAE71BA" w14:textId="7777777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 xml:space="preserve">1.  </w:t>
      </w:r>
      <w:r w:rsidRPr="008F0562">
        <w:rPr>
          <w:color w:val="000000"/>
          <w:sz w:val="28"/>
          <w:szCs w:val="28"/>
          <w:lang w:eastAsia="ru-RU"/>
        </w:rPr>
        <w:tab/>
        <w:t xml:space="preserve">Возникновение космических и биологических обстоятельств, способствующих распаду системы ценностей и норм. </w:t>
      </w:r>
      <w:r w:rsidRPr="00044C4E">
        <w:rPr>
          <w:color w:val="000000"/>
          <w:sz w:val="28"/>
          <w:szCs w:val="28"/>
          <w:lang w:eastAsia="ru-RU"/>
        </w:rPr>
        <w:t>Г</w:t>
      </w:r>
      <w:r w:rsidRPr="00AD4565">
        <w:rPr>
          <w:color w:val="000000"/>
          <w:sz w:val="28"/>
          <w:szCs w:val="28"/>
          <w:lang w:eastAsia="ru-RU"/>
        </w:rPr>
        <w:t>олод, который сопровождал революционные всплески начала XX века и Гражданскую войну, как раз относится к таким обстоятельствам. Кроме голода, к подобным обстоятельствам П.А. Сорокин относил эпидемии, наводнения и другие природные катаклизмы.</w:t>
      </w:r>
    </w:p>
    <w:p w14:paraId="724DC402" w14:textId="68053480"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lastRenderedPageBreak/>
        <w:t xml:space="preserve">2.  </w:t>
      </w:r>
      <w:r w:rsidRPr="008F0562">
        <w:rPr>
          <w:color w:val="000000"/>
          <w:sz w:val="28"/>
          <w:szCs w:val="28"/>
          <w:lang w:eastAsia="ru-RU"/>
        </w:rPr>
        <w:tab/>
        <w:t>Значительную роль играют дополнительные социокультурные условия, такие как сильный экономический и социальный контраст между высшими и низшими классами или даже между обществами, если они находятся на разных уровнях: «…Одни из них ослаблены и безвольны, имеют бездарное правительство и паразитические высшие классы, а другие энергичны и стабильны, управляются способной правящей верхушкой</w:t>
      </w:r>
      <w:r w:rsidR="00176F15">
        <w:rPr>
          <w:color w:val="000000"/>
          <w:sz w:val="28"/>
          <w:szCs w:val="28"/>
          <w:lang w:eastAsia="ru-RU"/>
        </w:rPr>
        <w:t>»</w:t>
      </w:r>
      <w:r w:rsidR="00641B37">
        <w:rPr>
          <w:rStyle w:val="a8"/>
          <w:color w:val="000000"/>
          <w:sz w:val="28"/>
          <w:szCs w:val="28"/>
          <w:lang w:eastAsia="ru-RU"/>
        </w:rPr>
        <w:footnoteReference w:id="45"/>
      </w:r>
      <w:r w:rsidRPr="008F0562">
        <w:rPr>
          <w:color w:val="000000"/>
          <w:sz w:val="28"/>
          <w:szCs w:val="28"/>
          <w:lang w:eastAsia="ru-RU"/>
        </w:rPr>
        <w:t>.</w:t>
      </w:r>
    </w:p>
    <w:p w14:paraId="2C657FF5" w14:textId="2CF89FC4"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 xml:space="preserve">3.  </w:t>
      </w:r>
      <w:r w:rsidRPr="008F0562">
        <w:rPr>
          <w:color w:val="000000"/>
          <w:sz w:val="28"/>
          <w:szCs w:val="28"/>
          <w:lang w:eastAsia="ru-RU"/>
        </w:rPr>
        <w:tab/>
        <w:t>Изменение экономических и социальных условий и влияние других обществ, действующих посредством пропаганды и нагнетания международной нестабильности путём оказания финансовой помощи революционерам соседних стран. Причём данный способ «расшатывания» общества широко практикуется в современном мире, в котором ведение «классической» войны далеко не всегда оправдано. В информационном обществе гораздо легче распространять пропаганду, ложные сведения, чем это можно было сделать, например, век назад.</w:t>
      </w:r>
    </w:p>
    <w:p w14:paraId="4CEA9DF7" w14:textId="452484F3"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 xml:space="preserve">Данные </w:t>
      </w:r>
      <w:r w:rsidR="00040C8C">
        <w:rPr>
          <w:color w:val="000000"/>
          <w:sz w:val="28"/>
          <w:szCs w:val="28"/>
          <w:lang w:eastAsia="ru-RU"/>
        </w:rPr>
        <w:t xml:space="preserve">выводы </w:t>
      </w:r>
      <w:r w:rsidRPr="008F0562">
        <w:rPr>
          <w:color w:val="000000"/>
          <w:sz w:val="28"/>
          <w:szCs w:val="28"/>
          <w:lang w:eastAsia="ru-RU"/>
        </w:rPr>
        <w:t xml:space="preserve">П.А. Сорокин сформулировал, рассматривая в том числе гражданскую войну в России. Именно на примере гражданской войны и прихода </w:t>
      </w:r>
      <w:r w:rsidR="00040C8C">
        <w:rPr>
          <w:color w:val="000000"/>
          <w:sz w:val="28"/>
          <w:szCs w:val="28"/>
          <w:lang w:eastAsia="ru-RU"/>
        </w:rPr>
        <w:t xml:space="preserve">к </w:t>
      </w:r>
      <w:r w:rsidRPr="008F0562">
        <w:rPr>
          <w:color w:val="000000"/>
          <w:sz w:val="28"/>
          <w:szCs w:val="28"/>
          <w:lang w:eastAsia="ru-RU"/>
        </w:rPr>
        <w:t>власти большевиков в России наиболее наглядно раскрываются положения о войне и квадратичной последовательности бедствий, выдвинутые П.А. Сорокиным. Обратимся к тому, как П.А. Сорокин повествовал о своей жизни во время прихода к власти большевиков: «Но вот и катастрофа. Наша революционная армия разгромлена. В сумасшедшей панике армия развалилась, разбредаясь во все концы и разрушая все на своем пути: убийства, насилие, погромы полей, деревень и всякое такое. Никакой дисциплины, никакого подчинения, никакого милосердия ни по отношению к ни в чем не повинным женщинам, ни к простым гражданам… И вновь начали превалировать большевики и анархия</w:t>
      </w:r>
      <w:r w:rsidR="00176F15">
        <w:rPr>
          <w:color w:val="000000"/>
          <w:sz w:val="28"/>
          <w:szCs w:val="28"/>
          <w:lang w:eastAsia="ru-RU"/>
        </w:rPr>
        <w:t>»</w:t>
      </w:r>
      <w:r w:rsidR="00350B59">
        <w:rPr>
          <w:rStyle w:val="a8"/>
          <w:color w:val="000000"/>
          <w:sz w:val="28"/>
          <w:szCs w:val="28"/>
          <w:lang w:eastAsia="ru-RU"/>
        </w:rPr>
        <w:footnoteReference w:id="46"/>
      </w:r>
      <w:r w:rsidRPr="008F0562">
        <w:rPr>
          <w:color w:val="000000"/>
          <w:sz w:val="28"/>
          <w:szCs w:val="28"/>
          <w:lang w:eastAsia="ru-RU"/>
        </w:rPr>
        <w:t xml:space="preserve">. Развал армии – один из ключевых факторов Гражданской войны, которому предшествует её дискредитация. </w:t>
      </w:r>
      <w:r w:rsidRPr="008F0562">
        <w:rPr>
          <w:color w:val="000000"/>
          <w:sz w:val="28"/>
          <w:szCs w:val="28"/>
          <w:lang w:eastAsia="ru-RU"/>
        </w:rPr>
        <w:lastRenderedPageBreak/>
        <w:t>Вызвана она тем, что около половины офицеров, у которых имелся опыт участия в военных сражениях и знание военной теории, было на стороне Белого движения, а Красная армия формировалась из разных слоёв населения, не имеющих таких знаний и навыков</w:t>
      </w:r>
      <w:r w:rsidR="00350B59">
        <w:rPr>
          <w:rStyle w:val="a8"/>
          <w:color w:val="000000"/>
          <w:sz w:val="28"/>
          <w:szCs w:val="28"/>
          <w:lang w:eastAsia="ru-RU"/>
        </w:rPr>
        <w:footnoteReference w:id="47"/>
      </w:r>
      <w:r w:rsidRPr="008F0562">
        <w:rPr>
          <w:color w:val="000000"/>
          <w:sz w:val="28"/>
          <w:szCs w:val="28"/>
          <w:lang w:eastAsia="ru-RU"/>
        </w:rPr>
        <w:t>. Рассказывая о развале российской армии, П.А. Сорокин отмечает, что с Гражданской войной распад России начался всерьез: «Финляндия, Украина, Кавказ провозгласили свою независимость. Кронштадт, Шлиссельбург и многие другие регионы России также ратовали за свою независимость</w:t>
      </w:r>
      <w:r w:rsidR="00176F15">
        <w:rPr>
          <w:color w:val="000000"/>
          <w:sz w:val="28"/>
          <w:szCs w:val="28"/>
          <w:lang w:eastAsia="ru-RU"/>
        </w:rPr>
        <w:t>»</w:t>
      </w:r>
      <w:r w:rsidR="00350B59">
        <w:rPr>
          <w:rStyle w:val="a8"/>
          <w:color w:val="000000"/>
          <w:sz w:val="28"/>
          <w:szCs w:val="28"/>
          <w:lang w:eastAsia="ru-RU"/>
        </w:rPr>
        <w:footnoteReference w:id="48"/>
      </w:r>
      <w:r w:rsidRPr="008F0562">
        <w:rPr>
          <w:color w:val="000000"/>
          <w:sz w:val="28"/>
          <w:szCs w:val="28"/>
          <w:lang w:eastAsia="ru-RU"/>
        </w:rPr>
        <w:t>. По словам П.А. Сорокина, «жизнь в Петрограде становилась все более сложной. Столкновения, убийства, голод; смерть стала привычным спутником повседневности</w:t>
      </w:r>
      <w:r w:rsidR="00176F15">
        <w:rPr>
          <w:color w:val="000000"/>
          <w:sz w:val="28"/>
          <w:szCs w:val="28"/>
          <w:lang w:eastAsia="ru-RU"/>
        </w:rPr>
        <w:t>»</w:t>
      </w:r>
      <w:r w:rsidR="00350B59">
        <w:rPr>
          <w:rStyle w:val="a8"/>
          <w:color w:val="000000"/>
          <w:sz w:val="28"/>
          <w:szCs w:val="28"/>
          <w:lang w:eastAsia="ru-RU"/>
        </w:rPr>
        <w:footnoteReference w:id="49"/>
      </w:r>
      <w:r w:rsidRPr="008F0562">
        <w:rPr>
          <w:color w:val="000000"/>
          <w:sz w:val="28"/>
          <w:szCs w:val="28"/>
          <w:lang w:eastAsia="ru-RU"/>
        </w:rPr>
        <w:t>.</w:t>
      </w:r>
    </w:p>
    <w:p w14:paraId="5FBADCE7" w14:textId="0A93E8A6"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В рамках интегральной методологии в работе «Человек и общество в условиях бедствий» П.А. Сорокин продолжает рассматривать суть возникновения войн и революций и утверждает, что необходимой (обязательной) причиной их возникновения является «дезинтеграция религиозных, моральных, юридических и других ценностей данного общества (в случае революции) или обществ (в случае войны)</w:t>
      </w:r>
      <w:r w:rsidR="00176F15">
        <w:rPr>
          <w:color w:val="000000"/>
          <w:sz w:val="28"/>
          <w:szCs w:val="28"/>
          <w:lang w:eastAsia="ru-RU"/>
        </w:rPr>
        <w:t>»</w:t>
      </w:r>
      <w:r w:rsidR="00350B59">
        <w:rPr>
          <w:rStyle w:val="a8"/>
          <w:color w:val="000000"/>
          <w:sz w:val="28"/>
          <w:szCs w:val="28"/>
          <w:lang w:eastAsia="ru-RU"/>
        </w:rPr>
        <w:footnoteReference w:id="50"/>
      </w:r>
      <w:r w:rsidRPr="008F0562">
        <w:rPr>
          <w:color w:val="000000"/>
          <w:sz w:val="28"/>
          <w:szCs w:val="28"/>
          <w:lang w:eastAsia="ru-RU"/>
        </w:rPr>
        <w:t xml:space="preserve">. Действительно, если рассматривать любой конфликт, происходящий в современном мире или когда-то произошедший, то можно обнаружить, что моральные и нравственные ценности общества или обществ, которых затрагивал этот конфликт, деформировались и даже «уходили на второй план», уступая место базовым физическим потребностям. П.А. Сорокин поясняет: «Этот крах проявляется, помимо всего прочего, в расширяющемся разрыве между системой ценностей высших, привилегированных и правящих групп и системой ценностей низших, средних и непривилегированных групп (в случае революции); или же между системами ценностей двух и более обществ (в </w:t>
      </w:r>
      <w:r w:rsidRPr="008F0562">
        <w:rPr>
          <w:color w:val="000000"/>
          <w:sz w:val="28"/>
          <w:szCs w:val="28"/>
          <w:lang w:eastAsia="ru-RU"/>
        </w:rPr>
        <w:lastRenderedPageBreak/>
        <w:t>случае войны)</w:t>
      </w:r>
      <w:r w:rsidR="00176F15">
        <w:rPr>
          <w:color w:val="000000"/>
          <w:sz w:val="28"/>
          <w:szCs w:val="28"/>
          <w:lang w:eastAsia="ru-RU"/>
        </w:rPr>
        <w:t>»</w:t>
      </w:r>
      <w:r w:rsidR="00865567">
        <w:rPr>
          <w:rStyle w:val="a8"/>
          <w:color w:val="000000"/>
          <w:sz w:val="28"/>
          <w:szCs w:val="28"/>
          <w:lang w:eastAsia="ru-RU"/>
        </w:rPr>
        <w:footnoteReference w:id="51"/>
      </w:r>
      <w:r w:rsidR="00865567" w:rsidRPr="00865567">
        <w:t>.</w:t>
      </w:r>
      <w:r w:rsidRPr="008F0562">
        <w:rPr>
          <w:color w:val="000000"/>
          <w:sz w:val="28"/>
          <w:szCs w:val="28"/>
          <w:lang w:eastAsia="ru-RU"/>
        </w:rPr>
        <w:t xml:space="preserve"> Войны, ударяя своей разрушительной силой по всему обществу, но в особенности по низшему и среднему классам, вызывают их обнищание и стремительное ухудшение качества жизни, провоцируя голод, рост заболеваемости в том числе из-за недостатка лекарств, продовольствия и распространения антисанитарии. Высшие слои, особенно политическая элита и привилегированные группы, окончательно теряют «связь» с нижестоящими слоями, отдаляются от них, и, как следствие, нижестоящие слои отказываются делить ценности с вышестоящими. Так происходило, например, во время выхода Российской Империи из Первой мировой войны, когда и гражданские лица, и военные отказались верить обещаниям и призывам правящей элиты и их близких сторонников. Люди полностью пересмотрели своё отношение к власти и выбрали тех, чьи лозунги и обещания были понятнее и ближе народу – сначала эсеров, а потом большевиков.</w:t>
      </w:r>
    </w:p>
    <w:p w14:paraId="1EB97165" w14:textId="16A7B65D"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Кроме того, «необходимая причина (распад системы ценностей и норм) может возникнуть внутри самого общества в ходе спонтанного развития данного общества и его культуры</w:t>
      </w:r>
      <w:r w:rsidR="00176F15">
        <w:rPr>
          <w:color w:val="000000"/>
          <w:sz w:val="28"/>
          <w:szCs w:val="28"/>
          <w:lang w:eastAsia="ru-RU"/>
        </w:rPr>
        <w:t>»</w:t>
      </w:r>
      <w:r w:rsidR="00865567">
        <w:rPr>
          <w:rStyle w:val="a8"/>
          <w:color w:val="000000"/>
          <w:sz w:val="28"/>
          <w:szCs w:val="28"/>
          <w:lang w:eastAsia="ru-RU"/>
        </w:rPr>
        <w:footnoteReference w:id="52"/>
      </w:r>
      <w:r w:rsidRPr="008F0562">
        <w:rPr>
          <w:color w:val="000000"/>
          <w:sz w:val="28"/>
          <w:szCs w:val="28"/>
          <w:lang w:eastAsia="ru-RU"/>
        </w:rPr>
        <w:t>. Устоявшаяся система норм и ценностей изживает себя, что приводит к росту негативных социально-политических процессов, и общество начинает разрушаться.</w:t>
      </w:r>
    </w:p>
    <w:p w14:paraId="4B40039C" w14:textId="6D2B57A2" w:rsidR="008F0562" w:rsidRDefault="008F0562" w:rsidP="00E674AE">
      <w:pPr>
        <w:shd w:val="clear" w:color="auto" w:fill="FFFFFF"/>
        <w:spacing w:line="360" w:lineRule="auto"/>
        <w:ind w:firstLine="709"/>
        <w:jc w:val="both"/>
        <w:rPr>
          <w:color w:val="000000"/>
          <w:sz w:val="28"/>
          <w:szCs w:val="28"/>
          <w:lang w:eastAsia="ru-RU"/>
        </w:rPr>
      </w:pPr>
      <w:r w:rsidRPr="008F0562">
        <w:rPr>
          <w:color w:val="000000"/>
          <w:sz w:val="28"/>
          <w:szCs w:val="28"/>
          <w:lang w:eastAsia="ru-RU"/>
        </w:rPr>
        <w:t>Особое место в своем анализе войны Питирим Сорокин отводит ее идеологической составляющей. Идеоло</w:t>
      </w:r>
      <w:r w:rsidR="00AB4232">
        <w:rPr>
          <w:color w:val="000000"/>
          <w:sz w:val="28"/>
          <w:szCs w:val="28"/>
          <w:lang w:eastAsia="ru-RU"/>
        </w:rPr>
        <w:t>гические учения, по мнению П.А. </w:t>
      </w:r>
      <w:r w:rsidRPr="008F0562">
        <w:rPr>
          <w:color w:val="000000"/>
          <w:sz w:val="28"/>
          <w:szCs w:val="28"/>
          <w:lang w:eastAsia="ru-RU"/>
        </w:rPr>
        <w:t xml:space="preserve">Сорокина, теряют или приобретают свою популярность в условиях бедствий. В качестве примера П.А. Сорокин рассматривает идеологию социализма-коммунизма-тоталитаризма и делает на основе детального анализа выводы, применимые с незначительными поправками и к другим распространённым идеологиям. Более того, говоря о событиях XX века, не стоит упускать из виду влияние социально-культурных процессов на </w:t>
      </w:r>
      <w:r w:rsidRPr="008F0562">
        <w:rPr>
          <w:color w:val="000000"/>
          <w:sz w:val="28"/>
          <w:szCs w:val="28"/>
          <w:lang w:eastAsia="ru-RU"/>
        </w:rPr>
        <w:lastRenderedPageBreak/>
        <w:t>большевистскую идеологию, так как именно они задавали вектор дальнейшему развитию государств и целому ходу истории. </w:t>
      </w:r>
    </w:p>
    <w:p w14:paraId="7B1488AB" w14:textId="7148CC0C" w:rsidR="006C45BE" w:rsidRDefault="006C45BE" w:rsidP="006C45BE">
      <w:pPr>
        <w:spacing w:line="360" w:lineRule="auto"/>
        <w:ind w:firstLine="709"/>
        <w:jc w:val="both"/>
        <w:rPr>
          <w:color w:val="000000"/>
          <w:sz w:val="28"/>
          <w:szCs w:val="28"/>
          <w:lang w:eastAsia="ru-RU"/>
        </w:rPr>
      </w:pPr>
      <w:r>
        <w:rPr>
          <w:color w:val="000000"/>
          <w:sz w:val="28"/>
          <w:szCs w:val="28"/>
          <w:lang w:eastAsia="ru-RU"/>
        </w:rPr>
        <w:t>Как ранее упоминалось в</w:t>
      </w:r>
      <w:r w:rsidR="00040C8C">
        <w:rPr>
          <w:color w:val="000000"/>
          <w:sz w:val="28"/>
          <w:szCs w:val="28"/>
          <w:lang w:eastAsia="ru-RU"/>
        </w:rPr>
        <w:t>о</w:t>
      </w:r>
      <w:r>
        <w:rPr>
          <w:color w:val="000000"/>
          <w:sz w:val="28"/>
          <w:szCs w:val="28"/>
          <w:lang w:eastAsia="ru-RU"/>
        </w:rPr>
        <w:t xml:space="preserve"> «Введени</w:t>
      </w:r>
      <w:r w:rsidR="00040C8C">
        <w:rPr>
          <w:color w:val="000000"/>
          <w:sz w:val="28"/>
          <w:szCs w:val="28"/>
          <w:lang w:eastAsia="ru-RU"/>
        </w:rPr>
        <w:t>и</w:t>
      </w:r>
      <w:r>
        <w:rPr>
          <w:color w:val="000000"/>
          <w:sz w:val="28"/>
          <w:szCs w:val="28"/>
          <w:lang w:eastAsia="ru-RU"/>
        </w:rPr>
        <w:t>», среди исследователей, высоко отмечавших вклад П.А. Сорокина в изучении войны, был историк А.</w:t>
      </w:r>
      <w:r w:rsidR="00040C8C">
        <w:rPr>
          <w:color w:val="000000"/>
          <w:sz w:val="28"/>
          <w:szCs w:val="28"/>
          <w:lang w:eastAsia="ru-RU"/>
        </w:rPr>
        <w:t> </w:t>
      </w:r>
      <w:proofErr w:type="spellStart"/>
      <w:r>
        <w:rPr>
          <w:color w:val="000000"/>
          <w:sz w:val="28"/>
          <w:szCs w:val="28"/>
          <w:lang w:eastAsia="ru-RU"/>
        </w:rPr>
        <w:t>Грациози</w:t>
      </w:r>
      <w:proofErr w:type="spellEnd"/>
      <w:r>
        <w:rPr>
          <w:color w:val="000000"/>
          <w:sz w:val="28"/>
          <w:szCs w:val="28"/>
          <w:lang w:eastAsia="ru-RU"/>
        </w:rPr>
        <w:t>, который опирался в своей книге «Война и революция в Европе 1905-1956</w:t>
      </w:r>
      <w:r w:rsidR="00176F15">
        <w:rPr>
          <w:color w:val="000000"/>
          <w:sz w:val="28"/>
          <w:szCs w:val="28"/>
          <w:lang w:eastAsia="ru-RU"/>
        </w:rPr>
        <w:t>»</w:t>
      </w:r>
      <w:r w:rsidR="00687C3A">
        <w:rPr>
          <w:rStyle w:val="a8"/>
          <w:color w:val="000000"/>
          <w:sz w:val="28"/>
          <w:szCs w:val="28"/>
          <w:lang w:eastAsia="ru-RU"/>
        </w:rPr>
        <w:footnoteReference w:id="53"/>
      </w:r>
      <w:r>
        <w:rPr>
          <w:color w:val="000000"/>
          <w:sz w:val="28"/>
          <w:szCs w:val="28"/>
          <w:lang w:eastAsia="ru-RU"/>
        </w:rPr>
        <w:t xml:space="preserve"> на работу «Голод как фактор»</w:t>
      </w:r>
      <w:r w:rsidR="0083056B">
        <w:rPr>
          <w:rStyle w:val="a8"/>
          <w:color w:val="000000"/>
          <w:sz w:val="28"/>
          <w:szCs w:val="28"/>
          <w:lang w:eastAsia="ru-RU"/>
        </w:rPr>
        <w:footnoteReference w:id="54"/>
      </w:r>
      <w:r>
        <w:rPr>
          <w:color w:val="000000"/>
          <w:sz w:val="28"/>
          <w:szCs w:val="28"/>
          <w:lang w:eastAsia="ru-RU"/>
        </w:rPr>
        <w:t>, автобиографический роман «Долгий путь»</w:t>
      </w:r>
      <w:r w:rsidR="0083056B">
        <w:rPr>
          <w:rStyle w:val="a8"/>
          <w:color w:val="000000"/>
          <w:sz w:val="28"/>
          <w:szCs w:val="28"/>
          <w:lang w:eastAsia="ru-RU"/>
        </w:rPr>
        <w:footnoteReference w:id="55"/>
      </w:r>
      <w:r>
        <w:rPr>
          <w:color w:val="000000"/>
          <w:sz w:val="28"/>
          <w:szCs w:val="28"/>
          <w:lang w:eastAsia="ru-RU"/>
        </w:rPr>
        <w:t>, созданный П.А. Сорокиным</w:t>
      </w:r>
      <w:r w:rsidR="0083056B">
        <w:rPr>
          <w:color w:val="000000"/>
          <w:sz w:val="28"/>
          <w:szCs w:val="28"/>
          <w:lang w:eastAsia="ru-RU"/>
        </w:rPr>
        <w:t xml:space="preserve"> в Европе</w:t>
      </w:r>
      <w:r>
        <w:rPr>
          <w:color w:val="000000"/>
          <w:sz w:val="28"/>
          <w:szCs w:val="28"/>
          <w:lang w:eastAsia="ru-RU"/>
        </w:rPr>
        <w:t xml:space="preserve"> после высылки из России, </w:t>
      </w:r>
      <w:r w:rsidR="0083056B">
        <w:rPr>
          <w:color w:val="000000"/>
          <w:sz w:val="28"/>
          <w:szCs w:val="28"/>
          <w:lang w:eastAsia="ru-RU"/>
        </w:rPr>
        <w:t>а также книги «Листки из русского дневника»</w:t>
      </w:r>
      <w:r w:rsidR="0083056B">
        <w:rPr>
          <w:rStyle w:val="a8"/>
          <w:color w:val="000000"/>
          <w:sz w:val="28"/>
          <w:szCs w:val="28"/>
          <w:lang w:eastAsia="ru-RU"/>
        </w:rPr>
        <w:footnoteReference w:id="56"/>
      </w:r>
      <w:r w:rsidR="0083056B">
        <w:rPr>
          <w:color w:val="000000"/>
          <w:sz w:val="28"/>
          <w:szCs w:val="28"/>
          <w:lang w:eastAsia="ru-RU"/>
        </w:rPr>
        <w:t xml:space="preserve"> и</w:t>
      </w:r>
      <w:r>
        <w:rPr>
          <w:color w:val="000000"/>
          <w:sz w:val="28"/>
          <w:szCs w:val="28"/>
          <w:lang w:eastAsia="ru-RU"/>
        </w:rPr>
        <w:t xml:space="preserve"> «Социология революции»</w:t>
      </w:r>
      <w:r w:rsidR="0083056B">
        <w:rPr>
          <w:rStyle w:val="a8"/>
          <w:color w:val="000000"/>
          <w:sz w:val="28"/>
          <w:szCs w:val="28"/>
          <w:lang w:eastAsia="ru-RU"/>
        </w:rPr>
        <w:footnoteReference w:id="57"/>
      </w:r>
      <w:r>
        <w:rPr>
          <w:color w:val="000000"/>
          <w:sz w:val="28"/>
          <w:szCs w:val="28"/>
          <w:lang w:eastAsia="ru-RU"/>
        </w:rPr>
        <w:t xml:space="preserve">. А. </w:t>
      </w:r>
      <w:proofErr w:type="spellStart"/>
      <w:r>
        <w:rPr>
          <w:color w:val="000000"/>
          <w:sz w:val="28"/>
          <w:szCs w:val="28"/>
          <w:lang w:eastAsia="ru-RU"/>
        </w:rPr>
        <w:t>Грациози</w:t>
      </w:r>
      <w:proofErr w:type="spellEnd"/>
      <w:r>
        <w:rPr>
          <w:color w:val="000000"/>
          <w:sz w:val="28"/>
          <w:szCs w:val="28"/>
          <w:lang w:eastAsia="ru-RU"/>
        </w:rPr>
        <w:t xml:space="preserve"> отмечает, что П.А. Сорокин провел </w:t>
      </w:r>
      <w:r w:rsidRPr="00A534D5">
        <w:rPr>
          <w:color w:val="000000"/>
          <w:sz w:val="28"/>
          <w:szCs w:val="28"/>
          <w:lang w:eastAsia="ru-RU"/>
        </w:rPr>
        <w:t xml:space="preserve">наиболее глубокий </w:t>
      </w:r>
      <w:r>
        <w:rPr>
          <w:color w:val="000000"/>
          <w:sz w:val="28"/>
          <w:szCs w:val="28"/>
          <w:lang w:eastAsia="ru-RU"/>
        </w:rPr>
        <w:t>анализ политических и экономиче</w:t>
      </w:r>
      <w:r w:rsidRPr="00A534D5">
        <w:rPr>
          <w:color w:val="000000"/>
          <w:sz w:val="28"/>
          <w:szCs w:val="28"/>
          <w:lang w:eastAsia="ru-RU"/>
        </w:rPr>
        <w:t xml:space="preserve">ских перемен, </w:t>
      </w:r>
      <w:r>
        <w:rPr>
          <w:color w:val="000000"/>
          <w:sz w:val="28"/>
          <w:szCs w:val="28"/>
          <w:lang w:eastAsia="ru-RU"/>
        </w:rPr>
        <w:t xml:space="preserve">разворачивавшихся на территории </w:t>
      </w:r>
      <w:r w:rsidRPr="00A534D5">
        <w:rPr>
          <w:color w:val="000000"/>
          <w:sz w:val="28"/>
          <w:szCs w:val="28"/>
          <w:lang w:eastAsia="ru-RU"/>
        </w:rPr>
        <w:t>бывшей Рос</w:t>
      </w:r>
      <w:r>
        <w:rPr>
          <w:color w:val="000000"/>
          <w:sz w:val="28"/>
          <w:szCs w:val="28"/>
          <w:lang w:eastAsia="ru-RU"/>
        </w:rPr>
        <w:t>сий</w:t>
      </w:r>
      <w:r w:rsidRPr="00A534D5">
        <w:rPr>
          <w:color w:val="000000"/>
          <w:sz w:val="28"/>
          <w:szCs w:val="28"/>
          <w:lang w:eastAsia="ru-RU"/>
        </w:rPr>
        <w:t>ской империи под воздействи</w:t>
      </w:r>
      <w:r>
        <w:rPr>
          <w:color w:val="000000"/>
          <w:sz w:val="28"/>
          <w:szCs w:val="28"/>
          <w:lang w:eastAsia="ru-RU"/>
        </w:rPr>
        <w:t>ем военно-революционной идеоло</w:t>
      </w:r>
      <w:r w:rsidRPr="00A534D5">
        <w:rPr>
          <w:color w:val="000000"/>
          <w:sz w:val="28"/>
          <w:szCs w:val="28"/>
          <w:lang w:eastAsia="ru-RU"/>
        </w:rPr>
        <w:t>гии и гражданской войны в</w:t>
      </w:r>
      <w:r>
        <w:rPr>
          <w:color w:val="000000"/>
          <w:sz w:val="28"/>
          <w:szCs w:val="28"/>
          <w:lang w:eastAsia="ru-RU"/>
        </w:rPr>
        <w:t xml:space="preserve"> особом историческом контексте, созданном царизмом</w:t>
      </w:r>
      <w:r w:rsidR="00687C3A">
        <w:rPr>
          <w:rStyle w:val="a8"/>
          <w:color w:val="000000"/>
          <w:sz w:val="28"/>
          <w:szCs w:val="28"/>
          <w:lang w:eastAsia="ru-RU"/>
        </w:rPr>
        <w:footnoteReference w:id="58"/>
      </w:r>
      <w:r w:rsidRPr="003C448F">
        <w:rPr>
          <w:color w:val="000000"/>
          <w:sz w:val="28"/>
          <w:szCs w:val="28"/>
          <w:lang w:eastAsia="ru-RU"/>
        </w:rPr>
        <w:t xml:space="preserve">. </w:t>
      </w:r>
      <w:r>
        <w:rPr>
          <w:color w:val="000000"/>
          <w:sz w:val="28"/>
          <w:szCs w:val="28"/>
          <w:lang w:eastAsia="ru-RU"/>
        </w:rPr>
        <w:t xml:space="preserve">А. </w:t>
      </w:r>
      <w:proofErr w:type="spellStart"/>
      <w:r>
        <w:rPr>
          <w:color w:val="000000"/>
          <w:sz w:val="28"/>
          <w:szCs w:val="28"/>
          <w:lang w:eastAsia="ru-RU"/>
        </w:rPr>
        <w:t>Грациози</w:t>
      </w:r>
      <w:proofErr w:type="spellEnd"/>
      <w:r>
        <w:rPr>
          <w:color w:val="000000"/>
          <w:sz w:val="28"/>
          <w:szCs w:val="28"/>
          <w:lang w:eastAsia="ru-RU"/>
        </w:rPr>
        <w:t xml:space="preserve"> утверждает, что П.А. Сорокин открыто обратился к</w:t>
      </w:r>
      <w:r w:rsidR="00040C8C">
        <w:rPr>
          <w:color w:val="000000"/>
          <w:sz w:val="28"/>
          <w:szCs w:val="28"/>
          <w:lang w:eastAsia="ru-RU"/>
        </w:rPr>
        <w:t xml:space="preserve"> Г. </w:t>
      </w:r>
      <w:r>
        <w:rPr>
          <w:color w:val="000000"/>
          <w:sz w:val="28"/>
          <w:szCs w:val="28"/>
          <w:lang w:eastAsia="ru-RU"/>
        </w:rPr>
        <w:t xml:space="preserve">Спенсеру и, подобно </w:t>
      </w:r>
      <w:r w:rsidR="00040C8C">
        <w:rPr>
          <w:color w:val="000000"/>
          <w:sz w:val="28"/>
          <w:szCs w:val="28"/>
          <w:lang w:eastAsia="ru-RU"/>
        </w:rPr>
        <w:t xml:space="preserve">Л. фон </w:t>
      </w:r>
      <w:proofErr w:type="spellStart"/>
      <w:r>
        <w:rPr>
          <w:color w:val="000000"/>
          <w:sz w:val="28"/>
          <w:szCs w:val="28"/>
          <w:lang w:eastAsia="ru-RU"/>
        </w:rPr>
        <w:t>Мизесу</w:t>
      </w:r>
      <w:proofErr w:type="spellEnd"/>
      <w:r>
        <w:rPr>
          <w:color w:val="000000"/>
          <w:sz w:val="28"/>
          <w:szCs w:val="28"/>
          <w:lang w:eastAsia="ru-RU"/>
        </w:rPr>
        <w:t xml:space="preserve">, взял на вооружение понятие «военный социализм». </w:t>
      </w:r>
      <w:r w:rsidR="00AB4232">
        <w:rPr>
          <w:color w:val="000000"/>
          <w:sz w:val="28"/>
          <w:szCs w:val="28"/>
          <w:lang w:eastAsia="ru-RU"/>
        </w:rPr>
        <w:t>Из рассмотренных работ П.А. </w:t>
      </w:r>
      <w:r w:rsidRPr="003C448F">
        <w:rPr>
          <w:color w:val="000000"/>
          <w:sz w:val="28"/>
          <w:szCs w:val="28"/>
          <w:lang w:eastAsia="ru-RU"/>
        </w:rPr>
        <w:t xml:space="preserve">Сорокина, А. </w:t>
      </w:r>
      <w:proofErr w:type="spellStart"/>
      <w:r w:rsidRPr="003C448F">
        <w:rPr>
          <w:color w:val="000000"/>
          <w:sz w:val="28"/>
          <w:szCs w:val="28"/>
          <w:lang w:eastAsia="ru-RU"/>
        </w:rPr>
        <w:t>Грациози</w:t>
      </w:r>
      <w:proofErr w:type="spellEnd"/>
      <w:r w:rsidRPr="003C448F">
        <w:rPr>
          <w:color w:val="000000"/>
          <w:sz w:val="28"/>
          <w:szCs w:val="28"/>
          <w:lang w:eastAsia="ru-RU"/>
        </w:rPr>
        <w:t xml:space="preserve"> приходит к выводу, что война повсеместно деформировала общество в целом и человеческую жизнь</w:t>
      </w:r>
      <w:r>
        <w:rPr>
          <w:color w:val="000000"/>
          <w:sz w:val="28"/>
          <w:szCs w:val="28"/>
          <w:lang w:eastAsia="ru-RU"/>
        </w:rPr>
        <w:t xml:space="preserve">. А. </w:t>
      </w:r>
      <w:proofErr w:type="spellStart"/>
      <w:r>
        <w:rPr>
          <w:color w:val="000000"/>
          <w:sz w:val="28"/>
          <w:szCs w:val="28"/>
          <w:lang w:eastAsia="ru-RU"/>
        </w:rPr>
        <w:t>Грациози</w:t>
      </w:r>
      <w:proofErr w:type="spellEnd"/>
      <w:r>
        <w:rPr>
          <w:color w:val="000000"/>
          <w:sz w:val="28"/>
          <w:szCs w:val="28"/>
          <w:lang w:eastAsia="ru-RU"/>
        </w:rPr>
        <w:t xml:space="preserve"> перенимает некоторые идеи П.А. Сорокина, рассуждая о «военном социализме» в Германии (категория, введённая в обиход австрийским экономистом </w:t>
      </w:r>
      <w:r w:rsidR="00040C8C">
        <w:rPr>
          <w:color w:val="000000"/>
          <w:sz w:val="28"/>
          <w:szCs w:val="28"/>
          <w:lang w:eastAsia="ru-RU"/>
        </w:rPr>
        <w:t xml:space="preserve">Л. фон </w:t>
      </w:r>
      <w:proofErr w:type="spellStart"/>
      <w:r>
        <w:rPr>
          <w:color w:val="000000"/>
          <w:sz w:val="28"/>
          <w:szCs w:val="28"/>
          <w:lang w:eastAsia="ru-RU"/>
        </w:rPr>
        <w:t>Мизесом</w:t>
      </w:r>
      <w:proofErr w:type="spellEnd"/>
      <w:r>
        <w:rPr>
          <w:color w:val="000000"/>
          <w:sz w:val="28"/>
          <w:szCs w:val="28"/>
          <w:lang w:eastAsia="ru-RU"/>
        </w:rPr>
        <w:t>) и «военном коммунизме» в Советской России. Благодаря работам П.А. Сорокина, историк приходит к тому, что «военный социа</w:t>
      </w:r>
      <w:r w:rsidRPr="003C448F">
        <w:rPr>
          <w:color w:val="000000"/>
          <w:sz w:val="28"/>
          <w:szCs w:val="28"/>
          <w:lang w:eastAsia="ru-RU"/>
        </w:rPr>
        <w:t>лизм» нельзя сводить к одной т</w:t>
      </w:r>
      <w:r>
        <w:rPr>
          <w:color w:val="000000"/>
          <w:sz w:val="28"/>
          <w:szCs w:val="28"/>
          <w:lang w:eastAsia="ru-RU"/>
        </w:rPr>
        <w:t>олько э</w:t>
      </w:r>
      <w:r w:rsidR="00AB4232">
        <w:rPr>
          <w:color w:val="000000"/>
          <w:sz w:val="28"/>
          <w:szCs w:val="28"/>
          <w:lang w:eastAsia="ru-RU"/>
        </w:rPr>
        <w:t>кономике. Как утверждает сам А. </w:t>
      </w:r>
      <w:proofErr w:type="spellStart"/>
      <w:r>
        <w:rPr>
          <w:color w:val="000000"/>
          <w:sz w:val="28"/>
          <w:szCs w:val="28"/>
          <w:lang w:eastAsia="ru-RU"/>
        </w:rPr>
        <w:t>Грациози</w:t>
      </w:r>
      <w:proofErr w:type="spellEnd"/>
      <w:r>
        <w:rPr>
          <w:color w:val="000000"/>
          <w:sz w:val="28"/>
          <w:szCs w:val="28"/>
          <w:lang w:eastAsia="ru-RU"/>
        </w:rPr>
        <w:t>: «Речь идет, ско</w:t>
      </w:r>
      <w:r w:rsidRPr="003C448F">
        <w:rPr>
          <w:color w:val="000000"/>
          <w:sz w:val="28"/>
          <w:szCs w:val="28"/>
          <w:lang w:eastAsia="ru-RU"/>
        </w:rPr>
        <w:t xml:space="preserve">рее, об </w:t>
      </w:r>
      <w:proofErr w:type="spellStart"/>
      <w:r w:rsidRPr="003C448F">
        <w:rPr>
          <w:color w:val="000000"/>
          <w:sz w:val="28"/>
          <w:szCs w:val="28"/>
          <w:lang w:eastAsia="ru-RU"/>
        </w:rPr>
        <w:t>общесоциальном</w:t>
      </w:r>
      <w:proofErr w:type="spellEnd"/>
      <w:r w:rsidRPr="003C448F">
        <w:rPr>
          <w:color w:val="000000"/>
          <w:sz w:val="28"/>
          <w:szCs w:val="28"/>
          <w:lang w:eastAsia="ru-RU"/>
        </w:rPr>
        <w:t xml:space="preserve"> (а значит, и политическом) феномене,</w:t>
      </w:r>
      <w:r>
        <w:rPr>
          <w:color w:val="000000"/>
          <w:sz w:val="28"/>
          <w:szCs w:val="28"/>
          <w:lang w:eastAsia="ru-RU"/>
        </w:rPr>
        <w:t xml:space="preserve"> </w:t>
      </w:r>
      <w:r w:rsidRPr="003C448F">
        <w:rPr>
          <w:color w:val="000000"/>
          <w:sz w:val="28"/>
          <w:szCs w:val="28"/>
          <w:lang w:eastAsia="ru-RU"/>
        </w:rPr>
        <w:t>порожденном войной, голодо</w:t>
      </w:r>
      <w:r>
        <w:rPr>
          <w:color w:val="000000"/>
          <w:sz w:val="28"/>
          <w:szCs w:val="28"/>
          <w:lang w:eastAsia="ru-RU"/>
        </w:rPr>
        <w:t>м и обнищанием, характерной чер</w:t>
      </w:r>
      <w:r w:rsidRPr="003C448F">
        <w:rPr>
          <w:color w:val="000000"/>
          <w:sz w:val="28"/>
          <w:szCs w:val="28"/>
          <w:lang w:eastAsia="ru-RU"/>
        </w:rPr>
        <w:t xml:space="preserve">той которого является общее усиление тенденции к </w:t>
      </w:r>
      <w:r w:rsidRPr="003C448F">
        <w:rPr>
          <w:color w:val="000000"/>
          <w:sz w:val="28"/>
          <w:szCs w:val="28"/>
          <w:lang w:eastAsia="ru-RU"/>
        </w:rPr>
        <w:lastRenderedPageBreak/>
        <w:t>абсолютизму,</w:t>
      </w:r>
      <w:r>
        <w:rPr>
          <w:color w:val="000000"/>
          <w:sz w:val="28"/>
          <w:szCs w:val="28"/>
          <w:lang w:eastAsia="ru-RU"/>
        </w:rPr>
        <w:t xml:space="preserve"> </w:t>
      </w:r>
      <w:r w:rsidRPr="003C448F">
        <w:rPr>
          <w:color w:val="000000"/>
          <w:sz w:val="28"/>
          <w:szCs w:val="28"/>
          <w:lang w:eastAsia="ru-RU"/>
        </w:rPr>
        <w:t>деспотизму и расширению сферы государственного контроля, т.е.</w:t>
      </w:r>
      <w:r>
        <w:rPr>
          <w:color w:val="000000"/>
          <w:sz w:val="28"/>
          <w:szCs w:val="28"/>
          <w:lang w:eastAsia="ru-RU"/>
        </w:rPr>
        <w:t xml:space="preserve"> </w:t>
      </w:r>
      <w:r w:rsidRPr="003C448F">
        <w:rPr>
          <w:color w:val="000000"/>
          <w:sz w:val="28"/>
          <w:szCs w:val="28"/>
          <w:lang w:eastAsia="ru-RU"/>
        </w:rPr>
        <w:t>к «деспотизму государства-интервента», сравнит</w:t>
      </w:r>
      <w:r>
        <w:rPr>
          <w:color w:val="000000"/>
          <w:sz w:val="28"/>
          <w:szCs w:val="28"/>
          <w:lang w:eastAsia="ru-RU"/>
        </w:rPr>
        <w:t>ельно независи</w:t>
      </w:r>
      <w:r w:rsidRPr="003C448F">
        <w:rPr>
          <w:color w:val="000000"/>
          <w:sz w:val="28"/>
          <w:szCs w:val="28"/>
          <w:lang w:eastAsia="ru-RU"/>
        </w:rPr>
        <w:t>мого от идеологии (почему оно и могло появляться, и появлялось,</w:t>
      </w:r>
      <w:r>
        <w:rPr>
          <w:color w:val="000000"/>
          <w:sz w:val="28"/>
          <w:szCs w:val="28"/>
          <w:lang w:eastAsia="ru-RU"/>
        </w:rPr>
        <w:t xml:space="preserve"> </w:t>
      </w:r>
      <w:r w:rsidRPr="003C448F">
        <w:rPr>
          <w:color w:val="000000"/>
          <w:sz w:val="28"/>
          <w:szCs w:val="28"/>
          <w:lang w:eastAsia="ru-RU"/>
        </w:rPr>
        <w:t>под эгидой различных идеологий)</w:t>
      </w:r>
      <w:r>
        <w:rPr>
          <w:color w:val="000000"/>
          <w:sz w:val="28"/>
          <w:szCs w:val="28"/>
          <w:lang w:eastAsia="ru-RU"/>
        </w:rPr>
        <w:t>»</w:t>
      </w:r>
      <w:r w:rsidR="00687C3A">
        <w:rPr>
          <w:rStyle w:val="a8"/>
          <w:color w:val="000000"/>
          <w:sz w:val="28"/>
          <w:szCs w:val="28"/>
          <w:lang w:eastAsia="ru-RU"/>
        </w:rPr>
        <w:footnoteReference w:id="59"/>
      </w:r>
      <w:r w:rsidRPr="003C448F">
        <w:rPr>
          <w:color w:val="000000"/>
          <w:sz w:val="28"/>
          <w:szCs w:val="28"/>
          <w:lang w:eastAsia="ru-RU"/>
        </w:rPr>
        <w:t>.</w:t>
      </w:r>
      <w:r>
        <w:rPr>
          <w:color w:val="000000"/>
          <w:sz w:val="28"/>
          <w:szCs w:val="28"/>
          <w:lang w:eastAsia="ru-RU"/>
        </w:rPr>
        <w:t xml:space="preserve"> Таким образом, А. </w:t>
      </w:r>
      <w:proofErr w:type="spellStart"/>
      <w:r>
        <w:rPr>
          <w:color w:val="000000"/>
          <w:sz w:val="28"/>
          <w:szCs w:val="28"/>
          <w:lang w:eastAsia="ru-RU"/>
        </w:rPr>
        <w:t>Грациози</w:t>
      </w:r>
      <w:proofErr w:type="spellEnd"/>
      <w:r>
        <w:rPr>
          <w:color w:val="000000"/>
          <w:sz w:val="28"/>
          <w:szCs w:val="28"/>
          <w:lang w:eastAsia="ru-RU"/>
        </w:rPr>
        <w:t xml:space="preserve"> </w:t>
      </w:r>
      <w:r w:rsidR="00187625">
        <w:rPr>
          <w:color w:val="000000"/>
          <w:sz w:val="28"/>
          <w:szCs w:val="28"/>
          <w:lang w:eastAsia="ru-RU"/>
        </w:rPr>
        <w:t>учитывает влияние рассматриваемых П.А.</w:t>
      </w:r>
      <w:r w:rsidR="00040C8C">
        <w:rPr>
          <w:color w:val="000000"/>
          <w:sz w:val="28"/>
          <w:szCs w:val="28"/>
          <w:lang w:eastAsia="ru-RU"/>
        </w:rPr>
        <w:t> </w:t>
      </w:r>
      <w:r w:rsidR="00187625">
        <w:rPr>
          <w:color w:val="000000"/>
          <w:sz w:val="28"/>
          <w:szCs w:val="28"/>
          <w:lang w:eastAsia="ru-RU"/>
        </w:rPr>
        <w:t>Сорокиным факторов, соглашается с его суждениями о различных идеологиях и в дальнейшем использует их в интерпретации исторических событий.</w:t>
      </w:r>
    </w:p>
    <w:p w14:paraId="1CE0E742" w14:textId="7E0FE621" w:rsidR="006C45BE" w:rsidRPr="00D21E1A" w:rsidRDefault="006C45BE" w:rsidP="00D21E1A">
      <w:pPr>
        <w:spacing w:line="360" w:lineRule="auto"/>
        <w:ind w:firstLine="709"/>
        <w:jc w:val="both"/>
        <w:rPr>
          <w:color w:val="000000"/>
          <w:sz w:val="28"/>
          <w:szCs w:val="28"/>
          <w:lang w:eastAsia="ru-RU"/>
        </w:rPr>
      </w:pPr>
      <w:r>
        <w:rPr>
          <w:color w:val="000000"/>
          <w:sz w:val="28"/>
          <w:szCs w:val="28"/>
          <w:lang w:eastAsia="ru-RU"/>
        </w:rPr>
        <w:t>Продолжая рассуждать о власти большевиков</w:t>
      </w:r>
      <w:r w:rsidRPr="00A9644D">
        <w:rPr>
          <w:color w:val="000000"/>
          <w:sz w:val="28"/>
          <w:szCs w:val="28"/>
          <w:lang w:eastAsia="ru-RU"/>
        </w:rPr>
        <w:t>,</w:t>
      </w:r>
      <w:r>
        <w:rPr>
          <w:color w:val="000000"/>
          <w:sz w:val="28"/>
          <w:szCs w:val="28"/>
          <w:lang w:eastAsia="ru-RU"/>
        </w:rPr>
        <w:t xml:space="preserve"> А </w:t>
      </w:r>
      <w:proofErr w:type="spellStart"/>
      <w:r>
        <w:rPr>
          <w:color w:val="000000"/>
          <w:sz w:val="28"/>
          <w:szCs w:val="28"/>
          <w:lang w:eastAsia="ru-RU"/>
        </w:rPr>
        <w:t>Грациози</w:t>
      </w:r>
      <w:proofErr w:type="spellEnd"/>
      <w:r>
        <w:rPr>
          <w:color w:val="000000"/>
          <w:sz w:val="28"/>
          <w:szCs w:val="28"/>
          <w:lang w:eastAsia="ru-RU"/>
        </w:rPr>
        <w:t xml:space="preserve"> цитирует некоторые положения П.А. Сорокина: «В России то,</w:t>
      </w:r>
      <w:r w:rsidRPr="00A9644D">
        <w:rPr>
          <w:color w:val="000000"/>
          <w:sz w:val="28"/>
          <w:szCs w:val="28"/>
          <w:lang w:eastAsia="ru-RU"/>
        </w:rPr>
        <w:t xml:space="preserve"> что многим показалось и продолжало казаться</w:t>
      </w:r>
      <w:r>
        <w:rPr>
          <w:color w:val="000000"/>
          <w:sz w:val="28"/>
          <w:szCs w:val="28"/>
          <w:lang w:eastAsia="ru-RU"/>
        </w:rPr>
        <w:t xml:space="preserve"> </w:t>
      </w:r>
      <w:r w:rsidRPr="00A9644D">
        <w:rPr>
          <w:color w:val="000000"/>
          <w:sz w:val="28"/>
          <w:szCs w:val="28"/>
          <w:lang w:eastAsia="ru-RU"/>
        </w:rPr>
        <w:t>оригинальным политичес</w:t>
      </w:r>
      <w:r>
        <w:rPr>
          <w:color w:val="000000"/>
          <w:sz w:val="28"/>
          <w:szCs w:val="28"/>
          <w:lang w:eastAsia="ru-RU"/>
        </w:rPr>
        <w:t>ким и экономическим «эксперимен</w:t>
      </w:r>
      <w:r w:rsidRPr="00A9644D">
        <w:rPr>
          <w:color w:val="000000"/>
          <w:sz w:val="28"/>
          <w:szCs w:val="28"/>
          <w:lang w:eastAsia="ru-RU"/>
        </w:rPr>
        <w:t>том», было не чем иным, как</w:t>
      </w:r>
      <w:r>
        <w:rPr>
          <w:color w:val="000000"/>
          <w:sz w:val="28"/>
          <w:szCs w:val="28"/>
          <w:lang w:eastAsia="ru-RU"/>
        </w:rPr>
        <w:t xml:space="preserve"> наиболее крайним примером госу</w:t>
      </w:r>
      <w:r w:rsidRPr="00A9644D">
        <w:rPr>
          <w:color w:val="000000"/>
          <w:sz w:val="28"/>
          <w:szCs w:val="28"/>
          <w:lang w:eastAsia="ru-RU"/>
        </w:rPr>
        <w:t>дарственного деспотизма, рожденного и вскормленного особенно</w:t>
      </w:r>
      <w:r>
        <w:rPr>
          <w:color w:val="000000"/>
          <w:sz w:val="28"/>
          <w:szCs w:val="28"/>
          <w:lang w:eastAsia="ru-RU"/>
        </w:rPr>
        <w:t xml:space="preserve"> </w:t>
      </w:r>
      <w:r w:rsidRPr="00A9644D">
        <w:rPr>
          <w:color w:val="000000"/>
          <w:sz w:val="28"/>
          <w:szCs w:val="28"/>
          <w:lang w:eastAsia="ru-RU"/>
        </w:rPr>
        <w:t xml:space="preserve">обширным </w:t>
      </w:r>
      <w:proofErr w:type="spellStart"/>
      <w:r w:rsidRPr="00A9644D">
        <w:rPr>
          <w:color w:val="000000"/>
          <w:sz w:val="28"/>
          <w:szCs w:val="28"/>
          <w:lang w:eastAsia="ru-RU"/>
        </w:rPr>
        <w:t>Zwangswirtschaft</w:t>
      </w:r>
      <w:proofErr w:type="spellEnd"/>
      <w:r w:rsidRPr="00A9644D">
        <w:rPr>
          <w:color w:val="000000"/>
          <w:sz w:val="28"/>
          <w:szCs w:val="28"/>
          <w:lang w:eastAsia="ru-RU"/>
        </w:rPr>
        <w:t xml:space="preserve"> (</w:t>
      </w:r>
      <w:r>
        <w:rPr>
          <w:color w:val="000000"/>
          <w:sz w:val="28"/>
          <w:szCs w:val="28"/>
          <w:lang w:eastAsia="ru-RU"/>
        </w:rPr>
        <w:t>командно-централизованным хозяй</w:t>
      </w:r>
      <w:r w:rsidRPr="00A9644D">
        <w:rPr>
          <w:color w:val="000000"/>
          <w:sz w:val="28"/>
          <w:szCs w:val="28"/>
          <w:lang w:eastAsia="ru-RU"/>
        </w:rPr>
        <w:t xml:space="preserve">ством), гарантировавшим ему жизнь. Как </w:t>
      </w:r>
      <w:r>
        <w:rPr>
          <w:color w:val="000000"/>
          <w:sz w:val="28"/>
          <w:szCs w:val="28"/>
          <w:lang w:eastAsia="ru-RU"/>
        </w:rPr>
        <w:t>первое, так и второе Со</w:t>
      </w:r>
      <w:r w:rsidRPr="00A9644D">
        <w:rPr>
          <w:color w:val="000000"/>
          <w:sz w:val="28"/>
          <w:szCs w:val="28"/>
          <w:lang w:eastAsia="ru-RU"/>
        </w:rPr>
        <w:t>рокин считал плодами следова</w:t>
      </w:r>
      <w:r>
        <w:rPr>
          <w:color w:val="000000"/>
          <w:sz w:val="28"/>
          <w:szCs w:val="28"/>
          <w:lang w:eastAsia="ru-RU"/>
        </w:rPr>
        <w:t>вших друг за другом войны, рево</w:t>
      </w:r>
      <w:r w:rsidRPr="00A9644D">
        <w:rPr>
          <w:color w:val="000000"/>
          <w:sz w:val="28"/>
          <w:szCs w:val="28"/>
          <w:lang w:eastAsia="ru-RU"/>
        </w:rPr>
        <w:t>люции и гражданской войны, проходивших в России дольше и</w:t>
      </w:r>
      <w:r>
        <w:rPr>
          <w:color w:val="000000"/>
          <w:sz w:val="28"/>
          <w:szCs w:val="28"/>
          <w:lang w:eastAsia="ru-RU"/>
        </w:rPr>
        <w:t xml:space="preserve"> </w:t>
      </w:r>
      <w:r w:rsidRPr="00A9644D">
        <w:rPr>
          <w:color w:val="000000"/>
          <w:sz w:val="28"/>
          <w:szCs w:val="28"/>
          <w:lang w:eastAsia="ru-RU"/>
        </w:rPr>
        <w:t>интенсивнее по сравнению с</w:t>
      </w:r>
      <w:r>
        <w:rPr>
          <w:color w:val="000000"/>
          <w:sz w:val="28"/>
          <w:szCs w:val="28"/>
          <w:lang w:eastAsia="ru-RU"/>
        </w:rPr>
        <w:t xml:space="preserve"> аналогичными явлениями в Запад</w:t>
      </w:r>
      <w:r w:rsidRPr="00A9644D">
        <w:rPr>
          <w:color w:val="000000"/>
          <w:sz w:val="28"/>
          <w:szCs w:val="28"/>
          <w:lang w:eastAsia="ru-RU"/>
        </w:rPr>
        <w:t>ной Европе и потому вызвав</w:t>
      </w:r>
      <w:r>
        <w:rPr>
          <w:color w:val="000000"/>
          <w:sz w:val="28"/>
          <w:szCs w:val="28"/>
          <w:lang w:eastAsia="ru-RU"/>
        </w:rPr>
        <w:t>ших к жизни военно-социалистиче</w:t>
      </w:r>
      <w:r w:rsidRPr="00A9644D">
        <w:rPr>
          <w:color w:val="000000"/>
          <w:sz w:val="28"/>
          <w:szCs w:val="28"/>
          <w:lang w:eastAsia="ru-RU"/>
        </w:rPr>
        <w:t>ское общество с присущим ему неограниченным вмешательством</w:t>
      </w:r>
      <w:r>
        <w:rPr>
          <w:color w:val="000000"/>
          <w:sz w:val="28"/>
          <w:szCs w:val="28"/>
          <w:lang w:eastAsia="ru-RU"/>
        </w:rPr>
        <w:t xml:space="preserve"> </w:t>
      </w:r>
      <w:r w:rsidRPr="00A9644D">
        <w:rPr>
          <w:color w:val="000000"/>
          <w:sz w:val="28"/>
          <w:szCs w:val="28"/>
          <w:lang w:eastAsia="ru-RU"/>
        </w:rPr>
        <w:t>государства во все сферы чело</w:t>
      </w:r>
      <w:r>
        <w:rPr>
          <w:color w:val="000000"/>
          <w:sz w:val="28"/>
          <w:szCs w:val="28"/>
          <w:lang w:eastAsia="ru-RU"/>
        </w:rPr>
        <w:t>веческой жизни. Начавшись с эко</w:t>
      </w:r>
      <w:r w:rsidRPr="00A9644D">
        <w:rPr>
          <w:color w:val="000000"/>
          <w:sz w:val="28"/>
          <w:szCs w:val="28"/>
          <w:lang w:eastAsia="ru-RU"/>
        </w:rPr>
        <w:t xml:space="preserve">номических отношений, это </w:t>
      </w:r>
      <w:r>
        <w:rPr>
          <w:color w:val="000000"/>
          <w:sz w:val="28"/>
          <w:szCs w:val="28"/>
          <w:lang w:eastAsia="ru-RU"/>
        </w:rPr>
        <w:t>вмешательство постепенно распро</w:t>
      </w:r>
      <w:r w:rsidRPr="00A9644D">
        <w:rPr>
          <w:color w:val="000000"/>
          <w:sz w:val="28"/>
          <w:szCs w:val="28"/>
          <w:lang w:eastAsia="ru-RU"/>
        </w:rPr>
        <w:t>странилось на религиозную, юридическую, эстетическую области,</w:t>
      </w:r>
      <w:r>
        <w:rPr>
          <w:color w:val="000000"/>
          <w:sz w:val="28"/>
          <w:szCs w:val="28"/>
          <w:lang w:eastAsia="ru-RU"/>
        </w:rPr>
        <w:t xml:space="preserve"> </w:t>
      </w:r>
      <w:r w:rsidRPr="00A9644D">
        <w:rPr>
          <w:color w:val="000000"/>
          <w:sz w:val="28"/>
          <w:szCs w:val="28"/>
          <w:lang w:eastAsia="ru-RU"/>
        </w:rPr>
        <w:t>резко сократив простор для самостоятельной индивидуальной и</w:t>
      </w:r>
      <w:r>
        <w:rPr>
          <w:color w:val="000000"/>
          <w:sz w:val="28"/>
          <w:szCs w:val="28"/>
          <w:lang w:eastAsia="ru-RU"/>
        </w:rPr>
        <w:t xml:space="preserve"> </w:t>
      </w:r>
      <w:r w:rsidRPr="00A9644D">
        <w:rPr>
          <w:color w:val="000000"/>
          <w:sz w:val="28"/>
          <w:szCs w:val="28"/>
          <w:lang w:eastAsia="ru-RU"/>
        </w:rPr>
        <w:t>коллективной деятельности</w:t>
      </w:r>
      <w:r w:rsidR="00176F15">
        <w:rPr>
          <w:color w:val="000000"/>
          <w:sz w:val="28"/>
          <w:szCs w:val="28"/>
          <w:lang w:eastAsia="ru-RU"/>
        </w:rPr>
        <w:t>»</w:t>
      </w:r>
      <w:r w:rsidR="00687C3A">
        <w:rPr>
          <w:rStyle w:val="a8"/>
          <w:color w:val="000000"/>
          <w:sz w:val="28"/>
          <w:szCs w:val="28"/>
          <w:lang w:eastAsia="ru-RU"/>
        </w:rPr>
        <w:footnoteReference w:id="60"/>
      </w:r>
      <w:r>
        <w:rPr>
          <w:color w:val="000000"/>
          <w:sz w:val="28"/>
          <w:szCs w:val="28"/>
          <w:lang w:eastAsia="ru-RU"/>
        </w:rPr>
        <w:t>.</w:t>
      </w:r>
    </w:p>
    <w:p w14:paraId="71D7624B" w14:textId="643A79C5" w:rsidR="008F0562" w:rsidRPr="00E674AE" w:rsidRDefault="00187625" w:rsidP="00E674AE">
      <w:pPr>
        <w:shd w:val="clear" w:color="auto" w:fill="FFFFFF"/>
        <w:spacing w:line="360" w:lineRule="auto"/>
        <w:ind w:firstLine="709"/>
        <w:jc w:val="both"/>
        <w:rPr>
          <w:sz w:val="28"/>
          <w:szCs w:val="28"/>
          <w:lang w:eastAsia="ru-RU"/>
        </w:rPr>
      </w:pPr>
      <w:r>
        <w:rPr>
          <w:color w:val="000000"/>
          <w:sz w:val="28"/>
          <w:szCs w:val="28"/>
          <w:lang w:eastAsia="ru-RU"/>
        </w:rPr>
        <w:t xml:space="preserve">Социальные факторы, о которых пишет А. </w:t>
      </w:r>
      <w:proofErr w:type="spellStart"/>
      <w:r>
        <w:rPr>
          <w:color w:val="000000"/>
          <w:sz w:val="28"/>
          <w:szCs w:val="28"/>
          <w:lang w:eastAsia="ru-RU"/>
        </w:rPr>
        <w:t>Грациози</w:t>
      </w:r>
      <w:proofErr w:type="spellEnd"/>
      <w:r>
        <w:rPr>
          <w:color w:val="000000"/>
          <w:sz w:val="28"/>
          <w:szCs w:val="28"/>
          <w:lang w:eastAsia="ru-RU"/>
        </w:rPr>
        <w:t xml:space="preserve">, </w:t>
      </w:r>
      <w:r w:rsidR="00307D36">
        <w:rPr>
          <w:color w:val="000000"/>
          <w:sz w:val="28"/>
          <w:szCs w:val="28"/>
          <w:lang w:eastAsia="ru-RU"/>
        </w:rPr>
        <w:t>подвергаются детальному анализу</w:t>
      </w:r>
      <w:r>
        <w:rPr>
          <w:color w:val="000000"/>
          <w:sz w:val="28"/>
          <w:szCs w:val="28"/>
          <w:lang w:eastAsia="ru-RU"/>
        </w:rPr>
        <w:t xml:space="preserve"> в </w:t>
      </w:r>
      <w:r w:rsidR="00307D36">
        <w:rPr>
          <w:color w:val="000000"/>
          <w:sz w:val="28"/>
          <w:szCs w:val="28"/>
          <w:lang w:eastAsia="ru-RU"/>
        </w:rPr>
        <w:t>работе</w:t>
      </w:r>
      <w:r>
        <w:rPr>
          <w:color w:val="000000"/>
          <w:sz w:val="28"/>
          <w:szCs w:val="28"/>
          <w:lang w:eastAsia="ru-RU"/>
        </w:rPr>
        <w:t xml:space="preserve"> «Человек и общество в условиях бедствий». </w:t>
      </w:r>
      <w:r w:rsidR="008F0562" w:rsidRPr="008F0562">
        <w:rPr>
          <w:color w:val="000000"/>
          <w:sz w:val="28"/>
          <w:szCs w:val="28"/>
          <w:lang w:eastAsia="ru-RU"/>
        </w:rPr>
        <w:t>Первыми двумя факторами, которые рассматривает П.А. Сорокин</w:t>
      </w:r>
      <w:r w:rsidR="00307D36">
        <w:rPr>
          <w:color w:val="000000"/>
          <w:sz w:val="28"/>
          <w:szCs w:val="28"/>
          <w:lang w:eastAsia="ru-RU"/>
        </w:rPr>
        <w:t xml:space="preserve"> были</w:t>
      </w:r>
      <w:r w:rsidR="00307D36" w:rsidRPr="008F0562">
        <w:rPr>
          <w:color w:val="000000"/>
          <w:sz w:val="28"/>
          <w:szCs w:val="28"/>
          <w:lang w:eastAsia="ru-RU"/>
        </w:rPr>
        <w:t xml:space="preserve"> </w:t>
      </w:r>
      <w:r w:rsidR="00307D36">
        <w:rPr>
          <w:color w:val="000000"/>
          <w:sz w:val="28"/>
          <w:szCs w:val="28"/>
          <w:lang w:eastAsia="ru-RU"/>
        </w:rPr>
        <w:t xml:space="preserve">не чем иным, как </w:t>
      </w:r>
      <w:r w:rsidR="008F0562" w:rsidRPr="008F0562">
        <w:rPr>
          <w:color w:val="000000"/>
          <w:sz w:val="28"/>
          <w:szCs w:val="28"/>
          <w:lang w:eastAsia="ru-RU"/>
        </w:rPr>
        <w:t>обнищание</w:t>
      </w:r>
      <w:r w:rsidR="00307D36">
        <w:rPr>
          <w:color w:val="000000"/>
          <w:sz w:val="28"/>
          <w:szCs w:val="28"/>
          <w:lang w:eastAsia="ru-RU"/>
        </w:rPr>
        <w:t>м</w:t>
      </w:r>
      <w:r w:rsidR="008F0562" w:rsidRPr="008F0562">
        <w:rPr>
          <w:color w:val="000000"/>
          <w:sz w:val="28"/>
          <w:szCs w:val="28"/>
          <w:lang w:eastAsia="ru-RU"/>
        </w:rPr>
        <w:t xml:space="preserve"> и голод</w:t>
      </w:r>
      <w:r w:rsidR="00307D36">
        <w:rPr>
          <w:color w:val="000000"/>
          <w:sz w:val="28"/>
          <w:szCs w:val="28"/>
          <w:lang w:eastAsia="ru-RU"/>
        </w:rPr>
        <w:t>ом</w:t>
      </w:r>
      <w:r w:rsidR="008F0562" w:rsidRPr="008F0562">
        <w:rPr>
          <w:color w:val="000000"/>
          <w:sz w:val="28"/>
          <w:szCs w:val="28"/>
          <w:lang w:eastAsia="ru-RU"/>
        </w:rPr>
        <w:t>, которые в социалистически-коммунистических идеологиях проявляют себя следующим образом:</w:t>
      </w:r>
    </w:p>
    <w:p w14:paraId="6EE2C34A" w14:textId="4E5FAA80"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lastRenderedPageBreak/>
        <w:t xml:space="preserve">1.  В обществе, в котором все бедны или у которого имеются возможности бороться с нищетой иными способами, чем экспроприация и конфискация богатства, роста популярности «социально-коммунистических» и непопулярности антикоммунистических идеологий может и не </w:t>
      </w:r>
      <w:r w:rsidR="0012076F" w:rsidRPr="008F0562">
        <w:rPr>
          <w:color w:val="000000"/>
          <w:sz w:val="28"/>
          <w:szCs w:val="28"/>
          <w:lang w:eastAsia="ru-RU"/>
        </w:rPr>
        <w:t>произойти</w:t>
      </w:r>
      <w:r w:rsidRPr="008F0562">
        <w:rPr>
          <w:color w:val="000000"/>
          <w:sz w:val="28"/>
          <w:szCs w:val="28"/>
          <w:lang w:eastAsia="ru-RU"/>
        </w:rPr>
        <w:t>.  </w:t>
      </w:r>
    </w:p>
    <w:p w14:paraId="0C6AEB64" w14:textId="77777777"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2. Чем сильнее обнищание и чем больше контраст между богатыми и бедными, тем быстрее добиваются успеха социалистически-коммунистические идеологии. </w:t>
      </w:r>
    </w:p>
    <w:p w14:paraId="7CD51864" w14:textId="16F8D5FE"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3. Если общество становится более процветающим, а разница между бедными и богатыми классами увеличивается тем временем ещё быстрее, чем общее процветание, то увеличивающийся экономический контраст способствует успеху социалистически–коммунистических идеологий, несмотря на положительную в целом экономическую тенденцию</w:t>
      </w:r>
      <w:r w:rsidR="0012076F">
        <w:rPr>
          <w:rStyle w:val="a8"/>
          <w:color w:val="000000"/>
          <w:sz w:val="28"/>
          <w:szCs w:val="28"/>
          <w:lang w:eastAsia="ru-RU"/>
        </w:rPr>
        <w:footnoteReference w:id="61"/>
      </w:r>
      <w:r w:rsidR="0012076F">
        <w:t>.</w:t>
      </w:r>
    </w:p>
    <w:p w14:paraId="1615B5F5" w14:textId="5002C4CD"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Далее П.А. Сорокин рассматривает влияние идеологии на социальные процессы и поведение людей и выдвигает следующие тезисы: во-первых, «большие массы людей, которые в мирное время были ярыми пацифистами, внезапно становятся ура-патриотами и сторонниками войны, как только начинаются военные действия; а многие их тех, кто были милитаристам во время войны, после её окончания становятся пацифистами</w:t>
      </w:r>
      <w:r w:rsidR="00176F15">
        <w:rPr>
          <w:color w:val="000000"/>
          <w:sz w:val="28"/>
          <w:szCs w:val="28"/>
          <w:lang w:eastAsia="ru-RU"/>
        </w:rPr>
        <w:t>»</w:t>
      </w:r>
      <w:r w:rsidR="0012076F">
        <w:rPr>
          <w:rStyle w:val="a8"/>
          <w:color w:val="000000"/>
          <w:sz w:val="28"/>
          <w:szCs w:val="28"/>
          <w:lang w:eastAsia="ru-RU"/>
        </w:rPr>
        <w:footnoteReference w:id="62"/>
      </w:r>
      <w:r w:rsidRPr="008F0562">
        <w:rPr>
          <w:color w:val="000000"/>
          <w:sz w:val="28"/>
          <w:szCs w:val="28"/>
          <w:lang w:eastAsia="ru-RU"/>
        </w:rPr>
        <w:t>. В качестве примера П.А. Сорокин приводит Первую мировую войну, в годы которой миллионы социалистов, коммунистов и пацифистов стали «ура-патриотами», солдатами, милитаристами и националистами. Во-вторых, происходит возвышение армии и военных профессий: «В годы мира многие смотрят на военных как на элемент паразитарный, бесполезный и социально вредный; во время войны армию и военных начинают прославлять</w:t>
      </w:r>
      <w:r w:rsidR="00176F15">
        <w:rPr>
          <w:color w:val="000000"/>
          <w:sz w:val="28"/>
          <w:szCs w:val="28"/>
          <w:lang w:eastAsia="ru-RU"/>
        </w:rPr>
        <w:t>»</w:t>
      </w:r>
      <w:r w:rsidR="0012076F">
        <w:rPr>
          <w:rStyle w:val="a8"/>
          <w:color w:val="000000"/>
          <w:sz w:val="28"/>
          <w:szCs w:val="28"/>
          <w:lang w:eastAsia="ru-RU"/>
        </w:rPr>
        <w:footnoteReference w:id="63"/>
      </w:r>
      <w:r w:rsidRPr="008F0562">
        <w:rPr>
          <w:color w:val="000000"/>
          <w:sz w:val="28"/>
          <w:szCs w:val="28"/>
          <w:lang w:eastAsia="ru-RU"/>
        </w:rPr>
        <w:t xml:space="preserve">.  В-третьих, начинается преследование инакомыслящих людей: «Многие идеологии, популярные в мирное время, во время войны объявляются пропагандой, которую ведёт «пятая колонна». Герой мирного времени может стать </w:t>
      </w:r>
      <w:r w:rsidRPr="008F0562">
        <w:rPr>
          <w:color w:val="000000"/>
          <w:sz w:val="28"/>
          <w:szCs w:val="28"/>
          <w:lang w:eastAsia="ru-RU"/>
        </w:rPr>
        <w:lastRenderedPageBreak/>
        <w:t>предателем, если он высказывает мнения, отличающиеся от мнений правительства и широких масс</w:t>
      </w:r>
      <w:r w:rsidR="00176F15">
        <w:rPr>
          <w:color w:val="000000"/>
          <w:sz w:val="28"/>
          <w:szCs w:val="28"/>
          <w:lang w:eastAsia="ru-RU"/>
        </w:rPr>
        <w:t>»</w:t>
      </w:r>
      <w:r w:rsidR="0012076F">
        <w:rPr>
          <w:rStyle w:val="a8"/>
          <w:color w:val="000000"/>
          <w:sz w:val="28"/>
          <w:szCs w:val="28"/>
          <w:lang w:eastAsia="ru-RU"/>
        </w:rPr>
        <w:footnoteReference w:id="64"/>
      </w:r>
      <w:r w:rsidRPr="008F0562">
        <w:rPr>
          <w:color w:val="000000"/>
          <w:sz w:val="28"/>
          <w:szCs w:val="28"/>
          <w:lang w:eastAsia="ru-RU"/>
        </w:rPr>
        <w:t>. П.А. Сорокин отмечает, что данная трансмутация затрагивает почти все идеологические учения и практически все ценности, которые непосредственно или косвенно связаны с войной</w:t>
      </w:r>
      <w:r w:rsidR="0012076F">
        <w:rPr>
          <w:rStyle w:val="a8"/>
          <w:color w:val="000000"/>
          <w:sz w:val="28"/>
          <w:szCs w:val="28"/>
          <w:lang w:eastAsia="ru-RU"/>
        </w:rPr>
        <w:footnoteReference w:id="65"/>
      </w:r>
      <w:r w:rsidRPr="008F0562">
        <w:rPr>
          <w:color w:val="000000"/>
          <w:sz w:val="28"/>
          <w:szCs w:val="28"/>
          <w:lang w:eastAsia="ru-RU"/>
        </w:rPr>
        <w:t>. В обществе происходит разделение на «патриотические» и «непатриотические» материальные и духовные ценности. Когда война заканчивается и наступает мир, начинает преобладать тенденция противоположного свойства: то, что во время войны прославлялось, теперь развенчивается, осмеивается, с негодованием отвергается</w:t>
      </w:r>
      <w:r w:rsidR="0012076F">
        <w:rPr>
          <w:rStyle w:val="a8"/>
          <w:color w:val="000000"/>
          <w:sz w:val="28"/>
          <w:szCs w:val="28"/>
          <w:lang w:eastAsia="ru-RU"/>
        </w:rPr>
        <w:footnoteReference w:id="66"/>
      </w:r>
      <w:r w:rsidRPr="008F0562">
        <w:rPr>
          <w:color w:val="000000"/>
          <w:sz w:val="28"/>
          <w:szCs w:val="28"/>
          <w:lang w:eastAsia="ru-RU"/>
        </w:rPr>
        <w:t>.</w:t>
      </w:r>
    </w:p>
    <w:p w14:paraId="59F234C5" w14:textId="10C8CDAA"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Выводы об условиях возникновения войн, сделанные П.А. Сорокины</w:t>
      </w:r>
      <w:r w:rsidR="00AB4232">
        <w:rPr>
          <w:color w:val="000000"/>
          <w:sz w:val="28"/>
          <w:szCs w:val="28"/>
          <w:lang w:eastAsia="ru-RU"/>
        </w:rPr>
        <w:t>м</w:t>
      </w:r>
      <w:r w:rsidRPr="008F0562">
        <w:rPr>
          <w:color w:val="000000"/>
          <w:sz w:val="28"/>
          <w:szCs w:val="28"/>
          <w:lang w:eastAsia="ru-RU"/>
        </w:rPr>
        <w:t xml:space="preserve"> в работе «Человек и общество в условиях бедствий», остаются актуальными для современного общества. Один из таких выводов ученый описывает следующим образом: «Можно также упомянуть об изменениях экономических и социальных условий и о влиянии других обществ, действующих посредством пропаганды и нагнетания международной нестабильности путем оказания финансовой помощи революционерам соседних стран. Самим своим существованием иностранные нации служат катализатором</w:t>
      </w:r>
      <w:r w:rsidR="00176F15">
        <w:rPr>
          <w:color w:val="000000"/>
          <w:sz w:val="28"/>
          <w:szCs w:val="28"/>
          <w:lang w:eastAsia="ru-RU"/>
        </w:rPr>
        <w:t>»</w:t>
      </w:r>
      <w:r w:rsidR="0012076F">
        <w:rPr>
          <w:rStyle w:val="a8"/>
          <w:color w:val="000000"/>
          <w:sz w:val="28"/>
          <w:szCs w:val="28"/>
          <w:lang w:eastAsia="ru-RU"/>
        </w:rPr>
        <w:footnoteReference w:id="67"/>
      </w:r>
      <w:r w:rsidRPr="008F0562">
        <w:rPr>
          <w:color w:val="000000"/>
          <w:sz w:val="28"/>
          <w:szCs w:val="28"/>
          <w:lang w:eastAsia="ru-RU"/>
        </w:rPr>
        <w:t xml:space="preserve">. Глобальный мир и информационное общество бросают человечеству новые вызовы, однако суть самых опасных конфликтов в обществе остаётся неизменной, поменялась лишь форма. Катализаторами начала Первой и Второй мировых войн послужили политические шаги определённых государств, которые нагнетали международную обстановку тем или иным способам, провоцируя своих соседей. Для сравнения в современном мире также происходят межгосударственные провокации, однако они отличаются от таковых в XX веке своим косвенным характером и направленностью на уличение противника в нарушении международных гуманитарных и других актов, за </w:t>
      </w:r>
      <w:r w:rsidRPr="008F0562">
        <w:rPr>
          <w:color w:val="000000"/>
          <w:sz w:val="28"/>
          <w:szCs w:val="28"/>
          <w:lang w:eastAsia="ru-RU"/>
        </w:rPr>
        <w:lastRenderedPageBreak/>
        <w:t>что следуют введение экономических санкций или политические ограничения; также широко распространены как сам шпионаж на территории других государств, так и обвинение государства в шпионаже; наём специализированных военных организаций для дестабилизации обстановки и ведения военных действий на спорных территориях. </w:t>
      </w:r>
    </w:p>
    <w:p w14:paraId="3BDF4F52" w14:textId="2E46426F" w:rsidR="008F0562" w:rsidRDefault="008F0562" w:rsidP="00E674AE">
      <w:pPr>
        <w:shd w:val="clear" w:color="auto" w:fill="FFFFFF"/>
        <w:spacing w:line="360" w:lineRule="auto"/>
        <w:ind w:firstLine="709"/>
        <w:jc w:val="both"/>
        <w:rPr>
          <w:color w:val="000000"/>
          <w:sz w:val="28"/>
          <w:szCs w:val="28"/>
          <w:lang w:eastAsia="ru-RU"/>
        </w:rPr>
      </w:pPr>
      <w:r w:rsidRPr="008F0562">
        <w:rPr>
          <w:color w:val="000000"/>
          <w:sz w:val="28"/>
          <w:szCs w:val="28"/>
          <w:lang w:eastAsia="ru-RU"/>
        </w:rPr>
        <w:t xml:space="preserve">Подводя итоги своего анализа в работе «Человек и общество в условиях бедствий», П.А. Сорокин со всей присущей ему страстью пишет о глупости и безрассудности людей, отмечая, что, к сожалению, даже теперь, после тысячелетий исторического опыта, они не могут понять, что войны и революции не избавят их от того зла, от которого они хотят избавиться, когда прибегают к ним, причем от отчаяния, а не от здравого смысла. Теоретически довольно простая задача построения новой в рамках интегральной методологии системы ценностей, о которой П.А. Сорокин говорит в работах «Социальная и культурная динамика», «Человек и общество в условиях бедствий», «A </w:t>
      </w:r>
      <w:proofErr w:type="spellStart"/>
      <w:r w:rsidRPr="008F0562">
        <w:rPr>
          <w:color w:val="000000"/>
          <w:sz w:val="28"/>
          <w:szCs w:val="28"/>
          <w:lang w:eastAsia="ru-RU"/>
        </w:rPr>
        <w:t>Neglected</w:t>
      </w:r>
      <w:proofErr w:type="spellEnd"/>
      <w:r w:rsidRPr="008F0562">
        <w:rPr>
          <w:color w:val="000000"/>
          <w:sz w:val="28"/>
          <w:szCs w:val="28"/>
          <w:lang w:eastAsia="ru-RU"/>
        </w:rPr>
        <w:t xml:space="preserve"> </w:t>
      </w:r>
      <w:proofErr w:type="spellStart"/>
      <w:r w:rsidRPr="008F0562">
        <w:rPr>
          <w:color w:val="000000"/>
          <w:sz w:val="28"/>
          <w:szCs w:val="28"/>
          <w:lang w:eastAsia="ru-RU"/>
        </w:rPr>
        <w:t>Factor</w:t>
      </w:r>
      <w:proofErr w:type="spellEnd"/>
      <w:r w:rsidRPr="008F0562">
        <w:rPr>
          <w:color w:val="000000"/>
          <w:sz w:val="28"/>
          <w:szCs w:val="28"/>
          <w:lang w:eastAsia="ru-RU"/>
        </w:rPr>
        <w:t xml:space="preserve"> </w:t>
      </w:r>
      <w:proofErr w:type="spellStart"/>
      <w:r w:rsidRPr="008F0562">
        <w:rPr>
          <w:color w:val="000000"/>
          <w:sz w:val="28"/>
          <w:szCs w:val="28"/>
          <w:lang w:eastAsia="ru-RU"/>
        </w:rPr>
        <w:t>of</w:t>
      </w:r>
      <w:proofErr w:type="spellEnd"/>
      <w:r w:rsidRPr="008F0562">
        <w:rPr>
          <w:color w:val="000000"/>
          <w:sz w:val="28"/>
          <w:szCs w:val="28"/>
          <w:lang w:eastAsia="ru-RU"/>
        </w:rPr>
        <w:t xml:space="preserve"> </w:t>
      </w:r>
      <w:proofErr w:type="spellStart"/>
      <w:r w:rsidRPr="008F0562">
        <w:rPr>
          <w:color w:val="000000"/>
          <w:sz w:val="28"/>
          <w:szCs w:val="28"/>
          <w:lang w:eastAsia="ru-RU"/>
        </w:rPr>
        <w:t>War</w:t>
      </w:r>
      <w:proofErr w:type="spellEnd"/>
      <w:r w:rsidRPr="008F0562">
        <w:rPr>
          <w:color w:val="000000"/>
          <w:sz w:val="28"/>
          <w:szCs w:val="28"/>
          <w:lang w:eastAsia="ru-RU"/>
        </w:rPr>
        <w:t>» и других, оказывается на самом деле такой трудной: потому что человеческое общество таково, каково оно есть</w:t>
      </w:r>
      <w:r w:rsidR="0028193C">
        <w:rPr>
          <w:rStyle w:val="a8"/>
          <w:color w:val="000000"/>
          <w:sz w:val="28"/>
          <w:szCs w:val="28"/>
          <w:lang w:eastAsia="ru-RU"/>
        </w:rPr>
        <w:footnoteReference w:id="68"/>
      </w:r>
      <w:r w:rsidRPr="008F0562">
        <w:rPr>
          <w:color w:val="000000"/>
          <w:sz w:val="28"/>
          <w:szCs w:val="28"/>
          <w:lang w:eastAsia="ru-RU"/>
        </w:rPr>
        <w:t>.</w:t>
      </w:r>
    </w:p>
    <w:p w14:paraId="5302C32B" w14:textId="7FB981B6" w:rsidR="00537E26" w:rsidRDefault="008354D1" w:rsidP="00537E26">
      <w:pPr>
        <w:shd w:val="clear" w:color="auto" w:fill="FFFFFF"/>
        <w:spacing w:line="360" w:lineRule="auto"/>
        <w:ind w:firstLine="709"/>
        <w:jc w:val="both"/>
        <w:rPr>
          <w:color w:val="000000"/>
          <w:sz w:val="28"/>
          <w:szCs w:val="28"/>
          <w:lang w:eastAsia="ru-RU"/>
        </w:rPr>
      </w:pPr>
      <w:r w:rsidRPr="008354D1">
        <w:rPr>
          <w:color w:val="000000"/>
          <w:sz w:val="28"/>
          <w:szCs w:val="28"/>
          <w:lang w:eastAsia="ru-RU"/>
        </w:rPr>
        <w:t>Далеко н</w:t>
      </w:r>
      <w:r w:rsidRPr="00D21E1A">
        <w:rPr>
          <w:color w:val="000000"/>
          <w:sz w:val="28"/>
          <w:szCs w:val="28"/>
          <w:lang w:eastAsia="ru-RU"/>
        </w:rPr>
        <w:t>е все труды П.А. Сорокина известны научному со</w:t>
      </w:r>
      <w:r>
        <w:rPr>
          <w:color w:val="000000"/>
          <w:sz w:val="28"/>
          <w:szCs w:val="28"/>
          <w:lang w:eastAsia="ru-RU"/>
        </w:rPr>
        <w:t xml:space="preserve">обществу, но те, что </w:t>
      </w:r>
      <w:r w:rsidR="009F47C7">
        <w:rPr>
          <w:color w:val="000000"/>
          <w:sz w:val="28"/>
          <w:szCs w:val="28"/>
          <w:lang w:eastAsia="ru-RU"/>
        </w:rPr>
        <w:t>обрели</w:t>
      </w:r>
      <w:r>
        <w:rPr>
          <w:color w:val="000000"/>
          <w:sz w:val="28"/>
          <w:szCs w:val="28"/>
          <w:lang w:eastAsia="ru-RU"/>
        </w:rPr>
        <w:t xml:space="preserve"> популярность, вызвали широкий отклик историков, социологов, демографов и других ученых. Многие из них обсуждали, критиковали положения о войне, которые П.А. Сорокин представил в своих многочисленных работах. Особое внимание заслуживает критика советского демографа Б.Ц. </w:t>
      </w:r>
      <w:proofErr w:type="spellStart"/>
      <w:r>
        <w:rPr>
          <w:color w:val="000000"/>
          <w:sz w:val="28"/>
          <w:szCs w:val="28"/>
          <w:lang w:eastAsia="ru-RU"/>
        </w:rPr>
        <w:t>Урланиса</w:t>
      </w:r>
      <w:proofErr w:type="spellEnd"/>
      <w:r>
        <w:rPr>
          <w:color w:val="000000"/>
          <w:sz w:val="28"/>
          <w:szCs w:val="28"/>
          <w:lang w:eastAsia="ru-RU"/>
        </w:rPr>
        <w:t>, который посвятил целую книгу «Войны и народонаселение Европы</w:t>
      </w:r>
      <w:r w:rsidR="00176F15">
        <w:rPr>
          <w:color w:val="000000"/>
          <w:sz w:val="28"/>
          <w:szCs w:val="28"/>
          <w:lang w:eastAsia="ru-RU"/>
        </w:rPr>
        <w:t>»</w:t>
      </w:r>
      <w:r w:rsidR="00C771B0">
        <w:rPr>
          <w:rStyle w:val="a8"/>
          <w:color w:val="000000"/>
          <w:sz w:val="28"/>
          <w:szCs w:val="28"/>
          <w:lang w:eastAsia="ru-RU"/>
        </w:rPr>
        <w:footnoteReference w:id="69"/>
      </w:r>
      <w:r>
        <w:rPr>
          <w:color w:val="000000"/>
          <w:sz w:val="28"/>
          <w:szCs w:val="28"/>
          <w:lang w:eastAsia="ru-RU"/>
        </w:rPr>
        <w:t xml:space="preserve"> количественному историко-социологическому анализу войны. Так как во время выхода книги социологии как дисциплины в Советском Союзе не существовало по идеологическим причинам, данный труд долгое время был известен как демографический. </w:t>
      </w:r>
      <w:r w:rsidR="00572B91">
        <w:rPr>
          <w:color w:val="000000"/>
          <w:sz w:val="28"/>
          <w:szCs w:val="28"/>
          <w:lang w:eastAsia="ru-RU"/>
        </w:rPr>
        <w:t xml:space="preserve">Б.Ц. </w:t>
      </w:r>
      <w:proofErr w:type="spellStart"/>
      <w:r w:rsidR="00572B91">
        <w:rPr>
          <w:color w:val="000000"/>
          <w:sz w:val="28"/>
          <w:szCs w:val="28"/>
          <w:lang w:eastAsia="ru-RU"/>
        </w:rPr>
        <w:t>Урланис</w:t>
      </w:r>
      <w:proofErr w:type="spellEnd"/>
      <w:r w:rsidR="00572B91">
        <w:rPr>
          <w:color w:val="000000"/>
          <w:sz w:val="28"/>
          <w:szCs w:val="28"/>
          <w:lang w:eastAsia="ru-RU"/>
        </w:rPr>
        <w:t xml:space="preserve"> делал попытки обращения к материалам П.А. Сорокина из разных периодов его </w:t>
      </w:r>
      <w:r w:rsidR="00572B91">
        <w:rPr>
          <w:color w:val="000000"/>
          <w:sz w:val="28"/>
          <w:szCs w:val="28"/>
          <w:lang w:eastAsia="ru-RU"/>
        </w:rPr>
        <w:lastRenderedPageBreak/>
        <w:t>жизни, будь то</w:t>
      </w:r>
      <w:r w:rsidR="0022161A">
        <w:rPr>
          <w:color w:val="000000"/>
          <w:sz w:val="28"/>
          <w:szCs w:val="28"/>
          <w:lang w:eastAsia="ru-RU"/>
        </w:rPr>
        <w:t xml:space="preserve"> его</w:t>
      </w:r>
      <w:r w:rsidR="00572B91">
        <w:rPr>
          <w:color w:val="000000"/>
          <w:sz w:val="28"/>
          <w:szCs w:val="28"/>
          <w:lang w:eastAsia="ru-RU"/>
        </w:rPr>
        <w:t xml:space="preserve"> </w:t>
      </w:r>
      <w:r w:rsidR="0022161A">
        <w:rPr>
          <w:color w:val="000000"/>
          <w:sz w:val="28"/>
          <w:szCs w:val="28"/>
          <w:lang w:eastAsia="ru-RU"/>
        </w:rPr>
        <w:t>первая известная работа «Преступление и кара, подвиг и награда</w:t>
      </w:r>
      <w:r w:rsidR="00176F15">
        <w:rPr>
          <w:color w:val="000000"/>
          <w:sz w:val="28"/>
          <w:szCs w:val="28"/>
          <w:lang w:eastAsia="ru-RU"/>
        </w:rPr>
        <w:t>»</w:t>
      </w:r>
      <w:r w:rsidR="00C771B0">
        <w:rPr>
          <w:rStyle w:val="a8"/>
          <w:color w:val="000000"/>
          <w:sz w:val="28"/>
          <w:szCs w:val="28"/>
          <w:lang w:eastAsia="ru-RU"/>
        </w:rPr>
        <w:footnoteReference w:id="70"/>
      </w:r>
      <w:r w:rsidR="0022161A">
        <w:rPr>
          <w:color w:val="000000"/>
          <w:sz w:val="28"/>
          <w:szCs w:val="28"/>
          <w:lang w:eastAsia="ru-RU"/>
        </w:rPr>
        <w:t>, написанная им еще до высылки из России, или самый известный фундаментальный труд из четырех томов «Социальная и куль</w:t>
      </w:r>
      <w:r w:rsidR="003136D6">
        <w:rPr>
          <w:color w:val="000000"/>
          <w:sz w:val="28"/>
          <w:szCs w:val="28"/>
          <w:lang w:eastAsia="ru-RU"/>
        </w:rPr>
        <w:t>турная динамика</w:t>
      </w:r>
      <w:r w:rsidR="00176F15">
        <w:rPr>
          <w:color w:val="000000"/>
          <w:sz w:val="28"/>
          <w:szCs w:val="28"/>
          <w:lang w:eastAsia="ru-RU"/>
        </w:rPr>
        <w:t>»</w:t>
      </w:r>
      <w:r w:rsidR="00C771B0">
        <w:rPr>
          <w:rStyle w:val="a8"/>
          <w:color w:val="000000"/>
          <w:sz w:val="28"/>
          <w:szCs w:val="28"/>
          <w:lang w:eastAsia="ru-RU"/>
        </w:rPr>
        <w:footnoteReference w:id="71"/>
      </w:r>
      <w:r w:rsidR="003136D6">
        <w:rPr>
          <w:color w:val="000000"/>
          <w:sz w:val="28"/>
          <w:szCs w:val="28"/>
          <w:lang w:eastAsia="ru-RU"/>
        </w:rPr>
        <w:t>, опубликованный</w:t>
      </w:r>
      <w:r w:rsidR="0022161A">
        <w:rPr>
          <w:color w:val="000000"/>
          <w:sz w:val="28"/>
          <w:szCs w:val="28"/>
          <w:lang w:eastAsia="ru-RU"/>
        </w:rPr>
        <w:t xml:space="preserve"> уже в Америке.</w:t>
      </w:r>
      <w:r w:rsidR="00537E26">
        <w:rPr>
          <w:color w:val="000000"/>
          <w:sz w:val="28"/>
          <w:szCs w:val="28"/>
          <w:lang w:eastAsia="ru-RU"/>
        </w:rPr>
        <w:t xml:space="preserve"> </w:t>
      </w:r>
    </w:p>
    <w:p w14:paraId="57F3472A" w14:textId="59FF5574" w:rsidR="00537E26" w:rsidRPr="00D21E1A" w:rsidRDefault="00537E26" w:rsidP="00537E26">
      <w:pPr>
        <w:shd w:val="clear" w:color="auto" w:fill="FFFFFF"/>
        <w:spacing w:line="360" w:lineRule="auto"/>
        <w:ind w:firstLine="709"/>
        <w:jc w:val="both"/>
        <w:rPr>
          <w:color w:val="000000"/>
          <w:sz w:val="28"/>
          <w:szCs w:val="28"/>
          <w:lang w:eastAsia="ru-RU"/>
        </w:rPr>
      </w:pPr>
      <w:r>
        <w:rPr>
          <w:color w:val="000000"/>
          <w:sz w:val="28"/>
          <w:szCs w:val="28"/>
          <w:lang w:eastAsia="ru-RU"/>
        </w:rPr>
        <w:t xml:space="preserve">Так, Б.Ц. </w:t>
      </w:r>
      <w:proofErr w:type="spellStart"/>
      <w:r>
        <w:rPr>
          <w:color w:val="000000"/>
          <w:sz w:val="28"/>
          <w:szCs w:val="28"/>
          <w:lang w:eastAsia="ru-RU"/>
        </w:rPr>
        <w:t>Урланис</w:t>
      </w:r>
      <w:proofErr w:type="spellEnd"/>
      <w:r>
        <w:rPr>
          <w:color w:val="000000"/>
          <w:sz w:val="28"/>
          <w:szCs w:val="28"/>
          <w:lang w:eastAsia="ru-RU"/>
        </w:rPr>
        <w:t xml:space="preserve"> процитировал в заключении своей книги позицию П.А. Сорокина по уменьшению военных потерь с течением времени из труда «Преступление и кара, подвиг и награда»: «Падение губительности и жестокости войны стало поистине громадным</w:t>
      </w:r>
      <w:r w:rsidR="00176F15">
        <w:rPr>
          <w:color w:val="000000"/>
          <w:sz w:val="28"/>
          <w:szCs w:val="28"/>
          <w:lang w:eastAsia="ru-RU"/>
        </w:rPr>
        <w:t>»</w:t>
      </w:r>
      <w:r w:rsidR="00C771B0">
        <w:rPr>
          <w:rStyle w:val="a8"/>
          <w:color w:val="000000"/>
          <w:sz w:val="28"/>
          <w:szCs w:val="28"/>
          <w:lang w:eastAsia="ru-RU"/>
        </w:rPr>
        <w:footnoteReference w:id="72"/>
      </w:r>
      <w:r>
        <w:rPr>
          <w:color w:val="000000"/>
          <w:sz w:val="28"/>
          <w:szCs w:val="28"/>
          <w:lang w:eastAsia="ru-RU"/>
        </w:rPr>
        <w:t>. К положениям П.А.</w:t>
      </w:r>
      <w:r w:rsidR="00176F15">
        <w:rPr>
          <w:color w:val="000000"/>
          <w:sz w:val="28"/>
          <w:szCs w:val="28"/>
          <w:lang w:eastAsia="ru-RU"/>
        </w:rPr>
        <w:t> </w:t>
      </w:r>
      <w:r>
        <w:rPr>
          <w:color w:val="000000"/>
          <w:sz w:val="28"/>
          <w:szCs w:val="28"/>
          <w:lang w:eastAsia="ru-RU"/>
        </w:rPr>
        <w:t xml:space="preserve">Сорокина </w:t>
      </w:r>
      <w:r w:rsidR="0075534B">
        <w:rPr>
          <w:color w:val="000000"/>
          <w:sz w:val="28"/>
          <w:szCs w:val="28"/>
          <w:lang w:eastAsia="ru-RU"/>
        </w:rPr>
        <w:t>в</w:t>
      </w:r>
      <w:r>
        <w:rPr>
          <w:color w:val="000000"/>
          <w:sz w:val="28"/>
          <w:szCs w:val="28"/>
          <w:lang w:eastAsia="ru-RU"/>
        </w:rPr>
        <w:t xml:space="preserve"> «Социальной и культурной динамики» Б.Ц. </w:t>
      </w:r>
      <w:proofErr w:type="spellStart"/>
      <w:r>
        <w:rPr>
          <w:color w:val="000000"/>
          <w:sz w:val="28"/>
          <w:szCs w:val="28"/>
          <w:lang w:eastAsia="ru-RU"/>
        </w:rPr>
        <w:t>Урланис</w:t>
      </w:r>
      <w:proofErr w:type="spellEnd"/>
      <w:r>
        <w:rPr>
          <w:color w:val="000000"/>
          <w:sz w:val="28"/>
          <w:szCs w:val="28"/>
          <w:lang w:eastAsia="ru-RU"/>
        </w:rPr>
        <w:t xml:space="preserve"> отнесся </w:t>
      </w:r>
      <w:r w:rsidR="0075534B">
        <w:rPr>
          <w:color w:val="000000"/>
          <w:sz w:val="28"/>
          <w:szCs w:val="28"/>
          <w:lang w:eastAsia="ru-RU"/>
        </w:rPr>
        <w:t xml:space="preserve">более </w:t>
      </w:r>
      <w:r>
        <w:rPr>
          <w:color w:val="000000"/>
          <w:sz w:val="28"/>
          <w:szCs w:val="28"/>
          <w:lang w:eastAsia="ru-RU"/>
        </w:rPr>
        <w:t>критич</w:t>
      </w:r>
      <w:r w:rsidR="00F6359A">
        <w:rPr>
          <w:color w:val="000000"/>
          <w:sz w:val="28"/>
          <w:szCs w:val="28"/>
          <w:lang w:eastAsia="ru-RU"/>
        </w:rPr>
        <w:t>но</w:t>
      </w:r>
      <w:r>
        <w:rPr>
          <w:color w:val="000000"/>
          <w:sz w:val="28"/>
          <w:szCs w:val="28"/>
          <w:lang w:eastAsia="ru-RU"/>
        </w:rPr>
        <w:t xml:space="preserve">, что будет отражено в 3 главе </w:t>
      </w:r>
      <w:r w:rsidR="00176F15">
        <w:rPr>
          <w:color w:val="000000"/>
          <w:sz w:val="28"/>
          <w:szCs w:val="28"/>
          <w:lang w:eastAsia="ru-RU"/>
        </w:rPr>
        <w:t>выпускной квалификационной работы</w:t>
      </w:r>
      <w:r>
        <w:rPr>
          <w:color w:val="000000"/>
          <w:sz w:val="28"/>
          <w:szCs w:val="28"/>
          <w:lang w:eastAsia="ru-RU"/>
        </w:rPr>
        <w:t>, но все равно отметил важность изучения П.А. Сорокиным феномена войны в рамках его работы.</w:t>
      </w:r>
    </w:p>
    <w:p w14:paraId="00F2C9E5" w14:textId="53915646"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t>Т</w:t>
      </w:r>
      <w:r w:rsidR="00537E26">
        <w:rPr>
          <w:color w:val="000000"/>
          <w:sz w:val="28"/>
          <w:szCs w:val="28"/>
          <w:lang w:eastAsia="ru-RU"/>
        </w:rPr>
        <w:t>аким образом, т</w:t>
      </w:r>
      <w:r w:rsidRPr="008F0562">
        <w:rPr>
          <w:color w:val="000000"/>
          <w:sz w:val="28"/>
          <w:szCs w:val="28"/>
          <w:lang w:eastAsia="ru-RU"/>
        </w:rPr>
        <w:t>еории П.А. Сорокина обладают высоким эвристическим потенциалом, так как его прогнозы находят свое подтверждение и в наше время. Изучение войны и обращение к научному наследию П.А. Сорокина остаётся актуальным, так как войны и революции продолжают сотрясать целые страны и регионы. П.А. Сорокин признался, что не знает ответа на вопросы: «Настанет ли конец войнам?», «Будет ли война усиливаться, ослабевать или поведёт себя иначе?»</w:t>
      </w:r>
      <w:r w:rsidR="0028193C">
        <w:rPr>
          <w:rStyle w:val="a8"/>
          <w:color w:val="000000"/>
          <w:sz w:val="28"/>
          <w:szCs w:val="28"/>
          <w:lang w:eastAsia="ru-RU"/>
        </w:rPr>
        <w:footnoteReference w:id="73"/>
      </w:r>
      <w:r w:rsidR="00CE76BC">
        <w:rPr>
          <w:color w:val="000000"/>
          <w:sz w:val="28"/>
          <w:szCs w:val="28"/>
          <w:lang w:eastAsia="ru-RU"/>
        </w:rPr>
        <w:t>.</w:t>
      </w:r>
      <w:r w:rsidR="0028193C">
        <w:rPr>
          <w:color w:val="000000"/>
          <w:sz w:val="28"/>
          <w:szCs w:val="28"/>
          <w:lang w:eastAsia="ru-RU"/>
        </w:rPr>
        <w:t xml:space="preserve"> </w:t>
      </w:r>
      <w:r w:rsidRPr="008F0562">
        <w:rPr>
          <w:color w:val="000000"/>
          <w:sz w:val="28"/>
          <w:szCs w:val="28"/>
          <w:lang w:eastAsia="ru-RU"/>
        </w:rPr>
        <w:t>Он отметил, что войны показали свой цикличный характер – они начинаются, прекращаются, а затем вспыхивают с новой силой; а линейной тенденции к усилению или ослаблению войн при его жизни не было и маловероятно, что она появится в будущем.</w:t>
      </w:r>
    </w:p>
    <w:p w14:paraId="7D380624" w14:textId="240BC9F4" w:rsidR="008F0562" w:rsidRPr="00E674AE" w:rsidRDefault="008F0562" w:rsidP="00E674AE">
      <w:pPr>
        <w:shd w:val="clear" w:color="auto" w:fill="FFFFFF"/>
        <w:spacing w:line="360" w:lineRule="auto"/>
        <w:ind w:firstLine="709"/>
        <w:jc w:val="both"/>
        <w:rPr>
          <w:sz w:val="28"/>
          <w:szCs w:val="28"/>
          <w:lang w:eastAsia="ru-RU"/>
        </w:rPr>
      </w:pPr>
      <w:r w:rsidRPr="008F0562">
        <w:rPr>
          <w:color w:val="000000"/>
          <w:sz w:val="28"/>
          <w:szCs w:val="28"/>
          <w:lang w:eastAsia="ru-RU"/>
        </w:rPr>
        <w:lastRenderedPageBreak/>
        <w:t>Один из своих главных тезисов в отношении войн</w:t>
      </w:r>
      <w:r>
        <w:rPr>
          <w:color w:val="000000"/>
          <w:sz w:val="28"/>
          <w:szCs w:val="28"/>
          <w:lang w:eastAsia="ru-RU"/>
        </w:rPr>
        <w:t xml:space="preserve"> в духе интегральной парадигмы</w:t>
      </w:r>
      <w:r w:rsidRPr="008F0562">
        <w:rPr>
          <w:color w:val="000000"/>
          <w:sz w:val="28"/>
          <w:szCs w:val="28"/>
          <w:lang w:eastAsia="ru-RU"/>
        </w:rPr>
        <w:t xml:space="preserve"> П.А. Сорокин формулирует следующим образом: «Внутренние и внешние беспорядки – революции и войны – являются не чем иным, как логическими и фактическими последствиями наступившей дезинтеграции устоявшейся системы отношений</w:t>
      </w:r>
      <w:r w:rsidR="00176F15">
        <w:rPr>
          <w:color w:val="000000"/>
          <w:sz w:val="28"/>
          <w:szCs w:val="28"/>
          <w:lang w:eastAsia="ru-RU"/>
        </w:rPr>
        <w:t>»</w:t>
      </w:r>
      <w:r w:rsidR="0028193C">
        <w:rPr>
          <w:rStyle w:val="a8"/>
          <w:color w:val="000000"/>
          <w:sz w:val="28"/>
          <w:szCs w:val="28"/>
          <w:lang w:eastAsia="ru-RU"/>
        </w:rPr>
        <w:footnoteReference w:id="74"/>
      </w:r>
      <w:r w:rsidRPr="008F0562">
        <w:rPr>
          <w:color w:val="000000"/>
          <w:sz w:val="28"/>
          <w:szCs w:val="28"/>
          <w:lang w:eastAsia="ru-RU"/>
        </w:rPr>
        <w:t>. П.А. Сорокин считал, что разрушение системы социальных отношений, ведущее к войне и беспорядкам, начинается с малых социальных групп и заканчивается крупными и могущественными системами социального взаимодействия, которые он рассматривал в «Социальной и культурной динамике». П.А. Сорокин, вопреки господствующим теориям о том, что есть «воинственные нации» и «мирные народы», убедительно доказал, что социальные бедствия и войны имеют тенденцию регулярно повторяться в любом типе общества и в условиях любой идеологии. </w:t>
      </w:r>
    </w:p>
    <w:p w14:paraId="125F666F" w14:textId="0BC2717A" w:rsidR="00057F69" w:rsidRPr="00110E00" w:rsidRDefault="008F0562" w:rsidP="002C1A58">
      <w:pPr>
        <w:shd w:val="clear" w:color="auto" w:fill="FFFFFF"/>
        <w:spacing w:line="360" w:lineRule="auto"/>
        <w:ind w:firstLine="709"/>
        <w:jc w:val="both"/>
      </w:pPr>
      <w:r w:rsidRPr="008F0562">
        <w:rPr>
          <w:color w:val="000000"/>
          <w:sz w:val="28"/>
          <w:szCs w:val="28"/>
          <w:lang w:eastAsia="ru-RU"/>
        </w:rPr>
        <w:t xml:space="preserve">Рассмотрев в данном параграфе основные положения о войне, представленные в трудах П.А. Сорокина, можно сделать вывод о том, что </w:t>
      </w:r>
      <w:r w:rsidR="00EB1D66">
        <w:rPr>
          <w:color w:val="000000"/>
          <w:sz w:val="28"/>
          <w:szCs w:val="28"/>
          <w:lang w:eastAsia="ru-RU"/>
        </w:rPr>
        <w:t xml:space="preserve">взгляды </w:t>
      </w:r>
      <w:r w:rsidRPr="008F0562">
        <w:rPr>
          <w:color w:val="000000"/>
          <w:sz w:val="28"/>
          <w:szCs w:val="28"/>
          <w:lang w:eastAsia="ru-RU"/>
        </w:rPr>
        <w:t>П.А. Сорокин</w:t>
      </w:r>
      <w:r w:rsidR="00EB1D66">
        <w:rPr>
          <w:color w:val="000000"/>
          <w:sz w:val="28"/>
          <w:szCs w:val="28"/>
          <w:lang w:eastAsia="ru-RU"/>
        </w:rPr>
        <w:t>а претерпели существенные измен</w:t>
      </w:r>
      <w:r w:rsidR="005025B6">
        <w:rPr>
          <w:color w:val="000000"/>
          <w:sz w:val="28"/>
          <w:szCs w:val="28"/>
          <w:lang w:eastAsia="ru-RU"/>
        </w:rPr>
        <w:t>ен</w:t>
      </w:r>
      <w:r w:rsidR="00EB1D66">
        <w:rPr>
          <w:color w:val="000000"/>
          <w:sz w:val="28"/>
          <w:szCs w:val="28"/>
          <w:lang w:eastAsia="ru-RU"/>
        </w:rPr>
        <w:t xml:space="preserve">ия со </w:t>
      </w:r>
      <w:r w:rsidR="005025B6">
        <w:rPr>
          <w:color w:val="000000"/>
          <w:sz w:val="28"/>
          <w:szCs w:val="28"/>
          <w:lang w:eastAsia="ru-RU"/>
        </w:rPr>
        <w:t>временем</w:t>
      </w:r>
      <w:r w:rsidR="00EB1D66">
        <w:rPr>
          <w:color w:val="000000"/>
          <w:sz w:val="28"/>
          <w:szCs w:val="28"/>
          <w:lang w:eastAsia="ru-RU"/>
        </w:rPr>
        <w:t xml:space="preserve">. </w:t>
      </w:r>
      <w:r w:rsidR="001A7959">
        <w:rPr>
          <w:color w:val="000000"/>
          <w:sz w:val="28"/>
          <w:szCs w:val="28"/>
          <w:lang w:eastAsia="ru-RU"/>
        </w:rPr>
        <w:t>И</w:t>
      </w:r>
      <w:r w:rsidR="00EB1D66">
        <w:rPr>
          <w:color w:val="000000"/>
          <w:sz w:val="28"/>
          <w:szCs w:val="28"/>
          <w:lang w:eastAsia="ru-RU"/>
        </w:rPr>
        <w:t xml:space="preserve">значально </w:t>
      </w:r>
      <w:r w:rsidR="001A7959">
        <w:rPr>
          <w:color w:val="000000"/>
          <w:sz w:val="28"/>
          <w:szCs w:val="28"/>
          <w:lang w:eastAsia="ru-RU"/>
        </w:rPr>
        <w:t xml:space="preserve">используя </w:t>
      </w:r>
      <w:proofErr w:type="spellStart"/>
      <w:r w:rsidR="007B06CA">
        <w:rPr>
          <w:color w:val="000000"/>
          <w:sz w:val="28"/>
          <w:szCs w:val="28"/>
          <w:lang w:eastAsia="ru-RU"/>
        </w:rPr>
        <w:t>бихевиористский</w:t>
      </w:r>
      <w:proofErr w:type="spellEnd"/>
      <w:r w:rsidR="00EB1D66">
        <w:rPr>
          <w:color w:val="000000"/>
          <w:sz w:val="28"/>
          <w:szCs w:val="28"/>
          <w:lang w:eastAsia="ru-RU"/>
        </w:rPr>
        <w:t xml:space="preserve"> </w:t>
      </w:r>
      <w:r w:rsidR="007B06CA">
        <w:rPr>
          <w:color w:val="000000"/>
          <w:sz w:val="28"/>
          <w:szCs w:val="28"/>
          <w:lang w:eastAsia="ru-RU"/>
        </w:rPr>
        <w:t xml:space="preserve">подход </w:t>
      </w:r>
      <w:r w:rsidR="00EB1D66">
        <w:rPr>
          <w:color w:val="000000"/>
          <w:sz w:val="28"/>
          <w:szCs w:val="28"/>
          <w:lang w:eastAsia="ru-RU"/>
        </w:rPr>
        <w:t xml:space="preserve">и склоняясь к </w:t>
      </w:r>
      <w:r w:rsidR="00CE76BC">
        <w:rPr>
          <w:color w:val="000000"/>
          <w:sz w:val="28"/>
          <w:szCs w:val="28"/>
          <w:lang w:eastAsia="ru-RU"/>
        </w:rPr>
        <w:t>позитивистской парадигме о том,</w:t>
      </w:r>
      <w:r w:rsidR="00EB1D66">
        <w:rPr>
          <w:color w:val="000000"/>
          <w:sz w:val="28"/>
          <w:szCs w:val="28"/>
          <w:lang w:eastAsia="ru-RU"/>
        </w:rPr>
        <w:t xml:space="preserve"> что войны рано или поздно </w:t>
      </w:r>
      <w:r w:rsidR="000E2E99">
        <w:rPr>
          <w:color w:val="000000"/>
          <w:sz w:val="28"/>
          <w:szCs w:val="28"/>
          <w:lang w:eastAsia="ru-RU"/>
        </w:rPr>
        <w:t xml:space="preserve">навсегда </w:t>
      </w:r>
      <w:r w:rsidR="00EB1D66">
        <w:rPr>
          <w:color w:val="000000"/>
          <w:sz w:val="28"/>
          <w:szCs w:val="28"/>
          <w:lang w:eastAsia="ru-RU"/>
        </w:rPr>
        <w:t>исчезнут, так как это заложено в психике людей, то</w:t>
      </w:r>
      <w:r w:rsidR="006C54B7">
        <w:rPr>
          <w:color w:val="000000"/>
          <w:sz w:val="28"/>
          <w:szCs w:val="28"/>
          <w:lang w:eastAsia="ru-RU"/>
        </w:rPr>
        <w:t xml:space="preserve"> уже</w:t>
      </w:r>
      <w:r w:rsidR="00EB1D66">
        <w:rPr>
          <w:color w:val="000000"/>
          <w:sz w:val="28"/>
          <w:szCs w:val="28"/>
          <w:lang w:eastAsia="ru-RU"/>
        </w:rPr>
        <w:t xml:space="preserve"> после кровавых событий революции, гражданской войны и высылки из России </w:t>
      </w:r>
      <w:r w:rsidR="006C54B7">
        <w:rPr>
          <w:color w:val="000000"/>
          <w:sz w:val="28"/>
          <w:szCs w:val="28"/>
          <w:lang w:eastAsia="ru-RU"/>
        </w:rPr>
        <w:t xml:space="preserve">меняются как </w:t>
      </w:r>
      <w:r w:rsidR="005025B6">
        <w:rPr>
          <w:color w:val="000000"/>
          <w:sz w:val="28"/>
          <w:szCs w:val="28"/>
          <w:lang w:eastAsia="ru-RU"/>
        </w:rPr>
        <w:t xml:space="preserve">личные взгляды ученого на войну, </w:t>
      </w:r>
      <w:r w:rsidR="006C54B7">
        <w:rPr>
          <w:color w:val="000000"/>
          <w:sz w:val="28"/>
          <w:szCs w:val="28"/>
          <w:lang w:eastAsia="ru-RU"/>
        </w:rPr>
        <w:t xml:space="preserve">так </w:t>
      </w:r>
      <w:r w:rsidR="005025B6">
        <w:rPr>
          <w:color w:val="000000"/>
          <w:sz w:val="28"/>
          <w:szCs w:val="28"/>
          <w:lang w:eastAsia="ru-RU"/>
        </w:rPr>
        <w:t xml:space="preserve">и используемая им методология. </w:t>
      </w:r>
      <w:r w:rsidR="000E2E99">
        <w:rPr>
          <w:color w:val="000000"/>
          <w:sz w:val="28"/>
          <w:szCs w:val="28"/>
          <w:lang w:eastAsia="ru-RU"/>
        </w:rPr>
        <w:t xml:space="preserve">Начиная с 1950-х гг., </w:t>
      </w:r>
      <w:r w:rsidR="005025B6">
        <w:rPr>
          <w:color w:val="000000"/>
          <w:sz w:val="28"/>
          <w:szCs w:val="28"/>
          <w:lang w:eastAsia="ru-RU"/>
        </w:rPr>
        <w:t>П.А.</w:t>
      </w:r>
      <w:r w:rsidR="000A1B0C">
        <w:rPr>
          <w:color w:val="000000"/>
          <w:sz w:val="28"/>
          <w:szCs w:val="28"/>
          <w:lang w:eastAsia="ru-RU"/>
        </w:rPr>
        <w:t> </w:t>
      </w:r>
      <w:r w:rsidR="005025B6">
        <w:rPr>
          <w:color w:val="000000"/>
          <w:sz w:val="28"/>
          <w:szCs w:val="28"/>
          <w:lang w:eastAsia="ru-RU"/>
        </w:rPr>
        <w:t>Сорокин</w:t>
      </w:r>
      <w:r w:rsidR="000A1B0C">
        <w:rPr>
          <w:color w:val="000000"/>
          <w:sz w:val="28"/>
          <w:szCs w:val="28"/>
          <w:lang w:eastAsia="ru-RU"/>
        </w:rPr>
        <w:t xml:space="preserve"> </w:t>
      </w:r>
      <w:r w:rsidRPr="008F0562">
        <w:rPr>
          <w:color w:val="000000"/>
          <w:sz w:val="28"/>
          <w:szCs w:val="28"/>
          <w:lang w:eastAsia="ru-RU"/>
        </w:rPr>
        <w:t>считал войну настолько сложным явлением, что</w:t>
      </w:r>
      <w:r w:rsidR="000E2E99">
        <w:rPr>
          <w:color w:val="000000"/>
          <w:sz w:val="28"/>
          <w:szCs w:val="28"/>
          <w:lang w:eastAsia="ru-RU"/>
        </w:rPr>
        <w:t xml:space="preserve"> ни одна из социологических теорий не в состоянии объяснить её полноценно и</w:t>
      </w:r>
      <w:r w:rsidRPr="008F0562">
        <w:rPr>
          <w:color w:val="000000"/>
          <w:sz w:val="28"/>
          <w:szCs w:val="28"/>
          <w:lang w:eastAsia="ru-RU"/>
        </w:rPr>
        <w:t xml:space="preserve"> ни один из социокультурных факторов не</w:t>
      </w:r>
      <w:r w:rsidR="000E2E99">
        <w:rPr>
          <w:color w:val="000000"/>
          <w:sz w:val="28"/>
          <w:szCs w:val="28"/>
          <w:lang w:eastAsia="ru-RU"/>
        </w:rPr>
        <w:t xml:space="preserve"> может являться определяющим</w:t>
      </w:r>
      <w:r w:rsidRPr="008F0562">
        <w:rPr>
          <w:color w:val="000000"/>
          <w:sz w:val="28"/>
          <w:szCs w:val="28"/>
          <w:lang w:eastAsia="ru-RU"/>
        </w:rPr>
        <w:t xml:space="preserve">. Более того, </w:t>
      </w:r>
      <w:r w:rsidR="005025B6">
        <w:rPr>
          <w:color w:val="000000"/>
          <w:sz w:val="28"/>
          <w:szCs w:val="28"/>
          <w:lang w:eastAsia="ru-RU"/>
        </w:rPr>
        <w:t>ученый</w:t>
      </w:r>
      <w:r w:rsidRPr="008F0562">
        <w:rPr>
          <w:color w:val="000000"/>
          <w:sz w:val="28"/>
          <w:szCs w:val="28"/>
          <w:lang w:eastAsia="ru-RU"/>
        </w:rPr>
        <w:t xml:space="preserve"> </w:t>
      </w:r>
      <w:r w:rsidR="005025B6">
        <w:rPr>
          <w:color w:val="000000"/>
          <w:sz w:val="28"/>
          <w:szCs w:val="28"/>
          <w:lang w:eastAsia="ru-RU"/>
        </w:rPr>
        <w:t>начал придерживаться</w:t>
      </w:r>
      <w:r w:rsidR="005025B6" w:rsidRPr="008F0562">
        <w:rPr>
          <w:color w:val="000000"/>
          <w:sz w:val="28"/>
          <w:szCs w:val="28"/>
          <w:lang w:eastAsia="ru-RU"/>
        </w:rPr>
        <w:t xml:space="preserve"> </w:t>
      </w:r>
      <w:r w:rsidR="000E2E99">
        <w:rPr>
          <w:color w:val="000000"/>
          <w:sz w:val="28"/>
          <w:szCs w:val="28"/>
          <w:lang w:eastAsia="ru-RU"/>
        </w:rPr>
        <w:t xml:space="preserve">идеи </w:t>
      </w:r>
      <w:r w:rsidRPr="008F0562">
        <w:rPr>
          <w:color w:val="000000"/>
          <w:sz w:val="28"/>
          <w:szCs w:val="28"/>
          <w:lang w:eastAsia="ru-RU"/>
        </w:rPr>
        <w:t>о том, что настоящее средство от войны заключается во всех действиях и мерах, направленных на восстановление и реинтеграцию разрушенной системы социальных отношений и культурных ценностей.</w:t>
      </w:r>
    </w:p>
    <w:p w14:paraId="479CBC1B" w14:textId="77777777" w:rsidR="004A0851" w:rsidRDefault="004A0851" w:rsidP="00A02E9E">
      <w:pPr>
        <w:pStyle w:val="a3"/>
        <w:numPr>
          <w:ilvl w:val="0"/>
          <w:numId w:val="12"/>
        </w:numPr>
        <w:jc w:val="center"/>
        <w:outlineLvl w:val="0"/>
        <w:rPr>
          <w:b/>
          <w:sz w:val="32"/>
          <w:szCs w:val="32"/>
        </w:rPr>
      </w:pPr>
      <w:bookmarkStart w:id="6" w:name="_Toc73151690"/>
      <w:r w:rsidRPr="00592E41">
        <w:rPr>
          <w:b/>
          <w:sz w:val="32"/>
          <w:szCs w:val="32"/>
        </w:rPr>
        <w:lastRenderedPageBreak/>
        <w:t xml:space="preserve">Война как объект социологического анализа в научных трудах </w:t>
      </w:r>
      <w:r>
        <w:rPr>
          <w:b/>
          <w:sz w:val="32"/>
          <w:szCs w:val="32"/>
        </w:rPr>
        <w:t>Николая Головина</w:t>
      </w:r>
      <w:bookmarkEnd w:id="6"/>
    </w:p>
    <w:p w14:paraId="62E92F2C" w14:textId="77777777" w:rsidR="004A0851" w:rsidRDefault="004A0851" w:rsidP="004A0851">
      <w:pPr>
        <w:jc w:val="both"/>
        <w:rPr>
          <w:sz w:val="28"/>
          <w:szCs w:val="28"/>
        </w:rPr>
      </w:pPr>
    </w:p>
    <w:p w14:paraId="26C3A33F" w14:textId="77777777" w:rsidR="004A0851" w:rsidRDefault="004A0851" w:rsidP="00A02E9E">
      <w:pPr>
        <w:pStyle w:val="a4"/>
        <w:numPr>
          <w:ilvl w:val="1"/>
          <w:numId w:val="12"/>
        </w:numPr>
        <w:ind w:left="0" w:firstLine="0"/>
        <w:jc w:val="center"/>
        <w:outlineLvl w:val="1"/>
        <w:rPr>
          <w:rFonts w:ascii="Times New Roman" w:hAnsi="Times New Roman" w:cs="Times New Roman"/>
          <w:b/>
          <w:sz w:val="28"/>
          <w:szCs w:val="32"/>
        </w:rPr>
      </w:pPr>
      <w:bookmarkStart w:id="7" w:name="_Toc73151691"/>
      <w:r w:rsidRPr="003D373A">
        <w:rPr>
          <w:rFonts w:ascii="Times New Roman" w:hAnsi="Times New Roman" w:cs="Times New Roman"/>
          <w:b/>
          <w:sz w:val="28"/>
          <w:szCs w:val="32"/>
        </w:rPr>
        <w:t xml:space="preserve">Социально-политические условия формирования социологии войны </w:t>
      </w:r>
      <w:r w:rsidR="00844714">
        <w:rPr>
          <w:rFonts w:ascii="Times New Roman" w:hAnsi="Times New Roman" w:cs="Times New Roman"/>
          <w:b/>
          <w:sz w:val="28"/>
          <w:szCs w:val="32"/>
        </w:rPr>
        <w:t>Николая Головина</w:t>
      </w:r>
      <w:r w:rsidRPr="003D373A">
        <w:rPr>
          <w:rFonts w:ascii="Times New Roman" w:hAnsi="Times New Roman" w:cs="Times New Roman"/>
          <w:b/>
          <w:sz w:val="28"/>
          <w:szCs w:val="32"/>
        </w:rPr>
        <w:t xml:space="preserve"> как специальной отрасли социологического знания</w:t>
      </w:r>
      <w:bookmarkEnd w:id="7"/>
    </w:p>
    <w:p w14:paraId="3A5A6FD2" w14:textId="77777777" w:rsidR="003E521C" w:rsidRPr="003E521C" w:rsidRDefault="003E521C" w:rsidP="003E521C">
      <w:pPr>
        <w:rPr>
          <w:lang w:eastAsia="en-US"/>
        </w:rPr>
      </w:pPr>
    </w:p>
    <w:p w14:paraId="3A808D27" w14:textId="39DB10CF" w:rsidR="000A7D83" w:rsidRPr="00E61065" w:rsidRDefault="000A7D83" w:rsidP="000A7D83">
      <w:pPr>
        <w:pStyle w:val="a9"/>
        <w:spacing w:line="360" w:lineRule="auto"/>
        <w:ind w:firstLine="709"/>
        <w:contextualSpacing/>
        <w:jc w:val="both"/>
        <w:rPr>
          <w:sz w:val="28"/>
          <w:szCs w:val="28"/>
        </w:rPr>
      </w:pPr>
      <w:r>
        <w:rPr>
          <w:sz w:val="28"/>
          <w:szCs w:val="28"/>
        </w:rPr>
        <w:t xml:space="preserve">Именно </w:t>
      </w:r>
      <w:r w:rsidRPr="00E61065">
        <w:rPr>
          <w:sz w:val="28"/>
          <w:szCs w:val="28"/>
        </w:rPr>
        <w:t>Н.Н. Головин является создателем «социологии войны» – отдельной социологической отрасли, над институционализацией которой он работал во Франции. События 1910-1920-х гг. в России послужили для него импульсом научного осмысления войны.  При написании одной из своих самых известных работ «Наука о войне. О социологическом изучении войны»</w:t>
      </w:r>
      <w:r w:rsidR="00DB1CE9">
        <w:rPr>
          <w:sz w:val="28"/>
          <w:szCs w:val="28"/>
        </w:rPr>
        <w:t xml:space="preserve"> (1938) </w:t>
      </w:r>
      <w:r w:rsidRPr="00E61065">
        <w:rPr>
          <w:sz w:val="28"/>
          <w:szCs w:val="28"/>
        </w:rPr>
        <w:t xml:space="preserve">Н.Н. Головин утверждает о справедливости обвинения в недостаточной научной объективности существующей </w:t>
      </w:r>
      <w:r w:rsidR="002115E7">
        <w:rPr>
          <w:sz w:val="28"/>
          <w:szCs w:val="28"/>
        </w:rPr>
        <w:t>в</w:t>
      </w:r>
      <w:r w:rsidRPr="00E61065">
        <w:rPr>
          <w:sz w:val="28"/>
          <w:szCs w:val="28"/>
        </w:rPr>
        <w:t xml:space="preserve">оенной </w:t>
      </w:r>
      <w:r w:rsidR="002115E7">
        <w:rPr>
          <w:sz w:val="28"/>
          <w:szCs w:val="28"/>
        </w:rPr>
        <w:t>и</w:t>
      </w:r>
      <w:r w:rsidRPr="00E61065">
        <w:rPr>
          <w:sz w:val="28"/>
          <w:szCs w:val="28"/>
        </w:rPr>
        <w:t xml:space="preserve">стории, вспоминая итоги </w:t>
      </w:r>
      <w:r w:rsidR="002115E7">
        <w:rPr>
          <w:sz w:val="28"/>
          <w:szCs w:val="28"/>
        </w:rPr>
        <w:t>Р</w:t>
      </w:r>
      <w:r w:rsidRPr="00E61065">
        <w:rPr>
          <w:sz w:val="28"/>
          <w:szCs w:val="28"/>
        </w:rPr>
        <w:t xml:space="preserve">еволюции 1917 года, приход к власти большевиков и события Гражданской войны: «За примером ходить недалеко </w:t>
      </w:r>
      <w:r w:rsidRPr="00E61065">
        <w:rPr>
          <w:sz w:val="28"/>
          <w:szCs w:val="28"/>
        </w:rPr>
        <w:softHyphen/>
        <w:t>– нужно только внимательно проследить за большевицкой литературой о гражданской войне. Не надо быть опытным исследователем, чтобы увидеть, что в основе её лежит социальный заказ создать красивую легенду, которая привлекла бы сердца подрастающей русской молодёжи</w:t>
      </w:r>
      <w:r w:rsidR="002C1A58">
        <w:rPr>
          <w:sz w:val="28"/>
          <w:szCs w:val="28"/>
        </w:rPr>
        <w:t>»</w:t>
      </w:r>
      <w:r w:rsidR="00DB05C2">
        <w:rPr>
          <w:rStyle w:val="a8"/>
          <w:sz w:val="28"/>
          <w:szCs w:val="28"/>
        </w:rPr>
        <w:footnoteReference w:id="75"/>
      </w:r>
      <w:r w:rsidRPr="00E61065">
        <w:rPr>
          <w:sz w:val="28"/>
          <w:szCs w:val="28"/>
        </w:rPr>
        <w:t>. В другой работе Н.Н. Головин считает, что большевики, с лёгкой руки Карла Маркса, выдвигают на смену национальному принципу борьбу классов. Большевики уверены, что классовое самосознание играет несравненно большую роль в истории, нежели национальное. Для того, чтобы «доказать» это, они подтасовывают со свойственной им беззастенчивостью всю историю</w:t>
      </w:r>
      <w:r w:rsidR="00DB05C2">
        <w:rPr>
          <w:rStyle w:val="a8"/>
          <w:sz w:val="28"/>
          <w:szCs w:val="28"/>
        </w:rPr>
        <w:footnoteReference w:id="76"/>
      </w:r>
      <w:r w:rsidRPr="00E61065">
        <w:rPr>
          <w:sz w:val="28"/>
          <w:szCs w:val="28"/>
        </w:rPr>
        <w:t>.</w:t>
      </w:r>
    </w:p>
    <w:p w14:paraId="70B3DE0B" w14:textId="2812C56D" w:rsidR="00005F80" w:rsidRDefault="000A7D83" w:rsidP="00D8783B">
      <w:pPr>
        <w:pStyle w:val="a9"/>
        <w:spacing w:line="360" w:lineRule="auto"/>
        <w:ind w:firstLine="709"/>
        <w:contextualSpacing/>
        <w:jc w:val="both"/>
        <w:rPr>
          <w:sz w:val="28"/>
          <w:szCs w:val="28"/>
        </w:rPr>
      </w:pPr>
      <w:r w:rsidRPr="00E61065">
        <w:rPr>
          <w:sz w:val="28"/>
          <w:szCs w:val="28"/>
        </w:rPr>
        <w:t xml:space="preserve">Видение повседневности во время Гражданской войны у П.А. Сорокина и Н.Н. Головина идентичное: оба учёных обращают внимание на крушение всех социальных, политических и идеологических лозунгов </w:t>
      </w:r>
      <w:r w:rsidR="002115E7">
        <w:rPr>
          <w:sz w:val="28"/>
          <w:szCs w:val="28"/>
        </w:rPr>
        <w:t>Р</w:t>
      </w:r>
      <w:r w:rsidRPr="00E61065">
        <w:rPr>
          <w:sz w:val="28"/>
          <w:szCs w:val="28"/>
        </w:rPr>
        <w:t xml:space="preserve">еволюции 1917 года, которые в ходе гражданской войны превратились в свою </w:t>
      </w:r>
      <w:r w:rsidRPr="00E61065">
        <w:rPr>
          <w:sz w:val="28"/>
          <w:szCs w:val="28"/>
        </w:rPr>
        <w:lastRenderedPageBreak/>
        <w:t>противоположность</w:t>
      </w:r>
      <w:r w:rsidR="00DB05C2">
        <w:rPr>
          <w:rStyle w:val="a8"/>
          <w:sz w:val="28"/>
          <w:szCs w:val="28"/>
        </w:rPr>
        <w:footnoteReference w:id="77"/>
      </w:r>
      <w:r w:rsidR="008752B4">
        <w:rPr>
          <w:sz w:val="28"/>
          <w:szCs w:val="28"/>
        </w:rPr>
        <w:t>.</w:t>
      </w:r>
      <w:r w:rsidRPr="00E61065">
        <w:rPr>
          <w:sz w:val="28"/>
          <w:szCs w:val="28"/>
        </w:rPr>
        <w:t xml:space="preserve"> Одной из основных черт политического режима, установившегося в России в 1920-е гг., была борьба с инакомыслием. То, что изначально было представлено большевиками как благие намерения, превратилось в крайности, распространившиеся на все сферы общества. Говоря о военной истории как науке, Н.Н. Головин отмечает недопустимость зависимости науки от большевизма: «На примере большевиков, доводящих до крайности все отрицательные стороны современной жизни человеческого общества, легко увидеть, что </w:t>
      </w:r>
      <w:r w:rsidR="00674149" w:rsidRPr="00E61065">
        <w:rPr>
          <w:sz w:val="28"/>
          <w:szCs w:val="28"/>
        </w:rPr>
        <w:t>главное зло,</w:t>
      </w:r>
      <w:r w:rsidRPr="00E61065">
        <w:rPr>
          <w:sz w:val="28"/>
          <w:szCs w:val="28"/>
        </w:rPr>
        <w:t xml:space="preserve"> с которым должна бороться Военная История, пожелавшая стать наукой в истинном значении слова, это зависимость её от политики</w:t>
      </w:r>
      <w:r w:rsidR="002C1A58">
        <w:rPr>
          <w:sz w:val="28"/>
          <w:szCs w:val="28"/>
        </w:rPr>
        <w:t>»</w:t>
      </w:r>
      <w:r w:rsidR="004A72B8">
        <w:rPr>
          <w:rStyle w:val="a8"/>
          <w:sz w:val="28"/>
          <w:szCs w:val="28"/>
        </w:rPr>
        <w:footnoteReference w:id="78"/>
      </w:r>
      <w:r w:rsidRPr="00E61065">
        <w:rPr>
          <w:sz w:val="28"/>
          <w:szCs w:val="28"/>
        </w:rPr>
        <w:t xml:space="preserve">. В той же работе «Наука о войне» в главе, объясняющей состояние статистических данных по Первой </w:t>
      </w:r>
      <w:r w:rsidR="003F7942">
        <w:rPr>
          <w:sz w:val="28"/>
          <w:szCs w:val="28"/>
        </w:rPr>
        <w:t>м</w:t>
      </w:r>
      <w:r w:rsidRPr="00E61065">
        <w:rPr>
          <w:sz w:val="28"/>
          <w:szCs w:val="28"/>
        </w:rPr>
        <w:t>ировой войне, Н.Н. Головин описывает Гражданскую войну в России как «кровавый угар, в который большевистская власть ввергла несчастную Россию</w:t>
      </w:r>
      <w:r w:rsidR="002C1A58">
        <w:rPr>
          <w:sz w:val="28"/>
          <w:szCs w:val="28"/>
        </w:rPr>
        <w:t>»</w:t>
      </w:r>
      <w:r w:rsidR="004A72B8">
        <w:rPr>
          <w:rStyle w:val="a8"/>
          <w:sz w:val="28"/>
          <w:szCs w:val="28"/>
        </w:rPr>
        <w:footnoteReference w:id="79"/>
      </w:r>
      <w:r w:rsidRPr="00E61065">
        <w:rPr>
          <w:sz w:val="28"/>
          <w:szCs w:val="28"/>
        </w:rPr>
        <w:t>. П.А.</w:t>
      </w:r>
      <w:r w:rsidR="00677876">
        <w:rPr>
          <w:sz w:val="28"/>
          <w:szCs w:val="28"/>
        </w:rPr>
        <w:t> </w:t>
      </w:r>
      <w:r w:rsidRPr="00E61065">
        <w:rPr>
          <w:sz w:val="28"/>
          <w:szCs w:val="28"/>
        </w:rPr>
        <w:t xml:space="preserve">Сорокин, как и Н.Н. Головин, критиковал действия большевиков, </w:t>
      </w:r>
      <w:r w:rsidR="00747783">
        <w:rPr>
          <w:sz w:val="28"/>
          <w:szCs w:val="28"/>
        </w:rPr>
        <w:t>и</w:t>
      </w:r>
      <w:r w:rsidR="00747783" w:rsidRPr="00E61065">
        <w:rPr>
          <w:sz w:val="28"/>
          <w:szCs w:val="28"/>
        </w:rPr>
        <w:t xml:space="preserve"> </w:t>
      </w:r>
      <w:r w:rsidRPr="00E61065">
        <w:rPr>
          <w:sz w:val="28"/>
          <w:szCs w:val="28"/>
        </w:rPr>
        <w:t xml:space="preserve">в своих работах </w:t>
      </w:r>
      <w:r w:rsidR="00747783">
        <w:rPr>
          <w:sz w:val="28"/>
          <w:szCs w:val="28"/>
        </w:rPr>
        <w:t>ученые</w:t>
      </w:r>
      <w:r w:rsidR="00747783" w:rsidRPr="00E61065">
        <w:rPr>
          <w:sz w:val="28"/>
          <w:szCs w:val="28"/>
        </w:rPr>
        <w:t xml:space="preserve"> </w:t>
      </w:r>
      <w:r w:rsidRPr="00E61065">
        <w:rPr>
          <w:sz w:val="28"/>
          <w:szCs w:val="28"/>
        </w:rPr>
        <w:t>утверждали о наличии глубоких противоречий в экономической, политической и духовной жизни Российской империи. Другое дело, что попытка разрешения этих противоречий на основе принципов и методов большевизма привела к катастрофе и трагедии гражданской войны</w:t>
      </w:r>
      <w:r w:rsidR="004A72B8">
        <w:rPr>
          <w:rStyle w:val="a8"/>
          <w:sz w:val="28"/>
          <w:szCs w:val="28"/>
        </w:rPr>
        <w:footnoteReference w:id="80"/>
      </w:r>
      <w:r w:rsidRPr="00E61065">
        <w:rPr>
          <w:sz w:val="28"/>
          <w:szCs w:val="28"/>
        </w:rPr>
        <w:t>.</w:t>
      </w:r>
    </w:p>
    <w:p w14:paraId="3F5A33C6" w14:textId="4B6B7A11" w:rsidR="00005F80" w:rsidRPr="00DB1CE9" w:rsidRDefault="00005F80" w:rsidP="00005F80">
      <w:pPr>
        <w:spacing w:line="360" w:lineRule="auto"/>
        <w:ind w:firstLine="567"/>
        <w:jc w:val="both"/>
        <w:rPr>
          <w:sz w:val="28"/>
          <w:szCs w:val="28"/>
        </w:rPr>
      </w:pPr>
      <w:r w:rsidRPr="00005F80">
        <w:rPr>
          <w:sz w:val="28"/>
          <w:szCs w:val="28"/>
        </w:rPr>
        <w:t>Зарубежный период жизни Н.Н. Головина в научном плане был не менее плодотворен. Военный социолог И.В. Образцов отмечает парижский период жизни Н.Н. Головина (1920—1944 гг.), наполненный не только работой над трудами по военной социологии, но и его активным участием в жизни ведущих учебных и исследовательских учреждений Европы и США: «</w:t>
      </w:r>
      <w:r w:rsidRPr="00005F80">
        <w:rPr>
          <w:color w:val="000000" w:themeColor="text1"/>
          <w:sz w:val="28"/>
          <w:szCs w:val="28"/>
        </w:rPr>
        <w:t xml:space="preserve">Он преподает историю </w:t>
      </w:r>
      <w:r w:rsidR="002115E7">
        <w:rPr>
          <w:color w:val="000000" w:themeColor="text1"/>
          <w:sz w:val="28"/>
          <w:szCs w:val="28"/>
        </w:rPr>
        <w:t>П</w:t>
      </w:r>
      <w:r w:rsidRPr="00005F80">
        <w:rPr>
          <w:color w:val="000000" w:themeColor="text1"/>
          <w:sz w:val="28"/>
          <w:szCs w:val="28"/>
        </w:rPr>
        <w:t>ервой мировой войны во Французской военной академии (</w:t>
      </w:r>
      <w:proofErr w:type="spellStart"/>
      <w:r w:rsidRPr="00005F80">
        <w:rPr>
          <w:color w:val="000000" w:themeColor="text1"/>
          <w:sz w:val="28"/>
          <w:szCs w:val="28"/>
          <w:lang w:val="en-US"/>
        </w:rPr>
        <w:t>Ecole</w:t>
      </w:r>
      <w:proofErr w:type="spellEnd"/>
      <w:r w:rsidRPr="00005F80">
        <w:rPr>
          <w:color w:val="000000" w:themeColor="text1"/>
          <w:sz w:val="28"/>
          <w:szCs w:val="28"/>
        </w:rPr>
        <w:t xml:space="preserve"> </w:t>
      </w:r>
      <w:r w:rsidRPr="00005F80">
        <w:rPr>
          <w:color w:val="000000" w:themeColor="text1"/>
          <w:sz w:val="28"/>
          <w:szCs w:val="28"/>
          <w:lang w:val="en-US"/>
        </w:rPr>
        <w:t>sup</w:t>
      </w:r>
      <w:r w:rsidRPr="00005F80">
        <w:rPr>
          <w:color w:val="000000" w:themeColor="text1"/>
          <w:sz w:val="28"/>
          <w:szCs w:val="28"/>
        </w:rPr>
        <w:t>é</w:t>
      </w:r>
      <w:proofErr w:type="spellStart"/>
      <w:r w:rsidRPr="00005F80">
        <w:rPr>
          <w:color w:val="000000" w:themeColor="text1"/>
          <w:sz w:val="28"/>
          <w:szCs w:val="28"/>
          <w:lang w:val="en-US"/>
        </w:rPr>
        <w:t>rieur</w:t>
      </w:r>
      <w:proofErr w:type="spellEnd"/>
      <w:r w:rsidRPr="00005F80">
        <w:rPr>
          <w:color w:val="000000" w:themeColor="text1"/>
          <w:sz w:val="28"/>
          <w:szCs w:val="28"/>
        </w:rPr>
        <w:t xml:space="preserve"> </w:t>
      </w:r>
      <w:r w:rsidRPr="00005F80">
        <w:rPr>
          <w:color w:val="000000" w:themeColor="text1"/>
          <w:sz w:val="28"/>
          <w:szCs w:val="28"/>
          <w:lang w:val="en-US"/>
        </w:rPr>
        <w:t>de</w:t>
      </w:r>
      <w:r w:rsidRPr="00005F80">
        <w:rPr>
          <w:color w:val="000000" w:themeColor="text1"/>
          <w:sz w:val="28"/>
          <w:szCs w:val="28"/>
        </w:rPr>
        <w:t xml:space="preserve"> </w:t>
      </w:r>
      <w:r w:rsidRPr="00005F80">
        <w:rPr>
          <w:color w:val="000000" w:themeColor="text1"/>
          <w:sz w:val="28"/>
          <w:szCs w:val="28"/>
          <w:lang w:val="en-US"/>
        </w:rPr>
        <w:t>guerre</w:t>
      </w:r>
      <w:r w:rsidRPr="00005F80">
        <w:rPr>
          <w:color w:val="000000" w:themeColor="text1"/>
          <w:sz w:val="28"/>
          <w:szCs w:val="28"/>
        </w:rPr>
        <w:t xml:space="preserve">), </w:t>
      </w:r>
      <w:r w:rsidRPr="00005F80">
        <w:rPr>
          <w:sz w:val="28"/>
          <w:szCs w:val="28"/>
        </w:rPr>
        <w:t>является профессором Русского историко-</w:t>
      </w:r>
      <w:r w:rsidRPr="00005F80">
        <w:rPr>
          <w:sz w:val="28"/>
          <w:szCs w:val="28"/>
        </w:rPr>
        <w:lastRenderedPageBreak/>
        <w:t xml:space="preserve">филологического факультета в Париже, членом Русской академической группы, с 1926 по 1940 г. работает в качестве представителя в Париже </w:t>
      </w:r>
      <w:proofErr w:type="spellStart"/>
      <w:r w:rsidRPr="00005F80">
        <w:rPr>
          <w:sz w:val="28"/>
          <w:szCs w:val="28"/>
        </w:rPr>
        <w:t>Гуверовской</w:t>
      </w:r>
      <w:proofErr w:type="spellEnd"/>
      <w:r w:rsidRPr="00005F80">
        <w:rPr>
          <w:sz w:val="28"/>
          <w:szCs w:val="28"/>
        </w:rPr>
        <w:t xml:space="preserve"> военной библиотеки (ныне — </w:t>
      </w:r>
      <w:r w:rsidRPr="00005F80">
        <w:rPr>
          <w:sz w:val="28"/>
          <w:szCs w:val="28"/>
          <w:lang w:val="en-US"/>
        </w:rPr>
        <w:t>The</w:t>
      </w:r>
      <w:r w:rsidRPr="00005F80">
        <w:rPr>
          <w:sz w:val="28"/>
          <w:szCs w:val="28"/>
        </w:rPr>
        <w:t xml:space="preserve"> </w:t>
      </w:r>
      <w:r w:rsidRPr="00005F80">
        <w:rPr>
          <w:sz w:val="28"/>
          <w:szCs w:val="28"/>
          <w:lang w:val="en-US"/>
        </w:rPr>
        <w:t>Hoover</w:t>
      </w:r>
      <w:r w:rsidRPr="00005F80">
        <w:rPr>
          <w:sz w:val="28"/>
          <w:szCs w:val="28"/>
        </w:rPr>
        <w:t xml:space="preserve"> </w:t>
      </w:r>
      <w:r w:rsidRPr="00005F80">
        <w:rPr>
          <w:sz w:val="28"/>
          <w:szCs w:val="28"/>
          <w:lang w:val="en-US"/>
        </w:rPr>
        <w:t>Institution</w:t>
      </w:r>
      <w:r w:rsidRPr="00005F80">
        <w:rPr>
          <w:sz w:val="28"/>
          <w:szCs w:val="28"/>
        </w:rPr>
        <w:t xml:space="preserve"> </w:t>
      </w:r>
      <w:r w:rsidRPr="00005F80">
        <w:rPr>
          <w:sz w:val="28"/>
          <w:szCs w:val="28"/>
          <w:lang w:val="en-US"/>
        </w:rPr>
        <w:t>on</w:t>
      </w:r>
      <w:r w:rsidRPr="00005F80">
        <w:rPr>
          <w:sz w:val="28"/>
          <w:szCs w:val="28"/>
        </w:rPr>
        <w:t xml:space="preserve"> </w:t>
      </w:r>
      <w:r w:rsidRPr="00005F80">
        <w:rPr>
          <w:sz w:val="28"/>
          <w:szCs w:val="28"/>
          <w:lang w:val="en-US"/>
        </w:rPr>
        <w:t>War</w:t>
      </w:r>
      <w:r w:rsidRPr="00005F80">
        <w:rPr>
          <w:sz w:val="28"/>
          <w:szCs w:val="28"/>
        </w:rPr>
        <w:t xml:space="preserve">, </w:t>
      </w:r>
      <w:r w:rsidRPr="00005F80">
        <w:rPr>
          <w:sz w:val="28"/>
          <w:szCs w:val="28"/>
          <w:lang w:val="en-US"/>
        </w:rPr>
        <w:t>Revolution</w:t>
      </w:r>
      <w:r w:rsidRPr="00005F80">
        <w:rPr>
          <w:sz w:val="28"/>
          <w:szCs w:val="28"/>
        </w:rPr>
        <w:t xml:space="preserve"> </w:t>
      </w:r>
      <w:r w:rsidRPr="00005F80">
        <w:rPr>
          <w:sz w:val="28"/>
          <w:szCs w:val="28"/>
          <w:lang w:val="en-US"/>
        </w:rPr>
        <w:t>and</w:t>
      </w:r>
      <w:r w:rsidRPr="00005F80">
        <w:rPr>
          <w:sz w:val="28"/>
          <w:szCs w:val="28"/>
        </w:rPr>
        <w:t xml:space="preserve"> </w:t>
      </w:r>
      <w:r w:rsidRPr="00005F80">
        <w:rPr>
          <w:sz w:val="28"/>
          <w:szCs w:val="28"/>
          <w:lang w:val="en-US"/>
        </w:rPr>
        <w:t>Peace</w:t>
      </w:r>
      <w:r w:rsidRPr="00005F80">
        <w:rPr>
          <w:sz w:val="28"/>
          <w:szCs w:val="28"/>
        </w:rPr>
        <w:t xml:space="preserve">), в 1930—1931 гг. он посещает </w:t>
      </w:r>
      <w:r w:rsidRPr="00005F80">
        <w:rPr>
          <w:sz w:val="28"/>
          <w:szCs w:val="28"/>
          <w:lang w:val="en-US"/>
        </w:rPr>
        <w:t>The</w:t>
      </w:r>
      <w:r w:rsidRPr="00005F80">
        <w:rPr>
          <w:sz w:val="28"/>
          <w:szCs w:val="28"/>
        </w:rPr>
        <w:t xml:space="preserve"> </w:t>
      </w:r>
      <w:r w:rsidRPr="00005F80">
        <w:rPr>
          <w:sz w:val="28"/>
          <w:szCs w:val="28"/>
          <w:lang w:val="en-US"/>
        </w:rPr>
        <w:t>Army</w:t>
      </w:r>
      <w:r w:rsidRPr="00005F80">
        <w:rPr>
          <w:sz w:val="28"/>
          <w:szCs w:val="28"/>
        </w:rPr>
        <w:t xml:space="preserve"> </w:t>
      </w:r>
      <w:r w:rsidRPr="00005F80">
        <w:rPr>
          <w:sz w:val="28"/>
          <w:szCs w:val="28"/>
          <w:lang w:val="en-US"/>
        </w:rPr>
        <w:t>War</w:t>
      </w:r>
      <w:r w:rsidRPr="00005F80">
        <w:rPr>
          <w:sz w:val="28"/>
          <w:szCs w:val="28"/>
        </w:rPr>
        <w:t xml:space="preserve"> </w:t>
      </w:r>
      <w:r w:rsidRPr="00005F80">
        <w:rPr>
          <w:sz w:val="28"/>
          <w:szCs w:val="28"/>
          <w:lang w:val="en-US"/>
        </w:rPr>
        <w:t>College</w:t>
      </w:r>
      <w:r w:rsidR="00DB1CE9">
        <w:rPr>
          <w:rStyle w:val="a8"/>
          <w:sz w:val="28"/>
          <w:szCs w:val="28"/>
        </w:rPr>
        <w:footnoteReference w:id="81"/>
      </w:r>
      <w:r w:rsidRPr="00005F80">
        <w:rPr>
          <w:sz w:val="28"/>
          <w:szCs w:val="28"/>
        </w:rPr>
        <w:t xml:space="preserve"> в Вашингтоне и Стэнфордский университет (Калифорния), где читает цикл лекций по истории первой мировой войны, тесно сотрудничает с </w:t>
      </w:r>
      <w:r w:rsidR="002115E7">
        <w:rPr>
          <w:sz w:val="28"/>
          <w:szCs w:val="28"/>
        </w:rPr>
        <w:t>(</w:t>
      </w:r>
      <w:r w:rsidRPr="00005F80">
        <w:rPr>
          <w:sz w:val="28"/>
          <w:szCs w:val="28"/>
          <w:lang w:val="en-US"/>
        </w:rPr>
        <w:t>Harvard</w:t>
      </w:r>
      <w:r w:rsidRPr="00005F80">
        <w:rPr>
          <w:sz w:val="28"/>
          <w:szCs w:val="28"/>
        </w:rPr>
        <w:t xml:space="preserve"> </w:t>
      </w:r>
      <w:r w:rsidRPr="00005F80">
        <w:rPr>
          <w:sz w:val="28"/>
          <w:szCs w:val="28"/>
          <w:lang w:val="en-US"/>
        </w:rPr>
        <w:t>Committee</w:t>
      </w:r>
      <w:r w:rsidRPr="00005F80">
        <w:rPr>
          <w:sz w:val="28"/>
          <w:szCs w:val="28"/>
        </w:rPr>
        <w:t xml:space="preserve"> </w:t>
      </w:r>
      <w:r w:rsidRPr="00005F80">
        <w:rPr>
          <w:sz w:val="28"/>
          <w:szCs w:val="28"/>
          <w:lang w:val="en-US"/>
        </w:rPr>
        <w:t>for</w:t>
      </w:r>
      <w:r w:rsidRPr="00005F80">
        <w:rPr>
          <w:sz w:val="28"/>
          <w:szCs w:val="28"/>
        </w:rPr>
        <w:t xml:space="preserve"> </w:t>
      </w:r>
      <w:r w:rsidRPr="00005F80">
        <w:rPr>
          <w:sz w:val="28"/>
          <w:szCs w:val="28"/>
          <w:lang w:val="en-US"/>
        </w:rPr>
        <w:t>Research</w:t>
      </w:r>
      <w:r w:rsidRPr="00005F80">
        <w:rPr>
          <w:sz w:val="28"/>
          <w:szCs w:val="28"/>
        </w:rPr>
        <w:t xml:space="preserve"> </w:t>
      </w:r>
      <w:r w:rsidRPr="00005F80">
        <w:rPr>
          <w:sz w:val="28"/>
          <w:szCs w:val="28"/>
          <w:lang w:val="en-US"/>
        </w:rPr>
        <w:t>in</w:t>
      </w:r>
      <w:r w:rsidRPr="00005F80">
        <w:rPr>
          <w:sz w:val="28"/>
          <w:szCs w:val="28"/>
        </w:rPr>
        <w:t xml:space="preserve"> </w:t>
      </w:r>
      <w:r w:rsidRPr="00005F80">
        <w:rPr>
          <w:sz w:val="28"/>
          <w:szCs w:val="28"/>
          <w:lang w:val="en-US"/>
        </w:rPr>
        <w:t>the</w:t>
      </w:r>
      <w:r w:rsidRPr="00005F80">
        <w:rPr>
          <w:sz w:val="28"/>
          <w:szCs w:val="28"/>
        </w:rPr>
        <w:t xml:space="preserve"> </w:t>
      </w:r>
      <w:r w:rsidRPr="00005F80">
        <w:rPr>
          <w:sz w:val="28"/>
          <w:szCs w:val="28"/>
          <w:lang w:val="en-US"/>
        </w:rPr>
        <w:t>Social</w:t>
      </w:r>
      <w:r w:rsidRPr="00005F80">
        <w:rPr>
          <w:sz w:val="28"/>
          <w:szCs w:val="28"/>
        </w:rPr>
        <w:t xml:space="preserve"> </w:t>
      </w:r>
      <w:r w:rsidRPr="00005F80">
        <w:rPr>
          <w:sz w:val="28"/>
          <w:szCs w:val="28"/>
          <w:lang w:val="en-US"/>
        </w:rPr>
        <w:t>Sciences</w:t>
      </w:r>
      <w:r w:rsidR="002115E7">
        <w:rPr>
          <w:sz w:val="28"/>
          <w:szCs w:val="28"/>
        </w:rPr>
        <w:t>)</w:t>
      </w:r>
      <w:r w:rsidRPr="00005F80">
        <w:rPr>
          <w:sz w:val="28"/>
          <w:szCs w:val="28"/>
        </w:rPr>
        <w:t xml:space="preserve"> и лично с профессором П.А.</w:t>
      </w:r>
      <w:r w:rsidR="002C1A58">
        <w:rPr>
          <w:sz w:val="28"/>
          <w:szCs w:val="28"/>
        </w:rPr>
        <w:t> </w:t>
      </w:r>
      <w:r w:rsidRPr="00005F80">
        <w:rPr>
          <w:sz w:val="28"/>
          <w:szCs w:val="28"/>
        </w:rPr>
        <w:t>Сорокиным, является ассоциированным членом Международного института социологии в Париже</w:t>
      </w:r>
      <w:r w:rsidR="002C1A58">
        <w:rPr>
          <w:sz w:val="28"/>
          <w:szCs w:val="28"/>
        </w:rPr>
        <w:t>»</w:t>
      </w:r>
      <w:r w:rsidR="00AC6FAA">
        <w:rPr>
          <w:rStyle w:val="a8"/>
          <w:sz w:val="28"/>
          <w:szCs w:val="28"/>
        </w:rPr>
        <w:footnoteReference w:id="82"/>
      </w:r>
      <w:r w:rsidRPr="00005F80">
        <w:rPr>
          <w:sz w:val="28"/>
          <w:szCs w:val="28"/>
        </w:rPr>
        <w:t>.</w:t>
      </w:r>
    </w:p>
    <w:p w14:paraId="29610F6F" w14:textId="00AD617F" w:rsidR="00005F80" w:rsidRDefault="00005F80" w:rsidP="00005F80">
      <w:pPr>
        <w:spacing w:line="360" w:lineRule="auto"/>
        <w:ind w:firstLine="567"/>
        <w:jc w:val="both"/>
        <w:rPr>
          <w:sz w:val="28"/>
          <w:szCs w:val="28"/>
        </w:rPr>
      </w:pPr>
      <w:r w:rsidRPr="00005F80">
        <w:rPr>
          <w:sz w:val="28"/>
          <w:szCs w:val="28"/>
        </w:rPr>
        <w:t>Несмотря на то, что Н.Н. Головин находился после революции и Гражданской войны в эмиграции, именно ему суждено было продолжить дореволюционные научные изыскания русских ученых в области военной социологии. К концу 1930-х годов он создаёт целостную концепцию «социологии войны», а также проводит активную работу по ускорению процесса институционализации новой отрасли социологических знаний</w:t>
      </w:r>
      <w:r w:rsidR="00AC6FAA">
        <w:rPr>
          <w:rStyle w:val="a8"/>
          <w:sz w:val="28"/>
          <w:szCs w:val="28"/>
        </w:rPr>
        <w:footnoteReference w:id="83"/>
      </w:r>
      <w:r w:rsidRPr="00005F80">
        <w:rPr>
          <w:sz w:val="28"/>
          <w:szCs w:val="28"/>
        </w:rPr>
        <w:t>. Н.Н.</w:t>
      </w:r>
      <w:r w:rsidR="002C1A58">
        <w:rPr>
          <w:sz w:val="28"/>
          <w:szCs w:val="28"/>
        </w:rPr>
        <w:t> </w:t>
      </w:r>
      <w:r w:rsidRPr="00005F80">
        <w:rPr>
          <w:sz w:val="28"/>
          <w:szCs w:val="28"/>
        </w:rPr>
        <w:t>Головин пишет целую серию работ по истории Первой мировой войны и анализирует как отдельные кампании на русско-германском фронте, так и применение отдельных родов войск в войне. Его публикации выходят на русском, английском, французском, немецком, испанском, сербском и болгарском языках.</w:t>
      </w:r>
    </w:p>
    <w:p w14:paraId="4222DD1A" w14:textId="55E02AB2" w:rsidR="009C16FD" w:rsidRPr="001C7AAA" w:rsidRDefault="001E489A" w:rsidP="001C7AAA">
      <w:pPr>
        <w:spacing w:line="360" w:lineRule="auto"/>
        <w:ind w:firstLine="709"/>
        <w:jc w:val="both"/>
        <w:rPr>
          <w:sz w:val="28"/>
          <w:szCs w:val="28"/>
        </w:rPr>
      </w:pPr>
      <w:r w:rsidRPr="00D21E1A">
        <w:rPr>
          <w:sz w:val="28"/>
          <w:szCs w:val="28"/>
        </w:rPr>
        <w:t>Н.Н. Головин, став после революции деятелем русского зарубежья, продолжал работать в избранном научном русле во Франции.</w:t>
      </w:r>
      <w:r w:rsidRPr="001C7AAA">
        <w:rPr>
          <w:sz w:val="28"/>
          <w:szCs w:val="28"/>
        </w:rPr>
        <w:t xml:space="preserve"> </w:t>
      </w:r>
      <w:r w:rsidRPr="00D21E1A">
        <w:rPr>
          <w:sz w:val="28"/>
          <w:szCs w:val="28"/>
        </w:rPr>
        <w:t>Он</w:t>
      </w:r>
      <w:r w:rsidR="009C16FD" w:rsidRPr="00D21E1A">
        <w:rPr>
          <w:sz w:val="28"/>
          <w:szCs w:val="28"/>
        </w:rPr>
        <w:t xml:space="preserve"> входил в группу исследователе</w:t>
      </w:r>
      <w:r w:rsidR="001C7AAA">
        <w:rPr>
          <w:sz w:val="28"/>
          <w:szCs w:val="28"/>
        </w:rPr>
        <w:t>й</w:t>
      </w:r>
      <w:r w:rsidR="009C16FD" w:rsidRPr="00D21E1A">
        <w:rPr>
          <w:sz w:val="28"/>
          <w:szCs w:val="28"/>
        </w:rPr>
        <w:t>-офицеров, которые</w:t>
      </w:r>
      <w:r w:rsidRPr="00D21E1A">
        <w:rPr>
          <w:sz w:val="28"/>
          <w:szCs w:val="28"/>
        </w:rPr>
        <w:t xml:space="preserve">, как отмечает И.А. </w:t>
      </w:r>
      <w:proofErr w:type="spellStart"/>
      <w:r w:rsidRPr="00D21E1A">
        <w:rPr>
          <w:sz w:val="28"/>
          <w:szCs w:val="28"/>
        </w:rPr>
        <w:t>Голосенко</w:t>
      </w:r>
      <w:proofErr w:type="spellEnd"/>
      <w:r w:rsidRPr="00D21E1A">
        <w:rPr>
          <w:sz w:val="28"/>
          <w:szCs w:val="28"/>
        </w:rPr>
        <w:t xml:space="preserve">, </w:t>
      </w:r>
      <w:r w:rsidR="009C16FD" w:rsidRPr="00D21E1A">
        <w:rPr>
          <w:sz w:val="28"/>
          <w:szCs w:val="28"/>
        </w:rPr>
        <w:t xml:space="preserve">были кровно заинтересованы проблемами модернизации армии и военных доктрин, приведением их в соответствие с «духом времени». Именно они и стали специализироваться на </w:t>
      </w:r>
      <w:r w:rsidR="0089742E" w:rsidRPr="00D21E1A">
        <w:rPr>
          <w:sz w:val="28"/>
          <w:szCs w:val="28"/>
        </w:rPr>
        <w:t>одно</w:t>
      </w:r>
      <w:r w:rsidR="0089742E">
        <w:rPr>
          <w:sz w:val="28"/>
          <w:szCs w:val="28"/>
        </w:rPr>
        <w:t>й</w:t>
      </w:r>
      <w:r w:rsidR="009C16FD" w:rsidRPr="00D21E1A">
        <w:rPr>
          <w:sz w:val="28"/>
          <w:szCs w:val="28"/>
        </w:rPr>
        <w:t xml:space="preserve"> относительно узко</w:t>
      </w:r>
      <w:r w:rsidR="0089742E">
        <w:rPr>
          <w:sz w:val="28"/>
          <w:szCs w:val="28"/>
        </w:rPr>
        <w:t>й</w:t>
      </w:r>
      <w:r w:rsidR="009C16FD" w:rsidRPr="00D21E1A">
        <w:rPr>
          <w:sz w:val="28"/>
          <w:szCs w:val="28"/>
        </w:rPr>
        <w:t xml:space="preserve"> социологическо</w:t>
      </w:r>
      <w:r w:rsidR="0089742E">
        <w:rPr>
          <w:sz w:val="28"/>
          <w:szCs w:val="28"/>
        </w:rPr>
        <w:t>й</w:t>
      </w:r>
      <w:r w:rsidR="009C16FD" w:rsidRPr="00D21E1A">
        <w:rPr>
          <w:sz w:val="28"/>
          <w:szCs w:val="28"/>
        </w:rPr>
        <w:t xml:space="preserve"> теме — структура и роли (функции) армии как социального института, ее </w:t>
      </w:r>
      <w:proofErr w:type="spellStart"/>
      <w:r w:rsidR="009C16FD" w:rsidRPr="00D21E1A">
        <w:rPr>
          <w:sz w:val="28"/>
          <w:szCs w:val="28"/>
        </w:rPr>
        <w:lastRenderedPageBreak/>
        <w:t>стратификационное</w:t>
      </w:r>
      <w:proofErr w:type="spellEnd"/>
      <w:r w:rsidR="009C16FD" w:rsidRPr="00D21E1A">
        <w:rPr>
          <w:sz w:val="28"/>
          <w:szCs w:val="28"/>
        </w:rPr>
        <w:t xml:space="preserve"> строение, каналы пополнения, влияние во</w:t>
      </w:r>
      <w:r w:rsidR="001C7AAA">
        <w:rPr>
          <w:sz w:val="28"/>
          <w:szCs w:val="28"/>
        </w:rPr>
        <w:t>й</w:t>
      </w:r>
      <w:r w:rsidR="009C16FD" w:rsidRPr="00D21E1A">
        <w:rPr>
          <w:sz w:val="28"/>
          <w:szCs w:val="28"/>
        </w:rPr>
        <w:t>ны и мира на общественную жизнь</w:t>
      </w:r>
      <w:r w:rsidR="009F47C7">
        <w:rPr>
          <w:rStyle w:val="a8"/>
          <w:sz w:val="28"/>
          <w:szCs w:val="28"/>
        </w:rPr>
        <w:footnoteReference w:id="84"/>
      </w:r>
      <w:r w:rsidR="006E1E4B">
        <w:rPr>
          <w:sz w:val="28"/>
          <w:szCs w:val="28"/>
        </w:rPr>
        <w:t>.</w:t>
      </w:r>
      <w:r w:rsidR="009C16FD" w:rsidRPr="00D21E1A">
        <w:rPr>
          <w:sz w:val="28"/>
          <w:szCs w:val="28"/>
        </w:rPr>
        <w:t xml:space="preserve"> </w:t>
      </w:r>
      <w:r w:rsidRPr="00D21E1A">
        <w:rPr>
          <w:sz w:val="28"/>
          <w:szCs w:val="28"/>
        </w:rPr>
        <w:t>Как показ</w:t>
      </w:r>
      <w:r w:rsidR="00CE76BC">
        <w:rPr>
          <w:sz w:val="28"/>
          <w:szCs w:val="28"/>
        </w:rPr>
        <w:t xml:space="preserve">ано в </w:t>
      </w:r>
      <w:r w:rsidRPr="00D21E1A">
        <w:rPr>
          <w:sz w:val="28"/>
          <w:szCs w:val="28"/>
        </w:rPr>
        <w:t>книг</w:t>
      </w:r>
      <w:r w:rsidR="00CE76BC">
        <w:rPr>
          <w:sz w:val="28"/>
          <w:szCs w:val="28"/>
        </w:rPr>
        <w:t>е</w:t>
      </w:r>
      <w:r w:rsidRPr="00D21E1A">
        <w:rPr>
          <w:sz w:val="28"/>
          <w:szCs w:val="28"/>
        </w:rPr>
        <w:t xml:space="preserve"> </w:t>
      </w:r>
      <w:r w:rsidR="00D931BC" w:rsidRPr="007E7BA0">
        <w:rPr>
          <w:sz w:val="28"/>
          <w:szCs w:val="28"/>
        </w:rPr>
        <w:t xml:space="preserve">С.С. </w:t>
      </w:r>
      <w:proofErr w:type="spellStart"/>
      <w:r w:rsidR="00D931BC" w:rsidRPr="007E7BA0">
        <w:rPr>
          <w:sz w:val="28"/>
          <w:szCs w:val="28"/>
        </w:rPr>
        <w:t>Бразевича</w:t>
      </w:r>
      <w:proofErr w:type="spellEnd"/>
      <w:r w:rsidR="00D931BC" w:rsidRPr="00D931BC">
        <w:rPr>
          <w:sz w:val="28"/>
          <w:szCs w:val="28"/>
        </w:rPr>
        <w:t xml:space="preserve"> </w:t>
      </w:r>
      <w:r w:rsidRPr="00D21E1A">
        <w:rPr>
          <w:sz w:val="28"/>
          <w:szCs w:val="28"/>
        </w:rPr>
        <w:t>«</w:t>
      </w:r>
      <w:r w:rsidR="00D931BC" w:rsidRPr="0072200D">
        <w:rPr>
          <w:sz w:val="28"/>
          <w:szCs w:val="28"/>
        </w:rPr>
        <w:t>Военная социология в России: идеи, проблемы, опыт (середина XIX — начало XX в.)</w:t>
      </w:r>
      <w:r w:rsidR="00D931BC">
        <w:rPr>
          <w:sz w:val="28"/>
          <w:szCs w:val="28"/>
        </w:rPr>
        <w:t>»</w:t>
      </w:r>
      <w:r w:rsidRPr="00D21E1A">
        <w:rPr>
          <w:sz w:val="28"/>
          <w:szCs w:val="28"/>
        </w:rPr>
        <w:t xml:space="preserve">, </w:t>
      </w:r>
      <w:r w:rsidR="009C16FD" w:rsidRPr="00D21E1A">
        <w:rPr>
          <w:sz w:val="28"/>
          <w:szCs w:val="28"/>
        </w:rPr>
        <w:t>исследовательскими усилиями</w:t>
      </w:r>
      <w:r w:rsidRPr="00D21E1A">
        <w:rPr>
          <w:sz w:val="28"/>
          <w:szCs w:val="28"/>
        </w:rPr>
        <w:t xml:space="preserve"> этой группы ученых</w:t>
      </w:r>
      <w:r w:rsidR="009C16FD" w:rsidRPr="00D21E1A">
        <w:rPr>
          <w:sz w:val="28"/>
          <w:szCs w:val="28"/>
        </w:rPr>
        <w:t xml:space="preserve"> теоретического и эмпирического плана и была создана отечественная военная социология</w:t>
      </w:r>
      <w:r w:rsidR="009F47C7">
        <w:rPr>
          <w:rStyle w:val="a8"/>
          <w:sz w:val="28"/>
          <w:szCs w:val="28"/>
        </w:rPr>
        <w:footnoteReference w:id="85"/>
      </w:r>
      <w:r w:rsidR="006E1E4B">
        <w:rPr>
          <w:sz w:val="28"/>
          <w:szCs w:val="28"/>
        </w:rPr>
        <w:t>.</w:t>
      </w:r>
      <w:r w:rsidR="009C16FD" w:rsidRPr="00D21E1A">
        <w:rPr>
          <w:sz w:val="28"/>
          <w:szCs w:val="28"/>
        </w:rPr>
        <w:t xml:space="preserve"> </w:t>
      </w:r>
    </w:p>
    <w:p w14:paraId="2DE74135" w14:textId="3C6485AE" w:rsidR="001E489A" w:rsidRPr="001C7AAA" w:rsidRDefault="001E489A" w:rsidP="00D21E1A">
      <w:pPr>
        <w:pStyle w:val="a9"/>
        <w:spacing w:line="360" w:lineRule="auto"/>
        <w:ind w:firstLine="709"/>
        <w:jc w:val="both"/>
        <w:rPr>
          <w:sz w:val="28"/>
          <w:szCs w:val="28"/>
        </w:rPr>
      </w:pPr>
      <w:r w:rsidRPr="00D21E1A">
        <w:rPr>
          <w:sz w:val="28"/>
          <w:szCs w:val="28"/>
        </w:rPr>
        <w:t xml:space="preserve">И.А. </w:t>
      </w:r>
      <w:proofErr w:type="spellStart"/>
      <w:r w:rsidRPr="00D21E1A">
        <w:rPr>
          <w:sz w:val="28"/>
          <w:szCs w:val="28"/>
        </w:rPr>
        <w:t>Голосенко</w:t>
      </w:r>
      <w:proofErr w:type="spellEnd"/>
      <w:r w:rsidRPr="00D21E1A">
        <w:rPr>
          <w:sz w:val="28"/>
          <w:szCs w:val="28"/>
        </w:rPr>
        <w:t xml:space="preserve"> отмечает, что П.А. Сорокин в конце 1930-х годов пригласил известных росси</w:t>
      </w:r>
      <w:r w:rsidR="001C7AAA">
        <w:rPr>
          <w:sz w:val="28"/>
          <w:szCs w:val="28"/>
        </w:rPr>
        <w:t>й</w:t>
      </w:r>
      <w:r w:rsidRPr="00D21E1A">
        <w:rPr>
          <w:sz w:val="28"/>
          <w:szCs w:val="28"/>
        </w:rPr>
        <w:t>ски</w:t>
      </w:r>
      <w:r w:rsidR="001C7AAA">
        <w:rPr>
          <w:sz w:val="28"/>
          <w:szCs w:val="28"/>
        </w:rPr>
        <w:t>х</w:t>
      </w:r>
      <w:r w:rsidRPr="00D21E1A">
        <w:rPr>
          <w:sz w:val="28"/>
          <w:szCs w:val="28"/>
        </w:rPr>
        <w:t xml:space="preserve"> военных социологов</w:t>
      </w:r>
      <w:r w:rsidR="00366530" w:rsidRPr="00D21E1A">
        <w:rPr>
          <w:sz w:val="28"/>
          <w:szCs w:val="28"/>
        </w:rPr>
        <w:t>, среди которых был</w:t>
      </w:r>
      <w:r w:rsidRPr="00D21E1A">
        <w:rPr>
          <w:sz w:val="28"/>
          <w:szCs w:val="28"/>
        </w:rPr>
        <w:t xml:space="preserve"> Н.</w:t>
      </w:r>
      <w:r w:rsidR="00366530" w:rsidRPr="00D21E1A">
        <w:rPr>
          <w:sz w:val="28"/>
          <w:szCs w:val="28"/>
        </w:rPr>
        <w:t>Н.</w:t>
      </w:r>
      <w:r w:rsidRPr="00D21E1A">
        <w:rPr>
          <w:sz w:val="28"/>
          <w:szCs w:val="28"/>
        </w:rPr>
        <w:t xml:space="preserve"> Головина</w:t>
      </w:r>
      <w:r w:rsidR="00366530" w:rsidRPr="00D21E1A">
        <w:rPr>
          <w:sz w:val="28"/>
          <w:szCs w:val="28"/>
        </w:rPr>
        <w:t xml:space="preserve">, </w:t>
      </w:r>
      <w:r w:rsidRPr="00D21E1A">
        <w:rPr>
          <w:sz w:val="28"/>
          <w:szCs w:val="28"/>
        </w:rPr>
        <w:t xml:space="preserve">принять участие в его грандиозном исследовательском проекте, получившем при опубликовании название «Социальная и культурная динамика». </w:t>
      </w:r>
      <w:r w:rsidR="00366530" w:rsidRPr="00D21E1A">
        <w:rPr>
          <w:sz w:val="28"/>
          <w:szCs w:val="28"/>
        </w:rPr>
        <w:t>Ученые</w:t>
      </w:r>
      <w:r w:rsidRPr="00D21E1A">
        <w:rPr>
          <w:sz w:val="28"/>
          <w:szCs w:val="28"/>
        </w:rPr>
        <w:t xml:space="preserve"> провели уникальные подсчеты военных конфликтов, их причин, проанализировали длительность и эффективность в решении территориальных, религиозных, классовых, политических споров почти за двухтысячелетнюю историю европе</w:t>
      </w:r>
      <w:r w:rsidR="001C7AAA">
        <w:rPr>
          <w:sz w:val="28"/>
          <w:szCs w:val="28"/>
        </w:rPr>
        <w:t>й</w:t>
      </w:r>
      <w:r w:rsidRPr="00D21E1A">
        <w:rPr>
          <w:sz w:val="28"/>
          <w:szCs w:val="28"/>
        </w:rPr>
        <w:t>ско</w:t>
      </w:r>
      <w:r w:rsidR="001C7AAA">
        <w:rPr>
          <w:sz w:val="28"/>
          <w:szCs w:val="28"/>
        </w:rPr>
        <w:t xml:space="preserve">й </w:t>
      </w:r>
      <w:r w:rsidRPr="00D21E1A">
        <w:rPr>
          <w:sz w:val="28"/>
          <w:szCs w:val="28"/>
        </w:rPr>
        <w:t>цивилизации</w:t>
      </w:r>
      <w:r w:rsidR="00366530" w:rsidRPr="00D21E1A">
        <w:rPr>
          <w:sz w:val="28"/>
          <w:szCs w:val="28"/>
        </w:rPr>
        <w:t>, что будет подробнее рассмотрено в третьей главе данной работы</w:t>
      </w:r>
      <w:r w:rsidR="009F47C7">
        <w:rPr>
          <w:rStyle w:val="a8"/>
          <w:sz w:val="28"/>
          <w:szCs w:val="28"/>
        </w:rPr>
        <w:footnoteReference w:id="86"/>
      </w:r>
      <w:r w:rsidR="006E1E4B">
        <w:rPr>
          <w:sz w:val="28"/>
          <w:szCs w:val="28"/>
        </w:rPr>
        <w:t>.</w:t>
      </w:r>
      <w:r w:rsidR="00366530" w:rsidRPr="00D21E1A">
        <w:rPr>
          <w:sz w:val="28"/>
          <w:szCs w:val="28"/>
        </w:rPr>
        <w:t xml:space="preserve"> Лишь</w:t>
      </w:r>
      <w:r w:rsidR="001C7AAA" w:rsidRPr="00D21E1A">
        <w:rPr>
          <w:sz w:val="28"/>
          <w:szCs w:val="28"/>
        </w:rPr>
        <w:t xml:space="preserve"> главой, посвященной изучению войн, в труде</w:t>
      </w:r>
      <w:r w:rsidR="00366530" w:rsidRPr="00D21E1A">
        <w:rPr>
          <w:sz w:val="28"/>
          <w:szCs w:val="28"/>
        </w:rPr>
        <w:t xml:space="preserve"> «Социальн</w:t>
      </w:r>
      <w:r w:rsidR="001C7AAA" w:rsidRPr="00D21E1A">
        <w:rPr>
          <w:sz w:val="28"/>
          <w:szCs w:val="28"/>
        </w:rPr>
        <w:t xml:space="preserve">ая </w:t>
      </w:r>
      <w:r w:rsidR="00366530" w:rsidRPr="00D21E1A">
        <w:rPr>
          <w:sz w:val="28"/>
          <w:szCs w:val="28"/>
        </w:rPr>
        <w:t>и культурн</w:t>
      </w:r>
      <w:r w:rsidR="001C7AAA" w:rsidRPr="00D21E1A">
        <w:rPr>
          <w:sz w:val="28"/>
          <w:szCs w:val="28"/>
        </w:rPr>
        <w:t>ая</w:t>
      </w:r>
      <w:r w:rsidR="00366530" w:rsidRPr="00D21E1A">
        <w:rPr>
          <w:sz w:val="28"/>
          <w:szCs w:val="28"/>
        </w:rPr>
        <w:t xml:space="preserve"> динамикой» совместная деятельность П.А. Сорокина и Н.Н. Головина не ограничилась: занимаясь социологическим изучением войны, ученые </w:t>
      </w:r>
      <w:r w:rsidR="001C7AAA" w:rsidRPr="00D21E1A">
        <w:rPr>
          <w:sz w:val="28"/>
          <w:szCs w:val="28"/>
        </w:rPr>
        <w:t xml:space="preserve">в своих трудах </w:t>
      </w:r>
      <w:r w:rsidR="00366530" w:rsidRPr="00D21E1A">
        <w:rPr>
          <w:sz w:val="28"/>
          <w:szCs w:val="28"/>
        </w:rPr>
        <w:t>делали ссылки, а также отмеч</w:t>
      </w:r>
      <w:r w:rsidR="001C7AAA" w:rsidRPr="00D21E1A">
        <w:rPr>
          <w:sz w:val="28"/>
          <w:szCs w:val="28"/>
        </w:rPr>
        <w:t>али важность работ друг друга.</w:t>
      </w:r>
    </w:p>
    <w:p w14:paraId="5B121ADC" w14:textId="532C3D3F" w:rsidR="003F7942" w:rsidRDefault="003F7942" w:rsidP="00005F80">
      <w:pPr>
        <w:spacing w:line="360" w:lineRule="auto"/>
        <w:ind w:firstLine="567"/>
        <w:jc w:val="both"/>
        <w:rPr>
          <w:sz w:val="28"/>
          <w:szCs w:val="28"/>
        </w:rPr>
      </w:pPr>
    </w:p>
    <w:p w14:paraId="6336833C" w14:textId="15A9A835" w:rsidR="00F63796" w:rsidRDefault="00F63796" w:rsidP="00005F80">
      <w:pPr>
        <w:spacing w:line="360" w:lineRule="auto"/>
        <w:ind w:firstLine="567"/>
        <w:jc w:val="both"/>
        <w:rPr>
          <w:sz w:val="28"/>
          <w:szCs w:val="28"/>
        </w:rPr>
      </w:pPr>
    </w:p>
    <w:p w14:paraId="28A6C4EF" w14:textId="20DDC9D6" w:rsidR="00F63796" w:rsidRDefault="00F63796" w:rsidP="00005F80">
      <w:pPr>
        <w:spacing w:line="360" w:lineRule="auto"/>
        <w:ind w:firstLine="567"/>
        <w:jc w:val="both"/>
        <w:rPr>
          <w:sz w:val="28"/>
          <w:szCs w:val="28"/>
        </w:rPr>
      </w:pPr>
    </w:p>
    <w:p w14:paraId="7794D561" w14:textId="23CAE4C0" w:rsidR="00F63796" w:rsidRDefault="00F63796" w:rsidP="00005F80">
      <w:pPr>
        <w:spacing w:line="360" w:lineRule="auto"/>
        <w:ind w:firstLine="567"/>
        <w:jc w:val="both"/>
        <w:rPr>
          <w:sz w:val="28"/>
          <w:szCs w:val="28"/>
        </w:rPr>
      </w:pPr>
    </w:p>
    <w:p w14:paraId="39B64CA1" w14:textId="17808BFE" w:rsidR="00F63796" w:rsidRDefault="00F63796" w:rsidP="00005F80">
      <w:pPr>
        <w:spacing w:line="360" w:lineRule="auto"/>
        <w:ind w:firstLine="567"/>
        <w:jc w:val="both"/>
        <w:rPr>
          <w:sz w:val="28"/>
          <w:szCs w:val="28"/>
        </w:rPr>
      </w:pPr>
    </w:p>
    <w:p w14:paraId="3987558F" w14:textId="77777777" w:rsidR="00F63796" w:rsidRDefault="00F63796" w:rsidP="00005F80">
      <w:pPr>
        <w:spacing w:line="360" w:lineRule="auto"/>
        <w:ind w:firstLine="567"/>
        <w:jc w:val="both"/>
        <w:rPr>
          <w:sz w:val="28"/>
          <w:szCs w:val="28"/>
        </w:rPr>
      </w:pPr>
    </w:p>
    <w:p w14:paraId="3E777637" w14:textId="21A67CC7" w:rsidR="006253AC" w:rsidRPr="00272DA3" w:rsidRDefault="00A02E9E" w:rsidP="00272DA3">
      <w:pPr>
        <w:pStyle w:val="2"/>
        <w:jc w:val="center"/>
        <w:rPr>
          <w:rFonts w:ascii="Times New Roman" w:hAnsi="Times New Roman" w:cs="Times New Roman"/>
          <w:b/>
          <w:color w:val="auto"/>
          <w:sz w:val="28"/>
          <w:szCs w:val="28"/>
        </w:rPr>
      </w:pPr>
      <w:bookmarkStart w:id="8" w:name="_Toc73151692"/>
      <w:r w:rsidRPr="00272DA3">
        <w:rPr>
          <w:rFonts w:ascii="Times New Roman" w:hAnsi="Times New Roman" w:cs="Times New Roman"/>
          <w:b/>
          <w:color w:val="auto"/>
          <w:sz w:val="28"/>
          <w:szCs w:val="28"/>
        </w:rPr>
        <w:lastRenderedPageBreak/>
        <w:t>2.2. Теоретическая реконструкция социологии войны Николая Головина</w:t>
      </w:r>
      <w:bookmarkEnd w:id="8"/>
    </w:p>
    <w:p w14:paraId="0B0DB24B" w14:textId="77777777" w:rsidR="00F63796" w:rsidRDefault="00F63796" w:rsidP="00F63796">
      <w:pPr>
        <w:spacing w:line="360" w:lineRule="auto"/>
        <w:ind w:firstLine="567"/>
        <w:jc w:val="center"/>
        <w:rPr>
          <w:sz w:val="28"/>
          <w:szCs w:val="28"/>
        </w:rPr>
      </w:pPr>
    </w:p>
    <w:p w14:paraId="5E33BD4B" w14:textId="26C1CF0A" w:rsidR="0043431C" w:rsidRDefault="0043431C" w:rsidP="00EA1B8F">
      <w:pPr>
        <w:spacing w:line="360" w:lineRule="auto"/>
        <w:ind w:firstLine="567"/>
        <w:jc w:val="both"/>
        <w:rPr>
          <w:sz w:val="28"/>
          <w:szCs w:val="28"/>
        </w:rPr>
      </w:pPr>
      <w:r>
        <w:rPr>
          <w:sz w:val="28"/>
          <w:szCs w:val="28"/>
        </w:rPr>
        <w:t>Для того, чтобы произвести теоретическую реконструкцию концепции социологии войны Н.Н. Головина, не</w:t>
      </w:r>
      <w:r w:rsidR="00982674">
        <w:rPr>
          <w:sz w:val="28"/>
          <w:szCs w:val="28"/>
        </w:rPr>
        <w:t>обходимо, как и в случае с П.А. </w:t>
      </w:r>
      <w:r>
        <w:rPr>
          <w:sz w:val="28"/>
          <w:szCs w:val="28"/>
        </w:rPr>
        <w:t xml:space="preserve">Сорокиным, рассмотреть работы ученого в хронологическом порядке, проанализировать основные теоретические положения данных работ и выявить, как изменились взгляды ученого в зарубежный период его жизни после высылки по сравнению с российским периодом. </w:t>
      </w:r>
    </w:p>
    <w:p w14:paraId="3496F428" w14:textId="2FD7F623" w:rsidR="00DA4D2B" w:rsidRDefault="00DA4D2B" w:rsidP="00044C4E">
      <w:pPr>
        <w:spacing w:line="360" w:lineRule="auto"/>
        <w:ind w:firstLine="567"/>
        <w:jc w:val="both"/>
        <w:rPr>
          <w:sz w:val="28"/>
          <w:szCs w:val="28"/>
        </w:rPr>
      </w:pPr>
      <w:r>
        <w:rPr>
          <w:sz w:val="28"/>
          <w:szCs w:val="28"/>
        </w:rPr>
        <w:t>Самые ранние работы Н.Н. Головина, написанные им во время его военной карьеры до эмиграции, включают: «</w:t>
      </w:r>
      <w:r w:rsidRPr="00DA4D2B">
        <w:rPr>
          <w:sz w:val="28"/>
          <w:szCs w:val="28"/>
        </w:rPr>
        <w:t>Отечественная война и её герои</w:t>
      </w:r>
      <w:r>
        <w:rPr>
          <w:sz w:val="28"/>
          <w:szCs w:val="28"/>
        </w:rPr>
        <w:t>»</w:t>
      </w:r>
      <w:r w:rsidRPr="00DA4D2B">
        <w:rPr>
          <w:sz w:val="28"/>
          <w:szCs w:val="28"/>
        </w:rPr>
        <w:t xml:space="preserve"> (1896)</w:t>
      </w:r>
      <w:r>
        <w:rPr>
          <w:sz w:val="28"/>
          <w:szCs w:val="28"/>
        </w:rPr>
        <w:t>, «</w:t>
      </w:r>
      <w:r w:rsidRPr="00DA4D2B">
        <w:rPr>
          <w:sz w:val="28"/>
          <w:szCs w:val="28"/>
        </w:rPr>
        <w:t>Французская высшая военная школа</w:t>
      </w:r>
      <w:r>
        <w:rPr>
          <w:sz w:val="28"/>
          <w:szCs w:val="28"/>
        </w:rPr>
        <w:t>» (1910), «</w:t>
      </w:r>
      <w:r w:rsidRPr="00DA4D2B">
        <w:rPr>
          <w:sz w:val="28"/>
          <w:szCs w:val="28"/>
        </w:rPr>
        <w:t>Высшая военная школа</w:t>
      </w:r>
      <w:r>
        <w:rPr>
          <w:sz w:val="28"/>
          <w:szCs w:val="28"/>
        </w:rPr>
        <w:t>» (1912), «Вв</w:t>
      </w:r>
      <w:r w:rsidRPr="00DA4D2B">
        <w:rPr>
          <w:sz w:val="28"/>
          <w:szCs w:val="28"/>
        </w:rPr>
        <w:t>едение в курс тактики</w:t>
      </w:r>
      <w:r>
        <w:rPr>
          <w:sz w:val="28"/>
          <w:szCs w:val="28"/>
        </w:rPr>
        <w:t>» (1912), «</w:t>
      </w:r>
      <w:r w:rsidRPr="00DA4D2B">
        <w:rPr>
          <w:sz w:val="28"/>
          <w:szCs w:val="28"/>
        </w:rPr>
        <w:t>Служба Генерального штаба. Оперативная служба</w:t>
      </w:r>
      <w:r>
        <w:rPr>
          <w:sz w:val="28"/>
          <w:szCs w:val="28"/>
        </w:rPr>
        <w:t>»</w:t>
      </w:r>
      <w:r w:rsidRPr="00DA4D2B">
        <w:rPr>
          <w:sz w:val="28"/>
          <w:szCs w:val="28"/>
        </w:rPr>
        <w:t xml:space="preserve"> (1912)</w:t>
      </w:r>
      <w:r>
        <w:rPr>
          <w:sz w:val="28"/>
          <w:szCs w:val="28"/>
        </w:rPr>
        <w:t xml:space="preserve">. </w:t>
      </w:r>
      <w:r w:rsidR="0055145E">
        <w:rPr>
          <w:sz w:val="28"/>
          <w:szCs w:val="28"/>
        </w:rPr>
        <w:t>Эти</w:t>
      </w:r>
      <w:r>
        <w:rPr>
          <w:sz w:val="28"/>
          <w:szCs w:val="28"/>
        </w:rPr>
        <w:t xml:space="preserve"> работы носили по большей части описательный характер, а также содержали информацию о тактике конкретных военных действий.  Первой попыткой осмыслить феномен войны, используя социологическую методологию, стала работа «</w:t>
      </w:r>
      <w:r w:rsidRPr="00DA4D2B">
        <w:rPr>
          <w:sz w:val="28"/>
          <w:szCs w:val="28"/>
        </w:rPr>
        <w:t>Естественный отбор и социальный подбор в общественной жизни</w:t>
      </w:r>
      <w:r>
        <w:rPr>
          <w:sz w:val="28"/>
          <w:szCs w:val="28"/>
        </w:rPr>
        <w:t>» (1913).</w:t>
      </w:r>
      <w:r w:rsidR="0055145E">
        <w:rPr>
          <w:sz w:val="28"/>
          <w:szCs w:val="28"/>
        </w:rPr>
        <w:t xml:space="preserve"> Данная работа, как, впрочем, и ранние работы П.А. Сорокина, написанные им до высылки из России, была построена на бихевиоризме. Изучая в этой работе значение войны, Н.Н. Головин делает следующие выводы: «… война является тем орудием природы, посредством которого развитие человеческого общества направлялось по тому пути, по которому оно прошло от быта дикаря до современного состояния цивилизации</w:t>
      </w:r>
      <w:r w:rsidR="0081627E">
        <w:rPr>
          <w:sz w:val="28"/>
          <w:szCs w:val="28"/>
        </w:rPr>
        <w:t>. Это значение войны не умаляет значение других факторов развития, а именно – стремления к объединению, солидарности, выражающихся в явлениях социального подбора. Но так как это объединение в своем развитии легко может уклониться от пути, предначертанного законами общественной жизни, то воздействие естественного отбора является непременным условием прогресса</w:t>
      </w:r>
      <w:r w:rsidR="006E1E4B">
        <w:rPr>
          <w:sz w:val="28"/>
          <w:szCs w:val="28"/>
        </w:rPr>
        <w:t>»</w:t>
      </w:r>
      <w:r w:rsidR="00C11BB5">
        <w:rPr>
          <w:rStyle w:val="a8"/>
          <w:sz w:val="28"/>
          <w:szCs w:val="28"/>
        </w:rPr>
        <w:footnoteReference w:id="87"/>
      </w:r>
      <w:r w:rsidR="0081627E">
        <w:rPr>
          <w:sz w:val="28"/>
          <w:szCs w:val="28"/>
        </w:rPr>
        <w:t xml:space="preserve">. </w:t>
      </w:r>
      <w:r w:rsidR="0081627E">
        <w:rPr>
          <w:sz w:val="28"/>
          <w:szCs w:val="28"/>
        </w:rPr>
        <w:lastRenderedPageBreak/>
        <w:t>Рассматриваемая работа пронизана термином «отбор», который, по мнению Н.Н. Головина, играет первостепенное значение не только в органической, но и в общественной жизни. В духе позитивизма Н.Н. Головин формулирует следующие положения о войне в своей работе: «</w:t>
      </w:r>
      <w:r w:rsidR="0081627E" w:rsidRPr="0081627E">
        <w:rPr>
          <w:sz w:val="28"/>
          <w:szCs w:val="28"/>
        </w:rPr>
        <w:t>В войне, сказали мы выше, выражается в наиболее резкой форме естественный отбор между общественными соединениями. Более приспособленные к жизни, благодаря верному направлению своего социального подбора, народы поглощают других с уклонившимися от общего направления, предначертанного мировым законом, социальными подборами и прививают им свое мировоззрение. Вот почему только в изучении войны, как явления общественной жизни, и можно проследить путь мирового прогресса. А между тем ни одно из явлений общественной жизни не пользуется таким пренебрежением среди людей науки, каковым пользуется война. Война есть проявление и пережиток варварства, война — зло, от которого люди по мере своего развития освобождаются, — вот крайне распространенные взгляды не только среди простых смертных, но также и среди людей науки. Отсюда часто приходят к совершенно нелогичному выводу — опуска</w:t>
      </w:r>
      <w:r w:rsidR="0081627E">
        <w:rPr>
          <w:sz w:val="28"/>
          <w:szCs w:val="28"/>
        </w:rPr>
        <w:t xml:space="preserve">ют в исследованиях общественной </w:t>
      </w:r>
      <w:r w:rsidR="0081627E" w:rsidRPr="0081627E">
        <w:rPr>
          <w:sz w:val="28"/>
          <w:szCs w:val="28"/>
        </w:rPr>
        <w:t>жизни войну</w:t>
      </w:r>
      <w:r w:rsidR="006E1E4B">
        <w:rPr>
          <w:sz w:val="28"/>
          <w:szCs w:val="28"/>
        </w:rPr>
        <w:t>»</w:t>
      </w:r>
      <w:r w:rsidR="00C11BB5">
        <w:rPr>
          <w:rStyle w:val="a8"/>
          <w:sz w:val="28"/>
          <w:szCs w:val="28"/>
        </w:rPr>
        <w:footnoteReference w:id="88"/>
      </w:r>
      <w:r w:rsidR="0081627E" w:rsidRPr="0081627E">
        <w:rPr>
          <w:sz w:val="28"/>
          <w:szCs w:val="28"/>
        </w:rPr>
        <w:t>.</w:t>
      </w:r>
      <w:r w:rsidR="0081627E">
        <w:rPr>
          <w:sz w:val="28"/>
          <w:szCs w:val="28"/>
        </w:rPr>
        <w:t xml:space="preserve"> Так, Н.Н. Головин уже в данной работе формулирует свои первые законы о войне, подчеркивая ее важность и </w:t>
      </w:r>
      <w:r w:rsidR="00747783">
        <w:rPr>
          <w:sz w:val="28"/>
          <w:szCs w:val="28"/>
        </w:rPr>
        <w:t>неотъемлемость</w:t>
      </w:r>
      <w:r w:rsidR="0081627E">
        <w:rPr>
          <w:sz w:val="28"/>
          <w:szCs w:val="28"/>
        </w:rPr>
        <w:t xml:space="preserve"> в общественной жизни.</w:t>
      </w:r>
    </w:p>
    <w:p w14:paraId="1FCD26F5" w14:textId="42A1745B" w:rsidR="00C11BB5" w:rsidRDefault="00C11BB5" w:rsidP="00044C4E">
      <w:pPr>
        <w:spacing w:line="360" w:lineRule="auto"/>
        <w:ind w:firstLine="567"/>
        <w:jc w:val="both"/>
        <w:rPr>
          <w:sz w:val="28"/>
          <w:szCs w:val="28"/>
        </w:rPr>
      </w:pPr>
      <w:r>
        <w:rPr>
          <w:sz w:val="28"/>
          <w:szCs w:val="28"/>
        </w:rPr>
        <w:t xml:space="preserve">События, которые происходят с Н.Н. Головиным в следующие десять лет его жизни отражаются на его научных взглядах. Ученый прекращает использование термина «естественный отбор» и, начиная с работ, вышедших уже </w:t>
      </w:r>
      <w:r w:rsidR="00747783">
        <w:rPr>
          <w:sz w:val="28"/>
          <w:szCs w:val="28"/>
        </w:rPr>
        <w:t>в</w:t>
      </w:r>
      <w:r>
        <w:rPr>
          <w:sz w:val="28"/>
          <w:szCs w:val="28"/>
        </w:rPr>
        <w:t xml:space="preserve"> Европе после эмиграции, постепенно уходит от бихевиоризма</w:t>
      </w:r>
      <w:r w:rsidR="00143BD3">
        <w:rPr>
          <w:sz w:val="28"/>
          <w:szCs w:val="28"/>
        </w:rPr>
        <w:t xml:space="preserve"> к совершенной иной методологии.</w:t>
      </w:r>
    </w:p>
    <w:p w14:paraId="0547F6E4" w14:textId="74EE42CE" w:rsidR="00C11BB5" w:rsidRDefault="00C11BB5">
      <w:pPr>
        <w:spacing w:line="360" w:lineRule="auto"/>
        <w:ind w:firstLine="567"/>
        <w:jc w:val="both"/>
        <w:rPr>
          <w:sz w:val="28"/>
          <w:szCs w:val="28"/>
        </w:rPr>
      </w:pPr>
      <w:r>
        <w:rPr>
          <w:sz w:val="28"/>
          <w:szCs w:val="28"/>
        </w:rPr>
        <w:t xml:space="preserve">В </w:t>
      </w:r>
      <w:r w:rsidRPr="00044C4E">
        <w:rPr>
          <w:sz w:val="28"/>
          <w:szCs w:val="28"/>
        </w:rPr>
        <w:t xml:space="preserve">предисловии книги П.Н. Краснова </w:t>
      </w:r>
      <w:r w:rsidRPr="00143BD3">
        <w:rPr>
          <w:sz w:val="28"/>
          <w:szCs w:val="28"/>
        </w:rPr>
        <w:t>«Душа армии», которое Н.Н.</w:t>
      </w:r>
      <w:r w:rsidR="00E106E7">
        <w:rPr>
          <w:sz w:val="28"/>
          <w:szCs w:val="28"/>
        </w:rPr>
        <w:t> </w:t>
      </w:r>
      <w:r w:rsidRPr="00143BD3">
        <w:rPr>
          <w:sz w:val="28"/>
          <w:szCs w:val="28"/>
        </w:rPr>
        <w:t>Головин назвал «</w:t>
      </w:r>
      <w:r w:rsidRPr="00D21E1A">
        <w:rPr>
          <w:sz w:val="28"/>
          <w:szCs w:val="28"/>
        </w:rPr>
        <w:t>Обширное поле военной психологии</w:t>
      </w:r>
      <w:r w:rsidRPr="00044C4E">
        <w:rPr>
          <w:sz w:val="28"/>
          <w:szCs w:val="28"/>
        </w:rPr>
        <w:t>»</w:t>
      </w:r>
      <w:r w:rsidRPr="00143BD3">
        <w:rPr>
          <w:sz w:val="28"/>
          <w:szCs w:val="28"/>
        </w:rPr>
        <w:t xml:space="preserve"> (1927), ученый подошёл к анализу повседневной жизни во время революции</w:t>
      </w:r>
      <w:r w:rsidRPr="00EA1B8F">
        <w:rPr>
          <w:sz w:val="28"/>
          <w:szCs w:val="28"/>
        </w:rPr>
        <w:t xml:space="preserve"> 1917 г. и </w:t>
      </w:r>
      <w:r w:rsidRPr="00EA1B8F">
        <w:rPr>
          <w:sz w:val="28"/>
          <w:szCs w:val="28"/>
        </w:rPr>
        <w:lastRenderedPageBreak/>
        <w:t>гражданской войны сквозь призму социальной психологии. Н.Н. Головин утверждает: «На войну нужно смотреть, как на своего рода социальный невроз. Современная наука борется с неврозом индивидуума при посредстве психоанализа. Подобного же рода психоанализ, но уже в области социальной, а не индивидуальной, является одной из будущих задач военной психологии</w:t>
      </w:r>
      <w:r w:rsidR="006E1E4B">
        <w:rPr>
          <w:sz w:val="28"/>
          <w:szCs w:val="28"/>
        </w:rPr>
        <w:t>»</w:t>
      </w:r>
      <w:r w:rsidRPr="00044C4E">
        <w:rPr>
          <w:rStyle w:val="a8"/>
          <w:sz w:val="28"/>
          <w:szCs w:val="28"/>
        </w:rPr>
        <w:footnoteReference w:id="89"/>
      </w:r>
      <w:r w:rsidRPr="00044C4E">
        <w:rPr>
          <w:sz w:val="28"/>
          <w:szCs w:val="28"/>
        </w:rPr>
        <w:t xml:space="preserve">. </w:t>
      </w:r>
    </w:p>
    <w:p w14:paraId="219457DD" w14:textId="038FE665" w:rsidR="00264B40" w:rsidRPr="00582172" w:rsidRDefault="00264B40" w:rsidP="000C7F6D">
      <w:pPr>
        <w:spacing w:line="360" w:lineRule="auto"/>
        <w:ind w:firstLine="567"/>
        <w:jc w:val="both"/>
        <w:rPr>
          <w:sz w:val="28"/>
          <w:szCs w:val="28"/>
        </w:rPr>
      </w:pPr>
      <w:r w:rsidRPr="00D323D0">
        <w:rPr>
          <w:sz w:val="28"/>
          <w:szCs w:val="28"/>
        </w:rPr>
        <w:t xml:space="preserve">В 1935 году Н.Н. Головин </w:t>
      </w:r>
      <w:r w:rsidR="005B7FEF" w:rsidRPr="00D323D0">
        <w:rPr>
          <w:sz w:val="28"/>
          <w:szCs w:val="28"/>
        </w:rPr>
        <w:t xml:space="preserve">участвует в </w:t>
      </w:r>
      <w:r w:rsidR="005B7FEF" w:rsidRPr="00D323D0">
        <w:rPr>
          <w:sz w:val="28"/>
          <w:szCs w:val="28"/>
          <w:lang w:val="en-US"/>
        </w:rPr>
        <w:t>XII</w:t>
      </w:r>
      <w:r w:rsidR="005B7FEF" w:rsidRPr="00D323D0">
        <w:rPr>
          <w:sz w:val="28"/>
          <w:szCs w:val="28"/>
        </w:rPr>
        <w:t xml:space="preserve"> Международном конгрессе по социологии, на котором заявляет о том, что «науки, изучающей войну не с точки зрения военного искусства, а исследующей ее как особое явление социальной жизни, еще нет</w:t>
      </w:r>
      <w:r w:rsidR="006E1E4B" w:rsidRPr="00D323D0">
        <w:rPr>
          <w:sz w:val="28"/>
          <w:szCs w:val="28"/>
        </w:rPr>
        <w:t>»</w:t>
      </w:r>
      <w:r w:rsidR="005B7FEF" w:rsidRPr="00D323D0">
        <w:rPr>
          <w:rStyle w:val="a8"/>
          <w:sz w:val="28"/>
          <w:szCs w:val="28"/>
        </w:rPr>
        <w:footnoteReference w:id="90"/>
      </w:r>
      <w:r w:rsidR="005B7FEF" w:rsidRPr="00D323D0">
        <w:rPr>
          <w:sz w:val="28"/>
          <w:szCs w:val="28"/>
        </w:rPr>
        <w:t xml:space="preserve">. </w:t>
      </w:r>
      <w:r w:rsidR="00CC6357" w:rsidRPr="00D323D0">
        <w:rPr>
          <w:sz w:val="28"/>
          <w:szCs w:val="28"/>
        </w:rPr>
        <w:t>К</w:t>
      </w:r>
      <w:r w:rsidR="00A37456" w:rsidRPr="00D323D0">
        <w:rPr>
          <w:sz w:val="28"/>
          <w:szCs w:val="28"/>
        </w:rPr>
        <w:t>ак было указано во Введении выпускной квалификационной работы,</w:t>
      </w:r>
      <w:r w:rsidR="00CC6357" w:rsidRPr="00D323D0">
        <w:rPr>
          <w:sz w:val="28"/>
          <w:szCs w:val="28"/>
        </w:rPr>
        <w:t xml:space="preserve"> слова Н.Н. Головина</w:t>
      </w:r>
      <w:r w:rsidR="00A37456" w:rsidRPr="00D323D0">
        <w:rPr>
          <w:sz w:val="28"/>
          <w:szCs w:val="28"/>
        </w:rPr>
        <w:t xml:space="preserve"> об институционализации отдельной социологической отрасли, изучающей войну, и создании соответствующих учебных и научно-исследовательских институтов не были услышаны на социологических конгрессах 1930-х гг.</w:t>
      </w:r>
      <w:r w:rsidR="00CC6357" w:rsidRPr="00D323D0">
        <w:rPr>
          <w:sz w:val="28"/>
          <w:szCs w:val="28"/>
        </w:rPr>
        <w:t xml:space="preserve"> </w:t>
      </w:r>
      <w:r w:rsidR="00A37456" w:rsidRPr="00D323D0">
        <w:rPr>
          <w:sz w:val="28"/>
          <w:szCs w:val="28"/>
        </w:rPr>
        <w:t>Закономерно, что и</w:t>
      </w:r>
      <w:r w:rsidR="001228BA" w:rsidRPr="00D323D0">
        <w:rPr>
          <w:sz w:val="28"/>
          <w:szCs w:val="28"/>
        </w:rPr>
        <w:t>сследователи, занимающиеся отраслью социологии войны,</w:t>
      </w:r>
      <w:r w:rsidR="00324EDF" w:rsidRPr="00D323D0">
        <w:rPr>
          <w:sz w:val="28"/>
          <w:szCs w:val="28"/>
        </w:rPr>
        <w:t xml:space="preserve"> </w:t>
      </w:r>
      <w:r w:rsidR="00CC6357" w:rsidRPr="00D323D0">
        <w:rPr>
          <w:sz w:val="28"/>
          <w:szCs w:val="28"/>
        </w:rPr>
        <w:t>и по сегодняшний</w:t>
      </w:r>
      <w:r w:rsidR="00324EDF" w:rsidRPr="00D323D0">
        <w:rPr>
          <w:sz w:val="28"/>
          <w:szCs w:val="28"/>
        </w:rPr>
        <w:t xml:space="preserve"> </w:t>
      </w:r>
      <w:r w:rsidR="00CC6357" w:rsidRPr="00D323D0">
        <w:rPr>
          <w:sz w:val="28"/>
          <w:szCs w:val="28"/>
        </w:rPr>
        <w:t>день</w:t>
      </w:r>
      <w:r w:rsidR="001228BA" w:rsidRPr="00D323D0">
        <w:rPr>
          <w:sz w:val="28"/>
          <w:szCs w:val="28"/>
        </w:rPr>
        <w:t xml:space="preserve"> </w:t>
      </w:r>
      <w:r w:rsidR="00324EDF" w:rsidRPr="00D323D0">
        <w:rPr>
          <w:sz w:val="28"/>
          <w:szCs w:val="28"/>
        </w:rPr>
        <w:t>занимаются</w:t>
      </w:r>
      <w:r w:rsidR="001228BA" w:rsidRPr="00D323D0">
        <w:rPr>
          <w:sz w:val="28"/>
          <w:szCs w:val="28"/>
        </w:rPr>
        <w:t xml:space="preserve"> вопросом терминологии. А.В.</w:t>
      </w:r>
      <w:r w:rsidR="00324EDF" w:rsidRPr="00D323D0">
        <w:rPr>
          <w:sz w:val="28"/>
          <w:szCs w:val="28"/>
        </w:rPr>
        <w:t> </w:t>
      </w:r>
      <w:r w:rsidR="001228BA" w:rsidRPr="00D323D0">
        <w:rPr>
          <w:sz w:val="28"/>
          <w:szCs w:val="28"/>
        </w:rPr>
        <w:t>Соловьев в своей работе «Полемология – французская социология войны»</w:t>
      </w:r>
      <w:r w:rsidR="00324EDF" w:rsidRPr="00D323D0">
        <w:rPr>
          <w:sz w:val="28"/>
          <w:szCs w:val="28"/>
        </w:rPr>
        <w:t xml:space="preserve"> (1993)</w:t>
      </w:r>
      <w:r w:rsidR="001228BA" w:rsidRPr="00D323D0">
        <w:rPr>
          <w:sz w:val="28"/>
          <w:szCs w:val="28"/>
        </w:rPr>
        <w:t xml:space="preserve"> отмечает, что </w:t>
      </w:r>
      <w:r w:rsidR="00324EDF" w:rsidRPr="00D323D0">
        <w:rPr>
          <w:sz w:val="28"/>
          <w:szCs w:val="28"/>
        </w:rPr>
        <w:t>«во французской литературе по военно-социологической проблематике, а также справочных изданиях отсутствует жесткое дисциплинарное деление по типу "военная социология", "социология войны", "социология армии"</w:t>
      </w:r>
      <w:r w:rsidR="006E1E4B" w:rsidRPr="00D323D0">
        <w:rPr>
          <w:sz w:val="28"/>
          <w:szCs w:val="28"/>
        </w:rPr>
        <w:t>»</w:t>
      </w:r>
      <w:r w:rsidR="00324EDF" w:rsidRPr="00D323D0">
        <w:rPr>
          <w:rStyle w:val="a8"/>
          <w:sz w:val="28"/>
          <w:szCs w:val="28"/>
        </w:rPr>
        <w:footnoteReference w:id="91"/>
      </w:r>
      <w:r w:rsidR="00324EDF" w:rsidRPr="00D323D0">
        <w:rPr>
          <w:sz w:val="28"/>
          <w:szCs w:val="28"/>
        </w:rPr>
        <w:t xml:space="preserve">. </w:t>
      </w:r>
      <w:r w:rsidR="00332544" w:rsidRPr="00D323D0">
        <w:rPr>
          <w:sz w:val="28"/>
          <w:szCs w:val="28"/>
        </w:rPr>
        <w:t>Исследователь утверждает, что «термин «военная социология» не получил столь широкого распространения во французских источниках, впрочем, как и в итальянских. Чаще встречаются термины "социология войны" и "полемология"».</w:t>
      </w:r>
      <w:r w:rsidR="00CC6357" w:rsidRPr="00D323D0">
        <w:rPr>
          <w:sz w:val="28"/>
          <w:szCs w:val="28"/>
        </w:rPr>
        <w:t xml:space="preserve"> </w:t>
      </w:r>
      <w:r w:rsidR="00582172" w:rsidRPr="00D323D0">
        <w:rPr>
          <w:sz w:val="28"/>
          <w:szCs w:val="28"/>
        </w:rPr>
        <w:t xml:space="preserve">А.В. Соловьев </w:t>
      </w:r>
      <w:r w:rsidR="00D51FE9" w:rsidRPr="00D323D0">
        <w:rPr>
          <w:sz w:val="28"/>
          <w:szCs w:val="28"/>
        </w:rPr>
        <w:t xml:space="preserve">приводит деятельность Н.Н. Головина по созданию новой науки о войне в сравнении с Г. </w:t>
      </w:r>
      <w:proofErr w:type="spellStart"/>
      <w:r w:rsidR="00D51FE9" w:rsidRPr="00D323D0">
        <w:rPr>
          <w:sz w:val="28"/>
          <w:szCs w:val="28"/>
        </w:rPr>
        <w:t>Бутулем</w:t>
      </w:r>
      <w:proofErr w:type="spellEnd"/>
      <w:r w:rsidR="00D51FE9" w:rsidRPr="00D323D0">
        <w:rPr>
          <w:sz w:val="28"/>
          <w:szCs w:val="28"/>
        </w:rPr>
        <w:t xml:space="preserve"> </w:t>
      </w:r>
      <w:r w:rsidR="00D51FE9" w:rsidRPr="00D323D0">
        <w:rPr>
          <w:rStyle w:val="a8"/>
          <w:sz w:val="28"/>
          <w:szCs w:val="28"/>
        </w:rPr>
        <w:footnoteReference w:id="92"/>
      </w:r>
      <w:r w:rsidR="00D51FE9" w:rsidRPr="00D323D0">
        <w:rPr>
          <w:sz w:val="28"/>
          <w:szCs w:val="28"/>
        </w:rPr>
        <w:t xml:space="preserve">, который является </w:t>
      </w:r>
      <w:r w:rsidR="00D51FE9" w:rsidRPr="00D323D0">
        <w:rPr>
          <w:sz w:val="28"/>
          <w:szCs w:val="28"/>
        </w:rPr>
        <w:lastRenderedPageBreak/>
        <w:t xml:space="preserve">главной фигурой в появлении полемологии. </w:t>
      </w:r>
      <w:r w:rsidR="000C7F6D" w:rsidRPr="00D323D0">
        <w:rPr>
          <w:sz w:val="28"/>
          <w:szCs w:val="28"/>
        </w:rPr>
        <w:t>А.В. Соловьев отмечает, что и Н.Н.</w:t>
      </w:r>
      <w:r w:rsidR="00982674">
        <w:rPr>
          <w:sz w:val="28"/>
          <w:szCs w:val="28"/>
        </w:rPr>
        <w:t> </w:t>
      </w:r>
      <w:r w:rsidR="000C7F6D" w:rsidRPr="00D323D0">
        <w:rPr>
          <w:sz w:val="28"/>
          <w:szCs w:val="28"/>
        </w:rPr>
        <w:t xml:space="preserve">Головин, и Г. </w:t>
      </w:r>
      <w:proofErr w:type="spellStart"/>
      <w:r w:rsidR="000C7F6D" w:rsidRPr="00D323D0">
        <w:rPr>
          <w:sz w:val="28"/>
          <w:szCs w:val="28"/>
        </w:rPr>
        <w:t>Бутуль</w:t>
      </w:r>
      <w:proofErr w:type="spellEnd"/>
      <w:r w:rsidR="000C7F6D" w:rsidRPr="00D323D0">
        <w:rPr>
          <w:sz w:val="28"/>
          <w:szCs w:val="28"/>
        </w:rPr>
        <w:t xml:space="preserve"> «шли в одном направлении – создания объективной науки о войне, основанной на серьезном социологическом изучении этого феномена</w:t>
      </w:r>
      <w:r w:rsidR="006E1E4B" w:rsidRPr="00D323D0">
        <w:rPr>
          <w:sz w:val="28"/>
          <w:szCs w:val="28"/>
        </w:rPr>
        <w:t>»</w:t>
      </w:r>
      <w:r w:rsidR="000C7F6D" w:rsidRPr="00D323D0">
        <w:rPr>
          <w:rStyle w:val="a8"/>
          <w:sz w:val="28"/>
          <w:szCs w:val="28"/>
        </w:rPr>
        <w:footnoteReference w:id="93"/>
      </w:r>
      <w:r w:rsidR="000C7F6D" w:rsidRPr="00D323D0">
        <w:rPr>
          <w:sz w:val="28"/>
          <w:szCs w:val="28"/>
        </w:rPr>
        <w:t>, однако до сих пор не существует исследований с подробным анализом и сравнением их деятельности.</w:t>
      </w:r>
    </w:p>
    <w:p w14:paraId="1E49838A" w14:textId="05B0134C" w:rsidR="00C11BB5" w:rsidRPr="00143BD3" w:rsidRDefault="00143BD3">
      <w:pPr>
        <w:spacing w:line="360" w:lineRule="auto"/>
        <w:ind w:firstLine="567"/>
        <w:jc w:val="both"/>
        <w:rPr>
          <w:sz w:val="28"/>
          <w:szCs w:val="28"/>
        </w:rPr>
      </w:pPr>
      <w:r w:rsidRPr="00143BD3">
        <w:rPr>
          <w:sz w:val="28"/>
          <w:szCs w:val="28"/>
        </w:rPr>
        <w:t>Наконец, в</w:t>
      </w:r>
      <w:r w:rsidR="00C11BB5" w:rsidRPr="00143BD3">
        <w:rPr>
          <w:sz w:val="28"/>
          <w:szCs w:val="28"/>
        </w:rPr>
        <w:t xml:space="preserve"> </w:t>
      </w:r>
      <w:r w:rsidRPr="00143BD3">
        <w:rPr>
          <w:sz w:val="28"/>
          <w:szCs w:val="28"/>
        </w:rPr>
        <w:t>работах</w:t>
      </w:r>
      <w:r w:rsidR="00C11BB5" w:rsidRPr="00143BD3">
        <w:rPr>
          <w:sz w:val="28"/>
          <w:szCs w:val="28"/>
        </w:rPr>
        <w:t xml:space="preserve"> </w:t>
      </w:r>
      <w:r w:rsidR="00C11BB5" w:rsidRPr="00D21E1A">
        <w:rPr>
          <w:sz w:val="28"/>
          <w:szCs w:val="28"/>
        </w:rPr>
        <w:t>«Военные усилия России в мировой войне» (1939) и «Наука о войне. О социологическом изучении войны»</w:t>
      </w:r>
      <w:r w:rsidR="00C11BB5" w:rsidRPr="00044C4E">
        <w:rPr>
          <w:sz w:val="28"/>
          <w:szCs w:val="28"/>
        </w:rPr>
        <w:t xml:space="preserve"> (1938)</w:t>
      </w:r>
      <w:r w:rsidR="00C11BB5" w:rsidRPr="00143BD3">
        <w:rPr>
          <w:sz w:val="28"/>
          <w:szCs w:val="28"/>
        </w:rPr>
        <w:t xml:space="preserve"> была обоснована разработанная Н.Н. Головиным целостная концепция «социологии войны». </w:t>
      </w:r>
      <w:r w:rsidR="00C11BB5" w:rsidRPr="00143BD3">
        <w:rPr>
          <w:color w:val="000000" w:themeColor="text1"/>
          <w:sz w:val="28"/>
          <w:szCs w:val="28"/>
        </w:rPr>
        <w:t xml:space="preserve">В 1937 году на </w:t>
      </w:r>
      <w:r w:rsidR="00C11BB5" w:rsidRPr="00143BD3">
        <w:rPr>
          <w:color w:val="000000" w:themeColor="text1"/>
          <w:sz w:val="28"/>
          <w:szCs w:val="28"/>
          <w:lang w:val="en-US"/>
        </w:rPr>
        <w:t>XIII</w:t>
      </w:r>
      <w:r w:rsidR="00C11BB5" w:rsidRPr="00143BD3">
        <w:rPr>
          <w:color w:val="000000" w:themeColor="text1"/>
          <w:sz w:val="28"/>
          <w:szCs w:val="28"/>
        </w:rPr>
        <w:t xml:space="preserve"> Международном социологическом конгрессе в Париже, проходившем с повесткой дня «Социальное равновесие», профессор Головин представляет вниманию его участников свой письменный доклад: </w:t>
      </w:r>
      <w:r w:rsidR="00104BCC">
        <w:rPr>
          <w:color w:val="000000" w:themeColor="text1"/>
          <w:sz w:val="28"/>
          <w:szCs w:val="28"/>
        </w:rPr>
        <w:t>«Разложение русской армии в 1917 г.» (</w:t>
      </w:r>
      <w:r w:rsidR="00C11BB5" w:rsidRPr="00143BD3">
        <w:rPr>
          <w:color w:val="000000" w:themeColor="text1"/>
          <w:sz w:val="28"/>
          <w:szCs w:val="28"/>
        </w:rPr>
        <w:t>«</w:t>
      </w:r>
      <w:r w:rsidR="00C11BB5" w:rsidRPr="00143BD3">
        <w:rPr>
          <w:color w:val="000000" w:themeColor="text1"/>
          <w:sz w:val="28"/>
          <w:szCs w:val="28"/>
          <w:lang w:val="en-US"/>
        </w:rPr>
        <w:t>L</w:t>
      </w:r>
      <w:r w:rsidR="00C11BB5" w:rsidRPr="00143BD3">
        <w:rPr>
          <w:color w:val="000000" w:themeColor="text1"/>
          <w:sz w:val="28"/>
          <w:szCs w:val="28"/>
        </w:rPr>
        <w:t xml:space="preserve">a </w:t>
      </w:r>
      <w:r w:rsidR="00C11BB5" w:rsidRPr="00143BD3">
        <w:rPr>
          <w:color w:val="000000" w:themeColor="text1"/>
          <w:sz w:val="28"/>
          <w:szCs w:val="28"/>
          <w:lang w:val="en-US"/>
        </w:rPr>
        <w:t>De</w:t>
      </w:r>
      <w:proofErr w:type="spellStart"/>
      <w:r w:rsidR="00C11BB5" w:rsidRPr="00143BD3">
        <w:rPr>
          <w:color w:val="000000" w:themeColor="text1"/>
          <w:sz w:val="28"/>
          <w:szCs w:val="28"/>
        </w:rPr>
        <w:t>sintegration</w:t>
      </w:r>
      <w:proofErr w:type="spellEnd"/>
      <w:r w:rsidR="00C11BB5" w:rsidRPr="00143BD3">
        <w:rPr>
          <w:color w:val="000000" w:themeColor="text1"/>
          <w:sz w:val="28"/>
          <w:szCs w:val="28"/>
        </w:rPr>
        <w:t xml:space="preserve"> </w:t>
      </w:r>
      <w:proofErr w:type="spellStart"/>
      <w:r w:rsidR="00C11BB5" w:rsidRPr="00143BD3">
        <w:rPr>
          <w:color w:val="000000" w:themeColor="text1"/>
          <w:sz w:val="28"/>
          <w:szCs w:val="28"/>
        </w:rPr>
        <w:t>de</w:t>
      </w:r>
      <w:proofErr w:type="spellEnd"/>
      <w:r w:rsidR="00C11BB5" w:rsidRPr="00143BD3">
        <w:rPr>
          <w:color w:val="000000" w:themeColor="text1"/>
          <w:sz w:val="28"/>
          <w:szCs w:val="28"/>
        </w:rPr>
        <w:t xml:space="preserve"> l'</w:t>
      </w:r>
      <w:r w:rsidR="00C11BB5" w:rsidRPr="00143BD3">
        <w:rPr>
          <w:color w:val="000000" w:themeColor="text1"/>
          <w:sz w:val="28"/>
          <w:szCs w:val="28"/>
          <w:lang w:val="en-US"/>
        </w:rPr>
        <w:t>A</w:t>
      </w:r>
      <w:proofErr w:type="spellStart"/>
      <w:r w:rsidR="00C11BB5" w:rsidRPr="00143BD3">
        <w:rPr>
          <w:color w:val="000000" w:themeColor="text1"/>
          <w:sz w:val="28"/>
          <w:szCs w:val="28"/>
        </w:rPr>
        <w:t>rmée</w:t>
      </w:r>
      <w:proofErr w:type="spellEnd"/>
      <w:r w:rsidR="00C11BB5" w:rsidRPr="00143BD3">
        <w:rPr>
          <w:color w:val="000000" w:themeColor="text1"/>
          <w:sz w:val="28"/>
          <w:szCs w:val="28"/>
        </w:rPr>
        <w:t xml:space="preserve"> </w:t>
      </w:r>
      <w:proofErr w:type="spellStart"/>
      <w:r w:rsidR="00C11BB5" w:rsidRPr="00143BD3">
        <w:rPr>
          <w:color w:val="000000" w:themeColor="text1"/>
          <w:sz w:val="28"/>
          <w:szCs w:val="28"/>
        </w:rPr>
        <w:t>russe</w:t>
      </w:r>
      <w:proofErr w:type="spellEnd"/>
      <w:r w:rsidR="00C11BB5" w:rsidRPr="00143BD3">
        <w:rPr>
          <w:color w:val="000000" w:themeColor="text1"/>
          <w:sz w:val="28"/>
          <w:szCs w:val="28"/>
        </w:rPr>
        <w:t xml:space="preserve"> </w:t>
      </w:r>
      <w:proofErr w:type="spellStart"/>
      <w:r w:rsidR="00C11BB5" w:rsidRPr="00143BD3">
        <w:rPr>
          <w:color w:val="000000" w:themeColor="text1"/>
          <w:sz w:val="28"/>
          <w:szCs w:val="28"/>
          <w:lang w:val="en-US"/>
        </w:rPr>
        <w:t>en</w:t>
      </w:r>
      <w:proofErr w:type="spellEnd"/>
      <w:r w:rsidR="00C11BB5" w:rsidRPr="00143BD3">
        <w:rPr>
          <w:color w:val="000000" w:themeColor="text1"/>
          <w:sz w:val="28"/>
          <w:szCs w:val="28"/>
        </w:rPr>
        <w:t xml:space="preserve"> 1917»</w:t>
      </w:r>
      <w:r w:rsidR="00104BCC">
        <w:rPr>
          <w:color w:val="000000" w:themeColor="text1"/>
          <w:sz w:val="28"/>
          <w:szCs w:val="28"/>
        </w:rPr>
        <w:t>)</w:t>
      </w:r>
      <w:r w:rsidR="00C11BB5" w:rsidRPr="00143BD3">
        <w:rPr>
          <w:color w:val="000000" w:themeColor="text1"/>
          <w:sz w:val="28"/>
          <w:szCs w:val="28"/>
        </w:rPr>
        <w:t>. Данный доклад является, по существу, прототипом Х и Х</w:t>
      </w:r>
      <w:r w:rsidR="00C11BB5" w:rsidRPr="00143BD3">
        <w:rPr>
          <w:color w:val="000000" w:themeColor="text1"/>
          <w:sz w:val="28"/>
          <w:szCs w:val="28"/>
          <w:lang w:val="en-US"/>
        </w:rPr>
        <w:t>I</w:t>
      </w:r>
      <w:r w:rsidR="00C11BB5" w:rsidRPr="00143BD3">
        <w:rPr>
          <w:color w:val="000000" w:themeColor="text1"/>
          <w:sz w:val="28"/>
          <w:szCs w:val="28"/>
        </w:rPr>
        <w:t xml:space="preserve"> глав его будущей книги «Военные усилия России в мировой войне» и посвящен анализу процесса разложения Русской армии в 1917 году под воздействием причин политического и социального характера</w:t>
      </w:r>
      <w:r w:rsidR="00C11BB5" w:rsidRPr="00044C4E">
        <w:rPr>
          <w:rStyle w:val="a8"/>
          <w:color w:val="000000" w:themeColor="text1"/>
          <w:sz w:val="28"/>
          <w:szCs w:val="28"/>
        </w:rPr>
        <w:footnoteReference w:id="94"/>
      </w:r>
      <w:r w:rsidR="00C11BB5" w:rsidRPr="00044C4E">
        <w:rPr>
          <w:color w:val="000000" w:themeColor="text1"/>
          <w:sz w:val="28"/>
          <w:szCs w:val="28"/>
        </w:rPr>
        <w:t xml:space="preserve">. </w:t>
      </w:r>
    </w:p>
    <w:p w14:paraId="07FEE411" w14:textId="11274A6F" w:rsidR="00005F80" w:rsidRPr="00EA1B8F" w:rsidRDefault="00005F80" w:rsidP="00EA1B8F">
      <w:pPr>
        <w:spacing w:line="360" w:lineRule="auto"/>
        <w:ind w:firstLine="567"/>
        <w:jc w:val="both"/>
        <w:rPr>
          <w:color w:val="000000" w:themeColor="text1"/>
          <w:sz w:val="28"/>
          <w:szCs w:val="28"/>
        </w:rPr>
      </w:pPr>
      <w:r w:rsidRPr="00143BD3">
        <w:rPr>
          <w:sz w:val="28"/>
          <w:szCs w:val="28"/>
        </w:rPr>
        <w:t>В одном из переизданий книги Н.Н. Головина «Военные усилия России в Мировой войне»</w:t>
      </w:r>
      <w:r w:rsidR="00B74EAB" w:rsidRPr="00143BD3">
        <w:rPr>
          <w:sz w:val="28"/>
          <w:szCs w:val="28"/>
        </w:rPr>
        <w:t xml:space="preserve"> (1939)</w:t>
      </w:r>
      <w:r w:rsidRPr="00143BD3">
        <w:rPr>
          <w:sz w:val="28"/>
          <w:szCs w:val="28"/>
        </w:rPr>
        <w:t xml:space="preserve"> известные</w:t>
      </w:r>
      <w:r w:rsidRPr="00005F80">
        <w:rPr>
          <w:sz w:val="28"/>
          <w:szCs w:val="28"/>
        </w:rPr>
        <w:t xml:space="preserve"> военные социологи И.С. Даниленко и О.В. Образцов пишут вводную главу «Выдающееся, но малоизвестное исследование</w:t>
      </w:r>
      <w:r w:rsidR="004A72B8">
        <w:rPr>
          <w:sz w:val="28"/>
          <w:szCs w:val="28"/>
        </w:rPr>
        <w:t>»</w:t>
      </w:r>
      <w:r w:rsidRPr="00005F80">
        <w:rPr>
          <w:sz w:val="28"/>
          <w:szCs w:val="28"/>
        </w:rPr>
        <w:t>, в которой отмечают, что ещё до эмиграции Н.Н. Головин «сформировался как серьезный, широко известный военный ученый, работая в 1907—1914 гг. профессором Николаевской академии Генерального штаба</w:t>
      </w:r>
      <w:r w:rsidR="003061D6">
        <w:rPr>
          <w:sz w:val="28"/>
          <w:szCs w:val="28"/>
        </w:rPr>
        <w:t>»</w:t>
      </w:r>
      <w:r w:rsidR="004A72B8">
        <w:rPr>
          <w:rStyle w:val="a8"/>
          <w:sz w:val="28"/>
          <w:szCs w:val="28"/>
        </w:rPr>
        <w:footnoteReference w:id="95"/>
      </w:r>
      <w:r w:rsidRPr="00005F80">
        <w:rPr>
          <w:sz w:val="28"/>
          <w:szCs w:val="28"/>
        </w:rPr>
        <w:t>. У Н.Н. Головина складывается свой особый подход к изучению войны, который был одобрен далеко не всем научным сообществом: «</w:t>
      </w:r>
      <w:r w:rsidRPr="00005F80">
        <w:rPr>
          <w:color w:val="000000" w:themeColor="text1"/>
          <w:sz w:val="28"/>
          <w:szCs w:val="28"/>
        </w:rPr>
        <w:t xml:space="preserve">Давала о себе знать традиционная многолетняя зашоренность изучения войны и подготовки к ней исключительно как к процессу борьбы вооруженных сил. Головин же </w:t>
      </w:r>
      <w:r w:rsidRPr="00005F80">
        <w:rPr>
          <w:color w:val="000000" w:themeColor="text1"/>
          <w:sz w:val="28"/>
          <w:szCs w:val="28"/>
        </w:rPr>
        <w:lastRenderedPageBreak/>
        <w:t>считал, что эпоха «отрядных» войн давно минула. К началу ХХ века содержание войн серьезно изменилось, в него включается масса новых факторов». Н.Н. Головин, осознавая положение дел России в Первой мировой войне, приходит к выводу, что «довоенных представлений о войне как общественном явлении недостаточно для успешного руководства обществом и армией</w:t>
      </w:r>
      <w:r w:rsidR="003061D6">
        <w:rPr>
          <w:color w:val="000000" w:themeColor="text1"/>
          <w:sz w:val="28"/>
          <w:szCs w:val="28"/>
        </w:rPr>
        <w:t>»</w:t>
      </w:r>
      <w:r w:rsidR="004A72B8">
        <w:rPr>
          <w:rStyle w:val="a8"/>
          <w:color w:val="000000" w:themeColor="text1"/>
          <w:sz w:val="28"/>
          <w:szCs w:val="28"/>
        </w:rPr>
        <w:footnoteReference w:id="96"/>
      </w:r>
      <w:r w:rsidRPr="00005F80">
        <w:rPr>
          <w:color w:val="000000" w:themeColor="text1"/>
          <w:sz w:val="28"/>
          <w:szCs w:val="28"/>
        </w:rPr>
        <w:t>. И.С. Даниленко и И.В. Образцов характеризуют отношение Н.Н.</w:t>
      </w:r>
      <w:r w:rsidR="00104BCC">
        <w:rPr>
          <w:color w:val="000000" w:themeColor="text1"/>
          <w:sz w:val="28"/>
          <w:szCs w:val="28"/>
        </w:rPr>
        <w:t> </w:t>
      </w:r>
      <w:r w:rsidRPr="00005F80">
        <w:rPr>
          <w:color w:val="000000" w:themeColor="text1"/>
          <w:sz w:val="28"/>
          <w:szCs w:val="28"/>
        </w:rPr>
        <w:t>Головина к происходящим социально-политическим процессам в России в заграничный период жизни следующим образом: «Оказавшись после революции и гражданской войны на чужбине, Н.Н. Головин сосредоточивается на проведении и организации военно-научных исследований в масштабе Белой эмиграции. При этом он не приемлет новый общественный строй и советский политический режим на Родине, но остается ее патриотом, активно выступает против принижения и искажения вклада России в первую мировую войну в военно-научных и публицистических работах в западных странах. И в этом деле его заслуга перед Родиной велика</w:t>
      </w:r>
      <w:r w:rsidR="003061D6">
        <w:rPr>
          <w:color w:val="000000" w:themeColor="text1"/>
          <w:sz w:val="28"/>
          <w:szCs w:val="28"/>
        </w:rPr>
        <w:t>»</w:t>
      </w:r>
      <w:r w:rsidR="004A72B8">
        <w:rPr>
          <w:rStyle w:val="a8"/>
          <w:color w:val="000000" w:themeColor="text1"/>
          <w:sz w:val="28"/>
          <w:szCs w:val="28"/>
        </w:rPr>
        <w:footnoteReference w:id="97"/>
      </w:r>
      <w:r w:rsidRPr="00005F80">
        <w:rPr>
          <w:color w:val="000000" w:themeColor="text1"/>
          <w:sz w:val="28"/>
          <w:szCs w:val="28"/>
        </w:rPr>
        <w:t xml:space="preserve">. </w:t>
      </w:r>
    </w:p>
    <w:p w14:paraId="42FD90AB" w14:textId="70CAADAD" w:rsidR="00EA1B8F" w:rsidRDefault="00005F80" w:rsidP="00EA1B8F">
      <w:pPr>
        <w:spacing w:line="360" w:lineRule="auto"/>
        <w:ind w:firstLine="567"/>
        <w:jc w:val="both"/>
        <w:rPr>
          <w:sz w:val="28"/>
          <w:szCs w:val="28"/>
        </w:rPr>
      </w:pPr>
      <w:r w:rsidRPr="00005F80">
        <w:rPr>
          <w:sz w:val="28"/>
          <w:szCs w:val="28"/>
        </w:rPr>
        <w:t>Участие Н.Н. Головина в международных социологических конгрессах способствует установлени</w:t>
      </w:r>
      <w:r w:rsidR="00104BCC">
        <w:rPr>
          <w:sz w:val="28"/>
          <w:szCs w:val="28"/>
        </w:rPr>
        <w:t>ю</w:t>
      </w:r>
      <w:r w:rsidRPr="00005F80">
        <w:rPr>
          <w:sz w:val="28"/>
          <w:szCs w:val="28"/>
        </w:rPr>
        <w:t xml:space="preserve"> связей с ведущими социологами мира. </w:t>
      </w:r>
      <w:r w:rsidR="00BB04F6" w:rsidRPr="00D21E1A">
        <w:rPr>
          <w:sz w:val="28"/>
          <w:szCs w:val="28"/>
        </w:rPr>
        <w:t>Помимо главы, посвященной анализу войн в работе «Социальная и культурная динамика», с</w:t>
      </w:r>
      <w:r w:rsidRPr="008E29C5">
        <w:rPr>
          <w:sz w:val="28"/>
          <w:szCs w:val="28"/>
        </w:rPr>
        <w:t xml:space="preserve">ледует отметить </w:t>
      </w:r>
      <w:r w:rsidR="00BB04F6" w:rsidRPr="00D21E1A">
        <w:rPr>
          <w:sz w:val="28"/>
          <w:szCs w:val="28"/>
        </w:rPr>
        <w:t xml:space="preserve">другие </w:t>
      </w:r>
      <w:r w:rsidRPr="001C4648">
        <w:rPr>
          <w:sz w:val="28"/>
          <w:szCs w:val="28"/>
        </w:rPr>
        <w:t xml:space="preserve">контакты </w:t>
      </w:r>
      <w:r w:rsidR="00BB04F6" w:rsidRPr="00D21E1A">
        <w:rPr>
          <w:sz w:val="28"/>
          <w:szCs w:val="28"/>
        </w:rPr>
        <w:t xml:space="preserve">Н.Н. Головина </w:t>
      </w:r>
      <w:r w:rsidRPr="001C4648">
        <w:rPr>
          <w:sz w:val="28"/>
          <w:szCs w:val="28"/>
        </w:rPr>
        <w:t>с П.А.</w:t>
      </w:r>
      <w:r w:rsidR="00B978B8">
        <w:rPr>
          <w:sz w:val="28"/>
          <w:szCs w:val="28"/>
        </w:rPr>
        <w:t> </w:t>
      </w:r>
      <w:r w:rsidRPr="001C4648">
        <w:rPr>
          <w:sz w:val="28"/>
          <w:szCs w:val="28"/>
        </w:rPr>
        <w:t>Сорокиным, который на тот момент (1931—1942) возглавлял социологический факультет Гарвардского университета в США</w:t>
      </w:r>
      <w:r w:rsidRPr="00ED75F3">
        <w:rPr>
          <w:sz w:val="28"/>
          <w:szCs w:val="28"/>
        </w:rPr>
        <w:t>.</w:t>
      </w:r>
      <w:r w:rsidRPr="00005F80">
        <w:rPr>
          <w:sz w:val="28"/>
          <w:szCs w:val="28"/>
        </w:rPr>
        <w:t xml:space="preserve"> Работы Н.Н.</w:t>
      </w:r>
      <w:r w:rsidR="00104BCC">
        <w:rPr>
          <w:sz w:val="28"/>
          <w:szCs w:val="28"/>
        </w:rPr>
        <w:t> </w:t>
      </w:r>
      <w:r w:rsidRPr="00005F80">
        <w:rPr>
          <w:sz w:val="28"/>
          <w:szCs w:val="28"/>
        </w:rPr>
        <w:t xml:space="preserve">Головина, в частности, переведённая на английский язык, но так и не </w:t>
      </w:r>
      <w:r w:rsidR="00B978B8">
        <w:rPr>
          <w:sz w:val="28"/>
          <w:szCs w:val="28"/>
        </w:rPr>
        <w:t>пере</w:t>
      </w:r>
      <w:r w:rsidRPr="00005F80">
        <w:rPr>
          <w:sz w:val="28"/>
          <w:szCs w:val="28"/>
        </w:rPr>
        <w:t xml:space="preserve">изданная </w:t>
      </w:r>
      <w:r w:rsidR="00B978B8">
        <w:rPr>
          <w:sz w:val="28"/>
          <w:szCs w:val="28"/>
        </w:rPr>
        <w:t xml:space="preserve">крупным тиражом </w:t>
      </w:r>
      <w:r w:rsidRPr="00005F80">
        <w:rPr>
          <w:sz w:val="28"/>
          <w:szCs w:val="28"/>
        </w:rPr>
        <w:t>работа под названием «</w:t>
      </w:r>
      <w:r w:rsidRPr="00005F80">
        <w:rPr>
          <w:sz w:val="28"/>
          <w:szCs w:val="28"/>
          <w:lang w:val="en-US"/>
        </w:rPr>
        <w:t>Sociology</w:t>
      </w:r>
      <w:r w:rsidRPr="00005F80">
        <w:rPr>
          <w:sz w:val="28"/>
          <w:szCs w:val="28"/>
        </w:rPr>
        <w:t xml:space="preserve"> </w:t>
      </w:r>
      <w:r w:rsidRPr="00005F80">
        <w:rPr>
          <w:sz w:val="28"/>
          <w:szCs w:val="28"/>
          <w:lang w:val="en-US"/>
        </w:rPr>
        <w:t>of</w:t>
      </w:r>
      <w:r w:rsidRPr="00005F80">
        <w:rPr>
          <w:sz w:val="28"/>
          <w:szCs w:val="28"/>
        </w:rPr>
        <w:t xml:space="preserve"> </w:t>
      </w:r>
      <w:r w:rsidRPr="00005F80">
        <w:rPr>
          <w:sz w:val="28"/>
          <w:szCs w:val="28"/>
          <w:lang w:val="en-US"/>
        </w:rPr>
        <w:t>war</w:t>
      </w:r>
      <w:r w:rsidRPr="00005F80">
        <w:rPr>
          <w:sz w:val="28"/>
          <w:szCs w:val="28"/>
        </w:rPr>
        <w:t>», пол</w:t>
      </w:r>
      <w:r w:rsidR="00982674">
        <w:rPr>
          <w:sz w:val="28"/>
          <w:szCs w:val="28"/>
        </w:rPr>
        <w:t>учили признание как самого П.А. </w:t>
      </w:r>
      <w:r w:rsidRPr="00005F80">
        <w:rPr>
          <w:sz w:val="28"/>
          <w:szCs w:val="28"/>
        </w:rPr>
        <w:t>Сорокина, так и многих других американских учёных. Ка</w:t>
      </w:r>
      <w:r w:rsidR="00982674">
        <w:rPr>
          <w:sz w:val="28"/>
          <w:szCs w:val="28"/>
        </w:rPr>
        <w:t>к уже было отмечено ранее, П.А. Сорокин и Н.Н. </w:t>
      </w:r>
      <w:r w:rsidRPr="00005F80">
        <w:rPr>
          <w:sz w:val="28"/>
          <w:szCs w:val="28"/>
        </w:rPr>
        <w:t xml:space="preserve">Головин помогали друг другу в создании тех или иных работ по военной социологии. В предисловии к работе «Наука о войне. О социологическом изучении войны» Н.Н. Головин пишет: «Я приношу мою глубокую </w:t>
      </w:r>
      <w:r w:rsidRPr="00005F80">
        <w:rPr>
          <w:sz w:val="28"/>
          <w:szCs w:val="28"/>
        </w:rPr>
        <w:lastRenderedPageBreak/>
        <w:t xml:space="preserve">благодарность </w:t>
      </w:r>
      <w:r w:rsidRPr="00005F80">
        <w:rPr>
          <w:sz w:val="28"/>
          <w:szCs w:val="28"/>
          <w:lang w:val="en-US"/>
        </w:rPr>
        <w:t>Harvard</w:t>
      </w:r>
      <w:r w:rsidRPr="00005F80">
        <w:rPr>
          <w:sz w:val="28"/>
          <w:szCs w:val="28"/>
        </w:rPr>
        <w:t xml:space="preserve"> </w:t>
      </w:r>
      <w:r w:rsidRPr="00005F80">
        <w:rPr>
          <w:sz w:val="28"/>
          <w:szCs w:val="28"/>
          <w:lang w:val="en-US"/>
        </w:rPr>
        <w:t>Committee</w:t>
      </w:r>
      <w:r w:rsidRPr="00005F80">
        <w:rPr>
          <w:sz w:val="28"/>
          <w:szCs w:val="28"/>
        </w:rPr>
        <w:t xml:space="preserve"> </w:t>
      </w:r>
      <w:r w:rsidRPr="00005F80">
        <w:rPr>
          <w:sz w:val="28"/>
          <w:szCs w:val="28"/>
          <w:lang w:val="en-US"/>
        </w:rPr>
        <w:t>for</w:t>
      </w:r>
      <w:r w:rsidRPr="00005F80">
        <w:rPr>
          <w:sz w:val="28"/>
          <w:szCs w:val="28"/>
        </w:rPr>
        <w:t xml:space="preserve"> </w:t>
      </w:r>
      <w:r w:rsidRPr="00005F80">
        <w:rPr>
          <w:sz w:val="28"/>
          <w:szCs w:val="28"/>
          <w:lang w:val="en-US"/>
        </w:rPr>
        <w:t>Research</w:t>
      </w:r>
      <w:r w:rsidRPr="00005F80">
        <w:rPr>
          <w:sz w:val="28"/>
          <w:szCs w:val="28"/>
        </w:rPr>
        <w:t xml:space="preserve"> </w:t>
      </w:r>
      <w:r w:rsidRPr="00005F80">
        <w:rPr>
          <w:sz w:val="28"/>
          <w:szCs w:val="28"/>
          <w:lang w:val="en-US"/>
        </w:rPr>
        <w:t>in</w:t>
      </w:r>
      <w:r w:rsidRPr="00005F80">
        <w:rPr>
          <w:sz w:val="28"/>
          <w:szCs w:val="28"/>
        </w:rPr>
        <w:t xml:space="preserve"> </w:t>
      </w:r>
      <w:r w:rsidRPr="00005F80">
        <w:rPr>
          <w:sz w:val="28"/>
          <w:szCs w:val="28"/>
          <w:lang w:val="en-US"/>
        </w:rPr>
        <w:t>the</w:t>
      </w:r>
      <w:r w:rsidRPr="00005F80">
        <w:rPr>
          <w:sz w:val="28"/>
          <w:szCs w:val="28"/>
        </w:rPr>
        <w:t xml:space="preserve"> </w:t>
      </w:r>
      <w:r w:rsidRPr="00005F80">
        <w:rPr>
          <w:sz w:val="28"/>
          <w:szCs w:val="28"/>
          <w:lang w:val="en-US"/>
        </w:rPr>
        <w:t>Social</w:t>
      </w:r>
      <w:r w:rsidRPr="00005F80">
        <w:rPr>
          <w:sz w:val="28"/>
          <w:szCs w:val="28"/>
        </w:rPr>
        <w:t xml:space="preserve"> </w:t>
      </w:r>
      <w:r w:rsidRPr="00005F80">
        <w:rPr>
          <w:sz w:val="28"/>
          <w:szCs w:val="28"/>
          <w:lang w:val="en-US"/>
        </w:rPr>
        <w:t>Sciences</w:t>
      </w:r>
      <w:r w:rsidRPr="00005F80">
        <w:rPr>
          <w:sz w:val="28"/>
          <w:szCs w:val="28"/>
        </w:rPr>
        <w:t xml:space="preserve"> и профессору Питириму Александровичу Сорокину за содействие, оказанное мне в осуществлении этой работы</w:t>
      </w:r>
      <w:r w:rsidR="003061D6">
        <w:rPr>
          <w:sz w:val="28"/>
          <w:szCs w:val="28"/>
        </w:rPr>
        <w:t>»</w:t>
      </w:r>
      <w:r w:rsidR="004A72B8">
        <w:rPr>
          <w:rStyle w:val="a8"/>
          <w:sz w:val="28"/>
          <w:szCs w:val="28"/>
        </w:rPr>
        <w:footnoteReference w:id="98"/>
      </w:r>
      <w:r w:rsidRPr="00005F80">
        <w:rPr>
          <w:sz w:val="28"/>
          <w:szCs w:val="28"/>
        </w:rPr>
        <w:t>.</w:t>
      </w:r>
    </w:p>
    <w:p w14:paraId="6614674D" w14:textId="269F5C25" w:rsidR="0043431C" w:rsidRDefault="00143BD3" w:rsidP="00D21E1A">
      <w:pPr>
        <w:spacing w:line="360" w:lineRule="auto"/>
        <w:ind w:firstLine="709"/>
        <w:jc w:val="both"/>
        <w:rPr>
          <w:sz w:val="28"/>
          <w:szCs w:val="28"/>
        </w:rPr>
      </w:pPr>
      <w:r>
        <w:rPr>
          <w:sz w:val="28"/>
          <w:szCs w:val="28"/>
        </w:rPr>
        <w:t>Отдельно следует отметить критику концепции социологии войны Н.Н.</w:t>
      </w:r>
      <w:r w:rsidR="00B978B8">
        <w:rPr>
          <w:sz w:val="28"/>
          <w:szCs w:val="28"/>
        </w:rPr>
        <w:t> </w:t>
      </w:r>
      <w:r>
        <w:rPr>
          <w:sz w:val="28"/>
          <w:szCs w:val="28"/>
        </w:rPr>
        <w:t xml:space="preserve">Головина. </w:t>
      </w:r>
      <w:r w:rsidR="00D92C49">
        <w:rPr>
          <w:sz w:val="28"/>
          <w:szCs w:val="28"/>
        </w:rPr>
        <w:t xml:space="preserve">Советский демограф Б.Ц. </w:t>
      </w:r>
      <w:proofErr w:type="spellStart"/>
      <w:r w:rsidR="00D92C49">
        <w:rPr>
          <w:sz w:val="28"/>
          <w:szCs w:val="28"/>
        </w:rPr>
        <w:t>Урланис</w:t>
      </w:r>
      <w:proofErr w:type="spellEnd"/>
      <w:r w:rsidR="00D92C49">
        <w:rPr>
          <w:sz w:val="28"/>
          <w:szCs w:val="28"/>
        </w:rPr>
        <w:t xml:space="preserve">, занимавшейся статистическими подсчетами </w:t>
      </w:r>
      <w:r w:rsidR="00B978B8">
        <w:rPr>
          <w:sz w:val="28"/>
          <w:szCs w:val="28"/>
        </w:rPr>
        <w:t>военных потерь</w:t>
      </w:r>
      <w:r w:rsidR="00D92C49">
        <w:rPr>
          <w:sz w:val="28"/>
          <w:szCs w:val="28"/>
        </w:rPr>
        <w:t>, так же, как и в случае с П.А.</w:t>
      </w:r>
      <w:r w:rsidR="00B978B8">
        <w:rPr>
          <w:sz w:val="28"/>
          <w:szCs w:val="28"/>
        </w:rPr>
        <w:t> </w:t>
      </w:r>
      <w:r w:rsidR="00D92C49">
        <w:rPr>
          <w:sz w:val="28"/>
          <w:szCs w:val="28"/>
        </w:rPr>
        <w:t xml:space="preserve">Сорокиным, не обошел стороной подсчеты и теоретические положения о войне </w:t>
      </w:r>
      <w:r w:rsidR="00D97B3D">
        <w:rPr>
          <w:sz w:val="28"/>
          <w:szCs w:val="28"/>
        </w:rPr>
        <w:t>Н.Н</w:t>
      </w:r>
      <w:r w:rsidR="00D92C49">
        <w:rPr>
          <w:sz w:val="28"/>
          <w:szCs w:val="28"/>
        </w:rPr>
        <w:t xml:space="preserve">. Головина. В третьей главе «Войны в период империализма» в своей работы «Войны и народонаселение Европы» Б.Ц. </w:t>
      </w:r>
      <w:proofErr w:type="spellStart"/>
      <w:r w:rsidR="00D92C49">
        <w:rPr>
          <w:sz w:val="28"/>
          <w:szCs w:val="28"/>
        </w:rPr>
        <w:t>Урланис</w:t>
      </w:r>
      <w:proofErr w:type="spellEnd"/>
      <w:r w:rsidR="00D92C49">
        <w:rPr>
          <w:sz w:val="28"/>
          <w:szCs w:val="28"/>
        </w:rPr>
        <w:t xml:space="preserve"> рассматривает войны до и во время Первой мировой войну, во время Второй мировой войны и между двумя мировыми войнами, обращаясь к различным статистическим данным о </w:t>
      </w:r>
      <w:r w:rsidR="00550F4B">
        <w:rPr>
          <w:sz w:val="28"/>
          <w:szCs w:val="28"/>
        </w:rPr>
        <w:t xml:space="preserve">числе убитых, раненых, </w:t>
      </w:r>
      <w:r w:rsidR="00437EC6">
        <w:rPr>
          <w:sz w:val="28"/>
          <w:szCs w:val="28"/>
        </w:rPr>
        <w:t>пленных</w:t>
      </w:r>
      <w:r w:rsidR="002A2CF5">
        <w:rPr>
          <w:sz w:val="28"/>
          <w:szCs w:val="28"/>
        </w:rPr>
        <w:t>, пропавших без вести</w:t>
      </w:r>
      <w:r w:rsidR="00437EC6">
        <w:rPr>
          <w:sz w:val="28"/>
          <w:szCs w:val="28"/>
        </w:rPr>
        <w:t xml:space="preserve"> и другим количественным показателями в данных войнах. Подвергая критике подсчеты о войне, проведенные американским экономистом </w:t>
      </w:r>
      <w:r w:rsidR="002A2CF5">
        <w:rPr>
          <w:sz w:val="28"/>
          <w:szCs w:val="28"/>
        </w:rPr>
        <w:t xml:space="preserve">Эрнестом </w:t>
      </w:r>
      <w:proofErr w:type="spellStart"/>
      <w:r w:rsidR="002A2CF5">
        <w:rPr>
          <w:sz w:val="28"/>
          <w:szCs w:val="28"/>
        </w:rPr>
        <w:t>Богартом</w:t>
      </w:r>
      <w:proofErr w:type="spellEnd"/>
      <w:r w:rsidR="00C550DA">
        <w:rPr>
          <w:sz w:val="28"/>
          <w:szCs w:val="28"/>
        </w:rPr>
        <w:t xml:space="preserve"> (</w:t>
      </w:r>
      <w:proofErr w:type="spellStart"/>
      <w:r w:rsidR="00C550DA" w:rsidRPr="00C550DA">
        <w:rPr>
          <w:sz w:val="28"/>
          <w:szCs w:val="28"/>
        </w:rPr>
        <w:t>Ernest</w:t>
      </w:r>
      <w:proofErr w:type="spellEnd"/>
      <w:r w:rsidR="00C550DA" w:rsidRPr="00C550DA">
        <w:rPr>
          <w:sz w:val="28"/>
          <w:szCs w:val="28"/>
        </w:rPr>
        <w:t xml:space="preserve"> </w:t>
      </w:r>
      <w:proofErr w:type="spellStart"/>
      <w:r w:rsidR="00C550DA" w:rsidRPr="00C550DA">
        <w:rPr>
          <w:sz w:val="28"/>
          <w:szCs w:val="28"/>
        </w:rPr>
        <w:t>Ludlow</w:t>
      </w:r>
      <w:proofErr w:type="spellEnd"/>
      <w:r w:rsidR="00C550DA" w:rsidRPr="00C550DA">
        <w:rPr>
          <w:sz w:val="28"/>
          <w:szCs w:val="28"/>
        </w:rPr>
        <w:t xml:space="preserve"> </w:t>
      </w:r>
      <w:proofErr w:type="spellStart"/>
      <w:r w:rsidR="00C550DA" w:rsidRPr="00C550DA">
        <w:rPr>
          <w:sz w:val="28"/>
          <w:szCs w:val="28"/>
        </w:rPr>
        <w:t>Bogart</w:t>
      </w:r>
      <w:proofErr w:type="spellEnd"/>
      <w:r w:rsidR="00C550DA">
        <w:rPr>
          <w:sz w:val="28"/>
          <w:szCs w:val="28"/>
        </w:rPr>
        <w:t>, 1870–1958)</w:t>
      </w:r>
      <w:r w:rsidR="002A2CF5">
        <w:rPr>
          <w:sz w:val="28"/>
          <w:szCs w:val="28"/>
        </w:rPr>
        <w:t>, Б</w:t>
      </w:r>
      <w:r w:rsidR="00E34CAC">
        <w:rPr>
          <w:sz w:val="28"/>
          <w:szCs w:val="28"/>
        </w:rPr>
        <w:t>.Ц.</w:t>
      </w:r>
      <w:r w:rsidR="002A2CF5">
        <w:rPr>
          <w:sz w:val="28"/>
          <w:szCs w:val="28"/>
        </w:rPr>
        <w:t xml:space="preserve"> </w:t>
      </w:r>
      <w:proofErr w:type="spellStart"/>
      <w:r w:rsidR="002A2CF5">
        <w:rPr>
          <w:sz w:val="28"/>
          <w:szCs w:val="28"/>
        </w:rPr>
        <w:t>Урланис</w:t>
      </w:r>
      <w:proofErr w:type="spellEnd"/>
      <w:r w:rsidR="002A2CF5">
        <w:rPr>
          <w:sz w:val="28"/>
          <w:szCs w:val="28"/>
        </w:rPr>
        <w:t xml:space="preserve"> переходит к работе </w:t>
      </w:r>
      <w:r w:rsidR="00D97B3D">
        <w:rPr>
          <w:sz w:val="28"/>
          <w:szCs w:val="28"/>
        </w:rPr>
        <w:t>Н.Н</w:t>
      </w:r>
      <w:r w:rsidR="002A2CF5">
        <w:rPr>
          <w:sz w:val="28"/>
          <w:szCs w:val="28"/>
        </w:rPr>
        <w:t xml:space="preserve">. Головина под названием </w:t>
      </w:r>
      <w:r w:rsidR="002A2CF5" w:rsidRPr="00044C4E">
        <w:rPr>
          <w:sz w:val="28"/>
          <w:szCs w:val="28"/>
        </w:rPr>
        <w:t>«</w:t>
      </w:r>
      <w:r w:rsidR="002A2CF5" w:rsidRPr="00044C4E">
        <w:rPr>
          <w:sz w:val="28"/>
          <w:szCs w:val="28"/>
          <w:lang w:val="en-US"/>
        </w:rPr>
        <w:t>The</w:t>
      </w:r>
      <w:r w:rsidR="002A2CF5" w:rsidRPr="00D21E1A">
        <w:rPr>
          <w:sz w:val="28"/>
          <w:szCs w:val="28"/>
        </w:rPr>
        <w:t xml:space="preserve"> </w:t>
      </w:r>
      <w:r w:rsidR="002A2CF5" w:rsidRPr="00044C4E">
        <w:rPr>
          <w:sz w:val="28"/>
          <w:szCs w:val="28"/>
          <w:lang w:val="en-US"/>
        </w:rPr>
        <w:t>Russian</w:t>
      </w:r>
      <w:r w:rsidR="002A2CF5" w:rsidRPr="00D21E1A">
        <w:rPr>
          <w:sz w:val="28"/>
          <w:szCs w:val="28"/>
        </w:rPr>
        <w:t xml:space="preserve"> </w:t>
      </w:r>
      <w:r w:rsidR="00E34CAC" w:rsidRPr="00044C4E">
        <w:rPr>
          <w:sz w:val="28"/>
          <w:szCs w:val="28"/>
          <w:lang w:val="en-US"/>
        </w:rPr>
        <w:t>Army</w:t>
      </w:r>
      <w:r w:rsidR="00E34CAC" w:rsidRPr="00D21E1A">
        <w:rPr>
          <w:sz w:val="28"/>
          <w:szCs w:val="28"/>
        </w:rPr>
        <w:t xml:space="preserve"> </w:t>
      </w:r>
      <w:r w:rsidR="00E34CAC" w:rsidRPr="00044C4E">
        <w:rPr>
          <w:sz w:val="28"/>
          <w:szCs w:val="28"/>
          <w:lang w:val="en-US"/>
        </w:rPr>
        <w:t>in</w:t>
      </w:r>
      <w:r w:rsidR="00E34CAC" w:rsidRPr="00D21E1A">
        <w:rPr>
          <w:sz w:val="28"/>
          <w:szCs w:val="28"/>
        </w:rPr>
        <w:t xml:space="preserve"> </w:t>
      </w:r>
      <w:r w:rsidR="00E34CAC" w:rsidRPr="00044C4E">
        <w:rPr>
          <w:sz w:val="28"/>
          <w:szCs w:val="28"/>
          <w:lang w:val="en-US"/>
        </w:rPr>
        <w:t>the</w:t>
      </w:r>
      <w:r w:rsidR="00E34CAC" w:rsidRPr="00D21E1A">
        <w:rPr>
          <w:sz w:val="28"/>
          <w:szCs w:val="28"/>
        </w:rPr>
        <w:t xml:space="preserve"> </w:t>
      </w:r>
      <w:r w:rsidR="00E34CAC" w:rsidRPr="00044C4E">
        <w:rPr>
          <w:sz w:val="28"/>
          <w:szCs w:val="28"/>
          <w:lang w:val="en-US"/>
        </w:rPr>
        <w:t>World</w:t>
      </w:r>
      <w:r w:rsidR="00E34CAC" w:rsidRPr="00D21E1A">
        <w:rPr>
          <w:sz w:val="28"/>
          <w:szCs w:val="28"/>
        </w:rPr>
        <w:t xml:space="preserve"> </w:t>
      </w:r>
      <w:r w:rsidR="00E34CAC" w:rsidRPr="00044C4E">
        <w:rPr>
          <w:sz w:val="28"/>
          <w:szCs w:val="28"/>
          <w:lang w:val="en-US"/>
        </w:rPr>
        <w:t>War</w:t>
      </w:r>
      <w:r w:rsidR="00B74EAB" w:rsidRPr="00044C4E">
        <w:rPr>
          <w:sz w:val="28"/>
          <w:szCs w:val="28"/>
        </w:rPr>
        <w:t xml:space="preserve"> (1931)</w:t>
      </w:r>
      <w:r w:rsidR="003061D6">
        <w:rPr>
          <w:sz w:val="28"/>
          <w:szCs w:val="28"/>
        </w:rPr>
        <w:t>»</w:t>
      </w:r>
      <w:r w:rsidR="00AC7A0A" w:rsidRPr="00044C4E">
        <w:rPr>
          <w:rStyle w:val="a8"/>
          <w:sz w:val="28"/>
          <w:szCs w:val="28"/>
        </w:rPr>
        <w:footnoteReference w:id="99"/>
      </w:r>
      <w:r w:rsidR="00E34CAC" w:rsidRPr="00044C4E">
        <w:rPr>
          <w:sz w:val="28"/>
          <w:szCs w:val="28"/>
        </w:rPr>
        <w:t>.</w:t>
      </w:r>
      <w:r w:rsidR="00E34CAC">
        <w:rPr>
          <w:sz w:val="28"/>
          <w:szCs w:val="28"/>
        </w:rPr>
        <w:t xml:space="preserve"> </w:t>
      </w:r>
    </w:p>
    <w:p w14:paraId="5BA84D9F" w14:textId="7A57A77F" w:rsidR="004A2B4E" w:rsidRDefault="00B978B8" w:rsidP="00D21E1A">
      <w:pPr>
        <w:spacing w:line="360" w:lineRule="auto"/>
        <w:ind w:firstLine="709"/>
        <w:jc w:val="both"/>
        <w:rPr>
          <w:sz w:val="28"/>
          <w:szCs w:val="28"/>
        </w:rPr>
      </w:pPr>
      <w:r>
        <w:rPr>
          <w:sz w:val="28"/>
          <w:szCs w:val="28"/>
        </w:rPr>
        <w:t>Согласно</w:t>
      </w:r>
      <w:r w:rsidR="00E34CAC">
        <w:rPr>
          <w:sz w:val="28"/>
          <w:szCs w:val="28"/>
        </w:rPr>
        <w:t xml:space="preserve"> статистически</w:t>
      </w:r>
      <w:r>
        <w:rPr>
          <w:sz w:val="28"/>
          <w:szCs w:val="28"/>
        </w:rPr>
        <w:t>м</w:t>
      </w:r>
      <w:r w:rsidR="00E34CAC">
        <w:rPr>
          <w:sz w:val="28"/>
          <w:szCs w:val="28"/>
        </w:rPr>
        <w:t xml:space="preserve"> данным об убитых в Первой мировой войне, которые проанализировал Б.Ц. </w:t>
      </w:r>
      <w:proofErr w:type="spellStart"/>
      <w:r w:rsidR="00E34CAC">
        <w:rPr>
          <w:sz w:val="28"/>
          <w:szCs w:val="28"/>
        </w:rPr>
        <w:t>Урланис</w:t>
      </w:r>
      <w:proofErr w:type="spellEnd"/>
      <w:r w:rsidR="00E34CAC">
        <w:rPr>
          <w:sz w:val="28"/>
          <w:szCs w:val="28"/>
        </w:rPr>
        <w:t xml:space="preserve">, он пришел к выводу, что число убитых в русской армии определяется в весьма широких пределах – </w:t>
      </w:r>
      <w:r w:rsidR="00E34CAC" w:rsidRPr="00E34CAC">
        <w:rPr>
          <w:sz w:val="28"/>
          <w:szCs w:val="28"/>
        </w:rPr>
        <w:t>от 500 тыс. до 4 млн. человек</w:t>
      </w:r>
      <w:r w:rsidR="00FA1F98">
        <w:rPr>
          <w:rStyle w:val="a8"/>
          <w:sz w:val="28"/>
          <w:szCs w:val="28"/>
        </w:rPr>
        <w:footnoteReference w:id="100"/>
      </w:r>
      <w:r w:rsidR="003061D6" w:rsidRPr="003061D6">
        <w:rPr>
          <w:sz w:val="28"/>
          <w:szCs w:val="28"/>
        </w:rPr>
        <w:t>.</w:t>
      </w:r>
      <w:r w:rsidR="00E34CAC">
        <w:rPr>
          <w:sz w:val="28"/>
          <w:szCs w:val="28"/>
        </w:rPr>
        <w:t xml:space="preserve"> Как утверждает ученый, э</w:t>
      </w:r>
      <w:r w:rsidR="00E34CAC" w:rsidRPr="00E34CAC">
        <w:rPr>
          <w:sz w:val="28"/>
          <w:szCs w:val="28"/>
        </w:rPr>
        <w:t>то обязывает к тому, чтобы предварительно намеченная нами цифра в 900 тыс. убитых получила дополнительное подтверждение на основании каких-либо других указаний</w:t>
      </w:r>
      <w:r w:rsidR="00FA1F98">
        <w:rPr>
          <w:rStyle w:val="a8"/>
          <w:sz w:val="28"/>
          <w:szCs w:val="28"/>
        </w:rPr>
        <w:footnoteReference w:id="101"/>
      </w:r>
      <w:r w:rsidR="003061D6" w:rsidRPr="003061D6">
        <w:rPr>
          <w:sz w:val="28"/>
          <w:szCs w:val="28"/>
        </w:rPr>
        <w:t>.</w:t>
      </w:r>
      <w:r w:rsidR="00E34CAC">
        <w:rPr>
          <w:sz w:val="28"/>
          <w:szCs w:val="28"/>
        </w:rPr>
        <w:t xml:space="preserve"> </w:t>
      </w:r>
      <w:r w:rsidR="00AF5F4D">
        <w:rPr>
          <w:sz w:val="28"/>
          <w:szCs w:val="28"/>
        </w:rPr>
        <w:t>Б.Ц.</w:t>
      </w:r>
      <w:r>
        <w:rPr>
          <w:sz w:val="28"/>
          <w:szCs w:val="28"/>
        </w:rPr>
        <w:t> </w:t>
      </w:r>
      <w:proofErr w:type="spellStart"/>
      <w:r w:rsidR="00AF5F4D">
        <w:rPr>
          <w:sz w:val="28"/>
          <w:szCs w:val="28"/>
        </w:rPr>
        <w:t>Урланис</w:t>
      </w:r>
      <w:proofErr w:type="spellEnd"/>
      <w:r w:rsidR="00AF5F4D">
        <w:rPr>
          <w:sz w:val="28"/>
          <w:szCs w:val="28"/>
        </w:rPr>
        <w:t xml:space="preserve"> выделяет </w:t>
      </w:r>
      <w:r w:rsidR="00653884">
        <w:rPr>
          <w:sz w:val="28"/>
          <w:szCs w:val="28"/>
        </w:rPr>
        <w:t>вышеуказанную работу</w:t>
      </w:r>
      <w:r w:rsidR="00D97B3D">
        <w:rPr>
          <w:sz w:val="28"/>
          <w:szCs w:val="28"/>
        </w:rPr>
        <w:t xml:space="preserve"> Н.Н</w:t>
      </w:r>
      <w:r w:rsidR="00AF5F4D">
        <w:rPr>
          <w:sz w:val="28"/>
          <w:szCs w:val="28"/>
        </w:rPr>
        <w:t>.</w:t>
      </w:r>
      <w:r>
        <w:rPr>
          <w:sz w:val="28"/>
          <w:szCs w:val="28"/>
        </w:rPr>
        <w:t> </w:t>
      </w:r>
      <w:r w:rsidR="00AF5F4D">
        <w:rPr>
          <w:sz w:val="28"/>
          <w:szCs w:val="28"/>
        </w:rPr>
        <w:t>Головина как один из основных источников подобных указаний: «</w:t>
      </w:r>
      <w:r w:rsidR="00AF5F4D" w:rsidRPr="00AF5F4D">
        <w:rPr>
          <w:sz w:val="28"/>
          <w:szCs w:val="28"/>
        </w:rPr>
        <w:t xml:space="preserve">Некоторые исследователи в качестве таких указаний берут количество раненых и, применяя к ним </w:t>
      </w:r>
      <w:r w:rsidR="00AF5F4D" w:rsidRPr="00AF5F4D">
        <w:rPr>
          <w:sz w:val="28"/>
          <w:szCs w:val="28"/>
        </w:rPr>
        <w:lastRenderedPageBreak/>
        <w:t>пропорцию между числом раненых и убитых, определяют число убитых. Так, например, поступил генерал-лейтенант царской армии, бывший профессор академии Генерально</w:t>
      </w:r>
      <w:r w:rsidR="00653884">
        <w:rPr>
          <w:sz w:val="28"/>
          <w:szCs w:val="28"/>
        </w:rPr>
        <w:t>го штаба Н.Н</w:t>
      </w:r>
      <w:r>
        <w:rPr>
          <w:sz w:val="28"/>
          <w:szCs w:val="28"/>
        </w:rPr>
        <w:t>. </w:t>
      </w:r>
      <w:r w:rsidR="00653884">
        <w:rPr>
          <w:sz w:val="28"/>
          <w:szCs w:val="28"/>
        </w:rPr>
        <w:t>Головин</w:t>
      </w:r>
      <w:r w:rsidR="003061D6">
        <w:rPr>
          <w:sz w:val="28"/>
          <w:szCs w:val="28"/>
        </w:rPr>
        <w:t>»</w:t>
      </w:r>
      <w:r w:rsidR="00FA1F98">
        <w:rPr>
          <w:rStyle w:val="a8"/>
          <w:sz w:val="28"/>
          <w:szCs w:val="28"/>
        </w:rPr>
        <w:footnoteReference w:id="102"/>
      </w:r>
      <w:r w:rsidR="00FA1F98">
        <w:rPr>
          <w:sz w:val="28"/>
          <w:szCs w:val="28"/>
        </w:rPr>
        <w:t>.</w:t>
      </w:r>
      <w:r w:rsidR="00AF5F4D">
        <w:rPr>
          <w:sz w:val="28"/>
          <w:szCs w:val="28"/>
        </w:rPr>
        <w:t xml:space="preserve"> </w:t>
      </w:r>
      <w:r w:rsidR="00653884">
        <w:rPr>
          <w:sz w:val="28"/>
          <w:szCs w:val="28"/>
        </w:rPr>
        <w:t>Рассматривая</w:t>
      </w:r>
      <w:r w:rsidR="00653884" w:rsidRPr="00A03579">
        <w:rPr>
          <w:sz w:val="28"/>
          <w:szCs w:val="28"/>
        </w:rPr>
        <w:t xml:space="preserve"> </w:t>
      </w:r>
      <w:r w:rsidR="00653884">
        <w:rPr>
          <w:sz w:val="28"/>
          <w:szCs w:val="28"/>
        </w:rPr>
        <w:t>подсчеты</w:t>
      </w:r>
      <w:r w:rsidR="00653884" w:rsidRPr="00A03579">
        <w:rPr>
          <w:sz w:val="28"/>
          <w:szCs w:val="28"/>
        </w:rPr>
        <w:t xml:space="preserve"> </w:t>
      </w:r>
      <w:r w:rsidR="00653884">
        <w:rPr>
          <w:sz w:val="28"/>
          <w:szCs w:val="28"/>
        </w:rPr>
        <w:t>в</w:t>
      </w:r>
      <w:r w:rsidR="00653884" w:rsidRPr="00A03579">
        <w:rPr>
          <w:sz w:val="28"/>
          <w:szCs w:val="28"/>
        </w:rPr>
        <w:t xml:space="preserve"> «</w:t>
      </w:r>
      <w:r w:rsidR="00653884">
        <w:rPr>
          <w:sz w:val="28"/>
          <w:szCs w:val="28"/>
          <w:lang w:val="en-US"/>
        </w:rPr>
        <w:t>The</w:t>
      </w:r>
      <w:r w:rsidR="00653884" w:rsidRPr="00A03579">
        <w:rPr>
          <w:sz w:val="28"/>
          <w:szCs w:val="28"/>
        </w:rPr>
        <w:t xml:space="preserve"> </w:t>
      </w:r>
      <w:r w:rsidR="00653884">
        <w:rPr>
          <w:sz w:val="28"/>
          <w:szCs w:val="28"/>
          <w:lang w:val="en-US"/>
        </w:rPr>
        <w:t>Russian</w:t>
      </w:r>
      <w:r w:rsidR="00653884" w:rsidRPr="00A03579">
        <w:rPr>
          <w:sz w:val="28"/>
          <w:szCs w:val="28"/>
        </w:rPr>
        <w:t xml:space="preserve"> </w:t>
      </w:r>
      <w:r w:rsidR="00653884">
        <w:rPr>
          <w:sz w:val="28"/>
          <w:szCs w:val="28"/>
          <w:lang w:val="en-US"/>
        </w:rPr>
        <w:t>Army</w:t>
      </w:r>
      <w:r w:rsidR="00653884" w:rsidRPr="00A03579">
        <w:rPr>
          <w:sz w:val="28"/>
          <w:szCs w:val="28"/>
        </w:rPr>
        <w:t xml:space="preserve"> </w:t>
      </w:r>
      <w:r w:rsidR="00653884">
        <w:rPr>
          <w:sz w:val="28"/>
          <w:szCs w:val="28"/>
          <w:lang w:val="en-US"/>
        </w:rPr>
        <w:t>in</w:t>
      </w:r>
      <w:r w:rsidR="00653884" w:rsidRPr="00A03579">
        <w:rPr>
          <w:sz w:val="28"/>
          <w:szCs w:val="28"/>
        </w:rPr>
        <w:t xml:space="preserve"> </w:t>
      </w:r>
      <w:r w:rsidR="00653884">
        <w:rPr>
          <w:sz w:val="28"/>
          <w:szCs w:val="28"/>
          <w:lang w:val="en-US"/>
        </w:rPr>
        <w:t>the</w:t>
      </w:r>
      <w:r w:rsidR="00653884" w:rsidRPr="00A03579">
        <w:rPr>
          <w:sz w:val="28"/>
          <w:szCs w:val="28"/>
        </w:rPr>
        <w:t xml:space="preserve"> </w:t>
      </w:r>
      <w:r w:rsidR="00653884">
        <w:rPr>
          <w:sz w:val="28"/>
          <w:szCs w:val="28"/>
          <w:lang w:val="en-US"/>
        </w:rPr>
        <w:t>World</w:t>
      </w:r>
      <w:r w:rsidR="00653884" w:rsidRPr="00A03579">
        <w:rPr>
          <w:sz w:val="28"/>
          <w:szCs w:val="28"/>
        </w:rPr>
        <w:t xml:space="preserve"> </w:t>
      </w:r>
      <w:r w:rsidR="00653884">
        <w:rPr>
          <w:sz w:val="28"/>
          <w:szCs w:val="28"/>
          <w:lang w:val="en-US"/>
        </w:rPr>
        <w:t>War</w:t>
      </w:r>
      <w:r w:rsidR="00653884" w:rsidRPr="00A03579">
        <w:rPr>
          <w:sz w:val="28"/>
          <w:szCs w:val="28"/>
        </w:rPr>
        <w:t xml:space="preserve">», </w:t>
      </w:r>
      <w:r w:rsidR="00653884">
        <w:rPr>
          <w:sz w:val="28"/>
          <w:szCs w:val="28"/>
        </w:rPr>
        <w:t>Б</w:t>
      </w:r>
      <w:r w:rsidR="00653884" w:rsidRPr="00A03579">
        <w:rPr>
          <w:sz w:val="28"/>
          <w:szCs w:val="28"/>
        </w:rPr>
        <w:t>.</w:t>
      </w:r>
      <w:r w:rsidR="00653884">
        <w:rPr>
          <w:sz w:val="28"/>
          <w:szCs w:val="28"/>
        </w:rPr>
        <w:t>Ц</w:t>
      </w:r>
      <w:r w:rsidR="00653884" w:rsidRPr="00A03579">
        <w:rPr>
          <w:sz w:val="28"/>
          <w:szCs w:val="28"/>
        </w:rPr>
        <w:t xml:space="preserve">. </w:t>
      </w:r>
      <w:proofErr w:type="spellStart"/>
      <w:r w:rsidR="00653884">
        <w:rPr>
          <w:sz w:val="28"/>
          <w:szCs w:val="28"/>
        </w:rPr>
        <w:t>Урланис</w:t>
      </w:r>
      <w:proofErr w:type="spellEnd"/>
      <w:r w:rsidR="00653884" w:rsidRPr="00A03579">
        <w:rPr>
          <w:sz w:val="28"/>
          <w:szCs w:val="28"/>
        </w:rPr>
        <w:t xml:space="preserve"> </w:t>
      </w:r>
      <w:r w:rsidR="00A03579">
        <w:rPr>
          <w:sz w:val="28"/>
          <w:szCs w:val="28"/>
        </w:rPr>
        <w:t xml:space="preserve">выделяет основные количественны характеристики: «число раненых», составившее 4,2 млн человек; число убитых, полученное из числа раненых и </w:t>
      </w:r>
      <w:r w:rsidR="004A2B4E">
        <w:rPr>
          <w:sz w:val="28"/>
          <w:szCs w:val="28"/>
        </w:rPr>
        <w:t>округлённое</w:t>
      </w:r>
      <w:r w:rsidR="00D97B3D">
        <w:rPr>
          <w:sz w:val="28"/>
          <w:szCs w:val="28"/>
        </w:rPr>
        <w:t xml:space="preserve"> Н.Н</w:t>
      </w:r>
      <w:r w:rsidR="00A03579">
        <w:rPr>
          <w:sz w:val="28"/>
          <w:szCs w:val="28"/>
        </w:rPr>
        <w:t>. Головиным до 1 300 тыс. человек, среди которых было 626 тыс. учтенных убитых (цифра, приведенная по сборнику Центрального Статистического Управления</w:t>
      </w:r>
      <w:r w:rsidR="0006696F">
        <w:rPr>
          <w:sz w:val="28"/>
          <w:szCs w:val="28"/>
        </w:rPr>
        <w:t xml:space="preserve"> – ЦСУ</w:t>
      </w:r>
      <w:r w:rsidR="00A03579">
        <w:rPr>
          <w:sz w:val="28"/>
          <w:szCs w:val="28"/>
        </w:rPr>
        <w:t>) и 674 тыс. неучтенных, проходивших по рубрике «пропавшие без вести»</w:t>
      </w:r>
      <w:r w:rsidR="00FA1F98">
        <w:rPr>
          <w:rStyle w:val="a8"/>
          <w:sz w:val="28"/>
          <w:szCs w:val="28"/>
        </w:rPr>
        <w:footnoteReference w:id="103"/>
      </w:r>
      <w:r w:rsidR="00A03579">
        <w:rPr>
          <w:sz w:val="28"/>
          <w:szCs w:val="28"/>
        </w:rPr>
        <w:t xml:space="preserve">. Более того, </w:t>
      </w:r>
      <w:r w:rsidR="00D97B3D">
        <w:rPr>
          <w:sz w:val="28"/>
          <w:szCs w:val="28"/>
        </w:rPr>
        <w:t xml:space="preserve">по словам Б.Ц. </w:t>
      </w:r>
      <w:proofErr w:type="spellStart"/>
      <w:r w:rsidR="00D97B3D">
        <w:rPr>
          <w:sz w:val="28"/>
          <w:szCs w:val="28"/>
        </w:rPr>
        <w:t>Урланиса</w:t>
      </w:r>
      <w:proofErr w:type="spellEnd"/>
      <w:r w:rsidR="00D97B3D">
        <w:rPr>
          <w:sz w:val="28"/>
          <w:szCs w:val="28"/>
        </w:rPr>
        <w:t>, Н.Н</w:t>
      </w:r>
      <w:r w:rsidR="009B51F7">
        <w:rPr>
          <w:sz w:val="28"/>
          <w:szCs w:val="28"/>
        </w:rPr>
        <w:t xml:space="preserve">. Головин применяет </w:t>
      </w:r>
      <w:r w:rsidR="008261E3">
        <w:rPr>
          <w:sz w:val="28"/>
          <w:szCs w:val="28"/>
        </w:rPr>
        <w:t xml:space="preserve">процентное соотношение, которое определил Мишель </w:t>
      </w:r>
      <w:proofErr w:type="spellStart"/>
      <w:r w:rsidR="008261E3">
        <w:rPr>
          <w:sz w:val="28"/>
          <w:szCs w:val="28"/>
        </w:rPr>
        <w:t>Юбер</w:t>
      </w:r>
      <w:proofErr w:type="spellEnd"/>
      <w:r w:rsidR="008261E3">
        <w:rPr>
          <w:sz w:val="28"/>
          <w:szCs w:val="28"/>
        </w:rPr>
        <w:t xml:space="preserve">: 253 тыс. человек из числа пропавших без вести составляет 32% от 800 тыс. человек потерянных во время Первой мировой войны французских войск. </w:t>
      </w:r>
      <w:r w:rsidR="004A2B4E">
        <w:rPr>
          <w:sz w:val="28"/>
          <w:szCs w:val="28"/>
        </w:rPr>
        <w:t>П</w:t>
      </w:r>
      <w:r w:rsidR="004A2B4E" w:rsidRPr="004A2B4E">
        <w:rPr>
          <w:sz w:val="28"/>
          <w:szCs w:val="28"/>
        </w:rPr>
        <w:t>рименяя этот процент к русским данным о числе пленных и пропавших без вести, выраженным цифрой 3</w:t>
      </w:r>
      <w:r w:rsidR="004A2B4E">
        <w:rPr>
          <w:sz w:val="28"/>
          <w:szCs w:val="28"/>
        </w:rPr>
        <w:t> </w:t>
      </w:r>
      <w:r w:rsidR="004A2B4E" w:rsidRPr="004A2B4E">
        <w:rPr>
          <w:sz w:val="28"/>
          <w:szCs w:val="28"/>
        </w:rPr>
        <w:t>638</w:t>
      </w:r>
      <w:r w:rsidR="004A2B4E">
        <w:rPr>
          <w:sz w:val="28"/>
          <w:szCs w:val="28"/>
        </w:rPr>
        <w:t xml:space="preserve"> </w:t>
      </w:r>
      <w:r w:rsidR="004A2B4E" w:rsidRPr="004A2B4E">
        <w:rPr>
          <w:sz w:val="28"/>
          <w:szCs w:val="28"/>
        </w:rPr>
        <w:t>271, Головин получает 1 164 250 человек, т. е. цифру, почти в 2 раза большую, чем 674 тыс. неучтенных смертей</w:t>
      </w:r>
      <w:r w:rsidR="00FA1F98">
        <w:rPr>
          <w:rStyle w:val="a8"/>
          <w:sz w:val="28"/>
          <w:szCs w:val="28"/>
        </w:rPr>
        <w:footnoteReference w:id="104"/>
      </w:r>
      <w:r w:rsidR="003061D6">
        <w:rPr>
          <w:sz w:val="28"/>
          <w:szCs w:val="28"/>
        </w:rPr>
        <w:t>.</w:t>
      </w:r>
      <w:r w:rsidR="004A2B4E" w:rsidRPr="004A2B4E">
        <w:rPr>
          <w:sz w:val="28"/>
          <w:szCs w:val="28"/>
        </w:rPr>
        <w:t xml:space="preserve"> Следовательно,</w:t>
      </w:r>
      <w:r w:rsidR="004A2B4E">
        <w:rPr>
          <w:sz w:val="28"/>
          <w:szCs w:val="28"/>
        </w:rPr>
        <w:t xml:space="preserve"> по мнению Б.Ц. </w:t>
      </w:r>
      <w:proofErr w:type="spellStart"/>
      <w:r w:rsidR="004A2B4E">
        <w:rPr>
          <w:sz w:val="28"/>
          <w:szCs w:val="28"/>
        </w:rPr>
        <w:t>Урланиса</w:t>
      </w:r>
      <w:proofErr w:type="spellEnd"/>
      <w:r w:rsidR="004A2B4E">
        <w:rPr>
          <w:sz w:val="28"/>
          <w:szCs w:val="28"/>
        </w:rPr>
        <w:t>,</w:t>
      </w:r>
      <w:r w:rsidR="004A2B4E" w:rsidRPr="004A2B4E">
        <w:rPr>
          <w:sz w:val="28"/>
          <w:szCs w:val="28"/>
        </w:rPr>
        <w:t xml:space="preserve"> число пропавших без вести достаточно велико, чтобы отнести к нему всех неучтенных убитых</w:t>
      </w:r>
      <w:r w:rsidR="00FA1F98">
        <w:rPr>
          <w:rStyle w:val="a8"/>
          <w:sz w:val="28"/>
          <w:szCs w:val="28"/>
        </w:rPr>
        <w:footnoteReference w:id="105"/>
      </w:r>
      <w:r w:rsidR="004A2B4E" w:rsidRPr="004A2B4E">
        <w:rPr>
          <w:sz w:val="28"/>
          <w:szCs w:val="28"/>
        </w:rPr>
        <w:t>.</w:t>
      </w:r>
      <w:r w:rsidR="004A2B4E">
        <w:rPr>
          <w:sz w:val="28"/>
          <w:szCs w:val="28"/>
        </w:rPr>
        <w:t xml:space="preserve">  </w:t>
      </w:r>
    </w:p>
    <w:p w14:paraId="139375B3" w14:textId="04BEA98D" w:rsidR="00E34CAC" w:rsidRDefault="004A2B4E" w:rsidP="00D21E1A">
      <w:pPr>
        <w:spacing w:line="360" w:lineRule="auto"/>
        <w:ind w:firstLine="709"/>
        <w:jc w:val="both"/>
        <w:rPr>
          <w:sz w:val="28"/>
          <w:szCs w:val="28"/>
        </w:rPr>
      </w:pPr>
      <w:r w:rsidRPr="004A2B4E">
        <w:rPr>
          <w:sz w:val="28"/>
          <w:szCs w:val="28"/>
        </w:rPr>
        <w:t xml:space="preserve">Исходя из этих данных, Б.Ц. </w:t>
      </w:r>
      <w:proofErr w:type="spellStart"/>
      <w:r w:rsidRPr="004A2B4E">
        <w:rPr>
          <w:sz w:val="28"/>
          <w:szCs w:val="28"/>
        </w:rPr>
        <w:t>Урланис</w:t>
      </w:r>
      <w:proofErr w:type="spellEnd"/>
      <w:r w:rsidRPr="004A2B4E">
        <w:rPr>
          <w:sz w:val="28"/>
          <w:szCs w:val="28"/>
        </w:rPr>
        <w:t xml:space="preserve"> формулирует первое крити</w:t>
      </w:r>
      <w:r w:rsidR="00D97B3D">
        <w:rPr>
          <w:sz w:val="28"/>
          <w:szCs w:val="28"/>
        </w:rPr>
        <w:t>ческое замечание к подсчетам Н.Н</w:t>
      </w:r>
      <w:r w:rsidRPr="004A2B4E">
        <w:rPr>
          <w:sz w:val="28"/>
          <w:szCs w:val="28"/>
        </w:rPr>
        <w:t xml:space="preserve">. Головина: </w:t>
      </w:r>
      <w:r w:rsidRPr="00D21E1A">
        <w:rPr>
          <w:sz w:val="28"/>
          <w:szCs w:val="28"/>
        </w:rPr>
        <w:t>«Головин не удовлетворяется этим. Он устанавливает отдельно число пленных и вычитает его из указанного числа в 3</w:t>
      </w:r>
      <w:r w:rsidR="00B978B8" w:rsidRPr="00172C39">
        <w:rPr>
          <w:sz w:val="28"/>
          <w:szCs w:val="28"/>
        </w:rPr>
        <w:t>.</w:t>
      </w:r>
      <w:r w:rsidRPr="00D21E1A">
        <w:rPr>
          <w:sz w:val="28"/>
          <w:szCs w:val="28"/>
        </w:rPr>
        <w:t>638</w:t>
      </w:r>
      <w:r w:rsidR="00B978B8" w:rsidRPr="00172C39">
        <w:rPr>
          <w:sz w:val="28"/>
          <w:szCs w:val="28"/>
        </w:rPr>
        <w:t>.</w:t>
      </w:r>
      <w:r w:rsidRPr="00D21E1A">
        <w:rPr>
          <w:sz w:val="28"/>
          <w:szCs w:val="28"/>
        </w:rPr>
        <w:t>271 человек, чтобы получить более достоверную численность пропавших без вести, а именно 1 200 тыс. человек. И этой цифры вполне достаточно, чтобы иметь в своем составе 674 тыс. неучтенных убитых. Однако Головин почему-то обошел молчанием цифру пропавших без вести, приведенную в сборнике ЦСУ</w:t>
      </w:r>
      <w:r w:rsidR="003061D6">
        <w:rPr>
          <w:sz w:val="28"/>
          <w:szCs w:val="28"/>
        </w:rPr>
        <w:t>»</w:t>
      </w:r>
      <w:r w:rsidR="00FA1F98">
        <w:rPr>
          <w:rStyle w:val="a8"/>
          <w:sz w:val="28"/>
          <w:szCs w:val="28"/>
        </w:rPr>
        <w:footnoteReference w:id="106"/>
      </w:r>
      <w:r w:rsidRPr="00D21E1A">
        <w:rPr>
          <w:sz w:val="28"/>
          <w:szCs w:val="28"/>
        </w:rPr>
        <w:t>.</w:t>
      </w:r>
      <w:r>
        <w:rPr>
          <w:sz w:val="28"/>
          <w:szCs w:val="28"/>
        </w:rPr>
        <w:t xml:space="preserve"> </w:t>
      </w:r>
      <w:r w:rsidR="0006696F">
        <w:rPr>
          <w:sz w:val="28"/>
          <w:szCs w:val="28"/>
        </w:rPr>
        <w:t>По сборнику ЦСУ</w:t>
      </w:r>
      <w:r w:rsidR="00C550DA">
        <w:rPr>
          <w:sz w:val="28"/>
          <w:szCs w:val="28"/>
        </w:rPr>
        <w:t xml:space="preserve"> (Центрального </w:t>
      </w:r>
      <w:r w:rsidR="00C550DA">
        <w:rPr>
          <w:sz w:val="28"/>
          <w:szCs w:val="28"/>
        </w:rPr>
        <w:lastRenderedPageBreak/>
        <w:t>Статистического Управления)</w:t>
      </w:r>
      <w:r w:rsidR="0006696F">
        <w:rPr>
          <w:sz w:val="28"/>
          <w:szCs w:val="28"/>
        </w:rPr>
        <w:t xml:space="preserve"> число пропавших без вести составляет 228 838 человек, что, по мнению Б.Ц. </w:t>
      </w:r>
      <w:proofErr w:type="spellStart"/>
      <w:r w:rsidR="0006696F">
        <w:rPr>
          <w:sz w:val="28"/>
          <w:szCs w:val="28"/>
        </w:rPr>
        <w:t>Урланиса</w:t>
      </w:r>
      <w:proofErr w:type="spellEnd"/>
      <w:r w:rsidR="0006696F">
        <w:rPr>
          <w:sz w:val="28"/>
          <w:szCs w:val="28"/>
        </w:rPr>
        <w:t>, никак не устроило бы Головина, ибо не «вместило» бы втрое большее число и неучтенных убитых, которые должны были составить часть группы пропавших без вести</w:t>
      </w:r>
      <w:r w:rsidR="00FA1F98">
        <w:rPr>
          <w:rStyle w:val="a8"/>
          <w:sz w:val="28"/>
          <w:szCs w:val="28"/>
        </w:rPr>
        <w:footnoteReference w:id="107"/>
      </w:r>
      <w:r w:rsidR="0006696F">
        <w:rPr>
          <w:sz w:val="28"/>
          <w:szCs w:val="28"/>
        </w:rPr>
        <w:t xml:space="preserve">. </w:t>
      </w:r>
    </w:p>
    <w:p w14:paraId="13356FC9" w14:textId="2E5CA521" w:rsidR="00691343" w:rsidRDefault="0006696F" w:rsidP="00D21E1A">
      <w:pPr>
        <w:spacing w:line="360" w:lineRule="auto"/>
        <w:ind w:firstLine="709"/>
        <w:jc w:val="both"/>
        <w:rPr>
          <w:sz w:val="28"/>
          <w:szCs w:val="28"/>
        </w:rPr>
      </w:pPr>
      <w:r>
        <w:rPr>
          <w:sz w:val="28"/>
          <w:szCs w:val="28"/>
        </w:rPr>
        <w:t xml:space="preserve">Второе критическое замечание Б.Ц. </w:t>
      </w:r>
      <w:proofErr w:type="spellStart"/>
      <w:r>
        <w:rPr>
          <w:sz w:val="28"/>
          <w:szCs w:val="28"/>
        </w:rPr>
        <w:t>Урланиса</w:t>
      </w:r>
      <w:proofErr w:type="spellEnd"/>
      <w:r>
        <w:rPr>
          <w:sz w:val="28"/>
          <w:szCs w:val="28"/>
        </w:rPr>
        <w:t xml:space="preserve"> заключается в </w:t>
      </w:r>
      <w:r w:rsidR="004A3A2A">
        <w:rPr>
          <w:sz w:val="28"/>
          <w:szCs w:val="28"/>
        </w:rPr>
        <w:t>определении Н.</w:t>
      </w:r>
      <w:r w:rsidR="00D97B3D">
        <w:rPr>
          <w:sz w:val="28"/>
          <w:szCs w:val="28"/>
        </w:rPr>
        <w:t>Н</w:t>
      </w:r>
      <w:r w:rsidR="004A3A2A">
        <w:rPr>
          <w:sz w:val="28"/>
          <w:szCs w:val="28"/>
        </w:rPr>
        <w:t>. Головиным числа ран</w:t>
      </w:r>
      <w:r w:rsidR="00D97B3D">
        <w:rPr>
          <w:sz w:val="28"/>
          <w:szCs w:val="28"/>
        </w:rPr>
        <w:t>еных, так как именно из него Н.Н</w:t>
      </w:r>
      <w:r w:rsidR="00982674">
        <w:rPr>
          <w:sz w:val="28"/>
          <w:szCs w:val="28"/>
        </w:rPr>
        <w:t>. </w:t>
      </w:r>
      <w:r w:rsidR="004A3A2A">
        <w:rPr>
          <w:sz w:val="28"/>
          <w:szCs w:val="28"/>
        </w:rPr>
        <w:t xml:space="preserve">Головин непосредственно выводит цифру числа убитых. Б.Ц. </w:t>
      </w:r>
      <w:proofErr w:type="spellStart"/>
      <w:r w:rsidR="004A3A2A">
        <w:rPr>
          <w:sz w:val="28"/>
          <w:szCs w:val="28"/>
        </w:rPr>
        <w:t>Урланис</w:t>
      </w:r>
      <w:proofErr w:type="spellEnd"/>
      <w:r w:rsidR="004A3A2A">
        <w:rPr>
          <w:sz w:val="28"/>
          <w:szCs w:val="28"/>
        </w:rPr>
        <w:t xml:space="preserve"> утверждает следующее: «Для того чтобы применить </w:t>
      </w:r>
      <w:r w:rsidR="00982674">
        <w:rPr>
          <w:sz w:val="28"/>
          <w:szCs w:val="28"/>
        </w:rPr>
        <w:t>установленную</w:t>
      </w:r>
      <w:r w:rsidR="004A3A2A">
        <w:rPr>
          <w:sz w:val="28"/>
          <w:szCs w:val="28"/>
        </w:rPr>
        <w:t xml:space="preserve"> во французской армии пропорцию между убитыми и ранеными, нужно быть уверенным в том, что система учета раненых и организация санитарной службы во Франции была такая же, как и в России, и что цифры Аврамова</w:t>
      </w:r>
      <w:r w:rsidR="004A3A2A">
        <w:rPr>
          <w:rStyle w:val="a8"/>
          <w:sz w:val="28"/>
          <w:szCs w:val="28"/>
        </w:rPr>
        <w:footnoteReference w:id="108"/>
      </w:r>
      <w:r w:rsidR="00D22046">
        <w:rPr>
          <w:sz w:val="28"/>
          <w:szCs w:val="28"/>
        </w:rPr>
        <w:t xml:space="preserve"> по своему охвату и по полноте учета соответствуют тому числу раненых французов, на основании которого было вычислено отношение 3,3 раненого на одного убитого. Достаточно только небольшое изменение числителя или знаменателя – и указанное соотношение резко изменяется</w:t>
      </w:r>
      <w:r w:rsidR="008D5D1C">
        <w:rPr>
          <w:sz w:val="28"/>
          <w:szCs w:val="28"/>
        </w:rPr>
        <w:t>»</w:t>
      </w:r>
      <w:r w:rsidR="006C4262">
        <w:rPr>
          <w:rStyle w:val="a8"/>
          <w:sz w:val="28"/>
          <w:szCs w:val="28"/>
        </w:rPr>
        <w:footnoteReference w:id="109"/>
      </w:r>
      <w:r w:rsidR="00D22046">
        <w:rPr>
          <w:sz w:val="28"/>
          <w:szCs w:val="28"/>
        </w:rPr>
        <w:t xml:space="preserve">. Сам же </w:t>
      </w:r>
      <w:r w:rsidR="00CA5AAA">
        <w:rPr>
          <w:sz w:val="28"/>
          <w:szCs w:val="28"/>
        </w:rPr>
        <w:t>Н.Н</w:t>
      </w:r>
      <w:r w:rsidR="00982674">
        <w:rPr>
          <w:sz w:val="28"/>
          <w:szCs w:val="28"/>
        </w:rPr>
        <w:t>. </w:t>
      </w:r>
      <w:r w:rsidR="00D22046">
        <w:rPr>
          <w:sz w:val="28"/>
          <w:szCs w:val="28"/>
        </w:rPr>
        <w:t>Головин указывает, что если число раненых взять не в отношении к числу убитых, а в отношении к числу убитых и умерших от ран, то приведенный выше коэффициент упадет с 3,3 до 2,39</w:t>
      </w:r>
      <w:r w:rsidR="008D5D1C">
        <w:rPr>
          <w:sz w:val="28"/>
          <w:szCs w:val="28"/>
        </w:rPr>
        <w:t>»</w:t>
      </w:r>
      <w:r w:rsidR="00FA1F98">
        <w:rPr>
          <w:rStyle w:val="a8"/>
          <w:sz w:val="28"/>
          <w:szCs w:val="28"/>
        </w:rPr>
        <w:footnoteReference w:id="110"/>
      </w:r>
      <w:r w:rsidR="00D22046">
        <w:rPr>
          <w:sz w:val="28"/>
          <w:szCs w:val="28"/>
        </w:rPr>
        <w:t xml:space="preserve">. Б.Ц. </w:t>
      </w:r>
      <w:proofErr w:type="spellStart"/>
      <w:r w:rsidR="00D22046">
        <w:rPr>
          <w:sz w:val="28"/>
          <w:szCs w:val="28"/>
        </w:rPr>
        <w:t>Урланис</w:t>
      </w:r>
      <w:proofErr w:type="spellEnd"/>
      <w:r w:rsidR="00D22046">
        <w:rPr>
          <w:sz w:val="28"/>
          <w:szCs w:val="28"/>
        </w:rPr>
        <w:t xml:space="preserve"> рассматривает различные методологические сложности с применением подсчетов Р.</w:t>
      </w:r>
      <w:r w:rsidR="00982674">
        <w:rPr>
          <w:sz w:val="28"/>
          <w:szCs w:val="28"/>
        </w:rPr>
        <w:t>П. </w:t>
      </w:r>
      <w:r w:rsidR="00D97B3D">
        <w:rPr>
          <w:sz w:val="28"/>
          <w:szCs w:val="28"/>
        </w:rPr>
        <w:t>Аврамова и Н.Н</w:t>
      </w:r>
      <w:r w:rsidR="00982674">
        <w:rPr>
          <w:sz w:val="28"/>
          <w:szCs w:val="28"/>
        </w:rPr>
        <w:t>. </w:t>
      </w:r>
      <w:r w:rsidR="00D22046">
        <w:rPr>
          <w:sz w:val="28"/>
          <w:szCs w:val="28"/>
        </w:rPr>
        <w:t>Головина и приходит к выводу, что если только прибавление числа умерших от ран способно столь резко изменить соотношение числа раненых и убитых, то легко себе представить, как станет меняться это соотношение в зависимости от методики расчета числа раненых с учетом рассматриваемых им сложностей</w:t>
      </w:r>
      <w:r w:rsidR="00FA1F98">
        <w:rPr>
          <w:rStyle w:val="a8"/>
          <w:sz w:val="28"/>
          <w:szCs w:val="28"/>
        </w:rPr>
        <w:footnoteReference w:id="111"/>
      </w:r>
      <w:r w:rsidR="00D22046">
        <w:rPr>
          <w:sz w:val="28"/>
          <w:szCs w:val="28"/>
        </w:rPr>
        <w:t xml:space="preserve">. </w:t>
      </w:r>
    </w:p>
    <w:p w14:paraId="2C9C1800" w14:textId="4D693033" w:rsidR="00691343" w:rsidRDefault="00691343" w:rsidP="00D21E1A">
      <w:pPr>
        <w:spacing w:line="360" w:lineRule="auto"/>
        <w:ind w:firstLine="709"/>
        <w:jc w:val="both"/>
        <w:rPr>
          <w:sz w:val="28"/>
          <w:szCs w:val="28"/>
        </w:rPr>
      </w:pPr>
      <w:r>
        <w:rPr>
          <w:sz w:val="28"/>
          <w:szCs w:val="28"/>
        </w:rPr>
        <w:lastRenderedPageBreak/>
        <w:t xml:space="preserve">Третье критическое замечание Б.Ц. </w:t>
      </w:r>
      <w:proofErr w:type="spellStart"/>
      <w:r w:rsidR="00B82210">
        <w:rPr>
          <w:sz w:val="28"/>
          <w:szCs w:val="28"/>
        </w:rPr>
        <w:t>Урлани</w:t>
      </w:r>
      <w:r w:rsidR="00D97B3D">
        <w:rPr>
          <w:sz w:val="28"/>
          <w:szCs w:val="28"/>
        </w:rPr>
        <w:t>са</w:t>
      </w:r>
      <w:proofErr w:type="spellEnd"/>
      <w:r w:rsidR="00D97B3D">
        <w:rPr>
          <w:sz w:val="28"/>
          <w:szCs w:val="28"/>
        </w:rPr>
        <w:t xml:space="preserve"> заключается в определении Н.Н</w:t>
      </w:r>
      <w:r w:rsidR="00B82210">
        <w:rPr>
          <w:sz w:val="28"/>
          <w:szCs w:val="28"/>
        </w:rPr>
        <w:t xml:space="preserve">. Головиным числа умерших от ран. </w:t>
      </w:r>
      <w:r w:rsidR="00D97B3D">
        <w:rPr>
          <w:sz w:val="28"/>
          <w:szCs w:val="28"/>
        </w:rPr>
        <w:t>Н.Н</w:t>
      </w:r>
      <w:r w:rsidR="00B82210">
        <w:rPr>
          <w:sz w:val="28"/>
          <w:szCs w:val="28"/>
        </w:rPr>
        <w:t xml:space="preserve">. Головин при определении данного показателя исходит из «норм» смертности по французской армии, утверждая, что Р.П. Аврамов </w:t>
      </w:r>
      <w:r w:rsidR="00521A70">
        <w:rPr>
          <w:sz w:val="28"/>
          <w:szCs w:val="28"/>
        </w:rPr>
        <w:t xml:space="preserve">пропустил 150 тыс. случаев смерти или зачислил их в категорию пропавших без вести. Б.Ц. </w:t>
      </w:r>
      <w:proofErr w:type="spellStart"/>
      <w:r w:rsidR="00521A70">
        <w:rPr>
          <w:sz w:val="28"/>
          <w:szCs w:val="28"/>
        </w:rPr>
        <w:t>Урланис</w:t>
      </w:r>
      <w:proofErr w:type="spellEnd"/>
      <w:r w:rsidR="00521A70">
        <w:rPr>
          <w:sz w:val="28"/>
          <w:szCs w:val="28"/>
        </w:rPr>
        <w:t xml:space="preserve"> опровергает это, утверждая, что Н.</w:t>
      </w:r>
      <w:r w:rsidR="00D97B3D">
        <w:rPr>
          <w:sz w:val="28"/>
          <w:szCs w:val="28"/>
        </w:rPr>
        <w:t>Н</w:t>
      </w:r>
      <w:r w:rsidR="00521A70">
        <w:rPr>
          <w:sz w:val="28"/>
          <w:szCs w:val="28"/>
        </w:rPr>
        <w:t>. Головин неправильно и слишком широко понимает категорию умерших от ран, причисляя к ним все случаи смерти от действий неприятеля, не причинивших моментальной смерти солдату. И в целом применение французский «норм»</w:t>
      </w:r>
      <w:r w:rsidR="00D97B3D">
        <w:rPr>
          <w:sz w:val="28"/>
          <w:szCs w:val="28"/>
        </w:rPr>
        <w:t>, использованных Н.Н</w:t>
      </w:r>
      <w:r w:rsidR="00521A70">
        <w:rPr>
          <w:sz w:val="28"/>
          <w:szCs w:val="28"/>
        </w:rPr>
        <w:t>. Головиным, к русским условиям не может дать объективного определения числа умерших от ран как на поле боя, так и в госпиталях после ранения через 12 и более часов</w:t>
      </w:r>
      <w:r w:rsidR="00FA1F98">
        <w:rPr>
          <w:rStyle w:val="a8"/>
          <w:sz w:val="28"/>
          <w:szCs w:val="28"/>
        </w:rPr>
        <w:footnoteReference w:id="112"/>
      </w:r>
      <w:r w:rsidR="00521A70">
        <w:rPr>
          <w:sz w:val="28"/>
          <w:szCs w:val="28"/>
        </w:rPr>
        <w:t>.</w:t>
      </w:r>
    </w:p>
    <w:p w14:paraId="7B518FBD" w14:textId="6DECEB68" w:rsidR="00691343" w:rsidRDefault="00EB464D" w:rsidP="00D21E1A">
      <w:pPr>
        <w:spacing w:line="360" w:lineRule="auto"/>
        <w:ind w:firstLine="709"/>
        <w:jc w:val="both"/>
        <w:rPr>
          <w:sz w:val="28"/>
          <w:szCs w:val="28"/>
        </w:rPr>
      </w:pPr>
      <w:r>
        <w:rPr>
          <w:sz w:val="28"/>
          <w:szCs w:val="28"/>
        </w:rPr>
        <w:t xml:space="preserve">Последнее критическое замечание относится к рассчитанному </w:t>
      </w:r>
      <w:r w:rsidR="00D97B3D">
        <w:rPr>
          <w:sz w:val="28"/>
          <w:szCs w:val="28"/>
        </w:rPr>
        <w:t>Н.Н</w:t>
      </w:r>
      <w:r w:rsidR="00982674">
        <w:rPr>
          <w:sz w:val="28"/>
          <w:szCs w:val="28"/>
        </w:rPr>
        <w:t>. </w:t>
      </w:r>
      <w:r>
        <w:rPr>
          <w:sz w:val="28"/>
          <w:szCs w:val="28"/>
        </w:rPr>
        <w:t xml:space="preserve">Головиным числу русских, умерших в плену в войну 1914-1918 гг. </w:t>
      </w:r>
      <w:r w:rsidR="00982674">
        <w:rPr>
          <w:sz w:val="28"/>
          <w:szCs w:val="28"/>
        </w:rPr>
        <w:t>Б.Ц. </w:t>
      </w:r>
      <w:proofErr w:type="spellStart"/>
      <w:r w:rsidR="00D97B3D">
        <w:rPr>
          <w:sz w:val="28"/>
          <w:szCs w:val="28"/>
        </w:rPr>
        <w:t>Урланис</w:t>
      </w:r>
      <w:proofErr w:type="spellEnd"/>
      <w:r w:rsidR="00D97B3D">
        <w:rPr>
          <w:sz w:val="28"/>
          <w:szCs w:val="28"/>
        </w:rPr>
        <w:t xml:space="preserve"> отмечает, что Н.Н</w:t>
      </w:r>
      <w:r>
        <w:rPr>
          <w:sz w:val="28"/>
          <w:szCs w:val="28"/>
        </w:rPr>
        <w:t xml:space="preserve">. Головин не указывает на происхождение приводимых им цифр (Таблица), но, судя по тому, что он при определении числа пленных основывался на ответах, полученных по его запросу от немецких и австрийских военных, Б.Ц. </w:t>
      </w:r>
      <w:proofErr w:type="spellStart"/>
      <w:r>
        <w:rPr>
          <w:sz w:val="28"/>
          <w:szCs w:val="28"/>
        </w:rPr>
        <w:t>Урланис</w:t>
      </w:r>
      <w:proofErr w:type="spellEnd"/>
      <w:r>
        <w:rPr>
          <w:sz w:val="28"/>
          <w:szCs w:val="28"/>
        </w:rPr>
        <w:t xml:space="preserve"> предполагает, что и сведения о числе умер</w:t>
      </w:r>
      <w:r w:rsidR="00D97B3D">
        <w:rPr>
          <w:sz w:val="28"/>
          <w:szCs w:val="28"/>
        </w:rPr>
        <w:t>ших почерпнуты Н.Н</w:t>
      </w:r>
      <w:r>
        <w:rPr>
          <w:sz w:val="28"/>
          <w:szCs w:val="28"/>
        </w:rPr>
        <w:t>. Головиным из этого же источника</w:t>
      </w:r>
      <w:r w:rsidR="00FA1F98">
        <w:rPr>
          <w:rStyle w:val="a8"/>
          <w:sz w:val="28"/>
          <w:szCs w:val="28"/>
        </w:rPr>
        <w:footnoteReference w:id="113"/>
      </w:r>
      <w:r>
        <w:rPr>
          <w:sz w:val="28"/>
          <w:szCs w:val="28"/>
        </w:rPr>
        <w:t xml:space="preserve">. </w:t>
      </w:r>
    </w:p>
    <w:p w14:paraId="0B5CF3C5" w14:textId="77777777" w:rsidR="00F63796" w:rsidRDefault="00F63796" w:rsidP="00F63796">
      <w:pPr>
        <w:spacing w:line="360" w:lineRule="auto"/>
        <w:jc w:val="both"/>
        <w:rPr>
          <w:sz w:val="28"/>
          <w:szCs w:val="28"/>
        </w:rPr>
      </w:pPr>
    </w:p>
    <w:p w14:paraId="243135D4" w14:textId="3B503711" w:rsidR="00EB464D" w:rsidRPr="00D21E1A" w:rsidRDefault="00D323D0" w:rsidP="00D21E1A">
      <w:pPr>
        <w:tabs>
          <w:tab w:val="left" w:pos="3750"/>
        </w:tabs>
        <w:spacing w:line="360" w:lineRule="auto"/>
        <w:ind w:firstLine="709"/>
        <w:jc w:val="center"/>
        <w:rPr>
          <w:b/>
        </w:rPr>
      </w:pPr>
      <w:r>
        <w:rPr>
          <w:b/>
        </w:rPr>
        <w:t xml:space="preserve">Таблица. </w:t>
      </w:r>
      <w:r w:rsidR="00EB464D" w:rsidRPr="00D21E1A">
        <w:rPr>
          <w:b/>
        </w:rPr>
        <w:t>Число русских, умерших в плену в 1914-1918 гг.</w:t>
      </w:r>
      <w:r w:rsidR="001E59D2">
        <w:rPr>
          <w:rStyle w:val="a8"/>
          <w:b/>
        </w:rPr>
        <w:footnoteReference w:id="114"/>
      </w:r>
    </w:p>
    <w:tbl>
      <w:tblPr>
        <w:tblStyle w:val="af8"/>
        <w:tblW w:w="0" w:type="auto"/>
        <w:tblLook w:val="04A0" w:firstRow="1" w:lastRow="0" w:firstColumn="1" w:lastColumn="0" w:noHBand="0" w:noVBand="1"/>
      </w:tblPr>
      <w:tblGrid>
        <w:gridCol w:w="2689"/>
        <w:gridCol w:w="2126"/>
        <w:gridCol w:w="2189"/>
        <w:gridCol w:w="2335"/>
      </w:tblGrid>
      <w:tr w:rsidR="00EB464D" w14:paraId="75AADB33" w14:textId="77777777" w:rsidTr="00D21E1A">
        <w:tc>
          <w:tcPr>
            <w:tcW w:w="2689" w:type="dxa"/>
            <w:shd w:val="clear" w:color="auto" w:fill="FFFFFF" w:themeFill="background1"/>
          </w:tcPr>
          <w:p w14:paraId="14E2B94D" w14:textId="77777777" w:rsidR="00EB464D" w:rsidRDefault="00EB464D" w:rsidP="00D21E1A">
            <w:pPr>
              <w:spacing w:line="360" w:lineRule="auto"/>
              <w:jc w:val="center"/>
              <w:rPr>
                <w:sz w:val="28"/>
                <w:szCs w:val="28"/>
              </w:rPr>
            </w:pPr>
          </w:p>
        </w:tc>
        <w:tc>
          <w:tcPr>
            <w:tcW w:w="2126" w:type="dxa"/>
            <w:shd w:val="clear" w:color="auto" w:fill="FFFFFF" w:themeFill="background1"/>
          </w:tcPr>
          <w:p w14:paraId="58EB76A5" w14:textId="3E97C456" w:rsidR="00EB464D" w:rsidRDefault="00EB464D" w:rsidP="00D21E1A">
            <w:pPr>
              <w:spacing w:line="360" w:lineRule="auto"/>
              <w:jc w:val="center"/>
              <w:rPr>
                <w:sz w:val="28"/>
                <w:szCs w:val="28"/>
              </w:rPr>
            </w:pPr>
            <w:r>
              <w:rPr>
                <w:sz w:val="28"/>
                <w:szCs w:val="28"/>
              </w:rPr>
              <w:t>Офицеров</w:t>
            </w:r>
          </w:p>
        </w:tc>
        <w:tc>
          <w:tcPr>
            <w:tcW w:w="2189" w:type="dxa"/>
            <w:shd w:val="clear" w:color="auto" w:fill="FFFFFF" w:themeFill="background1"/>
          </w:tcPr>
          <w:p w14:paraId="5C337035" w14:textId="5F53EC5C" w:rsidR="00EB464D" w:rsidRDefault="00EB464D" w:rsidP="00D21E1A">
            <w:pPr>
              <w:spacing w:line="360" w:lineRule="auto"/>
              <w:jc w:val="center"/>
              <w:rPr>
                <w:sz w:val="28"/>
                <w:szCs w:val="28"/>
              </w:rPr>
            </w:pPr>
            <w:r>
              <w:rPr>
                <w:sz w:val="28"/>
                <w:szCs w:val="28"/>
              </w:rPr>
              <w:t>Солдат</w:t>
            </w:r>
          </w:p>
        </w:tc>
        <w:tc>
          <w:tcPr>
            <w:tcW w:w="2335" w:type="dxa"/>
            <w:shd w:val="clear" w:color="auto" w:fill="FFFFFF" w:themeFill="background1"/>
          </w:tcPr>
          <w:p w14:paraId="3C647A0B" w14:textId="319F6C73" w:rsidR="00EB464D" w:rsidRDefault="00EB464D" w:rsidP="00D21E1A">
            <w:pPr>
              <w:spacing w:line="360" w:lineRule="auto"/>
              <w:jc w:val="center"/>
              <w:rPr>
                <w:sz w:val="28"/>
                <w:szCs w:val="28"/>
              </w:rPr>
            </w:pPr>
            <w:r>
              <w:rPr>
                <w:sz w:val="28"/>
                <w:szCs w:val="28"/>
              </w:rPr>
              <w:t>Итого</w:t>
            </w:r>
          </w:p>
        </w:tc>
      </w:tr>
      <w:tr w:rsidR="00EB464D" w14:paraId="114E1B60" w14:textId="77777777" w:rsidTr="00D21E1A">
        <w:tc>
          <w:tcPr>
            <w:tcW w:w="2689" w:type="dxa"/>
            <w:shd w:val="clear" w:color="auto" w:fill="FFFFFF" w:themeFill="background1"/>
          </w:tcPr>
          <w:p w14:paraId="60B45990" w14:textId="77777777" w:rsidR="00EB464D" w:rsidRDefault="00EB464D" w:rsidP="00D21E1A">
            <w:pPr>
              <w:spacing w:line="360" w:lineRule="auto"/>
              <w:jc w:val="center"/>
              <w:rPr>
                <w:sz w:val="28"/>
                <w:szCs w:val="28"/>
              </w:rPr>
            </w:pPr>
          </w:p>
          <w:p w14:paraId="4C104840" w14:textId="27B09C3D" w:rsidR="00EB464D" w:rsidRDefault="00EB464D" w:rsidP="00D21E1A">
            <w:pPr>
              <w:spacing w:line="360" w:lineRule="auto"/>
              <w:jc w:val="center"/>
              <w:rPr>
                <w:sz w:val="28"/>
                <w:szCs w:val="28"/>
              </w:rPr>
            </w:pPr>
            <w:r>
              <w:rPr>
                <w:sz w:val="28"/>
                <w:szCs w:val="28"/>
              </w:rPr>
              <w:t>В Германии</w:t>
            </w:r>
          </w:p>
          <w:p w14:paraId="3D669399" w14:textId="77777777" w:rsidR="00EB464D" w:rsidRDefault="00EB464D" w:rsidP="00D21E1A">
            <w:pPr>
              <w:spacing w:line="360" w:lineRule="auto"/>
              <w:jc w:val="center"/>
              <w:rPr>
                <w:sz w:val="28"/>
                <w:szCs w:val="28"/>
              </w:rPr>
            </w:pPr>
          </w:p>
          <w:p w14:paraId="36A82040" w14:textId="66D0DAE5" w:rsidR="00EB464D" w:rsidRDefault="00EB464D" w:rsidP="00D21E1A">
            <w:pPr>
              <w:spacing w:line="360" w:lineRule="auto"/>
              <w:jc w:val="center"/>
              <w:rPr>
                <w:sz w:val="28"/>
                <w:szCs w:val="28"/>
              </w:rPr>
            </w:pPr>
            <w:r>
              <w:rPr>
                <w:sz w:val="28"/>
                <w:szCs w:val="28"/>
              </w:rPr>
              <w:t>В Австро-Венгрии</w:t>
            </w:r>
          </w:p>
        </w:tc>
        <w:tc>
          <w:tcPr>
            <w:tcW w:w="2126" w:type="dxa"/>
            <w:shd w:val="clear" w:color="auto" w:fill="FFFFFF" w:themeFill="background1"/>
          </w:tcPr>
          <w:p w14:paraId="01DCE0FA" w14:textId="77777777" w:rsidR="00EB464D" w:rsidRDefault="00EB464D" w:rsidP="00D21E1A">
            <w:pPr>
              <w:spacing w:line="360" w:lineRule="auto"/>
              <w:jc w:val="center"/>
              <w:rPr>
                <w:sz w:val="28"/>
                <w:szCs w:val="28"/>
              </w:rPr>
            </w:pPr>
          </w:p>
          <w:p w14:paraId="00B84924" w14:textId="77777777" w:rsidR="00EB464D" w:rsidRDefault="00EB464D" w:rsidP="00D21E1A">
            <w:pPr>
              <w:spacing w:line="360" w:lineRule="auto"/>
              <w:jc w:val="center"/>
              <w:rPr>
                <w:sz w:val="28"/>
                <w:szCs w:val="28"/>
              </w:rPr>
            </w:pPr>
            <w:r>
              <w:rPr>
                <w:sz w:val="28"/>
                <w:szCs w:val="28"/>
              </w:rPr>
              <w:t>210</w:t>
            </w:r>
          </w:p>
          <w:p w14:paraId="38DA9217" w14:textId="77777777" w:rsidR="00EB464D" w:rsidRDefault="00EB464D" w:rsidP="00D21E1A">
            <w:pPr>
              <w:spacing w:line="360" w:lineRule="auto"/>
              <w:jc w:val="center"/>
              <w:rPr>
                <w:sz w:val="28"/>
                <w:szCs w:val="28"/>
              </w:rPr>
            </w:pPr>
          </w:p>
          <w:p w14:paraId="19065649" w14:textId="4AA8D98F" w:rsidR="00EB464D" w:rsidRPr="00EB464D" w:rsidRDefault="00EB464D" w:rsidP="00D21E1A">
            <w:pPr>
              <w:spacing w:line="360" w:lineRule="auto"/>
              <w:jc w:val="center"/>
              <w:rPr>
                <w:sz w:val="28"/>
                <w:szCs w:val="28"/>
              </w:rPr>
            </w:pPr>
            <w:r>
              <w:rPr>
                <w:sz w:val="28"/>
                <w:szCs w:val="28"/>
              </w:rPr>
              <w:t>241</w:t>
            </w:r>
          </w:p>
        </w:tc>
        <w:tc>
          <w:tcPr>
            <w:tcW w:w="2189" w:type="dxa"/>
            <w:shd w:val="clear" w:color="auto" w:fill="FFFFFF" w:themeFill="background1"/>
          </w:tcPr>
          <w:p w14:paraId="7352FB38" w14:textId="77777777" w:rsidR="00EB464D" w:rsidRDefault="00EB464D" w:rsidP="00D21E1A">
            <w:pPr>
              <w:spacing w:line="360" w:lineRule="auto"/>
              <w:jc w:val="center"/>
              <w:rPr>
                <w:sz w:val="28"/>
                <w:szCs w:val="28"/>
              </w:rPr>
            </w:pPr>
          </w:p>
          <w:p w14:paraId="30F64D79" w14:textId="15F2CF92" w:rsidR="00EB464D" w:rsidRDefault="00EB464D" w:rsidP="00D21E1A">
            <w:pPr>
              <w:spacing w:line="360" w:lineRule="auto"/>
              <w:jc w:val="center"/>
              <w:rPr>
                <w:sz w:val="28"/>
                <w:szCs w:val="28"/>
              </w:rPr>
            </w:pPr>
            <w:r>
              <w:rPr>
                <w:sz w:val="28"/>
                <w:szCs w:val="28"/>
              </w:rPr>
              <w:t>47 934</w:t>
            </w:r>
          </w:p>
          <w:p w14:paraId="1F11BED3" w14:textId="77777777" w:rsidR="00EB464D" w:rsidRDefault="00EB464D" w:rsidP="00D21E1A">
            <w:pPr>
              <w:spacing w:line="360" w:lineRule="auto"/>
              <w:jc w:val="center"/>
              <w:rPr>
                <w:sz w:val="28"/>
                <w:szCs w:val="28"/>
              </w:rPr>
            </w:pPr>
          </w:p>
          <w:p w14:paraId="2E1A8DFF" w14:textId="42AFAAF0" w:rsidR="00EB464D" w:rsidRDefault="00EB464D" w:rsidP="00D21E1A">
            <w:pPr>
              <w:spacing w:line="360" w:lineRule="auto"/>
              <w:jc w:val="center"/>
              <w:rPr>
                <w:sz w:val="28"/>
                <w:szCs w:val="28"/>
              </w:rPr>
            </w:pPr>
            <w:r>
              <w:rPr>
                <w:sz w:val="28"/>
                <w:szCs w:val="28"/>
              </w:rPr>
              <w:t>27 497</w:t>
            </w:r>
          </w:p>
        </w:tc>
        <w:tc>
          <w:tcPr>
            <w:tcW w:w="2335" w:type="dxa"/>
            <w:shd w:val="clear" w:color="auto" w:fill="FFFFFF" w:themeFill="background1"/>
          </w:tcPr>
          <w:p w14:paraId="683D8F81" w14:textId="77777777" w:rsidR="00EB464D" w:rsidRDefault="00EB464D" w:rsidP="00D21E1A">
            <w:pPr>
              <w:spacing w:line="360" w:lineRule="auto"/>
              <w:jc w:val="center"/>
              <w:rPr>
                <w:sz w:val="28"/>
                <w:szCs w:val="28"/>
              </w:rPr>
            </w:pPr>
          </w:p>
          <w:p w14:paraId="3A04B782" w14:textId="3F1FCCAC" w:rsidR="00EB464D" w:rsidRDefault="00EB464D" w:rsidP="00D21E1A">
            <w:pPr>
              <w:spacing w:line="360" w:lineRule="auto"/>
              <w:jc w:val="center"/>
              <w:rPr>
                <w:sz w:val="28"/>
                <w:szCs w:val="28"/>
              </w:rPr>
            </w:pPr>
            <w:r>
              <w:rPr>
                <w:sz w:val="28"/>
                <w:szCs w:val="28"/>
              </w:rPr>
              <w:t>48 144</w:t>
            </w:r>
          </w:p>
          <w:p w14:paraId="41FBA698" w14:textId="77777777" w:rsidR="00EB464D" w:rsidRDefault="00EB464D" w:rsidP="00D21E1A">
            <w:pPr>
              <w:spacing w:line="360" w:lineRule="auto"/>
              <w:jc w:val="center"/>
              <w:rPr>
                <w:sz w:val="28"/>
                <w:szCs w:val="28"/>
              </w:rPr>
            </w:pPr>
          </w:p>
          <w:p w14:paraId="4BC64B93" w14:textId="6E32FECA" w:rsidR="00EB464D" w:rsidRDefault="00EB464D" w:rsidP="00D21E1A">
            <w:pPr>
              <w:spacing w:line="360" w:lineRule="auto"/>
              <w:jc w:val="center"/>
              <w:rPr>
                <w:sz w:val="28"/>
                <w:szCs w:val="28"/>
              </w:rPr>
            </w:pPr>
            <w:r>
              <w:rPr>
                <w:sz w:val="28"/>
                <w:szCs w:val="28"/>
              </w:rPr>
              <w:t>27 738</w:t>
            </w:r>
          </w:p>
        </w:tc>
      </w:tr>
      <w:tr w:rsidR="00EB464D" w14:paraId="088A597D" w14:textId="77777777" w:rsidTr="00D21E1A">
        <w:tc>
          <w:tcPr>
            <w:tcW w:w="2689" w:type="dxa"/>
            <w:shd w:val="clear" w:color="auto" w:fill="FFFFFF" w:themeFill="background1"/>
          </w:tcPr>
          <w:p w14:paraId="7C7CE499" w14:textId="356588F7" w:rsidR="00EB464D" w:rsidRDefault="00EB464D" w:rsidP="00D21E1A">
            <w:pPr>
              <w:spacing w:line="360" w:lineRule="auto"/>
              <w:jc w:val="center"/>
              <w:rPr>
                <w:sz w:val="28"/>
                <w:szCs w:val="28"/>
              </w:rPr>
            </w:pPr>
            <w:r>
              <w:rPr>
                <w:sz w:val="28"/>
                <w:szCs w:val="28"/>
              </w:rPr>
              <w:t>Итого</w:t>
            </w:r>
          </w:p>
        </w:tc>
        <w:tc>
          <w:tcPr>
            <w:tcW w:w="2126" w:type="dxa"/>
            <w:shd w:val="clear" w:color="auto" w:fill="FFFFFF" w:themeFill="background1"/>
          </w:tcPr>
          <w:p w14:paraId="5E5AC0A9" w14:textId="13442FB2" w:rsidR="00EB464D" w:rsidRDefault="00EB464D" w:rsidP="00D21E1A">
            <w:pPr>
              <w:spacing w:line="360" w:lineRule="auto"/>
              <w:jc w:val="center"/>
              <w:rPr>
                <w:sz w:val="28"/>
                <w:szCs w:val="28"/>
              </w:rPr>
            </w:pPr>
            <w:r>
              <w:rPr>
                <w:sz w:val="28"/>
                <w:szCs w:val="28"/>
              </w:rPr>
              <w:t>451</w:t>
            </w:r>
          </w:p>
        </w:tc>
        <w:tc>
          <w:tcPr>
            <w:tcW w:w="2189" w:type="dxa"/>
            <w:shd w:val="clear" w:color="auto" w:fill="FFFFFF" w:themeFill="background1"/>
          </w:tcPr>
          <w:p w14:paraId="5A9DEFA1" w14:textId="00FBE0FF" w:rsidR="00EB464D" w:rsidRDefault="00EB464D" w:rsidP="00D21E1A">
            <w:pPr>
              <w:spacing w:line="360" w:lineRule="auto"/>
              <w:jc w:val="center"/>
              <w:rPr>
                <w:sz w:val="28"/>
                <w:szCs w:val="28"/>
              </w:rPr>
            </w:pPr>
            <w:r>
              <w:rPr>
                <w:sz w:val="28"/>
                <w:szCs w:val="28"/>
              </w:rPr>
              <w:t>75 431</w:t>
            </w:r>
          </w:p>
        </w:tc>
        <w:tc>
          <w:tcPr>
            <w:tcW w:w="2335" w:type="dxa"/>
            <w:shd w:val="clear" w:color="auto" w:fill="FFFFFF" w:themeFill="background1"/>
          </w:tcPr>
          <w:p w14:paraId="77FEE454" w14:textId="59F337C1" w:rsidR="00EB464D" w:rsidRDefault="00EB464D" w:rsidP="00D21E1A">
            <w:pPr>
              <w:spacing w:line="360" w:lineRule="auto"/>
              <w:jc w:val="center"/>
              <w:rPr>
                <w:sz w:val="28"/>
                <w:szCs w:val="28"/>
              </w:rPr>
            </w:pPr>
            <w:r>
              <w:rPr>
                <w:sz w:val="28"/>
                <w:szCs w:val="28"/>
              </w:rPr>
              <w:t>75 882</w:t>
            </w:r>
          </w:p>
        </w:tc>
      </w:tr>
    </w:tbl>
    <w:p w14:paraId="741824D0" w14:textId="77777777" w:rsidR="00EB464D" w:rsidRDefault="00EB464D" w:rsidP="00DA49AD">
      <w:pPr>
        <w:spacing w:line="360" w:lineRule="auto"/>
        <w:jc w:val="both"/>
        <w:rPr>
          <w:sz w:val="28"/>
          <w:szCs w:val="28"/>
        </w:rPr>
      </w:pPr>
    </w:p>
    <w:p w14:paraId="1D417FBC" w14:textId="473620D6" w:rsidR="000F2448" w:rsidRDefault="000F2448" w:rsidP="00D21E1A">
      <w:pPr>
        <w:spacing w:line="360" w:lineRule="auto"/>
        <w:ind w:firstLine="709"/>
        <w:jc w:val="both"/>
        <w:rPr>
          <w:sz w:val="28"/>
          <w:szCs w:val="28"/>
        </w:rPr>
      </w:pPr>
      <w:r>
        <w:rPr>
          <w:sz w:val="28"/>
          <w:szCs w:val="28"/>
        </w:rPr>
        <w:t xml:space="preserve">Б.Ц. </w:t>
      </w:r>
      <w:proofErr w:type="spellStart"/>
      <w:r>
        <w:rPr>
          <w:sz w:val="28"/>
          <w:szCs w:val="28"/>
        </w:rPr>
        <w:t>Урланис</w:t>
      </w:r>
      <w:proofErr w:type="spellEnd"/>
      <w:r>
        <w:rPr>
          <w:sz w:val="28"/>
          <w:szCs w:val="28"/>
        </w:rPr>
        <w:t xml:space="preserve"> считает, что цифра в 76 тыс. (округленно) погибших в плену является резко преуменьшенной и не выдерживает сопоставления с австрийскими и немецкими источниками. </w:t>
      </w:r>
      <w:r w:rsidR="00F614E5">
        <w:rPr>
          <w:sz w:val="28"/>
          <w:szCs w:val="28"/>
        </w:rPr>
        <w:t>Более того,</w:t>
      </w:r>
      <w:r>
        <w:rPr>
          <w:sz w:val="28"/>
          <w:szCs w:val="28"/>
        </w:rPr>
        <w:t xml:space="preserve"> следует отметить, что цифры немецких источник</w:t>
      </w:r>
      <w:r w:rsidR="00F614E5">
        <w:rPr>
          <w:sz w:val="28"/>
          <w:szCs w:val="28"/>
        </w:rPr>
        <w:t>ов</w:t>
      </w:r>
      <w:r>
        <w:rPr>
          <w:sz w:val="28"/>
          <w:szCs w:val="28"/>
        </w:rPr>
        <w:t xml:space="preserve"> по числу русских военнопленных, умерших в немецком плену, Б.Ц. </w:t>
      </w:r>
      <w:proofErr w:type="spellStart"/>
      <w:r>
        <w:rPr>
          <w:sz w:val="28"/>
          <w:szCs w:val="28"/>
        </w:rPr>
        <w:t>Урланис</w:t>
      </w:r>
      <w:proofErr w:type="spellEnd"/>
      <w:r>
        <w:rPr>
          <w:sz w:val="28"/>
          <w:szCs w:val="28"/>
        </w:rPr>
        <w:t xml:space="preserve"> также оценивал</w:t>
      </w:r>
      <w:r w:rsidR="00F614E5">
        <w:rPr>
          <w:sz w:val="28"/>
          <w:szCs w:val="28"/>
        </w:rPr>
        <w:t xml:space="preserve"> как</w:t>
      </w:r>
      <w:r>
        <w:rPr>
          <w:sz w:val="28"/>
          <w:szCs w:val="28"/>
        </w:rPr>
        <w:t xml:space="preserve"> </w:t>
      </w:r>
      <w:r w:rsidR="00F614E5">
        <w:rPr>
          <w:sz w:val="28"/>
          <w:szCs w:val="28"/>
        </w:rPr>
        <w:t>«далекие</w:t>
      </w:r>
      <w:r>
        <w:rPr>
          <w:sz w:val="28"/>
          <w:szCs w:val="28"/>
        </w:rPr>
        <w:t xml:space="preserve"> от истины</w:t>
      </w:r>
      <w:r w:rsidR="00F614E5">
        <w:rPr>
          <w:sz w:val="28"/>
          <w:szCs w:val="28"/>
        </w:rPr>
        <w:t>»</w:t>
      </w:r>
      <w:r w:rsidR="00FA1F98">
        <w:rPr>
          <w:rStyle w:val="a8"/>
          <w:sz w:val="28"/>
          <w:szCs w:val="28"/>
        </w:rPr>
        <w:footnoteReference w:id="115"/>
      </w:r>
      <w:r>
        <w:rPr>
          <w:sz w:val="28"/>
          <w:szCs w:val="28"/>
        </w:rPr>
        <w:t>.</w:t>
      </w:r>
    </w:p>
    <w:p w14:paraId="217163E3" w14:textId="6BD66819" w:rsidR="0006696F" w:rsidRPr="00172C39" w:rsidRDefault="004B2CFF" w:rsidP="00D21E1A">
      <w:pPr>
        <w:spacing w:line="360" w:lineRule="auto"/>
        <w:ind w:firstLine="709"/>
        <w:jc w:val="both"/>
        <w:rPr>
          <w:color w:val="000000" w:themeColor="text1"/>
          <w:sz w:val="28"/>
          <w:szCs w:val="28"/>
          <w:shd w:val="clear" w:color="auto" w:fill="FFFFFF"/>
        </w:rPr>
      </w:pPr>
      <w:r w:rsidRPr="00172C39">
        <w:rPr>
          <w:color w:val="000000" w:themeColor="text1"/>
          <w:sz w:val="28"/>
          <w:szCs w:val="28"/>
        </w:rPr>
        <w:t xml:space="preserve">Исходя из проанализированного материала, можно утверждать, что </w:t>
      </w:r>
      <w:r w:rsidR="00982674">
        <w:rPr>
          <w:color w:val="000000" w:themeColor="text1"/>
          <w:sz w:val="28"/>
          <w:szCs w:val="28"/>
        </w:rPr>
        <w:t>Б.Ц. </w:t>
      </w:r>
      <w:proofErr w:type="spellStart"/>
      <w:r w:rsidR="00691343" w:rsidRPr="00172C39">
        <w:rPr>
          <w:color w:val="000000" w:themeColor="text1"/>
          <w:sz w:val="28"/>
          <w:szCs w:val="28"/>
        </w:rPr>
        <w:t>Урланис</w:t>
      </w:r>
      <w:proofErr w:type="spellEnd"/>
      <w:r w:rsidR="00691343" w:rsidRPr="00172C39">
        <w:rPr>
          <w:color w:val="000000" w:themeColor="text1"/>
          <w:sz w:val="28"/>
          <w:szCs w:val="28"/>
        </w:rPr>
        <w:t xml:space="preserve"> </w:t>
      </w:r>
      <w:r w:rsidR="004D7FCE" w:rsidRPr="00172C39">
        <w:rPr>
          <w:color w:val="000000" w:themeColor="text1"/>
          <w:sz w:val="28"/>
          <w:szCs w:val="28"/>
        </w:rPr>
        <w:t>скептически</w:t>
      </w:r>
      <w:r w:rsidR="00691343" w:rsidRPr="00172C39">
        <w:rPr>
          <w:color w:val="000000" w:themeColor="text1"/>
          <w:sz w:val="28"/>
          <w:szCs w:val="28"/>
        </w:rPr>
        <w:t xml:space="preserve"> относится к</w:t>
      </w:r>
      <w:r w:rsidR="00D97B3D" w:rsidRPr="00172C39">
        <w:rPr>
          <w:color w:val="000000" w:themeColor="text1"/>
          <w:sz w:val="28"/>
          <w:szCs w:val="28"/>
        </w:rPr>
        <w:t xml:space="preserve"> методам расчета Н.Н</w:t>
      </w:r>
      <w:r w:rsidR="004D7FCE" w:rsidRPr="00172C39">
        <w:rPr>
          <w:color w:val="000000" w:themeColor="text1"/>
          <w:sz w:val="28"/>
          <w:szCs w:val="28"/>
        </w:rPr>
        <w:t>. Головина, считая</w:t>
      </w:r>
      <w:r w:rsidR="00691343" w:rsidRPr="00172C39">
        <w:rPr>
          <w:color w:val="000000" w:themeColor="text1"/>
          <w:sz w:val="28"/>
          <w:szCs w:val="28"/>
        </w:rPr>
        <w:t xml:space="preserve">, что они не могут быть признаны удовлетворительными. </w:t>
      </w:r>
      <w:r w:rsidR="004D7FCE" w:rsidRPr="00172C39">
        <w:rPr>
          <w:color w:val="000000" w:themeColor="text1"/>
          <w:sz w:val="28"/>
          <w:szCs w:val="28"/>
        </w:rPr>
        <w:t xml:space="preserve">Гораздо больше демограф доверял </w:t>
      </w:r>
      <w:r w:rsidR="00F43A89" w:rsidRPr="00172C39">
        <w:rPr>
          <w:color w:val="000000" w:themeColor="text1"/>
          <w:sz w:val="28"/>
          <w:szCs w:val="28"/>
        </w:rPr>
        <w:t xml:space="preserve">статистическим </w:t>
      </w:r>
      <w:r w:rsidR="004D7FCE" w:rsidRPr="00172C39">
        <w:rPr>
          <w:color w:val="000000" w:themeColor="text1"/>
          <w:sz w:val="28"/>
          <w:szCs w:val="28"/>
        </w:rPr>
        <w:t>данным советских органов, среди которых можно выделить ЦСУ – Центральное Статистическое Управление и советский э</w:t>
      </w:r>
      <w:r w:rsidR="00F43A89" w:rsidRPr="00172C39">
        <w:rPr>
          <w:color w:val="000000" w:themeColor="text1"/>
          <w:sz w:val="28"/>
          <w:szCs w:val="28"/>
        </w:rPr>
        <w:t>вакуационный орган Центропленбеж</w:t>
      </w:r>
      <w:r w:rsidR="00444A61">
        <w:rPr>
          <w:rStyle w:val="a8"/>
          <w:color w:val="000000" w:themeColor="text1"/>
          <w:sz w:val="28"/>
          <w:szCs w:val="28"/>
        </w:rPr>
        <w:footnoteReference w:id="116"/>
      </w:r>
      <w:r w:rsidR="00F43A89" w:rsidRPr="00172C39">
        <w:rPr>
          <w:color w:val="000000" w:themeColor="text1"/>
          <w:sz w:val="28"/>
          <w:szCs w:val="28"/>
        </w:rPr>
        <w:t>. Советские статистические данные тоже постигла критика ученого, однако не в таком масштабе как теории и статистич</w:t>
      </w:r>
      <w:r w:rsidR="00D97B3D" w:rsidRPr="00172C39">
        <w:rPr>
          <w:color w:val="000000" w:themeColor="text1"/>
          <w:sz w:val="28"/>
          <w:szCs w:val="28"/>
        </w:rPr>
        <w:t>еские данные П.А. Сорокина и Н.Н</w:t>
      </w:r>
      <w:r w:rsidR="00F43A89" w:rsidRPr="00172C39">
        <w:rPr>
          <w:color w:val="000000" w:themeColor="text1"/>
          <w:sz w:val="28"/>
          <w:szCs w:val="28"/>
        </w:rPr>
        <w:t>. Головина. Годы написания и издания труда «</w:t>
      </w:r>
      <w:r w:rsidR="00F43A89" w:rsidRPr="00172C39">
        <w:rPr>
          <w:color w:val="000000" w:themeColor="text1"/>
          <w:sz w:val="28"/>
          <w:szCs w:val="28"/>
          <w:shd w:val="clear" w:color="auto" w:fill="FFFFFF"/>
        </w:rPr>
        <w:t>Войны и народонаселение Европы» совпали с годами наиболее сильной цензуры в Советском Союзе, что делает достаточно сложным отделение объективной критики демографа работ,</w:t>
      </w:r>
      <w:r w:rsidR="00605853" w:rsidRPr="00172C39">
        <w:rPr>
          <w:color w:val="000000" w:themeColor="text1"/>
          <w:sz w:val="28"/>
          <w:szCs w:val="28"/>
          <w:shd w:val="clear" w:color="auto" w:fill="FFFFFF"/>
        </w:rPr>
        <w:t xml:space="preserve"> высланных из России деятелей науки, культуры и военных</w:t>
      </w:r>
      <w:r w:rsidR="00F43A89" w:rsidRPr="00172C39">
        <w:rPr>
          <w:color w:val="000000" w:themeColor="text1"/>
          <w:sz w:val="28"/>
          <w:szCs w:val="28"/>
          <w:shd w:val="clear" w:color="auto" w:fill="FFFFFF"/>
        </w:rPr>
        <w:t xml:space="preserve">, от идеологической составляющей научных трудов того времени. </w:t>
      </w:r>
      <w:r w:rsidR="00141B06" w:rsidRPr="00172C39">
        <w:rPr>
          <w:color w:val="000000" w:themeColor="text1"/>
          <w:sz w:val="28"/>
          <w:szCs w:val="28"/>
          <w:shd w:val="clear" w:color="auto" w:fill="FFFFFF"/>
        </w:rPr>
        <w:t xml:space="preserve">На сильное </w:t>
      </w:r>
      <w:r w:rsidR="00982674">
        <w:rPr>
          <w:color w:val="000000" w:themeColor="text1"/>
          <w:sz w:val="28"/>
          <w:szCs w:val="28"/>
          <w:shd w:val="clear" w:color="auto" w:fill="FFFFFF"/>
        </w:rPr>
        <w:t>влияние идеологии в работе Б.Ц. </w:t>
      </w:r>
      <w:proofErr w:type="spellStart"/>
      <w:r w:rsidR="00141B06" w:rsidRPr="00172C39">
        <w:rPr>
          <w:color w:val="000000" w:themeColor="text1"/>
          <w:sz w:val="28"/>
          <w:szCs w:val="28"/>
          <w:shd w:val="clear" w:color="auto" w:fill="FFFFFF"/>
        </w:rPr>
        <w:t>Урланиса</w:t>
      </w:r>
      <w:proofErr w:type="spellEnd"/>
      <w:r w:rsidR="00141B06" w:rsidRPr="00172C39">
        <w:rPr>
          <w:color w:val="000000" w:themeColor="text1"/>
          <w:sz w:val="28"/>
          <w:szCs w:val="28"/>
          <w:shd w:val="clear" w:color="auto" w:fill="FFFFFF"/>
        </w:rPr>
        <w:t xml:space="preserve"> указывает, по крайней мере, тот факт, что </w:t>
      </w:r>
      <w:r w:rsidR="00D660B6" w:rsidRPr="00172C39">
        <w:rPr>
          <w:color w:val="000000" w:themeColor="text1"/>
          <w:sz w:val="28"/>
          <w:szCs w:val="28"/>
          <w:shd w:val="clear" w:color="auto" w:fill="FFFFFF"/>
        </w:rPr>
        <w:t xml:space="preserve">автор </w:t>
      </w:r>
      <w:r w:rsidR="000F638C" w:rsidRPr="00172C39">
        <w:rPr>
          <w:color w:val="000000" w:themeColor="text1"/>
          <w:sz w:val="28"/>
          <w:szCs w:val="28"/>
          <w:shd w:val="clear" w:color="auto" w:fill="FFFFFF"/>
        </w:rPr>
        <w:t>писал о борьбе за мир как о великой борьбе, которую ведет все прогрессивное человечество во главе с Советским союзом; использовал классовый подход к изучению войны – «войны появились в результате возникновения частной собственности, антагонистических классов и государства</w:t>
      </w:r>
      <w:r w:rsidR="008D5D1C">
        <w:rPr>
          <w:color w:val="000000" w:themeColor="text1"/>
          <w:sz w:val="28"/>
          <w:szCs w:val="28"/>
          <w:shd w:val="clear" w:color="auto" w:fill="FFFFFF"/>
        </w:rPr>
        <w:t>»</w:t>
      </w:r>
      <w:r w:rsidR="00FA1F98" w:rsidRPr="00172C39">
        <w:rPr>
          <w:rStyle w:val="a8"/>
          <w:color w:val="000000" w:themeColor="text1"/>
          <w:sz w:val="28"/>
          <w:szCs w:val="28"/>
          <w:shd w:val="clear" w:color="auto" w:fill="FFFFFF"/>
        </w:rPr>
        <w:footnoteReference w:id="117"/>
      </w:r>
      <w:r w:rsidR="000F638C" w:rsidRPr="00172C39">
        <w:rPr>
          <w:color w:val="000000" w:themeColor="text1"/>
          <w:sz w:val="28"/>
          <w:szCs w:val="28"/>
          <w:shd w:val="clear" w:color="auto" w:fill="FFFFFF"/>
        </w:rPr>
        <w:t>, а также вел дискурс о европейских империалистах, породивших Первую мировую войну.</w:t>
      </w:r>
    </w:p>
    <w:p w14:paraId="6D978426" w14:textId="11387228" w:rsidR="000F638C" w:rsidRPr="00172C39" w:rsidRDefault="00934228">
      <w:pPr>
        <w:spacing w:line="360" w:lineRule="auto"/>
        <w:ind w:firstLine="709"/>
        <w:jc w:val="both"/>
        <w:rPr>
          <w:color w:val="000000" w:themeColor="text1"/>
          <w:sz w:val="28"/>
          <w:szCs w:val="28"/>
        </w:rPr>
      </w:pPr>
      <w:r w:rsidRPr="00172C39">
        <w:rPr>
          <w:color w:val="000000" w:themeColor="text1"/>
          <w:sz w:val="28"/>
          <w:szCs w:val="28"/>
        </w:rPr>
        <w:t>Тем не менее, критика работ П.А. Сорокина и Н.Н Головина имеет право на существование</w:t>
      </w:r>
      <w:r w:rsidR="00444A61">
        <w:rPr>
          <w:color w:val="000000" w:themeColor="text1"/>
          <w:sz w:val="28"/>
          <w:szCs w:val="28"/>
        </w:rPr>
        <w:t>.</w:t>
      </w:r>
      <w:r w:rsidRPr="00172C39">
        <w:rPr>
          <w:color w:val="000000" w:themeColor="text1"/>
          <w:sz w:val="28"/>
          <w:szCs w:val="28"/>
        </w:rPr>
        <w:t xml:space="preserve"> Тем более, маловероятно, что книга Б.Ц.</w:t>
      </w:r>
      <w:r w:rsidR="00221055">
        <w:rPr>
          <w:color w:val="000000" w:themeColor="text1"/>
          <w:sz w:val="28"/>
          <w:szCs w:val="28"/>
        </w:rPr>
        <w:t> </w:t>
      </w:r>
      <w:proofErr w:type="spellStart"/>
      <w:r w:rsidRPr="00172C39">
        <w:rPr>
          <w:color w:val="000000" w:themeColor="text1"/>
          <w:sz w:val="28"/>
          <w:szCs w:val="28"/>
        </w:rPr>
        <w:t>Урланиса</w:t>
      </w:r>
      <w:proofErr w:type="spellEnd"/>
      <w:r w:rsidRPr="00172C39">
        <w:rPr>
          <w:color w:val="000000" w:themeColor="text1"/>
          <w:sz w:val="28"/>
          <w:szCs w:val="28"/>
        </w:rPr>
        <w:t xml:space="preserve"> </w:t>
      </w:r>
      <w:r w:rsidRPr="00172C39">
        <w:rPr>
          <w:color w:val="000000" w:themeColor="text1"/>
          <w:sz w:val="28"/>
          <w:szCs w:val="28"/>
        </w:rPr>
        <w:lastRenderedPageBreak/>
        <w:t xml:space="preserve">получила свою известность и вышла бы с таким подробным статистическим анализом различных военных показателей, если бы не данные П.А. Сорокина и Н.Н. Головина и многих других ученых, которые использовал Б.Ц. </w:t>
      </w:r>
      <w:proofErr w:type="spellStart"/>
      <w:r w:rsidRPr="00172C39">
        <w:rPr>
          <w:color w:val="000000" w:themeColor="text1"/>
          <w:sz w:val="28"/>
          <w:szCs w:val="28"/>
        </w:rPr>
        <w:t>Урланис</w:t>
      </w:r>
      <w:proofErr w:type="spellEnd"/>
      <w:r w:rsidRPr="00172C39">
        <w:rPr>
          <w:color w:val="000000" w:themeColor="text1"/>
          <w:sz w:val="28"/>
          <w:szCs w:val="28"/>
        </w:rPr>
        <w:t>.</w:t>
      </w:r>
    </w:p>
    <w:p w14:paraId="128E8E84" w14:textId="268BBED6" w:rsidR="001C7AAA" w:rsidRPr="00005F80" w:rsidRDefault="00143BD3" w:rsidP="001C7AAA">
      <w:pPr>
        <w:spacing w:line="360" w:lineRule="auto"/>
        <w:ind w:firstLine="567"/>
        <w:jc w:val="both"/>
        <w:rPr>
          <w:sz w:val="28"/>
          <w:szCs w:val="28"/>
        </w:rPr>
      </w:pPr>
      <w:r>
        <w:rPr>
          <w:color w:val="000000" w:themeColor="text1"/>
          <w:sz w:val="28"/>
          <w:szCs w:val="28"/>
        </w:rPr>
        <w:t>Таким образом, концепция социологии войны Н.Н. Головина разрабатывалась ученым в течение длительного времени. Так же, как и П.А.</w:t>
      </w:r>
      <w:r w:rsidR="000A1B0C">
        <w:rPr>
          <w:color w:val="000000" w:themeColor="text1"/>
          <w:sz w:val="28"/>
          <w:szCs w:val="28"/>
        </w:rPr>
        <w:t> </w:t>
      </w:r>
      <w:r>
        <w:rPr>
          <w:color w:val="000000" w:themeColor="text1"/>
          <w:sz w:val="28"/>
          <w:szCs w:val="28"/>
        </w:rPr>
        <w:t>Сорокин, Н.Н. Головин после осознания им тяжести революции и гражданской войны переосмысливает феномен войны и отказывается от использования позитивистских постулатов о пользе войны для общественного прогресса путем естественного отбора. Последние работы ученого «</w:t>
      </w:r>
      <w:r w:rsidRPr="00143BD3">
        <w:rPr>
          <w:color w:val="000000" w:themeColor="text1"/>
          <w:sz w:val="28"/>
          <w:szCs w:val="28"/>
        </w:rPr>
        <w:t>Наука о войне. О социологическом изучении войны</w:t>
      </w:r>
      <w:r>
        <w:rPr>
          <w:color w:val="000000" w:themeColor="text1"/>
          <w:sz w:val="28"/>
          <w:szCs w:val="28"/>
        </w:rPr>
        <w:t>» и «</w:t>
      </w:r>
      <w:r w:rsidRPr="00143BD3">
        <w:rPr>
          <w:color w:val="000000" w:themeColor="text1"/>
          <w:sz w:val="28"/>
          <w:szCs w:val="28"/>
        </w:rPr>
        <w:t>Военные усилия России в мировой войне</w:t>
      </w:r>
      <w:r>
        <w:rPr>
          <w:color w:val="000000" w:themeColor="text1"/>
          <w:sz w:val="28"/>
          <w:szCs w:val="28"/>
        </w:rPr>
        <w:t xml:space="preserve">» являются завершающим этапом в разработке им целостной концепции социологии войны с весьма интересными подсчетами и положениями, которые </w:t>
      </w:r>
      <w:r w:rsidR="00F05F14">
        <w:rPr>
          <w:color w:val="000000" w:themeColor="text1"/>
          <w:sz w:val="28"/>
          <w:szCs w:val="28"/>
        </w:rPr>
        <w:t xml:space="preserve">в течение столетия являлись объектом изучения историков, социологов и других ученых. </w:t>
      </w:r>
      <w:r w:rsidR="001C7AAA" w:rsidRPr="00D21E1A">
        <w:rPr>
          <w:color w:val="000000" w:themeColor="text1"/>
          <w:sz w:val="28"/>
          <w:szCs w:val="28"/>
        </w:rPr>
        <w:t xml:space="preserve">Исследования Н.Н. Головина имели большое влияние во Франции и легли в основу созданной после Второй мировой войны «новой науки о войне» — полемологии, </w:t>
      </w:r>
      <w:r w:rsidR="001C7AAA" w:rsidRPr="00D21E1A">
        <w:rPr>
          <w:sz w:val="28"/>
          <w:szCs w:val="28"/>
        </w:rPr>
        <w:t>одного из направлений в социологии, которое занимается исследованием войн, вооружённых конфликтов и военного насилия вообще</w:t>
      </w:r>
      <w:r w:rsidR="001C7AAA" w:rsidRPr="00D21E1A">
        <w:rPr>
          <w:rStyle w:val="a8"/>
          <w:sz w:val="28"/>
          <w:szCs w:val="28"/>
        </w:rPr>
        <w:footnoteReference w:id="118"/>
      </w:r>
      <w:r w:rsidR="001C7AAA" w:rsidRPr="00D21E1A">
        <w:rPr>
          <w:sz w:val="28"/>
          <w:szCs w:val="28"/>
        </w:rPr>
        <w:t>.</w:t>
      </w:r>
      <w:r w:rsidR="001C7AAA" w:rsidRPr="00044C4E">
        <w:rPr>
          <w:sz w:val="28"/>
          <w:szCs w:val="28"/>
        </w:rPr>
        <w:t xml:space="preserve"> </w:t>
      </w:r>
    </w:p>
    <w:p w14:paraId="2EC68FFC" w14:textId="77777777" w:rsidR="001C7AAA" w:rsidRPr="00141B06" w:rsidRDefault="001C7AAA" w:rsidP="00D21E1A">
      <w:pPr>
        <w:spacing w:line="360" w:lineRule="auto"/>
        <w:ind w:firstLine="709"/>
        <w:jc w:val="both"/>
        <w:rPr>
          <w:sz w:val="28"/>
          <w:szCs w:val="28"/>
        </w:rPr>
      </w:pPr>
    </w:p>
    <w:p w14:paraId="0B808B7F" w14:textId="77777777" w:rsidR="009B0474" w:rsidRPr="00A03579" w:rsidRDefault="009B0474" w:rsidP="00844714">
      <w:pPr>
        <w:rPr>
          <w:sz w:val="28"/>
          <w:szCs w:val="28"/>
        </w:rPr>
      </w:pPr>
    </w:p>
    <w:p w14:paraId="5D742F12" w14:textId="77777777" w:rsidR="009B0474" w:rsidRPr="008261E3" w:rsidRDefault="009B0474" w:rsidP="00844714">
      <w:pPr>
        <w:rPr>
          <w:sz w:val="28"/>
          <w:szCs w:val="28"/>
        </w:rPr>
      </w:pPr>
    </w:p>
    <w:p w14:paraId="26BBC971" w14:textId="77777777" w:rsidR="00D47B38" w:rsidRPr="00264B40" w:rsidRDefault="00D47B38" w:rsidP="00844714">
      <w:pPr>
        <w:rPr>
          <w:sz w:val="28"/>
          <w:szCs w:val="28"/>
        </w:rPr>
      </w:pPr>
    </w:p>
    <w:p w14:paraId="5025D4A4" w14:textId="1DE08579" w:rsidR="00D73035" w:rsidRDefault="00D73035" w:rsidP="00844714">
      <w:pPr>
        <w:rPr>
          <w:sz w:val="28"/>
          <w:szCs w:val="28"/>
        </w:rPr>
      </w:pPr>
    </w:p>
    <w:p w14:paraId="496D369E" w14:textId="7DD5260F" w:rsidR="00D27C52" w:rsidRDefault="00D27C52" w:rsidP="00844714">
      <w:pPr>
        <w:rPr>
          <w:sz w:val="28"/>
          <w:szCs w:val="28"/>
        </w:rPr>
      </w:pPr>
    </w:p>
    <w:p w14:paraId="75220568" w14:textId="52A5CB51" w:rsidR="00D27C52" w:rsidRDefault="00D27C52" w:rsidP="00844714">
      <w:pPr>
        <w:rPr>
          <w:sz w:val="28"/>
          <w:szCs w:val="28"/>
        </w:rPr>
      </w:pPr>
    </w:p>
    <w:p w14:paraId="3D75D48B" w14:textId="4BA1870F" w:rsidR="00D27C52" w:rsidRDefault="00D27C52" w:rsidP="00844714">
      <w:pPr>
        <w:rPr>
          <w:sz w:val="28"/>
          <w:szCs w:val="28"/>
        </w:rPr>
      </w:pPr>
    </w:p>
    <w:p w14:paraId="0EC72005" w14:textId="596AE57D" w:rsidR="00D27C52" w:rsidRDefault="00D27C52" w:rsidP="00844714">
      <w:pPr>
        <w:rPr>
          <w:sz w:val="28"/>
          <w:szCs w:val="28"/>
        </w:rPr>
      </w:pPr>
    </w:p>
    <w:p w14:paraId="74F2C127" w14:textId="504D8CCD" w:rsidR="00D27C52" w:rsidRDefault="00D27C52" w:rsidP="00844714">
      <w:pPr>
        <w:rPr>
          <w:sz w:val="28"/>
          <w:szCs w:val="28"/>
        </w:rPr>
      </w:pPr>
    </w:p>
    <w:p w14:paraId="4A1F87A3" w14:textId="5DAAC7B2" w:rsidR="00D27C52" w:rsidRDefault="00D27C52" w:rsidP="00844714">
      <w:pPr>
        <w:rPr>
          <w:sz w:val="28"/>
          <w:szCs w:val="28"/>
        </w:rPr>
      </w:pPr>
    </w:p>
    <w:p w14:paraId="7BBBE8BA" w14:textId="34413A0E" w:rsidR="00D27C52" w:rsidRDefault="00D27C52" w:rsidP="00844714">
      <w:pPr>
        <w:rPr>
          <w:sz w:val="28"/>
          <w:szCs w:val="28"/>
        </w:rPr>
      </w:pPr>
    </w:p>
    <w:p w14:paraId="455CEC46" w14:textId="4B1B6985" w:rsidR="00D27C52" w:rsidRDefault="00D27C52" w:rsidP="00844714">
      <w:pPr>
        <w:rPr>
          <w:sz w:val="28"/>
          <w:szCs w:val="28"/>
        </w:rPr>
      </w:pPr>
    </w:p>
    <w:p w14:paraId="75ABE6C9" w14:textId="33745C05" w:rsidR="00D27C52" w:rsidRDefault="00D27C52" w:rsidP="00844714">
      <w:pPr>
        <w:rPr>
          <w:sz w:val="28"/>
          <w:szCs w:val="28"/>
        </w:rPr>
      </w:pPr>
    </w:p>
    <w:p w14:paraId="11FAEBE2" w14:textId="676BD221" w:rsidR="00D27C52" w:rsidRDefault="00D27C52" w:rsidP="00844714">
      <w:pPr>
        <w:rPr>
          <w:sz w:val="28"/>
          <w:szCs w:val="28"/>
        </w:rPr>
      </w:pPr>
    </w:p>
    <w:p w14:paraId="2E691DEC" w14:textId="77777777" w:rsidR="00D27C52" w:rsidRPr="00FA1F98" w:rsidRDefault="00D27C52" w:rsidP="00844714">
      <w:pPr>
        <w:rPr>
          <w:sz w:val="28"/>
          <w:szCs w:val="28"/>
        </w:rPr>
      </w:pPr>
    </w:p>
    <w:p w14:paraId="565B6880" w14:textId="669D5763" w:rsidR="00D73035" w:rsidRPr="00A02E9E" w:rsidRDefault="00D73035" w:rsidP="00A02E9E">
      <w:pPr>
        <w:pStyle w:val="a3"/>
        <w:numPr>
          <w:ilvl w:val="0"/>
          <w:numId w:val="12"/>
        </w:numPr>
        <w:jc w:val="center"/>
        <w:outlineLvl w:val="0"/>
        <w:rPr>
          <w:b/>
          <w:sz w:val="32"/>
          <w:szCs w:val="32"/>
        </w:rPr>
      </w:pPr>
      <w:bookmarkStart w:id="9" w:name="_Toc73151693"/>
      <w:r w:rsidRPr="00A02E9E">
        <w:rPr>
          <w:b/>
          <w:sz w:val="32"/>
          <w:szCs w:val="32"/>
        </w:rPr>
        <w:t>Точки взаимодействия Питирима Сорокина и Николая Головина в социологическом изучении войны</w:t>
      </w:r>
      <w:r w:rsidR="000348B8">
        <w:rPr>
          <w:b/>
          <w:sz w:val="32"/>
          <w:szCs w:val="32"/>
        </w:rPr>
        <w:t xml:space="preserve">: от институционального научного </w:t>
      </w:r>
      <w:r w:rsidR="009F1F6D">
        <w:rPr>
          <w:b/>
          <w:sz w:val="32"/>
          <w:szCs w:val="32"/>
        </w:rPr>
        <w:t>сотрудничества</w:t>
      </w:r>
      <w:r w:rsidR="000348B8">
        <w:rPr>
          <w:b/>
          <w:sz w:val="32"/>
          <w:szCs w:val="32"/>
        </w:rPr>
        <w:t xml:space="preserve"> к методологическому синтезу.</w:t>
      </w:r>
      <w:bookmarkEnd w:id="9"/>
    </w:p>
    <w:p w14:paraId="0BC4D6F0" w14:textId="77777777" w:rsidR="00D73035" w:rsidRDefault="00D73035" w:rsidP="00844714">
      <w:pPr>
        <w:rPr>
          <w:sz w:val="28"/>
          <w:szCs w:val="28"/>
        </w:rPr>
      </w:pPr>
    </w:p>
    <w:p w14:paraId="19765FE6" w14:textId="77777777" w:rsidR="009B0474" w:rsidRPr="00D27C52" w:rsidRDefault="00D73035" w:rsidP="00A02E9E">
      <w:pPr>
        <w:pStyle w:val="a3"/>
        <w:numPr>
          <w:ilvl w:val="1"/>
          <w:numId w:val="16"/>
        </w:numPr>
        <w:ind w:left="0" w:firstLine="0"/>
        <w:jc w:val="center"/>
        <w:outlineLvl w:val="1"/>
        <w:rPr>
          <w:b/>
          <w:sz w:val="28"/>
          <w:szCs w:val="32"/>
        </w:rPr>
      </w:pPr>
      <w:bookmarkStart w:id="10" w:name="_Toc73151694"/>
      <w:r w:rsidRPr="00D27C52">
        <w:rPr>
          <w:b/>
          <w:sz w:val="28"/>
          <w:szCs w:val="32"/>
        </w:rPr>
        <w:t>Анализ р</w:t>
      </w:r>
      <w:r w:rsidR="009B0474" w:rsidRPr="00D27C52">
        <w:rPr>
          <w:b/>
          <w:sz w:val="28"/>
          <w:szCs w:val="32"/>
        </w:rPr>
        <w:t>абот</w:t>
      </w:r>
      <w:r w:rsidRPr="00D27C52">
        <w:rPr>
          <w:b/>
          <w:sz w:val="28"/>
          <w:szCs w:val="32"/>
        </w:rPr>
        <w:t>ы</w:t>
      </w:r>
      <w:r w:rsidR="009B0474" w:rsidRPr="00D27C52">
        <w:rPr>
          <w:b/>
          <w:sz w:val="28"/>
          <w:szCs w:val="32"/>
        </w:rPr>
        <w:t xml:space="preserve"> «Социальная и культурная динамика»</w:t>
      </w:r>
      <w:bookmarkEnd w:id="10"/>
      <w:r w:rsidR="009B0474" w:rsidRPr="00D27C52">
        <w:rPr>
          <w:b/>
          <w:sz w:val="28"/>
          <w:szCs w:val="32"/>
        </w:rPr>
        <w:t xml:space="preserve"> </w:t>
      </w:r>
    </w:p>
    <w:p w14:paraId="6D49C28F" w14:textId="77777777" w:rsidR="009B0474" w:rsidRDefault="009B0474" w:rsidP="009B0474">
      <w:pPr>
        <w:rPr>
          <w:b/>
          <w:sz w:val="28"/>
          <w:szCs w:val="28"/>
        </w:rPr>
      </w:pPr>
    </w:p>
    <w:p w14:paraId="41B9D725" w14:textId="77777777" w:rsidR="009B0474" w:rsidRPr="009B0474" w:rsidRDefault="009B0474" w:rsidP="009B0474">
      <w:pPr>
        <w:rPr>
          <w:b/>
          <w:sz w:val="28"/>
          <w:szCs w:val="28"/>
        </w:rPr>
      </w:pPr>
    </w:p>
    <w:p w14:paraId="117F6F33" w14:textId="24094D44" w:rsidR="009A34E5" w:rsidRPr="00BE1BE5" w:rsidRDefault="00245EE9" w:rsidP="009A34E5">
      <w:pPr>
        <w:spacing w:after="160" w:line="360" w:lineRule="auto"/>
        <w:ind w:firstLine="709"/>
        <w:jc w:val="both"/>
        <w:rPr>
          <w:rFonts w:eastAsia="Calibri"/>
          <w:sz w:val="28"/>
          <w:szCs w:val="28"/>
        </w:rPr>
      </w:pPr>
      <w:r w:rsidRPr="00BE1BE5">
        <w:rPr>
          <w:rFonts w:eastAsia="Calibri"/>
          <w:sz w:val="28"/>
          <w:szCs w:val="28"/>
        </w:rPr>
        <w:t>К работе над «Социальной и культурной динамикой» Питирим Сорокин привлек известных российских ученых, оказавшихся в изгнании, поэтому неслучайно, что департамент социологии в Гарварде в то время в шутку называли «белогвардейским». Исследовательская группа, в которую входили Н.О.</w:t>
      </w:r>
      <w:r>
        <w:rPr>
          <w:rFonts w:eastAsia="Calibri"/>
          <w:sz w:val="28"/>
          <w:szCs w:val="28"/>
        </w:rPr>
        <w:t> </w:t>
      </w:r>
      <w:proofErr w:type="spellStart"/>
      <w:r w:rsidRPr="00BE1BE5">
        <w:rPr>
          <w:rFonts w:eastAsia="Calibri"/>
          <w:sz w:val="28"/>
          <w:szCs w:val="28"/>
        </w:rPr>
        <w:t>Лосский</w:t>
      </w:r>
      <w:proofErr w:type="spellEnd"/>
      <w:r w:rsidR="000D6270">
        <w:rPr>
          <w:rFonts w:eastAsia="Calibri"/>
          <w:sz w:val="28"/>
          <w:szCs w:val="28"/>
        </w:rPr>
        <w:t xml:space="preserve"> </w:t>
      </w:r>
      <w:r w:rsidR="00D75206">
        <w:rPr>
          <w:rFonts w:eastAsia="Calibri"/>
          <w:sz w:val="28"/>
          <w:szCs w:val="28"/>
        </w:rPr>
        <w:t>(</w:t>
      </w:r>
      <w:r w:rsidR="000D6270">
        <w:rPr>
          <w:rFonts w:eastAsia="Calibri"/>
          <w:sz w:val="28"/>
          <w:szCs w:val="28"/>
        </w:rPr>
        <w:t>1870–1965)</w:t>
      </w:r>
      <w:r w:rsidRPr="00BE1BE5">
        <w:rPr>
          <w:rFonts w:eastAsia="Calibri"/>
          <w:sz w:val="28"/>
          <w:szCs w:val="28"/>
        </w:rPr>
        <w:t>, И.И.</w:t>
      </w:r>
      <w:r>
        <w:rPr>
          <w:rFonts w:eastAsia="Calibri"/>
          <w:sz w:val="28"/>
          <w:szCs w:val="28"/>
        </w:rPr>
        <w:t> </w:t>
      </w:r>
      <w:r w:rsidRPr="00BE1BE5">
        <w:rPr>
          <w:rFonts w:eastAsia="Calibri"/>
          <w:sz w:val="28"/>
          <w:szCs w:val="28"/>
        </w:rPr>
        <w:t>Лапшин</w:t>
      </w:r>
      <w:r w:rsidR="000D6270">
        <w:rPr>
          <w:rFonts w:eastAsia="Calibri"/>
          <w:sz w:val="28"/>
          <w:szCs w:val="28"/>
        </w:rPr>
        <w:t xml:space="preserve"> (1870–1952)</w:t>
      </w:r>
      <w:r w:rsidRPr="00BE1BE5">
        <w:rPr>
          <w:rFonts w:eastAsia="Calibri"/>
          <w:sz w:val="28"/>
          <w:szCs w:val="28"/>
        </w:rPr>
        <w:t>, С.Г.</w:t>
      </w:r>
      <w:r>
        <w:rPr>
          <w:rFonts w:eastAsia="Calibri"/>
          <w:sz w:val="28"/>
          <w:szCs w:val="28"/>
        </w:rPr>
        <w:t> </w:t>
      </w:r>
      <w:r w:rsidRPr="00BE1BE5">
        <w:rPr>
          <w:rFonts w:eastAsia="Calibri"/>
          <w:sz w:val="28"/>
          <w:szCs w:val="28"/>
        </w:rPr>
        <w:t>Пушкарев</w:t>
      </w:r>
      <w:r w:rsidR="000D6270">
        <w:rPr>
          <w:rFonts w:eastAsia="Calibri"/>
          <w:sz w:val="28"/>
          <w:szCs w:val="28"/>
        </w:rPr>
        <w:t xml:space="preserve"> (1888–1984)</w:t>
      </w:r>
      <w:r w:rsidRPr="00BE1BE5">
        <w:rPr>
          <w:rFonts w:eastAsia="Calibri"/>
          <w:sz w:val="28"/>
          <w:szCs w:val="28"/>
        </w:rPr>
        <w:t>, П.Б.</w:t>
      </w:r>
      <w:r>
        <w:rPr>
          <w:rFonts w:eastAsia="Calibri"/>
          <w:sz w:val="28"/>
          <w:szCs w:val="28"/>
        </w:rPr>
        <w:t> </w:t>
      </w:r>
      <w:r w:rsidRPr="00BE1BE5">
        <w:rPr>
          <w:rFonts w:eastAsia="Calibri"/>
          <w:sz w:val="28"/>
          <w:szCs w:val="28"/>
        </w:rPr>
        <w:t>Струве</w:t>
      </w:r>
      <w:r w:rsidR="000D6270">
        <w:rPr>
          <w:rFonts w:eastAsia="Calibri"/>
          <w:sz w:val="28"/>
          <w:szCs w:val="28"/>
        </w:rPr>
        <w:t xml:space="preserve"> (1870–1944)</w:t>
      </w:r>
      <w:r w:rsidRPr="00BE1BE5">
        <w:rPr>
          <w:rFonts w:eastAsia="Calibri"/>
          <w:sz w:val="28"/>
          <w:szCs w:val="28"/>
        </w:rPr>
        <w:t>, П.Н.</w:t>
      </w:r>
      <w:r>
        <w:rPr>
          <w:rFonts w:eastAsia="Calibri"/>
          <w:sz w:val="28"/>
          <w:szCs w:val="28"/>
        </w:rPr>
        <w:t> </w:t>
      </w:r>
      <w:r w:rsidRPr="00BE1BE5">
        <w:rPr>
          <w:rFonts w:eastAsia="Calibri"/>
          <w:sz w:val="28"/>
          <w:szCs w:val="28"/>
        </w:rPr>
        <w:t>Савицкий</w:t>
      </w:r>
      <w:r w:rsidR="000D6270">
        <w:rPr>
          <w:rFonts w:eastAsia="Calibri"/>
          <w:sz w:val="28"/>
          <w:szCs w:val="28"/>
        </w:rPr>
        <w:t xml:space="preserve"> (1895–1968)</w:t>
      </w:r>
      <w:r w:rsidRPr="00BE1BE5">
        <w:rPr>
          <w:rFonts w:eastAsia="Calibri"/>
          <w:sz w:val="28"/>
          <w:szCs w:val="28"/>
        </w:rPr>
        <w:t>, Н.С.</w:t>
      </w:r>
      <w:r>
        <w:rPr>
          <w:rFonts w:eastAsia="Calibri"/>
          <w:sz w:val="28"/>
          <w:szCs w:val="28"/>
        </w:rPr>
        <w:t> </w:t>
      </w:r>
      <w:r w:rsidRPr="00BE1BE5">
        <w:rPr>
          <w:rFonts w:eastAsia="Calibri"/>
          <w:sz w:val="28"/>
          <w:szCs w:val="28"/>
        </w:rPr>
        <w:t>Тимашев</w:t>
      </w:r>
      <w:r w:rsidR="000D6270">
        <w:rPr>
          <w:rFonts w:eastAsia="Calibri"/>
          <w:sz w:val="28"/>
          <w:szCs w:val="28"/>
        </w:rPr>
        <w:t> (1886–1970)</w:t>
      </w:r>
      <w:r w:rsidRPr="00BE1BE5">
        <w:rPr>
          <w:rFonts w:eastAsia="Calibri"/>
          <w:sz w:val="28"/>
          <w:szCs w:val="28"/>
        </w:rPr>
        <w:t xml:space="preserve"> и другие известные российские ученые, занималась подбором необходимого эмпирического материала, статистическим сбором и сравнением исторических данных по составленным П.А.</w:t>
      </w:r>
      <w:r>
        <w:rPr>
          <w:rFonts w:eastAsia="Calibri"/>
          <w:sz w:val="28"/>
          <w:szCs w:val="28"/>
        </w:rPr>
        <w:t> </w:t>
      </w:r>
      <w:r w:rsidRPr="00BE1BE5">
        <w:rPr>
          <w:rFonts w:eastAsia="Calibri"/>
          <w:sz w:val="28"/>
          <w:szCs w:val="28"/>
        </w:rPr>
        <w:t xml:space="preserve">Сорокиным исследовательским программам. Целью этого научного исследования являлось построение обобщающей социологии социокультурных изменений западной цивилизации за 25 веков ее </w:t>
      </w:r>
      <w:r w:rsidRPr="00455E8B">
        <w:rPr>
          <w:rFonts w:eastAsia="Calibri"/>
          <w:sz w:val="28"/>
          <w:szCs w:val="28"/>
        </w:rPr>
        <w:t>истории</w:t>
      </w:r>
      <w:r w:rsidR="0003193F">
        <w:rPr>
          <w:rStyle w:val="a8"/>
          <w:rFonts w:eastAsia="Calibri"/>
          <w:sz w:val="28"/>
          <w:szCs w:val="28"/>
        </w:rPr>
        <w:footnoteReference w:id="119"/>
      </w:r>
      <w:r w:rsidRPr="00455E8B">
        <w:rPr>
          <w:rFonts w:eastAsia="Calibri"/>
          <w:sz w:val="28"/>
          <w:szCs w:val="28"/>
        </w:rPr>
        <w:t>.</w:t>
      </w:r>
      <w:r>
        <w:rPr>
          <w:rFonts w:eastAsia="Calibri"/>
          <w:sz w:val="28"/>
          <w:szCs w:val="28"/>
        </w:rPr>
        <w:t xml:space="preserve"> </w:t>
      </w:r>
    </w:p>
    <w:p w14:paraId="51D8DD13" w14:textId="034AE152" w:rsidR="000348B8" w:rsidRDefault="00BB04F6" w:rsidP="009A34E5">
      <w:pPr>
        <w:spacing w:line="360" w:lineRule="auto"/>
        <w:ind w:firstLine="567"/>
        <w:jc w:val="both"/>
        <w:rPr>
          <w:sz w:val="28"/>
          <w:szCs w:val="28"/>
        </w:rPr>
      </w:pPr>
      <w:r w:rsidRPr="00D21E1A">
        <w:rPr>
          <w:sz w:val="28"/>
          <w:szCs w:val="28"/>
        </w:rPr>
        <w:t xml:space="preserve">Подробнее рассмотрим уже упомянутое ранее совместное фундаментальное исследование </w:t>
      </w:r>
      <w:r w:rsidR="009A34E5" w:rsidRPr="001C4648">
        <w:rPr>
          <w:sz w:val="28"/>
          <w:szCs w:val="28"/>
        </w:rPr>
        <w:t>П.А. Сорокин</w:t>
      </w:r>
      <w:r w:rsidRPr="00D21E1A">
        <w:rPr>
          <w:sz w:val="28"/>
          <w:szCs w:val="28"/>
        </w:rPr>
        <w:t>а</w:t>
      </w:r>
      <w:r w:rsidR="009A34E5" w:rsidRPr="001C4648">
        <w:rPr>
          <w:sz w:val="28"/>
          <w:szCs w:val="28"/>
        </w:rPr>
        <w:t xml:space="preserve"> и Н.Н. Головин</w:t>
      </w:r>
      <w:r w:rsidRPr="00D21E1A">
        <w:rPr>
          <w:sz w:val="28"/>
          <w:szCs w:val="28"/>
        </w:rPr>
        <w:t xml:space="preserve">а в рамках работы </w:t>
      </w:r>
      <w:r w:rsidR="000348B8">
        <w:rPr>
          <w:sz w:val="28"/>
          <w:szCs w:val="28"/>
        </w:rPr>
        <w:t xml:space="preserve">над </w:t>
      </w:r>
      <w:r w:rsidRPr="00D21E1A">
        <w:rPr>
          <w:sz w:val="28"/>
          <w:szCs w:val="28"/>
        </w:rPr>
        <w:t>«Социальн</w:t>
      </w:r>
      <w:r w:rsidR="000348B8">
        <w:rPr>
          <w:sz w:val="28"/>
          <w:szCs w:val="28"/>
        </w:rPr>
        <w:t>ой</w:t>
      </w:r>
      <w:r w:rsidRPr="00D21E1A">
        <w:rPr>
          <w:sz w:val="28"/>
          <w:szCs w:val="28"/>
        </w:rPr>
        <w:t xml:space="preserve"> и культурн</w:t>
      </w:r>
      <w:r w:rsidR="000348B8">
        <w:rPr>
          <w:sz w:val="28"/>
          <w:szCs w:val="28"/>
        </w:rPr>
        <w:t>ой</w:t>
      </w:r>
      <w:r w:rsidRPr="00D21E1A">
        <w:rPr>
          <w:sz w:val="28"/>
          <w:szCs w:val="28"/>
        </w:rPr>
        <w:t xml:space="preserve"> динамик</w:t>
      </w:r>
      <w:r w:rsidR="000348B8">
        <w:rPr>
          <w:sz w:val="28"/>
          <w:szCs w:val="28"/>
        </w:rPr>
        <w:t>ой</w:t>
      </w:r>
      <w:r w:rsidRPr="00D21E1A">
        <w:rPr>
          <w:sz w:val="28"/>
          <w:szCs w:val="28"/>
        </w:rPr>
        <w:t>»</w:t>
      </w:r>
      <w:r w:rsidR="009A34E5" w:rsidRPr="00ED75F3">
        <w:rPr>
          <w:sz w:val="28"/>
          <w:szCs w:val="28"/>
        </w:rPr>
        <w:t xml:space="preserve">, итогом которого </w:t>
      </w:r>
      <w:r w:rsidRPr="00D21E1A">
        <w:rPr>
          <w:sz w:val="28"/>
          <w:szCs w:val="28"/>
        </w:rPr>
        <w:t>стал</w:t>
      </w:r>
      <w:r w:rsidRPr="001C4648">
        <w:rPr>
          <w:sz w:val="28"/>
          <w:szCs w:val="28"/>
        </w:rPr>
        <w:t xml:space="preserve"> </w:t>
      </w:r>
      <w:r w:rsidR="009A34E5" w:rsidRPr="00ED75F3">
        <w:rPr>
          <w:sz w:val="28"/>
          <w:szCs w:val="28"/>
        </w:rPr>
        <w:t>третий том</w:t>
      </w:r>
      <w:r w:rsidR="009A34E5" w:rsidRPr="00B803CB">
        <w:rPr>
          <w:sz w:val="28"/>
          <w:szCs w:val="28"/>
        </w:rPr>
        <w:t>, посвящённый флуктуациям общественных отношений, войн</w:t>
      </w:r>
      <w:r w:rsidR="009A34E5" w:rsidRPr="007359AB">
        <w:rPr>
          <w:sz w:val="28"/>
          <w:szCs w:val="28"/>
        </w:rPr>
        <w:t>ы и революции.</w:t>
      </w:r>
      <w:r w:rsidR="009A34E5" w:rsidRPr="00D02CB1">
        <w:rPr>
          <w:sz w:val="28"/>
          <w:szCs w:val="28"/>
        </w:rPr>
        <w:t xml:space="preserve"> Обратим внимание на часть книги</w:t>
      </w:r>
      <w:r w:rsidR="009A34E5">
        <w:rPr>
          <w:sz w:val="28"/>
          <w:szCs w:val="28"/>
        </w:rPr>
        <w:t xml:space="preserve"> под названием</w:t>
      </w:r>
      <w:r w:rsidR="009A34E5" w:rsidRPr="00D02CB1">
        <w:rPr>
          <w:sz w:val="28"/>
          <w:szCs w:val="28"/>
        </w:rPr>
        <w:t xml:space="preserve"> «Флуктуация войн в системе межгрупповых отношений». Она включает в себя три главы:</w:t>
      </w:r>
    </w:p>
    <w:p w14:paraId="75172C25" w14:textId="75D9B0AE" w:rsidR="000348B8" w:rsidRPr="000D6270" w:rsidRDefault="000348B8" w:rsidP="000D6270">
      <w:pPr>
        <w:pStyle w:val="a3"/>
        <w:numPr>
          <w:ilvl w:val="0"/>
          <w:numId w:val="21"/>
        </w:numPr>
        <w:spacing w:line="360" w:lineRule="auto"/>
        <w:ind w:left="0" w:firstLine="709"/>
        <w:jc w:val="both"/>
        <w:rPr>
          <w:sz w:val="28"/>
          <w:szCs w:val="28"/>
        </w:rPr>
      </w:pPr>
      <w:r w:rsidRPr="000D6270">
        <w:rPr>
          <w:sz w:val="28"/>
          <w:szCs w:val="28"/>
        </w:rPr>
        <w:t>г</w:t>
      </w:r>
      <w:r w:rsidR="009A34E5" w:rsidRPr="000D6270">
        <w:rPr>
          <w:sz w:val="28"/>
          <w:szCs w:val="28"/>
        </w:rPr>
        <w:t xml:space="preserve">лава </w:t>
      </w:r>
      <w:r w:rsidRPr="000D6270">
        <w:rPr>
          <w:sz w:val="28"/>
          <w:szCs w:val="28"/>
        </w:rPr>
        <w:t>д</w:t>
      </w:r>
      <w:r w:rsidR="009A34E5" w:rsidRPr="000D6270">
        <w:rPr>
          <w:sz w:val="28"/>
          <w:szCs w:val="28"/>
        </w:rPr>
        <w:t xml:space="preserve">евять «Флуктуация войн в истории Греции, Рима и Европы: </w:t>
      </w:r>
      <w:r w:rsidR="00444A61">
        <w:rPr>
          <w:sz w:val="28"/>
          <w:szCs w:val="28"/>
        </w:rPr>
        <w:t>м</w:t>
      </w:r>
      <w:r w:rsidR="009A34E5" w:rsidRPr="000D6270">
        <w:rPr>
          <w:sz w:val="28"/>
          <w:szCs w:val="28"/>
        </w:rPr>
        <w:t>етодологические пояснения»</w:t>
      </w:r>
      <w:r w:rsidRPr="000D6270">
        <w:rPr>
          <w:sz w:val="28"/>
          <w:szCs w:val="28"/>
        </w:rPr>
        <w:t>;</w:t>
      </w:r>
    </w:p>
    <w:p w14:paraId="3133CC0A" w14:textId="4F14BE39" w:rsidR="000348B8" w:rsidRPr="000D6270" w:rsidRDefault="000348B8" w:rsidP="000D6270">
      <w:pPr>
        <w:pStyle w:val="a3"/>
        <w:numPr>
          <w:ilvl w:val="0"/>
          <w:numId w:val="21"/>
        </w:numPr>
        <w:spacing w:line="360" w:lineRule="auto"/>
        <w:ind w:left="0" w:firstLine="709"/>
        <w:jc w:val="both"/>
        <w:rPr>
          <w:sz w:val="28"/>
          <w:szCs w:val="28"/>
        </w:rPr>
      </w:pPr>
      <w:r w:rsidRPr="000D6270">
        <w:rPr>
          <w:sz w:val="28"/>
          <w:szCs w:val="28"/>
        </w:rPr>
        <w:lastRenderedPageBreak/>
        <w:t>г</w:t>
      </w:r>
      <w:r w:rsidR="009A34E5" w:rsidRPr="000D6270">
        <w:rPr>
          <w:sz w:val="28"/>
          <w:szCs w:val="28"/>
        </w:rPr>
        <w:t xml:space="preserve">лава </w:t>
      </w:r>
      <w:r w:rsidRPr="000D6270">
        <w:rPr>
          <w:sz w:val="28"/>
          <w:szCs w:val="28"/>
        </w:rPr>
        <w:t>д</w:t>
      </w:r>
      <w:r w:rsidR="009A34E5" w:rsidRPr="000D6270">
        <w:rPr>
          <w:sz w:val="28"/>
          <w:szCs w:val="28"/>
        </w:rPr>
        <w:t>есять «Флуктуация величины войны в истории Греции, Рима и Европы: абсолютные величины»</w:t>
      </w:r>
      <w:r w:rsidRPr="000D6270">
        <w:rPr>
          <w:sz w:val="28"/>
          <w:szCs w:val="28"/>
        </w:rPr>
        <w:t>;</w:t>
      </w:r>
    </w:p>
    <w:p w14:paraId="70B69338" w14:textId="47E9B30F" w:rsidR="000348B8" w:rsidRPr="000D6270" w:rsidRDefault="000348B8" w:rsidP="000D6270">
      <w:pPr>
        <w:pStyle w:val="a3"/>
        <w:numPr>
          <w:ilvl w:val="0"/>
          <w:numId w:val="21"/>
        </w:numPr>
        <w:spacing w:line="360" w:lineRule="auto"/>
        <w:ind w:left="0" w:firstLine="709"/>
        <w:jc w:val="both"/>
        <w:rPr>
          <w:sz w:val="28"/>
          <w:szCs w:val="28"/>
        </w:rPr>
      </w:pPr>
      <w:r w:rsidRPr="000D6270">
        <w:rPr>
          <w:sz w:val="28"/>
          <w:szCs w:val="28"/>
        </w:rPr>
        <w:t>г</w:t>
      </w:r>
      <w:r w:rsidR="009A34E5" w:rsidRPr="000D6270">
        <w:rPr>
          <w:sz w:val="28"/>
          <w:szCs w:val="28"/>
        </w:rPr>
        <w:t xml:space="preserve">лава </w:t>
      </w:r>
      <w:r w:rsidRPr="000D6270">
        <w:rPr>
          <w:sz w:val="28"/>
          <w:szCs w:val="28"/>
        </w:rPr>
        <w:t>о</w:t>
      </w:r>
      <w:r w:rsidR="009A34E5" w:rsidRPr="000D6270">
        <w:rPr>
          <w:sz w:val="28"/>
          <w:szCs w:val="28"/>
        </w:rPr>
        <w:t xml:space="preserve">диннадцать «Итоги и основные результаты». </w:t>
      </w:r>
    </w:p>
    <w:p w14:paraId="60D9B950" w14:textId="7FFEE57B" w:rsidR="009A34E5" w:rsidRPr="0003193F" w:rsidRDefault="009A34E5" w:rsidP="000348B8">
      <w:pPr>
        <w:spacing w:line="360" w:lineRule="auto"/>
        <w:ind w:firstLine="567"/>
        <w:jc w:val="both"/>
        <w:rPr>
          <w:sz w:val="28"/>
          <w:szCs w:val="28"/>
        </w:rPr>
      </w:pPr>
      <w:r w:rsidRPr="00D02CB1">
        <w:rPr>
          <w:sz w:val="28"/>
          <w:szCs w:val="28"/>
        </w:rPr>
        <w:t xml:space="preserve">Девятая глава состоит из введения, в котором П.А. Сорокин пишет о разрушении организованных систем внутри- и межгрупповых социальных отношений и следующим за подобным беспорядком ростом конфликтов и делает вывод, что революции и войны «являются не чем иным, как логическими и фактическими последствиями наступившей дезинтеграции устоявшейся системы отношений. Также П.А. Сорокин приводит методологически пояснения и замечания, а также говорит об исследуемом материале – численности армии Греции, Рима и девяти европейских стран; продолжительности войн; числе жертв. Десятая глава включает в себя совокупные данные о войнах (продолжительность, численность армии, число жертв) Древней Греции, Древнего Рима, Франции, России, Англии, Австро-Венгрии, Германии, Италии, Испании, Голландии, Польши и Литвы по двадцатипятилетним и столетним периодам. Часть представленных в данной главе совокупных показателей для девяти стран приведена в таблице.  Одиннадцатая глава рассказывает об абсолютных величинах для четырёх, а затем и для девяти европейских стран; относительных показателях военных действий с </w:t>
      </w:r>
      <w:r w:rsidRPr="00D02CB1">
        <w:rPr>
          <w:sz w:val="28"/>
          <w:szCs w:val="28"/>
          <w:lang w:val="en-US"/>
        </w:rPr>
        <w:t>XII</w:t>
      </w:r>
      <w:r w:rsidRPr="00D02CB1">
        <w:rPr>
          <w:sz w:val="28"/>
          <w:szCs w:val="28"/>
        </w:rPr>
        <w:t xml:space="preserve"> по </w:t>
      </w:r>
      <w:r w:rsidRPr="00D02CB1">
        <w:rPr>
          <w:sz w:val="28"/>
          <w:szCs w:val="28"/>
          <w:lang w:val="en-US"/>
        </w:rPr>
        <w:t>XIX</w:t>
      </w:r>
      <w:r w:rsidRPr="00D02CB1">
        <w:rPr>
          <w:sz w:val="28"/>
          <w:szCs w:val="28"/>
        </w:rPr>
        <w:t xml:space="preserve"> вв.; абсолютных и относительных масштабах военной активности разных стран; процентном соотношении периодов войны и периодов мира; проблеме периодичности во флуктуациях тяжести войны; «эволюции и прогрессе» применительно к войне; кривой войны в исторической судьбе наций и факторах войны и мира</w:t>
      </w:r>
      <w:r w:rsidR="0003193F">
        <w:rPr>
          <w:rStyle w:val="a8"/>
          <w:sz w:val="28"/>
          <w:szCs w:val="28"/>
        </w:rPr>
        <w:footnoteReference w:id="120"/>
      </w:r>
      <w:r w:rsidRPr="0003193F">
        <w:rPr>
          <w:sz w:val="28"/>
          <w:szCs w:val="28"/>
        </w:rPr>
        <w:t>.</w:t>
      </w:r>
    </w:p>
    <w:p w14:paraId="1BA71E56" w14:textId="1E3EB397" w:rsidR="000A73D4" w:rsidRDefault="000A73D4" w:rsidP="000A73D4">
      <w:pPr>
        <w:spacing w:after="160" w:line="360" w:lineRule="auto"/>
        <w:ind w:firstLine="709"/>
        <w:jc w:val="both"/>
        <w:rPr>
          <w:rFonts w:eastAsia="Calibri"/>
          <w:sz w:val="28"/>
          <w:szCs w:val="28"/>
        </w:rPr>
      </w:pPr>
      <w:r w:rsidRPr="00245EE9">
        <w:rPr>
          <w:rFonts w:eastAsia="Calibri"/>
          <w:sz w:val="28"/>
          <w:szCs w:val="28"/>
        </w:rPr>
        <w:t xml:space="preserve">В «Социальной и культурной динамике» П.А. Сорокин </w:t>
      </w:r>
      <w:r>
        <w:rPr>
          <w:rFonts w:eastAsia="Calibri"/>
          <w:sz w:val="28"/>
          <w:szCs w:val="28"/>
        </w:rPr>
        <w:t xml:space="preserve">и Н.Н. Головин </w:t>
      </w:r>
      <w:r w:rsidRPr="00245EE9">
        <w:rPr>
          <w:rFonts w:eastAsia="Calibri"/>
          <w:sz w:val="28"/>
          <w:szCs w:val="28"/>
        </w:rPr>
        <w:t>заложил</w:t>
      </w:r>
      <w:r w:rsidR="00AA6AA0">
        <w:rPr>
          <w:rFonts w:eastAsia="Calibri"/>
          <w:sz w:val="28"/>
          <w:szCs w:val="28"/>
        </w:rPr>
        <w:t>и</w:t>
      </w:r>
      <w:r w:rsidRPr="00245EE9">
        <w:rPr>
          <w:rFonts w:eastAsia="Calibri"/>
          <w:sz w:val="28"/>
          <w:szCs w:val="28"/>
        </w:rPr>
        <w:t xml:space="preserve"> основы для дальнейшего понимания, исследования и разработки отдельных аспектов войны </w:t>
      </w:r>
      <w:r>
        <w:rPr>
          <w:rFonts w:eastAsia="Calibri"/>
          <w:sz w:val="28"/>
          <w:szCs w:val="28"/>
        </w:rPr>
        <w:t>–</w:t>
      </w:r>
      <w:r w:rsidRPr="00245EE9">
        <w:rPr>
          <w:rFonts w:eastAsia="Calibri"/>
          <w:sz w:val="28"/>
          <w:szCs w:val="28"/>
        </w:rPr>
        <w:t xml:space="preserve"> ее характера, причин, влияния различных факторов на вероятность ее возникновения, месте войн в общественном </w:t>
      </w:r>
      <w:r w:rsidRPr="00245EE9">
        <w:rPr>
          <w:rFonts w:eastAsia="Calibri"/>
          <w:sz w:val="28"/>
          <w:szCs w:val="28"/>
        </w:rPr>
        <w:lastRenderedPageBreak/>
        <w:t>развитии. В результате историко</w:t>
      </w:r>
      <w:r>
        <w:rPr>
          <w:rFonts w:eastAsia="Calibri"/>
          <w:sz w:val="28"/>
          <w:szCs w:val="28"/>
        </w:rPr>
        <w:t>-</w:t>
      </w:r>
      <w:r w:rsidRPr="00245EE9">
        <w:rPr>
          <w:rFonts w:eastAsia="Calibri"/>
          <w:sz w:val="28"/>
          <w:szCs w:val="28"/>
        </w:rPr>
        <w:t>социологического анализа четырнадцати веков европейской цивилизации П.А. Сорокин выявил только 10 случаев, когда весь мир находился на протяжении практически 50 лет без войн и состояний внутренних конфликтов. Периоды мира в обществе в среднем составляют всего 5-6 лет вне зависимости от страны и эпохи. Исследовани</w:t>
      </w:r>
      <w:r>
        <w:rPr>
          <w:rFonts w:eastAsia="Calibri"/>
          <w:sz w:val="28"/>
          <w:szCs w:val="28"/>
        </w:rPr>
        <w:t>е</w:t>
      </w:r>
      <w:r w:rsidRPr="00245EE9">
        <w:rPr>
          <w:rFonts w:eastAsia="Calibri"/>
          <w:sz w:val="28"/>
          <w:szCs w:val="28"/>
        </w:rPr>
        <w:t xml:space="preserve"> П.А. Сорокина</w:t>
      </w:r>
      <w:r>
        <w:rPr>
          <w:rFonts w:eastAsia="Calibri"/>
          <w:sz w:val="28"/>
          <w:szCs w:val="28"/>
        </w:rPr>
        <w:t xml:space="preserve"> и Н.Н. Головина</w:t>
      </w:r>
      <w:r w:rsidRPr="00245EE9">
        <w:rPr>
          <w:rFonts w:eastAsia="Calibri"/>
          <w:sz w:val="28"/>
          <w:szCs w:val="28"/>
        </w:rPr>
        <w:t xml:space="preserve"> показал</w:t>
      </w:r>
      <w:r>
        <w:rPr>
          <w:rFonts w:eastAsia="Calibri"/>
          <w:sz w:val="28"/>
          <w:szCs w:val="28"/>
        </w:rPr>
        <w:t>о</w:t>
      </w:r>
      <w:r w:rsidRPr="00245EE9">
        <w:rPr>
          <w:rFonts w:eastAsia="Calibri"/>
          <w:sz w:val="28"/>
          <w:szCs w:val="28"/>
        </w:rPr>
        <w:t>, что на протяжении всей истории не существовало продолжительного состояния «мира» или постоянно «воинствующих» наций. П.А. Сорокин считал, что феномен войны почти такой же распространённый и «естественный», как и периоды мирного времени. Основная идея П.А. Сорокина о причинах возникновения войны состоит в том, что их нельзя свести к одной базовой причине или разбить на отдельные категории и классификации для того, чтобы объяснить большую часть военных конфликтов в течение определённого периода. Конкретные причины войны, с точки зрения П.А. Сорокина, относятся к таким видам явлений, которые вряд ли имеет смысл рассматривать с точки зрения социологии, однако их можно рассматривать в рамках общеизвестных политических, экономических, демографических факторов. В то же время революции и войны являются «индикаторами» кризиса и переходного периода в истории отдельных стран и культур.</w:t>
      </w:r>
    </w:p>
    <w:p w14:paraId="7E865F0D" w14:textId="349F9C2A" w:rsidR="00CE3279" w:rsidRDefault="00430FEC" w:rsidP="00E17691">
      <w:pPr>
        <w:spacing w:after="160" w:line="360" w:lineRule="auto"/>
        <w:ind w:firstLine="709"/>
        <w:jc w:val="both"/>
        <w:rPr>
          <w:rFonts w:eastAsia="Calibri"/>
          <w:sz w:val="28"/>
          <w:szCs w:val="28"/>
        </w:rPr>
      </w:pPr>
      <w:r>
        <w:rPr>
          <w:rFonts w:eastAsia="Calibri"/>
          <w:sz w:val="28"/>
          <w:szCs w:val="28"/>
        </w:rPr>
        <w:t>М</w:t>
      </w:r>
      <w:r w:rsidR="00E11627">
        <w:rPr>
          <w:rFonts w:eastAsia="Calibri"/>
          <w:sz w:val="28"/>
          <w:szCs w:val="28"/>
        </w:rPr>
        <w:t>ногие современные российские и зарубежные социологи</w:t>
      </w:r>
      <w:r w:rsidR="00921106">
        <w:rPr>
          <w:rFonts w:eastAsia="Calibri"/>
          <w:sz w:val="28"/>
          <w:szCs w:val="28"/>
        </w:rPr>
        <w:t xml:space="preserve">, </w:t>
      </w:r>
      <w:r w:rsidR="00AA6AA0">
        <w:rPr>
          <w:rFonts w:eastAsia="Calibri"/>
          <w:sz w:val="28"/>
          <w:szCs w:val="28"/>
        </w:rPr>
        <w:t>обращаясь к анализу</w:t>
      </w:r>
      <w:r w:rsidR="00221055">
        <w:rPr>
          <w:rFonts w:eastAsia="Calibri"/>
          <w:sz w:val="28"/>
          <w:szCs w:val="28"/>
        </w:rPr>
        <w:t xml:space="preserve"> </w:t>
      </w:r>
      <w:r w:rsidR="00921106">
        <w:rPr>
          <w:rFonts w:eastAsia="Calibri"/>
          <w:sz w:val="28"/>
          <w:szCs w:val="28"/>
        </w:rPr>
        <w:t>войн в «Социальной и культурной динамике»</w:t>
      </w:r>
      <w:r w:rsidR="00221055">
        <w:rPr>
          <w:rFonts w:eastAsia="Calibri"/>
          <w:sz w:val="28"/>
          <w:szCs w:val="28"/>
        </w:rPr>
        <w:t>,</w:t>
      </w:r>
      <w:r w:rsidR="00921106">
        <w:rPr>
          <w:rFonts w:eastAsia="Calibri"/>
          <w:sz w:val="28"/>
          <w:szCs w:val="28"/>
        </w:rPr>
        <w:t xml:space="preserve"> отмечают, что П.А.</w:t>
      </w:r>
      <w:r w:rsidR="000D6270">
        <w:rPr>
          <w:rFonts w:eastAsia="Calibri"/>
          <w:sz w:val="28"/>
          <w:szCs w:val="28"/>
        </w:rPr>
        <w:t> </w:t>
      </w:r>
      <w:r w:rsidR="00921106">
        <w:rPr>
          <w:rFonts w:eastAsia="Calibri"/>
          <w:sz w:val="28"/>
          <w:szCs w:val="28"/>
        </w:rPr>
        <w:t xml:space="preserve">Сорокин и Н.Н. Головин </w:t>
      </w:r>
      <w:r w:rsidR="00202A93">
        <w:rPr>
          <w:rFonts w:eastAsia="Calibri"/>
          <w:sz w:val="28"/>
          <w:szCs w:val="28"/>
        </w:rPr>
        <w:t xml:space="preserve">были </w:t>
      </w:r>
      <w:r w:rsidR="00921106">
        <w:rPr>
          <w:rFonts w:eastAsia="Calibri"/>
          <w:sz w:val="28"/>
          <w:szCs w:val="28"/>
        </w:rPr>
        <w:t xml:space="preserve">в равной степени </w:t>
      </w:r>
      <w:r w:rsidR="00202A93">
        <w:rPr>
          <w:rFonts w:eastAsia="Calibri"/>
          <w:sz w:val="28"/>
          <w:szCs w:val="28"/>
        </w:rPr>
        <w:t xml:space="preserve">ответственны за проводимое ими совместное исследование. И.В. Образцов в недавно вышедшей работе «Война как объект социологического анализа» </w:t>
      </w:r>
      <w:r w:rsidR="00AA6AA0">
        <w:rPr>
          <w:rFonts w:eastAsia="Calibri"/>
          <w:sz w:val="28"/>
          <w:szCs w:val="28"/>
        </w:rPr>
        <w:t>(</w:t>
      </w:r>
      <w:r w:rsidR="000D6270">
        <w:rPr>
          <w:rFonts w:eastAsia="Calibri"/>
          <w:sz w:val="28"/>
          <w:szCs w:val="28"/>
        </w:rPr>
        <w:t>2020</w:t>
      </w:r>
      <w:r w:rsidR="00AA6AA0" w:rsidRPr="000D6270">
        <w:rPr>
          <w:rFonts w:eastAsia="Calibri"/>
          <w:sz w:val="28"/>
          <w:szCs w:val="28"/>
        </w:rPr>
        <w:t>)</w:t>
      </w:r>
      <w:r w:rsidR="00AA6AA0">
        <w:rPr>
          <w:rFonts w:eastAsia="Calibri"/>
          <w:sz w:val="28"/>
          <w:szCs w:val="28"/>
        </w:rPr>
        <w:t xml:space="preserve"> </w:t>
      </w:r>
      <w:r w:rsidR="00202A93">
        <w:rPr>
          <w:rFonts w:eastAsia="Calibri"/>
          <w:sz w:val="28"/>
          <w:szCs w:val="28"/>
        </w:rPr>
        <w:t xml:space="preserve">справедливо отмечает, что П.А. Сорокин «сначала критически </w:t>
      </w:r>
      <w:r w:rsidR="00202A93" w:rsidRPr="00202A93">
        <w:rPr>
          <w:rFonts w:eastAsia="Calibri"/>
          <w:sz w:val="28"/>
          <w:szCs w:val="28"/>
        </w:rPr>
        <w:t>рассмотрел все</w:t>
      </w:r>
      <w:r w:rsidR="00202A93">
        <w:rPr>
          <w:rFonts w:eastAsia="Calibri"/>
          <w:sz w:val="28"/>
          <w:szCs w:val="28"/>
        </w:rPr>
        <w:t xml:space="preserve"> </w:t>
      </w:r>
      <w:r w:rsidR="00202A93" w:rsidRPr="00202A93">
        <w:rPr>
          <w:rFonts w:eastAsia="Calibri"/>
          <w:sz w:val="28"/>
          <w:szCs w:val="28"/>
        </w:rPr>
        <w:t>существовавшие</w:t>
      </w:r>
      <w:r w:rsidR="00202A93">
        <w:rPr>
          <w:rFonts w:eastAsia="Calibri"/>
          <w:sz w:val="28"/>
          <w:szCs w:val="28"/>
        </w:rPr>
        <w:t xml:space="preserve"> </w:t>
      </w:r>
      <w:r w:rsidR="00202A93" w:rsidRPr="00202A93">
        <w:rPr>
          <w:rFonts w:eastAsia="Calibri"/>
          <w:sz w:val="28"/>
          <w:szCs w:val="28"/>
        </w:rPr>
        <w:t>на тот период теоретические подходы</w:t>
      </w:r>
      <w:r w:rsidR="00202A93">
        <w:rPr>
          <w:rFonts w:eastAsia="Calibri"/>
          <w:sz w:val="28"/>
          <w:szCs w:val="28"/>
        </w:rPr>
        <w:t xml:space="preserve">, а </w:t>
      </w:r>
      <w:r w:rsidR="00202A93" w:rsidRPr="00202A93">
        <w:rPr>
          <w:rFonts w:eastAsia="Calibri"/>
          <w:sz w:val="28"/>
          <w:szCs w:val="28"/>
        </w:rPr>
        <w:t>затем осуществил</w:t>
      </w:r>
      <w:r w:rsidR="00202A93">
        <w:rPr>
          <w:rFonts w:eastAsia="Calibri"/>
          <w:sz w:val="28"/>
          <w:szCs w:val="28"/>
        </w:rPr>
        <w:t xml:space="preserve"> </w:t>
      </w:r>
      <w:r w:rsidR="00202A93" w:rsidRPr="00202A93">
        <w:rPr>
          <w:rFonts w:eastAsia="Calibri"/>
          <w:sz w:val="28"/>
          <w:szCs w:val="28"/>
        </w:rPr>
        <w:t>беспрецедентный по своему масштабу и глубине анализ количественных данных</w:t>
      </w:r>
      <w:r w:rsidR="00202A93">
        <w:rPr>
          <w:rFonts w:eastAsia="Calibri"/>
          <w:sz w:val="28"/>
          <w:szCs w:val="28"/>
        </w:rPr>
        <w:t xml:space="preserve"> </w:t>
      </w:r>
      <w:r w:rsidR="00202A93" w:rsidRPr="00202A93">
        <w:rPr>
          <w:rFonts w:eastAsia="Calibri"/>
          <w:sz w:val="28"/>
          <w:szCs w:val="28"/>
        </w:rPr>
        <w:t xml:space="preserve">по динамике («флуктуациям») войн в истории человечества за XII–XX </w:t>
      </w:r>
      <w:r w:rsidR="00202A93" w:rsidRPr="00202A93">
        <w:rPr>
          <w:rFonts w:eastAsia="Calibri"/>
          <w:sz w:val="28"/>
          <w:szCs w:val="28"/>
        </w:rPr>
        <w:lastRenderedPageBreak/>
        <w:t>вв.</w:t>
      </w:r>
      <w:r w:rsidR="000D6270">
        <w:rPr>
          <w:rFonts w:eastAsia="Calibri"/>
          <w:sz w:val="28"/>
          <w:szCs w:val="28"/>
        </w:rPr>
        <w:t>»</w:t>
      </w:r>
      <w:r w:rsidR="0003193F">
        <w:rPr>
          <w:rStyle w:val="a8"/>
          <w:rFonts w:eastAsia="Calibri"/>
          <w:sz w:val="28"/>
          <w:szCs w:val="28"/>
        </w:rPr>
        <w:footnoteReference w:id="121"/>
      </w:r>
      <w:r w:rsidR="009925F5">
        <w:rPr>
          <w:rFonts w:eastAsia="Calibri"/>
          <w:sz w:val="28"/>
          <w:szCs w:val="28"/>
        </w:rPr>
        <w:t>. П.А.</w:t>
      </w:r>
      <w:r>
        <w:rPr>
          <w:rFonts w:eastAsia="Calibri"/>
          <w:sz w:val="28"/>
          <w:szCs w:val="28"/>
        </w:rPr>
        <w:t> </w:t>
      </w:r>
      <w:r w:rsidR="009925F5">
        <w:rPr>
          <w:rFonts w:eastAsia="Calibri"/>
          <w:sz w:val="28"/>
          <w:szCs w:val="28"/>
        </w:rPr>
        <w:t xml:space="preserve">Сорокин рассматривает войну </w:t>
      </w:r>
      <w:r>
        <w:rPr>
          <w:rFonts w:eastAsia="Calibri"/>
          <w:sz w:val="28"/>
          <w:szCs w:val="28"/>
        </w:rPr>
        <w:t>как</w:t>
      </w:r>
      <w:r w:rsidR="009925F5" w:rsidRPr="009925F5">
        <w:rPr>
          <w:rFonts w:eastAsia="Calibri"/>
          <w:sz w:val="28"/>
          <w:szCs w:val="28"/>
        </w:rPr>
        <w:t xml:space="preserve"> «разрыв организованных взаимоотношений между</w:t>
      </w:r>
      <w:r w:rsidR="009925F5">
        <w:rPr>
          <w:rFonts w:eastAsia="Calibri"/>
          <w:sz w:val="28"/>
          <w:szCs w:val="28"/>
        </w:rPr>
        <w:t xml:space="preserve"> </w:t>
      </w:r>
      <w:r w:rsidR="009925F5" w:rsidRPr="009925F5">
        <w:rPr>
          <w:rFonts w:eastAsia="Calibri"/>
          <w:sz w:val="28"/>
          <w:szCs w:val="28"/>
        </w:rPr>
        <w:t>государствами</w:t>
      </w:r>
      <w:r w:rsidR="000D6270">
        <w:rPr>
          <w:rFonts w:eastAsia="Calibri"/>
          <w:sz w:val="28"/>
          <w:szCs w:val="28"/>
        </w:rPr>
        <w:t>»</w:t>
      </w:r>
      <w:r w:rsidR="0003193F">
        <w:rPr>
          <w:rStyle w:val="a8"/>
          <w:rFonts w:eastAsia="Calibri"/>
          <w:sz w:val="28"/>
          <w:szCs w:val="28"/>
        </w:rPr>
        <w:footnoteReference w:id="122"/>
      </w:r>
      <w:r w:rsidRPr="00430FEC">
        <w:rPr>
          <w:rFonts w:eastAsia="Calibri"/>
          <w:sz w:val="28"/>
          <w:szCs w:val="28"/>
        </w:rPr>
        <w:t xml:space="preserve"> </w:t>
      </w:r>
      <w:r w:rsidR="009925F5">
        <w:rPr>
          <w:rFonts w:eastAsia="Calibri"/>
          <w:sz w:val="28"/>
          <w:szCs w:val="28"/>
        </w:rPr>
        <w:t xml:space="preserve"> и </w:t>
      </w:r>
      <w:r w:rsidR="009925F5" w:rsidRPr="009925F5">
        <w:rPr>
          <w:rFonts w:eastAsia="Calibri"/>
          <w:sz w:val="28"/>
          <w:szCs w:val="28"/>
        </w:rPr>
        <w:t>в качестве ключевого фактора выделя</w:t>
      </w:r>
      <w:r>
        <w:rPr>
          <w:rFonts w:eastAsia="Calibri"/>
          <w:sz w:val="28"/>
          <w:szCs w:val="28"/>
        </w:rPr>
        <w:t>ет</w:t>
      </w:r>
      <w:r w:rsidR="009925F5" w:rsidRPr="009925F5">
        <w:rPr>
          <w:rFonts w:eastAsia="Calibri"/>
          <w:sz w:val="28"/>
          <w:szCs w:val="28"/>
        </w:rPr>
        <w:t xml:space="preserve"> периодически</w:t>
      </w:r>
      <w:r w:rsidR="009925F5">
        <w:rPr>
          <w:rFonts w:eastAsia="Calibri"/>
          <w:sz w:val="28"/>
          <w:szCs w:val="28"/>
        </w:rPr>
        <w:t xml:space="preserve"> </w:t>
      </w:r>
      <w:r w:rsidR="009925F5" w:rsidRPr="009925F5">
        <w:rPr>
          <w:rFonts w:eastAsia="Calibri"/>
          <w:sz w:val="28"/>
          <w:szCs w:val="28"/>
        </w:rPr>
        <w:t>происходившую смену основных социокультурных типов, «</w:t>
      </w:r>
      <w:proofErr w:type="spellStart"/>
      <w:r w:rsidR="009925F5" w:rsidRPr="009925F5">
        <w:rPr>
          <w:rFonts w:eastAsia="Calibri"/>
          <w:sz w:val="28"/>
          <w:szCs w:val="28"/>
        </w:rPr>
        <w:t>идеационального</w:t>
      </w:r>
      <w:proofErr w:type="spellEnd"/>
      <w:r w:rsidR="009925F5" w:rsidRPr="009925F5">
        <w:rPr>
          <w:rFonts w:eastAsia="Calibri"/>
          <w:sz w:val="28"/>
          <w:szCs w:val="28"/>
        </w:rPr>
        <w:t>»</w:t>
      </w:r>
      <w:r w:rsidR="009925F5">
        <w:rPr>
          <w:rFonts w:eastAsia="Calibri"/>
          <w:sz w:val="28"/>
          <w:szCs w:val="28"/>
        </w:rPr>
        <w:t xml:space="preserve"> </w:t>
      </w:r>
      <w:r w:rsidR="009925F5" w:rsidRPr="009925F5">
        <w:rPr>
          <w:rFonts w:eastAsia="Calibri"/>
          <w:sz w:val="28"/>
          <w:szCs w:val="28"/>
        </w:rPr>
        <w:t>(восточного) и «чувственного» (западного), сопровождавшуюся «периодами сравнительно</w:t>
      </w:r>
      <w:r w:rsidR="009925F5">
        <w:rPr>
          <w:rFonts w:eastAsia="Calibri"/>
          <w:sz w:val="28"/>
          <w:szCs w:val="28"/>
        </w:rPr>
        <w:t xml:space="preserve"> </w:t>
      </w:r>
      <w:r w:rsidR="009925F5" w:rsidRPr="009925F5">
        <w:rPr>
          <w:rFonts w:eastAsia="Calibri"/>
          <w:sz w:val="28"/>
          <w:szCs w:val="28"/>
        </w:rPr>
        <w:t>больших вспышек войн</w:t>
      </w:r>
      <w:r w:rsidR="000D6270">
        <w:rPr>
          <w:rFonts w:eastAsia="Calibri"/>
          <w:sz w:val="28"/>
          <w:szCs w:val="28"/>
        </w:rPr>
        <w:t>»</w:t>
      </w:r>
      <w:r w:rsidR="0003193F">
        <w:rPr>
          <w:rStyle w:val="a8"/>
          <w:rFonts w:eastAsia="Calibri"/>
          <w:sz w:val="28"/>
          <w:szCs w:val="28"/>
        </w:rPr>
        <w:footnoteReference w:id="123"/>
      </w:r>
      <w:r w:rsidRPr="00430FEC">
        <w:rPr>
          <w:rFonts w:eastAsia="Calibri"/>
          <w:sz w:val="28"/>
          <w:szCs w:val="28"/>
        </w:rPr>
        <w:t xml:space="preserve">. </w:t>
      </w:r>
      <w:r>
        <w:rPr>
          <w:rFonts w:eastAsia="Calibri"/>
          <w:sz w:val="28"/>
          <w:szCs w:val="28"/>
        </w:rPr>
        <w:t xml:space="preserve">Однако подобные выводы П.А. Сорокина не были бы возможным без тщательно подготовленного Н.Н. Головиным эмпирического материала. Следует отметить, что </w:t>
      </w:r>
      <w:r w:rsidR="002F256B">
        <w:rPr>
          <w:rFonts w:eastAsia="Calibri"/>
          <w:sz w:val="28"/>
          <w:szCs w:val="28"/>
        </w:rPr>
        <w:t xml:space="preserve">выводы о войне, к которым приходит П.А. Сорокин на основе анализа количественных данных, были подтверждены независимыми исследованиями других социологов. В качестве примера И.В. Образцов приводит американского социолога К. Райта, «который </w:t>
      </w:r>
      <w:r w:rsidR="002F256B" w:rsidRPr="002F256B">
        <w:rPr>
          <w:rFonts w:eastAsia="Calibri"/>
          <w:sz w:val="28"/>
          <w:szCs w:val="28"/>
        </w:rPr>
        <w:t>разработал и обосновал в зависимости от степени “культурного общения</w:t>
      </w:r>
      <w:r w:rsidR="002F256B">
        <w:rPr>
          <w:rFonts w:eastAsia="Calibri"/>
          <w:sz w:val="28"/>
          <w:szCs w:val="28"/>
        </w:rPr>
        <w:t xml:space="preserve"> </w:t>
      </w:r>
      <w:r w:rsidR="002F256B" w:rsidRPr="002F256B">
        <w:rPr>
          <w:rFonts w:eastAsia="Calibri"/>
          <w:sz w:val="28"/>
          <w:szCs w:val="28"/>
        </w:rPr>
        <w:t>народов” присущий им “индекс войн”</w:t>
      </w:r>
      <w:r w:rsidR="000D6270">
        <w:rPr>
          <w:rFonts w:eastAsia="Calibri"/>
          <w:sz w:val="28"/>
          <w:szCs w:val="28"/>
        </w:rPr>
        <w:t>»</w:t>
      </w:r>
      <w:r w:rsidR="00057F69">
        <w:rPr>
          <w:rStyle w:val="a8"/>
          <w:rFonts w:eastAsia="Calibri"/>
          <w:sz w:val="28"/>
          <w:szCs w:val="28"/>
        </w:rPr>
        <w:footnoteReference w:id="124"/>
      </w:r>
      <w:r w:rsidR="002F256B">
        <w:rPr>
          <w:rFonts w:eastAsia="Calibri"/>
          <w:sz w:val="28"/>
          <w:szCs w:val="28"/>
        </w:rPr>
        <w:t>.</w:t>
      </w:r>
      <w:r w:rsidR="00EE1A08">
        <w:rPr>
          <w:rFonts w:eastAsia="Calibri"/>
          <w:sz w:val="28"/>
          <w:szCs w:val="28"/>
        </w:rPr>
        <w:t xml:space="preserve"> В своих работах И.В. Образцов часто обращался к концепции социологии войны П.А. Сорокина и Н.Н. Головин</w:t>
      </w:r>
      <w:r w:rsidR="00AA6AA0">
        <w:rPr>
          <w:rFonts w:eastAsia="Calibri"/>
          <w:sz w:val="28"/>
          <w:szCs w:val="28"/>
        </w:rPr>
        <w:t>а</w:t>
      </w:r>
      <w:r w:rsidR="00EE1A08">
        <w:rPr>
          <w:rFonts w:eastAsia="Calibri"/>
          <w:sz w:val="28"/>
          <w:szCs w:val="28"/>
        </w:rPr>
        <w:t xml:space="preserve">, отмечая </w:t>
      </w:r>
      <w:r w:rsidR="00913A29">
        <w:rPr>
          <w:rFonts w:eastAsia="Calibri"/>
          <w:sz w:val="28"/>
          <w:szCs w:val="28"/>
        </w:rPr>
        <w:t>важность изучения</w:t>
      </w:r>
      <w:r w:rsidR="00EE1A08">
        <w:rPr>
          <w:rFonts w:eastAsia="Calibri"/>
          <w:sz w:val="28"/>
          <w:szCs w:val="28"/>
        </w:rPr>
        <w:t xml:space="preserve"> их теоретических положен</w:t>
      </w:r>
      <w:r w:rsidR="00913A29">
        <w:rPr>
          <w:rFonts w:eastAsia="Calibri"/>
          <w:sz w:val="28"/>
          <w:szCs w:val="28"/>
        </w:rPr>
        <w:t xml:space="preserve">ий и статистических подсчетов </w:t>
      </w:r>
      <w:r w:rsidR="00EE1A08">
        <w:rPr>
          <w:rFonts w:eastAsia="Calibri"/>
          <w:sz w:val="28"/>
          <w:szCs w:val="28"/>
        </w:rPr>
        <w:t>в настоящее время.</w:t>
      </w:r>
    </w:p>
    <w:p w14:paraId="1FB97634" w14:textId="4C40F731" w:rsidR="00EE1A08" w:rsidRDefault="00EE1A08" w:rsidP="00E17691">
      <w:pPr>
        <w:spacing w:after="160" w:line="360" w:lineRule="auto"/>
        <w:ind w:firstLine="709"/>
        <w:jc w:val="both"/>
        <w:rPr>
          <w:rFonts w:eastAsia="Calibri"/>
          <w:sz w:val="28"/>
          <w:szCs w:val="28"/>
        </w:rPr>
      </w:pPr>
      <w:r>
        <w:rPr>
          <w:rFonts w:eastAsia="Calibri"/>
          <w:sz w:val="28"/>
          <w:szCs w:val="28"/>
        </w:rPr>
        <w:t xml:space="preserve">Некоторые исследователи, как уже ранее упомянутый Б.Ц. </w:t>
      </w:r>
      <w:proofErr w:type="spellStart"/>
      <w:r>
        <w:rPr>
          <w:rFonts w:eastAsia="Calibri"/>
          <w:sz w:val="28"/>
          <w:szCs w:val="28"/>
        </w:rPr>
        <w:t>Урланис</w:t>
      </w:r>
      <w:proofErr w:type="spellEnd"/>
      <w:r>
        <w:rPr>
          <w:rFonts w:eastAsia="Calibri"/>
          <w:sz w:val="28"/>
          <w:szCs w:val="28"/>
        </w:rPr>
        <w:t>, напротив, критиковали работы П.А. Сорокина и Н.Н Головин</w:t>
      </w:r>
      <w:r w:rsidR="00AA6AA0">
        <w:rPr>
          <w:rFonts w:eastAsia="Calibri"/>
          <w:sz w:val="28"/>
          <w:szCs w:val="28"/>
        </w:rPr>
        <w:t>а</w:t>
      </w:r>
      <w:r>
        <w:rPr>
          <w:rFonts w:eastAsia="Calibri"/>
          <w:sz w:val="28"/>
          <w:szCs w:val="28"/>
        </w:rPr>
        <w:t xml:space="preserve">, особенно полученные ими количественные показатели войны. </w:t>
      </w:r>
      <w:r w:rsidR="00A177B2">
        <w:rPr>
          <w:rFonts w:eastAsia="Calibri"/>
          <w:sz w:val="28"/>
          <w:szCs w:val="28"/>
        </w:rPr>
        <w:t xml:space="preserve">Учитывая то, что для главы в книге «Социальная и культурная динамика», которая в русском переводе носит название «Флуктуация войн в системе межгрупповых отношений», некоторые количественные данные П.А. Сорокину предоставили другие ученые, в числе которых на первом месте стоял Н.Н. Головин, то критику Б.Ц. </w:t>
      </w:r>
      <w:proofErr w:type="spellStart"/>
      <w:r w:rsidR="00A177B2">
        <w:rPr>
          <w:rFonts w:eastAsia="Calibri"/>
          <w:sz w:val="28"/>
          <w:szCs w:val="28"/>
        </w:rPr>
        <w:t>Урланиса</w:t>
      </w:r>
      <w:proofErr w:type="spellEnd"/>
      <w:r w:rsidR="00A177B2">
        <w:rPr>
          <w:rFonts w:eastAsia="Calibri"/>
          <w:sz w:val="28"/>
          <w:szCs w:val="28"/>
        </w:rPr>
        <w:t xml:space="preserve">  данной глав</w:t>
      </w:r>
      <w:r w:rsidR="00AA6AA0">
        <w:rPr>
          <w:rFonts w:eastAsia="Calibri"/>
          <w:sz w:val="28"/>
          <w:szCs w:val="28"/>
        </w:rPr>
        <w:t>ы</w:t>
      </w:r>
      <w:r w:rsidR="00A177B2">
        <w:rPr>
          <w:rFonts w:eastAsia="Calibri"/>
          <w:sz w:val="28"/>
          <w:szCs w:val="28"/>
        </w:rPr>
        <w:t xml:space="preserve"> можно отнести к обоим ученым.</w:t>
      </w:r>
    </w:p>
    <w:p w14:paraId="2AF94EB9" w14:textId="7A3D6CA4" w:rsidR="00745C93" w:rsidRDefault="00745C93" w:rsidP="00E17691">
      <w:pPr>
        <w:spacing w:after="160" w:line="360" w:lineRule="auto"/>
        <w:ind w:firstLine="709"/>
        <w:jc w:val="both"/>
        <w:rPr>
          <w:rFonts w:eastAsia="Calibri"/>
          <w:sz w:val="28"/>
          <w:szCs w:val="28"/>
        </w:rPr>
      </w:pPr>
      <w:r>
        <w:rPr>
          <w:rFonts w:eastAsia="Calibri"/>
          <w:sz w:val="28"/>
          <w:szCs w:val="28"/>
        </w:rPr>
        <w:lastRenderedPageBreak/>
        <w:t>Так, анализируя количественные показатели гражданской войны</w:t>
      </w:r>
      <w:r w:rsidR="00144137">
        <w:rPr>
          <w:rFonts w:eastAsia="Calibri"/>
          <w:sz w:val="28"/>
          <w:szCs w:val="28"/>
        </w:rPr>
        <w:t xml:space="preserve"> в Росс</w:t>
      </w:r>
      <w:r>
        <w:rPr>
          <w:rFonts w:eastAsia="Calibri"/>
          <w:sz w:val="28"/>
          <w:szCs w:val="28"/>
        </w:rPr>
        <w:t>ии за период 1919-1920 гг., рассчитанные разными учеными, Б.Ц.</w:t>
      </w:r>
      <w:r w:rsidR="00221055">
        <w:rPr>
          <w:rFonts w:eastAsia="Calibri"/>
          <w:sz w:val="28"/>
          <w:szCs w:val="28"/>
        </w:rPr>
        <w:t> </w:t>
      </w:r>
      <w:proofErr w:type="spellStart"/>
      <w:r>
        <w:rPr>
          <w:rFonts w:eastAsia="Calibri"/>
          <w:sz w:val="28"/>
          <w:szCs w:val="28"/>
        </w:rPr>
        <w:t>Урланис</w:t>
      </w:r>
      <w:proofErr w:type="spellEnd"/>
      <w:r>
        <w:rPr>
          <w:rFonts w:eastAsia="Calibri"/>
          <w:sz w:val="28"/>
          <w:szCs w:val="28"/>
        </w:rPr>
        <w:t xml:space="preserve"> отдельно отмечает оценку потерь гражданской войны П.А.</w:t>
      </w:r>
      <w:r w:rsidR="00982674">
        <w:rPr>
          <w:rFonts w:eastAsia="Calibri"/>
          <w:sz w:val="28"/>
          <w:szCs w:val="28"/>
        </w:rPr>
        <w:t> </w:t>
      </w:r>
      <w:r>
        <w:rPr>
          <w:rFonts w:eastAsia="Calibri"/>
          <w:sz w:val="28"/>
          <w:szCs w:val="28"/>
        </w:rPr>
        <w:t xml:space="preserve">Сорокина в «Социальной и культурной динамике»: «Он считает, что численность армий обеих сторон составила 700 тыс. человек. Исходя из того, что война длилась три года, Сорокин получает 2100 тыс. (с округлением 2 млн.) </w:t>
      </w:r>
      <w:proofErr w:type="spellStart"/>
      <w:r>
        <w:rPr>
          <w:rFonts w:eastAsia="Calibri"/>
          <w:sz w:val="28"/>
          <w:szCs w:val="28"/>
        </w:rPr>
        <w:t>солдато</w:t>
      </w:r>
      <w:proofErr w:type="spellEnd"/>
      <w:r>
        <w:rPr>
          <w:rFonts w:eastAsia="Calibri"/>
          <w:sz w:val="28"/>
          <w:szCs w:val="28"/>
        </w:rPr>
        <w:t>-лет. Принимая для гражданской войны потери в 35%, т.е. такие же, какие он вывел для войны 1914-1918 гг., Сорокин получил, что потери обеих сторон составили 700 тыс. человек»</w:t>
      </w:r>
      <w:r w:rsidR="00C4381B">
        <w:rPr>
          <w:rStyle w:val="a8"/>
          <w:rFonts w:eastAsia="Calibri"/>
          <w:sz w:val="28"/>
          <w:szCs w:val="28"/>
        </w:rPr>
        <w:footnoteReference w:id="125"/>
      </w:r>
      <w:r>
        <w:rPr>
          <w:rFonts w:eastAsia="Calibri"/>
          <w:sz w:val="28"/>
          <w:szCs w:val="28"/>
        </w:rPr>
        <w:t xml:space="preserve">. </w:t>
      </w:r>
      <w:r w:rsidR="00771981">
        <w:rPr>
          <w:rFonts w:eastAsia="Calibri"/>
          <w:sz w:val="28"/>
          <w:szCs w:val="28"/>
        </w:rPr>
        <w:t xml:space="preserve">Б.Ц. </w:t>
      </w:r>
      <w:proofErr w:type="spellStart"/>
      <w:r w:rsidR="00771981">
        <w:rPr>
          <w:rFonts w:eastAsia="Calibri"/>
          <w:sz w:val="28"/>
          <w:szCs w:val="28"/>
        </w:rPr>
        <w:t>Урланис</w:t>
      </w:r>
      <w:proofErr w:type="spellEnd"/>
      <w:r w:rsidR="00771981">
        <w:rPr>
          <w:rFonts w:eastAsia="Calibri"/>
          <w:sz w:val="28"/>
          <w:szCs w:val="28"/>
        </w:rPr>
        <w:t xml:space="preserve"> считает данные расчеты весьма сомнительными, так как, по его мнению, П.А. Сорокин не прав, говоря, что нет никакой статистики о потерях в гражданской войне, а также остается совершенно неясным, что П.А. Сорокин включает в понятие потерь. Под последним замечанием Б.Ц. </w:t>
      </w:r>
      <w:proofErr w:type="spellStart"/>
      <w:r w:rsidR="00771981">
        <w:rPr>
          <w:rFonts w:eastAsia="Calibri"/>
          <w:sz w:val="28"/>
          <w:szCs w:val="28"/>
        </w:rPr>
        <w:t>Урланис</w:t>
      </w:r>
      <w:proofErr w:type="spellEnd"/>
      <w:r w:rsidR="00771981">
        <w:rPr>
          <w:rFonts w:eastAsia="Calibri"/>
          <w:sz w:val="28"/>
          <w:szCs w:val="28"/>
        </w:rPr>
        <w:t xml:space="preserve"> имеет в виду, что в работе «Социальная и культурная динамика» П.А. Сорокин для всех остальных войн говорил об убитых и раненых, а для гражданской войны в России он включил также потери от болезней, но для Б.Ц </w:t>
      </w:r>
      <w:proofErr w:type="spellStart"/>
      <w:r w:rsidR="00771981">
        <w:rPr>
          <w:rFonts w:eastAsia="Calibri"/>
          <w:sz w:val="28"/>
          <w:szCs w:val="28"/>
        </w:rPr>
        <w:t>Урланиса</w:t>
      </w:r>
      <w:proofErr w:type="spellEnd"/>
      <w:r w:rsidR="00771981">
        <w:rPr>
          <w:rFonts w:eastAsia="Calibri"/>
          <w:sz w:val="28"/>
          <w:szCs w:val="28"/>
        </w:rPr>
        <w:t xml:space="preserve"> неясно, идет ли речь о летальных потерях или о чем-то другом</w:t>
      </w:r>
      <w:r w:rsidR="00E04B6E">
        <w:rPr>
          <w:rFonts w:eastAsia="Calibri"/>
          <w:sz w:val="28"/>
          <w:szCs w:val="28"/>
        </w:rPr>
        <w:t>.</w:t>
      </w:r>
    </w:p>
    <w:p w14:paraId="21FC4069" w14:textId="53584D3E" w:rsidR="00144137" w:rsidRDefault="00144137" w:rsidP="00E17691">
      <w:pPr>
        <w:spacing w:after="160" w:line="360" w:lineRule="auto"/>
        <w:ind w:firstLine="709"/>
        <w:jc w:val="both"/>
        <w:rPr>
          <w:rFonts w:eastAsia="Calibri"/>
          <w:sz w:val="28"/>
          <w:szCs w:val="28"/>
        </w:rPr>
      </w:pPr>
      <w:r>
        <w:rPr>
          <w:rFonts w:eastAsia="Calibri"/>
          <w:sz w:val="28"/>
          <w:szCs w:val="28"/>
        </w:rPr>
        <w:t>В заключении</w:t>
      </w:r>
      <w:r w:rsidR="00657D2E">
        <w:rPr>
          <w:rFonts w:eastAsia="Calibri"/>
          <w:sz w:val="28"/>
          <w:szCs w:val="28"/>
        </w:rPr>
        <w:t xml:space="preserve"> </w:t>
      </w:r>
      <w:r w:rsidR="00AA6AA0">
        <w:rPr>
          <w:rFonts w:eastAsia="Calibri"/>
          <w:sz w:val="28"/>
          <w:szCs w:val="28"/>
        </w:rPr>
        <w:t>своей</w:t>
      </w:r>
      <w:r w:rsidR="00657D2E">
        <w:rPr>
          <w:rFonts w:eastAsia="Calibri"/>
          <w:sz w:val="28"/>
          <w:szCs w:val="28"/>
        </w:rPr>
        <w:t xml:space="preserve"> </w:t>
      </w:r>
      <w:r>
        <w:rPr>
          <w:rFonts w:eastAsia="Calibri"/>
          <w:sz w:val="28"/>
          <w:szCs w:val="28"/>
        </w:rPr>
        <w:t>книги «Войны и народонаселение Европы»</w:t>
      </w:r>
      <w:r w:rsidR="00657D2E">
        <w:rPr>
          <w:rFonts w:eastAsia="Calibri"/>
          <w:sz w:val="28"/>
          <w:szCs w:val="28"/>
        </w:rPr>
        <w:t xml:space="preserve"> (</w:t>
      </w:r>
      <w:r w:rsidR="00657D2E" w:rsidRPr="00657D2E">
        <w:rPr>
          <w:rFonts w:eastAsia="Calibri"/>
          <w:sz w:val="28"/>
          <w:szCs w:val="28"/>
        </w:rPr>
        <w:t>1960)</w:t>
      </w:r>
      <w:r>
        <w:rPr>
          <w:rFonts w:eastAsia="Calibri"/>
          <w:sz w:val="28"/>
          <w:szCs w:val="28"/>
        </w:rPr>
        <w:t xml:space="preserve"> Б.Ц. </w:t>
      </w:r>
      <w:proofErr w:type="spellStart"/>
      <w:r>
        <w:rPr>
          <w:rFonts w:eastAsia="Calibri"/>
          <w:sz w:val="28"/>
          <w:szCs w:val="28"/>
        </w:rPr>
        <w:t>Урланис</w:t>
      </w:r>
      <w:proofErr w:type="spellEnd"/>
      <w:r>
        <w:rPr>
          <w:rFonts w:eastAsia="Calibri"/>
          <w:sz w:val="28"/>
          <w:szCs w:val="28"/>
        </w:rPr>
        <w:t xml:space="preserve"> </w:t>
      </w:r>
      <w:r w:rsidR="000D47BE">
        <w:rPr>
          <w:rFonts w:eastAsia="Calibri"/>
          <w:sz w:val="28"/>
          <w:szCs w:val="28"/>
        </w:rPr>
        <w:t>подробн</w:t>
      </w:r>
      <w:r w:rsidR="00AA6AA0">
        <w:rPr>
          <w:rFonts w:eastAsia="Calibri"/>
          <w:sz w:val="28"/>
          <w:szCs w:val="28"/>
        </w:rPr>
        <w:t>о</w:t>
      </w:r>
      <w:r>
        <w:rPr>
          <w:rFonts w:eastAsia="Calibri"/>
          <w:sz w:val="28"/>
          <w:szCs w:val="28"/>
        </w:rPr>
        <w:t xml:space="preserve"> останавливается на исследованиях людских потерь П.А.</w:t>
      </w:r>
      <w:r w:rsidR="000D47BE">
        <w:rPr>
          <w:rFonts w:eastAsia="Calibri"/>
          <w:sz w:val="28"/>
          <w:szCs w:val="28"/>
        </w:rPr>
        <w:t xml:space="preserve"> Сорокиным.</w:t>
      </w:r>
      <w:r w:rsidR="00A24C04">
        <w:rPr>
          <w:rFonts w:eastAsia="Calibri"/>
          <w:sz w:val="28"/>
          <w:szCs w:val="28"/>
        </w:rPr>
        <w:t xml:space="preserve"> Суммируя аргументы Б.Ц. </w:t>
      </w:r>
      <w:proofErr w:type="spellStart"/>
      <w:r w:rsidR="00A24C04">
        <w:rPr>
          <w:rFonts w:eastAsia="Calibri"/>
          <w:sz w:val="28"/>
          <w:szCs w:val="28"/>
        </w:rPr>
        <w:t>Урланиса</w:t>
      </w:r>
      <w:proofErr w:type="spellEnd"/>
      <w:r w:rsidR="00A24C04">
        <w:rPr>
          <w:rFonts w:eastAsia="Calibri"/>
          <w:sz w:val="28"/>
          <w:szCs w:val="28"/>
        </w:rPr>
        <w:t>, можно выделить следующее:</w:t>
      </w:r>
    </w:p>
    <w:p w14:paraId="2D5F72E0" w14:textId="59A0467E" w:rsidR="00A24C04" w:rsidRDefault="002C100B" w:rsidP="00D27C52">
      <w:pPr>
        <w:pStyle w:val="a3"/>
        <w:numPr>
          <w:ilvl w:val="0"/>
          <w:numId w:val="19"/>
        </w:numPr>
        <w:spacing w:after="160" w:line="360" w:lineRule="auto"/>
        <w:ind w:left="0" w:firstLine="709"/>
        <w:jc w:val="both"/>
        <w:rPr>
          <w:rFonts w:eastAsia="Calibri"/>
          <w:sz w:val="28"/>
          <w:szCs w:val="28"/>
        </w:rPr>
      </w:pPr>
      <w:r>
        <w:rPr>
          <w:rFonts w:eastAsia="Calibri"/>
          <w:sz w:val="28"/>
          <w:szCs w:val="28"/>
        </w:rPr>
        <w:t>Цифры, к которым пришел П.А. Сорокин, в ряде случаев именно гораздо ближе к «чистой фантазии», нежел</w:t>
      </w:r>
      <w:r w:rsidR="00982674">
        <w:rPr>
          <w:rFonts w:eastAsia="Calibri"/>
          <w:sz w:val="28"/>
          <w:szCs w:val="28"/>
        </w:rPr>
        <w:t>и к действительности. Хотя П.А. </w:t>
      </w:r>
      <w:r>
        <w:rPr>
          <w:rFonts w:eastAsia="Calibri"/>
          <w:sz w:val="28"/>
          <w:szCs w:val="28"/>
        </w:rPr>
        <w:t>Сорокин и рассматривает их в качестве «грубой меры», которая ему нужна для сравнения потерь в войнах в различные периоды, но даже и в качестве «грубой меры» эти цифры непригодны.</w:t>
      </w:r>
      <w:r w:rsidR="00982674">
        <w:rPr>
          <w:rFonts w:eastAsia="Calibri"/>
          <w:sz w:val="28"/>
          <w:szCs w:val="28"/>
        </w:rPr>
        <w:t xml:space="preserve"> В качестве примера </w:t>
      </w:r>
      <w:r w:rsidR="00982674">
        <w:rPr>
          <w:rFonts w:eastAsia="Calibri"/>
          <w:sz w:val="28"/>
          <w:szCs w:val="28"/>
        </w:rPr>
        <w:lastRenderedPageBreak/>
        <w:t>Б.Ц. </w:t>
      </w:r>
      <w:proofErr w:type="spellStart"/>
      <w:r w:rsidR="00AD25FD">
        <w:rPr>
          <w:rFonts w:eastAsia="Calibri"/>
          <w:sz w:val="28"/>
          <w:szCs w:val="28"/>
        </w:rPr>
        <w:t>Урланис</w:t>
      </w:r>
      <w:proofErr w:type="spellEnd"/>
      <w:r w:rsidR="00AD25FD">
        <w:rPr>
          <w:rFonts w:eastAsia="Calibri"/>
          <w:sz w:val="28"/>
          <w:szCs w:val="28"/>
        </w:rPr>
        <w:t xml:space="preserve"> приводит потери Австрии, вычисленные П.А. Сорокиным в Тридцатилетнюю войну, которые он определил лишь </w:t>
      </w:r>
      <w:r w:rsidR="0038772B">
        <w:rPr>
          <w:rFonts w:eastAsia="Calibri"/>
          <w:sz w:val="28"/>
          <w:szCs w:val="28"/>
        </w:rPr>
        <w:t xml:space="preserve">одной </w:t>
      </w:r>
      <w:r w:rsidR="00AD25FD">
        <w:rPr>
          <w:rFonts w:eastAsia="Calibri"/>
          <w:sz w:val="28"/>
          <w:szCs w:val="28"/>
        </w:rPr>
        <w:t>битвой.</w:t>
      </w:r>
    </w:p>
    <w:p w14:paraId="66A52E61" w14:textId="53DA0718" w:rsidR="002C100B" w:rsidRDefault="002C100B" w:rsidP="00D27C52">
      <w:pPr>
        <w:pStyle w:val="a3"/>
        <w:numPr>
          <w:ilvl w:val="0"/>
          <w:numId w:val="19"/>
        </w:numPr>
        <w:spacing w:after="160" w:line="360" w:lineRule="auto"/>
        <w:ind w:left="0" w:firstLine="709"/>
        <w:jc w:val="both"/>
        <w:rPr>
          <w:rFonts w:eastAsia="Calibri"/>
          <w:sz w:val="28"/>
          <w:szCs w:val="28"/>
        </w:rPr>
      </w:pPr>
      <w:r>
        <w:rPr>
          <w:rFonts w:eastAsia="Calibri"/>
          <w:sz w:val="28"/>
          <w:szCs w:val="28"/>
        </w:rPr>
        <w:t xml:space="preserve">Сама методика подсчета, применяемая П.А. Сорокиным, некорректна. Число убитых и </w:t>
      </w:r>
      <w:r w:rsidR="00AD25FD">
        <w:rPr>
          <w:rFonts w:eastAsia="Calibri"/>
          <w:sz w:val="28"/>
          <w:szCs w:val="28"/>
        </w:rPr>
        <w:t>раненых</w:t>
      </w:r>
      <w:r>
        <w:rPr>
          <w:rFonts w:eastAsia="Calibri"/>
          <w:sz w:val="28"/>
          <w:szCs w:val="28"/>
        </w:rPr>
        <w:t xml:space="preserve"> П.А. Сорокин получает путем произведения трех величин: </w:t>
      </w:r>
      <w:r w:rsidR="00AD25FD">
        <w:rPr>
          <w:rFonts w:eastAsia="Calibri"/>
          <w:sz w:val="28"/>
          <w:szCs w:val="28"/>
        </w:rPr>
        <w:t>количества</w:t>
      </w:r>
      <w:r>
        <w:rPr>
          <w:rFonts w:eastAsia="Calibri"/>
          <w:sz w:val="28"/>
          <w:szCs w:val="28"/>
        </w:rPr>
        <w:t xml:space="preserve"> лет войны, численности армии и процента по</w:t>
      </w:r>
      <w:r w:rsidR="00AD25FD">
        <w:rPr>
          <w:rFonts w:eastAsia="Calibri"/>
          <w:sz w:val="28"/>
          <w:szCs w:val="28"/>
        </w:rPr>
        <w:t>терь армии за год.</w:t>
      </w:r>
      <w:r>
        <w:rPr>
          <w:rFonts w:eastAsia="Calibri"/>
          <w:sz w:val="28"/>
          <w:szCs w:val="28"/>
        </w:rPr>
        <w:t xml:space="preserve"> На основе указанных трех чисел </w:t>
      </w:r>
      <w:r w:rsidR="00AD25FD">
        <w:rPr>
          <w:rFonts w:eastAsia="Calibri"/>
          <w:sz w:val="28"/>
          <w:szCs w:val="28"/>
        </w:rPr>
        <w:t xml:space="preserve">Сорокин определяет абсолютное количество убитых и раненых по одной воюющей стороне путем умножения количества лет войны на численность армии и применением к полученной величине среднего процента потерь. Б.Ц. </w:t>
      </w:r>
      <w:proofErr w:type="spellStart"/>
      <w:r w:rsidR="00AD25FD">
        <w:rPr>
          <w:rFonts w:eastAsia="Calibri"/>
          <w:sz w:val="28"/>
          <w:szCs w:val="28"/>
        </w:rPr>
        <w:t>Урланис</w:t>
      </w:r>
      <w:proofErr w:type="spellEnd"/>
      <w:r w:rsidR="00AD25FD">
        <w:rPr>
          <w:rFonts w:eastAsia="Calibri"/>
          <w:sz w:val="28"/>
          <w:szCs w:val="28"/>
        </w:rPr>
        <w:t xml:space="preserve"> утверждает, что нужно исходить не из среднего процента по отдельным битвам, а скорее из суммы этих процентов, в особенности в тех случаях, когда происходило пополнение армии после понесенных ею потерь. </w:t>
      </w:r>
    </w:p>
    <w:p w14:paraId="6E4F02E0" w14:textId="0C03A153" w:rsidR="00AD25FD" w:rsidRDefault="00ED51BF" w:rsidP="00D27C52">
      <w:pPr>
        <w:pStyle w:val="a3"/>
        <w:numPr>
          <w:ilvl w:val="0"/>
          <w:numId w:val="19"/>
        </w:numPr>
        <w:spacing w:after="160" w:line="360" w:lineRule="auto"/>
        <w:ind w:left="0" w:firstLine="709"/>
        <w:jc w:val="both"/>
        <w:rPr>
          <w:rFonts w:eastAsia="Calibri"/>
          <w:sz w:val="28"/>
          <w:szCs w:val="28"/>
        </w:rPr>
      </w:pPr>
      <w:r>
        <w:rPr>
          <w:rFonts w:eastAsia="Calibri"/>
          <w:sz w:val="28"/>
          <w:szCs w:val="28"/>
        </w:rPr>
        <w:t>П.А. Сорокин не определил понятие</w:t>
      </w:r>
      <w:r w:rsidR="00B073B4">
        <w:rPr>
          <w:rFonts w:eastAsia="Calibri"/>
          <w:sz w:val="28"/>
          <w:szCs w:val="28"/>
        </w:rPr>
        <w:t xml:space="preserve"> потерь, которые он исчисляет. В ряде случаев термин «</w:t>
      </w:r>
      <w:r w:rsidR="00B073B4">
        <w:rPr>
          <w:rFonts w:eastAsia="Calibri"/>
          <w:sz w:val="28"/>
          <w:szCs w:val="28"/>
          <w:lang w:val="en-US"/>
        </w:rPr>
        <w:t>casualties</w:t>
      </w:r>
      <w:r w:rsidR="00B073B4">
        <w:rPr>
          <w:rFonts w:eastAsia="Calibri"/>
          <w:sz w:val="28"/>
          <w:szCs w:val="28"/>
        </w:rPr>
        <w:t>», под которым обычно п</w:t>
      </w:r>
      <w:r w:rsidR="00AA6AA0">
        <w:rPr>
          <w:rFonts w:eastAsia="Calibri"/>
          <w:sz w:val="28"/>
          <w:szCs w:val="28"/>
        </w:rPr>
        <w:t>о</w:t>
      </w:r>
      <w:r w:rsidR="00B073B4">
        <w:rPr>
          <w:rFonts w:eastAsia="Calibri"/>
          <w:sz w:val="28"/>
          <w:szCs w:val="28"/>
        </w:rPr>
        <w:t>нимаются убитые и раненые, Сорокин заменяет термином «</w:t>
      </w:r>
      <w:r w:rsidR="00B073B4">
        <w:rPr>
          <w:rFonts w:eastAsia="Calibri"/>
          <w:sz w:val="28"/>
          <w:szCs w:val="28"/>
          <w:lang w:val="en-US"/>
        </w:rPr>
        <w:t>losses</w:t>
      </w:r>
      <w:r w:rsidR="00B073B4">
        <w:rPr>
          <w:rFonts w:eastAsia="Calibri"/>
          <w:sz w:val="28"/>
          <w:szCs w:val="28"/>
        </w:rPr>
        <w:t>», который охватывает потери и от других причин</w:t>
      </w:r>
      <w:r w:rsidR="00B073B4" w:rsidRPr="00B073B4">
        <w:rPr>
          <w:rFonts w:eastAsia="Calibri"/>
          <w:sz w:val="28"/>
          <w:szCs w:val="28"/>
        </w:rPr>
        <w:t>. В своих</w:t>
      </w:r>
      <w:r w:rsidR="00B073B4" w:rsidRPr="00D21E1A">
        <w:rPr>
          <w:rFonts w:eastAsia="Calibri"/>
          <w:sz w:val="28"/>
          <w:szCs w:val="28"/>
        </w:rPr>
        <w:t xml:space="preserve"> расчетах по отдельным войнам Сорокин прямо указывает, что большое количество потерь </w:t>
      </w:r>
      <w:r w:rsidR="000A1B0C">
        <w:rPr>
          <w:rFonts w:eastAsia="Calibri"/>
          <w:sz w:val="28"/>
          <w:szCs w:val="28"/>
        </w:rPr>
        <w:t>–</w:t>
      </w:r>
      <w:r w:rsidR="00B073B4" w:rsidRPr="00D21E1A">
        <w:rPr>
          <w:rFonts w:eastAsia="Calibri"/>
          <w:sz w:val="28"/>
          <w:szCs w:val="28"/>
        </w:rPr>
        <w:t xml:space="preserve"> это умершие от болезней (например, по гражданской войне в России). Б</w:t>
      </w:r>
      <w:r w:rsidR="00B073B4">
        <w:rPr>
          <w:rFonts w:eastAsia="Calibri"/>
          <w:sz w:val="28"/>
          <w:szCs w:val="28"/>
        </w:rPr>
        <w:t xml:space="preserve">.Ц. </w:t>
      </w:r>
      <w:proofErr w:type="spellStart"/>
      <w:r w:rsidR="00B073B4">
        <w:rPr>
          <w:rFonts w:eastAsia="Calibri"/>
          <w:sz w:val="28"/>
          <w:szCs w:val="28"/>
        </w:rPr>
        <w:t>Урланис</w:t>
      </w:r>
      <w:proofErr w:type="spellEnd"/>
      <w:r w:rsidR="00B073B4">
        <w:rPr>
          <w:rFonts w:eastAsia="Calibri"/>
          <w:sz w:val="28"/>
          <w:szCs w:val="28"/>
        </w:rPr>
        <w:t xml:space="preserve"> задается вопросом</w:t>
      </w:r>
      <w:r w:rsidR="00B073B4" w:rsidRPr="00D21E1A">
        <w:rPr>
          <w:rFonts w:eastAsia="Calibri"/>
          <w:sz w:val="28"/>
          <w:szCs w:val="28"/>
        </w:rPr>
        <w:t xml:space="preserve">, включает </w:t>
      </w:r>
      <w:r w:rsidR="00B073B4">
        <w:rPr>
          <w:rFonts w:eastAsia="Calibri"/>
          <w:sz w:val="28"/>
          <w:szCs w:val="28"/>
        </w:rPr>
        <w:t>ли П.А. Сорокин</w:t>
      </w:r>
      <w:r w:rsidR="00B073B4" w:rsidRPr="00D21E1A">
        <w:rPr>
          <w:rFonts w:eastAsia="Calibri"/>
          <w:sz w:val="28"/>
          <w:szCs w:val="28"/>
        </w:rPr>
        <w:t xml:space="preserve"> санитарные потери или нет? Ведь от одного этого итоги могут измениться в несколько раз, принимая во внимание огромный урон от эпидемий в прошлых войнах.</w:t>
      </w:r>
    </w:p>
    <w:p w14:paraId="6AC85D3D" w14:textId="794B989C" w:rsidR="00B073B4" w:rsidRDefault="00B073B4" w:rsidP="00D27C52">
      <w:pPr>
        <w:pStyle w:val="a3"/>
        <w:numPr>
          <w:ilvl w:val="0"/>
          <w:numId w:val="19"/>
        </w:numPr>
        <w:spacing w:after="160" w:line="360" w:lineRule="auto"/>
        <w:ind w:left="0" w:firstLine="709"/>
        <w:jc w:val="both"/>
        <w:rPr>
          <w:rFonts w:eastAsia="Calibri"/>
          <w:sz w:val="28"/>
          <w:szCs w:val="28"/>
        </w:rPr>
      </w:pPr>
      <w:r>
        <w:rPr>
          <w:rFonts w:eastAsia="Calibri"/>
          <w:sz w:val="28"/>
          <w:szCs w:val="28"/>
        </w:rPr>
        <w:t>Продолжительность войн П.А.</w:t>
      </w:r>
      <w:r w:rsidR="00132CBD">
        <w:rPr>
          <w:rFonts w:eastAsia="Calibri"/>
          <w:sz w:val="28"/>
          <w:szCs w:val="28"/>
        </w:rPr>
        <w:t xml:space="preserve"> </w:t>
      </w:r>
      <w:r>
        <w:rPr>
          <w:rFonts w:eastAsia="Calibri"/>
          <w:sz w:val="28"/>
          <w:szCs w:val="28"/>
        </w:rPr>
        <w:t xml:space="preserve">Сорокин определяет округленно в годах, вследствие чего, по словам Б.Ц. </w:t>
      </w:r>
      <w:proofErr w:type="spellStart"/>
      <w:r>
        <w:rPr>
          <w:rFonts w:eastAsia="Calibri"/>
          <w:sz w:val="28"/>
          <w:szCs w:val="28"/>
        </w:rPr>
        <w:t>Урланиса</w:t>
      </w:r>
      <w:proofErr w:type="spellEnd"/>
      <w:r>
        <w:rPr>
          <w:rFonts w:eastAsia="Calibri"/>
          <w:sz w:val="28"/>
          <w:szCs w:val="28"/>
        </w:rPr>
        <w:t>, война, длившаяся два-три месяца, имела одинаковую продолжительность с войной, длившейся полтора года. Кроме того, П.А. Сорокин, по расчетам Б.Ц.</w:t>
      </w:r>
      <w:r w:rsidR="008A5DBA">
        <w:rPr>
          <w:rFonts w:eastAsia="Calibri"/>
          <w:sz w:val="28"/>
          <w:szCs w:val="28"/>
        </w:rPr>
        <w:t> </w:t>
      </w:r>
      <w:proofErr w:type="spellStart"/>
      <w:r>
        <w:rPr>
          <w:rFonts w:eastAsia="Calibri"/>
          <w:sz w:val="28"/>
          <w:szCs w:val="28"/>
        </w:rPr>
        <w:t>Урланиса</w:t>
      </w:r>
      <w:proofErr w:type="spellEnd"/>
      <w:r>
        <w:rPr>
          <w:rFonts w:eastAsia="Calibri"/>
          <w:sz w:val="28"/>
          <w:szCs w:val="28"/>
        </w:rPr>
        <w:t xml:space="preserve"> тех же самых данных, иногда допускает грубые арифметические ошибки</w:t>
      </w:r>
      <w:r w:rsidR="00C4381B">
        <w:rPr>
          <w:rStyle w:val="a8"/>
          <w:rFonts w:eastAsia="Calibri"/>
          <w:sz w:val="28"/>
          <w:szCs w:val="28"/>
        </w:rPr>
        <w:footnoteReference w:id="126"/>
      </w:r>
      <w:r>
        <w:rPr>
          <w:rFonts w:eastAsia="Calibri"/>
          <w:sz w:val="28"/>
          <w:szCs w:val="28"/>
        </w:rPr>
        <w:t>.</w:t>
      </w:r>
    </w:p>
    <w:p w14:paraId="66B8BFC8" w14:textId="75698DAD" w:rsidR="000C0797" w:rsidRDefault="00132CBD" w:rsidP="00D21E1A">
      <w:pPr>
        <w:spacing w:after="160" w:line="360" w:lineRule="auto"/>
        <w:ind w:firstLine="709"/>
        <w:jc w:val="both"/>
        <w:rPr>
          <w:rFonts w:eastAsia="Calibri"/>
          <w:sz w:val="28"/>
          <w:szCs w:val="28"/>
        </w:rPr>
      </w:pPr>
      <w:r>
        <w:rPr>
          <w:rFonts w:eastAsia="Calibri"/>
          <w:sz w:val="28"/>
          <w:szCs w:val="28"/>
        </w:rPr>
        <w:t>Однако даже со всей вышеизложенной критикой подсчетов П.А.</w:t>
      </w:r>
      <w:r w:rsidR="00CF032F">
        <w:rPr>
          <w:rFonts w:eastAsia="Calibri"/>
          <w:sz w:val="28"/>
          <w:szCs w:val="28"/>
        </w:rPr>
        <w:t> </w:t>
      </w:r>
      <w:r>
        <w:rPr>
          <w:rFonts w:eastAsia="Calibri"/>
          <w:sz w:val="28"/>
          <w:szCs w:val="28"/>
        </w:rPr>
        <w:t>Сорокина и Н.Н.</w:t>
      </w:r>
      <w:r w:rsidR="00CF032F">
        <w:rPr>
          <w:rFonts w:eastAsia="Calibri"/>
          <w:sz w:val="28"/>
          <w:szCs w:val="28"/>
        </w:rPr>
        <w:t> </w:t>
      </w:r>
      <w:r>
        <w:rPr>
          <w:rFonts w:eastAsia="Calibri"/>
          <w:sz w:val="28"/>
          <w:szCs w:val="28"/>
        </w:rPr>
        <w:t xml:space="preserve">Головина, Б.Ц. </w:t>
      </w:r>
      <w:proofErr w:type="spellStart"/>
      <w:r>
        <w:rPr>
          <w:rFonts w:eastAsia="Calibri"/>
          <w:sz w:val="28"/>
          <w:szCs w:val="28"/>
        </w:rPr>
        <w:t>Урланис</w:t>
      </w:r>
      <w:proofErr w:type="spellEnd"/>
      <w:r>
        <w:rPr>
          <w:rFonts w:eastAsia="Calibri"/>
          <w:sz w:val="28"/>
          <w:szCs w:val="28"/>
        </w:rPr>
        <w:t xml:space="preserve"> отмечает важность </w:t>
      </w:r>
      <w:r w:rsidR="000C0797">
        <w:rPr>
          <w:rFonts w:eastAsia="Calibri"/>
          <w:sz w:val="28"/>
          <w:szCs w:val="28"/>
        </w:rPr>
        <w:t xml:space="preserve">наследия </w:t>
      </w:r>
      <w:r w:rsidR="000C0797">
        <w:rPr>
          <w:rFonts w:eastAsia="Calibri"/>
          <w:sz w:val="28"/>
          <w:szCs w:val="28"/>
        </w:rPr>
        <w:lastRenderedPageBreak/>
        <w:t xml:space="preserve">ученых в виде </w:t>
      </w:r>
      <w:r w:rsidR="000612E9">
        <w:rPr>
          <w:rFonts w:eastAsia="Calibri"/>
          <w:sz w:val="28"/>
          <w:szCs w:val="28"/>
        </w:rPr>
        <w:t xml:space="preserve">отдельной </w:t>
      </w:r>
      <w:r w:rsidR="000C0797">
        <w:rPr>
          <w:rFonts w:eastAsia="Calibri"/>
          <w:sz w:val="28"/>
          <w:szCs w:val="28"/>
        </w:rPr>
        <w:t>главы, посвященной войнам, в работе «Социальная и культурная динамика»: «</w:t>
      </w:r>
      <w:r w:rsidR="00082E73" w:rsidRPr="00082E73">
        <w:rPr>
          <w:rFonts w:eastAsia="Calibri"/>
          <w:sz w:val="28"/>
          <w:szCs w:val="28"/>
        </w:rPr>
        <w:t>Несмотря на все допу</w:t>
      </w:r>
      <w:r w:rsidR="00082E73">
        <w:rPr>
          <w:rFonts w:eastAsia="Calibri"/>
          <w:sz w:val="28"/>
          <w:szCs w:val="28"/>
        </w:rPr>
        <w:t xml:space="preserve">щенные Сорокиным ошибки, все же </w:t>
      </w:r>
      <w:r w:rsidR="00082E73" w:rsidRPr="00082E73">
        <w:rPr>
          <w:rFonts w:eastAsia="Calibri"/>
          <w:sz w:val="28"/>
          <w:szCs w:val="28"/>
        </w:rPr>
        <w:t>представляет некоторый интере</w:t>
      </w:r>
      <w:r w:rsidR="00082E73">
        <w:rPr>
          <w:rFonts w:eastAsia="Calibri"/>
          <w:sz w:val="28"/>
          <w:szCs w:val="28"/>
        </w:rPr>
        <w:t>с рассмотреть результаты, к ко</w:t>
      </w:r>
      <w:r w:rsidR="00082E73" w:rsidRPr="00082E73">
        <w:rPr>
          <w:rFonts w:eastAsia="Calibri"/>
          <w:sz w:val="28"/>
          <w:szCs w:val="28"/>
        </w:rPr>
        <w:t>торым он пришел</w:t>
      </w:r>
      <w:r w:rsidR="000C0797">
        <w:rPr>
          <w:rFonts w:eastAsia="Calibri"/>
          <w:sz w:val="28"/>
          <w:szCs w:val="28"/>
        </w:rPr>
        <w:t xml:space="preserve">».  Б.Ц. </w:t>
      </w:r>
      <w:proofErr w:type="spellStart"/>
      <w:r w:rsidR="000C0797">
        <w:rPr>
          <w:rFonts w:eastAsia="Calibri"/>
          <w:sz w:val="28"/>
          <w:szCs w:val="28"/>
        </w:rPr>
        <w:t>Урланис</w:t>
      </w:r>
      <w:proofErr w:type="spellEnd"/>
      <w:r w:rsidR="000C0797">
        <w:rPr>
          <w:rFonts w:eastAsia="Calibri"/>
          <w:sz w:val="28"/>
          <w:szCs w:val="28"/>
        </w:rPr>
        <w:t xml:space="preserve"> выделяет и</w:t>
      </w:r>
      <w:r w:rsidR="00783FDB">
        <w:rPr>
          <w:rFonts w:eastAsia="Calibri"/>
          <w:sz w:val="28"/>
          <w:szCs w:val="28"/>
        </w:rPr>
        <w:t>ндексы</w:t>
      </w:r>
      <w:r w:rsidR="00783FDB" w:rsidRPr="00783FDB">
        <w:rPr>
          <w:rFonts w:eastAsia="Calibri"/>
          <w:sz w:val="28"/>
          <w:szCs w:val="28"/>
        </w:rPr>
        <w:t xml:space="preserve"> </w:t>
      </w:r>
      <w:r w:rsidR="000C0797">
        <w:rPr>
          <w:rFonts w:eastAsia="Calibri"/>
          <w:sz w:val="28"/>
          <w:szCs w:val="28"/>
        </w:rPr>
        <w:t xml:space="preserve">П.А. </w:t>
      </w:r>
      <w:r w:rsidR="00783FDB" w:rsidRPr="00783FDB">
        <w:rPr>
          <w:rFonts w:eastAsia="Calibri"/>
          <w:sz w:val="28"/>
          <w:szCs w:val="28"/>
        </w:rPr>
        <w:t>Сорокина</w:t>
      </w:r>
      <w:r w:rsidR="000C0797">
        <w:rPr>
          <w:rFonts w:eastAsia="Calibri"/>
          <w:sz w:val="28"/>
          <w:szCs w:val="28"/>
        </w:rPr>
        <w:t>, которые</w:t>
      </w:r>
      <w:r w:rsidR="00783FDB" w:rsidRPr="00783FDB">
        <w:rPr>
          <w:rFonts w:eastAsia="Calibri"/>
          <w:sz w:val="28"/>
          <w:szCs w:val="28"/>
        </w:rPr>
        <w:t xml:space="preserve"> да</w:t>
      </w:r>
      <w:r w:rsidR="000C0797">
        <w:rPr>
          <w:rFonts w:eastAsia="Calibri"/>
          <w:sz w:val="28"/>
          <w:szCs w:val="28"/>
        </w:rPr>
        <w:t>ю</w:t>
      </w:r>
      <w:r w:rsidR="00783FDB" w:rsidRPr="00783FDB">
        <w:rPr>
          <w:rFonts w:eastAsia="Calibri"/>
          <w:sz w:val="28"/>
          <w:szCs w:val="28"/>
        </w:rPr>
        <w:t>т более правильную характеристику</w:t>
      </w:r>
      <w:r w:rsidR="000C0797">
        <w:rPr>
          <w:rFonts w:eastAsia="Calibri"/>
          <w:sz w:val="28"/>
          <w:szCs w:val="28"/>
        </w:rPr>
        <w:t xml:space="preserve"> </w:t>
      </w:r>
      <w:r w:rsidR="00783FDB" w:rsidRPr="00783FDB">
        <w:rPr>
          <w:rFonts w:eastAsia="Calibri"/>
          <w:sz w:val="28"/>
          <w:szCs w:val="28"/>
        </w:rPr>
        <w:t xml:space="preserve">для XX в., </w:t>
      </w:r>
      <w:r w:rsidR="000C0797">
        <w:rPr>
          <w:rFonts w:eastAsia="Calibri"/>
          <w:sz w:val="28"/>
          <w:szCs w:val="28"/>
        </w:rPr>
        <w:t xml:space="preserve">но </w:t>
      </w:r>
      <w:r w:rsidR="00783FDB" w:rsidRPr="00783FDB">
        <w:rPr>
          <w:rFonts w:eastAsia="Calibri"/>
          <w:sz w:val="28"/>
          <w:szCs w:val="28"/>
        </w:rPr>
        <w:t xml:space="preserve">все же и </w:t>
      </w:r>
      <w:r w:rsidR="000C0797">
        <w:rPr>
          <w:rFonts w:eastAsia="Calibri"/>
          <w:sz w:val="28"/>
          <w:szCs w:val="28"/>
        </w:rPr>
        <w:t>их</w:t>
      </w:r>
      <w:r w:rsidR="00783FDB" w:rsidRPr="00783FDB">
        <w:rPr>
          <w:rFonts w:eastAsia="Calibri"/>
          <w:sz w:val="28"/>
          <w:szCs w:val="28"/>
        </w:rPr>
        <w:t xml:space="preserve"> </w:t>
      </w:r>
      <w:r w:rsidR="000C0797">
        <w:rPr>
          <w:rFonts w:eastAsia="Calibri"/>
          <w:sz w:val="28"/>
          <w:szCs w:val="28"/>
        </w:rPr>
        <w:t xml:space="preserve">не признает полностью удачными. Б.Ц. </w:t>
      </w:r>
      <w:proofErr w:type="spellStart"/>
      <w:r w:rsidR="000C0797">
        <w:rPr>
          <w:rFonts w:eastAsia="Calibri"/>
          <w:sz w:val="28"/>
          <w:szCs w:val="28"/>
        </w:rPr>
        <w:t>Урланис</w:t>
      </w:r>
      <w:proofErr w:type="spellEnd"/>
      <w:r w:rsidR="000C0797">
        <w:rPr>
          <w:rFonts w:eastAsia="Calibri"/>
          <w:sz w:val="28"/>
          <w:szCs w:val="28"/>
        </w:rPr>
        <w:t xml:space="preserve"> склоняется к тому, что е</w:t>
      </w:r>
      <w:r w:rsidR="00783FDB" w:rsidRPr="00783FDB">
        <w:rPr>
          <w:rFonts w:eastAsia="Calibri"/>
          <w:sz w:val="28"/>
          <w:szCs w:val="28"/>
        </w:rPr>
        <w:t>динственно правильным показателем военной интенсивности</w:t>
      </w:r>
      <w:r w:rsidR="000C0797">
        <w:rPr>
          <w:rFonts w:eastAsia="Calibri"/>
          <w:sz w:val="28"/>
          <w:szCs w:val="28"/>
        </w:rPr>
        <w:t xml:space="preserve"> </w:t>
      </w:r>
      <w:r w:rsidR="00783FDB" w:rsidRPr="00783FDB">
        <w:rPr>
          <w:rFonts w:eastAsia="Calibri"/>
          <w:sz w:val="28"/>
          <w:szCs w:val="28"/>
        </w:rPr>
        <w:t xml:space="preserve">могут служить лишь размеры военных потерь. </w:t>
      </w:r>
      <w:r w:rsidR="000C0797">
        <w:rPr>
          <w:rFonts w:eastAsia="Calibri"/>
          <w:sz w:val="28"/>
          <w:szCs w:val="28"/>
        </w:rPr>
        <w:t>Ученый делает вывод, что в</w:t>
      </w:r>
      <w:r w:rsidR="00783FDB" w:rsidRPr="00783FDB">
        <w:rPr>
          <w:rFonts w:eastAsia="Calibri"/>
          <w:sz w:val="28"/>
          <w:szCs w:val="28"/>
        </w:rPr>
        <w:t>ойны, пусть</w:t>
      </w:r>
      <w:r w:rsidR="000C0797">
        <w:rPr>
          <w:rFonts w:eastAsia="Calibri"/>
          <w:sz w:val="28"/>
          <w:szCs w:val="28"/>
        </w:rPr>
        <w:t xml:space="preserve"> </w:t>
      </w:r>
      <w:r w:rsidR="00783FDB" w:rsidRPr="00783FDB">
        <w:rPr>
          <w:rFonts w:eastAsia="Calibri"/>
          <w:sz w:val="28"/>
          <w:szCs w:val="28"/>
        </w:rPr>
        <w:t>даже длительные, но не сопровождающиеся большими потерями,</w:t>
      </w:r>
      <w:r w:rsidR="000C0797">
        <w:rPr>
          <w:rFonts w:eastAsia="Calibri"/>
          <w:sz w:val="28"/>
          <w:szCs w:val="28"/>
        </w:rPr>
        <w:t xml:space="preserve"> </w:t>
      </w:r>
      <w:r w:rsidR="00783FDB" w:rsidRPr="00783FDB">
        <w:rPr>
          <w:rFonts w:eastAsia="Calibri"/>
          <w:sz w:val="28"/>
          <w:szCs w:val="28"/>
        </w:rPr>
        <w:t xml:space="preserve">не могли оказать значительного влияния на жизнь страны в целом. </w:t>
      </w:r>
    </w:p>
    <w:p w14:paraId="6871D734" w14:textId="11B397E9" w:rsidR="000C0797" w:rsidRPr="000E4676" w:rsidRDefault="000C0797" w:rsidP="000C0797">
      <w:pPr>
        <w:spacing w:after="160" w:line="360" w:lineRule="auto"/>
        <w:ind w:firstLine="709"/>
        <w:jc w:val="both"/>
        <w:rPr>
          <w:rFonts w:eastAsia="Calibri"/>
          <w:sz w:val="28"/>
          <w:szCs w:val="28"/>
        </w:rPr>
      </w:pPr>
      <w:r>
        <w:rPr>
          <w:rFonts w:eastAsia="Calibri"/>
          <w:sz w:val="28"/>
          <w:szCs w:val="28"/>
        </w:rPr>
        <w:t xml:space="preserve">Следует отметить, что согласно разработанной П.А. Сорокиным интегральной методологии, </w:t>
      </w:r>
      <w:r w:rsidR="001A12A0">
        <w:rPr>
          <w:rFonts w:eastAsia="Calibri"/>
          <w:sz w:val="28"/>
          <w:szCs w:val="28"/>
        </w:rPr>
        <w:t xml:space="preserve">использованной </w:t>
      </w:r>
      <w:r>
        <w:rPr>
          <w:rFonts w:eastAsia="Calibri"/>
          <w:sz w:val="28"/>
          <w:szCs w:val="28"/>
        </w:rPr>
        <w:t xml:space="preserve">им в работах «Социальная и культурная динамика», «Человек и общество в условиях бедствий» и других, такие бедствия, как «революция», «война», «эпидемия» и «голод» неразрывно связаны друг с другом, сменяя друг друга в определённом порядке. Если </w:t>
      </w:r>
      <w:r w:rsidR="001A12A0">
        <w:rPr>
          <w:rFonts w:eastAsia="Calibri"/>
          <w:sz w:val="28"/>
          <w:szCs w:val="28"/>
        </w:rPr>
        <w:t>детально анализировать</w:t>
      </w:r>
      <w:r>
        <w:rPr>
          <w:rFonts w:eastAsia="Calibri"/>
          <w:sz w:val="28"/>
          <w:szCs w:val="28"/>
        </w:rPr>
        <w:t xml:space="preserve"> положения, которые П.А. Сорокин детально изложил в своих работах, то можно понять </w:t>
      </w:r>
      <w:r w:rsidR="00964FE5">
        <w:rPr>
          <w:rFonts w:eastAsia="Calibri"/>
          <w:sz w:val="28"/>
          <w:szCs w:val="28"/>
        </w:rPr>
        <w:t xml:space="preserve">логику </w:t>
      </w:r>
      <w:r>
        <w:rPr>
          <w:rFonts w:eastAsia="Calibri"/>
          <w:sz w:val="28"/>
          <w:szCs w:val="28"/>
        </w:rPr>
        <w:t>выявленны</w:t>
      </w:r>
      <w:r w:rsidR="00964FE5">
        <w:rPr>
          <w:rFonts w:eastAsia="Calibri"/>
          <w:sz w:val="28"/>
          <w:szCs w:val="28"/>
        </w:rPr>
        <w:t>х</w:t>
      </w:r>
      <w:r>
        <w:rPr>
          <w:rFonts w:eastAsia="Calibri"/>
          <w:sz w:val="28"/>
          <w:szCs w:val="28"/>
        </w:rPr>
        <w:t xml:space="preserve"> </w:t>
      </w:r>
      <w:r w:rsidR="00964FE5">
        <w:rPr>
          <w:rFonts w:eastAsia="Calibri"/>
          <w:sz w:val="28"/>
          <w:szCs w:val="28"/>
        </w:rPr>
        <w:t xml:space="preserve">им </w:t>
      </w:r>
      <w:r>
        <w:rPr>
          <w:rFonts w:eastAsia="Calibri"/>
          <w:sz w:val="28"/>
          <w:szCs w:val="28"/>
        </w:rPr>
        <w:t>закономерност</w:t>
      </w:r>
      <w:r w:rsidR="00964FE5">
        <w:rPr>
          <w:rFonts w:eastAsia="Calibri"/>
          <w:sz w:val="28"/>
          <w:szCs w:val="28"/>
        </w:rPr>
        <w:t xml:space="preserve">ей. С другой стороны, </w:t>
      </w:r>
      <w:r>
        <w:rPr>
          <w:rFonts w:eastAsia="Calibri"/>
          <w:sz w:val="28"/>
          <w:szCs w:val="28"/>
        </w:rPr>
        <w:t xml:space="preserve">использованные </w:t>
      </w:r>
      <w:r w:rsidR="00964FE5">
        <w:rPr>
          <w:rFonts w:eastAsia="Calibri"/>
          <w:sz w:val="28"/>
          <w:szCs w:val="28"/>
        </w:rPr>
        <w:t>П.А. Сорокиным и Н.Н. Головиным количественные</w:t>
      </w:r>
      <w:r>
        <w:rPr>
          <w:rFonts w:eastAsia="Calibri"/>
          <w:sz w:val="28"/>
          <w:szCs w:val="28"/>
        </w:rPr>
        <w:t xml:space="preserve"> показатели для конкретных </w:t>
      </w:r>
      <w:r w:rsidR="00964FE5">
        <w:rPr>
          <w:rFonts w:eastAsia="Calibri"/>
          <w:sz w:val="28"/>
          <w:szCs w:val="28"/>
        </w:rPr>
        <w:t xml:space="preserve">войн и других связанных с ними социальных бедствий нельзя назвать идеальными. Однако и для своего времени, и на сегодняшний день </w:t>
      </w:r>
      <w:r w:rsidR="001A12A0">
        <w:rPr>
          <w:rFonts w:eastAsia="Calibri"/>
          <w:sz w:val="28"/>
          <w:szCs w:val="28"/>
        </w:rPr>
        <w:t xml:space="preserve">данные показатели </w:t>
      </w:r>
      <w:r w:rsidR="00964FE5">
        <w:rPr>
          <w:rFonts w:eastAsia="Calibri"/>
          <w:sz w:val="28"/>
          <w:szCs w:val="28"/>
        </w:rPr>
        <w:t xml:space="preserve">представляют огромный исследовательский интерес и получают как похвалу со стороны ученых, так и критику. Работа П.А. Сорокина в сборе необходимых количественных данных, их </w:t>
      </w:r>
      <w:r w:rsidR="00112194">
        <w:rPr>
          <w:rFonts w:eastAsia="Calibri"/>
          <w:sz w:val="28"/>
          <w:szCs w:val="28"/>
        </w:rPr>
        <w:t xml:space="preserve">анализе </w:t>
      </w:r>
      <w:r w:rsidR="00964FE5">
        <w:rPr>
          <w:rFonts w:eastAsia="Calibri"/>
          <w:sz w:val="28"/>
          <w:szCs w:val="28"/>
        </w:rPr>
        <w:t>и объяснени</w:t>
      </w:r>
      <w:r w:rsidR="00112194">
        <w:rPr>
          <w:rFonts w:eastAsia="Calibri"/>
          <w:sz w:val="28"/>
          <w:szCs w:val="28"/>
        </w:rPr>
        <w:t>и</w:t>
      </w:r>
      <w:r w:rsidR="00964FE5">
        <w:rPr>
          <w:rFonts w:eastAsia="Calibri"/>
          <w:sz w:val="28"/>
          <w:szCs w:val="28"/>
        </w:rPr>
        <w:t xml:space="preserve">, </w:t>
      </w:r>
      <w:r w:rsidR="00112194">
        <w:rPr>
          <w:rFonts w:eastAsia="Calibri"/>
          <w:sz w:val="28"/>
          <w:szCs w:val="28"/>
        </w:rPr>
        <w:t>а также в связывании</w:t>
      </w:r>
      <w:r w:rsidR="00964FE5">
        <w:rPr>
          <w:rFonts w:eastAsia="Calibri"/>
          <w:sz w:val="28"/>
          <w:szCs w:val="28"/>
        </w:rPr>
        <w:t xml:space="preserve"> их с другими социальными фактора</w:t>
      </w:r>
      <w:r w:rsidR="00112194">
        <w:rPr>
          <w:rFonts w:eastAsia="Calibri"/>
          <w:sz w:val="28"/>
          <w:szCs w:val="28"/>
        </w:rPr>
        <w:t>ми была колоссальной. Многие работы советских, а потом и российских, а также зарубежных исследователей в области войны не были бы возможными без данных, взятых из главы «Флуктуация войн в системе межгрупповых отношений»</w:t>
      </w:r>
      <w:r w:rsidR="00E948EC">
        <w:rPr>
          <w:rFonts w:eastAsia="Calibri"/>
          <w:sz w:val="28"/>
          <w:szCs w:val="28"/>
        </w:rPr>
        <w:t>. Дальнейшее обращение к количественным данным, их проверка, применение теоретических положений П.А. Сорокина и Н.Н. Головина</w:t>
      </w:r>
      <w:r w:rsidR="001A12A0">
        <w:rPr>
          <w:rFonts w:eastAsia="Calibri"/>
          <w:sz w:val="28"/>
          <w:szCs w:val="28"/>
        </w:rPr>
        <w:t xml:space="preserve"> к современным ситуациям</w:t>
      </w:r>
      <w:r w:rsidR="00E948EC">
        <w:rPr>
          <w:rFonts w:eastAsia="Calibri"/>
          <w:sz w:val="28"/>
          <w:szCs w:val="28"/>
        </w:rPr>
        <w:t xml:space="preserve">, а также критика этих данных </w:t>
      </w:r>
      <w:r w:rsidR="00E948EC">
        <w:rPr>
          <w:rFonts w:eastAsia="Calibri"/>
          <w:sz w:val="28"/>
          <w:szCs w:val="28"/>
        </w:rPr>
        <w:lastRenderedPageBreak/>
        <w:t>являются неотъемлемой частью развития отрасл</w:t>
      </w:r>
      <w:r w:rsidR="009D2812">
        <w:rPr>
          <w:rFonts w:eastAsia="Calibri"/>
          <w:sz w:val="28"/>
          <w:szCs w:val="28"/>
        </w:rPr>
        <w:t>евой дисциплины</w:t>
      </w:r>
      <w:r w:rsidR="00657D2E">
        <w:rPr>
          <w:rFonts w:eastAsia="Calibri"/>
          <w:sz w:val="28"/>
          <w:szCs w:val="28"/>
        </w:rPr>
        <w:t xml:space="preserve"> –</w:t>
      </w:r>
      <w:r w:rsidR="00E948EC">
        <w:rPr>
          <w:rFonts w:eastAsia="Calibri"/>
          <w:sz w:val="28"/>
          <w:szCs w:val="28"/>
        </w:rPr>
        <w:t xml:space="preserve"> социологии войны.</w:t>
      </w:r>
    </w:p>
    <w:p w14:paraId="37504A76" w14:textId="1EE8577E" w:rsidR="00057F69" w:rsidRDefault="00057F69" w:rsidP="00603E5C">
      <w:pPr>
        <w:rPr>
          <w:b/>
          <w:sz w:val="32"/>
          <w:szCs w:val="28"/>
        </w:rPr>
      </w:pPr>
    </w:p>
    <w:p w14:paraId="54921A80" w14:textId="3974837E" w:rsidR="00D27C52" w:rsidRDefault="00D27C52" w:rsidP="00603E5C">
      <w:pPr>
        <w:rPr>
          <w:b/>
          <w:sz w:val="32"/>
          <w:szCs w:val="28"/>
        </w:rPr>
      </w:pPr>
    </w:p>
    <w:p w14:paraId="45E543ED" w14:textId="77777777" w:rsidR="00D27C52" w:rsidRDefault="00D27C52" w:rsidP="00603E5C">
      <w:pPr>
        <w:rPr>
          <w:b/>
          <w:sz w:val="32"/>
          <w:szCs w:val="28"/>
        </w:rPr>
      </w:pPr>
    </w:p>
    <w:p w14:paraId="4C95B62C" w14:textId="3BC5078D" w:rsidR="00D03939" w:rsidRPr="0069323F" w:rsidRDefault="00803B32" w:rsidP="00D27C52">
      <w:pPr>
        <w:pStyle w:val="a3"/>
        <w:numPr>
          <w:ilvl w:val="1"/>
          <w:numId w:val="16"/>
        </w:numPr>
        <w:ind w:left="0" w:firstLine="0"/>
        <w:jc w:val="center"/>
        <w:outlineLvl w:val="1"/>
        <w:rPr>
          <w:b/>
          <w:sz w:val="28"/>
          <w:szCs w:val="28"/>
        </w:rPr>
      </w:pPr>
      <w:bookmarkStart w:id="11" w:name="_Toc73151695"/>
      <w:r w:rsidRPr="0069323F">
        <w:rPr>
          <w:b/>
          <w:sz w:val="28"/>
          <w:szCs w:val="28"/>
        </w:rPr>
        <w:t>Анализ архивных материалов Питирима Сорокина и Николая</w:t>
      </w:r>
      <w:r w:rsidR="00D27C52">
        <w:rPr>
          <w:b/>
          <w:sz w:val="28"/>
          <w:szCs w:val="28"/>
        </w:rPr>
        <w:t> </w:t>
      </w:r>
      <w:r w:rsidRPr="0069323F">
        <w:rPr>
          <w:b/>
          <w:sz w:val="28"/>
          <w:szCs w:val="28"/>
        </w:rPr>
        <w:t>Головина</w:t>
      </w:r>
      <w:bookmarkEnd w:id="11"/>
    </w:p>
    <w:p w14:paraId="267A864F" w14:textId="77777777" w:rsidR="00D03939" w:rsidRDefault="00D03939" w:rsidP="00D03939">
      <w:pPr>
        <w:rPr>
          <w:sz w:val="28"/>
          <w:szCs w:val="28"/>
        </w:rPr>
      </w:pPr>
    </w:p>
    <w:p w14:paraId="457F53C0" w14:textId="66F49D21" w:rsidR="00D03939" w:rsidRDefault="004414C9" w:rsidP="004414C9">
      <w:pPr>
        <w:spacing w:line="360" w:lineRule="auto"/>
        <w:ind w:firstLine="709"/>
        <w:jc w:val="both"/>
        <w:rPr>
          <w:sz w:val="28"/>
          <w:szCs w:val="28"/>
        </w:rPr>
      </w:pPr>
      <w:r>
        <w:rPr>
          <w:sz w:val="28"/>
          <w:szCs w:val="28"/>
        </w:rPr>
        <w:t>П</w:t>
      </w:r>
      <w:r w:rsidRPr="004414C9">
        <w:rPr>
          <w:sz w:val="28"/>
          <w:szCs w:val="28"/>
        </w:rPr>
        <w:t>.А. Сорокин и Н.Н. Головин заложили основы социологии войны как перспективной отрасли социологического знания. Несмотря на то, что с момента выхода</w:t>
      </w:r>
      <w:r>
        <w:rPr>
          <w:sz w:val="28"/>
          <w:szCs w:val="28"/>
        </w:rPr>
        <w:t xml:space="preserve"> таких</w:t>
      </w:r>
      <w:r w:rsidRPr="004414C9">
        <w:rPr>
          <w:sz w:val="28"/>
          <w:szCs w:val="28"/>
        </w:rPr>
        <w:t xml:space="preserve"> работ</w:t>
      </w:r>
      <w:r>
        <w:rPr>
          <w:sz w:val="28"/>
          <w:szCs w:val="28"/>
        </w:rPr>
        <w:t xml:space="preserve">, как </w:t>
      </w:r>
      <w:r w:rsidRPr="004414C9">
        <w:rPr>
          <w:sz w:val="28"/>
          <w:szCs w:val="28"/>
        </w:rPr>
        <w:t>«Социальная и культурная динамика» и «Наука о войне. О социологическом изучении войны»</w:t>
      </w:r>
      <w:r>
        <w:rPr>
          <w:sz w:val="28"/>
          <w:szCs w:val="28"/>
        </w:rPr>
        <w:t>,</w:t>
      </w:r>
      <w:r w:rsidRPr="004414C9">
        <w:rPr>
          <w:sz w:val="28"/>
          <w:szCs w:val="28"/>
        </w:rPr>
        <w:t xml:space="preserve"> прошёл почти век, безусловно, идеи, теории и данные,</w:t>
      </w:r>
      <w:r w:rsidR="00CA5AAA">
        <w:rPr>
          <w:sz w:val="28"/>
          <w:szCs w:val="28"/>
        </w:rPr>
        <w:t xml:space="preserve"> полученные П.А. Сорокиным и Н.Н</w:t>
      </w:r>
      <w:r w:rsidRPr="004414C9">
        <w:rPr>
          <w:sz w:val="28"/>
          <w:szCs w:val="28"/>
        </w:rPr>
        <w:t>.</w:t>
      </w:r>
      <w:r>
        <w:rPr>
          <w:sz w:val="28"/>
          <w:szCs w:val="28"/>
        </w:rPr>
        <w:t> </w:t>
      </w:r>
      <w:r w:rsidRPr="004414C9">
        <w:rPr>
          <w:sz w:val="28"/>
          <w:szCs w:val="28"/>
        </w:rPr>
        <w:t xml:space="preserve">Головиным в ходе исследований, даже в современном мире остаются востребованными и актуальными. </w:t>
      </w:r>
      <w:r>
        <w:rPr>
          <w:sz w:val="28"/>
          <w:szCs w:val="28"/>
        </w:rPr>
        <w:t xml:space="preserve">Как уже было </w:t>
      </w:r>
      <w:r w:rsidR="009D2812">
        <w:rPr>
          <w:sz w:val="28"/>
          <w:szCs w:val="28"/>
        </w:rPr>
        <w:t>отмечено,</w:t>
      </w:r>
      <w:r>
        <w:rPr>
          <w:sz w:val="28"/>
          <w:szCs w:val="28"/>
        </w:rPr>
        <w:t xml:space="preserve"> в</w:t>
      </w:r>
      <w:r w:rsidRPr="004414C9">
        <w:rPr>
          <w:sz w:val="28"/>
          <w:szCs w:val="28"/>
        </w:rPr>
        <w:t xml:space="preserve"> </w:t>
      </w:r>
      <w:r>
        <w:rPr>
          <w:sz w:val="28"/>
          <w:szCs w:val="28"/>
        </w:rPr>
        <w:t>наше время</w:t>
      </w:r>
      <w:r w:rsidRPr="004414C9">
        <w:rPr>
          <w:sz w:val="28"/>
          <w:szCs w:val="28"/>
        </w:rPr>
        <w:t xml:space="preserve"> существуют научно-исследовательские организации, которые занимаются исследованием проблем мира и вооруженных конфликтов. Ведущими в этом направлении являются Стокгольмски</w:t>
      </w:r>
      <w:r w:rsidR="0095059C">
        <w:rPr>
          <w:sz w:val="28"/>
          <w:szCs w:val="28"/>
        </w:rPr>
        <w:t>й</w:t>
      </w:r>
      <w:r w:rsidRPr="004414C9">
        <w:rPr>
          <w:sz w:val="28"/>
          <w:szCs w:val="28"/>
        </w:rPr>
        <w:t xml:space="preserve"> институт исследования проблем мира (</w:t>
      </w:r>
      <w:proofErr w:type="spellStart"/>
      <w:r w:rsidRPr="004414C9">
        <w:rPr>
          <w:sz w:val="28"/>
          <w:szCs w:val="28"/>
        </w:rPr>
        <w:t>Stockholm</w:t>
      </w:r>
      <w:proofErr w:type="spellEnd"/>
      <w:r w:rsidRPr="004414C9">
        <w:rPr>
          <w:sz w:val="28"/>
          <w:szCs w:val="28"/>
        </w:rPr>
        <w:t xml:space="preserve"> </w:t>
      </w:r>
      <w:proofErr w:type="spellStart"/>
      <w:r w:rsidRPr="004414C9">
        <w:rPr>
          <w:sz w:val="28"/>
          <w:szCs w:val="28"/>
        </w:rPr>
        <w:t>International</w:t>
      </w:r>
      <w:proofErr w:type="spellEnd"/>
      <w:r w:rsidRPr="004414C9">
        <w:rPr>
          <w:sz w:val="28"/>
          <w:szCs w:val="28"/>
        </w:rPr>
        <w:t xml:space="preserve"> </w:t>
      </w:r>
      <w:proofErr w:type="spellStart"/>
      <w:r w:rsidRPr="004414C9">
        <w:rPr>
          <w:sz w:val="28"/>
          <w:szCs w:val="28"/>
        </w:rPr>
        <w:t>Peace</w:t>
      </w:r>
      <w:proofErr w:type="spellEnd"/>
      <w:r w:rsidRPr="004414C9">
        <w:rPr>
          <w:sz w:val="28"/>
          <w:szCs w:val="28"/>
        </w:rPr>
        <w:t xml:space="preserve"> </w:t>
      </w:r>
      <w:proofErr w:type="spellStart"/>
      <w:r w:rsidRPr="004414C9">
        <w:rPr>
          <w:sz w:val="28"/>
          <w:szCs w:val="28"/>
        </w:rPr>
        <w:t>Research</w:t>
      </w:r>
      <w:proofErr w:type="spellEnd"/>
      <w:r w:rsidRPr="004414C9">
        <w:rPr>
          <w:sz w:val="28"/>
          <w:szCs w:val="28"/>
        </w:rPr>
        <w:t xml:space="preserve"> </w:t>
      </w:r>
      <w:proofErr w:type="spellStart"/>
      <w:r w:rsidRPr="004414C9">
        <w:rPr>
          <w:sz w:val="28"/>
          <w:szCs w:val="28"/>
        </w:rPr>
        <w:t>Institute</w:t>
      </w:r>
      <w:proofErr w:type="spellEnd"/>
      <w:r w:rsidRPr="004414C9">
        <w:rPr>
          <w:sz w:val="28"/>
          <w:szCs w:val="28"/>
        </w:rPr>
        <w:t xml:space="preserve">) и </w:t>
      </w:r>
      <w:proofErr w:type="spellStart"/>
      <w:r w:rsidRPr="004414C9">
        <w:rPr>
          <w:sz w:val="28"/>
          <w:szCs w:val="28"/>
        </w:rPr>
        <w:t>Гуверовски</w:t>
      </w:r>
      <w:r w:rsidR="0095059C">
        <w:rPr>
          <w:sz w:val="28"/>
          <w:szCs w:val="28"/>
        </w:rPr>
        <w:t>й</w:t>
      </w:r>
      <w:proofErr w:type="spellEnd"/>
      <w:r w:rsidRPr="004414C9">
        <w:rPr>
          <w:sz w:val="28"/>
          <w:szCs w:val="28"/>
        </w:rPr>
        <w:t xml:space="preserve"> институт во</w:t>
      </w:r>
      <w:r w:rsidR="0095059C">
        <w:rPr>
          <w:sz w:val="28"/>
          <w:szCs w:val="28"/>
        </w:rPr>
        <w:t>й</w:t>
      </w:r>
      <w:r w:rsidRPr="004414C9">
        <w:rPr>
          <w:sz w:val="28"/>
          <w:szCs w:val="28"/>
        </w:rPr>
        <w:t>ны, революции и мира (</w:t>
      </w:r>
      <w:proofErr w:type="spellStart"/>
      <w:r w:rsidRPr="004414C9">
        <w:rPr>
          <w:sz w:val="28"/>
          <w:szCs w:val="28"/>
        </w:rPr>
        <w:t>Hoover</w:t>
      </w:r>
      <w:proofErr w:type="spellEnd"/>
      <w:r w:rsidRPr="004414C9">
        <w:rPr>
          <w:sz w:val="28"/>
          <w:szCs w:val="28"/>
        </w:rPr>
        <w:t xml:space="preserve"> </w:t>
      </w:r>
      <w:proofErr w:type="spellStart"/>
      <w:r w:rsidRPr="004414C9">
        <w:rPr>
          <w:sz w:val="28"/>
          <w:szCs w:val="28"/>
        </w:rPr>
        <w:t>Institution</w:t>
      </w:r>
      <w:proofErr w:type="spellEnd"/>
      <w:r w:rsidRPr="004414C9">
        <w:rPr>
          <w:sz w:val="28"/>
          <w:szCs w:val="28"/>
        </w:rPr>
        <w:t xml:space="preserve"> </w:t>
      </w:r>
      <w:proofErr w:type="spellStart"/>
      <w:r w:rsidRPr="004414C9">
        <w:rPr>
          <w:sz w:val="28"/>
          <w:szCs w:val="28"/>
        </w:rPr>
        <w:t>on</w:t>
      </w:r>
      <w:proofErr w:type="spellEnd"/>
      <w:r w:rsidRPr="004414C9">
        <w:rPr>
          <w:sz w:val="28"/>
          <w:szCs w:val="28"/>
        </w:rPr>
        <w:t xml:space="preserve"> </w:t>
      </w:r>
      <w:proofErr w:type="spellStart"/>
      <w:r w:rsidRPr="004414C9">
        <w:rPr>
          <w:sz w:val="28"/>
          <w:szCs w:val="28"/>
        </w:rPr>
        <w:t>War</w:t>
      </w:r>
      <w:proofErr w:type="spellEnd"/>
      <w:r w:rsidRPr="004414C9">
        <w:rPr>
          <w:sz w:val="28"/>
          <w:szCs w:val="28"/>
        </w:rPr>
        <w:t xml:space="preserve">, </w:t>
      </w:r>
      <w:proofErr w:type="spellStart"/>
      <w:r w:rsidRPr="004414C9">
        <w:rPr>
          <w:sz w:val="28"/>
          <w:szCs w:val="28"/>
        </w:rPr>
        <w:t>Revolution</w:t>
      </w:r>
      <w:proofErr w:type="spellEnd"/>
      <w:r w:rsidRPr="004414C9">
        <w:rPr>
          <w:sz w:val="28"/>
          <w:szCs w:val="28"/>
        </w:rPr>
        <w:t xml:space="preserve">, </w:t>
      </w:r>
      <w:proofErr w:type="spellStart"/>
      <w:r w:rsidRPr="004414C9">
        <w:rPr>
          <w:sz w:val="28"/>
          <w:szCs w:val="28"/>
        </w:rPr>
        <w:t>and</w:t>
      </w:r>
      <w:proofErr w:type="spellEnd"/>
      <w:r w:rsidRPr="004414C9">
        <w:rPr>
          <w:sz w:val="28"/>
          <w:szCs w:val="28"/>
        </w:rPr>
        <w:t xml:space="preserve"> </w:t>
      </w:r>
      <w:proofErr w:type="spellStart"/>
      <w:r w:rsidRPr="004414C9">
        <w:rPr>
          <w:sz w:val="28"/>
          <w:szCs w:val="28"/>
        </w:rPr>
        <w:t>Peace</w:t>
      </w:r>
      <w:proofErr w:type="spellEnd"/>
      <w:r w:rsidRPr="004414C9">
        <w:rPr>
          <w:sz w:val="28"/>
          <w:szCs w:val="28"/>
        </w:rPr>
        <w:t>). Обе организации внесли огромны</w:t>
      </w:r>
      <w:r w:rsidR="0095059C">
        <w:rPr>
          <w:sz w:val="28"/>
          <w:szCs w:val="28"/>
        </w:rPr>
        <w:t>й</w:t>
      </w:r>
      <w:r w:rsidRPr="004414C9">
        <w:rPr>
          <w:sz w:val="28"/>
          <w:szCs w:val="28"/>
        </w:rPr>
        <w:t xml:space="preserve"> вклад в изучении во</w:t>
      </w:r>
      <w:r w:rsidR="0095059C">
        <w:rPr>
          <w:sz w:val="28"/>
          <w:szCs w:val="28"/>
        </w:rPr>
        <w:t>й</w:t>
      </w:r>
      <w:r w:rsidRPr="004414C9">
        <w:rPr>
          <w:sz w:val="28"/>
          <w:szCs w:val="28"/>
        </w:rPr>
        <w:t xml:space="preserve">н и революций. </w:t>
      </w:r>
      <w:proofErr w:type="spellStart"/>
      <w:r w:rsidRPr="004414C9">
        <w:rPr>
          <w:sz w:val="28"/>
          <w:szCs w:val="28"/>
        </w:rPr>
        <w:t>Гуверовски</w:t>
      </w:r>
      <w:r w:rsidR="0095059C">
        <w:rPr>
          <w:sz w:val="28"/>
          <w:szCs w:val="28"/>
        </w:rPr>
        <w:t>й</w:t>
      </w:r>
      <w:proofErr w:type="spellEnd"/>
      <w:r w:rsidRPr="004414C9">
        <w:rPr>
          <w:sz w:val="28"/>
          <w:szCs w:val="28"/>
        </w:rPr>
        <w:t xml:space="preserve"> институт, основанны</w:t>
      </w:r>
      <w:r w:rsidR="0095059C">
        <w:rPr>
          <w:sz w:val="28"/>
          <w:szCs w:val="28"/>
        </w:rPr>
        <w:t>й</w:t>
      </w:r>
      <w:r w:rsidRPr="004414C9">
        <w:rPr>
          <w:sz w:val="28"/>
          <w:szCs w:val="28"/>
        </w:rPr>
        <w:t xml:space="preserve"> в 1919 г. Гербертом Гувером, помимо того, что занимается исследованиями в области политики и экономики, имеет в своем распоряжении библиотеку, являющуюся одним из самых крупных хранилищ, в </w:t>
      </w:r>
      <w:r w:rsidR="009D2812">
        <w:rPr>
          <w:sz w:val="28"/>
          <w:szCs w:val="28"/>
        </w:rPr>
        <w:t xml:space="preserve">фондах </w:t>
      </w:r>
      <w:r w:rsidRPr="004414C9">
        <w:rPr>
          <w:sz w:val="28"/>
          <w:szCs w:val="28"/>
        </w:rPr>
        <w:t>которо</w:t>
      </w:r>
      <w:r w:rsidR="009D2812">
        <w:rPr>
          <w:sz w:val="28"/>
          <w:szCs w:val="28"/>
        </w:rPr>
        <w:t>го</w:t>
      </w:r>
      <w:r w:rsidR="00657D2E">
        <w:rPr>
          <w:sz w:val="28"/>
          <w:szCs w:val="28"/>
        </w:rPr>
        <w:t xml:space="preserve"> </w:t>
      </w:r>
      <w:r w:rsidRPr="004414C9">
        <w:rPr>
          <w:sz w:val="28"/>
          <w:szCs w:val="28"/>
        </w:rPr>
        <w:t>можно на</w:t>
      </w:r>
      <w:r w:rsidR="0095059C">
        <w:rPr>
          <w:sz w:val="28"/>
          <w:szCs w:val="28"/>
        </w:rPr>
        <w:t>й</w:t>
      </w:r>
      <w:r w:rsidRPr="004414C9">
        <w:rPr>
          <w:sz w:val="28"/>
          <w:szCs w:val="28"/>
        </w:rPr>
        <w:t>ти документы, принадлежащие научным, общественным и политическим деятелям Перво</w:t>
      </w:r>
      <w:r w:rsidR="0095059C">
        <w:rPr>
          <w:sz w:val="28"/>
          <w:szCs w:val="28"/>
        </w:rPr>
        <w:t>й</w:t>
      </w:r>
      <w:r w:rsidRPr="004414C9">
        <w:rPr>
          <w:sz w:val="28"/>
          <w:szCs w:val="28"/>
        </w:rPr>
        <w:t xml:space="preserve"> мирово</w:t>
      </w:r>
      <w:r w:rsidR="0095059C">
        <w:rPr>
          <w:sz w:val="28"/>
          <w:szCs w:val="28"/>
        </w:rPr>
        <w:t>й</w:t>
      </w:r>
      <w:r w:rsidRPr="004414C9">
        <w:rPr>
          <w:sz w:val="28"/>
          <w:szCs w:val="28"/>
        </w:rPr>
        <w:t xml:space="preserve"> во</w:t>
      </w:r>
      <w:r w:rsidR="0095059C">
        <w:rPr>
          <w:sz w:val="28"/>
          <w:szCs w:val="28"/>
        </w:rPr>
        <w:t>й</w:t>
      </w:r>
      <w:r w:rsidRPr="004414C9">
        <w:rPr>
          <w:sz w:val="28"/>
          <w:szCs w:val="28"/>
        </w:rPr>
        <w:t>ны и Русско</w:t>
      </w:r>
      <w:r w:rsidR="0095059C">
        <w:rPr>
          <w:sz w:val="28"/>
          <w:szCs w:val="28"/>
        </w:rPr>
        <w:t>й</w:t>
      </w:r>
      <w:r w:rsidRPr="004414C9">
        <w:rPr>
          <w:sz w:val="28"/>
          <w:szCs w:val="28"/>
        </w:rPr>
        <w:t xml:space="preserve"> революции</w:t>
      </w:r>
      <w:r w:rsidR="009D2812">
        <w:rPr>
          <w:sz w:val="28"/>
          <w:szCs w:val="28"/>
        </w:rPr>
        <w:t xml:space="preserve"> 1917 года и Гражданской войны </w:t>
      </w:r>
      <w:r w:rsidR="008C33CA">
        <w:rPr>
          <w:rStyle w:val="a8"/>
          <w:sz w:val="28"/>
          <w:szCs w:val="28"/>
        </w:rPr>
        <w:footnoteReference w:id="127"/>
      </w:r>
      <w:r w:rsidRPr="004414C9">
        <w:rPr>
          <w:sz w:val="28"/>
          <w:szCs w:val="28"/>
        </w:rPr>
        <w:t xml:space="preserve">. При </w:t>
      </w:r>
      <w:proofErr w:type="spellStart"/>
      <w:r w:rsidRPr="004414C9">
        <w:rPr>
          <w:sz w:val="28"/>
          <w:szCs w:val="28"/>
        </w:rPr>
        <w:t>Гуверовском</w:t>
      </w:r>
      <w:proofErr w:type="spellEnd"/>
      <w:r w:rsidRPr="004414C9">
        <w:rPr>
          <w:sz w:val="28"/>
          <w:szCs w:val="28"/>
        </w:rPr>
        <w:t xml:space="preserve"> институте действует впечатляющий по своим размерам и содержимому </w:t>
      </w:r>
      <w:r w:rsidR="00657D2E">
        <w:rPr>
          <w:sz w:val="28"/>
          <w:szCs w:val="28"/>
        </w:rPr>
        <w:t xml:space="preserve">фонд, </w:t>
      </w:r>
      <w:r w:rsidR="00657D2E" w:rsidRPr="004414C9">
        <w:rPr>
          <w:sz w:val="28"/>
          <w:szCs w:val="28"/>
        </w:rPr>
        <w:t>в</w:t>
      </w:r>
      <w:r w:rsidRPr="004414C9">
        <w:rPr>
          <w:sz w:val="28"/>
          <w:szCs w:val="28"/>
        </w:rPr>
        <w:t xml:space="preserve"> котором находятся до сих пор не тронутые русскими исследователями работы П.А. Сорокина и Н.Н. Головина. Н.Н.</w:t>
      </w:r>
      <w:r>
        <w:rPr>
          <w:sz w:val="28"/>
          <w:szCs w:val="28"/>
        </w:rPr>
        <w:t> </w:t>
      </w:r>
      <w:r w:rsidRPr="004414C9">
        <w:rPr>
          <w:sz w:val="28"/>
          <w:szCs w:val="28"/>
        </w:rPr>
        <w:t xml:space="preserve">Головин также занимался </w:t>
      </w:r>
      <w:r w:rsidRPr="004414C9">
        <w:rPr>
          <w:sz w:val="28"/>
          <w:szCs w:val="28"/>
        </w:rPr>
        <w:lastRenderedPageBreak/>
        <w:t xml:space="preserve">исследованием </w:t>
      </w:r>
      <w:r w:rsidR="009D2812">
        <w:rPr>
          <w:sz w:val="28"/>
          <w:szCs w:val="28"/>
        </w:rPr>
        <w:t>Р</w:t>
      </w:r>
      <w:r w:rsidRPr="004414C9">
        <w:rPr>
          <w:sz w:val="28"/>
          <w:szCs w:val="28"/>
        </w:rPr>
        <w:t>усской революции</w:t>
      </w:r>
      <w:r w:rsidR="009D2812">
        <w:rPr>
          <w:sz w:val="28"/>
          <w:szCs w:val="28"/>
        </w:rPr>
        <w:t xml:space="preserve"> 1917 года</w:t>
      </w:r>
      <w:r w:rsidRPr="004414C9">
        <w:rPr>
          <w:sz w:val="28"/>
          <w:szCs w:val="28"/>
        </w:rPr>
        <w:t xml:space="preserve"> по заданию Института, поэтому многие его работы хранятся в стенах архива, ожидая тщательного анализа и перевода на русский язык.</w:t>
      </w:r>
    </w:p>
    <w:p w14:paraId="40BCB86E" w14:textId="7ACFC57E" w:rsidR="00AE6DCB" w:rsidRDefault="00073DC6" w:rsidP="00AE6DCB">
      <w:pPr>
        <w:spacing w:line="360" w:lineRule="auto"/>
        <w:ind w:firstLine="709"/>
        <w:jc w:val="both"/>
        <w:rPr>
          <w:sz w:val="28"/>
          <w:szCs w:val="28"/>
        </w:rPr>
      </w:pPr>
      <w:r>
        <w:rPr>
          <w:sz w:val="28"/>
          <w:szCs w:val="28"/>
        </w:rPr>
        <w:t>Для того</w:t>
      </w:r>
      <w:r w:rsidR="002E4EAD">
        <w:rPr>
          <w:sz w:val="28"/>
          <w:szCs w:val="28"/>
        </w:rPr>
        <w:t xml:space="preserve">, </w:t>
      </w:r>
      <w:r w:rsidR="00AB043D">
        <w:rPr>
          <w:sz w:val="28"/>
          <w:szCs w:val="28"/>
        </w:rPr>
        <w:t xml:space="preserve">чтобы проверить, были ли у П.А. Сорокина и Н.Н. Головина другие </w:t>
      </w:r>
      <w:r w:rsidR="009D2812">
        <w:rPr>
          <w:sz w:val="28"/>
          <w:szCs w:val="28"/>
        </w:rPr>
        <w:t>совместные проекты по изучению феномена</w:t>
      </w:r>
      <w:r w:rsidR="006A2E03">
        <w:rPr>
          <w:sz w:val="28"/>
          <w:szCs w:val="28"/>
        </w:rPr>
        <w:t xml:space="preserve"> </w:t>
      </w:r>
      <w:r w:rsidR="00AB043D">
        <w:rPr>
          <w:sz w:val="28"/>
          <w:szCs w:val="28"/>
        </w:rPr>
        <w:t xml:space="preserve">войны помимо уже рассмотренных ранее работ, был произведён запрос в онлайн архиве </w:t>
      </w:r>
      <w:r w:rsidR="003A45C1">
        <w:rPr>
          <w:sz w:val="28"/>
          <w:szCs w:val="28"/>
        </w:rPr>
        <w:t xml:space="preserve">Калифорнии, на который перенаправляет веб-сайт </w:t>
      </w:r>
      <w:proofErr w:type="spellStart"/>
      <w:r w:rsidR="003A45C1">
        <w:rPr>
          <w:sz w:val="28"/>
          <w:szCs w:val="28"/>
        </w:rPr>
        <w:t>Гуверовского</w:t>
      </w:r>
      <w:proofErr w:type="spellEnd"/>
      <w:r w:rsidR="003A45C1">
        <w:rPr>
          <w:sz w:val="28"/>
          <w:szCs w:val="28"/>
        </w:rPr>
        <w:t xml:space="preserve"> института</w:t>
      </w:r>
      <w:r w:rsidR="008C33CA">
        <w:rPr>
          <w:rStyle w:val="a8"/>
          <w:sz w:val="28"/>
          <w:szCs w:val="28"/>
        </w:rPr>
        <w:footnoteReference w:id="128"/>
      </w:r>
      <w:r w:rsidR="00AB043D" w:rsidRPr="00AB043D">
        <w:rPr>
          <w:sz w:val="28"/>
          <w:szCs w:val="28"/>
        </w:rPr>
        <w:t>.</w:t>
      </w:r>
      <w:r w:rsidR="00AB043D">
        <w:rPr>
          <w:sz w:val="28"/>
          <w:szCs w:val="28"/>
        </w:rPr>
        <w:t xml:space="preserve"> Были одновременно использованы следующие ключевые слова для поиска: «</w:t>
      </w:r>
      <w:r w:rsidR="00AB043D">
        <w:rPr>
          <w:sz w:val="28"/>
          <w:szCs w:val="28"/>
          <w:lang w:val="en-US"/>
        </w:rPr>
        <w:t>Sorokin</w:t>
      </w:r>
      <w:r w:rsidR="00AB043D">
        <w:rPr>
          <w:sz w:val="28"/>
          <w:szCs w:val="28"/>
        </w:rPr>
        <w:t>»</w:t>
      </w:r>
      <w:r w:rsidR="00AB043D" w:rsidRPr="00AB043D">
        <w:rPr>
          <w:sz w:val="28"/>
          <w:szCs w:val="28"/>
        </w:rPr>
        <w:t xml:space="preserve"> </w:t>
      </w:r>
      <w:r w:rsidR="00AB043D">
        <w:rPr>
          <w:sz w:val="28"/>
          <w:szCs w:val="28"/>
        </w:rPr>
        <w:t>и</w:t>
      </w:r>
      <w:r w:rsidR="00AB043D" w:rsidRPr="00AB043D">
        <w:rPr>
          <w:sz w:val="28"/>
          <w:szCs w:val="28"/>
        </w:rPr>
        <w:t xml:space="preserve"> </w:t>
      </w:r>
      <w:r w:rsidR="00AB043D">
        <w:rPr>
          <w:sz w:val="28"/>
          <w:szCs w:val="28"/>
        </w:rPr>
        <w:t>«</w:t>
      </w:r>
      <w:proofErr w:type="spellStart"/>
      <w:r w:rsidR="00AB043D">
        <w:rPr>
          <w:sz w:val="28"/>
          <w:szCs w:val="28"/>
          <w:lang w:val="en-US"/>
        </w:rPr>
        <w:t>Golovin</w:t>
      </w:r>
      <w:proofErr w:type="spellEnd"/>
      <w:r w:rsidR="00AB043D">
        <w:rPr>
          <w:sz w:val="28"/>
          <w:szCs w:val="28"/>
        </w:rPr>
        <w:t>»</w:t>
      </w:r>
      <w:r w:rsidR="003A45C1">
        <w:rPr>
          <w:sz w:val="28"/>
          <w:szCs w:val="28"/>
        </w:rPr>
        <w:t xml:space="preserve">, при этом поиск был ограничен архивами </w:t>
      </w:r>
      <w:proofErr w:type="spellStart"/>
      <w:r w:rsidR="003A45C1">
        <w:rPr>
          <w:sz w:val="28"/>
          <w:szCs w:val="28"/>
        </w:rPr>
        <w:t>Гуверовского</w:t>
      </w:r>
      <w:proofErr w:type="spellEnd"/>
      <w:r w:rsidR="003A45C1">
        <w:rPr>
          <w:sz w:val="28"/>
          <w:szCs w:val="28"/>
        </w:rPr>
        <w:t xml:space="preserve"> института</w:t>
      </w:r>
      <w:r w:rsidR="006A2E03">
        <w:rPr>
          <w:sz w:val="28"/>
          <w:szCs w:val="28"/>
        </w:rPr>
        <w:t xml:space="preserve">. Результаты </w:t>
      </w:r>
      <w:r w:rsidR="009D2812">
        <w:rPr>
          <w:sz w:val="28"/>
          <w:szCs w:val="28"/>
        </w:rPr>
        <w:t>запроса</w:t>
      </w:r>
      <w:r w:rsidR="006A2E03">
        <w:rPr>
          <w:sz w:val="28"/>
          <w:szCs w:val="28"/>
        </w:rPr>
        <w:t xml:space="preserve"> были просмотрены и отфильтрованы вручную на предмет инициалов и дат, так как некоторые из результатов не содержали инициалы автора материалов в коллекциях.</w:t>
      </w:r>
      <w:r w:rsidR="003A45C1">
        <w:rPr>
          <w:sz w:val="28"/>
          <w:szCs w:val="28"/>
        </w:rPr>
        <w:t xml:space="preserve"> </w:t>
      </w:r>
      <w:r w:rsidR="00496842">
        <w:rPr>
          <w:sz w:val="28"/>
          <w:szCs w:val="28"/>
        </w:rPr>
        <w:t xml:space="preserve">Среди </w:t>
      </w:r>
      <w:r w:rsidR="00AE6DCB">
        <w:rPr>
          <w:sz w:val="28"/>
          <w:szCs w:val="28"/>
        </w:rPr>
        <w:t xml:space="preserve">представленных по поисковому запросу результатов было найдено </w:t>
      </w:r>
      <w:r w:rsidR="006A2E03">
        <w:rPr>
          <w:sz w:val="28"/>
          <w:szCs w:val="28"/>
        </w:rPr>
        <w:t>5</w:t>
      </w:r>
      <w:r w:rsidR="00AE6DCB">
        <w:rPr>
          <w:sz w:val="28"/>
          <w:szCs w:val="28"/>
        </w:rPr>
        <w:t xml:space="preserve"> архивных коллекций, которые содержат документы, связанные с П.А. Сорокиным и Н.Н. Головиным</w:t>
      </w:r>
      <w:r w:rsidR="00C5353E">
        <w:rPr>
          <w:sz w:val="28"/>
          <w:szCs w:val="28"/>
        </w:rPr>
        <w:t xml:space="preserve"> или когда-то непосредственно принадлежащие им</w:t>
      </w:r>
      <w:r w:rsidR="00AE6DCB">
        <w:rPr>
          <w:sz w:val="28"/>
          <w:szCs w:val="28"/>
        </w:rPr>
        <w:t xml:space="preserve">. </w:t>
      </w:r>
      <w:r w:rsidR="002E4EAD">
        <w:rPr>
          <w:sz w:val="28"/>
          <w:szCs w:val="28"/>
        </w:rPr>
        <w:t>Материалы по П.А. Сорокину и Н.Н. Головину оказались не оцифрованы и, соответственно, недоступны онлайн.</w:t>
      </w:r>
    </w:p>
    <w:p w14:paraId="22FC18F9" w14:textId="2ADF3F96" w:rsidR="00AE6DCB" w:rsidRDefault="00AE6DCB" w:rsidP="00AE6DCB">
      <w:pPr>
        <w:spacing w:line="360" w:lineRule="auto"/>
        <w:ind w:firstLine="709"/>
        <w:jc w:val="both"/>
        <w:rPr>
          <w:sz w:val="28"/>
          <w:szCs w:val="28"/>
        </w:rPr>
      </w:pPr>
      <w:r>
        <w:rPr>
          <w:sz w:val="28"/>
          <w:szCs w:val="28"/>
        </w:rPr>
        <w:t>Первая коллекция принадлежит П.Б. Струве и носит название «</w:t>
      </w:r>
      <w:proofErr w:type="spellStart"/>
      <w:r w:rsidRPr="00AE6DCB">
        <w:rPr>
          <w:sz w:val="28"/>
          <w:szCs w:val="28"/>
        </w:rPr>
        <w:t>Register</w:t>
      </w:r>
      <w:proofErr w:type="spellEnd"/>
      <w:r w:rsidRPr="00AE6DCB">
        <w:rPr>
          <w:sz w:val="28"/>
          <w:szCs w:val="28"/>
        </w:rPr>
        <w:t xml:space="preserve"> </w:t>
      </w:r>
      <w:proofErr w:type="spellStart"/>
      <w:r w:rsidRPr="00AE6DCB">
        <w:rPr>
          <w:sz w:val="28"/>
          <w:szCs w:val="28"/>
        </w:rPr>
        <w:t>of</w:t>
      </w:r>
      <w:proofErr w:type="spellEnd"/>
      <w:r w:rsidRPr="00AE6DCB">
        <w:rPr>
          <w:sz w:val="28"/>
          <w:szCs w:val="28"/>
        </w:rPr>
        <w:t xml:space="preserve"> </w:t>
      </w:r>
      <w:proofErr w:type="spellStart"/>
      <w:r w:rsidRPr="00AE6DCB">
        <w:rPr>
          <w:sz w:val="28"/>
          <w:szCs w:val="28"/>
        </w:rPr>
        <w:t>the</w:t>
      </w:r>
      <w:proofErr w:type="spellEnd"/>
      <w:r w:rsidRPr="00AE6DCB">
        <w:rPr>
          <w:sz w:val="28"/>
          <w:szCs w:val="28"/>
        </w:rPr>
        <w:t xml:space="preserve"> </w:t>
      </w:r>
      <w:proofErr w:type="spellStart"/>
      <w:r w:rsidRPr="00AE6DCB">
        <w:rPr>
          <w:sz w:val="28"/>
          <w:szCs w:val="28"/>
        </w:rPr>
        <w:t>Petr</w:t>
      </w:r>
      <w:proofErr w:type="spellEnd"/>
      <w:r w:rsidRPr="00AE6DCB">
        <w:rPr>
          <w:sz w:val="28"/>
          <w:szCs w:val="28"/>
        </w:rPr>
        <w:t xml:space="preserve"> </w:t>
      </w:r>
      <w:proofErr w:type="spellStart"/>
      <w:r w:rsidRPr="00AE6DCB">
        <w:rPr>
          <w:sz w:val="28"/>
          <w:szCs w:val="28"/>
        </w:rPr>
        <w:t>Berngardovich</w:t>
      </w:r>
      <w:proofErr w:type="spellEnd"/>
      <w:r w:rsidRPr="00AE6DCB">
        <w:rPr>
          <w:sz w:val="28"/>
          <w:szCs w:val="28"/>
        </w:rPr>
        <w:t xml:space="preserve"> </w:t>
      </w:r>
      <w:proofErr w:type="spellStart"/>
      <w:r w:rsidRPr="00AE6DCB">
        <w:rPr>
          <w:sz w:val="28"/>
          <w:szCs w:val="28"/>
        </w:rPr>
        <w:t>Struve</w:t>
      </w:r>
      <w:proofErr w:type="spellEnd"/>
      <w:r w:rsidRPr="00AE6DCB">
        <w:rPr>
          <w:sz w:val="28"/>
          <w:szCs w:val="28"/>
        </w:rPr>
        <w:t xml:space="preserve"> </w:t>
      </w:r>
      <w:proofErr w:type="spellStart"/>
      <w:r w:rsidRPr="00AE6DCB">
        <w:rPr>
          <w:sz w:val="28"/>
          <w:szCs w:val="28"/>
        </w:rPr>
        <w:t>papers</w:t>
      </w:r>
      <w:proofErr w:type="spellEnd"/>
      <w:r w:rsidRPr="00AE6DCB">
        <w:rPr>
          <w:sz w:val="28"/>
          <w:szCs w:val="28"/>
        </w:rPr>
        <w:t>, 1890-1987</w:t>
      </w:r>
      <w:r>
        <w:rPr>
          <w:sz w:val="28"/>
          <w:szCs w:val="28"/>
        </w:rPr>
        <w:t>»</w:t>
      </w:r>
      <w:r w:rsidRPr="00AE6DCB">
        <w:rPr>
          <w:sz w:val="28"/>
          <w:szCs w:val="28"/>
        </w:rPr>
        <w:t xml:space="preserve"> (</w:t>
      </w:r>
      <w:r>
        <w:rPr>
          <w:sz w:val="28"/>
          <w:szCs w:val="28"/>
        </w:rPr>
        <w:t>«</w:t>
      </w:r>
      <w:r w:rsidRPr="00AE6DCB">
        <w:rPr>
          <w:sz w:val="28"/>
          <w:szCs w:val="28"/>
        </w:rPr>
        <w:t xml:space="preserve">Реестр бумаг Петра </w:t>
      </w:r>
      <w:proofErr w:type="spellStart"/>
      <w:r w:rsidRPr="00AE6DCB">
        <w:rPr>
          <w:sz w:val="28"/>
          <w:szCs w:val="28"/>
        </w:rPr>
        <w:t>Бернгардовича</w:t>
      </w:r>
      <w:proofErr w:type="spellEnd"/>
      <w:r w:rsidRPr="00AE6DCB">
        <w:rPr>
          <w:sz w:val="28"/>
          <w:szCs w:val="28"/>
        </w:rPr>
        <w:t xml:space="preserve"> Струве, 1890-1987</w:t>
      </w:r>
      <w:r>
        <w:rPr>
          <w:sz w:val="28"/>
          <w:szCs w:val="28"/>
        </w:rPr>
        <w:t xml:space="preserve">»). </w:t>
      </w:r>
      <w:r w:rsidR="00BD69D3">
        <w:rPr>
          <w:sz w:val="28"/>
          <w:szCs w:val="28"/>
        </w:rPr>
        <w:t>Известно, что П.А. Сорокин и Н.Н. Головин поддерживали контакты с П.Б. Струве,</w:t>
      </w:r>
      <w:r w:rsidR="00657D2E">
        <w:rPr>
          <w:sz w:val="28"/>
          <w:szCs w:val="28"/>
        </w:rPr>
        <w:t xml:space="preserve"> который также </w:t>
      </w:r>
      <w:r w:rsidR="008404DD">
        <w:rPr>
          <w:sz w:val="28"/>
          <w:szCs w:val="28"/>
        </w:rPr>
        <w:t>работал над «Социальной и культурной динамикой»,</w:t>
      </w:r>
      <w:r w:rsidR="00BD69D3">
        <w:rPr>
          <w:sz w:val="28"/>
          <w:szCs w:val="28"/>
        </w:rPr>
        <w:t xml:space="preserve"> поэтому </w:t>
      </w:r>
      <w:r w:rsidR="00C5353E">
        <w:rPr>
          <w:sz w:val="28"/>
          <w:szCs w:val="28"/>
        </w:rPr>
        <w:t>вполне ожидаемо, что часть перепис</w:t>
      </w:r>
      <w:r w:rsidR="009D2812">
        <w:rPr>
          <w:sz w:val="28"/>
          <w:szCs w:val="28"/>
        </w:rPr>
        <w:t xml:space="preserve">ки </w:t>
      </w:r>
      <w:r w:rsidR="00C5353E">
        <w:rPr>
          <w:sz w:val="28"/>
          <w:szCs w:val="28"/>
        </w:rPr>
        <w:t>и научных материалов первых двух ученых оказались у П.Б.</w:t>
      </w:r>
      <w:r w:rsidR="0095059C">
        <w:rPr>
          <w:sz w:val="28"/>
          <w:szCs w:val="28"/>
        </w:rPr>
        <w:t> </w:t>
      </w:r>
      <w:r w:rsidR="00C5353E">
        <w:rPr>
          <w:sz w:val="28"/>
          <w:szCs w:val="28"/>
        </w:rPr>
        <w:t>Струве.</w:t>
      </w:r>
      <w:r w:rsidR="00BD69D3">
        <w:rPr>
          <w:sz w:val="28"/>
          <w:szCs w:val="28"/>
        </w:rPr>
        <w:t xml:space="preserve"> </w:t>
      </w:r>
      <w:r w:rsidR="00B50651">
        <w:rPr>
          <w:sz w:val="28"/>
          <w:szCs w:val="28"/>
        </w:rPr>
        <w:t>Описание содержимого коллекции архива согласно биографическому файлу следующее: «</w:t>
      </w:r>
      <w:r w:rsidR="00B50651" w:rsidRPr="00B50651">
        <w:rPr>
          <w:sz w:val="28"/>
          <w:szCs w:val="28"/>
        </w:rPr>
        <w:t>Переписка, речи и труды, доклады, меморандумы, эссе, редакционные материалы, печатные материалы, фотографии и памятные вещи, относящиеся к России в Первой мировой войне, Русской революции</w:t>
      </w:r>
      <w:r w:rsidR="00C85917">
        <w:rPr>
          <w:sz w:val="28"/>
          <w:szCs w:val="28"/>
        </w:rPr>
        <w:t xml:space="preserve"> 1917 года </w:t>
      </w:r>
      <w:r w:rsidR="00B50651" w:rsidRPr="00B50651">
        <w:rPr>
          <w:sz w:val="28"/>
          <w:szCs w:val="28"/>
        </w:rPr>
        <w:t xml:space="preserve"> и </w:t>
      </w:r>
      <w:r w:rsidR="00C85917">
        <w:rPr>
          <w:sz w:val="28"/>
          <w:szCs w:val="28"/>
        </w:rPr>
        <w:t>Г</w:t>
      </w:r>
      <w:r w:rsidR="00B50651" w:rsidRPr="00B50651">
        <w:rPr>
          <w:sz w:val="28"/>
          <w:szCs w:val="28"/>
        </w:rPr>
        <w:t xml:space="preserve">ражданской войне, антибольшевистским </w:t>
      </w:r>
      <w:r w:rsidR="00B50651" w:rsidRPr="00B50651">
        <w:rPr>
          <w:sz w:val="28"/>
          <w:szCs w:val="28"/>
        </w:rPr>
        <w:lastRenderedPageBreak/>
        <w:t>движениям, российской экономике и промышленности, условиям в Советском Союзе после революции, а также делам русской литературной и политической эмиграции. Включает бумаги жены и сыновей Петра Струве</w:t>
      </w:r>
      <w:r w:rsidR="00B50651">
        <w:rPr>
          <w:sz w:val="28"/>
          <w:szCs w:val="28"/>
        </w:rPr>
        <w:t xml:space="preserve">» </w:t>
      </w:r>
      <w:r w:rsidR="00B50651" w:rsidRPr="00AB41AA">
        <w:rPr>
          <w:sz w:val="28"/>
          <w:szCs w:val="28"/>
        </w:rPr>
        <w:t>[</w:t>
      </w:r>
      <w:r w:rsidR="00B50651">
        <w:rPr>
          <w:sz w:val="28"/>
          <w:szCs w:val="28"/>
        </w:rPr>
        <w:t>Приложение 1</w:t>
      </w:r>
      <w:r w:rsidR="00B50651" w:rsidRPr="00AB41AA">
        <w:rPr>
          <w:sz w:val="28"/>
          <w:szCs w:val="28"/>
        </w:rPr>
        <w:t xml:space="preserve">]. </w:t>
      </w:r>
      <w:r w:rsidR="00BD69D3">
        <w:rPr>
          <w:sz w:val="28"/>
          <w:szCs w:val="28"/>
        </w:rPr>
        <w:t>В данной коллекции были найден</w:t>
      </w:r>
      <w:r w:rsidR="00C85917">
        <w:rPr>
          <w:sz w:val="28"/>
          <w:szCs w:val="28"/>
        </w:rPr>
        <w:t>ы</w:t>
      </w:r>
      <w:r w:rsidR="00BD69D3">
        <w:rPr>
          <w:sz w:val="28"/>
          <w:szCs w:val="28"/>
        </w:rPr>
        <w:t xml:space="preserve"> материалы</w:t>
      </w:r>
      <w:r w:rsidR="0035483A">
        <w:rPr>
          <w:sz w:val="28"/>
          <w:szCs w:val="28"/>
        </w:rPr>
        <w:t>, принадлежащие П.А.</w:t>
      </w:r>
      <w:r w:rsidR="0095059C">
        <w:rPr>
          <w:sz w:val="28"/>
          <w:szCs w:val="28"/>
        </w:rPr>
        <w:t> </w:t>
      </w:r>
      <w:r w:rsidR="0035483A">
        <w:rPr>
          <w:sz w:val="28"/>
          <w:szCs w:val="28"/>
        </w:rPr>
        <w:t>Сорокину</w:t>
      </w:r>
      <w:r w:rsidR="00BD69D3">
        <w:rPr>
          <w:sz w:val="28"/>
          <w:szCs w:val="28"/>
        </w:rPr>
        <w:t xml:space="preserve"> за 1925–1927 гг. и Н.Н. Головину за</w:t>
      </w:r>
      <w:r w:rsidR="00BD69D3" w:rsidRPr="00BD69D3">
        <w:rPr>
          <w:sz w:val="28"/>
          <w:szCs w:val="28"/>
        </w:rPr>
        <w:t xml:space="preserve"> 1920–1926</w:t>
      </w:r>
      <w:r w:rsidR="00BD69D3">
        <w:rPr>
          <w:sz w:val="28"/>
          <w:szCs w:val="28"/>
        </w:rPr>
        <w:t xml:space="preserve"> гг.</w:t>
      </w:r>
      <w:r w:rsidR="0035483A">
        <w:rPr>
          <w:sz w:val="28"/>
          <w:szCs w:val="28"/>
        </w:rPr>
        <w:t xml:space="preserve">, </w:t>
      </w:r>
      <w:r w:rsidR="00BD69D3">
        <w:rPr>
          <w:sz w:val="28"/>
          <w:szCs w:val="28"/>
        </w:rPr>
        <w:t>в разделе «</w:t>
      </w:r>
      <w:r w:rsidR="00BD69D3" w:rsidRPr="00BD69D3">
        <w:rPr>
          <w:sz w:val="28"/>
          <w:szCs w:val="28"/>
        </w:rPr>
        <w:t>Дипломатические депеши и корреспонденция времен гражданской войны</w:t>
      </w:r>
      <w:r w:rsidR="00BD69D3">
        <w:rPr>
          <w:sz w:val="28"/>
          <w:szCs w:val="28"/>
        </w:rPr>
        <w:t>». Вероятно, что среди данной корреспонденции может быть неопубликованная переписка П.А.</w:t>
      </w:r>
      <w:r w:rsidR="00DE6FDE">
        <w:rPr>
          <w:sz w:val="28"/>
          <w:szCs w:val="28"/>
        </w:rPr>
        <w:t> </w:t>
      </w:r>
      <w:r w:rsidR="00BD69D3">
        <w:rPr>
          <w:sz w:val="28"/>
          <w:szCs w:val="28"/>
        </w:rPr>
        <w:t>Сорокина и Н.Н.</w:t>
      </w:r>
      <w:r w:rsidR="00DE6FDE">
        <w:rPr>
          <w:sz w:val="28"/>
          <w:szCs w:val="28"/>
        </w:rPr>
        <w:t> </w:t>
      </w:r>
      <w:r w:rsidR="00BD69D3">
        <w:rPr>
          <w:sz w:val="28"/>
          <w:szCs w:val="28"/>
        </w:rPr>
        <w:t>Головина, содержащая в том числе обсуждение их будущих</w:t>
      </w:r>
      <w:r w:rsidR="00C5353E">
        <w:rPr>
          <w:sz w:val="28"/>
          <w:szCs w:val="28"/>
        </w:rPr>
        <w:t xml:space="preserve"> социологических</w:t>
      </w:r>
      <w:r w:rsidR="00BD69D3">
        <w:rPr>
          <w:sz w:val="28"/>
          <w:szCs w:val="28"/>
        </w:rPr>
        <w:t xml:space="preserve"> работ</w:t>
      </w:r>
      <w:r w:rsidR="00C5353E">
        <w:rPr>
          <w:sz w:val="28"/>
          <w:szCs w:val="28"/>
        </w:rPr>
        <w:t xml:space="preserve">. Кроме того, </w:t>
      </w:r>
      <w:r w:rsidR="000247C5">
        <w:rPr>
          <w:sz w:val="28"/>
          <w:szCs w:val="28"/>
        </w:rPr>
        <w:t xml:space="preserve">в </w:t>
      </w:r>
      <w:r w:rsidR="00C85917">
        <w:rPr>
          <w:sz w:val="28"/>
          <w:szCs w:val="28"/>
        </w:rPr>
        <w:t>разделе фонда</w:t>
      </w:r>
      <w:r w:rsidR="000247C5">
        <w:rPr>
          <w:sz w:val="28"/>
          <w:szCs w:val="28"/>
        </w:rPr>
        <w:t xml:space="preserve"> «Русская мысль, 1914–1926»</w:t>
      </w:r>
      <w:r w:rsidR="0070584D">
        <w:rPr>
          <w:sz w:val="28"/>
          <w:szCs w:val="28"/>
        </w:rPr>
        <w:t xml:space="preserve"> имеется </w:t>
      </w:r>
      <w:r w:rsidR="00973B8D">
        <w:rPr>
          <w:sz w:val="28"/>
          <w:szCs w:val="28"/>
        </w:rPr>
        <w:t>рукопись</w:t>
      </w:r>
      <w:r w:rsidR="0070584D">
        <w:rPr>
          <w:sz w:val="28"/>
          <w:szCs w:val="28"/>
        </w:rPr>
        <w:t xml:space="preserve"> «Уроки военно-исторической науки, новые документы о конном бое у деревни </w:t>
      </w:r>
      <w:proofErr w:type="spellStart"/>
      <w:r w:rsidR="0070584D">
        <w:rPr>
          <w:sz w:val="28"/>
          <w:szCs w:val="28"/>
        </w:rPr>
        <w:t>Волчковцы</w:t>
      </w:r>
      <w:proofErr w:type="spellEnd"/>
      <w:r w:rsidR="0070584D">
        <w:rPr>
          <w:sz w:val="28"/>
          <w:szCs w:val="28"/>
        </w:rPr>
        <w:t xml:space="preserve"> 8-го </w:t>
      </w:r>
      <w:r w:rsidR="00986D75">
        <w:rPr>
          <w:sz w:val="28"/>
          <w:szCs w:val="28"/>
        </w:rPr>
        <w:t xml:space="preserve">августа 1914 года», который может представлять интерес для историков, изучающих Первую мировую войну, и социологов, изучающих </w:t>
      </w:r>
      <w:r w:rsidR="00973B8D">
        <w:rPr>
          <w:sz w:val="28"/>
          <w:szCs w:val="28"/>
        </w:rPr>
        <w:t xml:space="preserve">социальною реальность Первой мировой войны и её событий </w:t>
      </w:r>
      <w:r w:rsidR="00986D75" w:rsidRPr="00AB41AA">
        <w:rPr>
          <w:sz w:val="28"/>
          <w:szCs w:val="28"/>
        </w:rPr>
        <w:t>[</w:t>
      </w:r>
      <w:r w:rsidR="00986D75">
        <w:rPr>
          <w:sz w:val="28"/>
          <w:szCs w:val="28"/>
        </w:rPr>
        <w:t>Приложение 1</w:t>
      </w:r>
      <w:r w:rsidR="00986D75" w:rsidRPr="00AB41AA">
        <w:rPr>
          <w:sz w:val="28"/>
          <w:szCs w:val="28"/>
        </w:rPr>
        <w:t>]</w:t>
      </w:r>
      <w:r w:rsidR="00986D75">
        <w:rPr>
          <w:sz w:val="28"/>
          <w:szCs w:val="28"/>
        </w:rPr>
        <w:t>.</w:t>
      </w:r>
    </w:p>
    <w:p w14:paraId="3C56C719" w14:textId="6BE05570" w:rsidR="00134FD1" w:rsidRDefault="009033D1" w:rsidP="004D0850">
      <w:pPr>
        <w:spacing w:line="360" w:lineRule="auto"/>
        <w:ind w:firstLine="709"/>
        <w:jc w:val="both"/>
        <w:rPr>
          <w:sz w:val="28"/>
          <w:szCs w:val="28"/>
        </w:rPr>
      </w:pPr>
      <w:r>
        <w:rPr>
          <w:sz w:val="28"/>
          <w:szCs w:val="28"/>
        </w:rPr>
        <w:t xml:space="preserve">Вторая коллекция, в которой оказались материалы П.А. Сорокина и Н.Н. Головина, принадлежит </w:t>
      </w:r>
      <w:r w:rsidR="00973B8D">
        <w:rPr>
          <w:sz w:val="28"/>
          <w:szCs w:val="28"/>
        </w:rPr>
        <w:t>б</w:t>
      </w:r>
      <w:r>
        <w:rPr>
          <w:sz w:val="28"/>
          <w:szCs w:val="28"/>
        </w:rPr>
        <w:t xml:space="preserve">аронессе </w:t>
      </w:r>
      <w:r w:rsidR="00973B8D">
        <w:rPr>
          <w:sz w:val="28"/>
          <w:szCs w:val="28"/>
        </w:rPr>
        <w:t>Марии Дмитриевн</w:t>
      </w:r>
      <w:r w:rsidR="006F6F86">
        <w:rPr>
          <w:sz w:val="28"/>
          <w:szCs w:val="28"/>
        </w:rPr>
        <w:t>е</w:t>
      </w:r>
      <w:r w:rsidR="00973B8D">
        <w:rPr>
          <w:sz w:val="28"/>
          <w:szCs w:val="28"/>
        </w:rPr>
        <w:t xml:space="preserve"> Врангель</w:t>
      </w:r>
      <w:r w:rsidR="00DE6FDE">
        <w:rPr>
          <w:sz w:val="28"/>
          <w:szCs w:val="28"/>
        </w:rPr>
        <w:t xml:space="preserve"> </w:t>
      </w:r>
      <w:r w:rsidR="00C85917" w:rsidRPr="00DE6FDE">
        <w:rPr>
          <w:sz w:val="28"/>
          <w:szCs w:val="28"/>
        </w:rPr>
        <w:t>(</w:t>
      </w:r>
      <w:r w:rsidR="00DE6FDE" w:rsidRPr="00DE6FDE">
        <w:rPr>
          <w:sz w:val="28"/>
          <w:szCs w:val="28"/>
        </w:rPr>
        <w:t>185</w:t>
      </w:r>
      <w:r w:rsidR="00251490">
        <w:rPr>
          <w:sz w:val="28"/>
          <w:szCs w:val="28"/>
        </w:rPr>
        <w:t>6</w:t>
      </w:r>
      <w:r w:rsidR="00DE6FDE" w:rsidRPr="00DE6FDE">
        <w:rPr>
          <w:sz w:val="28"/>
          <w:szCs w:val="28"/>
        </w:rPr>
        <w:t>–1944</w:t>
      </w:r>
      <w:r w:rsidR="00C85917" w:rsidRPr="00DE6FDE">
        <w:rPr>
          <w:sz w:val="28"/>
          <w:szCs w:val="28"/>
        </w:rPr>
        <w:t>)</w:t>
      </w:r>
      <w:r w:rsidR="00973B8D">
        <w:rPr>
          <w:sz w:val="28"/>
          <w:szCs w:val="28"/>
        </w:rPr>
        <w:t>, матери известного генерала-лейтенанта Петра Николаевича Врангеля</w:t>
      </w:r>
      <w:r w:rsidR="00DE6FDE">
        <w:t xml:space="preserve"> </w:t>
      </w:r>
      <w:r w:rsidR="00DE6FDE" w:rsidRPr="00DE6FDE">
        <w:rPr>
          <w:sz w:val="28"/>
          <w:szCs w:val="28"/>
        </w:rPr>
        <w:t>(1878–1928)</w:t>
      </w:r>
      <w:r w:rsidR="00973B8D">
        <w:rPr>
          <w:sz w:val="28"/>
          <w:szCs w:val="28"/>
        </w:rPr>
        <w:t xml:space="preserve">. </w:t>
      </w:r>
      <w:r w:rsidR="00DA3078">
        <w:rPr>
          <w:sz w:val="28"/>
          <w:szCs w:val="28"/>
        </w:rPr>
        <w:t>Описание содержимого коллекции архива согласно биографическому файлу следующее: «</w:t>
      </w:r>
      <w:r w:rsidR="00A87AF6">
        <w:rPr>
          <w:sz w:val="28"/>
          <w:szCs w:val="28"/>
        </w:rPr>
        <w:t>Корреспонденция</w:t>
      </w:r>
      <w:r w:rsidR="00A87AF6" w:rsidRPr="00A87AF6">
        <w:rPr>
          <w:sz w:val="28"/>
          <w:szCs w:val="28"/>
        </w:rPr>
        <w:t xml:space="preserve">, письма, мемуары, биографические материалы, брошюры, периодические издания, газеты, фотографии, вырезки и печатные материалы, касающиеся деятельности русских эмигрантов после Русской революции и гражданской войны, включая политическую, военную, </w:t>
      </w:r>
      <w:r w:rsidR="008B0A29">
        <w:rPr>
          <w:sz w:val="28"/>
          <w:szCs w:val="28"/>
        </w:rPr>
        <w:t>фронтовую</w:t>
      </w:r>
      <w:r w:rsidR="00A87AF6" w:rsidRPr="00A87AF6">
        <w:rPr>
          <w:sz w:val="28"/>
          <w:szCs w:val="28"/>
        </w:rPr>
        <w:t xml:space="preserve">, религиозную, образовательную, культурную, литературную, художественную и общественную деятельность. </w:t>
      </w:r>
      <w:r w:rsidR="006514D3">
        <w:rPr>
          <w:sz w:val="28"/>
          <w:szCs w:val="28"/>
        </w:rPr>
        <w:t>Коллекция в</w:t>
      </w:r>
      <w:r w:rsidR="00A87AF6" w:rsidRPr="00A87AF6">
        <w:rPr>
          <w:sz w:val="28"/>
          <w:szCs w:val="28"/>
        </w:rPr>
        <w:t>ключает в себя несколько работ М.Д.</w:t>
      </w:r>
      <w:r w:rsidR="00DA3078">
        <w:rPr>
          <w:sz w:val="28"/>
          <w:szCs w:val="28"/>
        </w:rPr>
        <w:t> </w:t>
      </w:r>
      <w:r w:rsidR="00A87AF6" w:rsidRPr="00A87AF6">
        <w:rPr>
          <w:sz w:val="28"/>
          <w:szCs w:val="28"/>
        </w:rPr>
        <w:t>Врангел</w:t>
      </w:r>
      <w:r w:rsidR="00DA3078">
        <w:rPr>
          <w:sz w:val="28"/>
          <w:szCs w:val="28"/>
        </w:rPr>
        <w:t xml:space="preserve">ь» </w:t>
      </w:r>
      <w:r w:rsidR="00DA3078" w:rsidRPr="00DA3078">
        <w:rPr>
          <w:sz w:val="28"/>
          <w:szCs w:val="28"/>
        </w:rPr>
        <w:t>[</w:t>
      </w:r>
      <w:r w:rsidR="00DA3078">
        <w:rPr>
          <w:sz w:val="28"/>
          <w:szCs w:val="28"/>
        </w:rPr>
        <w:t>Приложение 2</w:t>
      </w:r>
      <w:r w:rsidR="00DA3078" w:rsidRPr="00DA3078">
        <w:rPr>
          <w:sz w:val="28"/>
          <w:szCs w:val="28"/>
        </w:rPr>
        <w:t xml:space="preserve">]. </w:t>
      </w:r>
      <w:r w:rsidR="00DA3078">
        <w:rPr>
          <w:sz w:val="28"/>
          <w:szCs w:val="28"/>
        </w:rPr>
        <w:t>Материалы</w:t>
      </w:r>
      <w:r w:rsidR="006514D3">
        <w:rPr>
          <w:sz w:val="28"/>
          <w:szCs w:val="28"/>
        </w:rPr>
        <w:t xml:space="preserve"> </w:t>
      </w:r>
      <w:r w:rsidR="006F6F86">
        <w:rPr>
          <w:sz w:val="28"/>
          <w:szCs w:val="28"/>
        </w:rPr>
        <w:t>П.А. Сорокин</w:t>
      </w:r>
      <w:r w:rsidR="006514D3">
        <w:rPr>
          <w:sz w:val="28"/>
          <w:szCs w:val="28"/>
        </w:rPr>
        <w:t>а</w:t>
      </w:r>
      <w:r w:rsidR="008B0A29">
        <w:rPr>
          <w:sz w:val="28"/>
          <w:szCs w:val="28"/>
        </w:rPr>
        <w:t xml:space="preserve"> за июнь 1931 года</w:t>
      </w:r>
      <w:r w:rsidR="006F6F86">
        <w:rPr>
          <w:sz w:val="28"/>
          <w:szCs w:val="28"/>
        </w:rPr>
        <w:t xml:space="preserve">, хранятся в </w:t>
      </w:r>
      <w:r w:rsidR="00C85917">
        <w:rPr>
          <w:sz w:val="28"/>
          <w:szCs w:val="28"/>
        </w:rPr>
        <w:t xml:space="preserve">разделе фонда </w:t>
      </w:r>
      <w:r w:rsidR="006F6F86">
        <w:rPr>
          <w:sz w:val="28"/>
          <w:szCs w:val="28"/>
        </w:rPr>
        <w:t>под названием «</w:t>
      </w:r>
      <w:r w:rsidR="006F6F86" w:rsidRPr="006F6F86">
        <w:rPr>
          <w:sz w:val="28"/>
          <w:szCs w:val="28"/>
        </w:rPr>
        <w:t>Российские ученые за рубежом</w:t>
      </w:r>
      <w:r w:rsidR="006F6F86">
        <w:rPr>
          <w:sz w:val="28"/>
          <w:szCs w:val="28"/>
        </w:rPr>
        <w:t>»</w:t>
      </w:r>
      <w:r w:rsidR="006F6F86" w:rsidRPr="006F6F86">
        <w:rPr>
          <w:sz w:val="28"/>
          <w:szCs w:val="28"/>
        </w:rPr>
        <w:t xml:space="preserve">. </w:t>
      </w:r>
      <w:r w:rsidR="006F6F86">
        <w:rPr>
          <w:sz w:val="28"/>
          <w:szCs w:val="28"/>
        </w:rPr>
        <w:t>Данн</w:t>
      </w:r>
      <w:r w:rsidR="00C85917">
        <w:rPr>
          <w:sz w:val="28"/>
          <w:szCs w:val="28"/>
        </w:rPr>
        <w:t xml:space="preserve">ый раздел </w:t>
      </w:r>
      <w:r w:rsidR="006F6F86">
        <w:rPr>
          <w:sz w:val="28"/>
          <w:szCs w:val="28"/>
        </w:rPr>
        <w:t xml:space="preserve">содержит </w:t>
      </w:r>
      <w:r w:rsidR="006F6F86" w:rsidRPr="006F6F86">
        <w:rPr>
          <w:sz w:val="28"/>
          <w:szCs w:val="28"/>
        </w:rPr>
        <w:t>переписк</w:t>
      </w:r>
      <w:r w:rsidR="00C85917">
        <w:rPr>
          <w:sz w:val="28"/>
          <w:szCs w:val="28"/>
        </w:rPr>
        <w:t>у</w:t>
      </w:r>
      <w:r w:rsidR="006F6F86">
        <w:rPr>
          <w:sz w:val="28"/>
          <w:szCs w:val="28"/>
        </w:rPr>
        <w:t xml:space="preserve"> между учёными</w:t>
      </w:r>
      <w:r w:rsidR="006F6F86" w:rsidRPr="006F6F86">
        <w:rPr>
          <w:sz w:val="28"/>
          <w:szCs w:val="28"/>
        </w:rPr>
        <w:t>, биографии, автобиографии и печатные материалы.</w:t>
      </w:r>
      <w:r w:rsidR="008B0A29">
        <w:rPr>
          <w:sz w:val="28"/>
          <w:szCs w:val="28"/>
        </w:rPr>
        <w:t xml:space="preserve"> </w:t>
      </w:r>
      <w:r w:rsidR="006514D3">
        <w:rPr>
          <w:sz w:val="28"/>
          <w:szCs w:val="28"/>
        </w:rPr>
        <w:t xml:space="preserve">Вырезки из работ </w:t>
      </w:r>
      <w:r w:rsidR="008B0A29">
        <w:rPr>
          <w:sz w:val="28"/>
          <w:szCs w:val="28"/>
        </w:rPr>
        <w:t xml:space="preserve">Н.Н. Головина </w:t>
      </w:r>
      <w:r w:rsidR="006514D3">
        <w:rPr>
          <w:sz w:val="28"/>
          <w:szCs w:val="28"/>
        </w:rPr>
        <w:t xml:space="preserve">с ноября 1930 года по январь 1934 года содержатся в </w:t>
      </w:r>
      <w:r w:rsidR="00C85917">
        <w:rPr>
          <w:sz w:val="28"/>
          <w:szCs w:val="28"/>
        </w:rPr>
        <w:t>разделе</w:t>
      </w:r>
      <w:r w:rsidR="006514D3">
        <w:rPr>
          <w:sz w:val="28"/>
          <w:szCs w:val="28"/>
        </w:rPr>
        <w:t xml:space="preserve"> «</w:t>
      </w:r>
      <w:r w:rsidR="006514D3" w:rsidRPr="006514D3">
        <w:rPr>
          <w:sz w:val="28"/>
          <w:szCs w:val="28"/>
        </w:rPr>
        <w:t>Лидеры Белого движения и Русск</w:t>
      </w:r>
      <w:r w:rsidR="006514D3">
        <w:rPr>
          <w:sz w:val="28"/>
          <w:szCs w:val="28"/>
        </w:rPr>
        <w:t>ого</w:t>
      </w:r>
      <w:r w:rsidR="006514D3" w:rsidRPr="006514D3">
        <w:rPr>
          <w:sz w:val="28"/>
          <w:szCs w:val="28"/>
        </w:rPr>
        <w:t xml:space="preserve"> общевойсково</w:t>
      </w:r>
      <w:r w:rsidR="006514D3">
        <w:rPr>
          <w:sz w:val="28"/>
          <w:szCs w:val="28"/>
        </w:rPr>
        <w:t>го</w:t>
      </w:r>
      <w:r w:rsidR="006514D3" w:rsidRPr="006514D3">
        <w:rPr>
          <w:sz w:val="28"/>
          <w:szCs w:val="28"/>
        </w:rPr>
        <w:t xml:space="preserve"> </w:t>
      </w:r>
      <w:r w:rsidR="006514D3" w:rsidRPr="006514D3">
        <w:rPr>
          <w:sz w:val="28"/>
          <w:szCs w:val="28"/>
        </w:rPr>
        <w:lastRenderedPageBreak/>
        <w:t>союз</w:t>
      </w:r>
      <w:r w:rsidR="006514D3">
        <w:rPr>
          <w:sz w:val="28"/>
          <w:szCs w:val="28"/>
        </w:rPr>
        <w:t>а»</w:t>
      </w:r>
      <w:r w:rsidR="006514D3" w:rsidRPr="006514D3">
        <w:rPr>
          <w:sz w:val="28"/>
          <w:szCs w:val="28"/>
        </w:rPr>
        <w:t xml:space="preserve">. </w:t>
      </w:r>
      <w:r w:rsidR="006514D3">
        <w:rPr>
          <w:sz w:val="28"/>
          <w:szCs w:val="28"/>
        </w:rPr>
        <w:t>Материалы в</w:t>
      </w:r>
      <w:r w:rsidR="006514D3" w:rsidRPr="006514D3">
        <w:rPr>
          <w:sz w:val="28"/>
          <w:szCs w:val="28"/>
        </w:rPr>
        <w:t>ключа</w:t>
      </w:r>
      <w:r w:rsidR="006514D3">
        <w:rPr>
          <w:sz w:val="28"/>
          <w:szCs w:val="28"/>
        </w:rPr>
        <w:t>ю</w:t>
      </w:r>
      <w:r w:rsidR="006514D3" w:rsidRPr="006514D3">
        <w:rPr>
          <w:sz w:val="28"/>
          <w:szCs w:val="28"/>
        </w:rPr>
        <w:t>т</w:t>
      </w:r>
      <w:r w:rsidR="006514D3">
        <w:rPr>
          <w:sz w:val="28"/>
          <w:szCs w:val="28"/>
        </w:rPr>
        <w:t xml:space="preserve"> в себя</w:t>
      </w:r>
      <w:r w:rsidR="006514D3" w:rsidRPr="006514D3">
        <w:rPr>
          <w:sz w:val="28"/>
          <w:szCs w:val="28"/>
        </w:rPr>
        <w:t xml:space="preserve"> корреспонденцию, биографические и автобиографические материалы, печатные материалы и вырезки.</w:t>
      </w:r>
      <w:r w:rsidR="006514D3">
        <w:rPr>
          <w:sz w:val="28"/>
          <w:szCs w:val="28"/>
        </w:rPr>
        <w:t xml:space="preserve"> </w:t>
      </w:r>
      <w:r w:rsidR="004D0850">
        <w:rPr>
          <w:sz w:val="28"/>
          <w:szCs w:val="28"/>
        </w:rPr>
        <w:t xml:space="preserve">В </w:t>
      </w:r>
      <w:r w:rsidR="00C85917">
        <w:rPr>
          <w:sz w:val="28"/>
          <w:szCs w:val="28"/>
        </w:rPr>
        <w:t xml:space="preserve">разделах фонда, </w:t>
      </w:r>
      <w:r w:rsidR="004D0850">
        <w:rPr>
          <w:sz w:val="28"/>
          <w:szCs w:val="28"/>
        </w:rPr>
        <w:t xml:space="preserve"> содержащих материалы по военной науке и истории, хранятся п</w:t>
      </w:r>
      <w:r w:rsidR="004D0850" w:rsidRPr="004D0850">
        <w:rPr>
          <w:sz w:val="28"/>
          <w:szCs w:val="28"/>
        </w:rPr>
        <w:t>ереписк</w:t>
      </w:r>
      <w:r w:rsidR="00C85917">
        <w:rPr>
          <w:sz w:val="28"/>
          <w:szCs w:val="28"/>
        </w:rPr>
        <w:t>а</w:t>
      </w:r>
      <w:r w:rsidR="004D0850" w:rsidRPr="004D0850">
        <w:rPr>
          <w:sz w:val="28"/>
          <w:szCs w:val="28"/>
        </w:rPr>
        <w:t>, вырезки и брошюры, в том числе работ</w:t>
      </w:r>
      <w:r w:rsidR="004D0850">
        <w:rPr>
          <w:sz w:val="28"/>
          <w:szCs w:val="28"/>
        </w:rPr>
        <w:t>ы,</w:t>
      </w:r>
      <w:r w:rsidR="004D0850" w:rsidRPr="004D0850">
        <w:rPr>
          <w:sz w:val="28"/>
          <w:szCs w:val="28"/>
        </w:rPr>
        <w:t xml:space="preserve"> </w:t>
      </w:r>
      <w:r w:rsidR="004D0850">
        <w:rPr>
          <w:sz w:val="28"/>
          <w:szCs w:val="28"/>
        </w:rPr>
        <w:t>выполненные</w:t>
      </w:r>
      <w:r w:rsidR="004D0850" w:rsidRPr="004D0850">
        <w:rPr>
          <w:sz w:val="28"/>
          <w:szCs w:val="28"/>
        </w:rPr>
        <w:t xml:space="preserve"> А.</w:t>
      </w:r>
      <w:r w:rsidR="00B544B0">
        <w:rPr>
          <w:sz w:val="28"/>
          <w:szCs w:val="28"/>
        </w:rPr>
        <w:t> </w:t>
      </w:r>
      <w:r w:rsidR="004D0850" w:rsidRPr="004D0850">
        <w:rPr>
          <w:sz w:val="28"/>
          <w:szCs w:val="28"/>
        </w:rPr>
        <w:t>Виноградски</w:t>
      </w:r>
      <w:r w:rsidR="004D0850">
        <w:rPr>
          <w:sz w:val="28"/>
          <w:szCs w:val="28"/>
        </w:rPr>
        <w:t>м</w:t>
      </w:r>
      <w:r w:rsidR="00B544B0">
        <w:rPr>
          <w:sz w:val="28"/>
          <w:szCs w:val="28"/>
        </w:rPr>
        <w:t xml:space="preserve"> (1874–1935)</w:t>
      </w:r>
      <w:r w:rsidR="004D0850" w:rsidRPr="004D0850">
        <w:rPr>
          <w:sz w:val="28"/>
          <w:szCs w:val="28"/>
        </w:rPr>
        <w:t>, Н. Головин</w:t>
      </w:r>
      <w:r w:rsidR="004D0850">
        <w:rPr>
          <w:sz w:val="28"/>
          <w:szCs w:val="28"/>
        </w:rPr>
        <w:t>ым</w:t>
      </w:r>
      <w:r w:rsidR="00B544B0">
        <w:rPr>
          <w:sz w:val="28"/>
          <w:szCs w:val="28"/>
        </w:rPr>
        <w:t xml:space="preserve"> (1875–1944)</w:t>
      </w:r>
      <w:r w:rsidR="004D0850">
        <w:rPr>
          <w:sz w:val="28"/>
          <w:szCs w:val="28"/>
        </w:rPr>
        <w:t xml:space="preserve"> </w:t>
      </w:r>
      <w:r w:rsidR="004D0850" w:rsidRPr="004D0850">
        <w:rPr>
          <w:sz w:val="28"/>
          <w:szCs w:val="28"/>
        </w:rPr>
        <w:t xml:space="preserve">(Зарубежные Высшие </w:t>
      </w:r>
      <w:r w:rsidR="004D0850">
        <w:rPr>
          <w:sz w:val="28"/>
          <w:szCs w:val="28"/>
        </w:rPr>
        <w:t>В</w:t>
      </w:r>
      <w:r w:rsidR="004D0850" w:rsidRPr="004D0850">
        <w:rPr>
          <w:sz w:val="28"/>
          <w:szCs w:val="28"/>
        </w:rPr>
        <w:t>оенно-</w:t>
      </w:r>
      <w:r w:rsidR="004D0850">
        <w:rPr>
          <w:sz w:val="28"/>
          <w:szCs w:val="28"/>
        </w:rPr>
        <w:t>Н</w:t>
      </w:r>
      <w:r w:rsidR="004D0850" w:rsidRPr="004D0850">
        <w:rPr>
          <w:sz w:val="28"/>
          <w:szCs w:val="28"/>
        </w:rPr>
        <w:t>аучные Курсы), Б.</w:t>
      </w:r>
      <w:r w:rsidR="004D0850">
        <w:rPr>
          <w:sz w:val="28"/>
          <w:szCs w:val="28"/>
        </w:rPr>
        <w:t xml:space="preserve"> </w:t>
      </w:r>
      <w:r w:rsidR="004D0850" w:rsidRPr="004D0850">
        <w:rPr>
          <w:sz w:val="28"/>
          <w:szCs w:val="28"/>
        </w:rPr>
        <w:t>Геруа</w:t>
      </w:r>
      <w:r w:rsidR="00B544B0">
        <w:rPr>
          <w:sz w:val="28"/>
          <w:szCs w:val="28"/>
        </w:rPr>
        <w:t xml:space="preserve"> (1876–1942)</w:t>
      </w:r>
      <w:r w:rsidR="004D0850" w:rsidRPr="004D0850">
        <w:rPr>
          <w:sz w:val="28"/>
          <w:szCs w:val="28"/>
        </w:rPr>
        <w:t>, Ю. Данилов</w:t>
      </w:r>
      <w:r w:rsidR="004D0850">
        <w:rPr>
          <w:sz w:val="28"/>
          <w:szCs w:val="28"/>
        </w:rPr>
        <w:t>ым</w:t>
      </w:r>
      <w:r w:rsidR="00B544B0">
        <w:rPr>
          <w:sz w:val="28"/>
          <w:szCs w:val="28"/>
        </w:rPr>
        <w:t xml:space="preserve"> (1866–1937)</w:t>
      </w:r>
      <w:r w:rsidR="004D0850" w:rsidRPr="004D0850">
        <w:rPr>
          <w:sz w:val="28"/>
          <w:szCs w:val="28"/>
        </w:rPr>
        <w:t xml:space="preserve">, П. </w:t>
      </w:r>
      <w:proofErr w:type="spellStart"/>
      <w:r w:rsidR="004D0850" w:rsidRPr="004D0850">
        <w:rPr>
          <w:sz w:val="28"/>
          <w:szCs w:val="28"/>
        </w:rPr>
        <w:t>Ставицки</w:t>
      </w:r>
      <w:r w:rsidR="004D0850">
        <w:rPr>
          <w:sz w:val="28"/>
          <w:szCs w:val="28"/>
        </w:rPr>
        <w:t>м</w:t>
      </w:r>
      <w:proofErr w:type="spellEnd"/>
      <w:r w:rsidR="00B544B0">
        <w:rPr>
          <w:sz w:val="28"/>
          <w:szCs w:val="28"/>
        </w:rPr>
        <w:t xml:space="preserve"> (</w:t>
      </w:r>
      <w:r w:rsidR="0069363B">
        <w:rPr>
          <w:sz w:val="28"/>
          <w:szCs w:val="28"/>
        </w:rPr>
        <w:t>вер. 1871–1941)</w:t>
      </w:r>
      <w:r w:rsidR="004D0850" w:rsidRPr="004D0850">
        <w:rPr>
          <w:sz w:val="28"/>
          <w:szCs w:val="28"/>
        </w:rPr>
        <w:t>, Д. Ходнев</w:t>
      </w:r>
      <w:r w:rsidR="004D0850">
        <w:rPr>
          <w:sz w:val="28"/>
          <w:szCs w:val="28"/>
        </w:rPr>
        <w:t>ым</w:t>
      </w:r>
      <w:r w:rsidR="0069363B">
        <w:rPr>
          <w:sz w:val="28"/>
          <w:szCs w:val="28"/>
        </w:rPr>
        <w:t xml:space="preserve"> (1886–1976)</w:t>
      </w:r>
      <w:r w:rsidR="004D0850" w:rsidRPr="004D0850">
        <w:rPr>
          <w:sz w:val="28"/>
          <w:szCs w:val="28"/>
        </w:rPr>
        <w:t>, В.</w:t>
      </w:r>
      <w:r w:rsidR="004D0850">
        <w:rPr>
          <w:sz w:val="28"/>
          <w:szCs w:val="28"/>
        </w:rPr>
        <w:t> </w:t>
      </w:r>
      <w:r w:rsidR="004D0850" w:rsidRPr="004D0850">
        <w:rPr>
          <w:sz w:val="28"/>
          <w:szCs w:val="28"/>
        </w:rPr>
        <w:t>Доманевски</w:t>
      </w:r>
      <w:r w:rsidR="004D0850">
        <w:rPr>
          <w:sz w:val="28"/>
          <w:szCs w:val="28"/>
        </w:rPr>
        <w:t>м</w:t>
      </w:r>
      <w:r w:rsidR="0069363B">
        <w:rPr>
          <w:sz w:val="28"/>
          <w:szCs w:val="28"/>
        </w:rPr>
        <w:t xml:space="preserve"> (1878–1937)</w:t>
      </w:r>
      <w:r w:rsidR="004D0850">
        <w:rPr>
          <w:sz w:val="28"/>
          <w:szCs w:val="28"/>
        </w:rPr>
        <w:t xml:space="preserve">, а также </w:t>
      </w:r>
      <w:r w:rsidR="009324D3">
        <w:rPr>
          <w:sz w:val="28"/>
          <w:szCs w:val="28"/>
        </w:rPr>
        <w:t>работы,</w:t>
      </w:r>
      <w:r w:rsidR="004D0850">
        <w:rPr>
          <w:sz w:val="28"/>
          <w:szCs w:val="28"/>
        </w:rPr>
        <w:t xml:space="preserve"> посвященные им</w:t>
      </w:r>
      <w:r w:rsidR="004D0850" w:rsidRPr="004D0850">
        <w:rPr>
          <w:sz w:val="28"/>
          <w:szCs w:val="28"/>
        </w:rPr>
        <w:t xml:space="preserve"> </w:t>
      </w:r>
      <w:r w:rsidR="006514D3" w:rsidRPr="00DA3078">
        <w:rPr>
          <w:sz w:val="28"/>
          <w:szCs w:val="28"/>
        </w:rPr>
        <w:t>[</w:t>
      </w:r>
      <w:r w:rsidR="006514D3">
        <w:rPr>
          <w:sz w:val="28"/>
          <w:szCs w:val="28"/>
        </w:rPr>
        <w:t>Приложение 2</w:t>
      </w:r>
      <w:r w:rsidR="006514D3" w:rsidRPr="00DA3078">
        <w:rPr>
          <w:sz w:val="28"/>
          <w:szCs w:val="28"/>
        </w:rPr>
        <w:t>]</w:t>
      </w:r>
      <w:r w:rsidR="004D0850">
        <w:rPr>
          <w:sz w:val="28"/>
          <w:szCs w:val="28"/>
        </w:rPr>
        <w:t xml:space="preserve">. </w:t>
      </w:r>
      <w:r w:rsidR="00134FD1">
        <w:rPr>
          <w:sz w:val="28"/>
          <w:szCs w:val="28"/>
        </w:rPr>
        <w:t>Существует в</w:t>
      </w:r>
      <w:r w:rsidR="004D0850">
        <w:rPr>
          <w:sz w:val="28"/>
          <w:szCs w:val="28"/>
        </w:rPr>
        <w:t>ероятность того, что эта коллекция содержит переписк</w:t>
      </w:r>
      <w:r w:rsidR="00C85917">
        <w:rPr>
          <w:sz w:val="28"/>
          <w:szCs w:val="28"/>
        </w:rPr>
        <w:t>у</w:t>
      </w:r>
      <w:r w:rsidR="004D0850">
        <w:rPr>
          <w:sz w:val="28"/>
          <w:szCs w:val="28"/>
        </w:rPr>
        <w:t xml:space="preserve"> и совместные или отдельные работы П.А. Сорокина и Н.Н. Головина</w:t>
      </w:r>
      <w:r w:rsidR="00134FD1">
        <w:rPr>
          <w:sz w:val="28"/>
          <w:szCs w:val="28"/>
        </w:rPr>
        <w:t>, посвященные осмыслению войны. Хранящиеся в данной коллекции материалы обоих учёных были созданы примерно в один промежуток времени, причем за несколько лет до публикации работы «Социальная и культурная динамика», что делает возможным факт наличия среди этих материалов перепис</w:t>
      </w:r>
      <w:r w:rsidR="00EB60A4">
        <w:rPr>
          <w:sz w:val="28"/>
          <w:szCs w:val="28"/>
        </w:rPr>
        <w:t>ки</w:t>
      </w:r>
      <w:r w:rsidR="00134FD1">
        <w:rPr>
          <w:sz w:val="28"/>
          <w:szCs w:val="28"/>
        </w:rPr>
        <w:t xml:space="preserve"> и черновиков по созданию «Социальной и культурной динамики». Возможно, при изучении данных материалов удастся обнаружить дополнительные данные о социологическом изучении войны.</w:t>
      </w:r>
    </w:p>
    <w:p w14:paraId="0A03C405" w14:textId="5C786D72" w:rsidR="00186A6C" w:rsidRPr="00186A6C" w:rsidRDefault="00AC5A2D" w:rsidP="00186A6C">
      <w:pPr>
        <w:spacing w:line="360" w:lineRule="auto"/>
        <w:ind w:firstLine="709"/>
        <w:jc w:val="both"/>
        <w:rPr>
          <w:sz w:val="28"/>
          <w:szCs w:val="28"/>
        </w:rPr>
      </w:pPr>
      <w:r>
        <w:rPr>
          <w:sz w:val="28"/>
          <w:szCs w:val="28"/>
        </w:rPr>
        <w:t xml:space="preserve">Третья коллекция архива </w:t>
      </w:r>
      <w:proofErr w:type="spellStart"/>
      <w:r>
        <w:rPr>
          <w:sz w:val="28"/>
          <w:szCs w:val="28"/>
        </w:rPr>
        <w:t>Гуверовского</w:t>
      </w:r>
      <w:proofErr w:type="spellEnd"/>
      <w:r>
        <w:rPr>
          <w:sz w:val="28"/>
          <w:szCs w:val="28"/>
        </w:rPr>
        <w:t xml:space="preserve"> института, в которой обнаружены материалы, вероятно, касающиеся П.А. Сорокина</w:t>
      </w:r>
      <w:r w:rsidR="00371316">
        <w:rPr>
          <w:sz w:val="28"/>
          <w:szCs w:val="28"/>
        </w:rPr>
        <w:t>,</w:t>
      </w:r>
      <w:r>
        <w:rPr>
          <w:sz w:val="28"/>
          <w:szCs w:val="28"/>
        </w:rPr>
        <w:t xml:space="preserve"> </w:t>
      </w:r>
      <w:r w:rsidR="00371316">
        <w:rPr>
          <w:sz w:val="28"/>
          <w:szCs w:val="28"/>
        </w:rPr>
        <w:t>носит название «Записи Охранного отделения</w:t>
      </w:r>
      <w:r w:rsidR="008A5DBA">
        <w:rPr>
          <w:sz w:val="28"/>
          <w:szCs w:val="28"/>
        </w:rPr>
        <w:t>»</w:t>
      </w:r>
      <w:r w:rsidR="00C85917">
        <w:rPr>
          <w:rStyle w:val="a8"/>
          <w:sz w:val="28"/>
          <w:szCs w:val="28"/>
        </w:rPr>
        <w:footnoteReference w:id="129"/>
      </w:r>
      <w:r w:rsidR="007A77D2">
        <w:rPr>
          <w:sz w:val="28"/>
          <w:szCs w:val="28"/>
        </w:rPr>
        <w:t xml:space="preserve"> </w:t>
      </w:r>
      <w:r w:rsidR="007A77D2" w:rsidRPr="00D21E1A">
        <w:rPr>
          <w:sz w:val="28"/>
          <w:szCs w:val="28"/>
        </w:rPr>
        <w:t>[</w:t>
      </w:r>
      <w:r w:rsidR="007A77D2">
        <w:rPr>
          <w:sz w:val="28"/>
          <w:szCs w:val="28"/>
        </w:rPr>
        <w:t>Приложение 3</w:t>
      </w:r>
      <w:r w:rsidR="007A77D2" w:rsidRPr="00D21E1A">
        <w:rPr>
          <w:sz w:val="28"/>
          <w:szCs w:val="28"/>
        </w:rPr>
        <w:t>]</w:t>
      </w:r>
      <w:r w:rsidR="00371316">
        <w:rPr>
          <w:sz w:val="28"/>
          <w:szCs w:val="28"/>
        </w:rPr>
        <w:t xml:space="preserve">. </w:t>
      </w:r>
      <w:r w:rsidR="007A77D2">
        <w:rPr>
          <w:sz w:val="28"/>
          <w:szCs w:val="28"/>
        </w:rPr>
        <w:t>Коллекция</w:t>
      </w:r>
      <w:r w:rsidR="00371316">
        <w:rPr>
          <w:sz w:val="28"/>
          <w:szCs w:val="28"/>
        </w:rPr>
        <w:t xml:space="preserve"> включает в себя различные материалы, в первую очередь фотографии, русских революционеров и представителей Белого движения. Описание коллекции утверждает следующее: «</w:t>
      </w:r>
      <w:r w:rsidR="00371316" w:rsidRPr="00371316">
        <w:rPr>
          <w:sz w:val="28"/>
          <w:szCs w:val="28"/>
        </w:rPr>
        <w:t xml:space="preserve">Разведывательные донесения агентов на местах и </w:t>
      </w:r>
      <w:r w:rsidR="00371316">
        <w:rPr>
          <w:sz w:val="28"/>
          <w:szCs w:val="28"/>
        </w:rPr>
        <w:t xml:space="preserve">в </w:t>
      </w:r>
      <w:r w:rsidR="00A90E79">
        <w:rPr>
          <w:sz w:val="28"/>
          <w:szCs w:val="28"/>
        </w:rPr>
        <w:t>Парижском бюро Охранного отделения</w:t>
      </w:r>
      <w:r w:rsidR="00371316" w:rsidRPr="00371316">
        <w:rPr>
          <w:sz w:val="28"/>
          <w:szCs w:val="28"/>
        </w:rPr>
        <w:t xml:space="preserve">, </w:t>
      </w:r>
      <w:r w:rsidR="00371316">
        <w:rPr>
          <w:sz w:val="28"/>
          <w:szCs w:val="28"/>
        </w:rPr>
        <w:t>депеши</w:t>
      </w:r>
      <w:r w:rsidR="00371316" w:rsidRPr="00371316">
        <w:rPr>
          <w:sz w:val="28"/>
          <w:szCs w:val="28"/>
        </w:rPr>
        <w:t>, циркуляры, исследования штабов, переписк</w:t>
      </w:r>
      <w:r w:rsidR="00EB60A4">
        <w:rPr>
          <w:sz w:val="28"/>
          <w:szCs w:val="28"/>
        </w:rPr>
        <w:t>а</w:t>
      </w:r>
      <w:r w:rsidR="00371316" w:rsidRPr="00371316">
        <w:rPr>
          <w:sz w:val="28"/>
          <w:szCs w:val="28"/>
        </w:rPr>
        <w:t xml:space="preserve"> революционеров и фотографии, касающиеся деятельности русских революционеров за рубежом</w:t>
      </w:r>
      <w:r w:rsidR="00371316">
        <w:rPr>
          <w:sz w:val="28"/>
          <w:szCs w:val="28"/>
        </w:rPr>
        <w:t xml:space="preserve">». </w:t>
      </w:r>
      <w:r w:rsidR="00186A6C">
        <w:rPr>
          <w:sz w:val="28"/>
          <w:szCs w:val="28"/>
        </w:rPr>
        <w:t xml:space="preserve">В данной коллекции фамилия Сорокин находится без инициалов, а материалы по данной фамилии принадлежат 1912 </w:t>
      </w:r>
      <w:r w:rsidR="00186A6C">
        <w:rPr>
          <w:sz w:val="28"/>
          <w:szCs w:val="28"/>
        </w:rPr>
        <w:lastRenderedPageBreak/>
        <w:t>году. В это время П.А. Сорокин проходит учебу на юридическом факультет Санкт-Петербургского университета, активно занимаясь научной работой</w:t>
      </w:r>
      <w:r w:rsidR="007F6A38">
        <w:rPr>
          <w:sz w:val="28"/>
          <w:szCs w:val="28"/>
        </w:rPr>
        <w:t>, поэтому по имеющимся данным нельзя определить, относятся ли материалы в коллекции к ученому или однофамильцу.</w:t>
      </w:r>
      <w:r w:rsidR="00186A6C">
        <w:rPr>
          <w:sz w:val="28"/>
          <w:szCs w:val="28"/>
        </w:rPr>
        <w:t xml:space="preserve"> К ячейке, где хранятся материалы, прилагается следующее описание: «</w:t>
      </w:r>
      <w:r w:rsidR="00186A6C" w:rsidRPr="00186A6C">
        <w:rPr>
          <w:sz w:val="28"/>
          <w:szCs w:val="28"/>
        </w:rPr>
        <w:t>Папка с депешами в этой коллекции</w:t>
      </w:r>
      <w:r w:rsidR="00186A6C">
        <w:rPr>
          <w:sz w:val="28"/>
          <w:szCs w:val="28"/>
        </w:rPr>
        <w:t xml:space="preserve"> </w:t>
      </w:r>
      <w:r w:rsidR="00186A6C" w:rsidRPr="00186A6C">
        <w:rPr>
          <w:sz w:val="28"/>
          <w:szCs w:val="28"/>
        </w:rPr>
        <w:t xml:space="preserve">иллюстрирует растущее использование фотодокументации в </w:t>
      </w:r>
      <w:r w:rsidR="00186A6C">
        <w:rPr>
          <w:sz w:val="28"/>
          <w:szCs w:val="28"/>
        </w:rPr>
        <w:t xml:space="preserve">операциях </w:t>
      </w:r>
      <w:r w:rsidR="00186A6C" w:rsidRPr="00186A6C">
        <w:rPr>
          <w:sz w:val="28"/>
          <w:szCs w:val="28"/>
        </w:rPr>
        <w:t xml:space="preserve">и отчетности контрразведки. Под индексом </w:t>
      </w:r>
      <w:proofErr w:type="spellStart"/>
      <w:r w:rsidR="00186A6C" w:rsidRPr="00186A6C">
        <w:rPr>
          <w:sz w:val="28"/>
          <w:szCs w:val="28"/>
        </w:rPr>
        <w:t>Xg</w:t>
      </w:r>
      <w:proofErr w:type="spellEnd"/>
      <w:r w:rsidR="00186A6C" w:rsidRPr="00186A6C">
        <w:rPr>
          <w:sz w:val="28"/>
          <w:szCs w:val="28"/>
        </w:rPr>
        <w:t xml:space="preserve"> хранятся альбомы фотографий </w:t>
      </w:r>
      <w:r w:rsidR="00C85917">
        <w:rPr>
          <w:sz w:val="28"/>
          <w:szCs w:val="28"/>
        </w:rPr>
        <w:t>ключевых</w:t>
      </w:r>
      <w:r w:rsidR="009D2CF1">
        <w:rPr>
          <w:sz w:val="28"/>
          <w:szCs w:val="28"/>
        </w:rPr>
        <w:t xml:space="preserve"> </w:t>
      </w:r>
      <w:r w:rsidR="00C85917">
        <w:rPr>
          <w:sz w:val="28"/>
          <w:szCs w:val="28"/>
        </w:rPr>
        <w:t>фигур</w:t>
      </w:r>
      <w:r w:rsidR="009D2CF1">
        <w:rPr>
          <w:sz w:val="28"/>
          <w:szCs w:val="28"/>
        </w:rPr>
        <w:t xml:space="preserve"> </w:t>
      </w:r>
      <w:r w:rsidR="00186A6C" w:rsidRPr="00186A6C">
        <w:rPr>
          <w:sz w:val="28"/>
          <w:szCs w:val="28"/>
        </w:rPr>
        <w:t xml:space="preserve">революционеров для использования агентами и оперативниками. Эта коллекция фотографий, возможно, служила аналогичным целям, но, скорее всего, это было хранилище, используемое вместе со всеми другими биографическими и справочными материалами в качестве помощи при подготовке разведывательных отчетов. </w:t>
      </w:r>
      <w:proofErr w:type="gramStart"/>
      <w:r w:rsidR="00186A6C" w:rsidRPr="00186A6C">
        <w:rPr>
          <w:sz w:val="28"/>
          <w:szCs w:val="28"/>
        </w:rPr>
        <w:t>Несомне</w:t>
      </w:r>
      <w:bookmarkStart w:id="12" w:name="_GoBack"/>
      <w:bookmarkEnd w:id="12"/>
      <w:r w:rsidR="00186A6C" w:rsidRPr="00186A6C">
        <w:rPr>
          <w:sz w:val="28"/>
          <w:szCs w:val="28"/>
        </w:rPr>
        <w:t>нно</w:t>
      </w:r>
      <w:proofErr w:type="gramEnd"/>
      <w:r w:rsidR="00186A6C" w:rsidRPr="00186A6C">
        <w:rPr>
          <w:sz w:val="28"/>
          <w:szCs w:val="28"/>
        </w:rPr>
        <w:t xml:space="preserve"> также</w:t>
      </w:r>
      <w:r w:rsidR="00186A6C">
        <w:rPr>
          <w:sz w:val="28"/>
          <w:szCs w:val="28"/>
        </w:rPr>
        <w:t xml:space="preserve"> то</w:t>
      </w:r>
      <w:r w:rsidR="00186A6C" w:rsidRPr="00186A6C">
        <w:rPr>
          <w:sz w:val="28"/>
          <w:szCs w:val="28"/>
        </w:rPr>
        <w:t xml:space="preserve">, что фотоматериалы были организованы в каком-то алфавитном или ином порядке. Полная путаница всех фотографий в коробках, когда </w:t>
      </w:r>
      <w:r w:rsidR="00A90E79">
        <w:rPr>
          <w:sz w:val="28"/>
          <w:szCs w:val="28"/>
        </w:rPr>
        <w:t>материалы</w:t>
      </w:r>
      <w:r w:rsidR="00186A6C" w:rsidRPr="00186A6C">
        <w:rPr>
          <w:sz w:val="28"/>
          <w:szCs w:val="28"/>
        </w:rPr>
        <w:t xml:space="preserve"> были получены </w:t>
      </w:r>
      <w:proofErr w:type="spellStart"/>
      <w:r w:rsidR="00186A6C">
        <w:rPr>
          <w:sz w:val="28"/>
          <w:szCs w:val="28"/>
        </w:rPr>
        <w:t>Гуверовским</w:t>
      </w:r>
      <w:proofErr w:type="spellEnd"/>
      <w:r w:rsidR="00186A6C">
        <w:rPr>
          <w:sz w:val="28"/>
          <w:szCs w:val="28"/>
        </w:rPr>
        <w:t xml:space="preserve"> институтом</w:t>
      </w:r>
      <w:r w:rsidR="00186A6C" w:rsidRPr="00186A6C">
        <w:rPr>
          <w:sz w:val="28"/>
          <w:szCs w:val="28"/>
        </w:rPr>
        <w:t xml:space="preserve">, вероятно, была вызвана лихорадочными поисками документов Следственной комиссией в 1917 году, что в значительной степени способствовало беспорядку </w:t>
      </w:r>
      <w:r w:rsidR="00A90E79">
        <w:rPr>
          <w:sz w:val="28"/>
          <w:szCs w:val="28"/>
        </w:rPr>
        <w:t>в них</w:t>
      </w:r>
      <w:r w:rsidR="00186A6C" w:rsidRPr="00186A6C">
        <w:rPr>
          <w:sz w:val="28"/>
          <w:szCs w:val="28"/>
        </w:rPr>
        <w:t>.</w:t>
      </w:r>
    </w:p>
    <w:p w14:paraId="4D83BCA5" w14:textId="7FDB61AA" w:rsidR="00186A6C" w:rsidRPr="00186A6C" w:rsidRDefault="00186A6C" w:rsidP="00186A6C">
      <w:pPr>
        <w:spacing w:line="360" w:lineRule="auto"/>
        <w:ind w:firstLine="709"/>
        <w:jc w:val="both"/>
        <w:rPr>
          <w:sz w:val="28"/>
          <w:szCs w:val="28"/>
        </w:rPr>
      </w:pPr>
      <w:r w:rsidRPr="00186A6C">
        <w:rPr>
          <w:sz w:val="28"/>
          <w:szCs w:val="28"/>
        </w:rPr>
        <w:t>Депеши в этой папке касаются различных передач фотографий</w:t>
      </w:r>
      <w:r w:rsidR="00CC4747">
        <w:rPr>
          <w:sz w:val="28"/>
          <w:szCs w:val="28"/>
        </w:rPr>
        <w:t xml:space="preserve"> и </w:t>
      </w:r>
      <w:r w:rsidRPr="00186A6C">
        <w:rPr>
          <w:sz w:val="28"/>
          <w:szCs w:val="28"/>
        </w:rPr>
        <w:t xml:space="preserve">запросов на них. Первые семь коробок с фотографиями расположены в алфавитном порядке. </w:t>
      </w:r>
      <w:r w:rsidR="00A90E79">
        <w:rPr>
          <w:sz w:val="28"/>
          <w:szCs w:val="28"/>
        </w:rPr>
        <w:t>Большинство личностей</w:t>
      </w:r>
      <w:r w:rsidRPr="00186A6C">
        <w:rPr>
          <w:sz w:val="28"/>
          <w:szCs w:val="28"/>
        </w:rPr>
        <w:t xml:space="preserve"> в коробке с групповыми фотографиями также были идентифицированы. Одна коробка содержит несколько портретных фотографий ведущих революционеров. В коллекцию включены три коробки негативов на стеклянных пластинах, некоторые из которых все еще находятся в хорошем состоянии</w:t>
      </w:r>
      <w:r w:rsidR="00A90E79">
        <w:rPr>
          <w:sz w:val="28"/>
          <w:szCs w:val="28"/>
        </w:rPr>
        <w:t xml:space="preserve">. </w:t>
      </w:r>
      <w:r w:rsidRPr="00186A6C">
        <w:rPr>
          <w:sz w:val="28"/>
          <w:szCs w:val="28"/>
        </w:rPr>
        <w:t>Многие из них, по-видимому, были получены из различных фотостудий в Париже, обслуживающих русских эмигрантов, но находящихся под некоторым контролем Охран</w:t>
      </w:r>
      <w:r w:rsidR="00A90E79">
        <w:rPr>
          <w:sz w:val="28"/>
          <w:szCs w:val="28"/>
        </w:rPr>
        <w:t>ного отделения</w:t>
      </w:r>
      <w:r w:rsidRPr="00186A6C">
        <w:rPr>
          <w:sz w:val="28"/>
          <w:szCs w:val="28"/>
        </w:rPr>
        <w:t>.</w:t>
      </w:r>
    </w:p>
    <w:p w14:paraId="2C626E54" w14:textId="134B6C4F" w:rsidR="00AC5A2D" w:rsidRDefault="00186A6C" w:rsidP="00186A6C">
      <w:pPr>
        <w:spacing w:line="360" w:lineRule="auto"/>
        <w:ind w:firstLine="709"/>
        <w:jc w:val="both"/>
        <w:rPr>
          <w:sz w:val="28"/>
          <w:szCs w:val="28"/>
        </w:rPr>
      </w:pPr>
      <w:r w:rsidRPr="00186A6C">
        <w:rPr>
          <w:sz w:val="28"/>
          <w:szCs w:val="28"/>
        </w:rPr>
        <w:t>Кроме того, в эту коллекцию помещен</w:t>
      </w:r>
      <w:r w:rsidR="00A90E79">
        <w:rPr>
          <w:sz w:val="28"/>
          <w:szCs w:val="28"/>
        </w:rPr>
        <w:t>ы</w:t>
      </w:r>
      <w:r w:rsidRPr="00186A6C">
        <w:rPr>
          <w:sz w:val="28"/>
          <w:szCs w:val="28"/>
        </w:rPr>
        <w:t xml:space="preserve"> запис</w:t>
      </w:r>
      <w:r w:rsidR="00A90E79">
        <w:rPr>
          <w:sz w:val="28"/>
          <w:szCs w:val="28"/>
        </w:rPr>
        <w:t>и</w:t>
      </w:r>
      <w:r w:rsidRPr="00186A6C">
        <w:rPr>
          <w:sz w:val="28"/>
          <w:szCs w:val="28"/>
        </w:rPr>
        <w:t xml:space="preserve"> российской и немецкой полиции с фотографиями и антропометрическими данными о ряде лиц</w:t>
      </w:r>
      <w:r w:rsidR="00A90E79">
        <w:rPr>
          <w:sz w:val="28"/>
          <w:szCs w:val="28"/>
        </w:rPr>
        <w:t>»</w:t>
      </w:r>
      <w:r w:rsidR="00BA3E0F">
        <w:rPr>
          <w:sz w:val="28"/>
          <w:szCs w:val="28"/>
        </w:rPr>
        <w:t xml:space="preserve"> </w:t>
      </w:r>
      <w:r w:rsidR="00B62E42" w:rsidRPr="00D21E1A">
        <w:rPr>
          <w:sz w:val="28"/>
          <w:szCs w:val="28"/>
        </w:rPr>
        <w:t>[</w:t>
      </w:r>
      <w:r w:rsidR="00B62E42">
        <w:rPr>
          <w:sz w:val="28"/>
          <w:szCs w:val="28"/>
        </w:rPr>
        <w:t>Приложение 3</w:t>
      </w:r>
      <w:r w:rsidR="00B62E42" w:rsidRPr="00D21E1A">
        <w:rPr>
          <w:sz w:val="28"/>
          <w:szCs w:val="28"/>
        </w:rPr>
        <w:t>]</w:t>
      </w:r>
      <w:r w:rsidR="00A90E79">
        <w:rPr>
          <w:sz w:val="28"/>
          <w:szCs w:val="28"/>
        </w:rPr>
        <w:t>.</w:t>
      </w:r>
    </w:p>
    <w:p w14:paraId="778B5B94" w14:textId="1C42F5AB" w:rsidR="0039772C" w:rsidRDefault="0039772C" w:rsidP="00186A6C">
      <w:pPr>
        <w:spacing w:line="360" w:lineRule="auto"/>
        <w:ind w:firstLine="709"/>
        <w:jc w:val="both"/>
        <w:rPr>
          <w:sz w:val="28"/>
          <w:szCs w:val="28"/>
        </w:rPr>
      </w:pPr>
      <w:r>
        <w:rPr>
          <w:sz w:val="28"/>
          <w:szCs w:val="28"/>
        </w:rPr>
        <w:lastRenderedPageBreak/>
        <w:t>Материалов, принадлежащих Н.Н. Головину в данной коллекции не обнаружено. Учитывая, что большую часть коллекции составляют фотографии, данная коллекция не представляет интереса для её изучения с точки зрения социологии войн</w:t>
      </w:r>
      <w:r w:rsidR="007F6A38">
        <w:rPr>
          <w:sz w:val="28"/>
          <w:szCs w:val="28"/>
        </w:rPr>
        <w:t>ы</w:t>
      </w:r>
      <w:r>
        <w:rPr>
          <w:sz w:val="28"/>
          <w:szCs w:val="28"/>
        </w:rPr>
        <w:t>, а также для нахождения точек взаимодействия ученых.</w:t>
      </w:r>
    </w:p>
    <w:p w14:paraId="510A8164" w14:textId="321F3C68" w:rsidR="0039772C" w:rsidRDefault="00B62E42" w:rsidP="00186A6C">
      <w:pPr>
        <w:spacing w:line="360" w:lineRule="auto"/>
        <w:ind w:firstLine="709"/>
        <w:jc w:val="both"/>
        <w:rPr>
          <w:sz w:val="28"/>
          <w:szCs w:val="28"/>
        </w:rPr>
      </w:pPr>
      <w:r>
        <w:rPr>
          <w:sz w:val="28"/>
          <w:szCs w:val="28"/>
        </w:rPr>
        <w:t xml:space="preserve">Четвертая коллекция, которая принадлежит российскому историку Б.И. Николаевскому носит одноименное название «Коллекция Бориса И. Николаевского» </w:t>
      </w:r>
      <w:r w:rsidRPr="00D21E1A">
        <w:rPr>
          <w:sz w:val="28"/>
          <w:szCs w:val="28"/>
        </w:rPr>
        <w:t>[</w:t>
      </w:r>
      <w:r>
        <w:rPr>
          <w:sz w:val="28"/>
          <w:szCs w:val="28"/>
        </w:rPr>
        <w:t>Приложение 4</w:t>
      </w:r>
      <w:r w:rsidRPr="00D21E1A">
        <w:rPr>
          <w:sz w:val="28"/>
          <w:szCs w:val="28"/>
        </w:rPr>
        <w:t>]</w:t>
      </w:r>
      <w:r>
        <w:rPr>
          <w:sz w:val="28"/>
          <w:szCs w:val="28"/>
        </w:rPr>
        <w:t>. Описание данной коллекции представлено следующим образом: «</w:t>
      </w:r>
      <w:r w:rsidRPr="00B62E42">
        <w:rPr>
          <w:sz w:val="28"/>
          <w:szCs w:val="28"/>
        </w:rPr>
        <w:t>Переписка, меморандумы, труды, речи, мемуары, протоколы заседаний, материалы конференций, листовки, резолюции, бюллетени, отчеты, вырезки, газеты, другая печатная продукция и фотографии, относящиеся к Карлу Марксу и международному социалистическому движению; Первая, Вторая, Третья и Четвертая интернационалы; российские революционные, анархистские и социалистические движения, особенно Российская социал</w:t>
      </w:r>
      <w:r w:rsidR="00982674">
        <w:rPr>
          <w:sz w:val="28"/>
          <w:szCs w:val="28"/>
        </w:rPr>
        <w:t>ьно-</w:t>
      </w:r>
      <w:r w:rsidRPr="00B62E42">
        <w:rPr>
          <w:sz w:val="28"/>
          <w:szCs w:val="28"/>
        </w:rPr>
        <w:t>демократическая рабочая партия (РСДРП) и ее меньшевистское крыло; Партия социалистов-революционеров</w:t>
      </w:r>
      <w:r w:rsidR="004B1529">
        <w:rPr>
          <w:sz w:val="28"/>
          <w:szCs w:val="28"/>
        </w:rPr>
        <w:t xml:space="preserve"> (ПСР)</w:t>
      </w:r>
      <w:r w:rsidRPr="00B62E42">
        <w:rPr>
          <w:sz w:val="28"/>
          <w:szCs w:val="28"/>
        </w:rPr>
        <w:t>;</w:t>
      </w:r>
      <w:r w:rsidR="004B1529">
        <w:rPr>
          <w:sz w:val="28"/>
          <w:szCs w:val="28"/>
        </w:rPr>
        <w:t xml:space="preserve"> </w:t>
      </w:r>
      <w:r w:rsidRPr="00B62E42">
        <w:rPr>
          <w:sz w:val="28"/>
          <w:szCs w:val="28"/>
        </w:rPr>
        <w:t xml:space="preserve"> русская революция и гражданская война; Российская политика и правительство в XIX и XX веках; коммунизм в Советском Союзе; политика русской эмиграции; </w:t>
      </w:r>
      <w:proofErr w:type="spellStart"/>
      <w:r w:rsidRPr="00B62E42">
        <w:rPr>
          <w:sz w:val="28"/>
          <w:szCs w:val="28"/>
        </w:rPr>
        <w:t>власовское</w:t>
      </w:r>
      <w:proofErr w:type="spellEnd"/>
      <w:r w:rsidRPr="00B62E42">
        <w:rPr>
          <w:sz w:val="28"/>
          <w:szCs w:val="28"/>
        </w:rPr>
        <w:t xml:space="preserve"> движение во время Второй мировой войны; и русские перемещенные лица после Второй мировой войны. Включает записи РСДРП, ПСР и других организаций, а также </w:t>
      </w:r>
      <w:r w:rsidRPr="00E11EEC">
        <w:rPr>
          <w:sz w:val="28"/>
          <w:szCs w:val="28"/>
        </w:rPr>
        <w:t>документы Рафаила Абрамовича</w:t>
      </w:r>
      <w:r w:rsidR="009D2CF1" w:rsidRPr="00E11EEC">
        <w:rPr>
          <w:sz w:val="28"/>
          <w:szCs w:val="28"/>
        </w:rPr>
        <w:t xml:space="preserve"> (1880–1963)</w:t>
      </w:r>
      <w:r w:rsidRPr="00E11EEC">
        <w:rPr>
          <w:sz w:val="28"/>
          <w:szCs w:val="28"/>
        </w:rPr>
        <w:t xml:space="preserve">, Павла </w:t>
      </w:r>
      <w:proofErr w:type="spellStart"/>
      <w:r w:rsidRPr="00E11EEC">
        <w:rPr>
          <w:sz w:val="28"/>
          <w:szCs w:val="28"/>
        </w:rPr>
        <w:t>Аксельрода</w:t>
      </w:r>
      <w:proofErr w:type="spellEnd"/>
      <w:r w:rsidR="009D2CF1" w:rsidRPr="0069363B">
        <w:rPr>
          <w:sz w:val="28"/>
          <w:szCs w:val="28"/>
        </w:rPr>
        <w:t xml:space="preserve"> (1850–</w:t>
      </w:r>
      <w:r w:rsidR="00E11EEC" w:rsidRPr="0069363B">
        <w:rPr>
          <w:sz w:val="28"/>
          <w:szCs w:val="28"/>
        </w:rPr>
        <w:t>1928)</w:t>
      </w:r>
      <w:r w:rsidRPr="00E11EEC">
        <w:rPr>
          <w:sz w:val="28"/>
          <w:szCs w:val="28"/>
        </w:rPr>
        <w:t>, Виктора Чернова</w:t>
      </w:r>
      <w:r w:rsidR="00E11EEC" w:rsidRPr="0069363B">
        <w:rPr>
          <w:sz w:val="28"/>
          <w:szCs w:val="28"/>
        </w:rPr>
        <w:t xml:space="preserve"> (1873–1952)</w:t>
      </w:r>
      <w:r w:rsidRPr="00E11EEC">
        <w:rPr>
          <w:sz w:val="28"/>
          <w:szCs w:val="28"/>
        </w:rPr>
        <w:t>, Льва</w:t>
      </w:r>
      <w:r w:rsidR="004B1529" w:rsidRPr="00E11EEC">
        <w:rPr>
          <w:sz w:val="28"/>
          <w:szCs w:val="28"/>
        </w:rPr>
        <w:t> </w:t>
      </w:r>
      <w:r w:rsidRPr="00E11EEC">
        <w:rPr>
          <w:sz w:val="28"/>
          <w:szCs w:val="28"/>
        </w:rPr>
        <w:t>Троцкого</w:t>
      </w:r>
      <w:r w:rsidR="00E11EEC" w:rsidRPr="0069363B">
        <w:rPr>
          <w:sz w:val="28"/>
          <w:szCs w:val="28"/>
        </w:rPr>
        <w:t xml:space="preserve"> (1879–1940)</w:t>
      </w:r>
      <w:r w:rsidRPr="00E11EEC">
        <w:rPr>
          <w:sz w:val="28"/>
          <w:szCs w:val="28"/>
        </w:rPr>
        <w:t>, Ираклия Церетели</w:t>
      </w:r>
      <w:r w:rsidR="00E11EEC" w:rsidRPr="0069363B">
        <w:rPr>
          <w:sz w:val="28"/>
          <w:szCs w:val="28"/>
        </w:rPr>
        <w:t xml:space="preserve"> (1881–1959)</w:t>
      </w:r>
      <w:r w:rsidRPr="00E11EEC">
        <w:rPr>
          <w:sz w:val="28"/>
          <w:szCs w:val="28"/>
        </w:rPr>
        <w:t xml:space="preserve"> и многих</w:t>
      </w:r>
      <w:r w:rsidRPr="00B62E42">
        <w:rPr>
          <w:sz w:val="28"/>
          <w:szCs w:val="28"/>
        </w:rPr>
        <w:t xml:space="preserve"> других. Также включены работы Б. И. Николаевского</w:t>
      </w:r>
      <w:r w:rsidR="004B1529">
        <w:rPr>
          <w:sz w:val="28"/>
          <w:szCs w:val="28"/>
        </w:rPr>
        <w:t xml:space="preserve">» </w:t>
      </w:r>
      <w:r w:rsidR="004B1529" w:rsidRPr="00D21E1A">
        <w:rPr>
          <w:sz w:val="28"/>
          <w:szCs w:val="28"/>
        </w:rPr>
        <w:t>[</w:t>
      </w:r>
      <w:r w:rsidR="004B1529">
        <w:rPr>
          <w:sz w:val="28"/>
          <w:szCs w:val="28"/>
        </w:rPr>
        <w:t>Приложение 4</w:t>
      </w:r>
      <w:r w:rsidR="004B1529" w:rsidRPr="00D21E1A">
        <w:rPr>
          <w:sz w:val="28"/>
          <w:szCs w:val="28"/>
        </w:rPr>
        <w:t xml:space="preserve">]. </w:t>
      </w:r>
      <w:r w:rsidR="00582D47">
        <w:rPr>
          <w:sz w:val="28"/>
          <w:szCs w:val="28"/>
        </w:rPr>
        <w:t>В материалах есть папка, содержащая</w:t>
      </w:r>
      <w:r w:rsidR="00582D47" w:rsidRPr="00582D47">
        <w:rPr>
          <w:sz w:val="28"/>
          <w:szCs w:val="28"/>
        </w:rPr>
        <w:t xml:space="preserve"> письма и открытки от П. Сорокина</w:t>
      </w:r>
      <w:r w:rsidR="00582D47">
        <w:rPr>
          <w:sz w:val="28"/>
          <w:szCs w:val="28"/>
        </w:rPr>
        <w:t xml:space="preserve"> (без указания буквы отчества) и людей, с которыми он переписывался. Так как в доступных материалах не указана дата, </w:t>
      </w:r>
      <w:r w:rsidR="00774C94">
        <w:rPr>
          <w:sz w:val="28"/>
          <w:szCs w:val="28"/>
        </w:rPr>
        <w:t xml:space="preserve">затруднительно </w:t>
      </w:r>
      <w:r w:rsidR="00582D47">
        <w:rPr>
          <w:sz w:val="28"/>
          <w:szCs w:val="28"/>
        </w:rPr>
        <w:t>определить</w:t>
      </w:r>
      <w:r w:rsidR="00122D14" w:rsidRPr="00D21E1A">
        <w:rPr>
          <w:sz w:val="28"/>
          <w:szCs w:val="28"/>
        </w:rPr>
        <w:t xml:space="preserve"> </w:t>
      </w:r>
      <w:r w:rsidR="00122D14">
        <w:rPr>
          <w:sz w:val="28"/>
          <w:szCs w:val="28"/>
        </w:rPr>
        <w:t>без работы непосредственно в архиве</w:t>
      </w:r>
      <w:r w:rsidR="00582D47">
        <w:rPr>
          <w:sz w:val="28"/>
          <w:szCs w:val="28"/>
        </w:rPr>
        <w:t xml:space="preserve">, принадлежали ли данные письма П.А. Сорокину. </w:t>
      </w:r>
      <w:r w:rsidR="00444A86">
        <w:rPr>
          <w:sz w:val="28"/>
          <w:szCs w:val="28"/>
        </w:rPr>
        <w:t>Что касается Н.Н. Головина, в данной коллекции есть одна его работа: «</w:t>
      </w:r>
      <w:proofErr w:type="spellStart"/>
      <w:r w:rsidR="00444A86" w:rsidRPr="00444A86">
        <w:rPr>
          <w:sz w:val="28"/>
          <w:szCs w:val="28"/>
        </w:rPr>
        <w:t>Etudes</w:t>
      </w:r>
      <w:proofErr w:type="spellEnd"/>
      <w:r w:rsidR="00444A86" w:rsidRPr="00444A86">
        <w:rPr>
          <w:sz w:val="28"/>
          <w:szCs w:val="28"/>
        </w:rPr>
        <w:t xml:space="preserve"> </w:t>
      </w:r>
      <w:proofErr w:type="spellStart"/>
      <w:r w:rsidR="00444A86" w:rsidRPr="00444A86">
        <w:rPr>
          <w:sz w:val="28"/>
          <w:szCs w:val="28"/>
        </w:rPr>
        <w:t>sociologiques</w:t>
      </w:r>
      <w:proofErr w:type="spellEnd"/>
      <w:r w:rsidR="00444A86" w:rsidRPr="00444A86">
        <w:rPr>
          <w:sz w:val="28"/>
          <w:szCs w:val="28"/>
        </w:rPr>
        <w:t xml:space="preserve"> </w:t>
      </w:r>
      <w:proofErr w:type="spellStart"/>
      <w:r w:rsidR="00444A86" w:rsidRPr="00444A86">
        <w:rPr>
          <w:sz w:val="28"/>
          <w:szCs w:val="28"/>
        </w:rPr>
        <w:t>de</w:t>
      </w:r>
      <w:proofErr w:type="spellEnd"/>
      <w:r w:rsidR="00444A86" w:rsidRPr="00444A86">
        <w:rPr>
          <w:sz w:val="28"/>
          <w:szCs w:val="28"/>
        </w:rPr>
        <w:t xml:space="preserve"> </w:t>
      </w:r>
      <w:proofErr w:type="spellStart"/>
      <w:r w:rsidR="00444A86" w:rsidRPr="00444A86">
        <w:rPr>
          <w:sz w:val="28"/>
          <w:szCs w:val="28"/>
        </w:rPr>
        <w:t>la</w:t>
      </w:r>
      <w:proofErr w:type="spellEnd"/>
      <w:r w:rsidR="00444A86" w:rsidRPr="00444A86">
        <w:rPr>
          <w:sz w:val="28"/>
          <w:szCs w:val="28"/>
        </w:rPr>
        <w:t xml:space="preserve"> </w:t>
      </w:r>
      <w:proofErr w:type="spellStart"/>
      <w:r w:rsidR="00444A86" w:rsidRPr="00444A86">
        <w:rPr>
          <w:sz w:val="28"/>
          <w:szCs w:val="28"/>
        </w:rPr>
        <w:t>Guerr</w:t>
      </w:r>
      <w:r w:rsidR="00444A86">
        <w:rPr>
          <w:sz w:val="28"/>
          <w:szCs w:val="28"/>
        </w:rPr>
        <w:t>а</w:t>
      </w:r>
      <w:proofErr w:type="spellEnd"/>
      <w:r w:rsidR="00444A86">
        <w:rPr>
          <w:sz w:val="28"/>
          <w:szCs w:val="28"/>
        </w:rPr>
        <w:t xml:space="preserve">», </w:t>
      </w:r>
      <w:r w:rsidR="00444A86">
        <w:rPr>
          <w:sz w:val="28"/>
          <w:szCs w:val="28"/>
        </w:rPr>
        <w:lastRenderedPageBreak/>
        <w:t xml:space="preserve">которая может быть как напечатанное на французском языке первое издание работы «Наука о войне. О социологическом изучении войны», так и отдельной работой по изучению войны </w:t>
      </w:r>
      <w:r w:rsidR="00444A86" w:rsidRPr="00D21E1A">
        <w:rPr>
          <w:sz w:val="28"/>
          <w:szCs w:val="28"/>
        </w:rPr>
        <w:t>[</w:t>
      </w:r>
      <w:r w:rsidR="00444A86">
        <w:rPr>
          <w:sz w:val="28"/>
          <w:szCs w:val="28"/>
        </w:rPr>
        <w:t>Приложение 4</w:t>
      </w:r>
      <w:r w:rsidR="00444A86" w:rsidRPr="00D21E1A">
        <w:rPr>
          <w:sz w:val="28"/>
          <w:szCs w:val="28"/>
        </w:rPr>
        <w:t>].</w:t>
      </w:r>
    </w:p>
    <w:p w14:paraId="01BE3FCE" w14:textId="040274C5" w:rsidR="00E17691" w:rsidRDefault="00001C64" w:rsidP="00044C4E">
      <w:pPr>
        <w:spacing w:line="360" w:lineRule="auto"/>
        <w:ind w:firstLine="709"/>
        <w:jc w:val="both"/>
        <w:rPr>
          <w:sz w:val="28"/>
          <w:szCs w:val="28"/>
        </w:rPr>
      </w:pPr>
      <w:r>
        <w:rPr>
          <w:sz w:val="28"/>
          <w:szCs w:val="28"/>
        </w:rPr>
        <w:t xml:space="preserve">Пятая коллекция принадлежит </w:t>
      </w:r>
      <w:r w:rsidR="005D3BC5">
        <w:rPr>
          <w:sz w:val="28"/>
          <w:szCs w:val="28"/>
        </w:rPr>
        <w:t xml:space="preserve">библиотеке </w:t>
      </w:r>
      <w:proofErr w:type="spellStart"/>
      <w:r w:rsidR="005D3BC5">
        <w:rPr>
          <w:sz w:val="28"/>
          <w:szCs w:val="28"/>
        </w:rPr>
        <w:t>Гуверовского</w:t>
      </w:r>
      <w:proofErr w:type="spellEnd"/>
      <w:r w:rsidR="005D3BC5">
        <w:rPr>
          <w:sz w:val="28"/>
          <w:szCs w:val="28"/>
        </w:rPr>
        <w:t xml:space="preserve"> института. Описание данной коллекции следующее: </w:t>
      </w:r>
      <w:r w:rsidR="00887CA9">
        <w:rPr>
          <w:sz w:val="28"/>
          <w:szCs w:val="28"/>
        </w:rPr>
        <w:t>«</w:t>
      </w:r>
      <w:r w:rsidR="00887CA9" w:rsidRPr="00887CA9">
        <w:rPr>
          <w:sz w:val="28"/>
          <w:szCs w:val="28"/>
        </w:rPr>
        <w:t xml:space="preserve">В этой описи перечислены 54 787 брошюр, хранящихся в библиотеке </w:t>
      </w:r>
      <w:proofErr w:type="spellStart"/>
      <w:r w:rsidR="00887CA9">
        <w:rPr>
          <w:sz w:val="28"/>
          <w:szCs w:val="28"/>
        </w:rPr>
        <w:t>Гуверовского</w:t>
      </w:r>
      <w:proofErr w:type="spellEnd"/>
      <w:r w:rsidR="00887CA9">
        <w:rPr>
          <w:sz w:val="28"/>
          <w:szCs w:val="28"/>
        </w:rPr>
        <w:t xml:space="preserve"> института</w:t>
      </w:r>
      <w:r w:rsidR="00887CA9" w:rsidRPr="00887CA9">
        <w:rPr>
          <w:sz w:val="28"/>
          <w:szCs w:val="28"/>
        </w:rPr>
        <w:t>. Эти брошюры касаются политических, социальных и экономических проблем двадцатого века во всем мире. Хотя брошюры написаны на разных языках, около 33 000 из них на английском, 10</w:t>
      </w:r>
      <w:r w:rsidR="00887CA9">
        <w:rPr>
          <w:sz w:val="28"/>
          <w:szCs w:val="28"/>
        </w:rPr>
        <w:t> </w:t>
      </w:r>
      <w:r w:rsidR="00887CA9" w:rsidRPr="00887CA9">
        <w:rPr>
          <w:sz w:val="28"/>
          <w:szCs w:val="28"/>
        </w:rPr>
        <w:t>000</w:t>
      </w:r>
      <w:r w:rsidR="00887CA9">
        <w:rPr>
          <w:sz w:val="28"/>
          <w:szCs w:val="28"/>
        </w:rPr>
        <w:t xml:space="preserve"> – </w:t>
      </w:r>
      <w:r w:rsidR="00887CA9" w:rsidRPr="00887CA9">
        <w:rPr>
          <w:sz w:val="28"/>
          <w:szCs w:val="28"/>
        </w:rPr>
        <w:t xml:space="preserve">на немецком и 3000 </w:t>
      </w:r>
      <w:r w:rsidR="00887CA9">
        <w:rPr>
          <w:sz w:val="28"/>
          <w:szCs w:val="28"/>
        </w:rPr>
        <w:t>–</w:t>
      </w:r>
      <w:r w:rsidR="00887CA9" w:rsidRPr="00887CA9">
        <w:rPr>
          <w:sz w:val="28"/>
          <w:szCs w:val="28"/>
        </w:rPr>
        <w:t xml:space="preserve"> на русском</w:t>
      </w:r>
      <w:r w:rsidR="00887CA9">
        <w:rPr>
          <w:sz w:val="28"/>
          <w:szCs w:val="28"/>
        </w:rPr>
        <w:t xml:space="preserve">» </w:t>
      </w:r>
      <w:r w:rsidR="00887CA9" w:rsidRPr="00D21E1A">
        <w:rPr>
          <w:sz w:val="28"/>
          <w:szCs w:val="28"/>
        </w:rPr>
        <w:t>[</w:t>
      </w:r>
      <w:r w:rsidR="00887CA9">
        <w:rPr>
          <w:sz w:val="28"/>
          <w:szCs w:val="28"/>
        </w:rPr>
        <w:t>Приложение 5</w:t>
      </w:r>
      <w:r w:rsidR="00887CA9" w:rsidRPr="00D21E1A">
        <w:rPr>
          <w:sz w:val="28"/>
          <w:szCs w:val="28"/>
        </w:rPr>
        <w:t xml:space="preserve">]. </w:t>
      </w:r>
      <w:r w:rsidR="00405967">
        <w:rPr>
          <w:sz w:val="28"/>
          <w:szCs w:val="28"/>
        </w:rPr>
        <w:t>Данная коллекция содержит работ</w:t>
      </w:r>
      <w:r w:rsidR="00450D46">
        <w:rPr>
          <w:sz w:val="28"/>
          <w:szCs w:val="28"/>
        </w:rPr>
        <w:t>у</w:t>
      </w:r>
      <w:r w:rsidR="00405967">
        <w:rPr>
          <w:sz w:val="28"/>
          <w:szCs w:val="28"/>
        </w:rPr>
        <w:t xml:space="preserve"> П.А. Сорокина «</w:t>
      </w:r>
      <w:r w:rsidR="00450D46">
        <w:rPr>
          <w:sz w:val="28"/>
          <w:szCs w:val="28"/>
        </w:rPr>
        <w:t>Проблема социального равенства» и работу Н.Н. Головина «Дальневосточная проблема», написанную в 1933 году, которая, судя по всему, является прототипом или англоязычной версией работы «</w:t>
      </w:r>
      <w:r w:rsidR="00450D46" w:rsidRPr="00450D46">
        <w:rPr>
          <w:sz w:val="28"/>
          <w:szCs w:val="28"/>
        </w:rPr>
        <w:t>Современная стратегическая обстановка на Дальнем Востоке</w:t>
      </w:r>
      <w:r w:rsidR="00450D46">
        <w:rPr>
          <w:sz w:val="28"/>
          <w:szCs w:val="28"/>
        </w:rPr>
        <w:t>», написанной в 1934 году.</w:t>
      </w:r>
      <w:r w:rsidR="002E63BF">
        <w:rPr>
          <w:sz w:val="28"/>
          <w:szCs w:val="28"/>
        </w:rPr>
        <w:t xml:space="preserve"> Данный материал Н.Н. Головина может оказаться полезным для дополнения его теоретических положений и количественны</w:t>
      </w:r>
      <w:r w:rsidR="00F012DF">
        <w:rPr>
          <w:sz w:val="28"/>
          <w:szCs w:val="28"/>
        </w:rPr>
        <w:t>х</w:t>
      </w:r>
      <w:r w:rsidR="002E63BF">
        <w:rPr>
          <w:sz w:val="28"/>
          <w:szCs w:val="28"/>
        </w:rPr>
        <w:t xml:space="preserve"> подсчетов по войнам</w:t>
      </w:r>
      <w:r w:rsidR="00F012DF">
        <w:rPr>
          <w:sz w:val="28"/>
          <w:szCs w:val="28"/>
        </w:rPr>
        <w:t>.</w:t>
      </w:r>
      <w:r w:rsidR="002E63BF">
        <w:rPr>
          <w:sz w:val="28"/>
          <w:szCs w:val="28"/>
        </w:rPr>
        <w:t xml:space="preserve"> </w:t>
      </w:r>
      <w:r w:rsidR="00F012DF">
        <w:rPr>
          <w:sz w:val="28"/>
          <w:szCs w:val="28"/>
        </w:rPr>
        <w:t>О</w:t>
      </w:r>
      <w:r w:rsidR="002E63BF">
        <w:rPr>
          <w:sz w:val="28"/>
          <w:szCs w:val="28"/>
        </w:rPr>
        <w:t>днако работа П.А. Сорокина доступна для ознакомления в библиотеке Санкт-Петербургского государственного университета.</w:t>
      </w:r>
    </w:p>
    <w:p w14:paraId="2E45E4F3" w14:textId="76E6C354" w:rsidR="00890AFB" w:rsidRDefault="006146A7" w:rsidP="007A7311">
      <w:pPr>
        <w:spacing w:line="360" w:lineRule="auto"/>
        <w:ind w:firstLine="709"/>
        <w:jc w:val="both"/>
        <w:rPr>
          <w:sz w:val="28"/>
          <w:szCs w:val="28"/>
        </w:rPr>
      </w:pPr>
      <w:r>
        <w:rPr>
          <w:sz w:val="28"/>
          <w:szCs w:val="28"/>
        </w:rPr>
        <w:t>Основной проблемой</w:t>
      </w:r>
      <w:r w:rsidR="00364DC6" w:rsidRPr="004F5547">
        <w:rPr>
          <w:sz w:val="28"/>
          <w:szCs w:val="28"/>
        </w:rPr>
        <w:t>, выявленной в ход</w:t>
      </w:r>
      <w:r w:rsidR="00890AFB" w:rsidRPr="00FD0A01">
        <w:rPr>
          <w:sz w:val="28"/>
          <w:szCs w:val="28"/>
        </w:rPr>
        <w:t xml:space="preserve">е </w:t>
      </w:r>
      <w:r w:rsidR="00364DC6" w:rsidRPr="00FD0A01">
        <w:rPr>
          <w:sz w:val="28"/>
          <w:szCs w:val="28"/>
        </w:rPr>
        <w:t>анализа архивных ма</w:t>
      </w:r>
      <w:r w:rsidR="00364DC6" w:rsidRPr="004212DE">
        <w:rPr>
          <w:sz w:val="28"/>
          <w:szCs w:val="28"/>
        </w:rPr>
        <w:t>териалов</w:t>
      </w:r>
      <w:r w:rsidR="00890AFB" w:rsidRPr="004212DE">
        <w:rPr>
          <w:sz w:val="28"/>
          <w:szCs w:val="28"/>
        </w:rPr>
        <w:t xml:space="preserve"> и </w:t>
      </w:r>
      <w:r w:rsidR="00890AFB" w:rsidRPr="001A0136">
        <w:rPr>
          <w:sz w:val="28"/>
          <w:szCs w:val="28"/>
        </w:rPr>
        <w:t>анализа вторичных данных</w:t>
      </w:r>
      <w:r w:rsidR="00364DC6" w:rsidRPr="001A0136">
        <w:rPr>
          <w:sz w:val="28"/>
          <w:szCs w:val="28"/>
        </w:rPr>
        <w:t>,</w:t>
      </w:r>
      <w:r w:rsidR="00364DC6" w:rsidRPr="004952CA">
        <w:rPr>
          <w:sz w:val="28"/>
          <w:szCs w:val="28"/>
        </w:rPr>
        <w:t xml:space="preserve"> стал</w:t>
      </w:r>
      <w:r w:rsidR="00364DC6" w:rsidRPr="00EE1A13">
        <w:rPr>
          <w:sz w:val="28"/>
          <w:szCs w:val="28"/>
        </w:rPr>
        <w:t>о отсутствие работ сов</w:t>
      </w:r>
      <w:r w:rsidR="00364DC6" w:rsidRPr="00531448">
        <w:rPr>
          <w:sz w:val="28"/>
          <w:szCs w:val="28"/>
        </w:rPr>
        <w:t>ременных социологов</w:t>
      </w:r>
      <w:r w:rsidR="00364DC6" w:rsidRPr="0072200D">
        <w:rPr>
          <w:sz w:val="28"/>
          <w:szCs w:val="28"/>
        </w:rPr>
        <w:t xml:space="preserve"> и историков, которые </w:t>
      </w:r>
      <w:r w:rsidR="00E93964">
        <w:rPr>
          <w:sz w:val="28"/>
          <w:szCs w:val="28"/>
        </w:rPr>
        <w:t xml:space="preserve">изучили и проанализировали </w:t>
      </w:r>
      <w:r w:rsidR="00364DC6" w:rsidRPr="0072200D">
        <w:rPr>
          <w:sz w:val="28"/>
          <w:szCs w:val="28"/>
        </w:rPr>
        <w:t xml:space="preserve"> бы грани научного сотрудничества живших в одну эпоху ученых-военачальников, которые потенциально могли взаимодейст</w:t>
      </w:r>
      <w:r w:rsidR="00364DC6" w:rsidRPr="00D734C3">
        <w:rPr>
          <w:sz w:val="28"/>
          <w:szCs w:val="28"/>
        </w:rPr>
        <w:t xml:space="preserve">вовать друг с </w:t>
      </w:r>
      <w:r w:rsidR="00364DC6" w:rsidRPr="00995210">
        <w:rPr>
          <w:sz w:val="28"/>
          <w:szCs w:val="28"/>
        </w:rPr>
        <w:t xml:space="preserve">другом для создания своих трудов по </w:t>
      </w:r>
      <w:r w:rsidR="00890AFB" w:rsidRPr="00172C39">
        <w:rPr>
          <w:sz w:val="28"/>
          <w:szCs w:val="28"/>
        </w:rPr>
        <w:t>историко-социологическому осмыслению войны</w:t>
      </w:r>
      <w:r w:rsidR="00364DC6" w:rsidRPr="00D734C3">
        <w:rPr>
          <w:sz w:val="28"/>
          <w:szCs w:val="28"/>
        </w:rPr>
        <w:t xml:space="preserve">. </w:t>
      </w:r>
      <w:r w:rsidR="00890AFB" w:rsidRPr="00D734C3">
        <w:rPr>
          <w:sz w:val="28"/>
          <w:szCs w:val="28"/>
        </w:rPr>
        <w:t>В</w:t>
      </w:r>
      <w:r w:rsidR="00890AFB" w:rsidRPr="007A7311">
        <w:rPr>
          <w:sz w:val="28"/>
          <w:szCs w:val="28"/>
        </w:rPr>
        <w:t>.В. Страхов в своей работе «И.С. </w:t>
      </w:r>
      <w:proofErr w:type="spellStart"/>
      <w:r w:rsidR="00890AFB" w:rsidRPr="007A7311">
        <w:rPr>
          <w:sz w:val="28"/>
          <w:szCs w:val="28"/>
        </w:rPr>
        <w:t>Блиох</w:t>
      </w:r>
      <w:proofErr w:type="spellEnd"/>
      <w:r w:rsidR="00890AFB" w:rsidRPr="007A7311">
        <w:rPr>
          <w:sz w:val="28"/>
          <w:szCs w:val="28"/>
        </w:rPr>
        <w:t xml:space="preserve"> и А.А. </w:t>
      </w:r>
      <w:proofErr w:type="spellStart"/>
      <w:r w:rsidR="00890AFB" w:rsidRPr="007A7311">
        <w:rPr>
          <w:sz w:val="28"/>
          <w:szCs w:val="28"/>
        </w:rPr>
        <w:t>Гу</w:t>
      </w:r>
      <w:r w:rsidR="001A0136">
        <w:rPr>
          <w:sz w:val="28"/>
          <w:szCs w:val="28"/>
        </w:rPr>
        <w:t>л</w:t>
      </w:r>
      <w:r w:rsidR="00890AFB" w:rsidRPr="001A0136">
        <w:rPr>
          <w:sz w:val="28"/>
          <w:szCs w:val="28"/>
        </w:rPr>
        <w:t>евич</w:t>
      </w:r>
      <w:proofErr w:type="spellEnd"/>
      <w:r w:rsidR="00890AFB" w:rsidRPr="001A0136">
        <w:rPr>
          <w:sz w:val="28"/>
          <w:szCs w:val="28"/>
        </w:rPr>
        <w:t xml:space="preserve"> о финансово</w:t>
      </w:r>
      <w:r w:rsidR="00890AFB" w:rsidRPr="004952CA">
        <w:rPr>
          <w:sz w:val="28"/>
          <w:szCs w:val="28"/>
        </w:rPr>
        <w:t>-экономических</w:t>
      </w:r>
      <w:r w:rsidR="00890AFB" w:rsidRPr="00EE1A13">
        <w:rPr>
          <w:sz w:val="28"/>
          <w:szCs w:val="28"/>
        </w:rPr>
        <w:t xml:space="preserve"> проблемах участия России в </w:t>
      </w:r>
      <w:r w:rsidR="00890AFB" w:rsidRPr="00D21E1A">
        <w:rPr>
          <w:sz w:val="28"/>
          <w:szCs w:val="28"/>
        </w:rPr>
        <w:t>“</w:t>
      </w:r>
      <w:r w:rsidR="00890AFB" w:rsidRPr="004F5547">
        <w:rPr>
          <w:sz w:val="28"/>
          <w:szCs w:val="28"/>
        </w:rPr>
        <w:t>Большой</w:t>
      </w:r>
      <w:r w:rsidR="00890AFB" w:rsidRPr="00D21E1A">
        <w:rPr>
          <w:sz w:val="28"/>
          <w:szCs w:val="28"/>
        </w:rPr>
        <w:t>”</w:t>
      </w:r>
      <w:r w:rsidR="00890AFB" w:rsidRPr="004F5547">
        <w:rPr>
          <w:sz w:val="28"/>
          <w:szCs w:val="28"/>
        </w:rPr>
        <w:t xml:space="preserve"> войне</w:t>
      </w:r>
      <w:r w:rsidR="00890AFB" w:rsidRPr="00FD0A01">
        <w:rPr>
          <w:sz w:val="28"/>
          <w:szCs w:val="28"/>
        </w:rPr>
        <w:t>» обращается к биографии и научным трудам А.А. </w:t>
      </w:r>
      <w:proofErr w:type="spellStart"/>
      <w:r w:rsidR="00890AFB" w:rsidRPr="00FD0A01">
        <w:rPr>
          <w:sz w:val="28"/>
          <w:szCs w:val="28"/>
        </w:rPr>
        <w:t>Гулевича</w:t>
      </w:r>
      <w:proofErr w:type="spellEnd"/>
      <w:r w:rsidR="00890AFB" w:rsidRPr="00FD0A01">
        <w:rPr>
          <w:sz w:val="28"/>
          <w:szCs w:val="28"/>
        </w:rPr>
        <w:t>, утверждая</w:t>
      </w:r>
      <w:r w:rsidR="00890AFB" w:rsidRPr="00D21E1A">
        <w:rPr>
          <w:sz w:val="28"/>
          <w:szCs w:val="28"/>
        </w:rPr>
        <w:t xml:space="preserve">, </w:t>
      </w:r>
      <w:r w:rsidR="00890AFB" w:rsidRPr="00D21E1A">
        <w:rPr>
          <w:rFonts w:hint="eastAsia"/>
          <w:sz w:val="28"/>
          <w:szCs w:val="28"/>
        </w:rPr>
        <w:t>что</w:t>
      </w:r>
      <w:r w:rsidR="00890AFB" w:rsidRPr="00D21E1A">
        <w:rPr>
          <w:sz w:val="28"/>
          <w:szCs w:val="28"/>
        </w:rPr>
        <w:t xml:space="preserve"> </w:t>
      </w:r>
      <w:r w:rsidR="00890AFB" w:rsidRPr="00D21E1A">
        <w:rPr>
          <w:rFonts w:hint="eastAsia"/>
          <w:sz w:val="28"/>
          <w:szCs w:val="28"/>
        </w:rPr>
        <w:t>«с</w:t>
      </w:r>
      <w:r w:rsidR="00890AFB" w:rsidRPr="004F5547">
        <w:rPr>
          <w:sz w:val="28"/>
          <w:szCs w:val="28"/>
        </w:rPr>
        <w:t xml:space="preserve"> 1927 г. </w:t>
      </w:r>
      <w:proofErr w:type="spellStart"/>
      <w:r w:rsidR="00890AFB" w:rsidRPr="004F5547">
        <w:rPr>
          <w:sz w:val="28"/>
          <w:szCs w:val="28"/>
        </w:rPr>
        <w:t>Гулевич</w:t>
      </w:r>
      <w:proofErr w:type="spellEnd"/>
      <w:r w:rsidR="00890AFB" w:rsidRPr="004F5547">
        <w:rPr>
          <w:sz w:val="28"/>
          <w:szCs w:val="28"/>
        </w:rPr>
        <w:t xml:space="preserve"> активно участвовал в работе Высших военных курсов генерала Н. Н. Головина в Париже, где читал курс </w:t>
      </w:r>
      <w:r w:rsidR="00890AFB" w:rsidRPr="00D21E1A">
        <w:rPr>
          <w:sz w:val="28"/>
          <w:szCs w:val="28"/>
        </w:rPr>
        <w:t>“</w:t>
      </w:r>
      <w:r w:rsidR="00982674" w:rsidRPr="004F5547">
        <w:rPr>
          <w:sz w:val="28"/>
          <w:szCs w:val="28"/>
        </w:rPr>
        <w:t>Устройство</w:t>
      </w:r>
      <w:r w:rsidR="00890AFB" w:rsidRPr="004F5547">
        <w:rPr>
          <w:sz w:val="28"/>
          <w:szCs w:val="28"/>
        </w:rPr>
        <w:t xml:space="preserve"> вооруженных сил </w:t>
      </w:r>
      <w:r w:rsidR="00982674" w:rsidRPr="004F5547">
        <w:rPr>
          <w:sz w:val="28"/>
          <w:szCs w:val="28"/>
        </w:rPr>
        <w:t>главнейших</w:t>
      </w:r>
      <w:r w:rsidR="00890AFB" w:rsidRPr="004F5547">
        <w:rPr>
          <w:sz w:val="28"/>
          <w:szCs w:val="28"/>
        </w:rPr>
        <w:t xml:space="preserve"> </w:t>
      </w:r>
      <w:r w:rsidR="00982674" w:rsidRPr="004F5547">
        <w:rPr>
          <w:sz w:val="28"/>
          <w:szCs w:val="28"/>
        </w:rPr>
        <w:lastRenderedPageBreak/>
        <w:t>европейских</w:t>
      </w:r>
      <w:r w:rsidR="00890AFB" w:rsidRPr="004F5547">
        <w:rPr>
          <w:sz w:val="28"/>
          <w:szCs w:val="28"/>
        </w:rPr>
        <w:t xml:space="preserve"> государств</w:t>
      </w:r>
      <w:r w:rsidR="00890AFB" w:rsidRPr="00D21E1A">
        <w:rPr>
          <w:sz w:val="28"/>
          <w:szCs w:val="28"/>
        </w:rPr>
        <w:t>”</w:t>
      </w:r>
      <w:r w:rsidR="008A5DBA">
        <w:rPr>
          <w:sz w:val="28"/>
          <w:szCs w:val="28"/>
        </w:rPr>
        <w:t>»</w:t>
      </w:r>
      <w:r w:rsidR="00D802C6" w:rsidRPr="004F5547">
        <w:rPr>
          <w:rStyle w:val="a8"/>
          <w:sz w:val="28"/>
          <w:szCs w:val="28"/>
        </w:rPr>
        <w:footnoteReference w:id="130"/>
      </w:r>
      <w:r w:rsidR="00890AFB" w:rsidRPr="004F5547">
        <w:rPr>
          <w:sz w:val="28"/>
          <w:szCs w:val="28"/>
        </w:rPr>
        <w:t xml:space="preserve">. </w:t>
      </w:r>
      <w:r w:rsidR="001A0136">
        <w:rPr>
          <w:sz w:val="28"/>
          <w:szCs w:val="28"/>
        </w:rPr>
        <w:t xml:space="preserve">Более того, В.В. Страхов сравнивает теоретические положения по войне у </w:t>
      </w:r>
      <w:r w:rsidR="000045A0">
        <w:rPr>
          <w:sz w:val="28"/>
          <w:szCs w:val="28"/>
        </w:rPr>
        <w:t xml:space="preserve">военного теоретика </w:t>
      </w:r>
      <w:r w:rsidR="001A0136">
        <w:rPr>
          <w:sz w:val="28"/>
          <w:szCs w:val="28"/>
        </w:rPr>
        <w:t>А.А. </w:t>
      </w:r>
      <w:proofErr w:type="spellStart"/>
      <w:r w:rsidR="001A0136">
        <w:rPr>
          <w:sz w:val="28"/>
          <w:szCs w:val="28"/>
        </w:rPr>
        <w:t>Гулевича</w:t>
      </w:r>
      <w:proofErr w:type="spellEnd"/>
      <w:r w:rsidR="001A0136">
        <w:rPr>
          <w:sz w:val="28"/>
          <w:szCs w:val="28"/>
        </w:rPr>
        <w:t xml:space="preserve"> и </w:t>
      </w:r>
      <w:r w:rsidR="00EE1A13">
        <w:rPr>
          <w:sz w:val="28"/>
          <w:szCs w:val="28"/>
        </w:rPr>
        <w:t xml:space="preserve">ученого-экономиста </w:t>
      </w:r>
      <w:r w:rsidR="001A0136">
        <w:rPr>
          <w:sz w:val="28"/>
          <w:szCs w:val="28"/>
        </w:rPr>
        <w:t xml:space="preserve">И.С. Блохина. </w:t>
      </w:r>
      <w:r w:rsidR="00890AFB" w:rsidRPr="00FD0A01">
        <w:rPr>
          <w:sz w:val="28"/>
          <w:szCs w:val="28"/>
        </w:rPr>
        <w:t xml:space="preserve">Однако В.В. Страхов не говорит о </w:t>
      </w:r>
      <w:r w:rsidR="00D802C6" w:rsidRPr="00FD0A01">
        <w:rPr>
          <w:sz w:val="28"/>
          <w:szCs w:val="28"/>
        </w:rPr>
        <w:t xml:space="preserve">возможности того, что </w:t>
      </w:r>
      <w:r w:rsidR="00890AFB" w:rsidRPr="00FD0A01">
        <w:rPr>
          <w:sz w:val="28"/>
          <w:szCs w:val="28"/>
        </w:rPr>
        <w:t>Н.Н.</w:t>
      </w:r>
      <w:r w:rsidR="00D802C6" w:rsidRPr="00FD0A01">
        <w:rPr>
          <w:sz w:val="28"/>
          <w:szCs w:val="28"/>
        </w:rPr>
        <w:t> </w:t>
      </w:r>
      <w:r w:rsidR="00890AFB" w:rsidRPr="00FD0A01">
        <w:rPr>
          <w:sz w:val="28"/>
          <w:szCs w:val="28"/>
        </w:rPr>
        <w:t xml:space="preserve">Головин </w:t>
      </w:r>
      <w:r w:rsidR="00D802C6" w:rsidRPr="00FD0A01">
        <w:rPr>
          <w:sz w:val="28"/>
          <w:szCs w:val="28"/>
        </w:rPr>
        <w:t>мог</w:t>
      </w:r>
      <w:r w:rsidR="001A0136">
        <w:rPr>
          <w:sz w:val="28"/>
          <w:szCs w:val="28"/>
        </w:rPr>
        <w:t xml:space="preserve"> так же, как и А.А. </w:t>
      </w:r>
      <w:proofErr w:type="spellStart"/>
      <w:r w:rsidR="001A0136">
        <w:rPr>
          <w:sz w:val="28"/>
          <w:szCs w:val="28"/>
        </w:rPr>
        <w:t>Гулевич</w:t>
      </w:r>
      <w:proofErr w:type="spellEnd"/>
      <w:r w:rsidR="001A0136">
        <w:rPr>
          <w:sz w:val="28"/>
          <w:szCs w:val="28"/>
        </w:rPr>
        <w:t>,</w:t>
      </w:r>
      <w:r w:rsidR="00D802C6" w:rsidRPr="00FD0A01">
        <w:rPr>
          <w:sz w:val="28"/>
          <w:szCs w:val="28"/>
        </w:rPr>
        <w:t xml:space="preserve"> ссылаться на </w:t>
      </w:r>
      <w:r w:rsidR="00D802C6" w:rsidRPr="001A0136">
        <w:rPr>
          <w:sz w:val="28"/>
          <w:szCs w:val="28"/>
        </w:rPr>
        <w:t xml:space="preserve">работы </w:t>
      </w:r>
      <w:r w:rsidR="00890AFB" w:rsidRPr="001A0136">
        <w:rPr>
          <w:sz w:val="28"/>
          <w:szCs w:val="28"/>
        </w:rPr>
        <w:t xml:space="preserve">И.С. </w:t>
      </w:r>
      <w:proofErr w:type="spellStart"/>
      <w:r w:rsidR="00890AFB" w:rsidRPr="001A0136">
        <w:rPr>
          <w:sz w:val="28"/>
          <w:szCs w:val="28"/>
        </w:rPr>
        <w:t>Блиоха</w:t>
      </w:r>
      <w:proofErr w:type="spellEnd"/>
      <w:r w:rsidR="00890AFB" w:rsidRPr="001A0136">
        <w:rPr>
          <w:sz w:val="28"/>
          <w:szCs w:val="28"/>
        </w:rPr>
        <w:t>.</w:t>
      </w:r>
      <w:r w:rsidR="00D802C6" w:rsidRPr="001A0136">
        <w:rPr>
          <w:sz w:val="28"/>
          <w:szCs w:val="28"/>
        </w:rPr>
        <w:t xml:space="preserve"> О такой возможно</w:t>
      </w:r>
      <w:r w:rsidR="009302E4" w:rsidRPr="001A0136">
        <w:rPr>
          <w:sz w:val="28"/>
          <w:szCs w:val="28"/>
        </w:rPr>
        <w:t>сти</w:t>
      </w:r>
      <w:r w:rsidR="00D802C6" w:rsidRPr="001A0136">
        <w:rPr>
          <w:sz w:val="28"/>
          <w:szCs w:val="28"/>
        </w:rPr>
        <w:t xml:space="preserve"> свидетельствует тот факт, чт</w:t>
      </w:r>
      <w:r w:rsidR="009302E4" w:rsidRPr="001A0136">
        <w:rPr>
          <w:sz w:val="28"/>
          <w:szCs w:val="28"/>
        </w:rPr>
        <w:t>о</w:t>
      </w:r>
      <w:r w:rsidR="00D802C6" w:rsidRPr="001A0136">
        <w:rPr>
          <w:sz w:val="28"/>
          <w:szCs w:val="28"/>
        </w:rPr>
        <w:t xml:space="preserve"> в некоторых рассмотренных</w:t>
      </w:r>
      <w:r w:rsidR="009302E4" w:rsidRPr="001A0136">
        <w:rPr>
          <w:sz w:val="28"/>
          <w:szCs w:val="28"/>
        </w:rPr>
        <w:t xml:space="preserve"> ячейках</w:t>
      </w:r>
      <w:r w:rsidR="00D802C6" w:rsidRPr="001A0136">
        <w:rPr>
          <w:sz w:val="28"/>
          <w:szCs w:val="28"/>
        </w:rPr>
        <w:t xml:space="preserve"> архива </w:t>
      </w:r>
      <w:proofErr w:type="spellStart"/>
      <w:r w:rsidR="00D802C6" w:rsidRPr="001A0136">
        <w:rPr>
          <w:sz w:val="28"/>
          <w:szCs w:val="28"/>
        </w:rPr>
        <w:t>Гуверовского</w:t>
      </w:r>
      <w:proofErr w:type="spellEnd"/>
      <w:r w:rsidR="00D802C6" w:rsidRPr="001A0136">
        <w:rPr>
          <w:sz w:val="28"/>
          <w:szCs w:val="28"/>
        </w:rPr>
        <w:t xml:space="preserve"> института</w:t>
      </w:r>
      <w:r w:rsidR="009302E4" w:rsidRPr="001A0136">
        <w:rPr>
          <w:sz w:val="28"/>
          <w:szCs w:val="28"/>
        </w:rPr>
        <w:t xml:space="preserve"> хранятся материалы как И.С. </w:t>
      </w:r>
      <w:proofErr w:type="spellStart"/>
      <w:r w:rsidR="009302E4" w:rsidRPr="001A0136">
        <w:rPr>
          <w:sz w:val="28"/>
          <w:szCs w:val="28"/>
        </w:rPr>
        <w:t>Блиоха</w:t>
      </w:r>
      <w:proofErr w:type="spellEnd"/>
      <w:r w:rsidR="009302E4" w:rsidRPr="001A0136">
        <w:rPr>
          <w:sz w:val="28"/>
          <w:szCs w:val="28"/>
        </w:rPr>
        <w:t>, так и Н.Н. Головина. Активно занимаясь н</w:t>
      </w:r>
      <w:r w:rsidR="00B74EAB">
        <w:rPr>
          <w:sz w:val="28"/>
          <w:szCs w:val="28"/>
        </w:rPr>
        <w:t>а</w:t>
      </w:r>
      <w:r w:rsidR="009302E4" w:rsidRPr="001A0136">
        <w:rPr>
          <w:sz w:val="28"/>
          <w:szCs w:val="28"/>
        </w:rPr>
        <w:t>учным осмыслением войны, маловероятно, что Н.Н. Головин мог проигнорировать семь томов работы «Будущая война в техническом, экономическом и политическом отношениях</w:t>
      </w:r>
      <w:r w:rsidR="008A5DBA">
        <w:rPr>
          <w:sz w:val="28"/>
          <w:szCs w:val="28"/>
        </w:rPr>
        <w:t>»</w:t>
      </w:r>
      <w:r w:rsidR="00FD0A01">
        <w:rPr>
          <w:rStyle w:val="a8"/>
          <w:sz w:val="28"/>
          <w:szCs w:val="28"/>
        </w:rPr>
        <w:footnoteReference w:id="131"/>
      </w:r>
      <w:r w:rsidR="004212DE">
        <w:rPr>
          <w:sz w:val="28"/>
          <w:szCs w:val="28"/>
        </w:rPr>
        <w:t xml:space="preserve"> по теоретическому осмыслению войны, изданны</w:t>
      </w:r>
      <w:r w:rsidR="00714BBB">
        <w:rPr>
          <w:sz w:val="28"/>
          <w:szCs w:val="28"/>
        </w:rPr>
        <w:t>х</w:t>
      </w:r>
      <w:r w:rsidR="004212DE">
        <w:rPr>
          <w:sz w:val="28"/>
          <w:szCs w:val="28"/>
        </w:rPr>
        <w:t xml:space="preserve"> на русском языке</w:t>
      </w:r>
      <w:r w:rsidR="009302E4" w:rsidRPr="00FD0A01">
        <w:rPr>
          <w:sz w:val="28"/>
          <w:szCs w:val="28"/>
        </w:rPr>
        <w:t>.</w:t>
      </w:r>
    </w:p>
    <w:p w14:paraId="33D1AE76" w14:textId="752CA47F" w:rsidR="00531448" w:rsidRDefault="004952CA" w:rsidP="007A7311">
      <w:pPr>
        <w:pStyle w:val="a9"/>
        <w:spacing w:line="360" w:lineRule="auto"/>
        <w:ind w:firstLine="709"/>
        <w:jc w:val="both"/>
        <w:rPr>
          <w:sz w:val="28"/>
          <w:szCs w:val="28"/>
        </w:rPr>
      </w:pPr>
      <w:r w:rsidRPr="0072200D">
        <w:rPr>
          <w:sz w:val="28"/>
          <w:szCs w:val="28"/>
        </w:rPr>
        <w:t xml:space="preserve">В этой связи интерес представляют книга С.С. </w:t>
      </w:r>
      <w:proofErr w:type="spellStart"/>
      <w:r w:rsidRPr="0072200D">
        <w:rPr>
          <w:sz w:val="28"/>
          <w:szCs w:val="28"/>
        </w:rPr>
        <w:t>Бразевича</w:t>
      </w:r>
      <w:proofErr w:type="spellEnd"/>
      <w:r w:rsidRPr="0072200D">
        <w:rPr>
          <w:sz w:val="28"/>
          <w:szCs w:val="28"/>
        </w:rPr>
        <w:t xml:space="preserve"> «Военная социология в России: идеи, проблемы, опыт (середина XIX — начало XX в.)»</w:t>
      </w:r>
      <w:r w:rsidR="0072200D">
        <w:rPr>
          <w:rStyle w:val="a8"/>
          <w:sz w:val="28"/>
          <w:szCs w:val="28"/>
        </w:rPr>
        <w:footnoteReference w:id="132"/>
      </w:r>
      <w:r w:rsidRPr="0072200D">
        <w:rPr>
          <w:sz w:val="28"/>
          <w:szCs w:val="28"/>
        </w:rPr>
        <w:t xml:space="preserve"> и рецензия И.А. </w:t>
      </w:r>
      <w:proofErr w:type="spellStart"/>
      <w:r w:rsidRPr="0072200D">
        <w:rPr>
          <w:sz w:val="28"/>
          <w:szCs w:val="28"/>
        </w:rPr>
        <w:t>Голосенко</w:t>
      </w:r>
      <w:proofErr w:type="spellEnd"/>
      <w:r w:rsidRPr="0072200D">
        <w:rPr>
          <w:sz w:val="28"/>
          <w:szCs w:val="28"/>
        </w:rPr>
        <w:t xml:space="preserve"> на нее</w:t>
      </w:r>
      <w:r w:rsidR="003D3240" w:rsidRPr="0072200D">
        <w:rPr>
          <w:sz w:val="28"/>
          <w:szCs w:val="28"/>
        </w:rPr>
        <w:t>, опубликованная в Журнале социологии и социальной антропологии</w:t>
      </w:r>
      <w:r w:rsidR="0072200D">
        <w:rPr>
          <w:rStyle w:val="a8"/>
          <w:sz w:val="28"/>
          <w:szCs w:val="28"/>
        </w:rPr>
        <w:footnoteReference w:id="133"/>
      </w:r>
      <w:r w:rsidR="003D3240" w:rsidRPr="0072200D">
        <w:rPr>
          <w:sz w:val="28"/>
          <w:szCs w:val="28"/>
        </w:rPr>
        <w:t>.</w:t>
      </w:r>
      <w:r w:rsidRPr="0072200D">
        <w:rPr>
          <w:sz w:val="28"/>
          <w:szCs w:val="28"/>
        </w:rPr>
        <w:t xml:space="preserve">  </w:t>
      </w:r>
      <w:r w:rsidR="003D3240" w:rsidRPr="0072200D">
        <w:rPr>
          <w:sz w:val="28"/>
          <w:szCs w:val="28"/>
        </w:rPr>
        <w:t xml:space="preserve">И.А. </w:t>
      </w:r>
      <w:proofErr w:type="spellStart"/>
      <w:r w:rsidR="003D3240" w:rsidRPr="0072200D">
        <w:rPr>
          <w:sz w:val="28"/>
          <w:szCs w:val="28"/>
        </w:rPr>
        <w:t>Голосенко</w:t>
      </w:r>
      <w:proofErr w:type="spellEnd"/>
      <w:r w:rsidR="003D3240" w:rsidRPr="0072200D">
        <w:rPr>
          <w:sz w:val="28"/>
          <w:szCs w:val="28"/>
        </w:rPr>
        <w:t xml:space="preserve"> отмечает, что С.С.</w:t>
      </w:r>
      <w:r w:rsidR="00D931BC">
        <w:rPr>
          <w:sz w:val="28"/>
          <w:szCs w:val="28"/>
        </w:rPr>
        <w:t> </w:t>
      </w:r>
      <w:proofErr w:type="spellStart"/>
      <w:r w:rsidR="003D3240" w:rsidRPr="0072200D">
        <w:rPr>
          <w:sz w:val="28"/>
          <w:szCs w:val="28"/>
        </w:rPr>
        <w:t>Бразевич</w:t>
      </w:r>
      <w:proofErr w:type="spellEnd"/>
      <w:r w:rsidR="003708FF" w:rsidRPr="0072200D">
        <w:rPr>
          <w:sz w:val="28"/>
          <w:szCs w:val="28"/>
        </w:rPr>
        <w:t xml:space="preserve"> сделал только первый, но </w:t>
      </w:r>
      <w:r w:rsidR="00531448" w:rsidRPr="0072200D">
        <w:rPr>
          <w:sz w:val="28"/>
          <w:szCs w:val="28"/>
        </w:rPr>
        <w:t xml:space="preserve">уверенный шаг в </w:t>
      </w:r>
      <w:r w:rsidR="00531448" w:rsidRPr="00D21E1A">
        <w:rPr>
          <w:sz w:val="28"/>
          <w:szCs w:val="28"/>
        </w:rPr>
        <w:t xml:space="preserve">выявлении социального заказа во </w:t>
      </w:r>
      <w:r w:rsidR="00B74EAB" w:rsidRPr="00044C4E">
        <w:rPr>
          <w:sz w:val="28"/>
          <w:szCs w:val="28"/>
        </w:rPr>
        <w:t>второй</w:t>
      </w:r>
      <w:r w:rsidR="00531448" w:rsidRPr="00D21E1A">
        <w:rPr>
          <w:sz w:val="28"/>
          <w:szCs w:val="28"/>
        </w:rPr>
        <w:t xml:space="preserve"> половине XIX века на новое знание в лице военно</w:t>
      </w:r>
      <w:r w:rsidR="00B74EAB">
        <w:rPr>
          <w:sz w:val="28"/>
          <w:szCs w:val="28"/>
        </w:rPr>
        <w:t>й</w:t>
      </w:r>
      <w:r w:rsidR="00531448" w:rsidRPr="00D21E1A">
        <w:rPr>
          <w:sz w:val="28"/>
          <w:szCs w:val="28"/>
        </w:rPr>
        <w:t xml:space="preserve"> социологии, определение главне</w:t>
      </w:r>
      <w:r w:rsidR="00D931BC">
        <w:rPr>
          <w:sz w:val="28"/>
          <w:szCs w:val="28"/>
        </w:rPr>
        <w:t>й</w:t>
      </w:r>
      <w:r w:rsidR="00531448" w:rsidRPr="00D21E1A">
        <w:rPr>
          <w:sz w:val="28"/>
          <w:szCs w:val="28"/>
        </w:rPr>
        <w:t xml:space="preserve">ших этапов ее последующего развития и основных теоретических подходов на каждом этапе, обнаружение линии преемственности между </w:t>
      </w:r>
      <w:r w:rsidR="00B74EAB" w:rsidRPr="00044C4E">
        <w:rPr>
          <w:sz w:val="28"/>
          <w:szCs w:val="28"/>
        </w:rPr>
        <w:t>старой</w:t>
      </w:r>
      <w:r w:rsidR="00531448" w:rsidRPr="00D21E1A">
        <w:rPr>
          <w:sz w:val="28"/>
          <w:szCs w:val="28"/>
        </w:rPr>
        <w:t xml:space="preserve"> и </w:t>
      </w:r>
      <w:r w:rsidR="00B74EAB" w:rsidRPr="00044C4E">
        <w:rPr>
          <w:sz w:val="28"/>
          <w:szCs w:val="28"/>
        </w:rPr>
        <w:t>современной</w:t>
      </w:r>
      <w:r w:rsidR="00531448" w:rsidRPr="00D21E1A">
        <w:rPr>
          <w:sz w:val="28"/>
          <w:szCs w:val="28"/>
        </w:rPr>
        <w:t xml:space="preserve"> </w:t>
      </w:r>
      <w:r w:rsidR="00B74EAB" w:rsidRPr="00044C4E">
        <w:rPr>
          <w:sz w:val="28"/>
          <w:szCs w:val="28"/>
        </w:rPr>
        <w:t>военной</w:t>
      </w:r>
      <w:r w:rsidR="00531448" w:rsidRPr="00D21E1A">
        <w:rPr>
          <w:sz w:val="28"/>
          <w:szCs w:val="28"/>
        </w:rPr>
        <w:t xml:space="preserve"> </w:t>
      </w:r>
      <w:r w:rsidR="00B74EAB" w:rsidRPr="00044C4E">
        <w:rPr>
          <w:sz w:val="28"/>
          <w:szCs w:val="28"/>
        </w:rPr>
        <w:t>социологией</w:t>
      </w:r>
      <w:r w:rsidR="00531448" w:rsidRPr="00D21E1A">
        <w:rPr>
          <w:sz w:val="28"/>
          <w:szCs w:val="28"/>
        </w:rPr>
        <w:t xml:space="preserve">, т.е. восстановление традиции в </w:t>
      </w:r>
      <w:r w:rsidR="005B5EB4">
        <w:rPr>
          <w:sz w:val="28"/>
          <w:szCs w:val="28"/>
        </w:rPr>
        <w:t>этой</w:t>
      </w:r>
      <w:r w:rsidR="00531448" w:rsidRPr="00D21E1A">
        <w:rPr>
          <w:sz w:val="28"/>
          <w:szCs w:val="28"/>
        </w:rPr>
        <w:t xml:space="preserve"> ветви социологического знания</w:t>
      </w:r>
      <w:r w:rsidR="00D734C3">
        <w:rPr>
          <w:rStyle w:val="a8"/>
          <w:sz w:val="28"/>
          <w:szCs w:val="28"/>
        </w:rPr>
        <w:footnoteReference w:id="134"/>
      </w:r>
      <w:r w:rsidR="008A5DBA">
        <w:rPr>
          <w:sz w:val="28"/>
          <w:szCs w:val="28"/>
        </w:rPr>
        <w:t>.</w:t>
      </w:r>
      <w:r w:rsidR="00531448" w:rsidRPr="00D21E1A">
        <w:rPr>
          <w:sz w:val="28"/>
          <w:szCs w:val="28"/>
        </w:rPr>
        <w:t xml:space="preserve"> И.А.</w:t>
      </w:r>
      <w:r w:rsidR="0072200D">
        <w:rPr>
          <w:sz w:val="28"/>
          <w:szCs w:val="28"/>
        </w:rPr>
        <w:t> </w:t>
      </w:r>
      <w:proofErr w:type="spellStart"/>
      <w:r w:rsidR="00531448" w:rsidRPr="00D21E1A">
        <w:rPr>
          <w:sz w:val="28"/>
          <w:szCs w:val="28"/>
        </w:rPr>
        <w:t>Голосенко</w:t>
      </w:r>
      <w:proofErr w:type="spellEnd"/>
      <w:r w:rsidR="00531448" w:rsidRPr="00D21E1A">
        <w:rPr>
          <w:sz w:val="28"/>
          <w:szCs w:val="28"/>
        </w:rPr>
        <w:t xml:space="preserve"> высоко оценил работу С.С. </w:t>
      </w:r>
      <w:proofErr w:type="spellStart"/>
      <w:r w:rsidR="00531448" w:rsidRPr="00D21E1A">
        <w:rPr>
          <w:sz w:val="28"/>
          <w:szCs w:val="28"/>
        </w:rPr>
        <w:t>Бразевича</w:t>
      </w:r>
      <w:proofErr w:type="spellEnd"/>
      <w:r w:rsidR="00531448" w:rsidRPr="00D21E1A">
        <w:rPr>
          <w:sz w:val="28"/>
          <w:szCs w:val="28"/>
        </w:rPr>
        <w:t xml:space="preserve">, однако в качестве критики отметил отсутствие в работе сколько-нибудь подробного анализа </w:t>
      </w:r>
      <w:r w:rsidR="00531448" w:rsidRPr="00D21E1A">
        <w:rPr>
          <w:sz w:val="28"/>
          <w:szCs w:val="28"/>
        </w:rPr>
        <w:lastRenderedPageBreak/>
        <w:t>антимилитаристическо</w:t>
      </w:r>
      <w:r w:rsidR="00B74EAB">
        <w:rPr>
          <w:sz w:val="28"/>
          <w:szCs w:val="28"/>
        </w:rPr>
        <w:t>й</w:t>
      </w:r>
      <w:r w:rsidR="00531448" w:rsidRPr="00D21E1A">
        <w:rPr>
          <w:sz w:val="28"/>
          <w:szCs w:val="28"/>
        </w:rPr>
        <w:t xml:space="preserve"> тенденции в русско</w:t>
      </w:r>
      <w:r w:rsidR="00B74EAB">
        <w:rPr>
          <w:sz w:val="28"/>
          <w:szCs w:val="28"/>
        </w:rPr>
        <w:t>й</w:t>
      </w:r>
      <w:r w:rsidR="00531448" w:rsidRPr="00D21E1A">
        <w:rPr>
          <w:sz w:val="28"/>
          <w:szCs w:val="28"/>
        </w:rPr>
        <w:t xml:space="preserve"> социологии. В книге С.С.</w:t>
      </w:r>
      <w:r w:rsidR="00D734C3">
        <w:rPr>
          <w:sz w:val="28"/>
          <w:szCs w:val="28"/>
        </w:rPr>
        <w:t> </w:t>
      </w:r>
      <w:proofErr w:type="spellStart"/>
      <w:r w:rsidR="00531448" w:rsidRPr="00D21E1A">
        <w:rPr>
          <w:sz w:val="28"/>
          <w:szCs w:val="28"/>
        </w:rPr>
        <w:t>Бразевича</w:t>
      </w:r>
      <w:proofErr w:type="spellEnd"/>
      <w:r w:rsidR="00531448" w:rsidRPr="00D21E1A">
        <w:rPr>
          <w:sz w:val="28"/>
          <w:szCs w:val="28"/>
        </w:rPr>
        <w:t xml:space="preserve"> «мимоходом» в качестве представителей такого анализа упомянут И.С. </w:t>
      </w:r>
      <w:proofErr w:type="spellStart"/>
      <w:r w:rsidR="00531448" w:rsidRPr="00D21E1A">
        <w:rPr>
          <w:sz w:val="28"/>
          <w:szCs w:val="28"/>
        </w:rPr>
        <w:t>Блиох</w:t>
      </w:r>
      <w:proofErr w:type="spellEnd"/>
      <w:r w:rsidR="00D734C3">
        <w:rPr>
          <w:rStyle w:val="a8"/>
          <w:sz w:val="28"/>
          <w:szCs w:val="28"/>
        </w:rPr>
        <w:footnoteReference w:id="135"/>
      </w:r>
      <w:r w:rsidR="008A5DBA">
        <w:rPr>
          <w:sz w:val="28"/>
          <w:szCs w:val="28"/>
        </w:rPr>
        <w:t>.</w:t>
      </w:r>
      <w:r w:rsidR="007D7489">
        <w:rPr>
          <w:sz w:val="28"/>
          <w:szCs w:val="28"/>
        </w:rPr>
        <w:t xml:space="preserve"> </w:t>
      </w:r>
      <w:r w:rsidR="00531448" w:rsidRPr="00D21E1A">
        <w:rPr>
          <w:sz w:val="28"/>
          <w:szCs w:val="28"/>
        </w:rPr>
        <w:t xml:space="preserve">Однако </w:t>
      </w:r>
      <w:r w:rsidR="0072200D">
        <w:rPr>
          <w:sz w:val="28"/>
          <w:szCs w:val="28"/>
        </w:rPr>
        <w:t xml:space="preserve">в своей рецензии </w:t>
      </w:r>
      <w:r w:rsidR="00531448" w:rsidRPr="00D21E1A">
        <w:rPr>
          <w:sz w:val="28"/>
          <w:szCs w:val="28"/>
        </w:rPr>
        <w:t>И.А. </w:t>
      </w:r>
      <w:proofErr w:type="spellStart"/>
      <w:r w:rsidR="00531448" w:rsidRPr="00D21E1A">
        <w:rPr>
          <w:sz w:val="28"/>
          <w:szCs w:val="28"/>
        </w:rPr>
        <w:t>Голосенко</w:t>
      </w:r>
      <w:proofErr w:type="spellEnd"/>
      <w:r w:rsidR="00531448" w:rsidRPr="00D21E1A">
        <w:rPr>
          <w:sz w:val="28"/>
          <w:szCs w:val="28"/>
        </w:rPr>
        <w:t xml:space="preserve"> не отмечает отсутствие в работе С.С. </w:t>
      </w:r>
      <w:proofErr w:type="spellStart"/>
      <w:r w:rsidR="00531448" w:rsidRPr="00D21E1A">
        <w:rPr>
          <w:sz w:val="28"/>
          <w:szCs w:val="28"/>
        </w:rPr>
        <w:t>Бразевича</w:t>
      </w:r>
      <w:proofErr w:type="spellEnd"/>
      <w:r w:rsidR="00531448" w:rsidRPr="00D21E1A">
        <w:rPr>
          <w:sz w:val="28"/>
          <w:szCs w:val="28"/>
        </w:rPr>
        <w:t xml:space="preserve"> попыток найти точки соприкосновения Н.Н. Головина и И.С. </w:t>
      </w:r>
      <w:proofErr w:type="spellStart"/>
      <w:r w:rsidR="00531448" w:rsidRPr="00D21E1A">
        <w:rPr>
          <w:sz w:val="28"/>
          <w:szCs w:val="28"/>
        </w:rPr>
        <w:t>Блиоха</w:t>
      </w:r>
      <w:proofErr w:type="spellEnd"/>
      <w:r w:rsidR="00531448" w:rsidRPr="00D21E1A">
        <w:rPr>
          <w:sz w:val="28"/>
          <w:szCs w:val="28"/>
        </w:rPr>
        <w:t xml:space="preserve"> в виде реакции первого ученого на работу </w:t>
      </w:r>
      <w:r w:rsidR="0072200D" w:rsidRPr="0072200D">
        <w:rPr>
          <w:sz w:val="28"/>
          <w:szCs w:val="28"/>
        </w:rPr>
        <w:t>последнего</w:t>
      </w:r>
      <w:r w:rsidR="00531448" w:rsidRPr="00D21E1A">
        <w:rPr>
          <w:sz w:val="28"/>
          <w:szCs w:val="28"/>
        </w:rPr>
        <w:t>, если таковые реакции вообще имели место быть.</w:t>
      </w:r>
    </w:p>
    <w:p w14:paraId="34917CFC" w14:textId="46E6AB1F" w:rsidR="008E29C5" w:rsidRPr="00993A08" w:rsidRDefault="008E29C5" w:rsidP="00D21E1A">
      <w:pPr>
        <w:pStyle w:val="a9"/>
        <w:spacing w:line="360" w:lineRule="auto"/>
        <w:ind w:firstLine="709"/>
        <w:jc w:val="both"/>
        <w:rPr>
          <w:sz w:val="28"/>
          <w:szCs w:val="28"/>
        </w:rPr>
      </w:pPr>
      <w:r>
        <w:rPr>
          <w:sz w:val="28"/>
          <w:szCs w:val="28"/>
        </w:rPr>
        <w:t>В качестве еще одного примера, подтверждающего необходимость</w:t>
      </w:r>
      <w:r w:rsidR="00702D92">
        <w:rPr>
          <w:sz w:val="28"/>
          <w:szCs w:val="28"/>
        </w:rPr>
        <w:t xml:space="preserve"> как обращения к уже известным трудам П.А. Сорокина, Н.Н. Головина и других ученых той эпохи, так и проведения анализа архивных материалов, принадлежащих этим ученым, является работа А.С. </w:t>
      </w:r>
      <w:proofErr w:type="spellStart"/>
      <w:r w:rsidR="00702D92">
        <w:rPr>
          <w:sz w:val="28"/>
          <w:szCs w:val="28"/>
        </w:rPr>
        <w:t>Лунькова</w:t>
      </w:r>
      <w:proofErr w:type="spellEnd"/>
      <w:r w:rsidR="00702D92">
        <w:rPr>
          <w:sz w:val="28"/>
          <w:szCs w:val="28"/>
        </w:rPr>
        <w:t xml:space="preserve"> «Пацифистские идеи И.С. </w:t>
      </w:r>
      <w:proofErr w:type="spellStart"/>
      <w:r w:rsidR="00702D92">
        <w:rPr>
          <w:sz w:val="28"/>
          <w:szCs w:val="28"/>
        </w:rPr>
        <w:t>Блиоха</w:t>
      </w:r>
      <w:proofErr w:type="spellEnd"/>
      <w:r w:rsidR="00702D92">
        <w:rPr>
          <w:sz w:val="28"/>
          <w:szCs w:val="28"/>
        </w:rPr>
        <w:t xml:space="preserve"> в восприятии российских военных мыслителей межвоенного периода»</w:t>
      </w:r>
      <w:r w:rsidR="00DF6FBC">
        <w:rPr>
          <w:rStyle w:val="a8"/>
          <w:sz w:val="28"/>
          <w:szCs w:val="28"/>
        </w:rPr>
        <w:footnoteReference w:id="136"/>
      </w:r>
      <w:r w:rsidR="00702D92">
        <w:rPr>
          <w:sz w:val="28"/>
          <w:szCs w:val="28"/>
        </w:rPr>
        <w:t xml:space="preserve">. В данной работе исследователь отмечает, что </w:t>
      </w:r>
      <w:r w:rsidR="00ED75F3">
        <w:rPr>
          <w:sz w:val="28"/>
          <w:szCs w:val="28"/>
        </w:rPr>
        <w:t>методологический аппарат социологии и статистик</w:t>
      </w:r>
      <w:r w:rsidR="00714BBB">
        <w:rPr>
          <w:sz w:val="28"/>
          <w:szCs w:val="28"/>
        </w:rPr>
        <w:t>и</w:t>
      </w:r>
      <w:r w:rsidR="00ED75F3">
        <w:rPr>
          <w:sz w:val="28"/>
          <w:szCs w:val="28"/>
        </w:rPr>
        <w:t xml:space="preserve">, использованный </w:t>
      </w:r>
      <w:r w:rsidR="00702D92">
        <w:rPr>
          <w:sz w:val="28"/>
          <w:szCs w:val="28"/>
        </w:rPr>
        <w:t xml:space="preserve">И.С. </w:t>
      </w:r>
      <w:proofErr w:type="spellStart"/>
      <w:r w:rsidR="00702D92">
        <w:rPr>
          <w:sz w:val="28"/>
          <w:szCs w:val="28"/>
        </w:rPr>
        <w:t>Блиох</w:t>
      </w:r>
      <w:r w:rsidR="00ED75F3">
        <w:rPr>
          <w:sz w:val="28"/>
          <w:szCs w:val="28"/>
        </w:rPr>
        <w:t>ом</w:t>
      </w:r>
      <w:proofErr w:type="spellEnd"/>
      <w:r w:rsidR="00ED75F3">
        <w:rPr>
          <w:sz w:val="28"/>
          <w:szCs w:val="28"/>
        </w:rPr>
        <w:t xml:space="preserve"> для анализа проблем войны, подвергся широкой критике русского военачальник</w:t>
      </w:r>
      <w:r w:rsidR="007D7489">
        <w:rPr>
          <w:sz w:val="28"/>
          <w:szCs w:val="28"/>
        </w:rPr>
        <w:t>а</w:t>
      </w:r>
      <w:r w:rsidR="00ED75F3">
        <w:rPr>
          <w:sz w:val="28"/>
          <w:szCs w:val="28"/>
        </w:rPr>
        <w:t xml:space="preserve"> и военного теоретика А.Е. </w:t>
      </w:r>
      <w:proofErr w:type="spellStart"/>
      <w:r w:rsidR="00ED75F3">
        <w:rPr>
          <w:sz w:val="28"/>
          <w:szCs w:val="28"/>
        </w:rPr>
        <w:t>Снесарева</w:t>
      </w:r>
      <w:proofErr w:type="spellEnd"/>
      <w:r w:rsidR="00131B2B">
        <w:rPr>
          <w:rStyle w:val="a8"/>
          <w:sz w:val="28"/>
          <w:szCs w:val="28"/>
        </w:rPr>
        <w:footnoteReference w:id="137"/>
      </w:r>
      <w:r w:rsidR="00ED75F3">
        <w:rPr>
          <w:sz w:val="28"/>
          <w:szCs w:val="28"/>
        </w:rPr>
        <w:t xml:space="preserve">. А.С. </w:t>
      </w:r>
      <w:proofErr w:type="spellStart"/>
      <w:r w:rsidR="00ED75F3">
        <w:rPr>
          <w:sz w:val="28"/>
          <w:szCs w:val="28"/>
        </w:rPr>
        <w:t>Луньков</w:t>
      </w:r>
      <w:proofErr w:type="spellEnd"/>
      <w:r w:rsidR="00ED75F3">
        <w:rPr>
          <w:sz w:val="28"/>
          <w:szCs w:val="28"/>
        </w:rPr>
        <w:t xml:space="preserve"> приходит к следующему выводу: «</w:t>
      </w:r>
      <w:r w:rsidR="00ED75F3" w:rsidRPr="00ED75F3">
        <w:rPr>
          <w:sz w:val="28"/>
          <w:szCs w:val="28"/>
        </w:rPr>
        <w:t>Если учесть, что социология войны довольно активно развивалась в России</w:t>
      </w:r>
      <w:r w:rsidR="00ED75F3">
        <w:rPr>
          <w:sz w:val="28"/>
          <w:szCs w:val="28"/>
        </w:rPr>
        <w:t xml:space="preserve"> </w:t>
      </w:r>
      <w:r w:rsidR="00ED75F3" w:rsidRPr="00ED75F3">
        <w:rPr>
          <w:sz w:val="28"/>
          <w:szCs w:val="28"/>
        </w:rPr>
        <w:t>уже в конце XIX — начале XX в. и военными был наработан определенный опыт</w:t>
      </w:r>
      <w:r w:rsidR="00ED75F3">
        <w:rPr>
          <w:sz w:val="28"/>
          <w:szCs w:val="28"/>
        </w:rPr>
        <w:t xml:space="preserve"> </w:t>
      </w:r>
      <w:r w:rsidR="00ED75F3" w:rsidRPr="00ED75F3">
        <w:rPr>
          <w:sz w:val="28"/>
          <w:szCs w:val="28"/>
        </w:rPr>
        <w:t>исследований в этой сфере, то оказывается очевидным,</w:t>
      </w:r>
      <w:r w:rsidR="00ED75F3">
        <w:rPr>
          <w:sz w:val="28"/>
          <w:szCs w:val="28"/>
        </w:rPr>
        <w:t xml:space="preserve"> </w:t>
      </w:r>
      <w:r w:rsidR="00ED75F3" w:rsidRPr="00ED75F3">
        <w:rPr>
          <w:sz w:val="28"/>
          <w:szCs w:val="28"/>
        </w:rPr>
        <w:t xml:space="preserve">что критика </w:t>
      </w:r>
      <w:proofErr w:type="spellStart"/>
      <w:r w:rsidR="00ED75F3" w:rsidRPr="00ED75F3">
        <w:rPr>
          <w:sz w:val="28"/>
          <w:szCs w:val="28"/>
        </w:rPr>
        <w:t>Снесарева</w:t>
      </w:r>
      <w:proofErr w:type="spellEnd"/>
      <w:r w:rsidR="00ED75F3">
        <w:rPr>
          <w:sz w:val="28"/>
          <w:szCs w:val="28"/>
        </w:rPr>
        <w:t xml:space="preserve"> </w:t>
      </w:r>
      <w:r w:rsidR="00ED75F3" w:rsidRPr="00ED75F3">
        <w:rPr>
          <w:sz w:val="28"/>
          <w:szCs w:val="28"/>
        </w:rPr>
        <w:t>проистекает скорее из различия понимания задач социологии войны военными</w:t>
      </w:r>
      <w:r w:rsidR="00ED75F3">
        <w:rPr>
          <w:sz w:val="28"/>
          <w:szCs w:val="28"/>
        </w:rPr>
        <w:t xml:space="preserve"> </w:t>
      </w:r>
      <w:r w:rsidR="00ED75F3" w:rsidRPr="00ED75F3">
        <w:rPr>
          <w:sz w:val="28"/>
          <w:szCs w:val="28"/>
        </w:rPr>
        <w:t>и гражданскими специалистами</w:t>
      </w:r>
      <w:r w:rsidR="00ED75F3">
        <w:rPr>
          <w:sz w:val="28"/>
          <w:szCs w:val="28"/>
        </w:rPr>
        <w:t>»</w:t>
      </w:r>
      <w:r w:rsidR="00C4381B">
        <w:rPr>
          <w:rStyle w:val="a8"/>
          <w:sz w:val="28"/>
          <w:szCs w:val="28"/>
        </w:rPr>
        <w:footnoteReference w:id="138"/>
      </w:r>
      <w:r w:rsidR="00ED75F3" w:rsidRPr="00ED75F3">
        <w:rPr>
          <w:sz w:val="28"/>
          <w:szCs w:val="28"/>
        </w:rPr>
        <w:t>.</w:t>
      </w:r>
      <w:r w:rsidR="00ED75F3">
        <w:rPr>
          <w:sz w:val="28"/>
          <w:szCs w:val="28"/>
        </w:rPr>
        <w:t xml:space="preserve"> Так, данный вывод А.С. </w:t>
      </w:r>
      <w:proofErr w:type="spellStart"/>
      <w:r w:rsidR="00ED75F3">
        <w:rPr>
          <w:sz w:val="28"/>
          <w:szCs w:val="28"/>
        </w:rPr>
        <w:t>Луньков</w:t>
      </w:r>
      <w:proofErr w:type="spellEnd"/>
      <w:r w:rsidR="00ED75F3">
        <w:rPr>
          <w:sz w:val="28"/>
          <w:szCs w:val="28"/>
        </w:rPr>
        <w:t xml:space="preserve"> применяет к исследованиям П.А. Сорокина и Н.Н. Головина</w:t>
      </w:r>
      <w:r w:rsidR="00E37EDD">
        <w:rPr>
          <w:sz w:val="28"/>
          <w:szCs w:val="28"/>
        </w:rPr>
        <w:t xml:space="preserve">. А.С </w:t>
      </w:r>
      <w:proofErr w:type="spellStart"/>
      <w:r w:rsidR="00E37EDD">
        <w:rPr>
          <w:sz w:val="28"/>
          <w:szCs w:val="28"/>
        </w:rPr>
        <w:t>Луньков</w:t>
      </w:r>
      <w:proofErr w:type="spellEnd"/>
      <w:r w:rsidR="00E37EDD">
        <w:rPr>
          <w:sz w:val="28"/>
          <w:szCs w:val="28"/>
        </w:rPr>
        <w:t xml:space="preserve"> называет П.А. Сорокина «сугубо гражданским ученым-социологом», отмечая, что </w:t>
      </w:r>
      <w:r w:rsidR="00714BBB">
        <w:rPr>
          <w:sz w:val="28"/>
          <w:szCs w:val="28"/>
        </w:rPr>
        <w:t xml:space="preserve">ученый </w:t>
      </w:r>
      <w:r w:rsidR="00E37EDD">
        <w:rPr>
          <w:sz w:val="28"/>
          <w:szCs w:val="28"/>
        </w:rPr>
        <w:t xml:space="preserve">пришел к выводу о пагубности войны для общества, и цитируя отрывок из </w:t>
      </w:r>
      <w:r w:rsidR="00714BBB">
        <w:rPr>
          <w:sz w:val="28"/>
          <w:szCs w:val="28"/>
        </w:rPr>
        <w:t xml:space="preserve">его </w:t>
      </w:r>
      <w:r w:rsidR="00E37EDD">
        <w:rPr>
          <w:sz w:val="28"/>
          <w:szCs w:val="28"/>
        </w:rPr>
        <w:t xml:space="preserve">работы «Человек и общество в </w:t>
      </w:r>
      <w:r w:rsidR="00E37EDD">
        <w:rPr>
          <w:sz w:val="28"/>
          <w:szCs w:val="28"/>
        </w:rPr>
        <w:lastRenderedPageBreak/>
        <w:t>условиях бедствий»</w:t>
      </w:r>
      <w:r w:rsidR="007D7489">
        <w:rPr>
          <w:rStyle w:val="a8"/>
          <w:sz w:val="28"/>
          <w:szCs w:val="28"/>
        </w:rPr>
        <w:footnoteReference w:id="139"/>
      </w:r>
      <w:r w:rsidR="00E37EDD">
        <w:rPr>
          <w:sz w:val="28"/>
          <w:szCs w:val="28"/>
        </w:rPr>
        <w:t xml:space="preserve">. Противопоставляется П.А. Сорокину Н.Н. Головин, который в своей работе </w:t>
      </w:r>
      <w:r w:rsidR="00B803CB">
        <w:rPr>
          <w:sz w:val="28"/>
          <w:szCs w:val="28"/>
        </w:rPr>
        <w:t>«</w:t>
      </w:r>
      <w:r w:rsidR="00B803CB" w:rsidRPr="00B803CB">
        <w:rPr>
          <w:sz w:val="28"/>
          <w:szCs w:val="28"/>
        </w:rPr>
        <w:t>Естественный отбор и социальный подбор в общественной жизни</w:t>
      </w:r>
      <w:r w:rsidR="00B803CB">
        <w:rPr>
          <w:sz w:val="28"/>
          <w:szCs w:val="28"/>
        </w:rPr>
        <w:t>» утверждает, что «…</w:t>
      </w:r>
      <w:r w:rsidR="00B803CB" w:rsidRPr="00B803CB">
        <w:rPr>
          <w:sz w:val="28"/>
          <w:szCs w:val="28"/>
        </w:rPr>
        <w:t>война является тем орудием природы, посредством которого развитие человеческого общества направлялось по тому</w:t>
      </w:r>
      <w:r w:rsidR="00B803CB">
        <w:rPr>
          <w:sz w:val="28"/>
          <w:szCs w:val="28"/>
        </w:rPr>
        <w:t xml:space="preserve"> </w:t>
      </w:r>
      <w:r w:rsidR="00B803CB" w:rsidRPr="00B803CB">
        <w:rPr>
          <w:sz w:val="28"/>
          <w:szCs w:val="28"/>
        </w:rPr>
        <w:t>пути, по которому оно прошло от быта дикаря до современного состояния цивилизации</w:t>
      </w:r>
      <w:r w:rsidR="008A5DBA">
        <w:rPr>
          <w:sz w:val="28"/>
          <w:szCs w:val="28"/>
        </w:rPr>
        <w:t>»</w:t>
      </w:r>
      <w:r w:rsidR="00636CA6">
        <w:rPr>
          <w:rStyle w:val="a8"/>
          <w:sz w:val="28"/>
          <w:szCs w:val="28"/>
        </w:rPr>
        <w:footnoteReference w:id="140"/>
      </w:r>
      <w:r w:rsidR="00B803CB">
        <w:rPr>
          <w:sz w:val="28"/>
          <w:szCs w:val="28"/>
        </w:rPr>
        <w:t xml:space="preserve">. </w:t>
      </w:r>
      <w:r w:rsidR="007359AB">
        <w:rPr>
          <w:sz w:val="28"/>
          <w:szCs w:val="28"/>
        </w:rPr>
        <w:t xml:space="preserve">Сравнивая взгляды двух ученых, А.С. </w:t>
      </w:r>
      <w:proofErr w:type="spellStart"/>
      <w:r w:rsidR="007359AB">
        <w:rPr>
          <w:sz w:val="28"/>
          <w:szCs w:val="28"/>
        </w:rPr>
        <w:t>Луньков</w:t>
      </w:r>
      <w:proofErr w:type="spellEnd"/>
      <w:r w:rsidR="007359AB">
        <w:rPr>
          <w:sz w:val="28"/>
          <w:szCs w:val="28"/>
        </w:rPr>
        <w:t xml:space="preserve"> апеллирует к И.С. </w:t>
      </w:r>
      <w:proofErr w:type="spellStart"/>
      <w:r w:rsidR="007359AB">
        <w:rPr>
          <w:sz w:val="28"/>
          <w:szCs w:val="28"/>
        </w:rPr>
        <w:t>Блиоху</w:t>
      </w:r>
      <w:proofErr w:type="spellEnd"/>
      <w:r w:rsidR="007359AB">
        <w:rPr>
          <w:sz w:val="28"/>
          <w:szCs w:val="28"/>
        </w:rPr>
        <w:t xml:space="preserve">, утверждая, что </w:t>
      </w:r>
      <w:r w:rsidR="00DF6FBC">
        <w:rPr>
          <w:sz w:val="28"/>
          <w:szCs w:val="28"/>
        </w:rPr>
        <w:t>т</w:t>
      </w:r>
      <w:r w:rsidR="007359AB" w:rsidRPr="007359AB">
        <w:rPr>
          <w:sz w:val="28"/>
          <w:szCs w:val="28"/>
        </w:rPr>
        <w:t>акое кардинальное расхождение в выводах касательно одного</w:t>
      </w:r>
      <w:r w:rsidR="007359AB">
        <w:rPr>
          <w:sz w:val="28"/>
          <w:szCs w:val="28"/>
        </w:rPr>
        <w:t xml:space="preserve"> </w:t>
      </w:r>
      <w:r w:rsidR="007359AB" w:rsidRPr="007359AB">
        <w:rPr>
          <w:sz w:val="28"/>
          <w:szCs w:val="28"/>
        </w:rPr>
        <w:t xml:space="preserve">и того же предмета </w:t>
      </w:r>
      <w:r w:rsidR="000A1B0C" w:rsidRPr="007359AB">
        <w:rPr>
          <w:sz w:val="28"/>
          <w:szCs w:val="28"/>
        </w:rPr>
        <w:t>изучения, по сути,</w:t>
      </w:r>
      <w:r w:rsidR="007359AB" w:rsidRPr="007359AB">
        <w:rPr>
          <w:sz w:val="28"/>
          <w:szCs w:val="28"/>
        </w:rPr>
        <w:t xml:space="preserve"> делало невозможным диалог между военным</w:t>
      </w:r>
      <w:r w:rsidR="007359AB">
        <w:rPr>
          <w:sz w:val="28"/>
          <w:szCs w:val="28"/>
        </w:rPr>
        <w:t xml:space="preserve"> </w:t>
      </w:r>
      <w:r w:rsidR="007359AB" w:rsidRPr="007359AB">
        <w:rPr>
          <w:sz w:val="28"/>
          <w:szCs w:val="28"/>
        </w:rPr>
        <w:t>и гражданским направлениями социологических исследований феномена войны</w:t>
      </w:r>
      <w:r w:rsidR="00131B2B">
        <w:rPr>
          <w:rStyle w:val="a8"/>
          <w:sz w:val="28"/>
          <w:szCs w:val="28"/>
        </w:rPr>
        <w:footnoteReference w:id="141"/>
      </w:r>
      <w:r w:rsidR="007359AB">
        <w:rPr>
          <w:sz w:val="28"/>
          <w:szCs w:val="28"/>
        </w:rPr>
        <w:t xml:space="preserve">. Однако, исходя из рассмотренных трудов П.А. Сорокина и Н.Н. Головина в 1-ой и 3-ей главах </w:t>
      </w:r>
      <w:r w:rsidR="009249A1">
        <w:rPr>
          <w:sz w:val="28"/>
          <w:szCs w:val="28"/>
        </w:rPr>
        <w:t>выпускной квалификационной работы</w:t>
      </w:r>
      <w:r w:rsidR="007359AB">
        <w:rPr>
          <w:sz w:val="28"/>
          <w:szCs w:val="28"/>
        </w:rPr>
        <w:t xml:space="preserve"> соответственно, следует заметить, что не совсем корректно сравнивать одну из самых ранних работ Н.Н. Головина, </w:t>
      </w:r>
      <w:r w:rsidR="00131B2B">
        <w:rPr>
          <w:sz w:val="28"/>
          <w:szCs w:val="28"/>
        </w:rPr>
        <w:t>опубликованную</w:t>
      </w:r>
      <w:r w:rsidR="007359AB">
        <w:rPr>
          <w:sz w:val="28"/>
          <w:szCs w:val="28"/>
        </w:rPr>
        <w:t xml:space="preserve"> им еще в России, с поздней работой П.А. Сорокина, написанн</w:t>
      </w:r>
      <w:r w:rsidR="00131B2B">
        <w:rPr>
          <w:sz w:val="28"/>
          <w:szCs w:val="28"/>
        </w:rPr>
        <w:t>ой</w:t>
      </w:r>
      <w:r w:rsidR="007359AB">
        <w:rPr>
          <w:sz w:val="28"/>
          <w:szCs w:val="28"/>
        </w:rPr>
        <w:t xml:space="preserve"> им в зарубежный период жизни в Америке.</w:t>
      </w:r>
      <w:r w:rsidR="00993A08">
        <w:rPr>
          <w:sz w:val="28"/>
          <w:szCs w:val="28"/>
        </w:rPr>
        <w:t xml:space="preserve"> </w:t>
      </w:r>
      <w:r w:rsidR="003B5159" w:rsidRPr="00D21E1A">
        <w:rPr>
          <w:sz w:val="28"/>
          <w:szCs w:val="28"/>
        </w:rPr>
        <w:t>К</w:t>
      </w:r>
      <w:r w:rsidR="003B5159">
        <w:rPr>
          <w:sz w:val="28"/>
          <w:szCs w:val="28"/>
        </w:rPr>
        <w:t>ак было уже отмечено, р</w:t>
      </w:r>
      <w:r w:rsidR="00993A08">
        <w:rPr>
          <w:sz w:val="28"/>
          <w:szCs w:val="28"/>
        </w:rPr>
        <w:t xml:space="preserve">анние работы как П.А. Сорокина, так и Н.Н. Головина используют </w:t>
      </w:r>
      <w:proofErr w:type="spellStart"/>
      <w:r w:rsidR="00993A08">
        <w:rPr>
          <w:sz w:val="28"/>
          <w:szCs w:val="28"/>
        </w:rPr>
        <w:t>бихевиористский</w:t>
      </w:r>
      <w:proofErr w:type="spellEnd"/>
      <w:r w:rsidR="00993A08">
        <w:rPr>
          <w:sz w:val="28"/>
          <w:szCs w:val="28"/>
        </w:rPr>
        <w:t xml:space="preserve"> взгляд на человека в войне, тогда как их поздние работы используют совершенно иную методологию. Более того, </w:t>
      </w:r>
      <w:r w:rsidR="00C06D8C">
        <w:rPr>
          <w:sz w:val="28"/>
          <w:szCs w:val="28"/>
        </w:rPr>
        <w:t xml:space="preserve">как было установлено ранее, имело место </w:t>
      </w:r>
      <w:r w:rsidR="00993A08">
        <w:rPr>
          <w:sz w:val="28"/>
          <w:szCs w:val="28"/>
        </w:rPr>
        <w:t>взаимодействие двух ученых</w:t>
      </w:r>
      <w:r w:rsidR="00C06D8C">
        <w:rPr>
          <w:sz w:val="28"/>
          <w:szCs w:val="28"/>
        </w:rPr>
        <w:t xml:space="preserve"> при написании ими работ по войне, которое</w:t>
      </w:r>
      <w:r w:rsidR="00993A08">
        <w:rPr>
          <w:sz w:val="28"/>
          <w:szCs w:val="28"/>
        </w:rPr>
        <w:t xml:space="preserve"> началось уже после </w:t>
      </w:r>
      <w:r w:rsidR="00C06D8C">
        <w:rPr>
          <w:sz w:val="28"/>
          <w:szCs w:val="28"/>
        </w:rPr>
        <w:t xml:space="preserve">их </w:t>
      </w:r>
      <w:r w:rsidR="00993A08">
        <w:rPr>
          <w:sz w:val="28"/>
          <w:szCs w:val="28"/>
        </w:rPr>
        <w:t>высылки из России</w:t>
      </w:r>
      <w:r w:rsidR="00C06D8C">
        <w:rPr>
          <w:sz w:val="28"/>
          <w:szCs w:val="28"/>
        </w:rPr>
        <w:t>. Соответственно, имеет смысл сравнивать именно поздние работы П.А. Сорокина и Н.Н. Головина по войне с работами других ученых, например, с работами</w:t>
      </w:r>
      <w:r w:rsidR="00DF6FBC">
        <w:rPr>
          <w:sz w:val="28"/>
          <w:szCs w:val="28"/>
        </w:rPr>
        <w:t xml:space="preserve"> самого</w:t>
      </w:r>
      <w:r w:rsidR="00C06D8C">
        <w:rPr>
          <w:sz w:val="28"/>
          <w:szCs w:val="28"/>
        </w:rPr>
        <w:t xml:space="preserve"> И.С. </w:t>
      </w:r>
      <w:proofErr w:type="spellStart"/>
      <w:r w:rsidR="00C06D8C">
        <w:rPr>
          <w:sz w:val="28"/>
          <w:szCs w:val="28"/>
        </w:rPr>
        <w:t>Блиоха</w:t>
      </w:r>
      <w:proofErr w:type="spellEnd"/>
      <w:r w:rsidR="00C06D8C">
        <w:rPr>
          <w:sz w:val="28"/>
          <w:szCs w:val="28"/>
        </w:rPr>
        <w:t>, а также</w:t>
      </w:r>
      <w:r w:rsidR="00E93964">
        <w:rPr>
          <w:sz w:val="28"/>
          <w:szCs w:val="28"/>
        </w:rPr>
        <w:t xml:space="preserve"> продолжить</w:t>
      </w:r>
      <w:r w:rsidR="00C06D8C">
        <w:rPr>
          <w:sz w:val="28"/>
          <w:szCs w:val="28"/>
        </w:rPr>
        <w:t xml:space="preserve"> архивны</w:t>
      </w:r>
      <w:r w:rsidR="00E93964">
        <w:rPr>
          <w:sz w:val="28"/>
          <w:szCs w:val="28"/>
        </w:rPr>
        <w:t>й</w:t>
      </w:r>
      <w:r w:rsidR="00C06D8C">
        <w:rPr>
          <w:sz w:val="28"/>
          <w:szCs w:val="28"/>
        </w:rPr>
        <w:t xml:space="preserve"> поиск </w:t>
      </w:r>
      <w:r w:rsidR="00C06D8C">
        <w:rPr>
          <w:sz w:val="28"/>
          <w:szCs w:val="28"/>
        </w:rPr>
        <w:lastRenderedPageBreak/>
        <w:t>материалов, которые были давно потеряны для научного сообщества или так и не был</w:t>
      </w:r>
      <w:r w:rsidR="00E93964">
        <w:rPr>
          <w:sz w:val="28"/>
          <w:szCs w:val="28"/>
        </w:rPr>
        <w:t>и</w:t>
      </w:r>
      <w:r w:rsidR="00C06D8C">
        <w:rPr>
          <w:sz w:val="28"/>
          <w:szCs w:val="28"/>
        </w:rPr>
        <w:t xml:space="preserve"> официально изданы.</w:t>
      </w:r>
    </w:p>
    <w:p w14:paraId="6E1582D6" w14:textId="0DE0590B" w:rsidR="007A7311" w:rsidRPr="00D21E1A" w:rsidRDefault="007A7311" w:rsidP="00D21E1A">
      <w:pPr>
        <w:pStyle w:val="a9"/>
        <w:spacing w:line="360" w:lineRule="auto"/>
        <w:ind w:firstLine="709"/>
        <w:jc w:val="both"/>
        <w:rPr>
          <w:sz w:val="28"/>
          <w:szCs w:val="28"/>
        </w:rPr>
      </w:pPr>
      <w:r w:rsidRPr="00695C59">
        <w:rPr>
          <w:sz w:val="28"/>
          <w:szCs w:val="28"/>
        </w:rPr>
        <w:t>Таким образом, многие научные работы, переписк</w:t>
      </w:r>
      <w:r w:rsidR="00E93964" w:rsidRPr="00695C59">
        <w:rPr>
          <w:sz w:val="28"/>
          <w:szCs w:val="28"/>
        </w:rPr>
        <w:t>а</w:t>
      </w:r>
      <w:r w:rsidRPr="00695C59">
        <w:rPr>
          <w:sz w:val="28"/>
          <w:szCs w:val="28"/>
        </w:rPr>
        <w:t xml:space="preserve"> и другие материалы П.А. Сорокина и Н.Н. Головина остаются неизвестными </w:t>
      </w:r>
      <w:r w:rsidR="00361B5C" w:rsidRPr="00695C59">
        <w:rPr>
          <w:sz w:val="28"/>
          <w:szCs w:val="28"/>
        </w:rPr>
        <w:t xml:space="preserve">или малоизученными для </w:t>
      </w:r>
      <w:r w:rsidRPr="00695C59">
        <w:rPr>
          <w:sz w:val="28"/>
          <w:szCs w:val="28"/>
        </w:rPr>
        <w:t>российски</w:t>
      </w:r>
      <w:r w:rsidR="00361B5C" w:rsidRPr="00695C59">
        <w:rPr>
          <w:sz w:val="28"/>
          <w:szCs w:val="28"/>
        </w:rPr>
        <w:t>х и зарубежных</w:t>
      </w:r>
      <w:r w:rsidRPr="00695C59">
        <w:rPr>
          <w:sz w:val="28"/>
          <w:szCs w:val="28"/>
        </w:rPr>
        <w:t xml:space="preserve"> учёны</w:t>
      </w:r>
      <w:r w:rsidR="00361B5C" w:rsidRPr="00695C59">
        <w:rPr>
          <w:sz w:val="28"/>
          <w:szCs w:val="28"/>
        </w:rPr>
        <w:t>х</w:t>
      </w:r>
      <w:r w:rsidRPr="00695C59">
        <w:rPr>
          <w:sz w:val="28"/>
          <w:szCs w:val="28"/>
        </w:rPr>
        <w:t>.</w:t>
      </w:r>
      <w:r w:rsidR="00BE3AC5" w:rsidRPr="00695C59">
        <w:rPr>
          <w:sz w:val="28"/>
          <w:szCs w:val="28"/>
        </w:rPr>
        <w:t xml:space="preserve"> О</w:t>
      </w:r>
      <w:r w:rsidR="001A643D" w:rsidRPr="00695C59">
        <w:rPr>
          <w:sz w:val="28"/>
          <w:szCs w:val="28"/>
        </w:rPr>
        <w:t xml:space="preserve">тсутствие работ современных социологов и историков, которые </w:t>
      </w:r>
      <w:r w:rsidR="00BE3AC5" w:rsidRPr="00695C59">
        <w:rPr>
          <w:sz w:val="28"/>
          <w:szCs w:val="28"/>
        </w:rPr>
        <w:t xml:space="preserve">бы </w:t>
      </w:r>
      <w:r w:rsidR="001A643D" w:rsidRPr="00695C59">
        <w:rPr>
          <w:sz w:val="28"/>
          <w:szCs w:val="28"/>
        </w:rPr>
        <w:t>изучили и проанализировали грани научного сотрудничества живших в одну эпоху ученых-военачальников, потенциально взаимодействова</w:t>
      </w:r>
      <w:r w:rsidR="00BE3AC5" w:rsidRPr="00695C59">
        <w:rPr>
          <w:sz w:val="28"/>
          <w:szCs w:val="28"/>
        </w:rPr>
        <w:t>вших</w:t>
      </w:r>
      <w:r w:rsidR="001A643D" w:rsidRPr="00695C59">
        <w:rPr>
          <w:sz w:val="28"/>
          <w:szCs w:val="28"/>
        </w:rPr>
        <w:t xml:space="preserve"> друг с другом для создания своих трудов по историко-социологическому осмыслению войны</w:t>
      </w:r>
      <w:r w:rsidR="00BE3AC5" w:rsidRPr="00695C59">
        <w:rPr>
          <w:sz w:val="28"/>
          <w:szCs w:val="28"/>
        </w:rPr>
        <w:t xml:space="preserve">, является основной проблемой, выявленной в </w:t>
      </w:r>
      <w:r w:rsidR="00065482" w:rsidRPr="00695C59">
        <w:rPr>
          <w:sz w:val="28"/>
          <w:szCs w:val="28"/>
        </w:rPr>
        <w:t xml:space="preserve">процессе исследования. </w:t>
      </w:r>
      <w:r w:rsidRPr="00695C59">
        <w:rPr>
          <w:sz w:val="28"/>
          <w:szCs w:val="28"/>
        </w:rPr>
        <w:t>Внедрение архивных методов в практику проведения историко-социологического исследования позвол</w:t>
      </w:r>
      <w:r w:rsidR="00BE3AC5" w:rsidRPr="00695C59">
        <w:rPr>
          <w:sz w:val="28"/>
          <w:szCs w:val="28"/>
        </w:rPr>
        <w:t>ило бы</w:t>
      </w:r>
      <w:r w:rsidRPr="00695C59">
        <w:rPr>
          <w:sz w:val="28"/>
          <w:szCs w:val="28"/>
        </w:rPr>
        <w:t xml:space="preserve"> не только </w:t>
      </w:r>
      <w:r w:rsidR="00065482" w:rsidRPr="00695C59">
        <w:rPr>
          <w:sz w:val="28"/>
          <w:szCs w:val="28"/>
        </w:rPr>
        <w:t xml:space="preserve">актуализировать </w:t>
      </w:r>
      <w:r w:rsidRPr="00695C59">
        <w:rPr>
          <w:sz w:val="28"/>
          <w:szCs w:val="28"/>
        </w:rPr>
        <w:t xml:space="preserve">интерес современных ученых к проблеме войны, но и подчеркнуть </w:t>
      </w:r>
      <w:r w:rsidR="00065482" w:rsidRPr="00695C59">
        <w:rPr>
          <w:sz w:val="28"/>
          <w:szCs w:val="28"/>
        </w:rPr>
        <w:t xml:space="preserve">значимость </w:t>
      </w:r>
      <w:r w:rsidRPr="00695C59">
        <w:rPr>
          <w:sz w:val="28"/>
          <w:szCs w:val="28"/>
        </w:rPr>
        <w:t xml:space="preserve">уже </w:t>
      </w:r>
      <w:r w:rsidR="00065482" w:rsidRPr="00695C59">
        <w:rPr>
          <w:sz w:val="28"/>
          <w:szCs w:val="28"/>
        </w:rPr>
        <w:t xml:space="preserve">написанных на эту тему научных трудов. </w:t>
      </w:r>
      <w:r w:rsidRPr="00695C59">
        <w:rPr>
          <w:sz w:val="28"/>
          <w:szCs w:val="28"/>
        </w:rPr>
        <w:t xml:space="preserve">Задача архивного исследования в рамках данной </w:t>
      </w:r>
      <w:r w:rsidR="001A12A0" w:rsidRPr="00695C59">
        <w:rPr>
          <w:sz w:val="28"/>
          <w:szCs w:val="28"/>
        </w:rPr>
        <w:t xml:space="preserve">работы </w:t>
      </w:r>
      <w:r w:rsidRPr="00695C59">
        <w:rPr>
          <w:sz w:val="28"/>
          <w:szCs w:val="28"/>
        </w:rPr>
        <w:t xml:space="preserve">– подчеркнуть перспективы развития </w:t>
      </w:r>
      <w:r w:rsidR="00003849" w:rsidRPr="00695C59">
        <w:rPr>
          <w:sz w:val="28"/>
          <w:szCs w:val="28"/>
        </w:rPr>
        <w:t>с</w:t>
      </w:r>
      <w:r w:rsidRPr="00695C59">
        <w:rPr>
          <w:sz w:val="28"/>
          <w:szCs w:val="28"/>
        </w:rPr>
        <w:t>оциологии войны как</w:t>
      </w:r>
      <w:r w:rsidR="00003849" w:rsidRPr="00695C59">
        <w:rPr>
          <w:sz w:val="28"/>
          <w:szCs w:val="28"/>
        </w:rPr>
        <w:t xml:space="preserve"> отдельной</w:t>
      </w:r>
      <w:r w:rsidRPr="00695C59">
        <w:rPr>
          <w:sz w:val="28"/>
          <w:szCs w:val="28"/>
        </w:rPr>
        <w:t xml:space="preserve"> социологической отрасли. Расшифровка архив</w:t>
      </w:r>
      <w:r w:rsidR="00065482" w:rsidRPr="00695C59">
        <w:rPr>
          <w:sz w:val="28"/>
          <w:szCs w:val="28"/>
        </w:rPr>
        <w:t xml:space="preserve">ных </w:t>
      </w:r>
      <w:r w:rsidRPr="00695C59">
        <w:rPr>
          <w:sz w:val="28"/>
          <w:szCs w:val="28"/>
        </w:rPr>
        <w:t>материал</w:t>
      </w:r>
      <w:r w:rsidR="00065482" w:rsidRPr="00695C59">
        <w:rPr>
          <w:sz w:val="28"/>
          <w:szCs w:val="28"/>
        </w:rPr>
        <w:t xml:space="preserve">ов </w:t>
      </w:r>
      <w:r w:rsidRPr="00695C59">
        <w:rPr>
          <w:sz w:val="28"/>
          <w:szCs w:val="28"/>
        </w:rPr>
        <w:t xml:space="preserve">П.А. Сорокина и Н.Н. Головина в </w:t>
      </w:r>
      <w:proofErr w:type="spellStart"/>
      <w:r w:rsidRPr="00695C59">
        <w:rPr>
          <w:sz w:val="28"/>
          <w:szCs w:val="28"/>
        </w:rPr>
        <w:t>Гуверовском</w:t>
      </w:r>
      <w:proofErr w:type="spellEnd"/>
      <w:r w:rsidRPr="00695C59">
        <w:rPr>
          <w:sz w:val="28"/>
          <w:szCs w:val="28"/>
        </w:rPr>
        <w:t xml:space="preserve"> институте и других </w:t>
      </w:r>
      <w:r w:rsidR="00065482" w:rsidRPr="00695C59">
        <w:rPr>
          <w:sz w:val="28"/>
          <w:szCs w:val="28"/>
        </w:rPr>
        <w:t xml:space="preserve">архивных фондах </w:t>
      </w:r>
      <w:r w:rsidRPr="00695C59">
        <w:rPr>
          <w:sz w:val="28"/>
          <w:szCs w:val="28"/>
        </w:rPr>
        <w:t>является вопросом времени, так как всё большее число современных социологов признают важность и потенциал исследований войн</w:t>
      </w:r>
      <w:r w:rsidR="00065482" w:rsidRPr="00695C59">
        <w:rPr>
          <w:sz w:val="28"/>
          <w:szCs w:val="28"/>
        </w:rPr>
        <w:t>ы</w:t>
      </w:r>
      <w:r w:rsidRPr="00695C59">
        <w:rPr>
          <w:sz w:val="28"/>
          <w:szCs w:val="28"/>
        </w:rPr>
        <w:t>, выполненных двумя учеными.</w:t>
      </w:r>
    </w:p>
    <w:p w14:paraId="0189C932" w14:textId="77777777" w:rsidR="00121B28" w:rsidRDefault="00121B28" w:rsidP="00D21E1A">
      <w:pPr>
        <w:spacing w:line="360" w:lineRule="auto"/>
        <w:jc w:val="both"/>
        <w:rPr>
          <w:sz w:val="28"/>
          <w:szCs w:val="28"/>
        </w:rPr>
      </w:pPr>
    </w:p>
    <w:p w14:paraId="4951FD66" w14:textId="40D05119" w:rsidR="00057F69" w:rsidRDefault="00057F69" w:rsidP="00AE6DCB">
      <w:pPr>
        <w:spacing w:line="360" w:lineRule="auto"/>
        <w:ind w:firstLine="709"/>
        <w:jc w:val="both"/>
        <w:rPr>
          <w:sz w:val="28"/>
          <w:szCs w:val="28"/>
        </w:rPr>
      </w:pPr>
    </w:p>
    <w:p w14:paraId="48A34C4E" w14:textId="77777777" w:rsidR="00603E5C" w:rsidRDefault="00603E5C" w:rsidP="00603E5C"/>
    <w:p w14:paraId="2D5173AF" w14:textId="77777777" w:rsidR="00DA49AD" w:rsidRDefault="00DA49AD" w:rsidP="00603E5C"/>
    <w:p w14:paraId="28CFD159" w14:textId="77777777" w:rsidR="00DA49AD" w:rsidRDefault="00DA49AD" w:rsidP="00603E5C"/>
    <w:p w14:paraId="479F15D4" w14:textId="77777777" w:rsidR="00DA49AD" w:rsidRDefault="00DA49AD" w:rsidP="00603E5C"/>
    <w:p w14:paraId="3D153F55" w14:textId="77777777" w:rsidR="00DA49AD" w:rsidRDefault="00DA49AD" w:rsidP="00603E5C"/>
    <w:p w14:paraId="732B6722" w14:textId="77777777" w:rsidR="00DA49AD" w:rsidRDefault="00DA49AD" w:rsidP="00603E5C"/>
    <w:p w14:paraId="63207996" w14:textId="77777777" w:rsidR="00DA49AD" w:rsidRDefault="00DA49AD" w:rsidP="00603E5C"/>
    <w:p w14:paraId="6FE5619B" w14:textId="77777777" w:rsidR="00DA49AD" w:rsidRDefault="00DA49AD" w:rsidP="00603E5C"/>
    <w:p w14:paraId="4DDE69A6" w14:textId="77777777" w:rsidR="00DA49AD" w:rsidRPr="00603E5C" w:rsidRDefault="00DA49AD" w:rsidP="00603E5C"/>
    <w:p w14:paraId="12C40A92" w14:textId="08BAAFA2" w:rsidR="0011160A" w:rsidRPr="00EB2F8A" w:rsidRDefault="0011160A" w:rsidP="00EB2F8A">
      <w:pPr>
        <w:pStyle w:val="1"/>
        <w:jc w:val="center"/>
        <w:rPr>
          <w:rFonts w:ascii="Times New Roman" w:hAnsi="Times New Roman" w:cs="Times New Roman"/>
          <w:b/>
          <w:color w:val="auto"/>
        </w:rPr>
      </w:pPr>
      <w:bookmarkStart w:id="13" w:name="_Toc73151696"/>
      <w:r w:rsidRPr="00EB2F8A">
        <w:rPr>
          <w:rFonts w:ascii="Times New Roman" w:hAnsi="Times New Roman" w:cs="Times New Roman"/>
          <w:b/>
          <w:color w:val="auto"/>
        </w:rPr>
        <w:lastRenderedPageBreak/>
        <w:t>Заключение</w:t>
      </w:r>
      <w:bookmarkEnd w:id="13"/>
    </w:p>
    <w:p w14:paraId="7D00D8D4" w14:textId="77777777" w:rsidR="00EB2F8A" w:rsidRPr="00EB2F8A" w:rsidRDefault="00EB2F8A" w:rsidP="00EB2F8A">
      <w:pPr>
        <w:jc w:val="center"/>
        <w:rPr>
          <w:b/>
          <w:sz w:val="32"/>
          <w:szCs w:val="32"/>
        </w:rPr>
      </w:pPr>
    </w:p>
    <w:p w14:paraId="2A8EF1AF" w14:textId="38618E37" w:rsidR="00D245FD" w:rsidRDefault="00D245FD" w:rsidP="00172C39">
      <w:pPr>
        <w:spacing w:line="360" w:lineRule="auto"/>
        <w:ind w:firstLine="709"/>
        <w:jc w:val="both"/>
        <w:rPr>
          <w:sz w:val="28"/>
          <w:szCs w:val="28"/>
        </w:rPr>
      </w:pPr>
      <w:r>
        <w:rPr>
          <w:sz w:val="28"/>
          <w:szCs w:val="28"/>
        </w:rPr>
        <w:t xml:space="preserve">Работы по социологическому анализу </w:t>
      </w:r>
      <w:r w:rsidR="007C2E35">
        <w:rPr>
          <w:sz w:val="28"/>
          <w:szCs w:val="28"/>
        </w:rPr>
        <w:t>войны</w:t>
      </w:r>
      <w:r>
        <w:rPr>
          <w:sz w:val="28"/>
          <w:szCs w:val="28"/>
        </w:rPr>
        <w:t>, прин</w:t>
      </w:r>
      <w:r w:rsidR="007C2E35">
        <w:rPr>
          <w:sz w:val="28"/>
          <w:szCs w:val="28"/>
        </w:rPr>
        <w:t>адлежащие П.А.</w:t>
      </w:r>
      <w:r w:rsidR="00DB3F1C">
        <w:rPr>
          <w:sz w:val="28"/>
          <w:szCs w:val="28"/>
        </w:rPr>
        <w:t> </w:t>
      </w:r>
      <w:r w:rsidR="007C2E35">
        <w:rPr>
          <w:sz w:val="28"/>
          <w:szCs w:val="28"/>
        </w:rPr>
        <w:t>Сорокину и Н.Н. Г</w:t>
      </w:r>
      <w:r>
        <w:rPr>
          <w:sz w:val="28"/>
          <w:szCs w:val="28"/>
        </w:rPr>
        <w:t>оловину представляю</w:t>
      </w:r>
      <w:r w:rsidR="00262A11">
        <w:rPr>
          <w:sz w:val="28"/>
          <w:szCs w:val="28"/>
        </w:rPr>
        <w:t>т</w:t>
      </w:r>
      <w:r>
        <w:rPr>
          <w:sz w:val="28"/>
          <w:szCs w:val="28"/>
        </w:rPr>
        <w:t xml:space="preserve"> большой интерес для </w:t>
      </w:r>
      <w:r w:rsidR="00262A11">
        <w:rPr>
          <w:sz w:val="28"/>
          <w:szCs w:val="28"/>
        </w:rPr>
        <w:t>научного сообщества</w:t>
      </w:r>
      <w:r>
        <w:rPr>
          <w:sz w:val="28"/>
          <w:szCs w:val="28"/>
        </w:rPr>
        <w:t xml:space="preserve">. </w:t>
      </w:r>
      <w:r w:rsidR="00DB3F1C">
        <w:rPr>
          <w:sz w:val="28"/>
          <w:szCs w:val="28"/>
        </w:rPr>
        <w:t>К</w:t>
      </w:r>
      <w:r>
        <w:rPr>
          <w:sz w:val="28"/>
          <w:szCs w:val="28"/>
        </w:rPr>
        <w:t xml:space="preserve">ак выяснилось в ходе проведенного анализа, далеко не все исследователи, причем как советские, так и российские, имеют представление о рассмотрении П.А. Сорокиным и Н.Н. Головиным феномена войны в работах помимо </w:t>
      </w:r>
      <w:r w:rsidR="00262A11">
        <w:rPr>
          <w:sz w:val="28"/>
          <w:szCs w:val="28"/>
        </w:rPr>
        <w:t xml:space="preserve">достаточно </w:t>
      </w:r>
      <w:r>
        <w:rPr>
          <w:sz w:val="28"/>
          <w:szCs w:val="28"/>
        </w:rPr>
        <w:t>известного труда «Со</w:t>
      </w:r>
      <w:r w:rsidR="00262A11">
        <w:rPr>
          <w:sz w:val="28"/>
          <w:szCs w:val="28"/>
        </w:rPr>
        <w:t>циальная и культурная динамика».</w:t>
      </w:r>
      <w:r w:rsidR="00DB3F1C">
        <w:rPr>
          <w:sz w:val="28"/>
          <w:szCs w:val="28"/>
        </w:rPr>
        <w:t xml:space="preserve"> </w:t>
      </w:r>
      <w:r>
        <w:rPr>
          <w:sz w:val="28"/>
          <w:szCs w:val="28"/>
        </w:rPr>
        <w:t>Более того, далеко не все исследователи имеют пре</w:t>
      </w:r>
      <w:r w:rsidR="00262A11">
        <w:rPr>
          <w:sz w:val="28"/>
          <w:szCs w:val="28"/>
        </w:rPr>
        <w:t>д</w:t>
      </w:r>
      <w:r>
        <w:rPr>
          <w:sz w:val="28"/>
          <w:szCs w:val="28"/>
        </w:rPr>
        <w:t xml:space="preserve">ставление о том, что взгляды двух ученых на войну претерпели </w:t>
      </w:r>
      <w:r w:rsidR="007C2E35">
        <w:rPr>
          <w:sz w:val="28"/>
          <w:szCs w:val="28"/>
        </w:rPr>
        <w:t>критические</w:t>
      </w:r>
      <w:r>
        <w:rPr>
          <w:sz w:val="28"/>
          <w:szCs w:val="28"/>
        </w:rPr>
        <w:t xml:space="preserve"> изменения, а вместе с их личными взглядами изменилась и используемая ими методология. Соответственно, сформулированные П.А. Сорокиным и Н.Н. Головиным теоретические положения в их </w:t>
      </w:r>
      <w:r w:rsidR="00052896">
        <w:rPr>
          <w:sz w:val="28"/>
          <w:szCs w:val="28"/>
        </w:rPr>
        <w:t xml:space="preserve">ранних </w:t>
      </w:r>
      <w:r>
        <w:rPr>
          <w:sz w:val="28"/>
          <w:szCs w:val="28"/>
        </w:rPr>
        <w:t xml:space="preserve">работах, написанных до эмиграции, и в работах, </w:t>
      </w:r>
      <w:r w:rsidR="00262A11">
        <w:rPr>
          <w:sz w:val="28"/>
          <w:szCs w:val="28"/>
        </w:rPr>
        <w:t>написанных</w:t>
      </w:r>
      <w:r>
        <w:rPr>
          <w:sz w:val="28"/>
          <w:szCs w:val="28"/>
        </w:rPr>
        <w:t xml:space="preserve"> уже в Европе и Америке</w:t>
      </w:r>
      <w:r w:rsidR="007C2E35">
        <w:rPr>
          <w:sz w:val="28"/>
          <w:szCs w:val="28"/>
        </w:rPr>
        <w:t>,</w:t>
      </w:r>
      <w:r>
        <w:rPr>
          <w:sz w:val="28"/>
          <w:szCs w:val="28"/>
        </w:rPr>
        <w:t xml:space="preserve"> </w:t>
      </w:r>
      <w:r w:rsidR="007C2E35">
        <w:rPr>
          <w:sz w:val="28"/>
          <w:szCs w:val="28"/>
        </w:rPr>
        <w:t>существенным образом разнятся. Некоторые современные исследователи допускают ошибку, сравнивая поздние работы П.А. Сорокина с ранними работами Н.Н. Головина и наоборот, упуская из внимания тот факт, что</w:t>
      </w:r>
      <w:r w:rsidR="00ED4086">
        <w:rPr>
          <w:sz w:val="28"/>
          <w:szCs w:val="28"/>
        </w:rPr>
        <w:t xml:space="preserve"> многие свои труды по социологическому осмыслению</w:t>
      </w:r>
      <w:r w:rsidR="007C2E35">
        <w:rPr>
          <w:sz w:val="28"/>
          <w:szCs w:val="28"/>
        </w:rPr>
        <w:t xml:space="preserve"> </w:t>
      </w:r>
      <w:r w:rsidR="00262A11">
        <w:rPr>
          <w:sz w:val="28"/>
          <w:szCs w:val="28"/>
        </w:rPr>
        <w:t xml:space="preserve">войны </w:t>
      </w:r>
      <w:r w:rsidR="007C2E35">
        <w:rPr>
          <w:sz w:val="28"/>
          <w:szCs w:val="28"/>
        </w:rPr>
        <w:t>ученые создавали, переписываясь и обсуждая теоретические положения и количественные данные, а также предоставляя друг другу эти самые данные. Данная ошибка ведет к неправильному пониманию и толкованию их работ по осмыслению войны и, как следствие, к необъективной критике и преуменьшению релевантности</w:t>
      </w:r>
      <w:r w:rsidR="00262A11">
        <w:rPr>
          <w:sz w:val="28"/>
          <w:szCs w:val="28"/>
        </w:rPr>
        <w:t xml:space="preserve"> их теорий</w:t>
      </w:r>
      <w:r w:rsidR="007C2E35">
        <w:rPr>
          <w:sz w:val="28"/>
          <w:szCs w:val="28"/>
        </w:rPr>
        <w:t xml:space="preserve">. </w:t>
      </w:r>
    </w:p>
    <w:p w14:paraId="5CF8792F" w14:textId="7C6C4063" w:rsidR="00262A11" w:rsidRDefault="007C2E35" w:rsidP="004C6613">
      <w:pPr>
        <w:pStyle w:val="a9"/>
        <w:spacing w:line="360" w:lineRule="auto"/>
        <w:ind w:firstLine="709"/>
        <w:jc w:val="both"/>
        <w:rPr>
          <w:sz w:val="28"/>
          <w:szCs w:val="28"/>
        </w:rPr>
      </w:pPr>
      <w:r>
        <w:rPr>
          <w:sz w:val="28"/>
          <w:szCs w:val="28"/>
        </w:rPr>
        <w:t>Обращение к материалам со</w:t>
      </w:r>
      <w:r w:rsidR="00982674">
        <w:rPr>
          <w:sz w:val="28"/>
          <w:szCs w:val="28"/>
        </w:rPr>
        <w:t>циологической публицистики П.А. </w:t>
      </w:r>
      <w:r>
        <w:rPr>
          <w:sz w:val="28"/>
          <w:szCs w:val="28"/>
        </w:rPr>
        <w:t xml:space="preserve">Сорокина и Н.Н. Головина является неотъемлемой частью </w:t>
      </w:r>
      <w:r w:rsidR="00ED4086">
        <w:rPr>
          <w:sz w:val="28"/>
          <w:szCs w:val="28"/>
        </w:rPr>
        <w:t xml:space="preserve">историко-социологического изучения войны. Социально-политические условия, в которых П.А. </w:t>
      </w:r>
      <w:r w:rsidR="00262A11">
        <w:rPr>
          <w:sz w:val="28"/>
          <w:szCs w:val="28"/>
        </w:rPr>
        <w:t xml:space="preserve">Сорокин </w:t>
      </w:r>
      <w:r w:rsidR="00ED4086">
        <w:rPr>
          <w:sz w:val="28"/>
          <w:szCs w:val="28"/>
        </w:rPr>
        <w:t xml:space="preserve">и Н.Н. Головин состоялись как ученые, нашли отражение в их научных трудах. </w:t>
      </w:r>
      <w:r w:rsidR="00195CDA" w:rsidRPr="00165E48">
        <w:rPr>
          <w:sz w:val="28"/>
          <w:szCs w:val="28"/>
        </w:rPr>
        <w:t>Однако важно учитывать, что к осмыслению феномена войны Н.Н. Головина и П.А. Сорокина подтолкнули разные факторы. Н.Н. Головин начал анализировать войну в попытке найти ответ</w:t>
      </w:r>
      <w:r w:rsidR="00262A11">
        <w:rPr>
          <w:sz w:val="28"/>
          <w:szCs w:val="28"/>
        </w:rPr>
        <w:t>ы</w:t>
      </w:r>
      <w:r w:rsidR="00195CDA" w:rsidRPr="00165E48">
        <w:rPr>
          <w:sz w:val="28"/>
          <w:szCs w:val="28"/>
        </w:rPr>
        <w:t xml:space="preserve"> на </w:t>
      </w:r>
      <w:r w:rsidR="00195CDA" w:rsidRPr="00165E48">
        <w:rPr>
          <w:sz w:val="28"/>
          <w:szCs w:val="28"/>
        </w:rPr>
        <w:lastRenderedPageBreak/>
        <w:t xml:space="preserve">сложные вопросы с количественной точки зрения </w:t>
      </w:r>
      <w:r w:rsidR="00195CDA" w:rsidRPr="00165E48">
        <w:rPr>
          <w:sz w:val="28"/>
          <w:szCs w:val="28"/>
        </w:rPr>
        <w:softHyphen/>
        <w:t>– почему та или иная сторона терпит поражение в войне и какими факторами это обусловлено.</w:t>
      </w:r>
      <w:r w:rsidR="00165E48" w:rsidRPr="00165E48">
        <w:rPr>
          <w:sz w:val="28"/>
          <w:szCs w:val="28"/>
        </w:rPr>
        <w:t xml:space="preserve"> Однако используемая ученым методология претерпела изменения, что </w:t>
      </w:r>
      <w:r w:rsidR="00262A11">
        <w:rPr>
          <w:sz w:val="28"/>
          <w:szCs w:val="28"/>
        </w:rPr>
        <w:t>особенно заметно в его последних</w:t>
      </w:r>
      <w:r w:rsidR="00165E48" w:rsidRPr="00165E48">
        <w:rPr>
          <w:sz w:val="28"/>
          <w:szCs w:val="28"/>
        </w:rPr>
        <w:t xml:space="preserve"> фундаментальных работах по социологическому осмыслению войны. </w:t>
      </w:r>
      <w:r w:rsidR="00195CDA" w:rsidRPr="00165E48">
        <w:rPr>
          <w:sz w:val="28"/>
          <w:szCs w:val="28"/>
        </w:rPr>
        <w:t xml:space="preserve"> </w:t>
      </w:r>
    </w:p>
    <w:p w14:paraId="3869E5DF" w14:textId="719CC817" w:rsidR="0011160A" w:rsidRPr="008C15B1" w:rsidRDefault="00195CDA" w:rsidP="004C6613">
      <w:pPr>
        <w:pStyle w:val="a9"/>
        <w:spacing w:line="360" w:lineRule="auto"/>
        <w:ind w:firstLine="709"/>
        <w:jc w:val="both"/>
        <w:rPr>
          <w:sz w:val="28"/>
          <w:szCs w:val="28"/>
          <w:highlight w:val="yellow"/>
        </w:rPr>
      </w:pPr>
      <w:r w:rsidRPr="00165E48">
        <w:rPr>
          <w:sz w:val="28"/>
          <w:szCs w:val="28"/>
        </w:rPr>
        <w:t>П.А. Сорокин, в свою очередь, начал анализировать войны еще</w:t>
      </w:r>
      <w:r w:rsidR="00165E48" w:rsidRPr="00165E48">
        <w:rPr>
          <w:sz w:val="28"/>
          <w:szCs w:val="28"/>
        </w:rPr>
        <w:t xml:space="preserve"> в</w:t>
      </w:r>
      <w:r w:rsidRPr="00165E48">
        <w:rPr>
          <w:sz w:val="28"/>
          <w:szCs w:val="28"/>
        </w:rPr>
        <w:t xml:space="preserve"> 1914</w:t>
      </w:r>
      <w:r w:rsidR="00165E48" w:rsidRPr="00165E48">
        <w:rPr>
          <w:sz w:val="28"/>
          <w:szCs w:val="28"/>
        </w:rPr>
        <w:t xml:space="preserve"> году</w:t>
      </w:r>
      <w:r w:rsidRPr="00165E48">
        <w:rPr>
          <w:sz w:val="28"/>
          <w:szCs w:val="28"/>
        </w:rPr>
        <w:t xml:space="preserve">, опираясь на данные немецких историков и демографов. Он </w:t>
      </w:r>
      <w:r w:rsidR="00052896">
        <w:rPr>
          <w:sz w:val="28"/>
          <w:szCs w:val="28"/>
        </w:rPr>
        <w:t xml:space="preserve">предпринял смелую попытку объяснения причин войны и прогноза её будущего, </w:t>
      </w:r>
      <w:r w:rsidR="006C7FCD">
        <w:rPr>
          <w:sz w:val="28"/>
          <w:szCs w:val="28"/>
        </w:rPr>
        <w:t xml:space="preserve">который, </w:t>
      </w:r>
      <w:r w:rsidR="006C7FCD" w:rsidRPr="00165E48">
        <w:rPr>
          <w:sz w:val="28"/>
          <w:szCs w:val="28"/>
        </w:rPr>
        <w:t>на</w:t>
      </w:r>
      <w:r w:rsidRPr="00165E48">
        <w:rPr>
          <w:sz w:val="28"/>
          <w:szCs w:val="28"/>
        </w:rPr>
        <w:t xml:space="preserve"> само</w:t>
      </w:r>
      <w:r w:rsidR="00165E48" w:rsidRPr="00165E48">
        <w:rPr>
          <w:sz w:val="28"/>
          <w:szCs w:val="28"/>
        </w:rPr>
        <w:t>м деле, оказал</w:t>
      </w:r>
      <w:r w:rsidR="00052896">
        <w:rPr>
          <w:sz w:val="28"/>
          <w:szCs w:val="28"/>
        </w:rPr>
        <w:t>ся</w:t>
      </w:r>
      <w:r w:rsidR="00165E48" w:rsidRPr="00165E48">
        <w:rPr>
          <w:sz w:val="28"/>
          <w:szCs w:val="28"/>
        </w:rPr>
        <w:t xml:space="preserve"> утопич</w:t>
      </w:r>
      <w:r w:rsidR="00052896">
        <w:rPr>
          <w:sz w:val="28"/>
          <w:szCs w:val="28"/>
        </w:rPr>
        <w:t xml:space="preserve">ным. </w:t>
      </w:r>
      <w:r w:rsidR="00165E48" w:rsidRPr="00165E48">
        <w:rPr>
          <w:sz w:val="28"/>
          <w:szCs w:val="28"/>
        </w:rPr>
        <w:t xml:space="preserve"> П.А. Сорокин придерживался в то время бихевиористск</w:t>
      </w:r>
      <w:r w:rsidR="001A12A0">
        <w:rPr>
          <w:sz w:val="28"/>
          <w:szCs w:val="28"/>
        </w:rPr>
        <w:t>ого</w:t>
      </w:r>
      <w:r w:rsidR="00165E48" w:rsidRPr="00165E48">
        <w:rPr>
          <w:sz w:val="28"/>
          <w:szCs w:val="28"/>
        </w:rPr>
        <w:t xml:space="preserve"> </w:t>
      </w:r>
      <w:r w:rsidR="001A12A0">
        <w:rPr>
          <w:sz w:val="28"/>
          <w:szCs w:val="28"/>
        </w:rPr>
        <w:t>подхода</w:t>
      </w:r>
      <w:r w:rsidR="001A12A0" w:rsidRPr="00165E48">
        <w:rPr>
          <w:sz w:val="28"/>
          <w:szCs w:val="28"/>
        </w:rPr>
        <w:t xml:space="preserve"> </w:t>
      </w:r>
      <w:r w:rsidR="00165E48" w:rsidRPr="00165E48">
        <w:rPr>
          <w:sz w:val="28"/>
          <w:szCs w:val="28"/>
        </w:rPr>
        <w:t xml:space="preserve">и верил, что психика людей работает таким образом, что люди осознают жестокость и бесполезность войн и </w:t>
      </w:r>
      <w:r w:rsidR="00262A11">
        <w:rPr>
          <w:sz w:val="28"/>
          <w:szCs w:val="28"/>
        </w:rPr>
        <w:t xml:space="preserve">в </w:t>
      </w:r>
      <w:r w:rsidR="00052896">
        <w:rPr>
          <w:sz w:val="28"/>
          <w:szCs w:val="28"/>
        </w:rPr>
        <w:t xml:space="preserve">конечном итоге </w:t>
      </w:r>
      <w:r w:rsidR="00165E48" w:rsidRPr="00165E48">
        <w:rPr>
          <w:sz w:val="28"/>
          <w:szCs w:val="28"/>
        </w:rPr>
        <w:t>положат им конец. Однако мы видим противоположную тенденцию: войны продолжаются и по сей день, приобретая новые формы</w:t>
      </w:r>
      <w:r w:rsidR="00262A11">
        <w:rPr>
          <w:sz w:val="28"/>
          <w:szCs w:val="28"/>
        </w:rPr>
        <w:t xml:space="preserve"> и продолжая уносить жизни людей </w:t>
      </w:r>
      <w:r w:rsidR="00165E48" w:rsidRPr="00165E48">
        <w:rPr>
          <w:sz w:val="28"/>
          <w:szCs w:val="28"/>
        </w:rPr>
        <w:t xml:space="preserve">в разных странах. Впоследствии П.А. Сорокина </w:t>
      </w:r>
      <w:r w:rsidRPr="00165E48">
        <w:rPr>
          <w:sz w:val="28"/>
          <w:szCs w:val="28"/>
        </w:rPr>
        <w:t xml:space="preserve">подтолкнул к </w:t>
      </w:r>
      <w:r w:rsidR="00165E48" w:rsidRPr="00165E48">
        <w:rPr>
          <w:sz w:val="28"/>
          <w:szCs w:val="28"/>
        </w:rPr>
        <w:t xml:space="preserve">переосмыслению своих взглядов и дальнейшему </w:t>
      </w:r>
      <w:r w:rsidRPr="00165E48">
        <w:rPr>
          <w:sz w:val="28"/>
          <w:szCs w:val="28"/>
        </w:rPr>
        <w:t xml:space="preserve">анализу </w:t>
      </w:r>
      <w:r w:rsidR="00165E48" w:rsidRPr="00165E48">
        <w:rPr>
          <w:sz w:val="28"/>
          <w:szCs w:val="28"/>
        </w:rPr>
        <w:t xml:space="preserve">войн с использованием иной методологии </w:t>
      </w:r>
      <w:r w:rsidRPr="00165E48">
        <w:rPr>
          <w:sz w:val="28"/>
          <w:szCs w:val="28"/>
        </w:rPr>
        <w:t>тот факт, что он осознал разруши</w:t>
      </w:r>
      <w:r w:rsidR="00165E48" w:rsidRPr="00165E48">
        <w:rPr>
          <w:sz w:val="28"/>
          <w:szCs w:val="28"/>
        </w:rPr>
        <w:t xml:space="preserve">тельную силу Гражданской войны и увидел ужасы </w:t>
      </w:r>
      <w:r w:rsidR="00052896">
        <w:rPr>
          <w:sz w:val="28"/>
          <w:szCs w:val="28"/>
        </w:rPr>
        <w:t xml:space="preserve">Русской революции 1917 года. </w:t>
      </w:r>
      <w:r w:rsidRPr="00165E48">
        <w:rPr>
          <w:sz w:val="28"/>
          <w:szCs w:val="28"/>
        </w:rPr>
        <w:t xml:space="preserve"> Гражданская война была следствием эт</w:t>
      </w:r>
      <w:r w:rsidR="00982674">
        <w:rPr>
          <w:sz w:val="28"/>
          <w:szCs w:val="28"/>
        </w:rPr>
        <w:t>ой революции, что побудило П.А. </w:t>
      </w:r>
      <w:r w:rsidRPr="00165E48">
        <w:rPr>
          <w:sz w:val="28"/>
          <w:szCs w:val="28"/>
        </w:rPr>
        <w:t>Сорокина в своих</w:t>
      </w:r>
      <w:r w:rsidR="00165E48" w:rsidRPr="00165E48">
        <w:rPr>
          <w:sz w:val="28"/>
          <w:szCs w:val="28"/>
        </w:rPr>
        <w:t xml:space="preserve"> последующих</w:t>
      </w:r>
      <w:r w:rsidRPr="00165E48">
        <w:rPr>
          <w:sz w:val="28"/>
          <w:szCs w:val="28"/>
        </w:rPr>
        <w:t xml:space="preserve"> работах дать достаточно жёсткую, но правдивую и точную оценку революции как методу изменения социального порядка.</w:t>
      </w:r>
    </w:p>
    <w:p w14:paraId="3EC75CF6" w14:textId="39AB057B" w:rsidR="00234A54" w:rsidRDefault="00234A54" w:rsidP="00603E5C">
      <w:pPr>
        <w:spacing w:line="360" w:lineRule="auto"/>
        <w:ind w:firstLine="709"/>
        <w:jc w:val="both"/>
        <w:rPr>
          <w:sz w:val="28"/>
          <w:szCs w:val="28"/>
        </w:rPr>
      </w:pPr>
      <w:r>
        <w:rPr>
          <w:sz w:val="28"/>
          <w:szCs w:val="28"/>
        </w:rPr>
        <w:t>В данном исследовании были рассмотрены</w:t>
      </w:r>
      <w:r w:rsidR="008C15B1">
        <w:rPr>
          <w:sz w:val="28"/>
          <w:szCs w:val="28"/>
        </w:rPr>
        <w:t xml:space="preserve"> основные</w:t>
      </w:r>
      <w:r>
        <w:rPr>
          <w:sz w:val="28"/>
          <w:szCs w:val="28"/>
        </w:rPr>
        <w:t xml:space="preserve"> положения </w:t>
      </w:r>
      <w:r w:rsidR="008C15B1">
        <w:rPr>
          <w:sz w:val="28"/>
          <w:szCs w:val="28"/>
        </w:rPr>
        <w:t xml:space="preserve">концепции </w:t>
      </w:r>
      <w:r>
        <w:rPr>
          <w:sz w:val="28"/>
          <w:szCs w:val="28"/>
        </w:rPr>
        <w:t>социологии войны, содержащиеся в работах П.А.</w:t>
      </w:r>
      <w:r w:rsidR="00AC37A6">
        <w:rPr>
          <w:sz w:val="28"/>
          <w:szCs w:val="28"/>
          <w:lang w:val="en-US"/>
        </w:rPr>
        <w:t> </w:t>
      </w:r>
      <w:r>
        <w:rPr>
          <w:sz w:val="28"/>
          <w:szCs w:val="28"/>
        </w:rPr>
        <w:t>Сорокина</w:t>
      </w:r>
      <w:r w:rsidR="008C15B1">
        <w:rPr>
          <w:sz w:val="28"/>
          <w:szCs w:val="28"/>
        </w:rPr>
        <w:t xml:space="preserve"> и Н.Н.</w:t>
      </w:r>
      <w:r w:rsidR="00DB3F1C">
        <w:rPr>
          <w:sz w:val="28"/>
          <w:szCs w:val="28"/>
        </w:rPr>
        <w:t> </w:t>
      </w:r>
      <w:r w:rsidR="008C15B1">
        <w:rPr>
          <w:sz w:val="28"/>
          <w:szCs w:val="28"/>
        </w:rPr>
        <w:t>Головина</w:t>
      </w:r>
      <w:r>
        <w:rPr>
          <w:sz w:val="28"/>
          <w:szCs w:val="28"/>
        </w:rPr>
        <w:t xml:space="preserve">. </w:t>
      </w:r>
      <w:r w:rsidR="00052896">
        <w:rPr>
          <w:sz w:val="28"/>
          <w:szCs w:val="28"/>
        </w:rPr>
        <w:t xml:space="preserve">На основе </w:t>
      </w:r>
      <w:r w:rsidR="008C15B1">
        <w:rPr>
          <w:sz w:val="28"/>
          <w:szCs w:val="28"/>
        </w:rPr>
        <w:t>анализ</w:t>
      </w:r>
      <w:r w:rsidR="00052896">
        <w:rPr>
          <w:sz w:val="28"/>
          <w:szCs w:val="28"/>
        </w:rPr>
        <w:t>а</w:t>
      </w:r>
      <w:r w:rsidR="008C15B1">
        <w:rPr>
          <w:sz w:val="28"/>
          <w:szCs w:val="28"/>
        </w:rPr>
        <w:t xml:space="preserve"> работ</w:t>
      </w:r>
      <w:r w:rsidR="00E93B11">
        <w:rPr>
          <w:sz w:val="28"/>
          <w:szCs w:val="28"/>
        </w:rPr>
        <w:t xml:space="preserve"> двух ученых</w:t>
      </w:r>
      <w:r w:rsidR="008C15B1">
        <w:rPr>
          <w:sz w:val="28"/>
          <w:szCs w:val="28"/>
        </w:rPr>
        <w:t xml:space="preserve">, содержания архива </w:t>
      </w:r>
      <w:proofErr w:type="spellStart"/>
      <w:r w:rsidR="008C15B1">
        <w:rPr>
          <w:sz w:val="28"/>
          <w:szCs w:val="28"/>
        </w:rPr>
        <w:t>Гуверовского</w:t>
      </w:r>
      <w:proofErr w:type="spellEnd"/>
      <w:r w:rsidR="008C15B1">
        <w:rPr>
          <w:sz w:val="28"/>
          <w:szCs w:val="28"/>
        </w:rPr>
        <w:t xml:space="preserve"> института и материалов современников, обращающихся к трудам </w:t>
      </w:r>
      <w:r w:rsidR="00E93B11">
        <w:rPr>
          <w:sz w:val="28"/>
          <w:szCs w:val="28"/>
        </w:rPr>
        <w:t>П.А. Сорокина и Н.Н. Головина</w:t>
      </w:r>
      <w:r w:rsidR="008C15B1">
        <w:rPr>
          <w:sz w:val="28"/>
          <w:szCs w:val="28"/>
        </w:rPr>
        <w:t xml:space="preserve"> по войне можно сделать вывод о том, что социология </w:t>
      </w:r>
      <w:r w:rsidR="00A7118A">
        <w:rPr>
          <w:sz w:val="28"/>
          <w:szCs w:val="28"/>
        </w:rPr>
        <w:t>войны является отраслевой научной дисциплиной, прошедшей в своем развитии все основные стадии институционализации</w:t>
      </w:r>
      <w:r w:rsidR="008C15B1">
        <w:rPr>
          <w:sz w:val="28"/>
          <w:szCs w:val="28"/>
        </w:rPr>
        <w:t>.</w:t>
      </w:r>
      <w:r>
        <w:rPr>
          <w:sz w:val="28"/>
          <w:szCs w:val="28"/>
        </w:rPr>
        <w:t xml:space="preserve"> </w:t>
      </w:r>
      <w:r w:rsidR="008C15B1">
        <w:rPr>
          <w:sz w:val="28"/>
          <w:szCs w:val="28"/>
        </w:rPr>
        <w:t xml:space="preserve">Выявление </w:t>
      </w:r>
      <w:r>
        <w:rPr>
          <w:sz w:val="28"/>
          <w:szCs w:val="28"/>
        </w:rPr>
        <w:t>причи</w:t>
      </w:r>
      <w:r w:rsidR="008C15B1">
        <w:rPr>
          <w:sz w:val="28"/>
          <w:szCs w:val="28"/>
        </w:rPr>
        <w:t>н</w:t>
      </w:r>
      <w:r>
        <w:rPr>
          <w:sz w:val="28"/>
          <w:szCs w:val="28"/>
        </w:rPr>
        <w:t xml:space="preserve"> </w:t>
      </w:r>
      <w:r w:rsidR="00E93B11">
        <w:rPr>
          <w:sz w:val="28"/>
          <w:szCs w:val="28"/>
        </w:rPr>
        <w:t xml:space="preserve">войны </w:t>
      </w:r>
      <w:r>
        <w:rPr>
          <w:sz w:val="28"/>
          <w:szCs w:val="28"/>
        </w:rPr>
        <w:t xml:space="preserve">и </w:t>
      </w:r>
      <w:r w:rsidR="008C15B1">
        <w:rPr>
          <w:sz w:val="28"/>
          <w:szCs w:val="28"/>
        </w:rPr>
        <w:t xml:space="preserve">рассмотрение </w:t>
      </w:r>
      <w:r>
        <w:rPr>
          <w:sz w:val="28"/>
          <w:szCs w:val="28"/>
        </w:rPr>
        <w:t>динамик</w:t>
      </w:r>
      <w:r w:rsidR="008C15B1">
        <w:rPr>
          <w:sz w:val="28"/>
          <w:szCs w:val="28"/>
        </w:rPr>
        <w:t xml:space="preserve">и войн невозможно в полной мере без </w:t>
      </w:r>
      <w:r w:rsidR="008C15B1">
        <w:rPr>
          <w:sz w:val="28"/>
          <w:szCs w:val="28"/>
        </w:rPr>
        <w:lastRenderedPageBreak/>
        <w:t xml:space="preserve">ознакомления с теоретическими положениями </w:t>
      </w:r>
      <w:r w:rsidR="00E93B11">
        <w:rPr>
          <w:sz w:val="28"/>
          <w:szCs w:val="28"/>
        </w:rPr>
        <w:t xml:space="preserve">и подсчетами </w:t>
      </w:r>
      <w:r w:rsidR="008C15B1">
        <w:rPr>
          <w:sz w:val="28"/>
          <w:szCs w:val="28"/>
        </w:rPr>
        <w:t xml:space="preserve">П.А. Сорокина и Н.Н. Головина, так как именно </w:t>
      </w:r>
      <w:r w:rsidR="00E93B11">
        <w:rPr>
          <w:sz w:val="28"/>
          <w:szCs w:val="28"/>
        </w:rPr>
        <w:t>эти ученые</w:t>
      </w:r>
      <w:r w:rsidR="008C15B1">
        <w:rPr>
          <w:sz w:val="28"/>
          <w:szCs w:val="28"/>
        </w:rPr>
        <w:t xml:space="preserve"> задали вектор развития данной социологической отрасли</w:t>
      </w:r>
      <w:r>
        <w:rPr>
          <w:sz w:val="28"/>
          <w:szCs w:val="28"/>
        </w:rPr>
        <w:t xml:space="preserve">. </w:t>
      </w:r>
    </w:p>
    <w:p w14:paraId="5E7EDEAC" w14:textId="593FA28D" w:rsidR="00664F9C" w:rsidRPr="000062FE" w:rsidRDefault="00234A54" w:rsidP="00A7118A">
      <w:pPr>
        <w:spacing w:line="360" w:lineRule="auto"/>
        <w:ind w:firstLine="709"/>
        <w:jc w:val="both"/>
        <w:rPr>
          <w:color w:val="000000" w:themeColor="text1"/>
          <w:sz w:val="28"/>
        </w:rPr>
      </w:pPr>
      <w:r w:rsidRPr="008A5DBA">
        <w:rPr>
          <w:color w:val="000000" w:themeColor="text1"/>
          <w:sz w:val="28"/>
          <w:szCs w:val="28"/>
        </w:rPr>
        <w:t>Идеи П.А.</w:t>
      </w:r>
      <w:r w:rsidR="008C15B1" w:rsidRPr="008A5DBA">
        <w:rPr>
          <w:color w:val="000000" w:themeColor="text1"/>
          <w:sz w:val="28"/>
          <w:szCs w:val="28"/>
        </w:rPr>
        <w:t xml:space="preserve"> </w:t>
      </w:r>
      <w:r w:rsidRPr="008A5DBA">
        <w:rPr>
          <w:color w:val="000000" w:themeColor="text1"/>
          <w:sz w:val="28"/>
          <w:szCs w:val="28"/>
        </w:rPr>
        <w:t xml:space="preserve">Сорокина </w:t>
      </w:r>
      <w:r w:rsidR="008C15B1" w:rsidRPr="008A5DBA">
        <w:rPr>
          <w:color w:val="000000" w:themeColor="text1"/>
          <w:sz w:val="28"/>
          <w:szCs w:val="28"/>
        </w:rPr>
        <w:t xml:space="preserve">и Н.Н. Головина </w:t>
      </w:r>
      <w:r w:rsidRPr="008A5DBA">
        <w:rPr>
          <w:color w:val="000000" w:themeColor="text1"/>
          <w:sz w:val="28"/>
          <w:szCs w:val="28"/>
        </w:rPr>
        <w:t xml:space="preserve">продолжают развиваться. В области изучения войны можно отметить, что в </w:t>
      </w:r>
      <w:r w:rsidRPr="008A5DBA">
        <w:rPr>
          <w:color w:val="000000" w:themeColor="text1"/>
          <w:sz w:val="28"/>
          <w:szCs w:val="28"/>
          <w:lang w:val="en-US"/>
        </w:rPr>
        <w:t>XXI</w:t>
      </w:r>
      <w:r w:rsidRPr="008A5DBA">
        <w:rPr>
          <w:color w:val="000000" w:themeColor="text1"/>
          <w:sz w:val="28"/>
          <w:szCs w:val="28"/>
        </w:rPr>
        <w:t xml:space="preserve"> веке существуют целые научно-исследовательские организации, </w:t>
      </w:r>
      <w:r w:rsidR="008C15B1" w:rsidRPr="008A5DBA">
        <w:rPr>
          <w:color w:val="000000" w:themeColor="text1"/>
          <w:sz w:val="28"/>
          <w:szCs w:val="28"/>
        </w:rPr>
        <w:t xml:space="preserve">как рассмотренный </w:t>
      </w:r>
      <w:r w:rsidR="00EB2F8A" w:rsidRPr="008A5DBA">
        <w:rPr>
          <w:color w:val="000000" w:themeColor="text1"/>
          <w:sz w:val="28"/>
          <w:szCs w:val="28"/>
        </w:rPr>
        <w:t>ранее</w:t>
      </w:r>
      <w:r w:rsidR="008C15B1" w:rsidRPr="008A5DBA">
        <w:rPr>
          <w:color w:val="000000" w:themeColor="text1"/>
          <w:sz w:val="28"/>
          <w:szCs w:val="28"/>
        </w:rPr>
        <w:t xml:space="preserve"> </w:t>
      </w:r>
      <w:proofErr w:type="spellStart"/>
      <w:r w:rsidR="008C15B1" w:rsidRPr="008A5DBA">
        <w:rPr>
          <w:color w:val="000000" w:themeColor="text1"/>
          <w:sz w:val="28"/>
          <w:szCs w:val="28"/>
        </w:rPr>
        <w:t>Гуверовский</w:t>
      </w:r>
      <w:proofErr w:type="spellEnd"/>
      <w:r w:rsidR="008C15B1" w:rsidRPr="008A5DBA">
        <w:rPr>
          <w:color w:val="000000" w:themeColor="text1"/>
          <w:sz w:val="28"/>
          <w:szCs w:val="28"/>
        </w:rPr>
        <w:t xml:space="preserve"> институт войны, революции и мира. </w:t>
      </w:r>
      <w:r w:rsidR="00F65404" w:rsidRPr="008A5DBA">
        <w:rPr>
          <w:color w:val="000000" w:themeColor="text1"/>
          <w:sz w:val="28"/>
        </w:rPr>
        <w:t>Ожидается, что работа с текстами периодической печати и социологической публицистики</w:t>
      </w:r>
      <w:r w:rsidR="00EB2F8A" w:rsidRPr="008A5DBA">
        <w:rPr>
          <w:color w:val="000000" w:themeColor="text1"/>
          <w:sz w:val="28"/>
        </w:rPr>
        <w:t>, найденных в архивах и библиотеках подобных организаций,</w:t>
      </w:r>
      <w:r w:rsidR="00F65404" w:rsidRPr="008A5DBA">
        <w:rPr>
          <w:color w:val="000000" w:themeColor="text1"/>
          <w:sz w:val="28"/>
        </w:rPr>
        <w:t xml:space="preserve"> расширит тематику исследования, выявив проблемное поле, малоизученное в рамках отечественной социологии. </w:t>
      </w:r>
      <w:r w:rsidR="00344051" w:rsidRPr="000062FE">
        <w:rPr>
          <w:color w:val="000000" w:themeColor="text1"/>
          <w:sz w:val="28"/>
        </w:rPr>
        <w:t>Благодаря работе с данными текстами удалось</w:t>
      </w:r>
      <w:r w:rsidR="00C039A3" w:rsidRPr="000062FE">
        <w:rPr>
          <w:color w:val="000000" w:themeColor="text1"/>
          <w:sz w:val="28"/>
        </w:rPr>
        <w:t xml:space="preserve"> установить</w:t>
      </w:r>
      <w:r w:rsidR="00344051" w:rsidRPr="000062FE">
        <w:rPr>
          <w:color w:val="000000" w:themeColor="text1"/>
          <w:sz w:val="28"/>
        </w:rPr>
        <w:t xml:space="preserve">, что </w:t>
      </w:r>
      <w:r w:rsidR="00344051" w:rsidRPr="000062FE">
        <w:rPr>
          <w:color w:val="000000" w:themeColor="text1"/>
          <w:sz w:val="28"/>
          <w:szCs w:val="28"/>
        </w:rPr>
        <w:t>и</w:t>
      </w:r>
      <w:r w:rsidR="00664F9C" w:rsidRPr="000062FE">
        <w:rPr>
          <w:color w:val="000000" w:themeColor="text1"/>
          <w:sz w:val="28"/>
          <w:szCs w:val="28"/>
        </w:rPr>
        <w:t>сследования Н.Н. Головина имели большое влияние во Франции и легли в основу созданной после Второй мировой войны «новой науки о войне» — полемологии</w:t>
      </w:r>
      <w:r w:rsidR="00344051" w:rsidRPr="000062FE">
        <w:rPr>
          <w:color w:val="000000" w:themeColor="text1"/>
          <w:sz w:val="28"/>
          <w:szCs w:val="28"/>
        </w:rPr>
        <w:t xml:space="preserve">. </w:t>
      </w:r>
    </w:p>
    <w:p w14:paraId="29E8EA99" w14:textId="70FE0AD6" w:rsidR="00A7118A" w:rsidRPr="00A7118A" w:rsidRDefault="00F65404" w:rsidP="00A7118A">
      <w:pPr>
        <w:spacing w:line="360" w:lineRule="auto"/>
        <w:ind w:firstLine="709"/>
        <w:jc w:val="both"/>
        <w:rPr>
          <w:sz w:val="28"/>
        </w:rPr>
      </w:pPr>
      <w:r w:rsidRPr="006C7FCD">
        <w:rPr>
          <w:sz w:val="28"/>
        </w:rPr>
        <w:t xml:space="preserve">В результате анализа </w:t>
      </w:r>
      <w:r w:rsidR="00C039A3" w:rsidRPr="006C7FCD">
        <w:rPr>
          <w:sz w:val="28"/>
        </w:rPr>
        <w:t xml:space="preserve">каталогов </w:t>
      </w:r>
      <w:r w:rsidRPr="006C7FCD">
        <w:rPr>
          <w:sz w:val="28"/>
        </w:rPr>
        <w:t>архив</w:t>
      </w:r>
      <w:r w:rsidR="00C039A3" w:rsidRPr="006C7FCD">
        <w:rPr>
          <w:sz w:val="28"/>
        </w:rPr>
        <w:t>а</w:t>
      </w:r>
      <w:r w:rsidRPr="00A905D9">
        <w:rPr>
          <w:sz w:val="28"/>
        </w:rPr>
        <w:t xml:space="preserve"> </w:t>
      </w:r>
      <w:proofErr w:type="spellStart"/>
      <w:r w:rsidRPr="00A905D9">
        <w:rPr>
          <w:sz w:val="28"/>
        </w:rPr>
        <w:t>Гуверовского</w:t>
      </w:r>
      <w:proofErr w:type="spellEnd"/>
      <w:r w:rsidRPr="00A905D9">
        <w:rPr>
          <w:sz w:val="28"/>
        </w:rPr>
        <w:t xml:space="preserve"> института были обнаружены документы, принадлежащие</w:t>
      </w:r>
      <w:r w:rsidR="00D245FD" w:rsidRPr="00A905D9">
        <w:rPr>
          <w:sz w:val="28"/>
        </w:rPr>
        <w:t xml:space="preserve"> П.А. Сорокину и</w:t>
      </w:r>
      <w:r w:rsidRPr="00A905D9">
        <w:rPr>
          <w:sz w:val="28"/>
        </w:rPr>
        <w:t xml:space="preserve"> Н.Н. Головину и посвященные анализу различных войн.</w:t>
      </w:r>
      <w:r w:rsidR="0055498F" w:rsidRPr="00A905D9">
        <w:rPr>
          <w:sz w:val="28"/>
        </w:rPr>
        <w:t xml:space="preserve"> </w:t>
      </w:r>
      <w:r w:rsidR="0055498F" w:rsidRPr="000062FE">
        <w:rPr>
          <w:sz w:val="28"/>
        </w:rPr>
        <w:t xml:space="preserve">Более того, </w:t>
      </w:r>
      <w:r w:rsidR="00F7664A" w:rsidRPr="000062FE">
        <w:rPr>
          <w:sz w:val="28"/>
        </w:rPr>
        <w:t xml:space="preserve">было выявлено </w:t>
      </w:r>
      <w:r w:rsidR="0055498F" w:rsidRPr="000062FE">
        <w:rPr>
          <w:sz w:val="28"/>
          <w:szCs w:val="28"/>
        </w:rPr>
        <w:t>отсутстви</w:t>
      </w:r>
      <w:r w:rsidR="00F7664A" w:rsidRPr="000062FE">
        <w:rPr>
          <w:sz w:val="28"/>
          <w:szCs w:val="28"/>
        </w:rPr>
        <w:t>е</w:t>
      </w:r>
      <w:r w:rsidR="0055498F" w:rsidRPr="000062FE">
        <w:rPr>
          <w:sz w:val="28"/>
          <w:szCs w:val="28"/>
        </w:rPr>
        <w:t xml:space="preserve"> работ современных ученых по изучению и осмыслению граней научного сотрудничества живших в одну эпоху ученых-военачальников</w:t>
      </w:r>
      <w:r w:rsidR="00F7664A" w:rsidRPr="000062FE">
        <w:rPr>
          <w:sz w:val="28"/>
          <w:szCs w:val="28"/>
        </w:rPr>
        <w:t xml:space="preserve">, </w:t>
      </w:r>
      <w:r w:rsidR="0055498F" w:rsidRPr="000062FE">
        <w:rPr>
          <w:sz w:val="28"/>
          <w:szCs w:val="28"/>
        </w:rPr>
        <w:t>которые потенциально могли взаимодействовать друг с другом для создания своих трудов по историко-социологическому осмыслению войны.</w:t>
      </w:r>
      <w:r w:rsidR="0055498F" w:rsidRPr="000062FE">
        <w:rPr>
          <w:sz w:val="28"/>
        </w:rPr>
        <w:t xml:space="preserve"> </w:t>
      </w:r>
      <w:r w:rsidR="0091126E" w:rsidRPr="000062FE">
        <w:rPr>
          <w:sz w:val="28"/>
        </w:rPr>
        <w:t xml:space="preserve">Наличие внушительного количества архивных материалов подразумевает возможность </w:t>
      </w:r>
      <w:r w:rsidR="00C039A3" w:rsidRPr="000062FE">
        <w:rPr>
          <w:sz w:val="28"/>
        </w:rPr>
        <w:t xml:space="preserve">выявления </w:t>
      </w:r>
      <w:r w:rsidR="0091126E" w:rsidRPr="000062FE">
        <w:rPr>
          <w:sz w:val="28"/>
        </w:rPr>
        <w:t>отзывов, крити</w:t>
      </w:r>
      <w:r w:rsidR="00BB134F" w:rsidRPr="000062FE">
        <w:rPr>
          <w:sz w:val="28"/>
        </w:rPr>
        <w:t>ческих заметок и рецензий</w:t>
      </w:r>
      <w:r w:rsidR="0091126E" w:rsidRPr="000062FE">
        <w:rPr>
          <w:sz w:val="28"/>
        </w:rPr>
        <w:t xml:space="preserve"> на работы других ученых, как, например, реакции Н.Н. Головина на работы И.С. </w:t>
      </w:r>
      <w:proofErr w:type="spellStart"/>
      <w:r w:rsidR="0091126E" w:rsidRPr="000062FE">
        <w:rPr>
          <w:sz w:val="28"/>
        </w:rPr>
        <w:t>Блиоха</w:t>
      </w:r>
      <w:proofErr w:type="spellEnd"/>
      <w:r w:rsidR="0091126E" w:rsidRPr="000062FE">
        <w:rPr>
          <w:sz w:val="28"/>
        </w:rPr>
        <w:t xml:space="preserve">, если таковые имели место быть. </w:t>
      </w:r>
      <w:r w:rsidRPr="000062FE">
        <w:rPr>
          <w:sz w:val="28"/>
        </w:rPr>
        <w:t>Изучение</w:t>
      </w:r>
      <w:r w:rsidR="0041504D" w:rsidRPr="000062FE">
        <w:rPr>
          <w:sz w:val="28"/>
        </w:rPr>
        <w:t xml:space="preserve"> и оцифровка</w:t>
      </w:r>
      <w:r w:rsidRPr="000062FE">
        <w:rPr>
          <w:sz w:val="28"/>
        </w:rPr>
        <w:t xml:space="preserve"> </w:t>
      </w:r>
      <w:r w:rsidR="0055498F" w:rsidRPr="000062FE">
        <w:rPr>
          <w:sz w:val="28"/>
        </w:rPr>
        <w:t xml:space="preserve">архивных </w:t>
      </w:r>
      <w:r w:rsidR="00A7118A" w:rsidRPr="000062FE">
        <w:rPr>
          <w:sz w:val="28"/>
        </w:rPr>
        <w:t>документов</w:t>
      </w:r>
      <w:r w:rsidR="0041504D" w:rsidRPr="000062FE">
        <w:rPr>
          <w:sz w:val="28"/>
        </w:rPr>
        <w:t xml:space="preserve">, а также анализ социологами и историками малоизвестных работ ученых-военачальников </w:t>
      </w:r>
      <w:r w:rsidRPr="000062FE">
        <w:rPr>
          <w:sz w:val="28"/>
        </w:rPr>
        <w:t>позволит</w:t>
      </w:r>
      <w:r w:rsidR="00A7118A" w:rsidRPr="000062FE">
        <w:rPr>
          <w:sz w:val="28"/>
        </w:rPr>
        <w:t xml:space="preserve"> не только</w:t>
      </w:r>
      <w:r w:rsidRPr="000062FE">
        <w:rPr>
          <w:sz w:val="28"/>
        </w:rPr>
        <w:t xml:space="preserve"> выявить новые данные </w:t>
      </w:r>
      <w:r w:rsidR="00A7118A" w:rsidRPr="00603E5C">
        <w:rPr>
          <w:sz w:val="28"/>
        </w:rPr>
        <w:t>и взаимосвязи между ними</w:t>
      </w:r>
      <w:r w:rsidR="00A7118A">
        <w:rPr>
          <w:strike/>
          <w:sz w:val="28"/>
        </w:rPr>
        <w:t>,</w:t>
      </w:r>
      <w:r w:rsidR="00A7118A">
        <w:rPr>
          <w:sz w:val="28"/>
        </w:rPr>
        <w:t xml:space="preserve"> но и значительно расширить перспективы развития социологии войны.</w:t>
      </w:r>
    </w:p>
    <w:p w14:paraId="18EE935E" w14:textId="77777777" w:rsidR="00603E5C" w:rsidRDefault="00603E5C" w:rsidP="00E93B11">
      <w:pPr>
        <w:spacing w:line="360" w:lineRule="auto"/>
        <w:rPr>
          <w:sz w:val="28"/>
          <w:szCs w:val="28"/>
        </w:rPr>
      </w:pPr>
    </w:p>
    <w:p w14:paraId="713B9C64" w14:textId="41399CBC" w:rsidR="00EB2F8A" w:rsidRDefault="00EB2F8A" w:rsidP="00EB2F8A">
      <w:pPr>
        <w:pStyle w:val="1"/>
        <w:jc w:val="center"/>
        <w:rPr>
          <w:b/>
        </w:rPr>
      </w:pPr>
      <w:bookmarkStart w:id="14" w:name="_Toc73151697"/>
      <w:r w:rsidRPr="00EB2F8A">
        <w:rPr>
          <w:rFonts w:ascii="Times New Roman" w:hAnsi="Times New Roman" w:cs="Times New Roman"/>
          <w:b/>
          <w:color w:val="auto"/>
        </w:rPr>
        <w:lastRenderedPageBreak/>
        <w:t>Список литературы</w:t>
      </w:r>
      <w:bookmarkEnd w:id="14"/>
    </w:p>
    <w:p w14:paraId="5F7DBDC1" w14:textId="5F4EFF7B" w:rsidR="00603E5C" w:rsidRPr="00603E5C" w:rsidRDefault="00603E5C" w:rsidP="00603E5C">
      <w:pPr>
        <w:spacing w:line="360" w:lineRule="auto"/>
        <w:jc w:val="both"/>
        <w:rPr>
          <w:sz w:val="28"/>
          <w:szCs w:val="28"/>
        </w:rPr>
      </w:pPr>
    </w:p>
    <w:p w14:paraId="75E57CE3"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t>Азаров В. Н.</w:t>
      </w:r>
      <w:r w:rsidRPr="00D21E1A">
        <w:rPr>
          <w:sz w:val="28"/>
          <w:szCs w:val="28"/>
        </w:rPr>
        <w:t xml:space="preserve"> Питирим Сорокин о влиянии гражданской войны на состояние российского общества / В. Н. Азаров // Научный диалог. — 2014. — № 8 (32</w:t>
      </w:r>
      <w:proofErr w:type="gramStart"/>
      <w:r w:rsidRPr="00D21E1A">
        <w:rPr>
          <w:sz w:val="28"/>
          <w:szCs w:val="28"/>
        </w:rPr>
        <w:t>) :</w:t>
      </w:r>
      <w:proofErr w:type="gramEnd"/>
      <w:r w:rsidRPr="00D21E1A">
        <w:rPr>
          <w:sz w:val="28"/>
          <w:szCs w:val="28"/>
        </w:rPr>
        <w:t xml:space="preserve"> История. Экономика. Право. — С. 57—66.</w:t>
      </w:r>
    </w:p>
    <w:p w14:paraId="7FF50041" w14:textId="77777777" w:rsidR="00603E5C"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Блиох</w:t>
      </w:r>
      <w:proofErr w:type="spellEnd"/>
      <w:r w:rsidRPr="00E72231">
        <w:rPr>
          <w:i/>
          <w:sz w:val="28"/>
          <w:szCs w:val="28"/>
        </w:rPr>
        <w:t xml:space="preserve"> И.С.</w:t>
      </w:r>
      <w:r>
        <w:rPr>
          <w:sz w:val="28"/>
          <w:szCs w:val="28"/>
        </w:rPr>
        <w:t xml:space="preserve"> </w:t>
      </w:r>
      <w:r w:rsidRPr="004212DE">
        <w:rPr>
          <w:sz w:val="28"/>
          <w:szCs w:val="28"/>
        </w:rPr>
        <w:t xml:space="preserve">Будущая война в техническом, экономическом и политическом отношениях. С.-Петербург.: Типография И.А. </w:t>
      </w:r>
      <w:proofErr w:type="spellStart"/>
      <w:r w:rsidRPr="004212DE">
        <w:rPr>
          <w:sz w:val="28"/>
          <w:szCs w:val="28"/>
        </w:rPr>
        <w:t>Ефрона</w:t>
      </w:r>
      <w:proofErr w:type="spellEnd"/>
      <w:r w:rsidRPr="004212DE">
        <w:rPr>
          <w:sz w:val="28"/>
          <w:szCs w:val="28"/>
        </w:rPr>
        <w:t xml:space="preserve">, </w:t>
      </w:r>
      <w:proofErr w:type="spellStart"/>
      <w:r w:rsidRPr="004212DE">
        <w:rPr>
          <w:sz w:val="28"/>
          <w:szCs w:val="28"/>
        </w:rPr>
        <w:t>Прачешный</w:t>
      </w:r>
      <w:proofErr w:type="spellEnd"/>
      <w:r w:rsidRPr="004212DE">
        <w:rPr>
          <w:sz w:val="28"/>
          <w:szCs w:val="28"/>
        </w:rPr>
        <w:t xml:space="preserve"> пер № 6. 1898.</w:t>
      </w:r>
    </w:p>
    <w:p w14:paraId="7517BE1D" w14:textId="7EB7C3D1" w:rsidR="00603E5C"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Бразевич</w:t>
      </w:r>
      <w:proofErr w:type="spellEnd"/>
      <w:r w:rsidRPr="00E72231">
        <w:rPr>
          <w:i/>
          <w:sz w:val="28"/>
          <w:szCs w:val="28"/>
        </w:rPr>
        <w:t xml:space="preserve"> С. С.</w:t>
      </w:r>
      <w:r w:rsidRPr="00D734C3">
        <w:rPr>
          <w:sz w:val="28"/>
          <w:szCs w:val="28"/>
        </w:rPr>
        <w:t xml:space="preserve"> Военная социология в России: идеи, проблемы, опыт (середина XIX — начало XX в.). СПб., 1997. 212 с.</w:t>
      </w:r>
    </w:p>
    <w:p w14:paraId="6AE01532" w14:textId="3C18BFDA" w:rsidR="006A4460" w:rsidRDefault="006A4460" w:rsidP="000A1B0C">
      <w:pPr>
        <w:pStyle w:val="a3"/>
        <w:numPr>
          <w:ilvl w:val="0"/>
          <w:numId w:val="18"/>
        </w:numPr>
        <w:spacing w:line="360" w:lineRule="auto"/>
        <w:ind w:left="0" w:firstLine="709"/>
        <w:jc w:val="both"/>
        <w:rPr>
          <w:sz w:val="28"/>
          <w:szCs w:val="28"/>
        </w:rPr>
      </w:pPr>
      <w:r w:rsidRPr="00E72231">
        <w:rPr>
          <w:i/>
          <w:sz w:val="28"/>
          <w:szCs w:val="28"/>
        </w:rPr>
        <w:t>Быков А.С.</w:t>
      </w:r>
      <w:r w:rsidRPr="006A4460">
        <w:rPr>
          <w:sz w:val="28"/>
          <w:szCs w:val="28"/>
        </w:rPr>
        <w:t xml:space="preserve"> Анализ конфликтов ​​​​​​​начала XX века: Русская революция и Гражданская война в России как фактор социальных изменений // Солидарность и конфликты в современном обществе. Материалы </w:t>
      </w:r>
      <w:proofErr w:type="spellStart"/>
      <w:r w:rsidRPr="006A4460">
        <w:rPr>
          <w:sz w:val="28"/>
          <w:szCs w:val="28"/>
        </w:rPr>
        <w:t>научнои</w:t>
      </w:r>
      <w:proofErr w:type="spellEnd"/>
      <w:r w:rsidRPr="006A4460">
        <w:rPr>
          <w:sz w:val="28"/>
          <w:szCs w:val="28"/>
        </w:rPr>
        <w:t xml:space="preserve">̆ конференции XII Ковалевские чтения 15-17 ноября 2018 года. / Отв. редактор: Ю.В. </w:t>
      </w:r>
      <w:proofErr w:type="spellStart"/>
      <w:r w:rsidRPr="006A4460">
        <w:rPr>
          <w:sz w:val="28"/>
          <w:szCs w:val="28"/>
        </w:rPr>
        <w:t>Асочаков</w:t>
      </w:r>
      <w:proofErr w:type="spellEnd"/>
      <w:r w:rsidRPr="006A4460">
        <w:rPr>
          <w:sz w:val="28"/>
          <w:szCs w:val="28"/>
        </w:rPr>
        <w:t>. СПб.: Скифия-принт, 2018. С. 65 – 66.</w:t>
      </w:r>
    </w:p>
    <w:p w14:paraId="1C84EB09" w14:textId="6540074D" w:rsidR="00727EFE" w:rsidRDefault="00727EFE" w:rsidP="000A1B0C">
      <w:pPr>
        <w:pStyle w:val="a3"/>
        <w:numPr>
          <w:ilvl w:val="0"/>
          <w:numId w:val="18"/>
        </w:numPr>
        <w:spacing w:line="360" w:lineRule="auto"/>
        <w:ind w:left="0" w:firstLine="709"/>
        <w:jc w:val="both"/>
        <w:rPr>
          <w:sz w:val="28"/>
          <w:szCs w:val="28"/>
        </w:rPr>
      </w:pPr>
      <w:r w:rsidRPr="00E72231">
        <w:rPr>
          <w:i/>
          <w:sz w:val="28"/>
          <w:szCs w:val="28"/>
        </w:rPr>
        <w:t>Быков А.С.</w:t>
      </w:r>
      <w:r w:rsidRPr="00727EFE">
        <w:rPr>
          <w:sz w:val="28"/>
          <w:szCs w:val="28"/>
        </w:rPr>
        <w:t xml:space="preserve"> Питирим Сорокин и Николай Головин – ученые в изгнании. Грани научного сотрудничества // Питирим Сорокин и парадигмы глобального развития XXI века (к 130-летию со дня рождения): Международная научная конференция, Сыктывкар, 10−12 октября 2019 </w:t>
      </w:r>
      <w:proofErr w:type="gramStart"/>
      <w:r w:rsidRPr="00727EFE">
        <w:rPr>
          <w:sz w:val="28"/>
          <w:szCs w:val="28"/>
        </w:rPr>
        <w:t>г. :</w:t>
      </w:r>
      <w:proofErr w:type="gramEnd"/>
      <w:r w:rsidRPr="00727EFE">
        <w:rPr>
          <w:sz w:val="28"/>
          <w:szCs w:val="28"/>
        </w:rPr>
        <w:t xml:space="preserve"> сборник научных трудов / </w:t>
      </w:r>
      <w:proofErr w:type="spellStart"/>
      <w:r w:rsidRPr="00727EFE">
        <w:rPr>
          <w:sz w:val="28"/>
          <w:szCs w:val="28"/>
        </w:rPr>
        <w:t>гл.ред</w:t>
      </w:r>
      <w:proofErr w:type="spellEnd"/>
      <w:r w:rsidRPr="00727EFE">
        <w:rPr>
          <w:sz w:val="28"/>
          <w:szCs w:val="28"/>
        </w:rPr>
        <w:t>. О. А. Сотникова. – Сыктывкар: Изд-во СГУ им. Питирима Сорокина, 2019. С. 30–37.</w:t>
      </w:r>
    </w:p>
    <w:p w14:paraId="5E9D7A5B" w14:textId="4D039949" w:rsidR="006A4460" w:rsidRDefault="006A4460" w:rsidP="000A1B0C">
      <w:pPr>
        <w:pStyle w:val="a3"/>
        <w:numPr>
          <w:ilvl w:val="0"/>
          <w:numId w:val="18"/>
        </w:numPr>
        <w:spacing w:line="360" w:lineRule="auto"/>
        <w:ind w:left="0" w:firstLine="709"/>
        <w:jc w:val="both"/>
        <w:rPr>
          <w:sz w:val="28"/>
          <w:szCs w:val="28"/>
        </w:rPr>
      </w:pPr>
      <w:r w:rsidRPr="00E72231">
        <w:rPr>
          <w:i/>
          <w:sz w:val="28"/>
          <w:szCs w:val="28"/>
        </w:rPr>
        <w:t>Быков А.С.</w:t>
      </w:r>
      <w:r w:rsidRPr="006A4460">
        <w:rPr>
          <w:sz w:val="28"/>
          <w:szCs w:val="28"/>
        </w:rPr>
        <w:t xml:space="preserve"> Русская революция и Гражданская война в России сквозь призму историко-социологического анализа П.А. Сорокина и Н.Н. Головина // Социальная стратификация в цифровую эпоху: к 130-летию со дня рождения Питирима Сорокина: XIII Международная научная конференция «Сорокинские чтения – 2019»: Сборник материалов. – М.: МАКС Пресс, 2019. С. 366–368.</w:t>
      </w:r>
    </w:p>
    <w:p w14:paraId="2AE54C28" w14:textId="52C12D9A" w:rsidR="00603E5C" w:rsidRPr="00490CA6" w:rsidRDefault="00603E5C" w:rsidP="000A1B0C">
      <w:pPr>
        <w:pStyle w:val="a3"/>
        <w:numPr>
          <w:ilvl w:val="0"/>
          <w:numId w:val="18"/>
        </w:numPr>
        <w:spacing w:line="360" w:lineRule="auto"/>
        <w:ind w:left="0" w:firstLine="709"/>
        <w:jc w:val="both"/>
        <w:rPr>
          <w:sz w:val="28"/>
          <w:szCs w:val="28"/>
        </w:rPr>
      </w:pPr>
      <w:r w:rsidRPr="00D21E1A">
        <w:rPr>
          <w:sz w:val="28"/>
          <w:szCs w:val="28"/>
        </w:rPr>
        <w:t xml:space="preserve">Военная доктрина </w:t>
      </w:r>
      <w:proofErr w:type="spellStart"/>
      <w:r w:rsidRPr="00D21E1A">
        <w:rPr>
          <w:sz w:val="28"/>
          <w:szCs w:val="28"/>
        </w:rPr>
        <w:t>Российскои</w:t>
      </w:r>
      <w:proofErr w:type="spellEnd"/>
      <w:r w:rsidRPr="00D21E1A">
        <w:rPr>
          <w:sz w:val="28"/>
          <w:szCs w:val="28"/>
        </w:rPr>
        <w:t xml:space="preserve">̆ Федерации (утв. Президентом РФ 25.12.2014 </w:t>
      </w:r>
      <w:proofErr w:type="spellStart"/>
      <w:r w:rsidRPr="00D21E1A">
        <w:rPr>
          <w:sz w:val="28"/>
          <w:szCs w:val="28"/>
        </w:rPr>
        <w:t>No</w:t>
      </w:r>
      <w:proofErr w:type="spellEnd"/>
      <w:r w:rsidRPr="00D21E1A">
        <w:rPr>
          <w:sz w:val="28"/>
          <w:szCs w:val="28"/>
        </w:rPr>
        <w:t xml:space="preserve"> Пр-2976). [base.garant.ru/70830556]</w:t>
      </w:r>
    </w:p>
    <w:p w14:paraId="39A76A7B" w14:textId="2506C212" w:rsidR="00603E5C" w:rsidRPr="00490CA6" w:rsidRDefault="00603E5C" w:rsidP="000A1B0C">
      <w:pPr>
        <w:pStyle w:val="a3"/>
        <w:numPr>
          <w:ilvl w:val="0"/>
          <w:numId w:val="18"/>
        </w:numPr>
        <w:spacing w:line="360" w:lineRule="auto"/>
        <w:ind w:left="0" w:firstLine="709"/>
        <w:jc w:val="both"/>
        <w:rPr>
          <w:rStyle w:val="aa"/>
          <w:color w:val="auto"/>
          <w:sz w:val="28"/>
          <w:szCs w:val="28"/>
          <w:u w:val="none"/>
        </w:rPr>
      </w:pPr>
      <w:r w:rsidRPr="00D21E1A">
        <w:rPr>
          <w:rStyle w:val="aa"/>
          <w:rFonts w:eastAsia="Calibri"/>
          <w:color w:val="000000" w:themeColor="text1"/>
          <w:sz w:val="28"/>
          <w:szCs w:val="28"/>
          <w:u w:val="none"/>
        </w:rPr>
        <w:lastRenderedPageBreak/>
        <w:t xml:space="preserve">Война и строительство государство как организованная преступность// </w:t>
      </w:r>
      <w:proofErr w:type="spellStart"/>
      <w:r w:rsidRPr="00D21E1A">
        <w:rPr>
          <w:rStyle w:val="aa"/>
          <w:rFonts w:eastAsia="Calibri"/>
          <w:color w:val="000000" w:themeColor="text1"/>
          <w:sz w:val="28"/>
          <w:szCs w:val="28"/>
          <w:u w:val="none"/>
        </w:rPr>
        <w:t>Сп</w:t>
      </w:r>
      <w:r w:rsidRPr="00D21E1A">
        <w:rPr>
          <w:rStyle w:val="aa"/>
          <w:rFonts w:eastAsia="Calibri"/>
          <w:color w:val="000000" w:themeColor="text1"/>
          <w:sz w:val="28"/>
          <w:szCs w:val="28"/>
          <w:u w:val="none"/>
          <w:lang w:val="en-US"/>
        </w:rPr>
        <w:t>i</w:t>
      </w:r>
      <w:r w:rsidRPr="00D21E1A">
        <w:rPr>
          <w:rStyle w:val="aa"/>
          <w:rFonts w:eastAsia="Calibri"/>
          <w:color w:val="000000" w:themeColor="text1"/>
          <w:sz w:val="28"/>
          <w:szCs w:val="28"/>
          <w:u w:val="none"/>
        </w:rPr>
        <w:t>лне</w:t>
      </w:r>
      <w:proofErr w:type="spellEnd"/>
      <w:r w:rsidRPr="00D21E1A">
        <w:rPr>
          <w:rStyle w:val="aa"/>
          <w:rFonts w:eastAsia="Calibri"/>
          <w:color w:val="000000" w:themeColor="text1"/>
          <w:sz w:val="28"/>
          <w:szCs w:val="28"/>
          <w:u w:val="none"/>
        </w:rPr>
        <w:t xml:space="preserve">: электронный журнал социальной критики </w:t>
      </w:r>
      <w:r w:rsidRPr="00D21E1A">
        <w:rPr>
          <w:rStyle w:val="aa"/>
          <w:rFonts w:eastAsia="Calibri"/>
          <w:color w:val="000000" w:themeColor="text1"/>
          <w:sz w:val="28"/>
          <w:szCs w:val="28"/>
          <w:u w:val="none"/>
          <w:lang w:val="en-US"/>
        </w:rPr>
        <w:t>URL</w:t>
      </w:r>
      <w:r w:rsidRPr="00D21E1A">
        <w:rPr>
          <w:rStyle w:val="aa"/>
          <w:rFonts w:eastAsia="Calibri"/>
          <w:color w:val="000000" w:themeColor="text1"/>
          <w:sz w:val="28"/>
          <w:szCs w:val="28"/>
          <w:u w:val="none"/>
        </w:rPr>
        <w:t xml:space="preserve">: </w:t>
      </w:r>
      <w:r w:rsidRPr="00D21E1A">
        <w:rPr>
          <w:rStyle w:val="aa"/>
          <w:rFonts w:eastAsia="Calibri"/>
          <w:color w:val="000000" w:themeColor="text1"/>
          <w:sz w:val="28"/>
          <w:szCs w:val="28"/>
          <w:u w:val="none"/>
          <w:lang w:val="en-US"/>
        </w:rPr>
        <w:t>https</w:t>
      </w:r>
      <w:r w:rsidRPr="00D21E1A">
        <w:rPr>
          <w:rStyle w:val="aa"/>
          <w:rFonts w:eastAsia="Calibri"/>
          <w:color w:val="000000" w:themeColor="text1"/>
          <w:sz w:val="28"/>
          <w:szCs w:val="28"/>
          <w:u w:val="none"/>
        </w:rPr>
        <w:t>://</w:t>
      </w:r>
      <w:r w:rsidRPr="00D21E1A">
        <w:rPr>
          <w:rStyle w:val="aa"/>
          <w:rFonts w:eastAsia="Calibri"/>
          <w:color w:val="000000" w:themeColor="text1"/>
          <w:sz w:val="28"/>
          <w:szCs w:val="28"/>
          <w:u w:val="none"/>
          <w:lang w:val="en-US"/>
        </w:rPr>
        <w:t>commons</w:t>
      </w:r>
      <w:r w:rsidRPr="00D21E1A">
        <w:rPr>
          <w:rStyle w:val="aa"/>
          <w:rFonts w:eastAsia="Calibri"/>
          <w:color w:val="000000" w:themeColor="text1"/>
          <w:sz w:val="28"/>
          <w:szCs w:val="28"/>
          <w:u w:val="none"/>
        </w:rPr>
        <w:t>.</w:t>
      </w:r>
      <w:r w:rsidRPr="00D21E1A">
        <w:rPr>
          <w:rStyle w:val="aa"/>
          <w:rFonts w:eastAsia="Calibri"/>
          <w:color w:val="000000" w:themeColor="text1"/>
          <w:sz w:val="28"/>
          <w:szCs w:val="28"/>
          <w:u w:val="none"/>
          <w:lang w:val="en-US"/>
        </w:rPr>
        <w:t>com</w:t>
      </w:r>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ua</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ru</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vojna</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i</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stroitelstvo</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gosudarstva</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kak</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organizovannaya</w:t>
      </w:r>
      <w:proofErr w:type="spellEnd"/>
      <w:r w:rsidRPr="00D21E1A">
        <w:rPr>
          <w:rStyle w:val="aa"/>
          <w:rFonts w:eastAsia="Calibri"/>
          <w:color w:val="000000" w:themeColor="text1"/>
          <w:sz w:val="28"/>
          <w:szCs w:val="28"/>
          <w:u w:val="none"/>
        </w:rPr>
        <w:t>-</w:t>
      </w:r>
      <w:proofErr w:type="spellStart"/>
      <w:r w:rsidRPr="00D21E1A">
        <w:rPr>
          <w:rStyle w:val="aa"/>
          <w:rFonts w:eastAsia="Calibri"/>
          <w:color w:val="000000" w:themeColor="text1"/>
          <w:sz w:val="28"/>
          <w:szCs w:val="28"/>
          <w:u w:val="none"/>
          <w:lang w:val="en-US"/>
        </w:rPr>
        <w:t>prestupnost</w:t>
      </w:r>
      <w:proofErr w:type="spellEnd"/>
      <w:r w:rsidRPr="00D21E1A">
        <w:rPr>
          <w:rStyle w:val="aa"/>
          <w:rFonts w:eastAsia="Calibri"/>
          <w:color w:val="000000" w:themeColor="text1"/>
          <w:sz w:val="28"/>
          <w:szCs w:val="28"/>
          <w:u w:val="none"/>
        </w:rPr>
        <w:t>/ (дата обращения: 20.0</w:t>
      </w:r>
      <w:r w:rsidR="00DC5052">
        <w:rPr>
          <w:rStyle w:val="aa"/>
          <w:rFonts w:eastAsia="Calibri"/>
          <w:color w:val="000000" w:themeColor="text1"/>
          <w:sz w:val="28"/>
          <w:szCs w:val="28"/>
          <w:u w:val="none"/>
        </w:rPr>
        <w:t>4</w:t>
      </w:r>
      <w:r w:rsidRPr="00D21E1A">
        <w:rPr>
          <w:rStyle w:val="aa"/>
          <w:rFonts w:eastAsia="Calibri"/>
          <w:color w:val="000000" w:themeColor="text1"/>
          <w:sz w:val="28"/>
          <w:szCs w:val="28"/>
          <w:u w:val="none"/>
        </w:rPr>
        <w:t>.20</w:t>
      </w:r>
      <w:r w:rsidR="00DC5052">
        <w:rPr>
          <w:rStyle w:val="aa"/>
          <w:rFonts w:eastAsia="Calibri"/>
          <w:color w:val="000000" w:themeColor="text1"/>
          <w:sz w:val="28"/>
          <w:szCs w:val="28"/>
          <w:u w:val="none"/>
        </w:rPr>
        <w:t>21</w:t>
      </w:r>
      <w:r w:rsidRPr="00D21E1A">
        <w:rPr>
          <w:rStyle w:val="aa"/>
          <w:rFonts w:eastAsia="Calibri"/>
          <w:color w:val="000000" w:themeColor="text1"/>
          <w:sz w:val="28"/>
          <w:szCs w:val="28"/>
          <w:u w:val="none"/>
        </w:rPr>
        <w:t>)</w:t>
      </w:r>
    </w:p>
    <w:p w14:paraId="66ACC341" w14:textId="787364A9" w:rsidR="00603E5C" w:rsidRPr="00490CA6" w:rsidRDefault="00E72231" w:rsidP="000A1B0C">
      <w:pPr>
        <w:pStyle w:val="a3"/>
        <w:numPr>
          <w:ilvl w:val="0"/>
          <w:numId w:val="18"/>
        </w:numPr>
        <w:spacing w:line="360" w:lineRule="auto"/>
        <w:ind w:left="0" w:firstLine="709"/>
        <w:jc w:val="both"/>
        <w:rPr>
          <w:sz w:val="28"/>
          <w:szCs w:val="28"/>
        </w:rPr>
      </w:pPr>
      <w:r>
        <w:rPr>
          <w:i/>
          <w:color w:val="000000" w:themeColor="text1"/>
          <w:sz w:val="28"/>
          <w:szCs w:val="28"/>
        </w:rPr>
        <w:t>Головин Н.</w:t>
      </w:r>
      <w:r w:rsidR="00603E5C" w:rsidRPr="00E72231">
        <w:rPr>
          <w:i/>
          <w:color w:val="000000" w:themeColor="text1"/>
          <w:sz w:val="28"/>
          <w:szCs w:val="28"/>
        </w:rPr>
        <w:t>Н.</w:t>
      </w:r>
      <w:r w:rsidR="00603E5C" w:rsidRPr="00D21E1A">
        <w:rPr>
          <w:color w:val="000000" w:themeColor="text1"/>
          <w:sz w:val="28"/>
          <w:szCs w:val="28"/>
        </w:rPr>
        <w:t xml:space="preserve"> Военные усилия России в Мировой войне / Заключит. статья И. В. Образцова. Жуковский: </w:t>
      </w:r>
      <w:proofErr w:type="gramStart"/>
      <w:r w:rsidR="00603E5C" w:rsidRPr="00D21E1A">
        <w:rPr>
          <w:color w:val="000000" w:themeColor="text1"/>
          <w:sz w:val="28"/>
          <w:szCs w:val="28"/>
        </w:rPr>
        <w:t>М. :</w:t>
      </w:r>
      <w:proofErr w:type="gramEnd"/>
      <w:r w:rsidR="00603E5C" w:rsidRPr="00D21E1A">
        <w:rPr>
          <w:color w:val="000000" w:themeColor="text1"/>
          <w:sz w:val="28"/>
          <w:szCs w:val="28"/>
        </w:rPr>
        <w:t xml:space="preserve"> </w:t>
      </w:r>
      <w:proofErr w:type="spellStart"/>
      <w:r w:rsidR="00603E5C" w:rsidRPr="00D21E1A">
        <w:rPr>
          <w:color w:val="000000" w:themeColor="text1"/>
          <w:sz w:val="28"/>
          <w:szCs w:val="28"/>
        </w:rPr>
        <w:t>Кучково</w:t>
      </w:r>
      <w:proofErr w:type="spellEnd"/>
      <w:r w:rsidR="00603E5C" w:rsidRPr="00D21E1A">
        <w:rPr>
          <w:color w:val="000000" w:themeColor="text1"/>
          <w:sz w:val="28"/>
          <w:szCs w:val="28"/>
        </w:rPr>
        <w:t xml:space="preserve"> поле, 2001. 440 с.</w:t>
      </w:r>
    </w:p>
    <w:p w14:paraId="0CCB74E6" w14:textId="6205DD83" w:rsidR="00603E5C" w:rsidRPr="003C201D" w:rsidRDefault="00E72231" w:rsidP="000A1B0C">
      <w:pPr>
        <w:pStyle w:val="a3"/>
        <w:numPr>
          <w:ilvl w:val="0"/>
          <w:numId w:val="18"/>
        </w:numPr>
        <w:spacing w:line="360" w:lineRule="auto"/>
        <w:ind w:left="0" w:firstLine="709"/>
        <w:jc w:val="both"/>
      </w:pPr>
      <w:r>
        <w:rPr>
          <w:i/>
          <w:sz w:val="28"/>
          <w:szCs w:val="28"/>
        </w:rPr>
        <w:t>Головин Н.</w:t>
      </w:r>
      <w:r w:rsidR="00603E5C" w:rsidRPr="00E72231">
        <w:rPr>
          <w:i/>
          <w:sz w:val="28"/>
          <w:szCs w:val="28"/>
        </w:rPr>
        <w:t>Н.</w:t>
      </w:r>
      <w:r w:rsidR="00603E5C" w:rsidRPr="003C201D">
        <w:rPr>
          <w:sz w:val="28"/>
          <w:szCs w:val="28"/>
        </w:rPr>
        <w:t xml:space="preserve"> Естественный отбор и социальный подбор в общественной жизни // Наука о </w:t>
      </w:r>
      <w:proofErr w:type="gramStart"/>
      <w:r w:rsidR="00603E5C" w:rsidRPr="003C201D">
        <w:rPr>
          <w:sz w:val="28"/>
          <w:szCs w:val="28"/>
        </w:rPr>
        <w:t>войне :</w:t>
      </w:r>
      <w:proofErr w:type="gramEnd"/>
      <w:r w:rsidR="00603E5C" w:rsidRPr="003C201D">
        <w:rPr>
          <w:sz w:val="28"/>
          <w:szCs w:val="28"/>
        </w:rPr>
        <w:t xml:space="preserve"> </w:t>
      </w:r>
      <w:proofErr w:type="spellStart"/>
      <w:r w:rsidR="00603E5C" w:rsidRPr="003C201D">
        <w:rPr>
          <w:sz w:val="28"/>
          <w:szCs w:val="28"/>
        </w:rPr>
        <w:t>избр</w:t>
      </w:r>
      <w:proofErr w:type="spellEnd"/>
      <w:r w:rsidR="00603E5C" w:rsidRPr="003C201D">
        <w:rPr>
          <w:sz w:val="28"/>
          <w:szCs w:val="28"/>
        </w:rPr>
        <w:t>. соч. М., 2008.</w:t>
      </w:r>
    </w:p>
    <w:p w14:paraId="74505EB0"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t>Головин Н.Н.</w:t>
      </w:r>
      <w:r w:rsidRPr="00D21E1A">
        <w:rPr>
          <w:sz w:val="28"/>
          <w:szCs w:val="28"/>
        </w:rPr>
        <w:t xml:space="preserve"> Наука о </w:t>
      </w:r>
      <w:proofErr w:type="gramStart"/>
      <w:r w:rsidRPr="00D21E1A">
        <w:rPr>
          <w:sz w:val="28"/>
          <w:szCs w:val="28"/>
        </w:rPr>
        <w:t>войне :</w:t>
      </w:r>
      <w:proofErr w:type="gramEnd"/>
      <w:r w:rsidRPr="00D21E1A">
        <w:rPr>
          <w:sz w:val="28"/>
          <w:szCs w:val="28"/>
        </w:rPr>
        <w:t xml:space="preserve"> избранные сочинения / Николай Николаевич Головин; сост. И.А. Вершинина – М.: Астрель, 2008. – 1008 с.</w:t>
      </w:r>
    </w:p>
    <w:p w14:paraId="4A4D7C8C" w14:textId="2768E12C" w:rsidR="00603E5C" w:rsidRDefault="00603E5C" w:rsidP="000A1B0C">
      <w:pPr>
        <w:pStyle w:val="a3"/>
        <w:numPr>
          <w:ilvl w:val="0"/>
          <w:numId w:val="18"/>
        </w:numPr>
        <w:spacing w:line="360" w:lineRule="auto"/>
        <w:ind w:left="0" w:firstLine="709"/>
        <w:jc w:val="both"/>
        <w:rPr>
          <w:sz w:val="28"/>
          <w:szCs w:val="28"/>
        </w:rPr>
      </w:pPr>
      <w:r w:rsidRPr="00E72231">
        <w:rPr>
          <w:i/>
          <w:sz w:val="28"/>
          <w:szCs w:val="28"/>
        </w:rPr>
        <w:t>Головин Н.Н.</w:t>
      </w:r>
      <w:r w:rsidRPr="00D21E1A">
        <w:rPr>
          <w:sz w:val="28"/>
          <w:szCs w:val="28"/>
        </w:rPr>
        <w:t xml:space="preserve"> Наука о войне. О социологическом изучении войны. Париж: Изд-во газеты «Сигнал», 1938</w:t>
      </w:r>
      <w:r w:rsidRPr="00490CA6">
        <w:rPr>
          <w:sz w:val="28"/>
          <w:szCs w:val="28"/>
        </w:rPr>
        <w:t>.</w:t>
      </w:r>
    </w:p>
    <w:p w14:paraId="7D931D23" w14:textId="78EFD2FA" w:rsidR="000052B3" w:rsidRDefault="000052B3" w:rsidP="000A1B0C">
      <w:pPr>
        <w:pStyle w:val="a3"/>
        <w:numPr>
          <w:ilvl w:val="0"/>
          <w:numId w:val="18"/>
        </w:numPr>
        <w:spacing w:line="360" w:lineRule="auto"/>
        <w:ind w:left="0" w:firstLine="709"/>
        <w:jc w:val="both"/>
        <w:rPr>
          <w:sz w:val="28"/>
          <w:szCs w:val="28"/>
        </w:rPr>
      </w:pPr>
      <w:r w:rsidRPr="00E72231">
        <w:rPr>
          <w:i/>
          <w:sz w:val="28"/>
          <w:szCs w:val="28"/>
        </w:rPr>
        <w:t>Головин Н.Н.</w:t>
      </w:r>
      <w:r w:rsidRPr="000052B3">
        <w:rPr>
          <w:sz w:val="28"/>
          <w:szCs w:val="28"/>
        </w:rPr>
        <w:t xml:space="preserve"> О социологическом изучении войны // Социологические исследования. 1992. № 3. С 139–147.</w:t>
      </w:r>
    </w:p>
    <w:p w14:paraId="237DCAFD" w14:textId="4F9F108C" w:rsidR="000052B3" w:rsidRPr="000052B3" w:rsidRDefault="000052B3" w:rsidP="000052B3">
      <w:pPr>
        <w:pStyle w:val="a3"/>
        <w:numPr>
          <w:ilvl w:val="0"/>
          <w:numId w:val="18"/>
        </w:numPr>
        <w:spacing w:line="360" w:lineRule="auto"/>
        <w:ind w:left="0" w:firstLine="709"/>
        <w:jc w:val="both"/>
        <w:rPr>
          <w:sz w:val="28"/>
          <w:szCs w:val="28"/>
        </w:rPr>
      </w:pPr>
      <w:r w:rsidRPr="00E72231">
        <w:rPr>
          <w:i/>
          <w:sz w:val="28"/>
          <w:szCs w:val="28"/>
        </w:rPr>
        <w:t>Головин Н.Н.</w:t>
      </w:r>
      <w:r w:rsidRPr="00D21E1A">
        <w:rPr>
          <w:sz w:val="28"/>
          <w:szCs w:val="28"/>
        </w:rPr>
        <w:t xml:space="preserve"> Предисловие / </w:t>
      </w:r>
      <w:proofErr w:type="spellStart"/>
      <w:r w:rsidRPr="00D21E1A">
        <w:rPr>
          <w:sz w:val="28"/>
          <w:szCs w:val="28"/>
        </w:rPr>
        <w:t>П.Краснов</w:t>
      </w:r>
      <w:proofErr w:type="spellEnd"/>
      <w:r w:rsidRPr="00D21E1A">
        <w:rPr>
          <w:sz w:val="28"/>
          <w:szCs w:val="28"/>
        </w:rPr>
        <w:t>. Душа Армии. Очерки по военной психологии. - Берлин: Медный Всадник, 1927.- С. 5- 26.</w:t>
      </w:r>
    </w:p>
    <w:p w14:paraId="19AFF562" w14:textId="77777777" w:rsidR="00603E5C" w:rsidRPr="003C201D"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Голосенко</w:t>
      </w:r>
      <w:proofErr w:type="spellEnd"/>
      <w:r w:rsidRPr="00E72231">
        <w:rPr>
          <w:i/>
          <w:sz w:val="28"/>
          <w:szCs w:val="28"/>
        </w:rPr>
        <w:t xml:space="preserve"> И.А.</w:t>
      </w:r>
      <w:r w:rsidRPr="00D734C3">
        <w:rPr>
          <w:sz w:val="28"/>
          <w:szCs w:val="28"/>
        </w:rPr>
        <w:t xml:space="preserve"> Военная социология в России. Рецензия на </w:t>
      </w:r>
      <w:proofErr w:type="spellStart"/>
      <w:r w:rsidRPr="00D734C3">
        <w:rPr>
          <w:sz w:val="28"/>
          <w:szCs w:val="28"/>
        </w:rPr>
        <w:t>Бразевич</w:t>
      </w:r>
      <w:proofErr w:type="spellEnd"/>
      <w:r w:rsidRPr="00D734C3">
        <w:rPr>
          <w:sz w:val="28"/>
          <w:szCs w:val="28"/>
        </w:rPr>
        <w:t xml:space="preserve"> С.С. Военная социология в России: идеи, проблемы, опыт (середина XIX — начало XX в.). </w:t>
      </w:r>
      <w:r w:rsidRPr="00D734C3">
        <w:rPr>
          <w:iCs/>
          <w:sz w:val="28"/>
          <w:szCs w:val="28"/>
        </w:rPr>
        <w:t xml:space="preserve">Журнал социологии и </w:t>
      </w:r>
      <w:proofErr w:type="spellStart"/>
      <w:r w:rsidRPr="00D734C3">
        <w:rPr>
          <w:iCs/>
          <w:sz w:val="28"/>
          <w:szCs w:val="28"/>
        </w:rPr>
        <w:t>социальнои</w:t>
      </w:r>
      <w:proofErr w:type="spellEnd"/>
      <w:r w:rsidRPr="00D734C3">
        <w:rPr>
          <w:iCs/>
          <w:sz w:val="28"/>
          <w:szCs w:val="28"/>
        </w:rPr>
        <w:t xml:space="preserve">̆ антропологии. 1998. Том 1. </w:t>
      </w:r>
      <w:proofErr w:type="spellStart"/>
      <w:r w:rsidRPr="00D734C3">
        <w:rPr>
          <w:iCs/>
          <w:sz w:val="28"/>
          <w:szCs w:val="28"/>
        </w:rPr>
        <w:t>No</w:t>
      </w:r>
      <w:proofErr w:type="spellEnd"/>
      <w:r w:rsidRPr="00D734C3">
        <w:rPr>
          <w:iCs/>
          <w:sz w:val="28"/>
          <w:szCs w:val="28"/>
        </w:rPr>
        <w:t xml:space="preserve"> 2 – С. 157-162.</w:t>
      </w:r>
    </w:p>
    <w:p w14:paraId="0E656102" w14:textId="77777777" w:rsidR="00603E5C"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Грациози</w:t>
      </w:r>
      <w:proofErr w:type="spellEnd"/>
      <w:r w:rsidRPr="00E72231">
        <w:rPr>
          <w:i/>
          <w:sz w:val="28"/>
          <w:szCs w:val="28"/>
        </w:rPr>
        <w:t xml:space="preserve"> А.</w:t>
      </w:r>
      <w:r>
        <w:rPr>
          <w:sz w:val="28"/>
          <w:szCs w:val="28"/>
        </w:rPr>
        <w:t xml:space="preserve"> </w:t>
      </w:r>
      <w:r w:rsidRPr="007863B8">
        <w:rPr>
          <w:sz w:val="28"/>
          <w:szCs w:val="28"/>
        </w:rPr>
        <w:t>Война и революция в Европе: 1905-1956 / Пер. с ит. - М.:</w:t>
      </w:r>
      <w:r>
        <w:rPr>
          <w:sz w:val="28"/>
          <w:szCs w:val="28"/>
        </w:rPr>
        <w:t xml:space="preserve"> </w:t>
      </w:r>
      <w:r w:rsidRPr="007863B8">
        <w:rPr>
          <w:sz w:val="28"/>
          <w:szCs w:val="28"/>
        </w:rPr>
        <w:t>«Российская политическая энциклопедия» (РОССПЭН), 2005. —</w:t>
      </w:r>
      <w:r>
        <w:rPr>
          <w:sz w:val="28"/>
          <w:szCs w:val="28"/>
        </w:rPr>
        <w:t xml:space="preserve"> </w:t>
      </w:r>
      <w:r w:rsidRPr="007863B8">
        <w:rPr>
          <w:sz w:val="28"/>
          <w:szCs w:val="28"/>
        </w:rPr>
        <w:t>288 с.</w:t>
      </w:r>
    </w:p>
    <w:p w14:paraId="62474A3D" w14:textId="051CD56D" w:rsidR="00603E5C" w:rsidRDefault="00603E5C" w:rsidP="000A1B0C">
      <w:pPr>
        <w:pStyle w:val="a3"/>
        <w:numPr>
          <w:ilvl w:val="0"/>
          <w:numId w:val="18"/>
        </w:numPr>
        <w:spacing w:line="360" w:lineRule="auto"/>
        <w:ind w:left="0" w:firstLine="709"/>
        <w:jc w:val="both"/>
        <w:rPr>
          <w:sz w:val="28"/>
          <w:szCs w:val="28"/>
        </w:rPr>
      </w:pPr>
      <w:r w:rsidRPr="00E72231">
        <w:rPr>
          <w:i/>
          <w:iCs/>
          <w:sz w:val="28"/>
          <w:szCs w:val="28"/>
        </w:rPr>
        <w:t>Кротов П.П., Долгов А.Ю.</w:t>
      </w:r>
      <w:r w:rsidRPr="00D21E1A">
        <w:rPr>
          <w:iCs/>
          <w:sz w:val="28"/>
          <w:szCs w:val="28"/>
        </w:rPr>
        <w:t xml:space="preserve"> </w:t>
      </w:r>
      <w:r w:rsidRPr="00D21E1A">
        <w:rPr>
          <w:sz w:val="28"/>
          <w:szCs w:val="28"/>
        </w:rPr>
        <w:t xml:space="preserve">От </w:t>
      </w:r>
      <w:proofErr w:type="spellStart"/>
      <w:r w:rsidRPr="00D21E1A">
        <w:rPr>
          <w:sz w:val="28"/>
          <w:szCs w:val="28"/>
        </w:rPr>
        <w:t>войны</w:t>
      </w:r>
      <w:proofErr w:type="spellEnd"/>
      <w:r w:rsidRPr="00D21E1A">
        <w:rPr>
          <w:sz w:val="28"/>
          <w:szCs w:val="28"/>
        </w:rPr>
        <w:t xml:space="preserve"> к миру: у истоков теории созидательного альтруизма Питирима Сорокина. Сыктывкар, Вологда: Древности Севера, 2011. – 400 с.</w:t>
      </w:r>
    </w:p>
    <w:p w14:paraId="3E34704B" w14:textId="0FDCC3F7" w:rsidR="00AB62F6" w:rsidRDefault="00AB62F6" w:rsidP="000A1B0C">
      <w:pPr>
        <w:pStyle w:val="a3"/>
        <w:numPr>
          <w:ilvl w:val="0"/>
          <w:numId w:val="18"/>
        </w:numPr>
        <w:spacing w:line="360" w:lineRule="auto"/>
        <w:ind w:left="0" w:firstLine="709"/>
        <w:jc w:val="both"/>
        <w:rPr>
          <w:sz w:val="28"/>
          <w:szCs w:val="28"/>
        </w:rPr>
      </w:pPr>
      <w:r w:rsidRPr="00E72231">
        <w:rPr>
          <w:i/>
          <w:sz w:val="28"/>
          <w:szCs w:val="28"/>
        </w:rPr>
        <w:t>Ломоносова М.В.</w:t>
      </w:r>
      <w:r w:rsidRPr="00AB62F6">
        <w:rPr>
          <w:sz w:val="28"/>
          <w:szCs w:val="28"/>
        </w:rPr>
        <w:t xml:space="preserve"> Вехи зарубежной истории российской социологии</w:t>
      </w:r>
      <w:r>
        <w:rPr>
          <w:sz w:val="28"/>
          <w:szCs w:val="28"/>
        </w:rPr>
        <w:t xml:space="preserve"> </w:t>
      </w:r>
      <w:r w:rsidRPr="00AB62F6">
        <w:rPr>
          <w:sz w:val="28"/>
          <w:szCs w:val="28"/>
        </w:rPr>
        <w:t>//</w:t>
      </w:r>
      <w:r>
        <w:rPr>
          <w:sz w:val="28"/>
          <w:szCs w:val="28"/>
        </w:rPr>
        <w:t xml:space="preserve"> Журнал</w:t>
      </w:r>
      <w:r w:rsidRPr="00AB62F6">
        <w:rPr>
          <w:sz w:val="28"/>
          <w:szCs w:val="28"/>
        </w:rPr>
        <w:t xml:space="preserve"> </w:t>
      </w:r>
      <w:r>
        <w:rPr>
          <w:sz w:val="28"/>
          <w:szCs w:val="28"/>
        </w:rPr>
        <w:t>«</w:t>
      </w:r>
      <w:r w:rsidRPr="00AB62F6">
        <w:rPr>
          <w:sz w:val="28"/>
          <w:szCs w:val="28"/>
        </w:rPr>
        <w:t>Наследие</w:t>
      </w:r>
      <w:r>
        <w:rPr>
          <w:sz w:val="28"/>
          <w:szCs w:val="28"/>
        </w:rPr>
        <w:t>»</w:t>
      </w:r>
      <w:r w:rsidRPr="00AB62F6">
        <w:rPr>
          <w:sz w:val="28"/>
          <w:szCs w:val="28"/>
        </w:rPr>
        <w:t xml:space="preserve"> № 2 </w:t>
      </w:r>
      <w:r>
        <w:rPr>
          <w:sz w:val="28"/>
          <w:szCs w:val="28"/>
        </w:rPr>
        <w:t>(</w:t>
      </w:r>
      <w:r w:rsidRPr="00AB62F6">
        <w:rPr>
          <w:sz w:val="28"/>
          <w:szCs w:val="28"/>
        </w:rPr>
        <w:t>2012</w:t>
      </w:r>
      <w:r>
        <w:rPr>
          <w:sz w:val="28"/>
          <w:szCs w:val="28"/>
        </w:rPr>
        <w:t>)</w:t>
      </w:r>
      <w:r w:rsidRPr="00AB62F6">
        <w:rPr>
          <w:sz w:val="28"/>
          <w:szCs w:val="28"/>
        </w:rPr>
        <w:t xml:space="preserve">. </w:t>
      </w:r>
      <w:r>
        <w:rPr>
          <w:sz w:val="28"/>
          <w:szCs w:val="28"/>
        </w:rPr>
        <w:t xml:space="preserve">– </w:t>
      </w:r>
      <w:r w:rsidRPr="00AB62F6">
        <w:rPr>
          <w:sz w:val="28"/>
          <w:szCs w:val="28"/>
        </w:rPr>
        <w:t>С. 136–143.</w:t>
      </w:r>
    </w:p>
    <w:p w14:paraId="0659D8F3" w14:textId="06598810" w:rsidR="00201B8A" w:rsidRPr="00603E5C" w:rsidRDefault="00201B8A" w:rsidP="000A1B0C">
      <w:pPr>
        <w:pStyle w:val="a3"/>
        <w:numPr>
          <w:ilvl w:val="0"/>
          <w:numId w:val="18"/>
        </w:numPr>
        <w:spacing w:line="360" w:lineRule="auto"/>
        <w:ind w:left="0" w:firstLine="709"/>
        <w:jc w:val="both"/>
        <w:rPr>
          <w:sz w:val="28"/>
          <w:szCs w:val="28"/>
        </w:rPr>
      </w:pPr>
      <w:r w:rsidRPr="00E72231">
        <w:rPr>
          <w:i/>
          <w:sz w:val="28"/>
          <w:szCs w:val="28"/>
        </w:rPr>
        <w:t xml:space="preserve">Ломоносова М.В. </w:t>
      </w:r>
      <w:r w:rsidRPr="00201B8A">
        <w:rPr>
          <w:sz w:val="28"/>
          <w:szCs w:val="28"/>
        </w:rPr>
        <w:t xml:space="preserve">К столетию Русской революции // Вестник СПбГУ. Социология. 2017. Т. 10. </w:t>
      </w:r>
      <w:proofErr w:type="spellStart"/>
      <w:r w:rsidRPr="00201B8A">
        <w:rPr>
          <w:sz w:val="28"/>
          <w:szCs w:val="28"/>
        </w:rPr>
        <w:t>Вып</w:t>
      </w:r>
      <w:proofErr w:type="spellEnd"/>
      <w:r w:rsidRPr="00201B8A">
        <w:rPr>
          <w:sz w:val="28"/>
          <w:szCs w:val="28"/>
        </w:rPr>
        <w:t>. 4.</w:t>
      </w:r>
    </w:p>
    <w:p w14:paraId="63F7EF0F"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lastRenderedPageBreak/>
        <w:t>Ломоносова М.В.</w:t>
      </w:r>
      <w:r w:rsidRPr="00D21E1A">
        <w:rPr>
          <w:sz w:val="28"/>
          <w:szCs w:val="28"/>
        </w:rPr>
        <w:t xml:space="preserve"> Революция как социальное явление в научном наследии Питирима Сорокин // Вестник Сыктывкарского университета. Серия гуманитарных наук. 2017. </w:t>
      </w:r>
      <w:proofErr w:type="spellStart"/>
      <w:r w:rsidRPr="00D21E1A">
        <w:rPr>
          <w:sz w:val="28"/>
          <w:szCs w:val="28"/>
        </w:rPr>
        <w:t>Вып</w:t>
      </w:r>
      <w:proofErr w:type="spellEnd"/>
      <w:r w:rsidRPr="00D21E1A">
        <w:rPr>
          <w:sz w:val="28"/>
          <w:szCs w:val="28"/>
        </w:rPr>
        <w:t>. 6. С. 34–53.</w:t>
      </w:r>
    </w:p>
    <w:p w14:paraId="399AF7AE"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iCs/>
          <w:sz w:val="28"/>
          <w:szCs w:val="28"/>
        </w:rPr>
        <w:t>Ломоносова М.В.</w:t>
      </w:r>
      <w:r w:rsidRPr="00D21E1A">
        <w:rPr>
          <w:iCs/>
          <w:sz w:val="28"/>
          <w:szCs w:val="28"/>
        </w:rPr>
        <w:t xml:space="preserve"> </w:t>
      </w:r>
      <w:r w:rsidRPr="00D21E1A">
        <w:rPr>
          <w:sz w:val="28"/>
          <w:szCs w:val="28"/>
        </w:rPr>
        <w:t xml:space="preserve">Социология революции Питирима Сорокина // Вестник СПбГУ. Социология. 2017, Т.10. </w:t>
      </w:r>
      <w:proofErr w:type="spellStart"/>
      <w:r w:rsidRPr="00D21E1A">
        <w:rPr>
          <w:sz w:val="28"/>
          <w:szCs w:val="28"/>
        </w:rPr>
        <w:t>Вып</w:t>
      </w:r>
      <w:proofErr w:type="spellEnd"/>
      <w:r w:rsidRPr="00D21E1A">
        <w:rPr>
          <w:sz w:val="28"/>
          <w:szCs w:val="28"/>
        </w:rPr>
        <w:t>. 3. – С. 251–268.</w:t>
      </w:r>
    </w:p>
    <w:p w14:paraId="091C90E7" w14:textId="5E7AE515" w:rsidR="00603E5C" w:rsidRPr="00490CA6" w:rsidRDefault="00603E5C" w:rsidP="000A1B0C">
      <w:pPr>
        <w:pStyle w:val="a3"/>
        <w:numPr>
          <w:ilvl w:val="0"/>
          <w:numId w:val="18"/>
        </w:numPr>
        <w:spacing w:line="360" w:lineRule="auto"/>
        <w:ind w:left="0" w:firstLine="709"/>
        <w:jc w:val="both"/>
        <w:rPr>
          <w:sz w:val="28"/>
          <w:szCs w:val="28"/>
        </w:rPr>
      </w:pPr>
      <w:r w:rsidRPr="00E72231">
        <w:rPr>
          <w:rFonts w:ascii="TimesNewRomanPSMT" w:hAnsi="TimesNewRomanPSMT" w:cs="TimesNewRomanPSMT"/>
          <w:i/>
          <w:sz w:val="28"/>
          <w:szCs w:val="28"/>
        </w:rPr>
        <w:t>Ломоносова М.В., Быков А.С.</w:t>
      </w:r>
      <w:r w:rsidRPr="00D21E1A">
        <w:rPr>
          <w:rFonts w:ascii="TimesNewRomanPSMT" w:hAnsi="TimesNewRomanPSMT" w:cs="TimesNewRomanPSMT"/>
          <w:sz w:val="28"/>
          <w:szCs w:val="28"/>
        </w:rPr>
        <w:t xml:space="preserve"> Война сквозь призму научного наследия Питирима Сорокина /</w:t>
      </w:r>
      <w:proofErr w:type="gramStart"/>
      <w:r w:rsidRPr="00D21E1A">
        <w:rPr>
          <w:rFonts w:ascii="TimesNewRomanPSMT" w:hAnsi="TimesNewRomanPSMT" w:cs="TimesNewRomanPSMT"/>
          <w:sz w:val="28"/>
          <w:szCs w:val="28"/>
        </w:rPr>
        <w:t>/  Журнал</w:t>
      </w:r>
      <w:proofErr w:type="gramEnd"/>
      <w:r w:rsidRPr="00D21E1A">
        <w:rPr>
          <w:rFonts w:ascii="TimesNewRomanPSMT" w:hAnsi="TimesNewRomanPSMT" w:cs="TimesNewRomanPSMT"/>
          <w:sz w:val="28"/>
          <w:szCs w:val="28"/>
        </w:rPr>
        <w:t xml:space="preserve"> «Наследие» №2 (13) (2018). – С.57–68</w:t>
      </w:r>
      <w:r w:rsidR="00AB62F6">
        <w:rPr>
          <w:rFonts w:ascii="TimesNewRomanPSMT" w:hAnsi="TimesNewRomanPSMT" w:cs="TimesNewRomanPSMT"/>
          <w:sz w:val="28"/>
          <w:szCs w:val="28"/>
        </w:rPr>
        <w:t>.</w:t>
      </w:r>
    </w:p>
    <w:p w14:paraId="27EF945C" w14:textId="77777777" w:rsidR="00603E5C" w:rsidRPr="003C201D"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Луньков</w:t>
      </w:r>
      <w:proofErr w:type="spellEnd"/>
      <w:r w:rsidRPr="00E72231">
        <w:rPr>
          <w:i/>
          <w:sz w:val="28"/>
          <w:szCs w:val="28"/>
        </w:rPr>
        <w:t xml:space="preserve"> А.С.</w:t>
      </w:r>
      <w:r w:rsidRPr="00D21E1A">
        <w:rPr>
          <w:sz w:val="28"/>
          <w:szCs w:val="28"/>
        </w:rPr>
        <w:t xml:space="preserve"> Пацифистские идеи И. С. </w:t>
      </w:r>
      <w:proofErr w:type="spellStart"/>
      <w:r w:rsidRPr="00D21E1A">
        <w:rPr>
          <w:sz w:val="28"/>
          <w:szCs w:val="28"/>
        </w:rPr>
        <w:t>Блиоха</w:t>
      </w:r>
      <w:proofErr w:type="spellEnd"/>
      <w:r w:rsidRPr="00D21E1A">
        <w:rPr>
          <w:sz w:val="28"/>
          <w:szCs w:val="28"/>
        </w:rPr>
        <w:t xml:space="preserve"> в восприятии российских военных мыслителей межвоенного периода // Известия Уральского федерального университета. Серия 3: Общественные науки. 2018. Т. 13. № 1 (173). С. 29-36. </w:t>
      </w:r>
    </w:p>
    <w:p w14:paraId="0AA0DD34" w14:textId="07622F3F" w:rsidR="00603E5C" w:rsidRPr="00490CA6" w:rsidRDefault="00E72231" w:rsidP="000A1B0C">
      <w:pPr>
        <w:pStyle w:val="a3"/>
        <w:numPr>
          <w:ilvl w:val="0"/>
          <w:numId w:val="18"/>
        </w:numPr>
        <w:spacing w:line="360" w:lineRule="auto"/>
        <w:ind w:left="0" w:firstLine="709"/>
        <w:jc w:val="both"/>
        <w:rPr>
          <w:sz w:val="28"/>
          <w:szCs w:val="28"/>
        </w:rPr>
      </w:pPr>
      <w:r>
        <w:rPr>
          <w:rFonts w:eastAsia="Calibri"/>
          <w:i/>
          <w:iCs/>
          <w:sz w:val="28"/>
          <w:szCs w:val="28"/>
        </w:rPr>
        <w:t>Образцов И.</w:t>
      </w:r>
      <w:r w:rsidR="00603E5C" w:rsidRPr="00D21E1A">
        <w:rPr>
          <w:rFonts w:eastAsia="Calibri"/>
          <w:i/>
          <w:iCs/>
          <w:sz w:val="28"/>
          <w:szCs w:val="28"/>
        </w:rPr>
        <w:t>В. </w:t>
      </w:r>
      <w:r w:rsidR="00603E5C" w:rsidRPr="00D21E1A">
        <w:rPr>
          <w:rFonts w:eastAsia="Calibri"/>
          <w:sz w:val="28"/>
          <w:szCs w:val="28"/>
        </w:rPr>
        <w:t>Война как объект социологического анализа // Социологические исследования. 2020. Том 46. № 10. С. 106-116.</w:t>
      </w:r>
    </w:p>
    <w:p w14:paraId="5852C74A"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t>Образцов И.В.</w:t>
      </w:r>
      <w:r w:rsidRPr="00D21E1A">
        <w:rPr>
          <w:sz w:val="28"/>
          <w:szCs w:val="28"/>
        </w:rPr>
        <w:t xml:space="preserve"> Военная социология в России: история, современное состояние и перспективы//Журнал социологии и социальной антропологии. 1998. Том 1. № 3. С. 91-107.</w:t>
      </w:r>
    </w:p>
    <w:p w14:paraId="7AB452F2"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t>Образцов И.В.</w:t>
      </w:r>
      <w:r w:rsidRPr="00D21E1A">
        <w:rPr>
          <w:rFonts w:eastAsiaTheme="majorEastAsia"/>
          <w:sz w:val="28"/>
          <w:szCs w:val="28"/>
        </w:rPr>
        <w:t> </w:t>
      </w:r>
      <w:r w:rsidRPr="00D21E1A">
        <w:rPr>
          <w:sz w:val="28"/>
          <w:szCs w:val="28"/>
        </w:rPr>
        <w:t>Война как объект социологического анализа // Социологические исследования. 2020. Том 46. № 10.С.106-116.</w:t>
      </w:r>
    </w:p>
    <w:p w14:paraId="72DF11C9" w14:textId="16BD6BA6" w:rsidR="00603E5C" w:rsidRDefault="00E72231" w:rsidP="000A1B0C">
      <w:pPr>
        <w:pStyle w:val="a3"/>
        <w:numPr>
          <w:ilvl w:val="0"/>
          <w:numId w:val="18"/>
        </w:numPr>
        <w:spacing w:line="360" w:lineRule="auto"/>
        <w:ind w:left="0" w:firstLine="709"/>
        <w:jc w:val="both"/>
        <w:rPr>
          <w:sz w:val="28"/>
          <w:szCs w:val="28"/>
        </w:rPr>
      </w:pPr>
      <w:r w:rsidRPr="00E72231">
        <w:rPr>
          <w:i/>
          <w:iCs/>
          <w:sz w:val="28"/>
          <w:szCs w:val="28"/>
        </w:rPr>
        <w:t>Соловьёв А.</w:t>
      </w:r>
      <w:r w:rsidR="00603E5C" w:rsidRPr="00E72231">
        <w:rPr>
          <w:i/>
          <w:iCs/>
          <w:sz w:val="28"/>
          <w:szCs w:val="28"/>
        </w:rPr>
        <w:t>В.</w:t>
      </w:r>
      <w:r w:rsidR="00603E5C" w:rsidRPr="00D21E1A">
        <w:rPr>
          <w:sz w:val="28"/>
          <w:szCs w:val="28"/>
        </w:rPr>
        <w:t xml:space="preserve"> Полемология // Военная энциклопедия / [Гл. ред. </w:t>
      </w:r>
      <w:proofErr w:type="spellStart"/>
      <w:proofErr w:type="gramStart"/>
      <w:r w:rsidR="00603E5C" w:rsidRPr="00D21E1A">
        <w:rPr>
          <w:sz w:val="28"/>
          <w:szCs w:val="28"/>
        </w:rPr>
        <w:t>комис</w:t>
      </w:r>
      <w:proofErr w:type="spellEnd"/>
      <w:r w:rsidR="00603E5C" w:rsidRPr="00D21E1A">
        <w:rPr>
          <w:sz w:val="28"/>
          <w:szCs w:val="28"/>
        </w:rPr>
        <w:t>.:</w:t>
      </w:r>
      <w:proofErr w:type="gramEnd"/>
      <w:r w:rsidR="00603E5C" w:rsidRPr="00D21E1A">
        <w:rPr>
          <w:sz w:val="28"/>
          <w:szCs w:val="28"/>
        </w:rPr>
        <w:t> С. Б. Иванов (пред.) и др.]. — Москва: Военное издательство, 2002. — Т. 6. — С. 469.</w:t>
      </w:r>
    </w:p>
    <w:p w14:paraId="35B577A1" w14:textId="6A6D7C36" w:rsidR="00332544" w:rsidRPr="00490CA6" w:rsidRDefault="00332544" w:rsidP="000A1B0C">
      <w:pPr>
        <w:pStyle w:val="a3"/>
        <w:numPr>
          <w:ilvl w:val="0"/>
          <w:numId w:val="18"/>
        </w:numPr>
        <w:spacing w:line="360" w:lineRule="auto"/>
        <w:ind w:left="0" w:firstLine="709"/>
        <w:jc w:val="both"/>
        <w:rPr>
          <w:sz w:val="28"/>
          <w:szCs w:val="28"/>
        </w:rPr>
      </w:pPr>
      <w:r w:rsidRPr="00E72231">
        <w:rPr>
          <w:i/>
          <w:sz w:val="28"/>
          <w:szCs w:val="28"/>
        </w:rPr>
        <w:t>Соловьев А.В.</w:t>
      </w:r>
      <w:r w:rsidRPr="00332544">
        <w:rPr>
          <w:sz w:val="28"/>
          <w:szCs w:val="28"/>
        </w:rPr>
        <w:t xml:space="preserve"> Полемология – французская социология войны // Социологические исследования. 1993. №12. С. 125–133.</w:t>
      </w:r>
    </w:p>
    <w:p w14:paraId="72BA403B"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rFonts w:eastAsia="Calibri"/>
          <w:bCs/>
          <w:i/>
          <w:sz w:val="28"/>
          <w:szCs w:val="28"/>
        </w:rPr>
        <w:t>Сорокин П. А.</w:t>
      </w:r>
      <w:r w:rsidRPr="00D21E1A">
        <w:rPr>
          <w:rFonts w:eastAsia="Calibri"/>
          <w:bCs/>
          <w:sz w:val="28"/>
          <w:szCs w:val="28"/>
        </w:rPr>
        <w:t xml:space="preserve"> Долгий </w:t>
      </w:r>
      <w:proofErr w:type="gramStart"/>
      <w:r w:rsidRPr="00D21E1A">
        <w:rPr>
          <w:rFonts w:eastAsia="Calibri"/>
          <w:bCs/>
          <w:sz w:val="28"/>
          <w:szCs w:val="28"/>
        </w:rPr>
        <w:t>путь :</w:t>
      </w:r>
      <w:proofErr w:type="gramEnd"/>
      <w:r w:rsidRPr="00D21E1A">
        <w:rPr>
          <w:rFonts w:eastAsia="Calibri"/>
          <w:bCs/>
          <w:sz w:val="28"/>
          <w:szCs w:val="28"/>
        </w:rPr>
        <w:t xml:space="preserve"> </w:t>
      </w:r>
      <w:proofErr w:type="spellStart"/>
      <w:r w:rsidRPr="00D21E1A">
        <w:rPr>
          <w:rFonts w:eastAsia="Calibri"/>
          <w:bCs/>
          <w:sz w:val="28"/>
          <w:szCs w:val="28"/>
        </w:rPr>
        <w:t>Автобиогр</w:t>
      </w:r>
      <w:proofErr w:type="spellEnd"/>
      <w:r w:rsidRPr="00D21E1A">
        <w:rPr>
          <w:rFonts w:eastAsia="Calibri"/>
          <w:bCs/>
          <w:sz w:val="28"/>
          <w:szCs w:val="28"/>
        </w:rPr>
        <w:t xml:space="preserve">. роман / пер. с англ. П. П. Кротова, А. В. </w:t>
      </w:r>
      <w:proofErr w:type="spellStart"/>
      <w:r w:rsidRPr="00D21E1A">
        <w:rPr>
          <w:rFonts w:eastAsia="Calibri"/>
          <w:bCs/>
          <w:sz w:val="28"/>
          <w:szCs w:val="28"/>
        </w:rPr>
        <w:t>Липского</w:t>
      </w:r>
      <w:proofErr w:type="spellEnd"/>
      <w:r w:rsidRPr="00D21E1A">
        <w:rPr>
          <w:rFonts w:eastAsia="Calibri"/>
          <w:bCs/>
          <w:sz w:val="28"/>
          <w:szCs w:val="28"/>
        </w:rPr>
        <w:t xml:space="preserve">. – </w:t>
      </w:r>
      <w:proofErr w:type="gramStart"/>
      <w:r w:rsidRPr="00D21E1A">
        <w:rPr>
          <w:rFonts w:eastAsia="Calibri"/>
          <w:bCs/>
          <w:sz w:val="28"/>
          <w:szCs w:val="28"/>
        </w:rPr>
        <w:t>Сыктывкар :</w:t>
      </w:r>
      <w:proofErr w:type="gramEnd"/>
      <w:r w:rsidRPr="00D21E1A">
        <w:rPr>
          <w:rFonts w:eastAsia="Calibri"/>
          <w:bCs/>
          <w:sz w:val="28"/>
          <w:szCs w:val="28"/>
        </w:rPr>
        <w:t xml:space="preserve"> Союз Журналистов Коми АССР : </w:t>
      </w:r>
      <w:proofErr w:type="spellStart"/>
      <w:r w:rsidRPr="00D21E1A">
        <w:rPr>
          <w:rFonts w:eastAsia="Calibri"/>
          <w:bCs/>
          <w:sz w:val="28"/>
          <w:szCs w:val="28"/>
        </w:rPr>
        <w:t>Шыпас</w:t>
      </w:r>
      <w:proofErr w:type="spellEnd"/>
      <w:r w:rsidRPr="00D21E1A">
        <w:rPr>
          <w:rFonts w:eastAsia="Calibri"/>
          <w:bCs/>
          <w:sz w:val="28"/>
          <w:szCs w:val="28"/>
        </w:rPr>
        <w:t xml:space="preserve">, 1991. – 304 </w:t>
      </w:r>
      <w:proofErr w:type="gramStart"/>
      <w:r w:rsidRPr="00D21E1A">
        <w:rPr>
          <w:rFonts w:eastAsia="Calibri"/>
          <w:bCs/>
          <w:sz w:val="28"/>
          <w:szCs w:val="28"/>
        </w:rPr>
        <w:t>с. :</w:t>
      </w:r>
      <w:proofErr w:type="gramEnd"/>
      <w:r w:rsidRPr="00D21E1A">
        <w:rPr>
          <w:rFonts w:eastAsia="Calibri"/>
          <w:bCs/>
          <w:sz w:val="28"/>
          <w:szCs w:val="28"/>
        </w:rPr>
        <w:t xml:space="preserve"> </w:t>
      </w:r>
      <w:proofErr w:type="spellStart"/>
      <w:r w:rsidRPr="00D21E1A">
        <w:rPr>
          <w:rFonts w:eastAsia="Calibri"/>
          <w:bCs/>
          <w:sz w:val="28"/>
          <w:szCs w:val="28"/>
        </w:rPr>
        <w:t>портр</w:t>
      </w:r>
      <w:proofErr w:type="spellEnd"/>
      <w:r w:rsidRPr="00D21E1A">
        <w:rPr>
          <w:rFonts w:eastAsia="Calibri"/>
          <w:bCs/>
          <w:sz w:val="28"/>
          <w:szCs w:val="28"/>
        </w:rPr>
        <w:t>.</w:t>
      </w:r>
    </w:p>
    <w:p w14:paraId="6E3F0D25" w14:textId="7BD773AD" w:rsidR="00603E5C" w:rsidRPr="00490CA6" w:rsidRDefault="00603E5C" w:rsidP="000A1B0C">
      <w:pPr>
        <w:pStyle w:val="a3"/>
        <w:numPr>
          <w:ilvl w:val="0"/>
          <w:numId w:val="18"/>
        </w:numPr>
        <w:spacing w:line="360" w:lineRule="auto"/>
        <w:ind w:left="0" w:firstLine="709"/>
        <w:jc w:val="both"/>
        <w:rPr>
          <w:sz w:val="28"/>
          <w:szCs w:val="28"/>
        </w:rPr>
      </w:pPr>
      <w:r w:rsidRPr="00E72231">
        <w:rPr>
          <w:rFonts w:eastAsia="Calibri"/>
          <w:i/>
          <w:sz w:val="28"/>
          <w:szCs w:val="28"/>
        </w:rPr>
        <w:t>Сорокин П.</w:t>
      </w:r>
      <w:r w:rsidR="00E72231">
        <w:rPr>
          <w:rFonts w:eastAsia="Calibri"/>
          <w:i/>
          <w:sz w:val="28"/>
          <w:szCs w:val="28"/>
        </w:rPr>
        <w:t>А.</w:t>
      </w:r>
      <w:r w:rsidRPr="00E72231">
        <w:rPr>
          <w:rFonts w:eastAsia="Calibri"/>
          <w:i/>
          <w:sz w:val="28"/>
          <w:szCs w:val="28"/>
        </w:rPr>
        <w:t xml:space="preserve"> </w:t>
      </w:r>
      <w:r w:rsidRPr="00D21E1A">
        <w:rPr>
          <w:rFonts w:eastAsia="Calibri"/>
          <w:sz w:val="28"/>
          <w:szCs w:val="28"/>
        </w:rPr>
        <w:t>Социальная и культурная динамика: Исследование изменений в больших системах искусства, истины, этики, права и общественных отношений. СПб.: РХГИ, 2000.</w:t>
      </w:r>
      <w:r w:rsidRPr="00490CA6">
        <w:rPr>
          <w:rFonts w:eastAsia="Calibri"/>
          <w:sz w:val="28"/>
          <w:szCs w:val="28"/>
        </w:rPr>
        <w:t>, С. 657</w:t>
      </w:r>
    </w:p>
    <w:p w14:paraId="03E82C12"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lastRenderedPageBreak/>
        <w:t>Сорокин П.А.</w:t>
      </w:r>
      <w:r w:rsidRPr="00830188">
        <w:rPr>
          <w:sz w:val="28"/>
          <w:szCs w:val="28"/>
          <w:lang w:eastAsia="ru-RU"/>
        </w:rPr>
        <w:t xml:space="preserve"> Голод как фактор: Влияние голода на поведение </w:t>
      </w:r>
      <w:proofErr w:type="spellStart"/>
      <w:r w:rsidRPr="00830188">
        <w:rPr>
          <w:sz w:val="28"/>
          <w:szCs w:val="28"/>
          <w:lang w:eastAsia="ru-RU"/>
        </w:rPr>
        <w:t>людеи</w:t>
      </w:r>
      <w:proofErr w:type="spellEnd"/>
      <w:r w:rsidRPr="00830188">
        <w:rPr>
          <w:sz w:val="28"/>
          <w:szCs w:val="28"/>
          <w:lang w:eastAsia="ru-RU"/>
        </w:rPr>
        <w:t>̆, социальную организацию и общественную жизнь. Сыктывкар: ООО «</w:t>
      </w:r>
      <w:proofErr w:type="spellStart"/>
      <w:r w:rsidRPr="00830188">
        <w:rPr>
          <w:sz w:val="28"/>
          <w:szCs w:val="28"/>
          <w:lang w:eastAsia="ru-RU"/>
        </w:rPr>
        <w:t>Анбур</w:t>
      </w:r>
      <w:proofErr w:type="spellEnd"/>
      <w:r w:rsidRPr="00830188">
        <w:rPr>
          <w:sz w:val="28"/>
          <w:szCs w:val="28"/>
          <w:lang w:eastAsia="ru-RU"/>
        </w:rPr>
        <w:t>», 2014. – 496 с.</w:t>
      </w:r>
    </w:p>
    <w:p w14:paraId="7CEF6A1B"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Город и деревня // Крестьянская Россия. Прага, 1923г, </w:t>
      </w:r>
      <w:proofErr w:type="spellStart"/>
      <w:r w:rsidRPr="00830188">
        <w:rPr>
          <w:sz w:val="28"/>
          <w:szCs w:val="28"/>
          <w:lang w:eastAsia="ru-RU"/>
        </w:rPr>
        <w:t>Сб.IV</w:t>
      </w:r>
      <w:proofErr w:type="spellEnd"/>
      <w:r w:rsidRPr="00830188">
        <w:rPr>
          <w:sz w:val="28"/>
          <w:szCs w:val="28"/>
          <w:lang w:eastAsia="ru-RU"/>
        </w:rPr>
        <w:t>. – С.3–23.</w:t>
      </w:r>
    </w:p>
    <w:p w14:paraId="07C67729"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Еще раз о моральном состоянии России (ответ Е.Д. Кусковой) // Воля России. 1923, </w:t>
      </w:r>
      <w:proofErr w:type="spellStart"/>
      <w:r w:rsidRPr="00830188">
        <w:rPr>
          <w:sz w:val="28"/>
          <w:szCs w:val="28"/>
          <w:lang w:eastAsia="ru-RU"/>
        </w:rPr>
        <w:t>No</w:t>
      </w:r>
      <w:proofErr w:type="spellEnd"/>
      <w:r w:rsidRPr="00830188">
        <w:rPr>
          <w:sz w:val="28"/>
          <w:szCs w:val="28"/>
          <w:lang w:eastAsia="ru-RU"/>
        </w:rPr>
        <w:t xml:space="preserve"> 1. – С.32-39.</w:t>
      </w:r>
    </w:p>
    <w:p w14:paraId="63D6225B"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iCs/>
          <w:sz w:val="28"/>
          <w:szCs w:val="28"/>
        </w:rPr>
        <w:t>Сорокин П.А</w:t>
      </w:r>
      <w:r w:rsidRPr="00E72231">
        <w:rPr>
          <w:i/>
          <w:sz w:val="28"/>
          <w:szCs w:val="28"/>
        </w:rPr>
        <w:t>.</w:t>
      </w:r>
      <w:r w:rsidRPr="00D21E1A">
        <w:rPr>
          <w:sz w:val="28"/>
          <w:szCs w:val="28"/>
        </w:rPr>
        <w:t xml:space="preserve"> Листки из русского дневника. Социология революции. Сыктывкар: ООО «</w:t>
      </w:r>
      <w:proofErr w:type="spellStart"/>
      <w:r w:rsidRPr="00D21E1A">
        <w:rPr>
          <w:sz w:val="28"/>
          <w:szCs w:val="28"/>
        </w:rPr>
        <w:t>Анбур</w:t>
      </w:r>
      <w:proofErr w:type="spellEnd"/>
      <w:r w:rsidRPr="00D21E1A">
        <w:rPr>
          <w:sz w:val="28"/>
          <w:szCs w:val="28"/>
        </w:rPr>
        <w:t>», 2015. – 848 с</w:t>
      </w:r>
      <w:r w:rsidRPr="00490CA6">
        <w:rPr>
          <w:sz w:val="28"/>
          <w:szCs w:val="28"/>
        </w:rPr>
        <w:t>.</w:t>
      </w:r>
    </w:p>
    <w:p w14:paraId="28F0DB52"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Нравственное и умственное состояние России // Воля России (Прага). 1922, </w:t>
      </w:r>
      <w:proofErr w:type="spellStart"/>
      <w:r w:rsidRPr="00830188">
        <w:rPr>
          <w:sz w:val="28"/>
          <w:szCs w:val="28"/>
          <w:lang w:eastAsia="ru-RU"/>
        </w:rPr>
        <w:t>No</w:t>
      </w:r>
      <w:proofErr w:type="spellEnd"/>
      <w:r w:rsidRPr="00830188">
        <w:rPr>
          <w:sz w:val="28"/>
          <w:szCs w:val="28"/>
          <w:lang w:eastAsia="ru-RU"/>
        </w:rPr>
        <w:t xml:space="preserve"> 4. – С.25–33.</w:t>
      </w:r>
    </w:p>
    <w:p w14:paraId="3B1A9F99"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Нравственное и умственное состояние России // Воля России (Прага). 1922., </w:t>
      </w:r>
      <w:proofErr w:type="spellStart"/>
      <w:r w:rsidRPr="00830188">
        <w:rPr>
          <w:sz w:val="28"/>
          <w:szCs w:val="28"/>
          <w:lang w:eastAsia="ru-RU"/>
        </w:rPr>
        <w:t>No</w:t>
      </w:r>
      <w:proofErr w:type="spellEnd"/>
      <w:r w:rsidRPr="00830188">
        <w:rPr>
          <w:sz w:val="28"/>
          <w:szCs w:val="28"/>
          <w:lang w:eastAsia="ru-RU"/>
        </w:rPr>
        <w:t xml:space="preserve"> 5. – С.21–23.</w:t>
      </w:r>
    </w:p>
    <w:p w14:paraId="07697D03" w14:textId="77777777" w:rsidR="00603E5C" w:rsidRDefault="00603E5C" w:rsidP="000A1B0C">
      <w:pPr>
        <w:pStyle w:val="a3"/>
        <w:numPr>
          <w:ilvl w:val="0"/>
          <w:numId w:val="18"/>
        </w:numPr>
        <w:spacing w:line="360" w:lineRule="auto"/>
        <w:ind w:left="0" w:firstLine="709"/>
        <w:jc w:val="both"/>
        <w:rPr>
          <w:sz w:val="28"/>
          <w:szCs w:val="28"/>
        </w:rPr>
      </w:pPr>
      <w:r>
        <w:rPr>
          <w:sz w:val="28"/>
          <w:szCs w:val="28"/>
        </w:rPr>
        <w:t xml:space="preserve"> </w:t>
      </w:r>
      <w:r w:rsidRPr="00E72231">
        <w:rPr>
          <w:i/>
          <w:sz w:val="28"/>
          <w:szCs w:val="28"/>
        </w:rPr>
        <w:t>Сорокин П.А.</w:t>
      </w:r>
      <w:r>
        <w:rPr>
          <w:sz w:val="28"/>
          <w:szCs w:val="28"/>
        </w:rPr>
        <w:t xml:space="preserve"> </w:t>
      </w:r>
      <w:r w:rsidRPr="00C771B0">
        <w:rPr>
          <w:sz w:val="28"/>
          <w:szCs w:val="28"/>
        </w:rPr>
        <w:t xml:space="preserve">Преступление и кара, подвиг и </w:t>
      </w:r>
      <w:proofErr w:type="gramStart"/>
      <w:r w:rsidRPr="00C771B0">
        <w:rPr>
          <w:sz w:val="28"/>
          <w:szCs w:val="28"/>
        </w:rPr>
        <w:t>награда :</w:t>
      </w:r>
      <w:proofErr w:type="gramEnd"/>
      <w:r w:rsidRPr="00C771B0">
        <w:rPr>
          <w:sz w:val="28"/>
          <w:szCs w:val="28"/>
        </w:rPr>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C771B0">
        <w:rPr>
          <w:sz w:val="28"/>
          <w:szCs w:val="28"/>
        </w:rPr>
        <w:t>Петербург :</w:t>
      </w:r>
      <w:proofErr w:type="gramEnd"/>
      <w:r w:rsidRPr="00C771B0">
        <w:rPr>
          <w:sz w:val="28"/>
          <w:szCs w:val="28"/>
        </w:rPr>
        <w:t xml:space="preserve"> Издательство Я. Г. </w:t>
      </w:r>
      <w:proofErr w:type="spellStart"/>
      <w:r w:rsidRPr="00C771B0">
        <w:rPr>
          <w:sz w:val="28"/>
          <w:szCs w:val="28"/>
        </w:rPr>
        <w:t>Долбышева</w:t>
      </w:r>
      <w:proofErr w:type="spellEnd"/>
      <w:r w:rsidRPr="00C771B0">
        <w:rPr>
          <w:sz w:val="28"/>
          <w:szCs w:val="28"/>
        </w:rPr>
        <w:t>, 1914. -L, 3-456 с.</w:t>
      </w:r>
    </w:p>
    <w:p w14:paraId="74ED9A0D"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iCs/>
          <w:sz w:val="28"/>
          <w:szCs w:val="28"/>
        </w:rPr>
        <w:t>Сорокин П.А.</w:t>
      </w:r>
      <w:r w:rsidRPr="00D21E1A">
        <w:rPr>
          <w:iCs/>
          <w:sz w:val="28"/>
          <w:szCs w:val="28"/>
        </w:rPr>
        <w:t xml:space="preserve"> </w:t>
      </w:r>
      <w:r w:rsidRPr="00D21E1A">
        <w:rPr>
          <w:sz w:val="28"/>
          <w:szCs w:val="28"/>
        </w:rPr>
        <w:t>Ранние сочинения: 1910–1914 годы. Сыктывкар: ООО «</w:t>
      </w:r>
      <w:proofErr w:type="spellStart"/>
      <w:r w:rsidRPr="00D21E1A">
        <w:rPr>
          <w:sz w:val="28"/>
          <w:szCs w:val="28"/>
        </w:rPr>
        <w:t>Анбур</w:t>
      </w:r>
      <w:proofErr w:type="spellEnd"/>
      <w:r w:rsidRPr="00D21E1A">
        <w:rPr>
          <w:sz w:val="28"/>
          <w:szCs w:val="28"/>
        </w:rPr>
        <w:t>», 2014. – 832 с.</w:t>
      </w:r>
    </w:p>
    <w:p w14:paraId="5A3BED3E"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Россия после НЭПа (К пятилетнему юбилею Октябрьской революции) // Крестьянская Россия. Прага, 1923в, </w:t>
      </w:r>
      <w:proofErr w:type="spellStart"/>
      <w:r w:rsidRPr="00830188">
        <w:rPr>
          <w:sz w:val="28"/>
          <w:szCs w:val="28"/>
          <w:lang w:eastAsia="ru-RU"/>
        </w:rPr>
        <w:t>Сб.II</w:t>
      </w:r>
      <w:proofErr w:type="spellEnd"/>
      <w:r w:rsidRPr="00830188">
        <w:rPr>
          <w:sz w:val="28"/>
          <w:szCs w:val="28"/>
          <w:lang w:eastAsia="ru-RU"/>
        </w:rPr>
        <w:t>–III. – С.140–159.</w:t>
      </w:r>
    </w:p>
    <w:p w14:paraId="48093B90"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Современное состояние России. Прага, 1922. – 107с.</w:t>
      </w:r>
    </w:p>
    <w:p w14:paraId="253EED90"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Социальная и культурная динамика / Питирим Александрович Сорокин; пер. с англ., </w:t>
      </w:r>
      <w:proofErr w:type="spellStart"/>
      <w:r w:rsidRPr="00830188">
        <w:rPr>
          <w:sz w:val="28"/>
          <w:szCs w:val="28"/>
          <w:lang w:eastAsia="ru-RU"/>
        </w:rPr>
        <w:t>вст</w:t>
      </w:r>
      <w:proofErr w:type="spellEnd"/>
      <w:r w:rsidRPr="00830188">
        <w:rPr>
          <w:sz w:val="28"/>
          <w:szCs w:val="28"/>
          <w:lang w:eastAsia="ru-RU"/>
        </w:rPr>
        <w:t xml:space="preserve">. статья и комментарии В.В. </w:t>
      </w:r>
      <w:proofErr w:type="spellStart"/>
      <w:r w:rsidRPr="00830188">
        <w:rPr>
          <w:sz w:val="28"/>
          <w:szCs w:val="28"/>
          <w:lang w:eastAsia="ru-RU"/>
        </w:rPr>
        <w:t>Сапова</w:t>
      </w:r>
      <w:proofErr w:type="spellEnd"/>
      <w:r w:rsidRPr="00830188">
        <w:rPr>
          <w:sz w:val="28"/>
          <w:szCs w:val="28"/>
          <w:lang w:eastAsia="ru-RU"/>
        </w:rPr>
        <w:t>. М.: Астрель, 2006. – 1176 с.</w:t>
      </w:r>
    </w:p>
    <w:p w14:paraId="7A2C7684"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Сочинения: 1919–1923 / Сост., </w:t>
      </w:r>
      <w:proofErr w:type="spellStart"/>
      <w:r w:rsidRPr="00830188">
        <w:rPr>
          <w:sz w:val="28"/>
          <w:szCs w:val="28"/>
          <w:lang w:eastAsia="ru-RU"/>
        </w:rPr>
        <w:t>подгот</w:t>
      </w:r>
      <w:proofErr w:type="spellEnd"/>
      <w:r w:rsidRPr="00830188">
        <w:rPr>
          <w:sz w:val="28"/>
          <w:szCs w:val="28"/>
          <w:lang w:eastAsia="ru-RU"/>
        </w:rPr>
        <w:t xml:space="preserve">. текста, вступ. </w:t>
      </w:r>
      <w:proofErr w:type="spellStart"/>
      <w:r w:rsidRPr="00830188">
        <w:rPr>
          <w:sz w:val="28"/>
          <w:szCs w:val="28"/>
          <w:lang w:eastAsia="ru-RU"/>
        </w:rPr>
        <w:t>cт</w:t>
      </w:r>
      <w:proofErr w:type="spellEnd"/>
      <w:proofErr w:type="gramStart"/>
      <w:r w:rsidRPr="00830188">
        <w:rPr>
          <w:sz w:val="28"/>
          <w:szCs w:val="28"/>
          <w:lang w:eastAsia="ru-RU"/>
        </w:rPr>
        <w:t>.</w:t>
      </w:r>
      <w:proofErr w:type="gramEnd"/>
      <w:r w:rsidRPr="00830188">
        <w:rPr>
          <w:sz w:val="28"/>
          <w:szCs w:val="28"/>
          <w:lang w:eastAsia="ru-RU"/>
        </w:rPr>
        <w:t xml:space="preserve"> и </w:t>
      </w:r>
      <w:proofErr w:type="spellStart"/>
      <w:r w:rsidRPr="00830188">
        <w:rPr>
          <w:sz w:val="28"/>
          <w:szCs w:val="28"/>
          <w:lang w:eastAsia="ru-RU"/>
        </w:rPr>
        <w:t>коммент</w:t>
      </w:r>
      <w:proofErr w:type="spellEnd"/>
      <w:r w:rsidRPr="00830188">
        <w:rPr>
          <w:sz w:val="28"/>
          <w:szCs w:val="28"/>
          <w:lang w:eastAsia="ru-RU"/>
        </w:rPr>
        <w:t xml:space="preserve">. В.В. </w:t>
      </w:r>
      <w:proofErr w:type="spellStart"/>
      <w:r w:rsidRPr="00830188">
        <w:rPr>
          <w:sz w:val="28"/>
          <w:szCs w:val="28"/>
          <w:lang w:eastAsia="ru-RU"/>
        </w:rPr>
        <w:t>Сапова</w:t>
      </w:r>
      <w:proofErr w:type="spellEnd"/>
      <w:r w:rsidRPr="00830188">
        <w:rPr>
          <w:sz w:val="28"/>
          <w:szCs w:val="28"/>
          <w:lang w:eastAsia="ru-RU"/>
        </w:rPr>
        <w:t>. – Сыктывкар: ООО «</w:t>
      </w:r>
      <w:proofErr w:type="spellStart"/>
      <w:r w:rsidRPr="00830188">
        <w:rPr>
          <w:sz w:val="28"/>
          <w:szCs w:val="28"/>
          <w:lang w:eastAsia="ru-RU"/>
        </w:rPr>
        <w:t>Анбур</w:t>
      </w:r>
      <w:proofErr w:type="spellEnd"/>
      <w:r w:rsidRPr="00830188">
        <w:rPr>
          <w:sz w:val="28"/>
          <w:szCs w:val="28"/>
          <w:lang w:eastAsia="ru-RU"/>
        </w:rPr>
        <w:t>», 2019. – 848 с.</w:t>
      </w:r>
    </w:p>
    <w:p w14:paraId="16CB918E" w14:textId="77777777" w:rsidR="00603E5C" w:rsidRPr="00830188" w:rsidRDefault="00603E5C" w:rsidP="000A1B0C">
      <w:pPr>
        <w:pStyle w:val="a3"/>
        <w:numPr>
          <w:ilvl w:val="0"/>
          <w:numId w:val="18"/>
        </w:numPr>
        <w:spacing w:line="360" w:lineRule="auto"/>
        <w:ind w:left="0" w:firstLine="709"/>
        <w:jc w:val="both"/>
        <w:rPr>
          <w:sz w:val="28"/>
          <w:szCs w:val="28"/>
        </w:rPr>
      </w:pPr>
      <w:r w:rsidRPr="00E72231">
        <w:rPr>
          <w:i/>
          <w:sz w:val="28"/>
          <w:szCs w:val="28"/>
          <w:lang w:eastAsia="ru-RU"/>
        </w:rPr>
        <w:t>Сорокин П.А.</w:t>
      </w:r>
      <w:r w:rsidRPr="00830188">
        <w:rPr>
          <w:sz w:val="28"/>
          <w:szCs w:val="28"/>
          <w:lang w:eastAsia="ru-RU"/>
        </w:rPr>
        <w:t xml:space="preserve"> То, что часто забывается... // Крестьянская Россия. Прага, 1923б, </w:t>
      </w:r>
      <w:proofErr w:type="spellStart"/>
      <w:r w:rsidRPr="00830188">
        <w:rPr>
          <w:sz w:val="28"/>
          <w:szCs w:val="28"/>
          <w:lang w:eastAsia="ru-RU"/>
        </w:rPr>
        <w:t>Сб.II</w:t>
      </w:r>
      <w:proofErr w:type="spellEnd"/>
      <w:r w:rsidRPr="00830188">
        <w:rPr>
          <w:sz w:val="28"/>
          <w:szCs w:val="28"/>
          <w:lang w:eastAsia="ru-RU"/>
        </w:rPr>
        <w:t>–III. – С.14–31.</w:t>
      </w:r>
    </w:p>
    <w:p w14:paraId="1A9BA1C5"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sz w:val="28"/>
          <w:szCs w:val="28"/>
        </w:rPr>
        <w:lastRenderedPageBreak/>
        <w:t>Сорокин П.А.</w:t>
      </w:r>
      <w:r w:rsidRPr="00D21E1A">
        <w:rPr>
          <w:sz w:val="28"/>
          <w:szCs w:val="28"/>
        </w:rPr>
        <w:t xml:space="preserve">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D21E1A">
        <w:rPr>
          <w:sz w:val="28"/>
          <w:szCs w:val="28"/>
        </w:rPr>
        <w:t>Сапова</w:t>
      </w:r>
      <w:proofErr w:type="spellEnd"/>
      <w:r w:rsidRPr="00D21E1A">
        <w:rPr>
          <w:sz w:val="28"/>
          <w:szCs w:val="28"/>
        </w:rPr>
        <w:t>; отв. ред. И.А. Федоров. – СПб.: Изд. Дом «М</w:t>
      </w:r>
      <w:proofErr w:type="spellStart"/>
      <w:r w:rsidRPr="00D21E1A">
        <w:rPr>
          <w:sz w:val="28"/>
          <w:szCs w:val="28"/>
          <w:lang w:val="en-US"/>
        </w:rPr>
        <w:t>i</w:t>
      </w:r>
      <w:r w:rsidRPr="00D21E1A">
        <w:rPr>
          <w:sz w:val="28"/>
          <w:szCs w:val="28"/>
        </w:rPr>
        <w:t>ръ</w:t>
      </w:r>
      <w:proofErr w:type="spellEnd"/>
      <w:r w:rsidRPr="00D21E1A">
        <w:rPr>
          <w:sz w:val="28"/>
          <w:szCs w:val="28"/>
        </w:rPr>
        <w:t>», 2012 – 336 с</w:t>
      </w:r>
      <w:r w:rsidRPr="00490CA6">
        <w:rPr>
          <w:sz w:val="28"/>
          <w:szCs w:val="28"/>
        </w:rPr>
        <w:t>.</w:t>
      </w:r>
    </w:p>
    <w:p w14:paraId="5F99CA59" w14:textId="77777777" w:rsidR="00603E5C" w:rsidRDefault="00603E5C" w:rsidP="000A1B0C">
      <w:pPr>
        <w:pStyle w:val="a3"/>
        <w:numPr>
          <w:ilvl w:val="0"/>
          <w:numId w:val="18"/>
        </w:numPr>
        <w:spacing w:line="360" w:lineRule="auto"/>
        <w:ind w:left="0" w:firstLine="709"/>
        <w:jc w:val="both"/>
        <w:rPr>
          <w:sz w:val="28"/>
          <w:szCs w:val="28"/>
        </w:rPr>
      </w:pPr>
      <w:r w:rsidRPr="00E72231">
        <w:rPr>
          <w:i/>
          <w:sz w:val="28"/>
          <w:szCs w:val="28"/>
        </w:rPr>
        <w:t>Страхов В.В.</w:t>
      </w:r>
      <w:r w:rsidRPr="009302E4">
        <w:rPr>
          <w:sz w:val="28"/>
          <w:szCs w:val="28"/>
        </w:rPr>
        <w:t xml:space="preserve"> </w:t>
      </w:r>
      <w:r w:rsidRPr="009302E4">
        <w:rPr>
          <w:bCs/>
          <w:sz w:val="28"/>
          <w:szCs w:val="28"/>
        </w:rPr>
        <w:t xml:space="preserve">И. С. </w:t>
      </w:r>
      <w:proofErr w:type="spellStart"/>
      <w:r w:rsidRPr="009302E4">
        <w:rPr>
          <w:bCs/>
          <w:sz w:val="28"/>
          <w:szCs w:val="28"/>
        </w:rPr>
        <w:t>Блиох</w:t>
      </w:r>
      <w:proofErr w:type="spellEnd"/>
      <w:r w:rsidRPr="009302E4">
        <w:rPr>
          <w:bCs/>
          <w:sz w:val="28"/>
          <w:szCs w:val="28"/>
        </w:rPr>
        <w:t xml:space="preserve"> и А. А. </w:t>
      </w:r>
      <w:proofErr w:type="spellStart"/>
      <w:r w:rsidRPr="009302E4">
        <w:rPr>
          <w:bCs/>
          <w:sz w:val="28"/>
          <w:szCs w:val="28"/>
        </w:rPr>
        <w:t>Гулевич</w:t>
      </w:r>
      <w:proofErr w:type="spellEnd"/>
      <w:r w:rsidRPr="009302E4">
        <w:rPr>
          <w:bCs/>
          <w:sz w:val="28"/>
          <w:szCs w:val="28"/>
        </w:rPr>
        <w:t xml:space="preserve"> о финансово-экономических проблемах участия России в «</w:t>
      </w:r>
      <w:proofErr w:type="spellStart"/>
      <w:r w:rsidRPr="009302E4">
        <w:rPr>
          <w:bCs/>
          <w:sz w:val="28"/>
          <w:szCs w:val="28"/>
        </w:rPr>
        <w:t>Большои</w:t>
      </w:r>
      <w:proofErr w:type="spellEnd"/>
      <w:r w:rsidRPr="009302E4">
        <w:rPr>
          <w:bCs/>
          <w:sz w:val="28"/>
          <w:szCs w:val="28"/>
        </w:rPr>
        <w:t>̆» во</w:t>
      </w:r>
      <w:r>
        <w:rPr>
          <w:bCs/>
          <w:sz w:val="28"/>
          <w:szCs w:val="28"/>
        </w:rPr>
        <w:t>й</w:t>
      </w:r>
      <w:r w:rsidRPr="009302E4">
        <w:rPr>
          <w:bCs/>
          <w:sz w:val="28"/>
          <w:szCs w:val="28"/>
        </w:rPr>
        <w:t>не. Мобилизационная модель экономики: историчес</w:t>
      </w:r>
      <w:r>
        <w:rPr>
          <w:bCs/>
          <w:sz w:val="28"/>
          <w:szCs w:val="28"/>
        </w:rPr>
        <w:t>кий</w:t>
      </w:r>
      <w:r w:rsidRPr="009302E4">
        <w:rPr>
          <w:bCs/>
          <w:sz w:val="28"/>
          <w:szCs w:val="28"/>
        </w:rPr>
        <w:t xml:space="preserve"> опыт России ХХ века: </w:t>
      </w:r>
      <w:r w:rsidRPr="009302E4">
        <w:rPr>
          <w:sz w:val="28"/>
          <w:szCs w:val="28"/>
        </w:rPr>
        <w:t>сборник материалов Всеросси</w:t>
      </w:r>
      <w:r>
        <w:rPr>
          <w:sz w:val="28"/>
          <w:szCs w:val="28"/>
        </w:rPr>
        <w:t>й</w:t>
      </w:r>
      <w:r w:rsidRPr="009302E4">
        <w:rPr>
          <w:sz w:val="28"/>
          <w:szCs w:val="28"/>
        </w:rPr>
        <w:t>ско</w:t>
      </w:r>
      <w:r>
        <w:rPr>
          <w:sz w:val="28"/>
          <w:szCs w:val="28"/>
        </w:rPr>
        <w:t>й</w:t>
      </w:r>
      <w:r w:rsidRPr="009302E4">
        <w:rPr>
          <w:sz w:val="28"/>
          <w:szCs w:val="28"/>
        </w:rPr>
        <w:t xml:space="preserve"> научно</w:t>
      </w:r>
      <w:r>
        <w:rPr>
          <w:sz w:val="28"/>
          <w:szCs w:val="28"/>
        </w:rPr>
        <w:t>й</w:t>
      </w:r>
      <w:r w:rsidRPr="009302E4">
        <w:rPr>
          <w:sz w:val="28"/>
          <w:szCs w:val="28"/>
        </w:rPr>
        <w:t xml:space="preserve"> конференции. Челябинск, 28–29 ноября 2009 г. / под ред. Г. А. Гончарова, С.А. </w:t>
      </w:r>
      <w:proofErr w:type="spellStart"/>
      <w:r w:rsidRPr="009302E4">
        <w:rPr>
          <w:sz w:val="28"/>
          <w:szCs w:val="28"/>
        </w:rPr>
        <w:t>Баканова</w:t>
      </w:r>
      <w:proofErr w:type="spellEnd"/>
      <w:r w:rsidRPr="009302E4">
        <w:rPr>
          <w:sz w:val="28"/>
          <w:szCs w:val="28"/>
        </w:rPr>
        <w:t xml:space="preserve">. – </w:t>
      </w:r>
      <w:proofErr w:type="gramStart"/>
      <w:r w:rsidRPr="009302E4">
        <w:rPr>
          <w:sz w:val="28"/>
          <w:szCs w:val="28"/>
        </w:rPr>
        <w:t>Челябинск :</w:t>
      </w:r>
      <w:proofErr w:type="gramEnd"/>
      <w:r w:rsidRPr="009302E4">
        <w:rPr>
          <w:sz w:val="28"/>
          <w:szCs w:val="28"/>
        </w:rPr>
        <w:t xml:space="preserve"> ООО «Энциклопедия», 2009. – С. 112-120.</w:t>
      </w:r>
    </w:p>
    <w:p w14:paraId="29F4929F" w14:textId="77777777" w:rsidR="00603E5C" w:rsidRDefault="00603E5C" w:rsidP="000A1B0C">
      <w:pPr>
        <w:pStyle w:val="a3"/>
        <w:numPr>
          <w:ilvl w:val="0"/>
          <w:numId w:val="18"/>
        </w:numPr>
        <w:spacing w:line="360" w:lineRule="auto"/>
        <w:ind w:left="0" w:firstLine="709"/>
        <w:jc w:val="both"/>
        <w:rPr>
          <w:sz w:val="28"/>
          <w:szCs w:val="28"/>
        </w:rPr>
      </w:pPr>
      <w:proofErr w:type="spellStart"/>
      <w:r w:rsidRPr="00E72231">
        <w:rPr>
          <w:i/>
          <w:sz w:val="28"/>
          <w:szCs w:val="28"/>
        </w:rPr>
        <w:t>Урланис</w:t>
      </w:r>
      <w:proofErr w:type="spellEnd"/>
      <w:r w:rsidRPr="00E72231">
        <w:rPr>
          <w:i/>
          <w:sz w:val="28"/>
          <w:szCs w:val="28"/>
        </w:rPr>
        <w:t xml:space="preserve"> Б.Ц.</w:t>
      </w:r>
      <w:r>
        <w:rPr>
          <w:sz w:val="28"/>
          <w:szCs w:val="28"/>
        </w:rPr>
        <w:t xml:space="preserve"> Войны и народонаселение Европы. М.: Социально-экономическое издательство, 1960. – С.568.</w:t>
      </w:r>
    </w:p>
    <w:p w14:paraId="26A9B2E2" w14:textId="77777777" w:rsidR="00603E5C" w:rsidRPr="00490CA6" w:rsidRDefault="00603E5C" w:rsidP="000A1B0C">
      <w:pPr>
        <w:pStyle w:val="a3"/>
        <w:numPr>
          <w:ilvl w:val="0"/>
          <w:numId w:val="18"/>
        </w:numPr>
        <w:spacing w:line="360" w:lineRule="auto"/>
        <w:ind w:left="0" w:firstLine="709"/>
        <w:jc w:val="both"/>
        <w:rPr>
          <w:sz w:val="28"/>
          <w:szCs w:val="28"/>
        </w:rPr>
      </w:pPr>
      <w:proofErr w:type="spellStart"/>
      <w:r w:rsidRPr="00E72231">
        <w:rPr>
          <w:i/>
          <w:iCs/>
          <w:sz w:val="28"/>
          <w:szCs w:val="28"/>
        </w:rPr>
        <w:t>Чекинов</w:t>
      </w:r>
      <w:proofErr w:type="spellEnd"/>
      <w:r w:rsidRPr="00E72231">
        <w:rPr>
          <w:i/>
          <w:iCs/>
          <w:sz w:val="28"/>
          <w:szCs w:val="28"/>
        </w:rPr>
        <w:t xml:space="preserve"> С.Г., Богданов С.А</w:t>
      </w:r>
      <w:r w:rsidRPr="00E72231">
        <w:rPr>
          <w:i/>
          <w:sz w:val="28"/>
          <w:szCs w:val="28"/>
        </w:rPr>
        <w:t>.</w:t>
      </w:r>
      <w:r w:rsidRPr="00D21E1A">
        <w:rPr>
          <w:sz w:val="28"/>
          <w:szCs w:val="28"/>
        </w:rPr>
        <w:t xml:space="preserve"> Эволюция сущности и содержания понятия «</w:t>
      </w:r>
      <w:proofErr w:type="spellStart"/>
      <w:r w:rsidRPr="00D21E1A">
        <w:rPr>
          <w:sz w:val="28"/>
          <w:szCs w:val="28"/>
        </w:rPr>
        <w:t>война</w:t>
      </w:r>
      <w:proofErr w:type="spellEnd"/>
      <w:r w:rsidRPr="00D21E1A">
        <w:rPr>
          <w:sz w:val="28"/>
          <w:szCs w:val="28"/>
        </w:rPr>
        <w:t xml:space="preserve">» в XXI столетии // Военная мысль. 2017, </w:t>
      </w:r>
      <w:proofErr w:type="spellStart"/>
      <w:r w:rsidRPr="00D21E1A">
        <w:rPr>
          <w:sz w:val="28"/>
          <w:szCs w:val="28"/>
        </w:rPr>
        <w:t>No</w:t>
      </w:r>
      <w:proofErr w:type="spellEnd"/>
      <w:r w:rsidRPr="00D21E1A">
        <w:rPr>
          <w:sz w:val="28"/>
          <w:szCs w:val="28"/>
        </w:rPr>
        <w:t xml:space="preserve"> 1. – С.31–41.</w:t>
      </w:r>
    </w:p>
    <w:p w14:paraId="574048C3" w14:textId="3CCDCC8C" w:rsidR="00603E5C" w:rsidRDefault="00603E5C" w:rsidP="000A1B0C">
      <w:pPr>
        <w:pStyle w:val="a3"/>
        <w:numPr>
          <w:ilvl w:val="0"/>
          <w:numId w:val="18"/>
        </w:numPr>
        <w:spacing w:line="360" w:lineRule="auto"/>
        <w:ind w:left="0" w:firstLine="709"/>
        <w:jc w:val="both"/>
        <w:rPr>
          <w:sz w:val="28"/>
          <w:szCs w:val="28"/>
        </w:rPr>
      </w:pPr>
      <w:r w:rsidRPr="00830188">
        <w:rPr>
          <w:sz w:val="28"/>
          <w:szCs w:val="28"/>
          <w:lang w:eastAsia="ru-RU"/>
        </w:rPr>
        <w:t xml:space="preserve">Человек. Цивилизация. Общество / Общ. ред., сост. и предисл. А.Ю. </w:t>
      </w:r>
      <w:proofErr w:type="spellStart"/>
      <w:r w:rsidRPr="00830188">
        <w:rPr>
          <w:sz w:val="28"/>
          <w:szCs w:val="28"/>
          <w:lang w:eastAsia="ru-RU"/>
        </w:rPr>
        <w:t>Согомонов</w:t>
      </w:r>
      <w:proofErr w:type="spellEnd"/>
      <w:r w:rsidRPr="00830188">
        <w:rPr>
          <w:sz w:val="28"/>
          <w:szCs w:val="28"/>
          <w:lang w:eastAsia="ru-RU"/>
        </w:rPr>
        <w:t>: Пер. с англ. — М.: По</w:t>
      </w:r>
      <w:r w:rsidRPr="00830188">
        <w:rPr>
          <w:sz w:val="28"/>
          <w:szCs w:val="28"/>
          <w:lang w:eastAsia="ru-RU"/>
        </w:rPr>
        <w:softHyphen/>
        <w:t>литиздат, 1992. — 543 с.</w:t>
      </w:r>
    </w:p>
    <w:p w14:paraId="3E2CEE9A" w14:textId="7C81F58C" w:rsidR="006674DC" w:rsidRPr="006674DC" w:rsidRDefault="006674DC" w:rsidP="000A1B0C">
      <w:pPr>
        <w:pStyle w:val="a3"/>
        <w:numPr>
          <w:ilvl w:val="0"/>
          <w:numId w:val="18"/>
        </w:numPr>
        <w:spacing w:line="360" w:lineRule="auto"/>
        <w:ind w:left="0" w:firstLine="709"/>
        <w:jc w:val="both"/>
        <w:rPr>
          <w:sz w:val="28"/>
          <w:szCs w:val="28"/>
          <w:lang w:val="en-US"/>
        </w:rPr>
      </w:pPr>
      <w:proofErr w:type="spellStart"/>
      <w:r w:rsidRPr="00E72231">
        <w:rPr>
          <w:i/>
          <w:sz w:val="28"/>
          <w:szCs w:val="28"/>
          <w:lang w:val="en-US"/>
        </w:rPr>
        <w:t>Bykov</w:t>
      </w:r>
      <w:proofErr w:type="spellEnd"/>
      <w:r w:rsidRPr="00E72231">
        <w:rPr>
          <w:i/>
          <w:sz w:val="28"/>
          <w:szCs w:val="28"/>
          <w:lang w:val="en-US"/>
        </w:rPr>
        <w:t xml:space="preserve"> A., </w:t>
      </w:r>
      <w:proofErr w:type="spellStart"/>
      <w:r w:rsidRPr="00E72231">
        <w:rPr>
          <w:i/>
          <w:sz w:val="28"/>
          <w:szCs w:val="28"/>
          <w:lang w:val="en-US"/>
        </w:rPr>
        <w:t>Lomonosova</w:t>
      </w:r>
      <w:proofErr w:type="spellEnd"/>
      <w:r w:rsidRPr="00E72231">
        <w:rPr>
          <w:i/>
          <w:sz w:val="28"/>
          <w:szCs w:val="28"/>
          <w:lang w:val="en-US"/>
        </w:rPr>
        <w:t xml:space="preserve"> M.</w:t>
      </w:r>
      <w:r w:rsidRPr="006674DC">
        <w:rPr>
          <w:sz w:val="28"/>
          <w:szCs w:val="28"/>
          <w:lang w:val="en-US"/>
        </w:rPr>
        <w:t>, From A History Of Wars To Understanding The Process Of War In The Context Of Social Knowledge // 5th International Multidisciplinary Scientific Conference on Social Sciences and Arts SGEM 2018., 2018, Book 1.2, Vol. 18., 85 – 92.</w:t>
      </w:r>
    </w:p>
    <w:p w14:paraId="583457AD" w14:textId="77777777" w:rsidR="00603E5C" w:rsidRPr="00490CA6" w:rsidRDefault="00603E5C" w:rsidP="000A1B0C">
      <w:pPr>
        <w:pStyle w:val="a3"/>
        <w:numPr>
          <w:ilvl w:val="0"/>
          <w:numId w:val="18"/>
        </w:numPr>
        <w:spacing w:line="360" w:lineRule="auto"/>
        <w:ind w:left="0" w:firstLine="709"/>
        <w:jc w:val="both"/>
        <w:rPr>
          <w:sz w:val="28"/>
          <w:szCs w:val="28"/>
          <w:lang w:val="en-US"/>
        </w:rPr>
      </w:pPr>
      <w:proofErr w:type="spellStart"/>
      <w:r w:rsidRPr="00D21E1A">
        <w:rPr>
          <w:i/>
          <w:iCs/>
          <w:sz w:val="28"/>
          <w:szCs w:val="28"/>
          <w:lang w:val="en-US"/>
        </w:rPr>
        <w:t>Cotesta</w:t>
      </w:r>
      <w:proofErr w:type="spellEnd"/>
      <w:r w:rsidRPr="00D21E1A">
        <w:rPr>
          <w:i/>
          <w:iCs/>
          <w:sz w:val="28"/>
          <w:szCs w:val="28"/>
          <w:lang w:val="en-US"/>
        </w:rPr>
        <w:t xml:space="preserve"> V. </w:t>
      </w:r>
      <w:r w:rsidRPr="00D21E1A">
        <w:rPr>
          <w:sz w:val="28"/>
          <w:szCs w:val="28"/>
          <w:lang w:val="en-US"/>
        </w:rPr>
        <w:t>Classical Sociology and the First World War: Weber, Durkheim, Simmel and Scheler in the Trenches // History: The Journal of the Historical Association. 2017. Vol. 102. No. 351. P. 432–449.</w:t>
      </w:r>
    </w:p>
    <w:p w14:paraId="6B1464D5" w14:textId="77777777" w:rsidR="00603E5C" w:rsidRPr="00490CA6" w:rsidRDefault="00603E5C" w:rsidP="000A1B0C">
      <w:pPr>
        <w:pStyle w:val="a3"/>
        <w:numPr>
          <w:ilvl w:val="0"/>
          <w:numId w:val="18"/>
        </w:numPr>
        <w:spacing w:line="360" w:lineRule="auto"/>
        <w:ind w:left="0" w:firstLine="709"/>
        <w:jc w:val="both"/>
        <w:rPr>
          <w:sz w:val="28"/>
          <w:szCs w:val="28"/>
        </w:rPr>
      </w:pPr>
      <w:proofErr w:type="spellStart"/>
      <w:r w:rsidRPr="00D21E1A">
        <w:rPr>
          <w:i/>
          <w:iCs/>
          <w:sz w:val="28"/>
          <w:szCs w:val="28"/>
          <w:lang w:val="en-US"/>
        </w:rPr>
        <w:t>Duprat</w:t>
      </w:r>
      <w:proofErr w:type="spellEnd"/>
      <w:r w:rsidRPr="00D21E1A">
        <w:rPr>
          <w:i/>
          <w:iCs/>
          <w:sz w:val="28"/>
          <w:szCs w:val="28"/>
          <w:lang w:val="en-US"/>
        </w:rPr>
        <w:t xml:space="preserve"> G.L. </w:t>
      </w:r>
      <w:r w:rsidRPr="00D21E1A">
        <w:rPr>
          <w:sz w:val="28"/>
          <w:szCs w:val="28"/>
          <w:lang w:val="en-US"/>
        </w:rPr>
        <w:t xml:space="preserve">(ed.) </w:t>
      </w:r>
      <w:proofErr w:type="spellStart"/>
      <w:r w:rsidRPr="00D21E1A">
        <w:rPr>
          <w:sz w:val="28"/>
          <w:szCs w:val="28"/>
          <w:lang w:val="en-US"/>
        </w:rPr>
        <w:t>Sociologie</w:t>
      </w:r>
      <w:proofErr w:type="spellEnd"/>
      <w:r w:rsidRPr="00D21E1A">
        <w:rPr>
          <w:sz w:val="28"/>
          <w:szCs w:val="28"/>
          <w:lang w:val="en-US"/>
        </w:rPr>
        <w:t xml:space="preserve"> de la guerre et de la </w:t>
      </w:r>
      <w:proofErr w:type="spellStart"/>
      <w:r w:rsidRPr="00D21E1A">
        <w:rPr>
          <w:sz w:val="28"/>
          <w:szCs w:val="28"/>
          <w:lang w:val="en-US"/>
        </w:rPr>
        <w:t>paix</w:t>
      </w:r>
      <w:proofErr w:type="spellEnd"/>
      <w:r w:rsidRPr="00D21E1A">
        <w:rPr>
          <w:sz w:val="28"/>
          <w:szCs w:val="28"/>
          <w:lang w:val="en-US"/>
        </w:rPr>
        <w:t xml:space="preserve">. </w:t>
      </w:r>
      <w:proofErr w:type="spellStart"/>
      <w:r w:rsidRPr="00D21E1A">
        <w:rPr>
          <w:sz w:val="28"/>
          <w:szCs w:val="28"/>
        </w:rPr>
        <w:t>Paris</w:t>
      </w:r>
      <w:proofErr w:type="spellEnd"/>
      <w:r w:rsidRPr="00D21E1A">
        <w:rPr>
          <w:sz w:val="28"/>
          <w:szCs w:val="28"/>
        </w:rPr>
        <w:t xml:space="preserve">: </w:t>
      </w:r>
      <w:proofErr w:type="spellStart"/>
      <w:r w:rsidRPr="00D21E1A">
        <w:rPr>
          <w:sz w:val="28"/>
          <w:szCs w:val="28"/>
        </w:rPr>
        <w:t>Marcel</w:t>
      </w:r>
      <w:proofErr w:type="spellEnd"/>
      <w:r w:rsidRPr="00D21E1A">
        <w:rPr>
          <w:sz w:val="28"/>
          <w:szCs w:val="28"/>
        </w:rPr>
        <w:t xml:space="preserve"> </w:t>
      </w:r>
      <w:proofErr w:type="spellStart"/>
      <w:r w:rsidRPr="00D21E1A">
        <w:rPr>
          <w:sz w:val="28"/>
          <w:szCs w:val="28"/>
        </w:rPr>
        <w:t>Girad</w:t>
      </w:r>
      <w:proofErr w:type="spellEnd"/>
      <w:r w:rsidRPr="00D21E1A">
        <w:rPr>
          <w:sz w:val="28"/>
          <w:szCs w:val="28"/>
        </w:rPr>
        <w:t>, 1932.</w:t>
      </w:r>
    </w:p>
    <w:p w14:paraId="086D292E" w14:textId="77777777" w:rsidR="00603E5C" w:rsidRDefault="00603E5C" w:rsidP="000A1B0C">
      <w:pPr>
        <w:pStyle w:val="a3"/>
        <w:numPr>
          <w:ilvl w:val="0"/>
          <w:numId w:val="18"/>
        </w:numPr>
        <w:spacing w:line="360" w:lineRule="auto"/>
        <w:ind w:left="0" w:firstLine="709"/>
        <w:jc w:val="both"/>
        <w:rPr>
          <w:sz w:val="28"/>
          <w:szCs w:val="28"/>
          <w:lang w:val="en-US"/>
        </w:rPr>
      </w:pPr>
      <w:proofErr w:type="spellStart"/>
      <w:r w:rsidRPr="00E72231">
        <w:rPr>
          <w:i/>
          <w:sz w:val="28"/>
          <w:szCs w:val="28"/>
          <w:lang w:val="en-US"/>
        </w:rPr>
        <w:t>Golovin</w:t>
      </w:r>
      <w:proofErr w:type="spellEnd"/>
      <w:r w:rsidRPr="00E72231">
        <w:rPr>
          <w:i/>
          <w:sz w:val="28"/>
          <w:szCs w:val="28"/>
          <w:lang w:val="en-US"/>
        </w:rPr>
        <w:t xml:space="preserve"> N.N.</w:t>
      </w:r>
      <w:r w:rsidRPr="00392CE1">
        <w:rPr>
          <w:sz w:val="28"/>
          <w:szCs w:val="28"/>
          <w:lang w:val="en-US"/>
        </w:rPr>
        <w:t xml:space="preserve"> The Russian Army in the World War. New Haven, 1931</w:t>
      </w:r>
      <w:r>
        <w:rPr>
          <w:sz w:val="28"/>
          <w:szCs w:val="28"/>
          <w:lang w:val="en-US"/>
        </w:rPr>
        <w:t>, 287 p.</w:t>
      </w:r>
    </w:p>
    <w:p w14:paraId="5ED18F78" w14:textId="5D44560D" w:rsidR="00603E5C" w:rsidRPr="00603E5C" w:rsidRDefault="00603E5C" w:rsidP="000A1B0C">
      <w:pPr>
        <w:pStyle w:val="a3"/>
        <w:numPr>
          <w:ilvl w:val="0"/>
          <w:numId w:val="18"/>
        </w:numPr>
        <w:spacing w:line="360" w:lineRule="auto"/>
        <w:ind w:left="0" w:firstLine="709"/>
        <w:jc w:val="both"/>
        <w:rPr>
          <w:sz w:val="28"/>
          <w:szCs w:val="28"/>
          <w:lang w:val="en-US"/>
        </w:rPr>
      </w:pPr>
      <w:r w:rsidRPr="00E72231">
        <w:rPr>
          <w:rFonts w:eastAsia="Calibri"/>
          <w:i/>
          <w:sz w:val="28"/>
          <w:szCs w:val="28"/>
          <w:lang w:val="en-US"/>
        </w:rPr>
        <w:t>Johnston B.</w:t>
      </w:r>
      <w:r w:rsidRPr="00D21E1A">
        <w:rPr>
          <w:rFonts w:eastAsia="Calibri"/>
          <w:sz w:val="28"/>
          <w:szCs w:val="28"/>
          <w:lang w:val="en-US"/>
        </w:rPr>
        <w:t xml:space="preserve"> Pitirim A. Sorokin: An Intellectual Biography, Lawrence, Kans.: University Press of Kansas, USA, 1995</w:t>
      </w:r>
      <w:r>
        <w:rPr>
          <w:rFonts w:eastAsia="Calibri"/>
          <w:sz w:val="28"/>
          <w:szCs w:val="28"/>
          <w:lang w:val="en-US"/>
        </w:rPr>
        <w:t>.</w:t>
      </w:r>
    </w:p>
    <w:p w14:paraId="059DB342" w14:textId="5E8FF07E" w:rsidR="00603E5C" w:rsidRPr="00490CA6" w:rsidRDefault="00603E5C" w:rsidP="000A1B0C">
      <w:pPr>
        <w:pStyle w:val="a3"/>
        <w:numPr>
          <w:ilvl w:val="0"/>
          <w:numId w:val="18"/>
        </w:numPr>
        <w:spacing w:line="360" w:lineRule="auto"/>
        <w:ind w:left="0" w:firstLine="709"/>
        <w:jc w:val="both"/>
        <w:rPr>
          <w:sz w:val="28"/>
          <w:szCs w:val="28"/>
          <w:lang w:val="en-US"/>
        </w:rPr>
      </w:pPr>
      <w:r w:rsidRPr="00603E5C">
        <w:rPr>
          <w:sz w:val="28"/>
          <w:szCs w:val="28"/>
          <w:lang w:val="en-US"/>
        </w:rPr>
        <w:lastRenderedPageBreak/>
        <w:t>Online Archive of California URL: https://www.oac.cdlib.org/search?f%5Bbuilding_facet%5D%5B%5D=Hoover+Archives&amp;per_page=20&amp;institution=Hoover+Institution&amp;query=Golovin+Sorokin. (</w:t>
      </w:r>
      <w:r w:rsidRPr="00603E5C">
        <w:rPr>
          <w:sz w:val="28"/>
          <w:szCs w:val="28"/>
        </w:rPr>
        <w:t>Дата</w:t>
      </w:r>
      <w:r w:rsidRPr="00603E5C">
        <w:rPr>
          <w:sz w:val="28"/>
          <w:szCs w:val="28"/>
          <w:lang w:val="en-US"/>
        </w:rPr>
        <w:t xml:space="preserve"> </w:t>
      </w:r>
      <w:r w:rsidRPr="00603E5C">
        <w:rPr>
          <w:sz w:val="28"/>
          <w:szCs w:val="28"/>
        </w:rPr>
        <w:t>обращения</w:t>
      </w:r>
      <w:r w:rsidRPr="00603E5C">
        <w:rPr>
          <w:sz w:val="28"/>
          <w:szCs w:val="28"/>
          <w:lang w:val="en-US"/>
        </w:rPr>
        <w:t>: 13.05.2021).</w:t>
      </w:r>
    </w:p>
    <w:p w14:paraId="2879CC8E" w14:textId="77777777" w:rsidR="00603E5C" w:rsidRDefault="00603E5C" w:rsidP="000A1B0C">
      <w:pPr>
        <w:pStyle w:val="a3"/>
        <w:numPr>
          <w:ilvl w:val="0"/>
          <w:numId w:val="18"/>
        </w:numPr>
        <w:spacing w:line="360" w:lineRule="auto"/>
        <w:ind w:left="0" w:firstLine="709"/>
        <w:jc w:val="both"/>
        <w:rPr>
          <w:sz w:val="28"/>
          <w:szCs w:val="28"/>
          <w:lang w:val="en-US"/>
        </w:rPr>
      </w:pPr>
      <w:r w:rsidRPr="00E72231">
        <w:rPr>
          <w:i/>
          <w:sz w:val="28"/>
          <w:szCs w:val="28"/>
          <w:lang w:val="en-US"/>
        </w:rPr>
        <w:t>Sorokin P.</w:t>
      </w:r>
      <w:r>
        <w:rPr>
          <w:sz w:val="28"/>
          <w:szCs w:val="28"/>
          <w:lang w:val="en-US"/>
        </w:rPr>
        <w:t xml:space="preserve"> </w:t>
      </w:r>
      <w:r w:rsidRPr="0042212D">
        <w:rPr>
          <w:sz w:val="28"/>
          <w:szCs w:val="28"/>
          <w:lang w:val="en-US"/>
        </w:rPr>
        <w:t>A Long Journey.</w:t>
      </w:r>
      <w:r>
        <w:rPr>
          <w:sz w:val="28"/>
          <w:szCs w:val="28"/>
          <w:lang w:val="en-US"/>
        </w:rPr>
        <w:t xml:space="preserve"> </w:t>
      </w:r>
      <w:r w:rsidRPr="0042212D">
        <w:rPr>
          <w:sz w:val="28"/>
          <w:szCs w:val="28"/>
          <w:lang w:val="en-US"/>
        </w:rPr>
        <w:t xml:space="preserve">The Autobiography of </w:t>
      </w:r>
      <w:proofErr w:type="spellStart"/>
      <w:r w:rsidRPr="0042212D">
        <w:rPr>
          <w:sz w:val="28"/>
          <w:szCs w:val="28"/>
          <w:lang w:val="en-US"/>
        </w:rPr>
        <w:t>P.A.Sorokin</w:t>
      </w:r>
      <w:proofErr w:type="spellEnd"/>
      <w:r w:rsidRPr="0042212D">
        <w:rPr>
          <w:sz w:val="28"/>
          <w:szCs w:val="28"/>
          <w:lang w:val="en-US"/>
        </w:rPr>
        <w:t>. New Haven, Conn.: College and University Press, 1963.</w:t>
      </w:r>
    </w:p>
    <w:p w14:paraId="63A934E2" w14:textId="77777777" w:rsidR="00603E5C" w:rsidRPr="0042212D" w:rsidRDefault="00603E5C" w:rsidP="000A1B0C">
      <w:pPr>
        <w:pStyle w:val="a3"/>
        <w:numPr>
          <w:ilvl w:val="0"/>
          <w:numId w:val="18"/>
        </w:numPr>
        <w:spacing w:line="360" w:lineRule="auto"/>
        <w:ind w:left="0" w:firstLine="709"/>
        <w:jc w:val="both"/>
        <w:rPr>
          <w:sz w:val="28"/>
          <w:szCs w:val="28"/>
          <w:lang w:val="en-US"/>
        </w:rPr>
      </w:pPr>
      <w:r w:rsidRPr="00E72231">
        <w:rPr>
          <w:i/>
          <w:sz w:val="28"/>
          <w:szCs w:val="28"/>
          <w:lang w:val="en-US"/>
        </w:rPr>
        <w:t>Sorokin P.</w:t>
      </w:r>
      <w:r w:rsidRPr="0042212D">
        <w:rPr>
          <w:sz w:val="28"/>
          <w:szCs w:val="28"/>
          <w:lang w:val="en-US"/>
        </w:rPr>
        <w:t xml:space="preserve"> Hunger as a Factor in Human Affairs. Gainesville: The University Presses of Florida, 1975.</w:t>
      </w:r>
    </w:p>
    <w:p w14:paraId="6D5E9F03" w14:textId="77777777" w:rsidR="00603E5C" w:rsidRDefault="00603E5C" w:rsidP="000A1B0C">
      <w:pPr>
        <w:pStyle w:val="a3"/>
        <w:numPr>
          <w:ilvl w:val="0"/>
          <w:numId w:val="18"/>
        </w:numPr>
        <w:spacing w:line="360" w:lineRule="auto"/>
        <w:ind w:left="0" w:firstLine="709"/>
        <w:jc w:val="both"/>
        <w:rPr>
          <w:sz w:val="28"/>
          <w:szCs w:val="28"/>
          <w:lang w:val="en-US"/>
        </w:rPr>
      </w:pPr>
      <w:r w:rsidRPr="00E72231">
        <w:rPr>
          <w:i/>
          <w:sz w:val="28"/>
          <w:szCs w:val="28"/>
          <w:lang w:val="en-US"/>
        </w:rPr>
        <w:t>Sorokin P.</w:t>
      </w:r>
      <w:r>
        <w:rPr>
          <w:sz w:val="28"/>
          <w:szCs w:val="28"/>
          <w:lang w:val="en-US"/>
        </w:rPr>
        <w:t xml:space="preserve"> </w:t>
      </w:r>
      <w:r w:rsidRPr="0042212D">
        <w:rPr>
          <w:sz w:val="28"/>
          <w:szCs w:val="28"/>
          <w:lang w:val="en-US"/>
        </w:rPr>
        <w:t xml:space="preserve">Leaves from a Russian Diary. </w:t>
      </w:r>
      <w:r w:rsidRPr="00603E5C">
        <w:rPr>
          <w:sz w:val="28"/>
          <w:szCs w:val="28"/>
          <w:lang w:val="en-US"/>
        </w:rPr>
        <w:t>Boston: Beacon Press, 1950</w:t>
      </w:r>
      <w:r>
        <w:rPr>
          <w:sz w:val="28"/>
          <w:szCs w:val="28"/>
          <w:lang w:val="en-US"/>
        </w:rPr>
        <w:t>.</w:t>
      </w:r>
    </w:p>
    <w:p w14:paraId="620718EB" w14:textId="77777777" w:rsidR="00603E5C" w:rsidRDefault="00603E5C" w:rsidP="000A1B0C">
      <w:pPr>
        <w:pStyle w:val="a3"/>
        <w:numPr>
          <w:ilvl w:val="0"/>
          <w:numId w:val="18"/>
        </w:numPr>
        <w:spacing w:line="360" w:lineRule="auto"/>
        <w:ind w:left="0" w:firstLine="709"/>
        <w:jc w:val="both"/>
        <w:rPr>
          <w:sz w:val="28"/>
          <w:szCs w:val="28"/>
          <w:lang w:val="en-US"/>
        </w:rPr>
      </w:pPr>
      <w:r w:rsidRPr="00E72231">
        <w:rPr>
          <w:i/>
          <w:sz w:val="28"/>
          <w:szCs w:val="28"/>
          <w:lang w:val="en-US"/>
        </w:rPr>
        <w:t>Sorokin P.</w:t>
      </w:r>
      <w:r w:rsidRPr="0042212D">
        <w:rPr>
          <w:sz w:val="28"/>
          <w:szCs w:val="28"/>
          <w:lang w:val="en-US"/>
        </w:rPr>
        <w:t xml:space="preserve"> The Sociology of Revolution. Philadelphia: Lippincott, 1925.</w:t>
      </w:r>
    </w:p>
    <w:p w14:paraId="4553DFB0" w14:textId="77777777" w:rsidR="00603E5C" w:rsidRPr="00490CA6" w:rsidRDefault="00603E5C" w:rsidP="000A1B0C">
      <w:pPr>
        <w:pStyle w:val="a3"/>
        <w:numPr>
          <w:ilvl w:val="0"/>
          <w:numId w:val="18"/>
        </w:numPr>
        <w:spacing w:line="360" w:lineRule="auto"/>
        <w:ind w:left="0" w:firstLine="709"/>
        <w:jc w:val="both"/>
        <w:rPr>
          <w:sz w:val="28"/>
          <w:szCs w:val="28"/>
        </w:rPr>
      </w:pPr>
      <w:r w:rsidRPr="00E72231">
        <w:rPr>
          <w:i/>
          <w:iCs/>
          <w:sz w:val="28"/>
          <w:szCs w:val="26"/>
          <w:lang w:val="en-US"/>
        </w:rPr>
        <w:t>Sorokin P.A.</w:t>
      </w:r>
      <w:r w:rsidRPr="00D21E1A">
        <w:rPr>
          <w:iCs/>
          <w:sz w:val="28"/>
          <w:szCs w:val="26"/>
          <w:lang w:val="en-US"/>
        </w:rPr>
        <w:t xml:space="preserve"> </w:t>
      </w:r>
      <w:r w:rsidRPr="00D21E1A">
        <w:rPr>
          <w:sz w:val="28"/>
          <w:szCs w:val="26"/>
          <w:lang w:val="en-US"/>
        </w:rPr>
        <w:t>Social and Cultural Dynamics. Vol.3. Fluctuation of Social Relationships, War, and Revolution. New</w:t>
      </w:r>
      <w:r w:rsidRPr="00D21E1A">
        <w:rPr>
          <w:sz w:val="28"/>
          <w:szCs w:val="26"/>
        </w:rPr>
        <w:t xml:space="preserve"> </w:t>
      </w:r>
      <w:r w:rsidRPr="00D21E1A">
        <w:rPr>
          <w:sz w:val="28"/>
          <w:szCs w:val="26"/>
          <w:lang w:val="en-US"/>
        </w:rPr>
        <w:t>York</w:t>
      </w:r>
      <w:r w:rsidRPr="00D21E1A">
        <w:rPr>
          <w:sz w:val="28"/>
          <w:szCs w:val="26"/>
        </w:rPr>
        <w:t xml:space="preserve">: </w:t>
      </w:r>
      <w:r w:rsidRPr="00D21E1A">
        <w:rPr>
          <w:sz w:val="28"/>
          <w:szCs w:val="26"/>
          <w:lang w:val="en-US"/>
        </w:rPr>
        <w:t>The</w:t>
      </w:r>
      <w:r w:rsidRPr="00D21E1A">
        <w:rPr>
          <w:sz w:val="28"/>
          <w:szCs w:val="26"/>
        </w:rPr>
        <w:t xml:space="preserve"> </w:t>
      </w:r>
      <w:r w:rsidRPr="00D21E1A">
        <w:rPr>
          <w:sz w:val="28"/>
          <w:szCs w:val="26"/>
          <w:lang w:val="en-US"/>
        </w:rPr>
        <w:t>Bedminster</w:t>
      </w:r>
      <w:r w:rsidRPr="00D21E1A">
        <w:rPr>
          <w:sz w:val="28"/>
          <w:szCs w:val="26"/>
        </w:rPr>
        <w:t xml:space="preserve"> </w:t>
      </w:r>
      <w:r w:rsidRPr="00D21E1A">
        <w:rPr>
          <w:sz w:val="28"/>
          <w:szCs w:val="26"/>
          <w:lang w:val="en-US"/>
        </w:rPr>
        <w:t>Press</w:t>
      </w:r>
      <w:r w:rsidRPr="00D21E1A">
        <w:rPr>
          <w:sz w:val="28"/>
          <w:szCs w:val="26"/>
        </w:rPr>
        <w:t xml:space="preserve">, </w:t>
      </w:r>
      <w:r w:rsidRPr="00D21E1A">
        <w:rPr>
          <w:sz w:val="28"/>
          <w:szCs w:val="26"/>
          <w:lang w:val="en-US"/>
        </w:rPr>
        <w:t>USA</w:t>
      </w:r>
      <w:r w:rsidRPr="00D21E1A">
        <w:rPr>
          <w:sz w:val="28"/>
          <w:szCs w:val="26"/>
        </w:rPr>
        <w:t xml:space="preserve">, 1962. – </w:t>
      </w:r>
      <w:r w:rsidRPr="00D21E1A">
        <w:rPr>
          <w:sz w:val="28"/>
          <w:szCs w:val="26"/>
          <w:lang w:val="en-US"/>
        </w:rPr>
        <w:t>P</w:t>
      </w:r>
      <w:r w:rsidRPr="00D21E1A">
        <w:rPr>
          <w:sz w:val="28"/>
          <w:szCs w:val="26"/>
        </w:rPr>
        <w:t>.311</w:t>
      </w:r>
    </w:p>
    <w:p w14:paraId="3DB9477E" w14:textId="77777777" w:rsidR="00603E5C" w:rsidRPr="00490CA6" w:rsidRDefault="00603E5C" w:rsidP="000A1B0C">
      <w:pPr>
        <w:pStyle w:val="a3"/>
        <w:numPr>
          <w:ilvl w:val="0"/>
          <w:numId w:val="18"/>
        </w:numPr>
        <w:spacing w:line="360" w:lineRule="auto"/>
        <w:ind w:left="0" w:firstLine="709"/>
        <w:jc w:val="both"/>
        <w:rPr>
          <w:sz w:val="28"/>
          <w:szCs w:val="28"/>
          <w:lang w:val="en-US"/>
        </w:rPr>
      </w:pPr>
      <w:r w:rsidRPr="00E72231">
        <w:rPr>
          <w:i/>
          <w:sz w:val="28"/>
          <w:szCs w:val="28"/>
          <w:lang w:val="en-US"/>
        </w:rPr>
        <w:t>Tilly Ch.</w:t>
      </w:r>
      <w:r w:rsidRPr="00D21E1A">
        <w:rPr>
          <w:sz w:val="28"/>
          <w:szCs w:val="28"/>
          <w:lang w:val="en-US"/>
        </w:rPr>
        <w:t xml:space="preserve"> Contentious Performances. New York: Cambridge University Press, USA, 2008</w:t>
      </w:r>
    </w:p>
    <w:p w14:paraId="4ED5D533" w14:textId="77777777" w:rsidR="00EB2F8A" w:rsidRPr="00603E5C" w:rsidRDefault="00EB2F8A" w:rsidP="000A1B0C">
      <w:pPr>
        <w:spacing w:line="360" w:lineRule="auto"/>
        <w:ind w:firstLine="709"/>
        <w:jc w:val="both"/>
        <w:rPr>
          <w:sz w:val="28"/>
          <w:szCs w:val="28"/>
          <w:lang w:val="en-US"/>
        </w:rPr>
      </w:pPr>
    </w:p>
    <w:p w14:paraId="61C8D90C" w14:textId="77777777" w:rsidR="00EB2F8A" w:rsidRPr="00603E5C" w:rsidRDefault="00EB2F8A" w:rsidP="00234A54">
      <w:pPr>
        <w:spacing w:line="360" w:lineRule="auto"/>
        <w:ind w:firstLine="709"/>
        <w:rPr>
          <w:sz w:val="28"/>
          <w:szCs w:val="28"/>
          <w:lang w:val="en-US"/>
        </w:rPr>
      </w:pPr>
    </w:p>
    <w:p w14:paraId="28DE7BF8" w14:textId="77777777" w:rsidR="005C78F7" w:rsidRPr="00EB2F8A" w:rsidRDefault="00B50651" w:rsidP="00EB2F8A">
      <w:pPr>
        <w:pStyle w:val="1"/>
        <w:jc w:val="center"/>
        <w:rPr>
          <w:rFonts w:ascii="Times New Roman" w:hAnsi="Times New Roman" w:cs="Times New Roman"/>
          <w:b/>
          <w:color w:val="auto"/>
        </w:rPr>
      </w:pPr>
      <w:bookmarkStart w:id="15" w:name="_Toc73151698"/>
      <w:r w:rsidRPr="00EB2F8A">
        <w:rPr>
          <w:rFonts w:ascii="Times New Roman" w:hAnsi="Times New Roman" w:cs="Times New Roman"/>
          <w:b/>
          <w:color w:val="auto"/>
        </w:rPr>
        <w:lastRenderedPageBreak/>
        <w:t>Приложение 1</w:t>
      </w:r>
      <w:bookmarkEnd w:id="15"/>
    </w:p>
    <w:p w14:paraId="608068C4" w14:textId="2D0DB0B2" w:rsidR="005C78F7" w:rsidRDefault="00C4600B" w:rsidP="00AC316B">
      <w:pPr>
        <w:spacing w:line="360" w:lineRule="auto"/>
        <w:rPr>
          <w:b/>
          <w:sz w:val="28"/>
          <w:szCs w:val="28"/>
        </w:rPr>
      </w:pPr>
      <w:r>
        <w:rPr>
          <w:b/>
          <w:noProof/>
          <w:sz w:val="28"/>
          <w:szCs w:val="28"/>
          <w:lang w:eastAsia="ru-RU"/>
        </w:rPr>
        <w:drawing>
          <wp:inline distT="0" distB="0" distL="0" distR="0" wp14:anchorId="4BC56E4C" wp14:editId="702538D7">
            <wp:extent cx="6107502" cy="8253497"/>
            <wp:effectExtent l="0" t="0" r="127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21-05-06 в 21.33.44.png"/>
                    <pic:cNvPicPr/>
                  </pic:nvPicPr>
                  <pic:blipFill>
                    <a:blip r:embed="rId8">
                      <a:extLst>
                        <a:ext uri="{28A0092B-C50C-407E-A947-70E740481C1C}">
                          <a14:useLocalDpi xmlns:a14="http://schemas.microsoft.com/office/drawing/2010/main" val="0"/>
                        </a:ext>
                      </a:extLst>
                    </a:blip>
                    <a:stretch>
                      <a:fillRect/>
                    </a:stretch>
                  </pic:blipFill>
                  <pic:spPr>
                    <a:xfrm>
                      <a:off x="0" y="0"/>
                      <a:ext cx="6111066" cy="8258313"/>
                    </a:xfrm>
                    <a:prstGeom prst="rect">
                      <a:avLst/>
                    </a:prstGeom>
                  </pic:spPr>
                </pic:pic>
              </a:graphicData>
            </a:graphic>
          </wp:inline>
        </w:drawing>
      </w:r>
    </w:p>
    <w:p w14:paraId="01407695" w14:textId="5D551853" w:rsidR="00AC316B" w:rsidRPr="00C85BF0" w:rsidRDefault="00AC316B" w:rsidP="00B55A8F">
      <w:pPr>
        <w:jc w:val="both"/>
        <w:rPr>
          <w:b/>
          <w:sz w:val="20"/>
          <w:szCs w:val="20"/>
        </w:rPr>
      </w:pPr>
      <w:r w:rsidRPr="00C85BF0">
        <w:rPr>
          <w:b/>
          <w:sz w:val="20"/>
          <w:szCs w:val="20"/>
        </w:rPr>
        <w:t>Приложение 1</w:t>
      </w:r>
      <w:r w:rsidR="0067353B" w:rsidRPr="00C85BF0">
        <w:rPr>
          <w:b/>
          <w:sz w:val="20"/>
          <w:szCs w:val="20"/>
        </w:rPr>
        <w:t>, Рис. 1</w:t>
      </w:r>
      <w:r w:rsidRPr="00C85BF0">
        <w:rPr>
          <w:b/>
          <w:sz w:val="20"/>
          <w:szCs w:val="20"/>
        </w:rPr>
        <w:t xml:space="preserve">: </w:t>
      </w:r>
      <w:r w:rsidR="0067353B" w:rsidRPr="00C85BF0">
        <w:rPr>
          <w:b/>
          <w:sz w:val="20"/>
          <w:szCs w:val="20"/>
        </w:rPr>
        <w:t xml:space="preserve">Коллекция П.Б. Струве в архиве </w:t>
      </w:r>
      <w:proofErr w:type="spellStart"/>
      <w:r w:rsidR="0067353B" w:rsidRPr="00C85BF0">
        <w:rPr>
          <w:b/>
          <w:sz w:val="20"/>
          <w:szCs w:val="20"/>
        </w:rPr>
        <w:t>Гуверовского</w:t>
      </w:r>
      <w:proofErr w:type="spellEnd"/>
      <w:r w:rsidR="0067353B" w:rsidRPr="00C85BF0">
        <w:rPr>
          <w:b/>
          <w:sz w:val="20"/>
          <w:szCs w:val="20"/>
        </w:rPr>
        <w:t xml:space="preserve"> института. Описание коллекции, годы создания, язык материалов и другая информация.</w:t>
      </w:r>
    </w:p>
    <w:p w14:paraId="353783BD" w14:textId="0A9F218A" w:rsidR="0067353B" w:rsidRDefault="00B50651" w:rsidP="005C78F7">
      <w:pPr>
        <w:spacing w:line="360" w:lineRule="auto"/>
        <w:rPr>
          <w:b/>
          <w:sz w:val="28"/>
          <w:szCs w:val="28"/>
        </w:rPr>
      </w:pPr>
      <w:r>
        <w:rPr>
          <w:noProof/>
          <w:sz w:val="28"/>
          <w:szCs w:val="28"/>
          <w:lang w:eastAsia="ru-RU"/>
        </w:rPr>
        <w:lastRenderedPageBreak/>
        <w:drawing>
          <wp:inline distT="0" distB="0" distL="0" distR="0" wp14:anchorId="5F028B23" wp14:editId="7FA0A171">
            <wp:extent cx="5952392" cy="7530353"/>
            <wp:effectExtent l="0" t="0" r="4445"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нимок экрана 2021-05-06 в 20.53.23.png"/>
                    <pic:cNvPicPr/>
                  </pic:nvPicPr>
                  <pic:blipFill>
                    <a:blip r:embed="rId9">
                      <a:extLst>
                        <a:ext uri="{28A0092B-C50C-407E-A947-70E740481C1C}">
                          <a14:useLocalDpi xmlns:a14="http://schemas.microsoft.com/office/drawing/2010/main" val="0"/>
                        </a:ext>
                      </a:extLst>
                    </a:blip>
                    <a:stretch>
                      <a:fillRect/>
                    </a:stretch>
                  </pic:blipFill>
                  <pic:spPr>
                    <a:xfrm>
                      <a:off x="0" y="0"/>
                      <a:ext cx="5964422" cy="7545572"/>
                    </a:xfrm>
                    <a:prstGeom prst="rect">
                      <a:avLst/>
                    </a:prstGeom>
                  </pic:spPr>
                </pic:pic>
              </a:graphicData>
            </a:graphic>
          </wp:inline>
        </w:drawing>
      </w:r>
    </w:p>
    <w:p w14:paraId="15D66A00" w14:textId="40C92A39" w:rsidR="0067353B" w:rsidRDefault="0067353B" w:rsidP="00C85BF0">
      <w:pPr>
        <w:jc w:val="both"/>
        <w:rPr>
          <w:sz w:val="28"/>
          <w:szCs w:val="28"/>
        </w:rPr>
      </w:pPr>
      <w:r w:rsidRPr="00B55A8F">
        <w:rPr>
          <w:b/>
          <w:sz w:val="20"/>
          <w:szCs w:val="20"/>
        </w:rPr>
        <w:t xml:space="preserve">Приложение 1, Рис. 2: Коллекция П.Б. Струве в архиве </w:t>
      </w:r>
      <w:proofErr w:type="spellStart"/>
      <w:r w:rsidRPr="00B55A8F">
        <w:rPr>
          <w:b/>
          <w:sz w:val="20"/>
          <w:szCs w:val="20"/>
        </w:rPr>
        <w:t>Гуверовского</w:t>
      </w:r>
      <w:proofErr w:type="spellEnd"/>
      <w:r w:rsidRPr="00B55A8F">
        <w:rPr>
          <w:b/>
          <w:sz w:val="20"/>
          <w:szCs w:val="20"/>
        </w:rPr>
        <w:t xml:space="preserve"> института. Содержание фондов коллекции П.Б Струве. </w:t>
      </w:r>
      <w:r w:rsidR="00B55A8F" w:rsidRPr="00B55A8F">
        <w:rPr>
          <w:b/>
          <w:sz w:val="20"/>
          <w:szCs w:val="20"/>
        </w:rPr>
        <w:t>Ящик 26, папка 3 – материалы Н.Н. Головина</w:t>
      </w:r>
      <w:r w:rsidR="00B55A8F">
        <w:rPr>
          <w:b/>
          <w:sz w:val="21"/>
          <w:szCs w:val="28"/>
        </w:rPr>
        <w:t>.</w:t>
      </w:r>
    </w:p>
    <w:p w14:paraId="690BD547" w14:textId="77777777" w:rsidR="0067353B" w:rsidRPr="00B55A8F" w:rsidRDefault="0067353B" w:rsidP="00B55A8F">
      <w:pPr>
        <w:ind w:firstLine="708"/>
        <w:rPr>
          <w:sz w:val="28"/>
          <w:szCs w:val="28"/>
        </w:rPr>
      </w:pPr>
    </w:p>
    <w:p w14:paraId="58D5BE34" w14:textId="3A9DEA74" w:rsidR="00B55A8F" w:rsidRDefault="00B50651" w:rsidP="005C78F7">
      <w:pPr>
        <w:spacing w:line="360" w:lineRule="auto"/>
        <w:rPr>
          <w:b/>
          <w:sz w:val="28"/>
          <w:szCs w:val="28"/>
        </w:rPr>
      </w:pPr>
      <w:r>
        <w:rPr>
          <w:noProof/>
          <w:sz w:val="28"/>
          <w:szCs w:val="28"/>
          <w:lang w:eastAsia="ru-RU"/>
        </w:rPr>
        <w:lastRenderedPageBreak/>
        <w:drawing>
          <wp:inline distT="0" distB="0" distL="0" distR="0" wp14:anchorId="505E6330" wp14:editId="500FFB15">
            <wp:extent cx="5936615" cy="7454265"/>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21-05-06 в 20.55.20.png"/>
                    <pic:cNvPicPr/>
                  </pic:nvPicPr>
                  <pic:blipFill>
                    <a:blip r:embed="rId10">
                      <a:extLst>
                        <a:ext uri="{28A0092B-C50C-407E-A947-70E740481C1C}">
                          <a14:useLocalDpi xmlns:a14="http://schemas.microsoft.com/office/drawing/2010/main" val="0"/>
                        </a:ext>
                      </a:extLst>
                    </a:blip>
                    <a:stretch>
                      <a:fillRect/>
                    </a:stretch>
                  </pic:blipFill>
                  <pic:spPr>
                    <a:xfrm>
                      <a:off x="0" y="0"/>
                      <a:ext cx="5936615" cy="7454265"/>
                    </a:xfrm>
                    <a:prstGeom prst="rect">
                      <a:avLst/>
                    </a:prstGeom>
                  </pic:spPr>
                </pic:pic>
              </a:graphicData>
            </a:graphic>
          </wp:inline>
        </w:drawing>
      </w:r>
    </w:p>
    <w:p w14:paraId="5738380F" w14:textId="392D1D01" w:rsidR="00B55A8F" w:rsidRPr="00B55A8F" w:rsidRDefault="00B55A8F" w:rsidP="00C85BF0">
      <w:pPr>
        <w:jc w:val="both"/>
        <w:rPr>
          <w:sz w:val="28"/>
          <w:szCs w:val="28"/>
        </w:rPr>
      </w:pPr>
      <w:r w:rsidRPr="00B55A8F">
        <w:rPr>
          <w:b/>
          <w:sz w:val="20"/>
          <w:szCs w:val="20"/>
        </w:rPr>
        <w:t xml:space="preserve">Приложение 1, Рис. </w:t>
      </w:r>
      <w:r>
        <w:rPr>
          <w:b/>
          <w:sz w:val="20"/>
          <w:szCs w:val="20"/>
        </w:rPr>
        <w:t>3</w:t>
      </w:r>
      <w:r w:rsidRPr="00B55A8F">
        <w:rPr>
          <w:b/>
          <w:sz w:val="20"/>
          <w:szCs w:val="20"/>
        </w:rPr>
        <w:t xml:space="preserve">: Коллекция П.Б. Струве в архиве </w:t>
      </w:r>
      <w:proofErr w:type="spellStart"/>
      <w:r w:rsidRPr="00B55A8F">
        <w:rPr>
          <w:b/>
          <w:sz w:val="20"/>
          <w:szCs w:val="20"/>
        </w:rPr>
        <w:t>Гуверовского</w:t>
      </w:r>
      <w:proofErr w:type="spellEnd"/>
      <w:r w:rsidRPr="00B55A8F">
        <w:rPr>
          <w:b/>
          <w:sz w:val="20"/>
          <w:szCs w:val="20"/>
        </w:rPr>
        <w:t xml:space="preserve"> института.</w:t>
      </w:r>
      <w:r>
        <w:rPr>
          <w:b/>
          <w:sz w:val="20"/>
          <w:szCs w:val="20"/>
        </w:rPr>
        <w:t xml:space="preserve"> </w:t>
      </w:r>
      <w:r w:rsidRPr="00B55A8F">
        <w:rPr>
          <w:b/>
          <w:sz w:val="20"/>
          <w:szCs w:val="20"/>
        </w:rPr>
        <w:t>Содержание фондов коллекции П.Б Струве.</w:t>
      </w:r>
      <w:r>
        <w:rPr>
          <w:b/>
          <w:sz w:val="20"/>
          <w:szCs w:val="20"/>
        </w:rPr>
        <w:t xml:space="preserve"> </w:t>
      </w:r>
      <w:r w:rsidRPr="00B55A8F">
        <w:rPr>
          <w:b/>
          <w:sz w:val="20"/>
          <w:szCs w:val="20"/>
        </w:rPr>
        <w:t xml:space="preserve">Ящик </w:t>
      </w:r>
      <w:r>
        <w:rPr>
          <w:b/>
          <w:sz w:val="20"/>
          <w:szCs w:val="20"/>
        </w:rPr>
        <w:t>11</w:t>
      </w:r>
      <w:r w:rsidRPr="00B55A8F">
        <w:rPr>
          <w:b/>
          <w:sz w:val="20"/>
          <w:szCs w:val="20"/>
        </w:rPr>
        <w:t>, папка 3</w:t>
      </w:r>
      <w:r>
        <w:rPr>
          <w:b/>
          <w:sz w:val="20"/>
          <w:szCs w:val="20"/>
        </w:rPr>
        <w:t>8</w:t>
      </w:r>
      <w:r w:rsidRPr="00B55A8F">
        <w:rPr>
          <w:b/>
          <w:sz w:val="20"/>
          <w:szCs w:val="20"/>
        </w:rPr>
        <w:t xml:space="preserve"> – материалы </w:t>
      </w:r>
      <w:r>
        <w:rPr>
          <w:b/>
          <w:sz w:val="20"/>
          <w:szCs w:val="20"/>
        </w:rPr>
        <w:t>П.А. Сорокина</w:t>
      </w:r>
      <w:r>
        <w:rPr>
          <w:b/>
          <w:sz w:val="21"/>
          <w:szCs w:val="28"/>
        </w:rPr>
        <w:t>.</w:t>
      </w:r>
    </w:p>
    <w:p w14:paraId="02F28787" w14:textId="12300FAB" w:rsidR="003A45C1" w:rsidRDefault="00B50651" w:rsidP="005C78F7">
      <w:pPr>
        <w:spacing w:line="360" w:lineRule="auto"/>
        <w:rPr>
          <w:b/>
          <w:sz w:val="28"/>
          <w:szCs w:val="28"/>
        </w:rPr>
      </w:pPr>
      <w:r>
        <w:rPr>
          <w:noProof/>
          <w:sz w:val="28"/>
          <w:szCs w:val="28"/>
          <w:lang w:eastAsia="ru-RU"/>
        </w:rPr>
        <w:lastRenderedPageBreak/>
        <w:drawing>
          <wp:inline distT="0" distB="0" distL="0" distR="0" wp14:anchorId="10203BE2" wp14:editId="3FA60C1E">
            <wp:extent cx="5854700" cy="7620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1-05-06 в 20.52.49.png"/>
                    <pic:cNvPicPr/>
                  </pic:nvPicPr>
                  <pic:blipFill>
                    <a:blip r:embed="rId11">
                      <a:extLst>
                        <a:ext uri="{28A0092B-C50C-407E-A947-70E740481C1C}">
                          <a14:useLocalDpi xmlns:a14="http://schemas.microsoft.com/office/drawing/2010/main" val="0"/>
                        </a:ext>
                      </a:extLst>
                    </a:blip>
                    <a:stretch>
                      <a:fillRect/>
                    </a:stretch>
                  </pic:blipFill>
                  <pic:spPr>
                    <a:xfrm>
                      <a:off x="0" y="0"/>
                      <a:ext cx="5854700" cy="7620000"/>
                    </a:xfrm>
                    <a:prstGeom prst="rect">
                      <a:avLst/>
                    </a:prstGeom>
                  </pic:spPr>
                </pic:pic>
              </a:graphicData>
            </a:graphic>
          </wp:inline>
        </w:drawing>
      </w:r>
    </w:p>
    <w:p w14:paraId="7024F83F" w14:textId="1BD1B806" w:rsidR="00B55A8F" w:rsidRPr="00C85BF0" w:rsidRDefault="00B55A8F" w:rsidP="00C85BF0">
      <w:pPr>
        <w:jc w:val="both"/>
        <w:rPr>
          <w:sz w:val="20"/>
          <w:szCs w:val="20"/>
        </w:rPr>
      </w:pPr>
      <w:r w:rsidRPr="00C85BF0">
        <w:rPr>
          <w:b/>
          <w:sz w:val="20"/>
          <w:szCs w:val="20"/>
        </w:rPr>
        <w:t xml:space="preserve">Приложение 1, Рис. 4: Коллекция П.Б. Струве 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П.Б Струве. Ящик 6, папка 25 </w:t>
      </w:r>
      <w:r w:rsidRPr="005E1B61">
        <w:rPr>
          <w:b/>
          <w:sz w:val="20"/>
          <w:szCs w:val="20"/>
        </w:rPr>
        <w:t>– материа</w:t>
      </w:r>
      <w:r w:rsidRPr="00703E49">
        <w:rPr>
          <w:b/>
          <w:sz w:val="20"/>
          <w:szCs w:val="20"/>
        </w:rPr>
        <w:t xml:space="preserve">лы </w:t>
      </w:r>
      <w:r w:rsidRPr="0003621D">
        <w:rPr>
          <w:b/>
          <w:sz w:val="20"/>
          <w:szCs w:val="20"/>
        </w:rPr>
        <w:t>Н.Н. Головина</w:t>
      </w:r>
      <w:r w:rsidRPr="00C85BF0">
        <w:rPr>
          <w:b/>
          <w:sz w:val="20"/>
          <w:szCs w:val="20"/>
        </w:rPr>
        <w:t>.</w:t>
      </w:r>
    </w:p>
    <w:p w14:paraId="2D460A74" w14:textId="77777777" w:rsidR="00DA3078" w:rsidRDefault="00DA3078" w:rsidP="005C78F7">
      <w:pPr>
        <w:spacing w:line="360" w:lineRule="auto"/>
        <w:rPr>
          <w:b/>
          <w:sz w:val="28"/>
          <w:szCs w:val="28"/>
        </w:rPr>
      </w:pPr>
    </w:p>
    <w:p w14:paraId="730BD7C3" w14:textId="77777777" w:rsidR="00DA3078" w:rsidRDefault="00DA3078" w:rsidP="005C78F7">
      <w:pPr>
        <w:spacing w:line="360" w:lineRule="auto"/>
        <w:rPr>
          <w:b/>
          <w:sz w:val="28"/>
          <w:szCs w:val="28"/>
        </w:rPr>
      </w:pPr>
    </w:p>
    <w:p w14:paraId="28613998" w14:textId="77777777" w:rsidR="00DA3078" w:rsidRDefault="00DA3078" w:rsidP="005C78F7">
      <w:pPr>
        <w:spacing w:line="360" w:lineRule="auto"/>
        <w:rPr>
          <w:b/>
          <w:sz w:val="28"/>
          <w:szCs w:val="28"/>
        </w:rPr>
      </w:pPr>
    </w:p>
    <w:p w14:paraId="34EB4979" w14:textId="77777777" w:rsidR="00DA3078" w:rsidRDefault="00DA3078" w:rsidP="005C78F7">
      <w:pPr>
        <w:spacing w:line="360" w:lineRule="auto"/>
        <w:rPr>
          <w:b/>
          <w:sz w:val="28"/>
          <w:szCs w:val="28"/>
        </w:rPr>
      </w:pPr>
    </w:p>
    <w:p w14:paraId="431FB405" w14:textId="77777777" w:rsidR="00DA3078" w:rsidRPr="00EB2F8A" w:rsidRDefault="00DA3078" w:rsidP="00EB2F8A">
      <w:pPr>
        <w:pStyle w:val="1"/>
        <w:jc w:val="center"/>
        <w:rPr>
          <w:rFonts w:ascii="Times New Roman" w:hAnsi="Times New Roman" w:cs="Times New Roman"/>
          <w:b/>
          <w:color w:val="auto"/>
        </w:rPr>
      </w:pPr>
      <w:bookmarkStart w:id="16" w:name="_Toc73151699"/>
      <w:r w:rsidRPr="00EB2F8A">
        <w:rPr>
          <w:rFonts w:ascii="Times New Roman" w:hAnsi="Times New Roman" w:cs="Times New Roman"/>
          <w:b/>
          <w:color w:val="auto"/>
        </w:rPr>
        <w:lastRenderedPageBreak/>
        <w:t>Приложение 2</w:t>
      </w:r>
      <w:bookmarkEnd w:id="16"/>
    </w:p>
    <w:p w14:paraId="3249FFD4" w14:textId="77777777" w:rsidR="00DA3078" w:rsidRDefault="00DA3078" w:rsidP="00DA3078">
      <w:pPr>
        <w:spacing w:line="360" w:lineRule="auto"/>
        <w:jc w:val="center"/>
        <w:rPr>
          <w:b/>
          <w:sz w:val="32"/>
          <w:szCs w:val="32"/>
        </w:rPr>
      </w:pPr>
      <w:r>
        <w:rPr>
          <w:b/>
          <w:noProof/>
          <w:sz w:val="32"/>
          <w:szCs w:val="32"/>
          <w:lang w:eastAsia="ru-RU"/>
        </w:rPr>
        <w:drawing>
          <wp:inline distT="0" distB="0" distL="0" distR="0" wp14:anchorId="602BAB85" wp14:editId="065FF83E">
            <wp:extent cx="6181000" cy="8049260"/>
            <wp:effectExtent l="0" t="0" r="444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21-05-06 в 22.02.45.png"/>
                    <pic:cNvPicPr/>
                  </pic:nvPicPr>
                  <pic:blipFill>
                    <a:blip r:embed="rId12">
                      <a:extLst>
                        <a:ext uri="{28A0092B-C50C-407E-A947-70E740481C1C}">
                          <a14:useLocalDpi xmlns:a14="http://schemas.microsoft.com/office/drawing/2010/main" val="0"/>
                        </a:ext>
                      </a:extLst>
                    </a:blip>
                    <a:stretch>
                      <a:fillRect/>
                    </a:stretch>
                  </pic:blipFill>
                  <pic:spPr>
                    <a:xfrm>
                      <a:off x="0" y="0"/>
                      <a:ext cx="6198386" cy="8071900"/>
                    </a:xfrm>
                    <a:prstGeom prst="rect">
                      <a:avLst/>
                    </a:prstGeom>
                  </pic:spPr>
                </pic:pic>
              </a:graphicData>
            </a:graphic>
          </wp:inline>
        </w:drawing>
      </w:r>
    </w:p>
    <w:p w14:paraId="22D1815D" w14:textId="77777777" w:rsidR="00C85BF0" w:rsidRPr="00C85BF0" w:rsidRDefault="00C85BF0" w:rsidP="00C85BF0">
      <w:pPr>
        <w:jc w:val="both"/>
        <w:rPr>
          <w:b/>
          <w:sz w:val="20"/>
          <w:szCs w:val="20"/>
        </w:rPr>
      </w:pPr>
      <w:r w:rsidRPr="00C85BF0">
        <w:rPr>
          <w:b/>
          <w:sz w:val="20"/>
          <w:szCs w:val="20"/>
        </w:rPr>
        <w:t xml:space="preserve">Приложение </w:t>
      </w:r>
      <w:r>
        <w:rPr>
          <w:b/>
          <w:sz w:val="20"/>
          <w:szCs w:val="20"/>
        </w:rPr>
        <w:t>2</w:t>
      </w:r>
      <w:r w:rsidRPr="00C85BF0">
        <w:rPr>
          <w:b/>
          <w:sz w:val="20"/>
          <w:szCs w:val="20"/>
        </w:rPr>
        <w:t xml:space="preserve">, Рис. </w:t>
      </w:r>
      <w:r>
        <w:rPr>
          <w:b/>
          <w:sz w:val="20"/>
          <w:szCs w:val="20"/>
        </w:rPr>
        <w:t>1</w:t>
      </w:r>
      <w:r w:rsidRPr="00C85BF0">
        <w:rPr>
          <w:b/>
          <w:sz w:val="20"/>
          <w:szCs w:val="20"/>
        </w:rPr>
        <w:t xml:space="preserve">: Коллекция </w:t>
      </w:r>
      <w:r>
        <w:rPr>
          <w:b/>
          <w:sz w:val="20"/>
          <w:szCs w:val="20"/>
        </w:rPr>
        <w:t xml:space="preserve">Баронессы М.Д. Врангель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Описание коллекции, годы создания, язык материалов и другая информация.</w:t>
      </w:r>
    </w:p>
    <w:p w14:paraId="5BE843F4" w14:textId="69BD6B7D" w:rsidR="00DA3078" w:rsidRDefault="00DA3078" w:rsidP="00C85BF0">
      <w:pPr>
        <w:jc w:val="both"/>
        <w:rPr>
          <w:b/>
          <w:sz w:val="32"/>
          <w:szCs w:val="32"/>
        </w:rPr>
      </w:pPr>
    </w:p>
    <w:p w14:paraId="7883BC9B" w14:textId="77777777" w:rsidR="00DA3078" w:rsidRDefault="00DA3078" w:rsidP="00DA3078">
      <w:pPr>
        <w:spacing w:line="360" w:lineRule="auto"/>
        <w:jc w:val="center"/>
        <w:rPr>
          <w:b/>
          <w:sz w:val="32"/>
          <w:szCs w:val="32"/>
        </w:rPr>
      </w:pPr>
    </w:p>
    <w:p w14:paraId="70E785C2" w14:textId="77777777" w:rsidR="00DA3078" w:rsidRDefault="006D1D6C" w:rsidP="00DA3078">
      <w:pPr>
        <w:spacing w:line="360" w:lineRule="auto"/>
        <w:jc w:val="center"/>
        <w:rPr>
          <w:b/>
          <w:sz w:val="32"/>
          <w:szCs w:val="32"/>
          <w:lang w:val="en-US"/>
        </w:rPr>
      </w:pPr>
      <w:r>
        <w:rPr>
          <w:b/>
          <w:noProof/>
          <w:sz w:val="32"/>
          <w:szCs w:val="32"/>
          <w:lang w:eastAsia="ru-RU"/>
        </w:rPr>
        <w:lastRenderedPageBreak/>
        <w:drawing>
          <wp:inline distT="0" distB="0" distL="0" distR="0" wp14:anchorId="2AC31DB8" wp14:editId="1A57E25B">
            <wp:extent cx="5936615" cy="76835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21-05-06 в 22.04.18.png"/>
                    <pic:cNvPicPr/>
                  </pic:nvPicPr>
                  <pic:blipFill>
                    <a:blip r:embed="rId13">
                      <a:extLst>
                        <a:ext uri="{28A0092B-C50C-407E-A947-70E740481C1C}">
                          <a14:useLocalDpi xmlns:a14="http://schemas.microsoft.com/office/drawing/2010/main" val="0"/>
                        </a:ext>
                      </a:extLst>
                    </a:blip>
                    <a:stretch>
                      <a:fillRect/>
                    </a:stretch>
                  </pic:blipFill>
                  <pic:spPr>
                    <a:xfrm>
                      <a:off x="0" y="0"/>
                      <a:ext cx="5936615" cy="7683500"/>
                    </a:xfrm>
                    <a:prstGeom prst="rect">
                      <a:avLst/>
                    </a:prstGeom>
                  </pic:spPr>
                </pic:pic>
              </a:graphicData>
            </a:graphic>
          </wp:inline>
        </w:drawing>
      </w:r>
    </w:p>
    <w:p w14:paraId="3BDBDB8F" w14:textId="0588CB75" w:rsidR="00C85BF0" w:rsidRPr="00C85BF0" w:rsidRDefault="00C85BF0" w:rsidP="00C85BF0">
      <w:pPr>
        <w:jc w:val="both"/>
        <w:rPr>
          <w:sz w:val="20"/>
          <w:szCs w:val="20"/>
        </w:rPr>
      </w:pPr>
      <w:r w:rsidRPr="00C85BF0">
        <w:rPr>
          <w:b/>
          <w:sz w:val="20"/>
          <w:szCs w:val="20"/>
        </w:rPr>
        <w:t xml:space="preserve">Приложение </w:t>
      </w:r>
      <w:r>
        <w:rPr>
          <w:b/>
          <w:sz w:val="20"/>
          <w:szCs w:val="20"/>
        </w:rPr>
        <w:t>2</w:t>
      </w:r>
      <w:r w:rsidRPr="00C85BF0">
        <w:rPr>
          <w:b/>
          <w:sz w:val="20"/>
          <w:szCs w:val="20"/>
        </w:rPr>
        <w:t xml:space="preserve">, Рис. </w:t>
      </w:r>
      <w:r>
        <w:rPr>
          <w:b/>
          <w:sz w:val="20"/>
          <w:szCs w:val="20"/>
        </w:rPr>
        <w:t>2</w:t>
      </w:r>
      <w:r w:rsidRPr="00C85BF0">
        <w:rPr>
          <w:b/>
          <w:sz w:val="20"/>
          <w:szCs w:val="20"/>
        </w:rPr>
        <w:t xml:space="preserve">: Коллекция </w:t>
      </w:r>
      <w:r>
        <w:rPr>
          <w:b/>
          <w:sz w:val="20"/>
          <w:szCs w:val="20"/>
        </w:rPr>
        <w:t>Баронессы М.Д. Врангель</w:t>
      </w:r>
      <w:r w:rsidRPr="00C85BF0">
        <w:rPr>
          <w:b/>
          <w:sz w:val="20"/>
          <w:szCs w:val="20"/>
        </w:rPr>
        <w:t xml:space="preserve"> 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М.Д. Врангель</w:t>
      </w:r>
      <w:r w:rsidRPr="00912442">
        <w:rPr>
          <w:b/>
          <w:sz w:val="20"/>
          <w:szCs w:val="20"/>
        </w:rPr>
        <w:t xml:space="preserve">. Ящик </w:t>
      </w:r>
      <w:r>
        <w:rPr>
          <w:b/>
          <w:sz w:val="20"/>
          <w:szCs w:val="20"/>
        </w:rPr>
        <w:t>17</w:t>
      </w:r>
      <w:r w:rsidRPr="00912442">
        <w:rPr>
          <w:b/>
          <w:sz w:val="20"/>
          <w:szCs w:val="20"/>
        </w:rPr>
        <w:t xml:space="preserve">, папка </w:t>
      </w:r>
      <w:r>
        <w:rPr>
          <w:b/>
          <w:sz w:val="20"/>
          <w:szCs w:val="20"/>
        </w:rPr>
        <w:t>32</w:t>
      </w:r>
      <w:r w:rsidRPr="00912442">
        <w:rPr>
          <w:b/>
          <w:sz w:val="20"/>
          <w:szCs w:val="20"/>
        </w:rPr>
        <w:t xml:space="preserve"> – материалы </w:t>
      </w:r>
      <w:r>
        <w:rPr>
          <w:b/>
          <w:sz w:val="20"/>
          <w:szCs w:val="20"/>
        </w:rPr>
        <w:t>П.</w:t>
      </w:r>
      <w:r w:rsidRPr="00912442">
        <w:rPr>
          <w:b/>
          <w:sz w:val="20"/>
          <w:szCs w:val="20"/>
        </w:rPr>
        <w:t xml:space="preserve"> </w:t>
      </w:r>
      <w:r>
        <w:rPr>
          <w:b/>
          <w:sz w:val="20"/>
          <w:szCs w:val="20"/>
        </w:rPr>
        <w:t>Сорокина</w:t>
      </w:r>
      <w:r w:rsidRPr="00C85BF0">
        <w:rPr>
          <w:b/>
          <w:sz w:val="20"/>
          <w:szCs w:val="20"/>
        </w:rPr>
        <w:t>.</w:t>
      </w:r>
    </w:p>
    <w:p w14:paraId="7D0362A0" w14:textId="77777777" w:rsidR="006D1D6C" w:rsidRPr="00C85BF0" w:rsidRDefault="006D1D6C" w:rsidP="00DA3078">
      <w:pPr>
        <w:spacing w:line="360" w:lineRule="auto"/>
        <w:jc w:val="center"/>
        <w:rPr>
          <w:b/>
          <w:sz w:val="32"/>
          <w:szCs w:val="32"/>
        </w:rPr>
      </w:pPr>
    </w:p>
    <w:p w14:paraId="05EB9DC6" w14:textId="77777777" w:rsidR="006D1D6C" w:rsidRPr="00C85BF0" w:rsidRDefault="006D1D6C" w:rsidP="00DA3078">
      <w:pPr>
        <w:spacing w:line="360" w:lineRule="auto"/>
        <w:jc w:val="center"/>
        <w:rPr>
          <w:b/>
          <w:sz w:val="32"/>
          <w:szCs w:val="32"/>
        </w:rPr>
      </w:pPr>
    </w:p>
    <w:p w14:paraId="3B105BF8" w14:textId="77777777" w:rsidR="006D1D6C" w:rsidRPr="00C85BF0" w:rsidRDefault="006D1D6C" w:rsidP="00DA3078">
      <w:pPr>
        <w:spacing w:line="360" w:lineRule="auto"/>
        <w:jc w:val="center"/>
        <w:rPr>
          <w:b/>
          <w:sz w:val="32"/>
          <w:szCs w:val="32"/>
        </w:rPr>
      </w:pPr>
    </w:p>
    <w:p w14:paraId="7DA504EB" w14:textId="77777777" w:rsidR="006D1D6C" w:rsidRPr="00C85BF0" w:rsidRDefault="006D1D6C" w:rsidP="00DA3078">
      <w:pPr>
        <w:spacing w:line="360" w:lineRule="auto"/>
        <w:jc w:val="center"/>
        <w:rPr>
          <w:b/>
          <w:sz w:val="32"/>
          <w:szCs w:val="32"/>
        </w:rPr>
      </w:pPr>
    </w:p>
    <w:p w14:paraId="3EBAA4AE" w14:textId="77777777" w:rsidR="006D1D6C" w:rsidRDefault="00822BF1" w:rsidP="00DA3078">
      <w:pPr>
        <w:spacing w:line="360" w:lineRule="auto"/>
        <w:jc w:val="center"/>
        <w:rPr>
          <w:b/>
          <w:sz w:val="32"/>
          <w:szCs w:val="32"/>
          <w:lang w:val="en-US"/>
        </w:rPr>
      </w:pPr>
      <w:r w:rsidRPr="00822BF1">
        <w:rPr>
          <w:b/>
          <w:noProof/>
          <w:sz w:val="32"/>
          <w:szCs w:val="32"/>
          <w:lang w:eastAsia="ru-RU"/>
        </w:rPr>
        <w:drawing>
          <wp:inline distT="0" distB="0" distL="0" distR="0" wp14:anchorId="38936D9D" wp14:editId="0AE0EE7D">
            <wp:extent cx="6075199" cy="7704306"/>
            <wp:effectExtent l="0" t="0" r="0"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76171" cy="7705539"/>
                    </a:xfrm>
                    <a:prstGeom prst="rect">
                      <a:avLst/>
                    </a:prstGeom>
                  </pic:spPr>
                </pic:pic>
              </a:graphicData>
            </a:graphic>
          </wp:inline>
        </w:drawing>
      </w:r>
    </w:p>
    <w:p w14:paraId="1A8FAD5B" w14:textId="6A8B6A2A" w:rsidR="00C85BF0" w:rsidRPr="00C85BF0" w:rsidRDefault="00C85BF0" w:rsidP="00C85BF0">
      <w:pPr>
        <w:jc w:val="both"/>
        <w:rPr>
          <w:sz w:val="20"/>
          <w:szCs w:val="20"/>
        </w:rPr>
      </w:pPr>
      <w:r w:rsidRPr="00C85BF0">
        <w:rPr>
          <w:b/>
          <w:sz w:val="20"/>
          <w:szCs w:val="20"/>
        </w:rPr>
        <w:t xml:space="preserve">Приложение </w:t>
      </w:r>
      <w:r>
        <w:rPr>
          <w:b/>
          <w:sz w:val="20"/>
          <w:szCs w:val="20"/>
        </w:rPr>
        <w:t>2</w:t>
      </w:r>
      <w:r w:rsidRPr="00C85BF0">
        <w:rPr>
          <w:b/>
          <w:sz w:val="20"/>
          <w:szCs w:val="20"/>
        </w:rPr>
        <w:t xml:space="preserve">, Рис. </w:t>
      </w:r>
      <w:r>
        <w:rPr>
          <w:b/>
          <w:sz w:val="20"/>
          <w:szCs w:val="20"/>
        </w:rPr>
        <w:t>3</w:t>
      </w:r>
      <w:r w:rsidRPr="00C85BF0">
        <w:rPr>
          <w:b/>
          <w:sz w:val="20"/>
          <w:szCs w:val="20"/>
        </w:rPr>
        <w:t xml:space="preserve">: Коллекция </w:t>
      </w:r>
      <w:r>
        <w:rPr>
          <w:b/>
          <w:sz w:val="20"/>
          <w:szCs w:val="20"/>
        </w:rPr>
        <w:t>Баронессы М.Д. Врангель</w:t>
      </w:r>
      <w:r w:rsidRPr="00C85BF0">
        <w:rPr>
          <w:b/>
          <w:sz w:val="20"/>
          <w:szCs w:val="20"/>
        </w:rPr>
        <w:t xml:space="preserve"> 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М.Д. Врангель</w:t>
      </w:r>
      <w:r w:rsidRPr="00912442">
        <w:rPr>
          <w:b/>
          <w:sz w:val="20"/>
          <w:szCs w:val="20"/>
        </w:rPr>
        <w:t xml:space="preserve">. Ящик </w:t>
      </w:r>
      <w:r>
        <w:rPr>
          <w:b/>
          <w:sz w:val="20"/>
          <w:szCs w:val="20"/>
        </w:rPr>
        <w:t>6</w:t>
      </w:r>
      <w:r w:rsidRPr="00912442">
        <w:rPr>
          <w:b/>
          <w:sz w:val="20"/>
          <w:szCs w:val="20"/>
        </w:rPr>
        <w:t xml:space="preserve">, папка </w:t>
      </w:r>
      <w:r>
        <w:rPr>
          <w:b/>
          <w:sz w:val="20"/>
          <w:szCs w:val="20"/>
        </w:rPr>
        <w:t>27</w:t>
      </w:r>
      <w:r w:rsidRPr="00912442">
        <w:rPr>
          <w:b/>
          <w:sz w:val="20"/>
          <w:szCs w:val="20"/>
        </w:rPr>
        <w:t xml:space="preserve"> – материалы </w:t>
      </w:r>
      <w:r>
        <w:rPr>
          <w:b/>
          <w:sz w:val="20"/>
          <w:szCs w:val="20"/>
        </w:rPr>
        <w:t>Н. Головина</w:t>
      </w:r>
      <w:r w:rsidRPr="00C85BF0">
        <w:rPr>
          <w:b/>
          <w:sz w:val="20"/>
          <w:szCs w:val="20"/>
        </w:rPr>
        <w:t>.</w:t>
      </w:r>
    </w:p>
    <w:p w14:paraId="194C840D" w14:textId="3D2DA13E" w:rsidR="00822BF1" w:rsidRPr="00C85BF0" w:rsidRDefault="00822BF1" w:rsidP="00C85BF0">
      <w:pPr>
        <w:tabs>
          <w:tab w:val="left" w:pos="472"/>
        </w:tabs>
        <w:spacing w:line="360" w:lineRule="auto"/>
        <w:rPr>
          <w:b/>
          <w:sz w:val="32"/>
          <w:szCs w:val="32"/>
        </w:rPr>
      </w:pPr>
    </w:p>
    <w:p w14:paraId="27729C39" w14:textId="77777777" w:rsidR="00822BF1" w:rsidRPr="00C85BF0" w:rsidRDefault="00822BF1" w:rsidP="00DA3078">
      <w:pPr>
        <w:spacing w:line="360" w:lineRule="auto"/>
        <w:jc w:val="center"/>
        <w:rPr>
          <w:b/>
          <w:sz w:val="32"/>
          <w:szCs w:val="32"/>
        </w:rPr>
      </w:pPr>
    </w:p>
    <w:p w14:paraId="72E004B4" w14:textId="77777777" w:rsidR="00822BF1" w:rsidRPr="00C85BF0" w:rsidRDefault="00822BF1" w:rsidP="00DA3078">
      <w:pPr>
        <w:spacing w:line="360" w:lineRule="auto"/>
        <w:jc w:val="center"/>
        <w:rPr>
          <w:b/>
          <w:sz w:val="32"/>
          <w:szCs w:val="32"/>
        </w:rPr>
      </w:pPr>
    </w:p>
    <w:p w14:paraId="172170F8" w14:textId="77777777" w:rsidR="00822BF1" w:rsidRPr="00C85BF0" w:rsidRDefault="00822BF1" w:rsidP="00DA3078">
      <w:pPr>
        <w:spacing w:line="360" w:lineRule="auto"/>
        <w:jc w:val="center"/>
        <w:rPr>
          <w:b/>
          <w:sz w:val="32"/>
          <w:szCs w:val="32"/>
        </w:rPr>
      </w:pPr>
    </w:p>
    <w:p w14:paraId="6B2D0576" w14:textId="393761B9" w:rsidR="00A47519" w:rsidRDefault="00822BF1" w:rsidP="00A47519">
      <w:pPr>
        <w:spacing w:line="360" w:lineRule="auto"/>
        <w:jc w:val="center"/>
        <w:rPr>
          <w:b/>
          <w:sz w:val="32"/>
          <w:szCs w:val="32"/>
          <w:lang w:val="en-US"/>
        </w:rPr>
      </w:pPr>
      <w:r w:rsidRPr="00822BF1">
        <w:rPr>
          <w:b/>
          <w:noProof/>
          <w:sz w:val="32"/>
          <w:szCs w:val="32"/>
          <w:lang w:eastAsia="ru-RU"/>
        </w:rPr>
        <w:drawing>
          <wp:inline distT="0" distB="0" distL="0" distR="0" wp14:anchorId="7229EBB4" wp14:editId="4D443E5E">
            <wp:extent cx="5936615" cy="75323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6615" cy="7532370"/>
                    </a:xfrm>
                    <a:prstGeom prst="rect">
                      <a:avLst/>
                    </a:prstGeom>
                  </pic:spPr>
                </pic:pic>
              </a:graphicData>
            </a:graphic>
          </wp:inline>
        </w:drawing>
      </w:r>
    </w:p>
    <w:p w14:paraId="7438305F" w14:textId="17C48208" w:rsidR="00C85BF0" w:rsidRPr="00C85BF0" w:rsidRDefault="00C85BF0" w:rsidP="00C85BF0">
      <w:pPr>
        <w:jc w:val="both"/>
        <w:rPr>
          <w:sz w:val="20"/>
          <w:szCs w:val="20"/>
        </w:rPr>
      </w:pPr>
      <w:r w:rsidRPr="00C85BF0">
        <w:rPr>
          <w:b/>
          <w:sz w:val="20"/>
          <w:szCs w:val="20"/>
        </w:rPr>
        <w:t xml:space="preserve">Приложение </w:t>
      </w:r>
      <w:r>
        <w:rPr>
          <w:b/>
          <w:sz w:val="20"/>
          <w:szCs w:val="20"/>
        </w:rPr>
        <w:t>2</w:t>
      </w:r>
      <w:r w:rsidRPr="00C85BF0">
        <w:rPr>
          <w:b/>
          <w:sz w:val="20"/>
          <w:szCs w:val="20"/>
        </w:rPr>
        <w:t xml:space="preserve">, Рис. </w:t>
      </w:r>
      <w:r>
        <w:rPr>
          <w:b/>
          <w:sz w:val="20"/>
          <w:szCs w:val="20"/>
        </w:rPr>
        <w:t>4</w:t>
      </w:r>
      <w:r w:rsidRPr="00C85BF0">
        <w:rPr>
          <w:b/>
          <w:sz w:val="20"/>
          <w:szCs w:val="20"/>
        </w:rPr>
        <w:t xml:space="preserve">: Коллекция </w:t>
      </w:r>
      <w:r>
        <w:rPr>
          <w:b/>
          <w:sz w:val="20"/>
          <w:szCs w:val="20"/>
        </w:rPr>
        <w:t>Баронессы М.Д. Врангель</w:t>
      </w:r>
      <w:r w:rsidRPr="00C85BF0">
        <w:rPr>
          <w:b/>
          <w:sz w:val="20"/>
          <w:szCs w:val="20"/>
        </w:rPr>
        <w:t xml:space="preserve"> 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М.Д. Врангель</w:t>
      </w:r>
      <w:r w:rsidRPr="00912442">
        <w:rPr>
          <w:b/>
          <w:sz w:val="20"/>
          <w:szCs w:val="20"/>
        </w:rPr>
        <w:t xml:space="preserve">. Ящик </w:t>
      </w:r>
      <w:r>
        <w:rPr>
          <w:b/>
          <w:sz w:val="20"/>
          <w:szCs w:val="20"/>
        </w:rPr>
        <w:t>10</w:t>
      </w:r>
      <w:r w:rsidRPr="00912442">
        <w:rPr>
          <w:b/>
          <w:sz w:val="20"/>
          <w:szCs w:val="20"/>
        </w:rPr>
        <w:t>, папк</w:t>
      </w:r>
      <w:r>
        <w:rPr>
          <w:b/>
          <w:sz w:val="20"/>
          <w:szCs w:val="20"/>
        </w:rPr>
        <w:t>и</w:t>
      </w:r>
      <w:r w:rsidRPr="00912442">
        <w:rPr>
          <w:b/>
          <w:sz w:val="20"/>
          <w:szCs w:val="20"/>
        </w:rPr>
        <w:t xml:space="preserve"> </w:t>
      </w:r>
      <w:r>
        <w:rPr>
          <w:b/>
          <w:sz w:val="20"/>
          <w:szCs w:val="20"/>
        </w:rPr>
        <w:t>1-2</w:t>
      </w:r>
      <w:r w:rsidRPr="00912442">
        <w:rPr>
          <w:b/>
          <w:sz w:val="20"/>
          <w:szCs w:val="20"/>
        </w:rPr>
        <w:t xml:space="preserve"> – </w:t>
      </w:r>
      <w:r>
        <w:rPr>
          <w:b/>
          <w:sz w:val="20"/>
          <w:szCs w:val="20"/>
        </w:rPr>
        <w:t>переписка</w:t>
      </w:r>
      <w:r w:rsidR="00621A16" w:rsidRPr="00621A16">
        <w:rPr>
          <w:b/>
          <w:sz w:val="20"/>
          <w:szCs w:val="20"/>
        </w:rPr>
        <w:t>,</w:t>
      </w:r>
      <w:r w:rsidR="00621A16" w:rsidRPr="00621A16">
        <w:t xml:space="preserve"> </w:t>
      </w:r>
      <w:r w:rsidR="00621A16" w:rsidRPr="00621A16">
        <w:rPr>
          <w:b/>
          <w:sz w:val="20"/>
          <w:szCs w:val="20"/>
        </w:rPr>
        <w:t>вырезки и брошюры</w:t>
      </w:r>
      <w:r w:rsidR="00621A16">
        <w:rPr>
          <w:b/>
          <w:sz w:val="20"/>
          <w:szCs w:val="20"/>
        </w:rPr>
        <w:t xml:space="preserve"> включая материалы Н. Головина.</w:t>
      </w:r>
    </w:p>
    <w:p w14:paraId="1B23DA02" w14:textId="1CACD8BD" w:rsidR="0026675B" w:rsidRPr="00D21E1A" w:rsidRDefault="0026675B" w:rsidP="00621A16">
      <w:pPr>
        <w:spacing w:line="360" w:lineRule="auto"/>
        <w:rPr>
          <w:b/>
          <w:sz w:val="32"/>
          <w:szCs w:val="32"/>
        </w:rPr>
      </w:pPr>
    </w:p>
    <w:p w14:paraId="4E14C152" w14:textId="12D2C6AC" w:rsidR="00363087" w:rsidRPr="00EB2F8A" w:rsidRDefault="00A47519" w:rsidP="00EB2F8A">
      <w:pPr>
        <w:pStyle w:val="1"/>
        <w:jc w:val="center"/>
        <w:rPr>
          <w:rFonts w:ascii="Times New Roman" w:hAnsi="Times New Roman" w:cs="Times New Roman"/>
          <w:b/>
          <w:color w:val="auto"/>
        </w:rPr>
      </w:pPr>
      <w:bookmarkStart w:id="17" w:name="_Toc73151700"/>
      <w:r w:rsidRPr="00EB2F8A">
        <w:rPr>
          <w:rFonts w:ascii="Times New Roman" w:hAnsi="Times New Roman" w:cs="Times New Roman"/>
          <w:b/>
          <w:color w:val="auto"/>
        </w:rPr>
        <w:lastRenderedPageBreak/>
        <w:t>Приложение 3</w:t>
      </w:r>
      <w:bookmarkEnd w:id="17"/>
    </w:p>
    <w:p w14:paraId="4FF61E80" w14:textId="2A2638FB" w:rsidR="00363087" w:rsidRDefault="007F6A38" w:rsidP="00DA3078">
      <w:pPr>
        <w:spacing w:line="360" w:lineRule="auto"/>
        <w:jc w:val="center"/>
        <w:rPr>
          <w:b/>
          <w:sz w:val="32"/>
          <w:szCs w:val="32"/>
          <w:lang w:val="en-US"/>
        </w:rPr>
      </w:pPr>
      <w:r w:rsidRPr="007F6A38">
        <w:rPr>
          <w:b/>
          <w:noProof/>
          <w:sz w:val="32"/>
          <w:szCs w:val="32"/>
          <w:lang w:eastAsia="ru-RU"/>
        </w:rPr>
        <w:drawing>
          <wp:inline distT="0" distB="0" distL="0" distR="0" wp14:anchorId="1764AFB5" wp14:editId="02030D9C">
            <wp:extent cx="6150352" cy="7935132"/>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54294" cy="7940218"/>
                    </a:xfrm>
                    <a:prstGeom prst="rect">
                      <a:avLst/>
                    </a:prstGeom>
                  </pic:spPr>
                </pic:pic>
              </a:graphicData>
            </a:graphic>
          </wp:inline>
        </w:drawing>
      </w:r>
    </w:p>
    <w:p w14:paraId="0F367EC4" w14:textId="5939C7F6" w:rsidR="005E1B61" w:rsidRPr="00C85BF0" w:rsidRDefault="005E1B61" w:rsidP="005E1B61">
      <w:pPr>
        <w:jc w:val="both"/>
        <w:rPr>
          <w:b/>
          <w:sz w:val="20"/>
          <w:szCs w:val="20"/>
        </w:rPr>
      </w:pPr>
      <w:r w:rsidRPr="00C85BF0">
        <w:rPr>
          <w:b/>
          <w:sz w:val="20"/>
          <w:szCs w:val="20"/>
        </w:rPr>
        <w:t xml:space="preserve">Приложение </w:t>
      </w:r>
      <w:r>
        <w:rPr>
          <w:b/>
          <w:sz w:val="20"/>
          <w:szCs w:val="20"/>
        </w:rPr>
        <w:t>3</w:t>
      </w:r>
      <w:r w:rsidRPr="00C85BF0">
        <w:rPr>
          <w:b/>
          <w:sz w:val="20"/>
          <w:szCs w:val="20"/>
        </w:rPr>
        <w:t xml:space="preserve">, Рис. </w:t>
      </w:r>
      <w:r>
        <w:rPr>
          <w:b/>
          <w:sz w:val="20"/>
          <w:szCs w:val="20"/>
        </w:rPr>
        <w:t>1</w:t>
      </w:r>
      <w:r w:rsidRPr="00C85BF0">
        <w:rPr>
          <w:b/>
          <w:sz w:val="20"/>
          <w:szCs w:val="20"/>
        </w:rPr>
        <w:t xml:space="preserve">: Коллекция </w:t>
      </w:r>
      <w:r w:rsidR="00703E49">
        <w:rPr>
          <w:b/>
          <w:sz w:val="20"/>
          <w:szCs w:val="20"/>
        </w:rPr>
        <w:t xml:space="preserve">записей </w:t>
      </w:r>
      <w:r>
        <w:rPr>
          <w:b/>
          <w:sz w:val="20"/>
          <w:szCs w:val="20"/>
        </w:rPr>
        <w:t xml:space="preserve">Охранного отделения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Описание коллекции, годы создания, язык материалов и другая информация.</w:t>
      </w:r>
    </w:p>
    <w:p w14:paraId="191BE591" w14:textId="5E42B93A" w:rsidR="00363087" w:rsidRPr="00703E49" w:rsidRDefault="00363087" w:rsidP="00703E49">
      <w:pPr>
        <w:spacing w:line="360" w:lineRule="auto"/>
        <w:rPr>
          <w:b/>
          <w:sz w:val="32"/>
          <w:szCs w:val="32"/>
        </w:rPr>
      </w:pPr>
    </w:p>
    <w:p w14:paraId="40C8BFD6" w14:textId="70743F71" w:rsidR="00363087" w:rsidRPr="00703E49" w:rsidRDefault="00363087" w:rsidP="00DA3078">
      <w:pPr>
        <w:spacing w:line="360" w:lineRule="auto"/>
        <w:jc w:val="center"/>
        <w:rPr>
          <w:b/>
          <w:sz w:val="32"/>
          <w:szCs w:val="32"/>
        </w:rPr>
      </w:pPr>
    </w:p>
    <w:p w14:paraId="02F7E9BB" w14:textId="7BCE5258" w:rsidR="00A47519" w:rsidRPr="005E1B61" w:rsidRDefault="00A47519" w:rsidP="00DA3078">
      <w:pPr>
        <w:spacing w:line="360" w:lineRule="auto"/>
        <w:jc w:val="center"/>
        <w:rPr>
          <w:b/>
          <w:sz w:val="32"/>
          <w:szCs w:val="32"/>
        </w:rPr>
      </w:pPr>
    </w:p>
    <w:p w14:paraId="3539E8A4" w14:textId="42CFE649" w:rsidR="00A47519" w:rsidRDefault="007F6A38" w:rsidP="00DA3078">
      <w:pPr>
        <w:spacing w:line="360" w:lineRule="auto"/>
        <w:jc w:val="center"/>
        <w:rPr>
          <w:b/>
          <w:sz w:val="32"/>
          <w:szCs w:val="32"/>
          <w:lang w:val="en-US"/>
        </w:rPr>
      </w:pPr>
      <w:r w:rsidRPr="007F6A38">
        <w:rPr>
          <w:b/>
          <w:noProof/>
          <w:sz w:val="32"/>
          <w:szCs w:val="32"/>
          <w:lang w:eastAsia="ru-RU"/>
        </w:rPr>
        <w:drawing>
          <wp:inline distT="0" distB="0" distL="0" distR="0" wp14:anchorId="3CC24E65" wp14:editId="547B91CE">
            <wp:extent cx="5936615" cy="76206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6615" cy="7620635"/>
                    </a:xfrm>
                    <a:prstGeom prst="rect">
                      <a:avLst/>
                    </a:prstGeom>
                  </pic:spPr>
                </pic:pic>
              </a:graphicData>
            </a:graphic>
          </wp:inline>
        </w:drawing>
      </w:r>
    </w:p>
    <w:p w14:paraId="18B8FDDD" w14:textId="2EA1B837" w:rsidR="00703E49" w:rsidRPr="00C85BF0" w:rsidRDefault="00703E49" w:rsidP="00703E49">
      <w:pPr>
        <w:jc w:val="both"/>
        <w:rPr>
          <w:sz w:val="20"/>
          <w:szCs w:val="20"/>
        </w:rPr>
      </w:pPr>
      <w:r w:rsidRPr="00C85BF0">
        <w:rPr>
          <w:b/>
          <w:sz w:val="20"/>
          <w:szCs w:val="20"/>
        </w:rPr>
        <w:t xml:space="preserve">Приложение </w:t>
      </w:r>
      <w:r>
        <w:rPr>
          <w:b/>
          <w:sz w:val="20"/>
          <w:szCs w:val="20"/>
        </w:rPr>
        <w:t>3</w:t>
      </w:r>
      <w:r w:rsidRPr="00C85BF0">
        <w:rPr>
          <w:b/>
          <w:sz w:val="20"/>
          <w:szCs w:val="20"/>
        </w:rPr>
        <w:t xml:space="preserve">, Рис. </w:t>
      </w:r>
      <w:r>
        <w:rPr>
          <w:b/>
          <w:sz w:val="20"/>
          <w:szCs w:val="20"/>
        </w:rPr>
        <w:t>2</w:t>
      </w:r>
      <w:r w:rsidRPr="00C85BF0">
        <w:rPr>
          <w:b/>
          <w:sz w:val="20"/>
          <w:szCs w:val="20"/>
        </w:rPr>
        <w:t xml:space="preserve">: Коллекция </w:t>
      </w:r>
      <w:r>
        <w:rPr>
          <w:b/>
          <w:sz w:val="20"/>
          <w:szCs w:val="20"/>
        </w:rPr>
        <w:t xml:space="preserve">записей Охранного отделения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Охранного отделения</w:t>
      </w:r>
      <w:r w:rsidRPr="00912442">
        <w:rPr>
          <w:b/>
          <w:sz w:val="20"/>
          <w:szCs w:val="20"/>
        </w:rPr>
        <w:t xml:space="preserve">. Ящик </w:t>
      </w:r>
      <w:r>
        <w:rPr>
          <w:b/>
          <w:sz w:val="20"/>
          <w:szCs w:val="20"/>
        </w:rPr>
        <w:t>236</w:t>
      </w:r>
      <w:r>
        <w:rPr>
          <w:b/>
          <w:sz w:val="20"/>
          <w:szCs w:val="20"/>
          <w:lang w:val="en-US"/>
        </w:rPr>
        <w:t>K</w:t>
      </w:r>
      <w:r w:rsidRPr="00703E49">
        <w:rPr>
          <w:b/>
          <w:sz w:val="20"/>
          <w:szCs w:val="20"/>
        </w:rPr>
        <w:t xml:space="preserve"> </w:t>
      </w:r>
      <w:r>
        <w:rPr>
          <w:b/>
          <w:sz w:val="20"/>
          <w:szCs w:val="20"/>
        </w:rPr>
        <w:t>– вероятно, материалы П. Сорокина</w:t>
      </w:r>
      <w:r w:rsidRPr="00C85BF0">
        <w:rPr>
          <w:b/>
          <w:sz w:val="20"/>
          <w:szCs w:val="20"/>
        </w:rPr>
        <w:t>.</w:t>
      </w:r>
    </w:p>
    <w:p w14:paraId="27F6234E" w14:textId="28B52B73" w:rsidR="00A47519" w:rsidRPr="00703E49" w:rsidRDefault="00A47519" w:rsidP="00703E49">
      <w:pPr>
        <w:spacing w:line="360" w:lineRule="auto"/>
        <w:rPr>
          <w:b/>
          <w:sz w:val="32"/>
          <w:szCs w:val="32"/>
        </w:rPr>
      </w:pPr>
    </w:p>
    <w:p w14:paraId="5446CEAD" w14:textId="3B73A66E" w:rsidR="00A47519" w:rsidRPr="00703E49" w:rsidRDefault="00A47519" w:rsidP="00703E49">
      <w:pPr>
        <w:spacing w:line="360" w:lineRule="auto"/>
        <w:rPr>
          <w:b/>
          <w:sz w:val="32"/>
          <w:szCs w:val="32"/>
        </w:rPr>
      </w:pPr>
    </w:p>
    <w:p w14:paraId="69B78770" w14:textId="2CAA0587" w:rsidR="00A47519" w:rsidRDefault="007F6A38" w:rsidP="0003621D">
      <w:pPr>
        <w:pStyle w:val="1"/>
        <w:jc w:val="center"/>
        <w:rPr>
          <w:lang w:val="en-US"/>
        </w:rPr>
      </w:pPr>
      <w:bookmarkStart w:id="18" w:name="_Toc73151701"/>
      <w:r w:rsidRPr="00EB2F8A">
        <w:rPr>
          <w:rFonts w:ascii="Times New Roman" w:hAnsi="Times New Roman" w:cs="Times New Roman"/>
          <w:b/>
          <w:color w:val="auto"/>
        </w:rPr>
        <w:lastRenderedPageBreak/>
        <w:t>Приложение 4</w:t>
      </w:r>
      <w:bookmarkEnd w:id="18"/>
    </w:p>
    <w:p w14:paraId="18B12C4C" w14:textId="6827E210" w:rsidR="00A47519" w:rsidRPr="00D21E1A" w:rsidRDefault="00574264" w:rsidP="00DA3078">
      <w:pPr>
        <w:spacing w:line="360" w:lineRule="auto"/>
        <w:jc w:val="center"/>
        <w:rPr>
          <w:b/>
          <w:sz w:val="32"/>
          <w:szCs w:val="32"/>
        </w:rPr>
      </w:pPr>
      <w:r w:rsidRPr="00574264">
        <w:rPr>
          <w:b/>
          <w:noProof/>
          <w:sz w:val="32"/>
          <w:szCs w:val="32"/>
          <w:lang w:eastAsia="ru-RU"/>
        </w:rPr>
        <w:drawing>
          <wp:inline distT="0" distB="0" distL="0" distR="0" wp14:anchorId="5D185C93" wp14:editId="4DA3C624">
            <wp:extent cx="6062146" cy="7857641"/>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63019" cy="7858773"/>
                    </a:xfrm>
                    <a:prstGeom prst="rect">
                      <a:avLst/>
                    </a:prstGeom>
                  </pic:spPr>
                </pic:pic>
              </a:graphicData>
            </a:graphic>
          </wp:inline>
        </w:drawing>
      </w:r>
    </w:p>
    <w:p w14:paraId="6FFF53EF" w14:textId="58F050A2" w:rsidR="00703E49" w:rsidRPr="00C85BF0" w:rsidRDefault="00703E49" w:rsidP="00703E49">
      <w:pPr>
        <w:jc w:val="both"/>
        <w:rPr>
          <w:b/>
          <w:sz w:val="20"/>
          <w:szCs w:val="20"/>
        </w:rPr>
      </w:pPr>
      <w:r w:rsidRPr="00C85BF0">
        <w:rPr>
          <w:b/>
          <w:sz w:val="20"/>
          <w:szCs w:val="20"/>
        </w:rPr>
        <w:t xml:space="preserve">Приложение </w:t>
      </w:r>
      <w:r>
        <w:rPr>
          <w:b/>
          <w:sz w:val="20"/>
          <w:szCs w:val="20"/>
        </w:rPr>
        <w:t>4</w:t>
      </w:r>
      <w:r w:rsidRPr="00C85BF0">
        <w:rPr>
          <w:b/>
          <w:sz w:val="20"/>
          <w:szCs w:val="20"/>
        </w:rPr>
        <w:t xml:space="preserve">, Рис. </w:t>
      </w:r>
      <w:r>
        <w:rPr>
          <w:b/>
          <w:sz w:val="20"/>
          <w:szCs w:val="20"/>
        </w:rPr>
        <w:t>1</w:t>
      </w:r>
      <w:r w:rsidRPr="00C85BF0">
        <w:rPr>
          <w:b/>
          <w:sz w:val="20"/>
          <w:szCs w:val="20"/>
        </w:rPr>
        <w:t xml:space="preserve">: Коллекция </w:t>
      </w:r>
      <w:r>
        <w:rPr>
          <w:b/>
          <w:sz w:val="20"/>
          <w:szCs w:val="20"/>
        </w:rPr>
        <w:t xml:space="preserve">Б.И. Николаевского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Описание коллекции, годы создания, язык материалов и другая информация.</w:t>
      </w:r>
    </w:p>
    <w:p w14:paraId="3BEAA27F" w14:textId="5D9F388D" w:rsidR="007F6A38" w:rsidRPr="00703E49" w:rsidRDefault="007F6A38" w:rsidP="00703E49">
      <w:pPr>
        <w:tabs>
          <w:tab w:val="left" w:pos="299"/>
        </w:tabs>
        <w:spacing w:line="360" w:lineRule="auto"/>
        <w:rPr>
          <w:b/>
          <w:sz w:val="32"/>
          <w:szCs w:val="32"/>
        </w:rPr>
      </w:pPr>
    </w:p>
    <w:p w14:paraId="55C38330" w14:textId="1E6BDC31" w:rsidR="007F6A38" w:rsidRDefault="00230AB6" w:rsidP="00DA3078">
      <w:pPr>
        <w:spacing w:line="360" w:lineRule="auto"/>
        <w:jc w:val="center"/>
        <w:rPr>
          <w:b/>
          <w:sz w:val="32"/>
          <w:szCs w:val="32"/>
          <w:lang w:val="en-US"/>
        </w:rPr>
      </w:pPr>
      <w:r w:rsidRPr="00230AB6">
        <w:rPr>
          <w:b/>
          <w:noProof/>
          <w:sz w:val="32"/>
          <w:szCs w:val="32"/>
          <w:lang w:eastAsia="ru-RU"/>
        </w:rPr>
        <w:lastRenderedPageBreak/>
        <w:drawing>
          <wp:inline distT="0" distB="0" distL="0" distR="0" wp14:anchorId="2AEB15C6" wp14:editId="71BC27D7">
            <wp:extent cx="5936615" cy="763143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6615" cy="7631430"/>
                    </a:xfrm>
                    <a:prstGeom prst="rect">
                      <a:avLst/>
                    </a:prstGeom>
                  </pic:spPr>
                </pic:pic>
              </a:graphicData>
            </a:graphic>
          </wp:inline>
        </w:drawing>
      </w:r>
    </w:p>
    <w:p w14:paraId="53011D86" w14:textId="1F77C236" w:rsidR="00703E49" w:rsidRPr="00C85BF0" w:rsidRDefault="00703E49" w:rsidP="00703E49">
      <w:pPr>
        <w:jc w:val="both"/>
        <w:rPr>
          <w:sz w:val="20"/>
          <w:szCs w:val="20"/>
        </w:rPr>
      </w:pPr>
      <w:r w:rsidRPr="00C85BF0">
        <w:rPr>
          <w:b/>
          <w:sz w:val="20"/>
          <w:szCs w:val="20"/>
        </w:rPr>
        <w:t xml:space="preserve">Приложение </w:t>
      </w:r>
      <w:r>
        <w:rPr>
          <w:b/>
          <w:sz w:val="20"/>
          <w:szCs w:val="20"/>
        </w:rPr>
        <w:t>4</w:t>
      </w:r>
      <w:r w:rsidRPr="00C85BF0">
        <w:rPr>
          <w:b/>
          <w:sz w:val="20"/>
          <w:szCs w:val="20"/>
        </w:rPr>
        <w:t xml:space="preserve">, Рис. </w:t>
      </w:r>
      <w:r>
        <w:rPr>
          <w:b/>
          <w:sz w:val="20"/>
          <w:szCs w:val="20"/>
        </w:rPr>
        <w:t>2</w:t>
      </w:r>
      <w:r w:rsidRPr="00C85BF0">
        <w:rPr>
          <w:b/>
          <w:sz w:val="20"/>
          <w:szCs w:val="20"/>
        </w:rPr>
        <w:t xml:space="preserve">: Коллекция </w:t>
      </w:r>
      <w:r>
        <w:rPr>
          <w:b/>
          <w:sz w:val="20"/>
          <w:szCs w:val="20"/>
        </w:rPr>
        <w:t xml:space="preserve">Б.И. Николаевского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Б.И. Николаевского</w:t>
      </w:r>
      <w:r w:rsidRPr="00912442">
        <w:rPr>
          <w:b/>
          <w:sz w:val="20"/>
          <w:szCs w:val="20"/>
        </w:rPr>
        <w:t xml:space="preserve">. Ящик </w:t>
      </w:r>
      <w:r w:rsidR="00DE323C">
        <w:rPr>
          <w:b/>
          <w:sz w:val="20"/>
          <w:szCs w:val="20"/>
        </w:rPr>
        <w:t>12</w:t>
      </w:r>
      <w:r>
        <w:rPr>
          <w:b/>
          <w:sz w:val="20"/>
          <w:szCs w:val="20"/>
        </w:rPr>
        <w:t>6</w:t>
      </w:r>
      <w:r w:rsidRPr="00912442">
        <w:rPr>
          <w:b/>
          <w:sz w:val="20"/>
          <w:szCs w:val="20"/>
        </w:rPr>
        <w:t xml:space="preserve">, папка </w:t>
      </w:r>
      <w:r w:rsidR="00DE323C">
        <w:rPr>
          <w:b/>
          <w:sz w:val="20"/>
          <w:szCs w:val="20"/>
        </w:rPr>
        <w:t>44</w:t>
      </w:r>
      <w:r w:rsidRPr="00912442">
        <w:rPr>
          <w:b/>
          <w:sz w:val="20"/>
          <w:szCs w:val="20"/>
        </w:rPr>
        <w:t xml:space="preserve"> – </w:t>
      </w:r>
      <w:r w:rsidR="00DE323C">
        <w:rPr>
          <w:b/>
          <w:sz w:val="20"/>
          <w:szCs w:val="20"/>
        </w:rPr>
        <w:t>письма и почтовые открытки, включая те, что принадлежали П. Сорокину</w:t>
      </w:r>
      <w:r w:rsidRPr="00C85BF0">
        <w:rPr>
          <w:b/>
          <w:sz w:val="20"/>
          <w:szCs w:val="20"/>
        </w:rPr>
        <w:t>.</w:t>
      </w:r>
    </w:p>
    <w:p w14:paraId="3D3737D5" w14:textId="6C534EC0" w:rsidR="00574264" w:rsidRPr="00DE323C" w:rsidRDefault="00574264" w:rsidP="00DE323C">
      <w:pPr>
        <w:tabs>
          <w:tab w:val="left" w:pos="513"/>
        </w:tabs>
        <w:spacing w:line="360" w:lineRule="auto"/>
        <w:rPr>
          <w:b/>
          <w:sz w:val="32"/>
          <w:szCs w:val="32"/>
        </w:rPr>
      </w:pPr>
    </w:p>
    <w:p w14:paraId="56EF6751" w14:textId="395B70BC" w:rsidR="007F6A38" w:rsidRPr="00DE323C" w:rsidRDefault="007F6A38" w:rsidP="00DA3078">
      <w:pPr>
        <w:spacing w:line="360" w:lineRule="auto"/>
        <w:jc w:val="center"/>
        <w:rPr>
          <w:b/>
          <w:sz w:val="32"/>
          <w:szCs w:val="32"/>
        </w:rPr>
      </w:pPr>
    </w:p>
    <w:p w14:paraId="04009BC4" w14:textId="26645BE9" w:rsidR="007F6A38" w:rsidRPr="00DE323C" w:rsidRDefault="007F6A38" w:rsidP="00DA3078">
      <w:pPr>
        <w:spacing w:line="360" w:lineRule="auto"/>
        <w:jc w:val="center"/>
        <w:rPr>
          <w:b/>
          <w:sz w:val="32"/>
          <w:szCs w:val="32"/>
        </w:rPr>
      </w:pPr>
    </w:p>
    <w:p w14:paraId="7326CBD7" w14:textId="3266DAE9" w:rsidR="007F6A38" w:rsidRPr="00DE323C" w:rsidRDefault="007F6A38" w:rsidP="00DA3078">
      <w:pPr>
        <w:spacing w:line="360" w:lineRule="auto"/>
        <w:jc w:val="center"/>
        <w:rPr>
          <w:b/>
          <w:sz w:val="32"/>
          <w:szCs w:val="32"/>
        </w:rPr>
      </w:pPr>
    </w:p>
    <w:p w14:paraId="2EE8F463" w14:textId="73343324" w:rsidR="007F6A38" w:rsidRDefault="00230AB6" w:rsidP="00DA3078">
      <w:pPr>
        <w:spacing w:line="360" w:lineRule="auto"/>
        <w:jc w:val="center"/>
        <w:rPr>
          <w:b/>
          <w:sz w:val="32"/>
          <w:szCs w:val="32"/>
          <w:lang w:val="en-US"/>
        </w:rPr>
      </w:pPr>
      <w:r w:rsidRPr="00230AB6">
        <w:rPr>
          <w:b/>
          <w:noProof/>
          <w:sz w:val="32"/>
          <w:szCs w:val="32"/>
          <w:lang w:eastAsia="ru-RU"/>
        </w:rPr>
        <w:drawing>
          <wp:inline distT="0" distB="0" distL="0" distR="0" wp14:anchorId="349ACF5C" wp14:editId="59A7C153">
            <wp:extent cx="5936615" cy="7694930"/>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6615" cy="7694930"/>
                    </a:xfrm>
                    <a:prstGeom prst="rect">
                      <a:avLst/>
                    </a:prstGeom>
                  </pic:spPr>
                </pic:pic>
              </a:graphicData>
            </a:graphic>
          </wp:inline>
        </w:drawing>
      </w:r>
    </w:p>
    <w:p w14:paraId="2DDCDB9D" w14:textId="246DE0F8" w:rsidR="00DE323C" w:rsidRPr="00C85BF0" w:rsidRDefault="00DE323C" w:rsidP="00DE323C">
      <w:pPr>
        <w:jc w:val="both"/>
        <w:rPr>
          <w:sz w:val="20"/>
          <w:szCs w:val="20"/>
        </w:rPr>
      </w:pPr>
      <w:r w:rsidRPr="00C85BF0">
        <w:rPr>
          <w:b/>
          <w:sz w:val="20"/>
          <w:szCs w:val="20"/>
        </w:rPr>
        <w:t xml:space="preserve">Приложение </w:t>
      </w:r>
      <w:r>
        <w:rPr>
          <w:b/>
          <w:sz w:val="20"/>
          <w:szCs w:val="20"/>
        </w:rPr>
        <w:t>4</w:t>
      </w:r>
      <w:r w:rsidRPr="00C85BF0">
        <w:rPr>
          <w:b/>
          <w:sz w:val="20"/>
          <w:szCs w:val="20"/>
        </w:rPr>
        <w:t xml:space="preserve">, Рис. </w:t>
      </w:r>
      <w:r>
        <w:rPr>
          <w:b/>
          <w:sz w:val="20"/>
          <w:szCs w:val="20"/>
        </w:rPr>
        <w:t>3</w:t>
      </w:r>
      <w:r w:rsidRPr="00C85BF0">
        <w:rPr>
          <w:b/>
          <w:sz w:val="20"/>
          <w:szCs w:val="20"/>
        </w:rPr>
        <w:t xml:space="preserve">: Коллекция </w:t>
      </w:r>
      <w:r>
        <w:rPr>
          <w:b/>
          <w:sz w:val="20"/>
          <w:szCs w:val="20"/>
        </w:rPr>
        <w:t xml:space="preserve">Б.И. Николаевского </w:t>
      </w:r>
      <w:r w:rsidRPr="00C85BF0">
        <w:rPr>
          <w:b/>
          <w:sz w:val="20"/>
          <w:szCs w:val="20"/>
        </w:rPr>
        <w:t xml:space="preserve">в архиве </w:t>
      </w:r>
      <w:proofErr w:type="spellStart"/>
      <w:r w:rsidRPr="00C85BF0">
        <w:rPr>
          <w:b/>
          <w:sz w:val="20"/>
          <w:szCs w:val="20"/>
        </w:rPr>
        <w:t>Гуверовского</w:t>
      </w:r>
      <w:proofErr w:type="spellEnd"/>
      <w:r w:rsidRPr="00C85BF0">
        <w:rPr>
          <w:b/>
          <w:sz w:val="20"/>
          <w:szCs w:val="20"/>
        </w:rPr>
        <w:t xml:space="preserve"> института. Содержание фондов коллекции </w:t>
      </w:r>
      <w:r>
        <w:rPr>
          <w:b/>
          <w:sz w:val="20"/>
          <w:szCs w:val="20"/>
        </w:rPr>
        <w:t>Б.И. Николаевского</w:t>
      </w:r>
      <w:r w:rsidRPr="00912442">
        <w:rPr>
          <w:b/>
          <w:sz w:val="20"/>
          <w:szCs w:val="20"/>
        </w:rPr>
        <w:t xml:space="preserve">. Ящик </w:t>
      </w:r>
      <w:r>
        <w:rPr>
          <w:b/>
          <w:sz w:val="20"/>
          <w:szCs w:val="20"/>
        </w:rPr>
        <w:t>637</w:t>
      </w:r>
      <w:r w:rsidRPr="00912442">
        <w:rPr>
          <w:b/>
          <w:sz w:val="20"/>
          <w:szCs w:val="20"/>
        </w:rPr>
        <w:t xml:space="preserve">, папка </w:t>
      </w:r>
      <w:r>
        <w:rPr>
          <w:b/>
          <w:sz w:val="20"/>
          <w:szCs w:val="20"/>
        </w:rPr>
        <w:t>47</w:t>
      </w:r>
      <w:r w:rsidRPr="00912442">
        <w:rPr>
          <w:b/>
          <w:sz w:val="20"/>
          <w:szCs w:val="20"/>
        </w:rPr>
        <w:t xml:space="preserve"> – </w:t>
      </w:r>
      <w:r>
        <w:rPr>
          <w:b/>
          <w:sz w:val="20"/>
          <w:szCs w:val="20"/>
        </w:rPr>
        <w:t>работа Н.Н. Головина 1935 г.</w:t>
      </w:r>
    </w:p>
    <w:p w14:paraId="6B880B4B" w14:textId="48819278" w:rsidR="007F6A38" w:rsidRPr="00DE323C" w:rsidRDefault="007F6A38" w:rsidP="00DE323C">
      <w:pPr>
        <w:tabs>
          <w:tab w:val="left" w:pos="256"/>
        </w:tabs>
        <w:spacing w:line="360" w:lineRule="auto"/>
        <w:rPr>
          <w:b/>
          <w:sz w:val="32"/>
          <w:szCs w:val="32"/>
        </w:rPr>
      </w:pPr>
    </w:p>
    <w:p w14:paraId="097C2605" w14:textId="330AD552" w:rsidR="007F6A38" w:rsidRPr="00DE323C" w:rsidRDefault="007F6A38" w:rsidP="0003621D">
      <w:pPr>
        <w:spacing w:line="360" w:lineRule="auto"/>
        <w:rPr>
          <w:b/>
          <w:sz w:val="32"/>
          <w:szCs w:val="32"/>
        </w:rPr>
      </w:pPr>
    </w:p>
    <w:p w14:paraId="41A6853A" w14:textId="395A290D" w:rsidR="00887CA9" w:rsidRPr="00EB2F8A" w:rsidRDefault="00887CA9" w:rsidP="00EB2F8A">
      <w:pPr>
        <w:pStyle w:val="1"/>
        <w:jc w:val="center"/>
        <w:rPr>
          <w:rFonts w:ascii="Times New Roman" w:hAnsi="Times New Roman" w:cs="Times New Roman"/>
          <w:b/>
          <w:color w:val="auto"/>
        </w:rPr>
      </w:pPr>
      <w:bookmarkStart w:id="19" w:name="_Toc73151702"/>
      <w:r w:rsidRPr="00EB2F8A">
        <w:rPr>
          <w:rFonts w:ascii="Times New Roman" w:hAnsi="Times New Roman" w:cs="Times New Roman"/>
          <w:b/>
          <w:color w:val="auto"/>
        </w:rPr>
        <w:lastRenderedPageBreak/>
        <w:t>Приложение 5</w:t>
      </w:r>
      <w:bookmarkEnd w:id="19"/>
    </w:p>
    <w:p w14:paraId="61BFF57C" w14:textId="25704199" w:rsidR="007F6A38" w:rsidRDefault="00FE6517" w:rsidP="00DA3078">
      <w:pPr>
        <w:spacing w:line="360" w:lineRule="auto"/>
        <w:jc w:val="center"/>
        <w:rPr>
          <w:b/>
          <w:sz w:val="32"/>
          <w:szCs w:val="32"/>
          <w:lang w:val="en-US"/>
        </w:rPr>
      </w:pPr>
      <w:r>
        <w:rPr>
          <w:b/>
          <w:noProof/>
          <w:sz w:val="32"/>
          <w:szCs w:val="32"/>
          <w:lang w:eastAsia="ru-RU"/>
        </w:rPr>
        <w:drawing>
          <wp:inline distT="0" distB="0" distL="0" distR="0" wp14:anchorId="7503A49C" wp14:editId="7EAA80FD">
            <wp:extent cx="5936615" cy="705802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21-05-19 в 22.11.55.png"/>
                    <pic:cNvPicPr/>
                  </pic:nvPicPr>
                  <pic:blipFill>
                    <a:blip r:embed="rId21">
                      <a:extLst>
                        <a:ext uri="{28A0092B-C50C-407E-A947-70E740481C1C}">
                          <a14:useLocalDpi xmlns:a14="http://schemas.microsoft.com/office/drawing/2010/main" val="0"/>
                        </a:ext>
                      </a:extLst>
                    </a:blip>
                    <a:stretch>
                      <a:fillRect/>
                    </a:stretch>
                  </pic:blipFill>
                  <pic:spPr>
                    <a:xfrm>
                      <a:off x="0" y="0"/>
                      <a:ext cx="5936615" cy="7058025"/>
                    </a:xfrm>
                    <a:prstGeom prst="rect">
                      <a:avLst/>
                    </a:prstGeom>
                  </pic:spPr>
                </pic:pic>
              </a:graphicData>
            </a:graphic>
          </wp:inline>
        </w:drawing>
      </w:r>
    </w:p>
    <w:p w14:paraId="26FEF97B" w14:textId="370EAD70" w:rsidR="0003621D" w:rsidRPr="0003621D" w:rsidRDefault="0003621D" w:rsidP="0003621D">
      <w:pPr>
        <w:jc w:val="both"/>
        <w:rPr>
          <w:sz w:val="20"/>
          <w:szCs w:val="20"/>
        </w:rPr>
      </w:pPr>
      <w:r w:rsidRPr="00C85BF0">
        <w:rPr>
          <w:b/>
          <w:sz w:val="20"/>
          <w:szCs w:val="20"/>
        </w:rPr>
        <w:t xml:space="preserve">Приложение </w:t>
      </w:r>
      <w:r>
        <w:rPr>
          <w:b/>
          <w:sz w:val="20"/>
          <w:szCs w:val="20"/>
        </w:rPr>
        <w:t>5</w:t>
      </w:r>
      <w:r w:rsidRPr="00C85BF0">
        <w:rPr>
          <w:b/>
          <w:sz w:val="20"/>
          <w:szCs w:val="20"/>
        </w:rPr>
        <w:t xml:space="preserve">, Рис. </w:t>
      </w:r>
      <w:r>
        <w:rPr>
          <w:b/>
          <w:sz w:val="20"/>
          <w:szCs w:val="20"/>
        </w:rPr>
        <w:t>1</w:t>
      </w:r>
      <w:r w:rsidRPr="00C85BF0">
        <w:rPr>
          <w:b/>
          <w:sz w:val="20"/>
          <w:szCs w:val="20"/>
        </w:rPr>
        <w:t xml:space="preserve">: </w:t>
      </w:r>
      <w:r w:rsidRPr="0003621D">
        <w:rPr>
          <w:b/>
          <w:sz w:val="20"/>
          <w:szCs w:val="20"/>
        </w:rPr>
        <w:t xml:space="preserve">Коллекция брошюр Библиотеки </w:t>
      </w:r>
      <w:proofErr w:type="spellStart"/>
      <w:r w:rsidRPr="0003621D">
        <w:rPr>
          <w:b/>
          <w:sz w:val="20"/>
          <w:szCs w:val="20"/>
        </w:rPr>
        <w:t>Гувер</w:t>
      </w:r>
      <w:r>
        <w:rPr>
          <w:b/>
          <w:sz w:val="20"/>
          <w:szCs w:val="20"/>
        </w:rPr>
        <w:t>овского</w:t>
      </w:r>
      <w:proofErr w:type="spellEnd"/>
      <w:r>
        <w:rPr>
          <w:b/>
          <w:sz w:val="20"/>
          <w:szCs w:val="20"/>
        </w:rPr>
        <w:t xml:space="preserve"> института</w:t>
      </w:r>
      <w:r w:rsidRPr="00C85BF0">
        <w:rPr>
          <w:b/>
          <w:sz w:val="20"/>
          <w:szCs w:val="20"/>
        </w:rPr>
        <w:t>. Описание коллекции, годы создания, язык материалов и другая информация.</w:t>
      </w:r>
    </w:p>
    <w:p w14:paraId="5E914001" w14:textId="73B2A208" w:rsidR="00FE6517" w:rsidRPr="0003621D" w:rsidRDefault="00FE6517" w:rsidP="0003621D">
      <w:pPr>
        <w:tabs>
          <w:tab w:val="left" w:pos="445"/>
        </w:tabs>
        <w:spacing w:line="360" w:lineRule="auto"/>
        <w:rPr>
          <w:b/>
          <w:sz w:val="32"/>
          <w:szCs w:val="32"/>
        </w:rPr>
      </w:pPr>
    </w:p>
    <w:p w14:paraId="1C071AD0" w14:textId="579C4F2A" w:rsidR="00FE6517" w:rsidRPr="0003621D" w:rsidRDefault="00FE6517" w:rsidP="00DA3078">
      <w:pPr>
        <w:spacing w:line="360" w:lineRule="auto"/>
        <w:jc w:val="center"/>
        <w:rPr>
          <w:b/>
          <w:sz w:val="32"/>
          <w:szCs w:val="32"/>
        </w:rPr>
      </w:pPr>
    </w:p>
    <w:p w14:paraId="2295E18A" w14:textId="6AFA3875" w:rsidR="00FE6517" w:rsidRPr="0003621D" w:rsidRDefault="00FE6517" w:rsidP="00DA3078">
      <w:pPr>
        <w:spacing w:line="360" w:lineRule="auto"/>
        <w:jc w:val="center"/>
        <w:rPr>
          <w:b/>
          <w:sz w:val="32"/>
          <w:szCs w:val="32"/>
        </w:rPr>
      </w:pPr>
    </w:p>
    <w:p w14:paraId="1C54CBBB" w14:textId="7C1875B5" w:rsidR="00FE6517" w:rsidRPr="0003621D" w:rsidRDefault="00FE6517" w:rsidP="00DA3078">
      <w:pPr>
        <w:spacing w:line="360" w:lineRule="auto"/>
        <w:jc w:val="center"/>
        <w:rPr>
          <w:b/>
          <w:sz w:val="32"/>
          <w:szCs w:val="32"/>
        </w:rPr>
      </w:pPr>
    </w:p>
    <w:p w14:paraId="5168AA79" w14:textId="3760B867" w:rsidR="00FE6517" w:rsidRPr="0003621D" w:rsidRDefault="00FE6517" w:rsidP="00DA3078">
      <w:pPr>
        <w:spacing w:line="360" w:lineRule="auto"/>
        <w:jc w:val="center"/>
        <w:rPr>
          <w:b/>
          <w:sz w:val="32"/>
          <w:szCs w:val="32"/>
        </w:rPr>
      </w:pPr>
    </w:p>
    <w:p w14:paraId="148F1618" w14:textId="1D32A99A" w:rsidR="00FE6517" w:rsidRDefault="00FE6517" w:rsidP="00DA3078">
      <w:pPr>
        <w:spacing w:line="360" w:lineRule="auto"/>
        <w:jc w:val="center"/>
        <w:rPr>
          <w:b/>
          <w:sz w:val="32"/>
          <w:szCs w:val="32"/>
          <w:lang w:val="en-US"/>
        </w:rPr>
      </w:pPr>
      <w:r>
        <w:rPr>
          <w:b/>
          <w:noProof/>
          <w:sz w:val="32"/>
          <w:szCs w:val="32"/>
          <w:lang w:eastAsia="ru-RU"/>
        </w:rPr>
        <w:drawing>
          <wp:inline distT="0" distB="0" distL="0" distR="0" wp14:anchorId="3BA1460C" wp14:editId="6628BF10">
            <wp:extent cx="5936615" cy="5216525"/>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21-05-19 в 22.10.2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6615" cy="5216525"/>
                    </a:xfrm>
                    <a:prstGeom prst="rect">
                      <a:avLst/>
                    </a:prstGeom>
                  </pic:spPr>
                </pic:pic>
              </a:graphicData>
            </a:graphic>
          </wp:inline>
        </w:drawing>
      </w:r>
    </w:p>
    <w:p w14:paraId="047FB37E" w14:textId="71484B76" w:rsidR="00FE6517" w:rsidRPr="0003621D" w:rsidRDefault="0003621D" w:rsidP="0003621D">
      <w:pPr>
        <w:jc w:val="both"/>
        <w:rPr>
          <w:b/>
          <w:sz w:val="32"/>
          <w:szCs w:val="32"/>
        </w:rPr>
      </w:pPr>
      <w:r w:rsidRPr="00C85BF0">
        <w:rPr>
          <w:b/>
          <w:sz w:val="20"/>
          <w:szCs w:val="20"/>
        </w:rPr>
        <w:t xml:space="preserve">Приложение </w:t>
      </w:r>
      <w:r>
        <w:rPr>
          <w:b/>
          <w:sz w:val="20"/>
          <w:szCs w:val="20"/>
        </w:rPr>
        <w:t>5</w:t>
      </w:r>
      <w:r w:rsidRPr="00C85BF0">
        <w:rPr>
          <w:b/>
          <w:sz w:val="20"/>
          <w:szCs w:val="20"/>
        </w:rPr>
        <w:t xml:space="preserve">, Рис. </w:t>
      </w:r>
      <w:r>
        <w:rPr>
          <w:b/>
          <w:sz w:val="20"/>
          <w:szCs w:val="20"/>
        </w:rPr>
        <w:t>2</w:t>
      </w:r>
      <w:r w:rsidRPr="00C85BF0">
        <w:rPr>
          <w:b/>
          <w:sz w:val="20"/>
          <w:szCs w:val="20"/>
        </w:rPr>
        <w:t xml:space="preserve">: </w:t>
      </w:r>
      <w:r w:rsidRPr="0003621D">
        <w:rPr>
          <w:b/>
          <w:sz w:val="20"/>
          <w:szCs w:val="20"/>
        </w:rPr>
        <w:t xml:space="preserve">Коллекция брошюр Библиотеки </w:t>
      </w:r>
      <w:proofErr w:type="spellStart"/>
      <w:r w:rsidRPr="0003621D">
        <w:rPr>
          <w:b/>
          <w:sz w:val="20"/>
          <w:szCs w:val="20"/>
        </w:rPr>
        <w:t>Гувер</w:t>
      </w:r>
      <w:r>
        <w:rPr>
          <w:b/>
          <w:sz w:val="20"/>
          <w:szCs w:val="20"/>
        </w:rPr>
        <w:t>овского</w:t>
      </w:r>
      <w:proofErr w:type="spellEnd"/>
      <w:r>
        <w:rPr>
          <w:b/>
          <w:sz w:val="20"/>
          <w:szCs w:val="20"/>
        </w:rPr>
        <w:t xml:space="preserve"> института</w:t>
      </w:r>
      <w:r w:rsidRPr="00C85BF0">
        <w:rPr>
          <w:b/>
          <w:sz w:val="20"/>
          <w:szCs w:val="20"/>
        </w:rPr>
        <w:t xml:space="preserve">. </w:t>
      </w:r>
      <w:r w:rsidRPr="0003621D">
        <w:rPr>
          <w:b/>
          <w:sz w:val="20"/>
          <w:szCs w:val="20"/>
        </w:rPr>
        <w:t>Содержание фондов</w:t>
      </w:r>
      <w:r>
        <w:rPr>
          <w:b/>
          <w:sz w:val="20"/>
          <w:szCs w:val="20"/>
        </w:rPr>
        <w:t xml:space="preserve"> </w:t>
      </w:r>
      <w:r w:rsidRPr="0003621D">
        <w:rPr>
          <w:b/>
          <w:sz w:val="20"/>
          <w:szCs w:val="20"/>
        </w:rPr>
        <w:t xml:space="preserve">коллекции Библиотеки </w:t>
      </w:r>
      <w:proofErr w:type="spellStart"/>
      <w:r w:rsidRPr="0003621D">
        <w:rPr>
          <w:b/>
          <w:sz w:val="20"/>
          <w:szCs w:val="20"/>
        </w:rPr>
        <w:t>Гувер</w:t>
      </w:r>
      <w:r>
        <w:rPr>
          <w:b/>
          <w:sz w:val="20"/>
          <w:szCs w:val="20"/>
        </w:rPr>
        <w:t>овского</w:t>
      </w:r>
      <w:proofErr w:type="spellEnd"/>
      <w:r>
        <w:rPr>
          <w:b/>
          <w:sz w:val="20"/>
          <w:szCs w:val="20"/>
        </w:rPr>
        <w:t xml:space="preserve"> института</w:t>
      </w:r>
      <w:r w:rsidRPr="0003621D">
        <w:rPr>
          <w:b/>
          <w:sz w:val="20"/>
          <w:szCs w:val="20"/>
        </w:rPr>
        <w:t xml:space="preserve">. </w:t>
      </w:r>
      <w:r>
        <w:rPr>
          <w:b/>
          <w:sz w:val="20"/>
          <w:szCs w:val="20"/>
        </w:rPr>
        <w:t xml:space="preserve">Шифр: </w:t>
      </w:r>
      <w:r>
        <w:rPr>
          <w:b/>
          <w:sz w:val="20"/>
          <w:szCs w:val="20"/>
          <w:lang w:val="en-US"/>
        </w:rPr>
        <w:t>NX</w:t>
      </w:r>
      <w:r w:rsidRPr="0003621D">
        <w:rPr>
          <w:b/>
          <w:sz w:val="20"/>
          <w:szCs w:val="20"/>
        </w:rPr>
        <w:t>5488</w:t>
      </w:r>
      <w:r>
        <w:rPr>
          <w:b/>
          <w:sz w:val="20"/>
          <w:szCs w:val="20"/>
        </w:rPr>
        <w:t xml:space="preserve"> – труд П.А. Сорокина под названием «Проблема социального равенства»</w:t>
      </w:r>
    </w:p>
    <w:p w14:paraId="00D62369" w14:textId="3219275F" w:rsidR="00FE6517" w:rsidRPr="0003621D" w:rsidRDefault="00FE6517" w:rsidP="00DA3078">
      <w:pPr>
        <w:spacing w:line="360" w:lineRule="auto"/>
        <w:jc w:val="center"/>
        <w:rPr>
          <w:b/>
          <w:sz w:val="32"/>
          <w:szCs w:val="32"/>
        </w:rPr>
      </w:pPr>
    </w:p>
    <w:p w14:paraId="0A083225" w14:textId="7778711E" w:rsidR="00FE6517" w:rsidRPr="0003621D" w:rsidRDefault="00FE6517" w:rsidP="00DA3078">
      <w:pPr>
        <w:spacing w:line="360" w:lineRule="auto"/>
        <w:jc w:val="center"/>
        <w:rPr>
          <w:b/>
          <w:sz w:val="32"/>
          <w:szCs w:val="32"/>
        </w:rPr>
      </w:pPr>
    </w:p>
    <w:p w14:paraId="629892E1" w14:textId="1247B774" w:rsidR="00FE6517" w:rsidRPr="0003621D" w:rsidRDefault="00FE6517" w:rsidP="00DA3078">
      <w:pPr>
        <w:spacing w:line="360" w:lineRule="auto"/>
        <w:jc w:val="center"/>
        <w:rPr>
          <w:b/>
          <w:sz w:val="32"/>
          <w:szCs w:val="32"/>
        </w:rPr>
      </w:pPr>
    </w:p>
    <w:p w14:paraId="64559E54" w14:textId="43A7D767" w:rsidR="00FE6517" w:rsidRPr="0003621D" w:rsidRDefault="00FE6517" w:rsidP="00DA3078">
      <w:pPr>
        <w:spacing w:line="360" w:lineRule="auto"/>
        <w:jc w:val="center"/>
        <w:rPr>
          <w:b/>
          <w:sz w:val="32"/>
          <w:szCs w:val="32"/>
        </w:rPr>
      </w:pPr>
    </w:p>
    <w:p w14:paraId="18FF70EC" w14:textId="1A9BD3CC" w:rsidR="00FE6517" w:rsidRPr="0003621D" w:rsidRDefault="00FE6517" w:rsidP="00DA3078">
      <w:pPr>
        <w:spacing w:line="360" w:lineRule="auto"/>
        <w:jc w:val="center"/>
        <w:rPr>
          <w:b/>
          <w:sz w:val="32"/>
          <w:szCs w:val="32"/>
        </w:rPr>
      </w:pPr>
    </w:p>
    <w:p w14:paraId="6718E637" w14:textId="4144B328" w:rsidR="00FE6517" w:rsidRPr="0003621D" w:rsidRDefault="00FE6517" w:rsidP="00DA3078">
      <w:pPr>
        <w:spacing w:line="360" w:lineRule="auto"/>
        <w:jc w:val="center"/>
        <w:rPr>
          <w:b/>
          <w:sz w:val="32"/>
          <w:szCs w:val="32"/>
        </w:rPr>
      </w:pPr>
    </w:p>
    <w:p w14:paraId="0399E3F2" w14:textId="41CA694B" w:rsidR="00FE6517" w:rsidRPr="0003621D" w:rsidRDefault="00FE6517" w:rsidP="00DA3078">
      <w:pPr>
        <w:spacing w:line="360" w:lineRule="auto"/>
        <w:jc w:val="center"/>
        <w:rPr>
          <w:b/>
          <w:sz w:val="32"/>
          <w:szCs w:val="32"/>
        </w:rPr>
      </w:pPr>
    </w:p>
    <w:p w14:paraId="0D364CCC" w14:textId="772CECD2" w:rsidR="00FE6517" w:rsidRPr="0003621D" w:rsidRDefault="00FE6517" w:rsidP="00DA3078">
      <w:pPr>
        <w:spacing w:line="360" w:lineRule="auto"/>
        <w:jc w:val="center"/>
        <w:rPr>
          <w:b/>
          <w:sz w:val="32"/>
          <w:szCs w:val="32"/>
        </w:rPr>
      </w:pPr>
    </w:p>
    <w:p w14:paraId="118635C5" w14:textId="64C9753F" w:rsidR="00FE6517" w:rsidRPr="0003621D" w:rsidRDefault="00FE6517" w:rsidP="00DA3078">
      <w:pPr>
        <w:spacing w:line="360" w:lineRule="auto"/>
        <w:jc w:val="center"/>
        <w:rPr>
          <w:b/>
          <w:sz w:val="32"/>
          <w:szCs w:val="32"/>
        </w:rPr>
      </w:pPr>
    </w:p>
    <w:p w14:paraId="1FA3D1F2" w14:textId="466B4B40" w:rsidR="00FE6517" w:rsidRDefault="00FE6517" w:rsidP="00DA3078">
      <w:pPr>
        <w:spacing w:line="360" w:lineRule="auto"/>
        <w:jc w:val="center"/>
        <w:rPr>
          <w:b/>
          <w:sz w:val="32"/>
          <w:szCs w:val="32"/>
          <w:lang w:val="en-US"/>
        </w:rPr>
      </w:pPr>
      <w:r>
        <w:rPr>
          <w:b/>
          <w:noProof/>
          <w:sz w:val="32"/>
          <w:szCs w:val="32"/>
          <w:lang w:eastAsia="ru-RU"/>
        </w:rPr>
        <w:lastRenderedPageBreak/>
        <w:drawing>
          <wp:inline distT="0" distB="0" distL="0" distR="0" wp14:anchorId="1D32B94F" wp14:editId="4136CCF0">
            <wp:extent cx="5936615" cy="6550025"/>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Снимок экрана 2021-05-19 в 22.03.12.png"/>
                    <pic:cNvPicPr/>
                  </pic:nvPicPr>
                  <pic:blipFill>
                    <a:blip r:embed="rId23">
                      <a:extLst>
                        <a:ext uri="{28A0092B-C50C-407E-A947-70E740481C1C}">
                          <a14:useLocalDpi xmlns:a14="http://schemas.microsoft.com/office/drawing/2010/main" val="0"/>
                        </a:ext>
                      </a:extLst>
                    </a:blip>
                    <a:stretch>
                      <a:fillRect/>
                    </a:stretch>
                  </pic:blipFill>
                  <pic:spPr>
                    <a:xfrm>
                      <a:off x="0" y="0"/>
                      <a:ext cx="5936615" cy="6550025"/>
                    </a:xfrm>
                    <a:prstGeom prst="rect">
                      <a:avLst/>
                    </a:prstGeom>
                  </pic:spPr>
                </pic:pic>
              </a:graphicData>
            </a:graphic>
          </wp:inline>
        </w:drawing>
      </w:r>
    </w:p>
    <w:p w14:paraId="46E9D5F6" w14:textId="5189C07B" w:rsidR="0003621D" w:rsidRPr="0003621D" w:rsidRDefault="0003621D" w:rsidP="0003621D">
      <w:pPr>
        <w:jc w:val="both"/>
        <w:rPr>
          <w:b/>
          <w:sz w:val="32"/>
          <w:szCs w:val="32"/>
        </w:rPr>
      </w:pPr>
      <w:r w:rsidRPr="00C85BF0">
        <w:rPr>
          <w:b/>
          <w:sz w:val="20"/>
          <w:szCs w:val="20"/>
        </w:rPr>
        <w:t xml:space="preserve">Приложение </w:t>
      </w:r>
      <w:r>
        <w:rPr>
          <w:b/>
          <w:sz w:val="20"/>
          <w:szCs w:val="20"/>
        </w:rPr>
        <w:t>5</w:t>
      </w:r>
      <w:r w:rsidRPr="00C85BF0">
        <w:rPr>
          <w:b/>
          <w:sz w:val="20"/>
          <w:szCs w:val="20"/>
        </w:rPr>
        <w:t xml:space="preserve">, Рис. </w:t>
      </w:r>
      <w:r>
        <w:rPr>
          <w:b/>
          <w:sz w:val="20"/>
          <w:szCs w:val="20"/>
        </w:rPr>
        <w:t>3</w:t>
      </w:r>
      <w:r w:rsidRPr="00C85BF0">
        <w:rPr>
          <w:b/>
          <w:sz w:val="20"/>
          <w:szCs w:val="20"/>
        </w:rPr>
        <w:t xml:space="preserve">: </w:t>
      </w:r>
      <w:r w:rsidRPr="0003621D">
        <w:rPr>
          <w:b/>
          <w:sz w:val="20"/>
          <w:szCs w:val="20"/>
        </w:rPr>
        <w:t xml:space="preserve">Коллекция брошюр Библиотеки </w:t>
      </w:r>
      <w:proofErr w:type="spellStart"/>
      <w:r w:rsidRPr="0003621D">
        <w:rPr>
          <w:b/>
          <w:sz w:val="20"/>
          <w:szCs w:val="20"/>
        </w:rPr>
        <w:t>Гувер</w:t>
      </w:r>
      <w:r>
        <w:rPr>
          <w:b/>
          <w:sz w:val="20"/>
          <w:szCs w:val="20"/>
        </w:rPr>
        <w:t>овского</w:t>
      </w:r>
      <w:proofErr w:type="spellEnd"/>
      <w:r>
        <w:rPr>
          <w:b/>
          <w:sz w:val="20"/>
          <w:szCs w:val="20"/>
        </w:rPr>
        <w:t xml:space="preserve"> института</w:t>
      </w:r>
      <w:r w:rsidRPr="00C85BF0">
        <w:rPr>
          <w:b/>
          <w:sz w:val="20"/>
          <w:szCs w:val="20"/>
        </w:rPr>
        <w:t xml:space="preserve">. </w:t>
      </w:r>
      <w:r w:rsidRPr="0003621D">
        <w:rPr>
          <w:b/>
          <w:sz w:val="20"/>
          <w:szCs w:val="20"/>
        </w:rPr>
        <w:t>Содержание фондов</w:t>
      </w:r>
      <w:r>
        <w:rPr>
          <w:b/>
          <w:sz w:val="20"/>
          <w:szCs w:val="20"/>
        </w:rPr>
        <w:t xml:space="preserve"> </w:t>
      </w:r>
      <w:r w:rsidRPr="0003621D">
        <w:rPr>
          <w:b/>
          <w:sz w:val="20"/>
          <w:szCs w:val="20"/>
        </w:rPr>
        <w:t xml:space="preserve">коллекции Библиотеки </w:t>
      </w:r>
      <w:proofErr w:type="spellStart"/>
      <w:r w:rsidRPr="0003621D">
        <w:rPr>
          <w:b/>
          <w:sz w:val="20"/>
          <w:szCs w:val="20"/>
        </w:rPr>
        <w:t>Гувер</w:t>
      </w:r>
      <w:r>
        <w:rPr>
          <w:b/>
          <w:sz w:val="20"/>
          <w:szCs w:val="20"/>
        </w:rPr>
        <w:t>овского</w:t>
      </w:r>
      <w:proofErr w:type="spellEnd"/>
      <w:r>
        <w:rPr>
          <w:b/>
          <w:sz w:val="20"/>
          <w:szCs w:val="20"/>
        </w:rPr>
        <w:t xml:space="preserve"> института</w:t>
      </w:r>
      <w:r w:rsidRPr="0003621D">
        <w:rPr>
          <w:b/>
          <w:sz w:val="20"/>
          <w:szCs w:val="20"/>
        </w:rPr>
        <w:t xml:space="preserve">. </w:t>
      </w:r>
      <w:r>
        <w:rPr>
          <w:b/>
          <w:sz w:val="20"/>
          <w:szCs w:val="20"/>
        </w:rPr>
        <w:t xml:space="preserve">Шифр: </w:t>
      </w:r>
      <w:r>
        <w:rPr>
          <w:b/>
          <w:sz w:val="20"/>
          <w:szCs w:val="20"/>
          <w:lang w:val="en-US"/>
        </w:rPr>
        <w:t>NX</w:t>
      </w:r>
      <w:r>
        <w:rPr>
          <w:b/>
          <w:sz w:val="20"/>
          <w:szCs w:val="20"/>
        </w:rPr>
        <w:t>8505 – труд Н.Н. Головина «Дальневосточная проблема»</w:t>
      </w:r>
    </w:p>
    <w:p w14:paraId="79D95B19" w14:textId="7D83DE08" w:rsidR="00887CA9" w:rsidRPr="0003621D" w:rsidRDefault="00887CA9" w:rsidP="0003621D">
      <w:pPr>
        <w:tabs>
          <w:tab w:val="left" w:pos="296"/>
        </w:tabs>
        <w:spacing w:line="360" w:lineRule="auto"/>
        <w:rPr>
          <w:b/>
          <w:sz w:val="32"/>
          <w:szCs w:val="32"/>
        </w:rPr>
      </w:pPr>
    </w:p>
    <w:p w14:paraId="71E6604D" w14:textId="2E0958B8" w:rsidR="00887CA9" w:rsidRPr="0003621D" w:rsidRDefault="00887CA9" w:rsidP="00DA3078">
      <w:pPr>
        <w:spacing w:line="360" w:lineRule="auto"/>
        <w:jc w:val="center"/>
        <w:rPr>
          <w:b/>
          <w:sz w:val="32"/>
          <w:szCs w:val="32"/>
        </w:rPr>
      </w:pPr>
    </w:p>
    <w:p w14:paraId="379D504E" w14:textId="291E826D" w:rsidR="00887CA9" w:rsidRPr="0003621D" w:rsidRDefault="00887CA9" w:rsidP="00DA3078">
      <w:pPr>
        <w:spacing w:line="360" w:lineRule="auto"/>
        <w:jc w:val="center"/>
        <w:rPr>
          <w:b/>
          <w:sz w:val="32"/>
          <w:szCs w:val="32"/>
        </w:rPr>
      </w:pPr>
    </w:p>
    <w:p w14:paraId="127E4B05" w14:textId="1210B3DE" w:rsidR="00887CA9" w:rsidRPr="0003621D" w:rsidRDefault="00887CA9" w:rsidP="00DA3078">
      <w:pPr>
        <w:spacing w:line="360" w:lineRule="auto"/>
        <w:jc w:val="center"/>
        <w:rPr>
          <w:b/>
          <w:sz w:val="32"/>
          <w:szCs w:val="32"/>
        </w:rPr>
      </w:pPr>
    </w:p>
    <w:p w14:paraId="5FDED6C4" w14:textId="77777777" w:rsidR="0026675B" w:rsidRPr="00C771B0" w:rsidRDefault="0026675B" w:rsidP="0003621D">
      <w:pPr>
        <w:spacing w:line="360" w:lineRule="auto"/>
        <w:jc w:val="both"/>
        <w:rPr>
          <w:sz w:val="28"/>
          <w:szCs w:val="28"/>
        </w:rPr>
      </w:pPr>
    </w:p>
    <w:sectPr w:rsidR="0026675B" w:rsidRPr="00C771B0" w:rsidSect="00AA0B82">
      <w:headerReference w:type="default" r:id="rId24"/>
      <w:footerReference w:type="even" r:id="rId25"/>
      <w:footerReference w:type="default" r:id="rId26"/>
      <w:pgSz w:w="11900" w:h="16840"/>
      <w:pgMar w:top="1134" w:right="850" w:bottom="1134" w:left="1701" w:header="708" w:footer="708" w:gutter="0"/>
      <w:pgNumType w:start="1"/>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BF2AD" w16cex:dateUtc="2021-05-28T19:52:00Z"/>
  <w16cex:commentExtensible w16cex:durableId="245BF458" w16cex:dateUtc="2021-05-28T19:59: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107AAF" w14:textId="77777777" w:rsidR="00EC4CCD" w:rsidRDefault="00EC4CCD" w:rsidP="00DA00E6">
      <w:r>
        <w:separator/>
      </w:r>
    </w:p>
  </w:endnote>
  <w:endnote w:type="continuationSeparator" w:id="0">
    <w:p w14:paraId="4301174D" w14:textId="77777777" w:rsidR="00EC4CCD" w:rsidRDefault="00EC4CCD" w:rsidP="00DA00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øõ_À˛">
    <w:altName w:val="Calibri"/>
    <w:panose1 w:val="00000000000000000000"/>
    <w:charset w:val="4D"/>
    <w:family w:val="auto"/>
    <w:notTrueType/>
    <w:pitch w:val="default"/>
    <w:sig w:usb0="00000003" w:usb1="00000000" w:usb2="00000000" w:usb3="00000000" w:csb0="00000001" w:csb1="00000000"/>
  </w:font>
  <w:font w:name="TimesNewRomanPSMT">
    <w:altName w:val="Times New Roman"/>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9"/>
      </w:rPr>
      <w:id w:val="508576245"/>
      <w:docPartObj>
        <w:docPartGallery w:val="Page Numbers (Bottom of Page)"/>
        <w:docPartUnique/>
      </w:docPartObj>
    </w:sdtPr>
    <w:sdtContent>
      <w:p w14:paraId="4FDD2FB2" w14:textId="69662865" w:rsidR="00D35ACA" w:rsidRDefault="00D35ACA" w:rsidP="00D35ACA">
        <w:pPr>
          <w:pStyle w:val="af4"/>
          <w:framePr w:wrap="none" w:vAnchor="text" w:hAnchor="margin" w:xAlign="center" w:y="1"/>
          <w:rPr>
            <w:rStyle w:val="af9"/>
          </w:rPr>
        </w:pPr>
        <w:r>
          <w:rPr>
            <w:rStyle w:val="af9"/>
          </w:rPr>
          <w:fldChar w:fldCharType="begin"/>
        </w:r>
        <w:r>
          <w:rPr>
            <w:rStyle w:val="af9"/>
          </w:rPr>
          <w:instrText xml:space="preserve"> PAGE </w:instrText>
        </w:r>
        <w:r>
          <w:rPr>
            <w:rStyle w:val="af9"/>
          </w:rPr>
          <w:fldChar w:fldCharType="end"/>
        </w:r>
      </w:p>
    </w:sdtContent>
  </w:sdt>
  <w:p w14:paraId="29161981" w14:textId="77777777" w:rsidR="00D35ACA" w:rsidRDefault="00D35ACA">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9"/>
      </w:rPr>
      <w:id w:val="1882359319"/>
      <w:docPartObj>
        <w:docPartGallery w:val="Page Numbers (Bottom of Page)"/>
        <w:docPartUnique/>
      </w:docPartObj>
    </w:sdtPr>
    <w:sdtContent>
      <w:p w14:paraId="20E39B71" w14:textId="4C6F6EEA" w:rsidR="00D35ACA" w:rsidRDefault="00D35ACA" w:rsidP="00D35ACA">
        <w:pPr>
          <w:pStyle w:val="af4"/>
          <w:framePr w:wrap="none" w:vAnchor="text" w:hAnchor="margin" w:xAlign="center" w:y="1"/>
          <w:rPr>
            <w:rStyle w:val="af9"/>
          </w:rPr>
        </w:pPr>
        <w:r>
          <w:rPr>
            <w:rStyle w:val="af9"/>
          </w:rPr>
          <w:fldChar w:fldCharType="begin"/>
        </w:r>
        <w:r>
          <w:rPr>
            <w:rStyle w:val="af9"/>
          </w:rPr>
          <w:instrText xml:space="preserve"> PAGE </w:instrText>
        </w:r>
        <w:r>
          <w:rPr>
            <w:rStyle w:val="af9"/>
          </w:rPr>
          <w:fldChar w:fldCharType="separate"/>
        </w:r>
        <w:r w:rsidR="00A17BDE">
          <w:rPr>
            <w:rStyle w:val="af9"/>
            <w:noProof/>
          </w:rPr>
          <w:t>91</w:t>
        </w:r>
        <w:r>
          <w:rPr>
            <w:rStyle w:val="af9"/>
          </w:rPr>
          <w:fldChar w:fldCharType="end"/>
        </w:r>
      </w:p>
    </w:sdtContent>
  </w:sdt>
  <w:p w14:paraId="03E91BFE" w14:textId="77777777" w:rsidR="00D35ACA" w:rsidRDefault="00D35ACA">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FF3CE0" w14:textId="77777777" w:rsidR="00EC4CCD" w:rsidRDefault="00EC4CCD" w:rsidP="00DA00E6">
      <w:r>
        <w:separator/>
      </w:r>
    </w:p>
  </w:footnote>
  <w:footnote w:type="continuationSeparator" w:id="0">
    <w:p w14:paraId="52EAFD25" w14:textId="77777777" w:rsidR="00EC4CCD" w:rsidRDefault="00EC4CCD" w:rsidP="00DA00E6">
      <w:r>
        <w:continuationSeparator/>
      </w:r>
    </w:p>
  </w:footnote>
  <w:footnote w:id="1">
    <w:p w14:paraId="36AFCDC7" w14:textId="77777777" w:rsidR="00D35ACA" w:rsidRDefault="00D35ACA" w:rsidP="00814464">
      <w:pPr>
        <w:pStyle w:val="a6"/>
      </w:pPr>
      <w:r>
        <w:rPr>
          <w:rStyle w:val="a8"/>
        </w:rPr>
        <w:footnoteRef/>
      </w:r>
      <w:r>
        <w:t xml:space="preserve"> </w:t>
      </w:r>
      <w:r w:rsidRPr="00AC679A">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AC679A">
        <w:t>Сапова</w:t>
      </w:r>
      <w:proofErr w:type="spellEnd"/>
      <w:r w:rsidRPr="00AC679A">
        <w:t>; отв. ред. И.А. Федоров. – СПб.: Изд. Дом «М</w:t>
      </w:r>
      <w:proofErr w:type="spellStart"/>
      <w:r w:rsidRPr="00AC679A">
        <w:rPr>
          <w:lang w:val="en-US"/>
        </w:rPr>
        <w:t>i</w:t>
      </w:r>
      <w:r w:rsidRPr="00AC679A">
        <w:t>ръ</w:t>
      </w:r>
      <w:proofErr w:type="spellEnd"/>
      <w:r w:rsidRPr="00AC679A">
        <w:t>», 2012. – 336 с.</w:t>
      </w:r>
    </w:p>
  </w:footnote>
  <w:footnote w:id="2">
    <w:p w14:paraId="04125E35" w14:textId="0CD5012C" w:rsidR="00D35ACA" w:rsidRPr="006859C7" w:rsidRDefault="00D35ACA">
      <w:pPr>
        <w:pStyle w:val="a6"/>
      </w:pPr>
      <w:r>
        <w:rPr>
          <w:rStyle w:val="a8"/>
        </w:rPr>
        <w:footnoteRef/>
      </w:r>
      <w:r>
        <w:t xml:space="preserve"> </w:t>
      </w:r>
      <w:r w:rsidRPr="006859C7">
        <w:t>Образцов И.В. Военная социология в России: история, современное состояние и перспективы//Журнал социологии и социальной антропологии. 1998. Том 1. № 3. С. 91-107.</w:t>
      </w:r>
    </w:p>
  </w:footnote>
  <w:footnote w:id="3">
    <w:p w14:paraId="4E932A37" w14:textId="17176187" w:rsidR="00D35ACA" w:rsidRDefault="00D35ACA">
      <w:pPr>
        <w:pStyle w:val="a6"/>
      </w:pPr>
      <w:r>
        <w:rPr>
          <w:rStyle w:val="a8"/>
        </w:rPr>
        <w:footnoteRef/>
      </w:r>
      <w:r>
        <w:t xml:space="preserve"> Там же.</w:t>
      </w:r>
    </w:p>
  </w:footnote>
  <w:footnote w:id="4">
    <w:p w14:paraId="75E8C2FD" w14:textId="77777777" w:rsidR="00D35ACA" w:rsidRDefault="00D35ACA" w:rsidP="00400C7E">
      <w:pPr>
        <w:pStyle w:val="a6"/>
      </w:pPr>
      <w:r>
        <w:rPr>
          <w:rStyle w:val="a8"/>
        </w:rPr>
        <w:footnoteRef/>
      </w:r>
      <w:r>
        <w:t xml:space="preserve"> </w:t>
      </w:r>
      <w:r w:rsidRPr="00EC3FE0">
        <w:t>Образцов И. В. Война как объект социологического анализа // Социологические исследования. 2020. Том 46. № 10.С.106-116.</w:t>
      </w:r>
    </w:p>
  </w:footnote>
  <w:footnote w:id="5">
    <w:p w14:paraId="4CE65C60" w14:textId="3816720F" w:rsidR="00D35ACA" w:rsidRPr="00E05BE5" w:rsidRDefault="00D35ACA">
      <w:pPr>
        <w:pStyle w:val="a6"/>
      </w:pPr>
      <w:r>
        <w:rPr>
          <w:rStyle w:val="a8"/>
        </w:rPr>
        <w:footnoteRef/>
      </w:r>
      <w:r>
        <w:t xml:space="preserve"> </w:t>
      </w:r>
      <w:r w:rsidRPr="00E05BE5">
        <w:t xml:space="preserve">Военная доктрина Российской Федерации (утв. Президентом РФ 25.12.2014 </w:t>
      </w:r>
      <w:proofErr w:type="spellStart"/>
      <w:r w:rsidRPr="00E05BE5">
        <w:t>No</w:t>
      </w:r>
      <w:proofErr w:type="spellEnd"/>
      <w:r w:rsidRPr="00E05BE5">
        <w:t xml:space="preserve"> Пр-2976). </w:t>
      </w:r>
      <w:r w:rsidRPr="00E05BE5">
        <w:rPr>
          <w:lang w:val="en-US"/>
        </w:rPr>
        <w:t>URL</w:t>
      </w:r>
      <w:r w:rsidRPr="00E05BE5">
        <w:t xml:space="preserve">: </w:t>
      </w:r>
      <w:r w:rsidRPr="00E05BE5">
        <w:rPr>
          <w:lang w:val="en-US"/>
        </w:rPr>
        <w:t>http</w:t>
      </w:r>
      <w:r w:rsidRPr="00E05BE5">
        <w:t>://</w:t>
      </w:r>
      <w:r w:rsidRPr="00E05BE5">
        <w:rPr>
          <w:lang w:val="en-US"/>
        </w:rPr>
        <w:t>www</w:t>
      </w:r>
      <w:r w:rsidRPr="00E05BE5">
        <w:t>.base.garant.ru/70830556. (Дата обращения: 13.05.2021).</w:t>
      </w:r>
    </w:p>
  </w:footnote>
  <w:footnote w:id="6">
    <w:p w14:paraId="756B2A99" w14:textId="57050B20" w:rsidR="00D35ACA" w:rsidRDefault="00D35ACA">
      <w:pPr>
        <w:pStyle w:val="a6"/>
      </w:pPr>
      <w:r>
        <w:rPr>
          <w:rStyle w:val="a8"/>
        </w:rPr>
        <w:footnoteRef/>
      </w:r>
      <w:r>
        <w:t xml:space="preserve"> </w:t>
      </w:r>
      <w:proofErr w:type="spellStart"/>
      <w:r w:rsidRPr="00EA6D20">
        <w:t>Грациози</w:t>
      </w:r>
      <w:proofErr w:type="spellEnd"/>
      <w:r w:rsidRPr="00EA6D20">
        <w:t xml:space="preserve"> А. Война и революция в Европе: 1905-1956 / Пер. с ит. - М.: «Российская политическая энциклопедия» (РОССПЭН), 2005. — 288 с.</w:t>
      </w:r>
    </w:p>
  </w:footnote>
  <w:footnote w:id="7">
    <w:p w14:paraId="3C5B5566" w14:textId="28044799" w:rsidR="00D35ACA" w:rsidRDefault="00D35ACA">
      <w:pPr>
        <w:pStyle w:val="a6"/>
      </w:pPr>
      <w:r>
        <w:rPr>
          <w:rStyle w:val="a8"/>
        </w:rPr>
        <w:footnoteRef/>
      </w:r>
      <w:r>
        <w:t xml:space="preserve"> </w:t>
      </w:r>
      <w:proofErr w:type="spellStart"/>
      <w:r w:rsidRPr="0066398E">
        <w:t>Грациози</w:t>
      </w:r>
      <w:proofErr w:type="spellEnd"/>
      <w:r w:rsidRPr="0066398E">
        <w:t xml:space="preserve"> А. Война и революция в Европе: 1905-1956 / Пер. с ит. - М.: «Российская политическая энциклопедия» (РОССПЭН), 2005. — 288 с.</w:t>
      </w:r>
    </w:p>
  </w:footnote>
  <w:footnote w:id="8">
    <w:p w14:paraId="5AD6A2A8" w14:textId="7F533753" w:rsidR="00D35ACA" w:rsidRDefault="00D35ACA">
      <w:pPr>
        <w:pStyle w:val="a6"/>
      </w:pPr>
      <w:r>
        <w:rPr>
          <w:rStyle w:val="a8"/>
        </w:rPr>
        <w:footnoteRef/>
      </w:r>
      <w:r>
        <w:t xml:space="preserve"> </w:t>
      </w:r>
      <w:proofErr w:type="spellStart"/>
      <w:r w:rsidRPr="00465D97">
        <w:rPr>
          <w:iCs/>
        </w:rPr>
        <w:t>Чекинов</w:t>
      </w:r>
      <w:proofErr w:type="spellEnd"/>
      <w:r w:rsidRPr="00465D97">
        <w:rPr>
          <w:iCs/>
        </w:rPr>
        <w:t xml:space="preserve"> С.Г., Богданов С.А</w:t>
      </w:r>
      <w:r w:rsidRPr="00465D97">
        <w:t>. Эволюция сущности и содержания понятия «</w:t>
      </w:r>
      <w:proofErr w:type="spellStart"/>
      <w:r w:rsidRPr="00465D97">
        <w:t>война</w:t>
      </w:r>
      <w:proofErr w:type="spellEnd"/>
      <w:r w:rsidRPr="00465D97">
        <w:t xml:space="preserve">» в XXI столетии // Военная мысль. 2017, </w:t>
      </w:r>
      <w:proofErr w:type="spellStart"/>
      <w:r w:rsidRPr="00465D97">
        <w:t>No</w:t>
      </w:r>
      <w:proofErr w:type="spellEnd"/>
      <w:r w:rsidRPr="00465D97">
        <w:t xml:space="preserve"> 1. – С.31–41.</w:t>
      </w:r>
    </w:p>
  </w:footnote>
  <w:footnote w:id="9">
    <w:p w14:paraId="03EFC75B" w14:textId="05DE7E9C" w:rsidR="00D35ACA" w:rsidRPr="00830188" w:rsidRDefault="00D35ACA">
      <w:pPr>
        <w:pStyle w:val="a6"/>
        <w:rPr>
          <w:lang w:val="en-US"/>
        </w:rPr>
      </w:pPr>
      <w:r>
        <w:rPr>
          <w:rStyle w:val="a8"/>
        </w:rPr>
        <w:footnoteRef/>
      </w:r>
      <w:r w:rsidRPr="009A3C2F">
        <w:t xml:space="preserve"> Образцов И. В. Война как объект социологического анализа // Социологические исследования. </w:t>
      </w:r>
      <w:r w:rsidRPr="00830188">
        <w:rPr>
          <w:lang w:val="en-US"/>
        </w:rPr>
        <w:t xml:space="preserve">2020. </w:t>
      </w:r>
      <w:r w:rsidRPr="009A3C2F">
        <w:t>Том</w:t>
      </w:r>
      <w:r w:rsidRPr="00830188">
        <w:rPr>
          <w:lang w:val="en-US"/>
        </w:rPr>
        <w:t xml:space="preserve"> 46. № 10.</w:t>
      </w:r>
      <w:r w:rsidRPr="009A3C2F">
        <w:t>С</w:t>
      </w:r>
      <w:r w:rsidRPr="00830188">
        <w:rPr>
          <w:lang w:val="en-US"/>
        </w:rPr>
        <w:t>.106-116.</w:t>
      </w:r>
    </w:p>
  </w:footnote>
  <w:footnote w:id="10">
    <w:p w14:paraId="42C35981" w14:textId="35057A7A" w:rsidR="00D35ACA" w:rsidRPr="00D21E1A" w:rsidRDefault="00D35ACA">
      <w:pPr>
        <w:pStyle w:val="a6"/>
        <w:rPr>
          <w:lang w:val="en-US"/>
        </w:rPr>
      </w:pPr>
      <w:r>
        <w:rPr>
          <w:rStyle w:val="a8"/>
        </w:rPr>
        <w:footnoteRef/>
      </w:r>
      <w:r w:rsidRPr="00465D97">
        <w:rPr>
          <w:lang w:val="en-US"/>
        </w:rPr>
        <w:t xml:space="preserve"> </w:t>
      </w:r>
      <w:proofErr w:type="spellStart"/>
      <w:r w:rsidRPr="00BB4B2D">
        <w:rPr>
          <w:iCs/>
          <w:lang w:val="en-US"/>
        </w:rPr>
        <w:t>Cotesta</w:t>
      </w:r>
      <w:proofErr w:type="spellEnd"/>
      <w:r w:rsidRPr="00BB4B2D">
        <w:rPr>
          <w:iCs/>
          <w:lang w:val="en-US"/>
        </w:rPr>
        <w:t xml:space="preserve"> V.</w:t>
      </w:r>
      <w:r w:rsidRPr="00465D97">
        <w:rPr>
          <w:i/>
          <w:iCs/>
          <w:lang w:val="en-US"/>
        </w:rPr>
        <w:t xml:space="preserve"> </w:t>
      </w:r>
      <w:r w:rsidRPr="00465D97">
        <w:rPr>
          <w:lang w:val="en-US"/>
        </w:rPr>
        <w:t xml:space="preserve">Classical Sociology and the First World War: Weber, Durkheim, Simmel and Scheler in the Trenches // History: The Journal of the Historical Association. </w:t>
      </w:r>
      <w:r w:rsidRPr="00D21E1A">
        <w:rPr>
          <w:lang w:val="en-US"/>
        </w:rPr>
        <w:t>2017. Vol. 102. No. 351. P. 432–449.</w:t>
      </w:r>
    </w:p>
  </w:footnote>
  <w:footnote w:id="11">
    <w:p w14:paraId="4BF104B0" w14:textId="29A99549" w:rsidR="00D35ACA" w:rsidRDefault="00D35ACA">
      <w:pPr>
        <w:pStyle w:val="a6"/>
      </w:pPr>
      <w:r>
        <w:rPr>
          <w:rStyle w:val="a8"/>
        </w:rPr>
        <w:footnoteRef/>
      </w:r>
      <w:r w:rsidRPr="00057F69">
        <w:rPr>
          <w:lang w:val="en-US"/>
        </w:rPr>
        <w:t xml:space="preserve"> </w:t>
      </w:r>
      <w:proofErr w:type="spellStart"/>
      <w:r w:rsidRPr="00BB4B2D">
        <w:rPr>
          <w:iCs/>
          <w:lang w:val="en-US"/>
        </w:rPr>
        <w:t>Duprat</w:t>
      </w:r>
      <w:proofErr w:type="spellEnd"/>
      <w:r w:rsidRPr="00BB4B2D">
        <w:rPr>
          <w:iCs/>
          <w:lang w:val="en-US"/>
        </w:rPr>
        <w:t xml:space="preserve"> G.L.</w:t>
      </w:r>
      <w:r w:rsidRPr="00057F69">
        <w:rPr>
          <w:i/>
          <w:iCs/>
          <w:lang w:val="en-US"/>
        </w:rPr>
        <w:t xml:space="preserve"> </w:t>
      </w:r>
      <w:r w:rsidRPr="00057F69">
        <w:rPr>
          <w:lang w:val="en-US"/>
        </w:rPr>
        <w:t xml:space="preserve">(ed.) </w:t>
      </w:r>
      <w:proofErr w:type="spellStart"/>
      <w:r w:rsidRPr="00057F69">
        <w:rPr>
          <w:lang w:val="en-US"/>
        </w:rPr>
        <w:t>Sociologie</w:t>
      </w:r>
      <w:proofErr w:type="spellEnd"/>
      <w:r w:rsidRPr="00057F69">
        <w:rPr>
          <w:lang w:val="en-US"/>
        </w:rPr>
        <w:t xml:space="preserve"> de la guerre </w:t>
      </w:r>
      <w:proofErr w:type="gramStart"/>
      <w:r w:rsidRPr="00057F69">
        <w:rPr>
          <w:lang w:val="en-US"/>
        </w:rPr>
        <w:t>et</w:t>
      </w:r>
      <w:proofErr w:type="gramEnd"/>
      <w:r w:rsidRPr="00057F69">
        <w:rPr>
          <w:lang w:val="en-US"/>
        </w:rPr>
        <w:t xml:space="preserve"> de la </w:t>
      </w:r>
      <w:proofErr w:type="spellStart"/>
      <w:r w:rsidRPr="00057F69">
        <w:rPr>
          <w:lang w:val="en-US"/>
        </w:rPr>
        <w:t>paix</w:t>
      </w:r>
      <w:proofErr w:type="spellEnd"/>
      <w:r w:rsidRPr="00057F69">
        <w:rPr>
          <w:lang w:val="en-US"/>
        </w:rPr>
        <w:t xml:space="preserve">. </w:t>
      </w:r>
      <w:proofErr w:type="spellStart"/>
      <w:r w:rsidRPr="00465D97">
        <w:t>Paris</w:t>
      </w:r>
      <w:proofErr w:type="spellEnd"/>
      <w:r w:rsidRPr="00465D97">
        <w:t xml:space="preserve">: </w:t>
      </w:r>
      <w:proofErr w:type="spellStart"/>
      <w:r w:rsidRPr="00465D97">
        <w:t>Marcel</w:t>
      </w:r>
      <w:proofErr w:type="spellEnd"/>
      <w:r w:rsidRPr="00465D97">
        <w:t xml:space="preserve"> </w:t>
      </w:r>
      <w:proofErr w:type="spellStart"/>
      <w:r w:rsidRPr="00465D97">
        <w:t>Girad</w:t>
      </w:r>
      <w:proofErr w:type="spellEnd"/>
      <w:r w:rsidRPr="00465D97">
        <w:t>, 1932.</w:t>
      </w:r>
    </w:p>
  </w:footnote>
  <w:footnote w:id="12">
    <w:p w14:paraId="0E7D80F4" w14:textId="2AB5A3DD" w:rsidR="00D35ACA" w:rsidRDefault="00D35ACA">
      <w:pPr>
        <w:pStyle w:val="a6"/>
      </w:pPr>
      <w:r>
        <w:rPr>
          <w:rStyle w:val="a8"/>
        </w:rPr>
        <w:footnoteRef/>
      </w:r>
      <w:r>
        <w:t xml:space="preserve"> </w:t>
      </w:r>
      <w:r w:rsidRPr="00805ECD">
        <w:t>Образцов И. В. Война как объект социологического анализа // Социологические исследования. 2020. Том 46. № 10.С.106-116.</w:t>
      </w:r>
    </w:p>
  </w:footnote>
  <w:footnote w:id="13">
    <w:p w14:paraId="273A100E" w14:textId="110586BA" w:rsidR="00D35ACA" w:rsidRDefault="00D35ACA">
      <w:pPr>
        <w:pStyle w:val="a6"/>
      </w:pPr>
      <w:r>
        <w:rPr>
          <w:rStyle w:val="a8"/>
        </w:rPr>
        <w:footnoteRef/>
      </w:r>
      <w:r>
        <w:t xml:space="preserve"> </w:t>
      </w:r>
      <w:r w:rsidRPr="00805ECD">
        <w:t>Головин Н.Н. Наука о войне. О социологическом изучении войны. Париж: Изд-во газеты «Сигнал», 1938.</w:t>
      </w:r>
    </w:p>
  </w:footnote>
  <w:footnote w:id="14">
    <w:p w14:paraId="613D32AD" w14:textId="5A4AC72C" w:rsidR="00D35ACA" w:rsidRDefault="00D35ACA">
      <w:pPr>
        <w:pStyle w:val="a6"/>
      </w:pPr>
      <w:r>
        <w:rPr>
          <w:rStyle w:val="a8"/>
        </w:rPr>
        <w:footnoteRef/>
      </w:r>
      <w:r>
        <w:t xml:space="preserve"> </w:t>
      </w:r>
      <w:r w:rsidRPr="000C4BAE">
        <w:t>Образцов И. В. Война как объект социологического анализа // Социологические исследования. 2020. Том 46. № 10.С.106-116.</w:t>
      </w:r>
    </w:p>
  </w:footnote>
  <w:footnote w:id="15">
    <w:p w14:paraId="6F4385A0" w14:textId="5B34ABDF" w:rsidR="00D35ACA" w:rsidRPr="006D0C97" w:rsidRDefault="00D35ACA">
      <w:pPr>
        <w:pStyle w:val="a6"/>
        <w:rPr>
          <w:lang w:val="en-US"/>
        </w:rPr>
      </w:pPr>
      <w:r>
        <w:rPr>
          <w:rStyle w:val="a8"/>
        </w:rPr>
        <w:footnoteRef/>
      </w:r>
      <w:r w:rsidRPr="00201B8A">
        <w:t xml:space="preserve"> </w:t>
      </w:r>
      <w:r>
        <w:t xml:space="preserve">Ломоносова М.В. К столетию Русской революции </w:t>
      </w:r>
      <w:r w:rsidRPr="00201B8A">
        <w:t>//</w:t>
      </w:r>
      <w:r>
        <w:t xml:space="preserve"> Вестник СПбГУ. Социология</w:t>
      </w:r>
      <w:r w:rsidRPr="006D0C97">
        <w:rPr>
          <w:lang w:val="en-US"/>
        </w:rPr>
        <w:t xml:space="preserve">. 2017. </w:t>
      </w:r>
      <w:r>
        <w:t>Т</w:t>
      </w:r>
      <w:r w:rsidRPr="006D0C97">
        <w:rPr>
          <w:lang w:val="en-US"/>
        </w:rPr>
        <w:t xml:space="preserve">. 10. </w:t>
      </w:r>
      <w:proofErr w:type="spellStart"/>
      <w:r>
        <w:t>Вып</w:t>
      </w:r>
      <w:proofErr w:type="spellEnd"/>
      <w:r w:rsidRPr="006D0C97">
        <w:rPr>
          <w:lang w:val="en-US"/>
        </w:rPr>
        <w:t>. 4.</w:t>
      </w:r>
    </w:p>
  </w:footnote>
  <w:footnote w:id="16">
    <w:p w14:paraId="269AED8F" w14:textId="172045A0" w:rsidR="00D35ACA" w:rsidRPr="006674DC" w:rsidRDefault="00D35ACA">
      <w:pPr>
        <w:pStyle w:val="a6"/>
        <w:rPr>
          <w:lang w:val="en-US"/>
        </w:rPr>
      </w:pPr>
      <w:r>
        <w:rPr>
          <w:rStyle w:val="a8"/>
        </w:rPr>
        <w:footnoteRef/>
      </w:r>
      <w:r w:rsidRPr="006674DC">
        <w:rPr>
          <w:lang w:val="en-US"/>
        </w:rPr>
        <w:t xml:space="preserve"> </w:t>
      </w:r>
      <w:proofErr w:type="spellStart"/>
      <w:r w:rsidRPr="006674DC">
        <w:rPr>
          <w:lang w:val="en-US"/>
        </w:rPr>
        <w:t>Bykov</w:t>
      </w:r>
      <w:proofErr w:type="spellEnd"/>
      <w:r w:rsidRPr="006674DC">
        <w:rPr>
          <w:lang w:val="en-US"/>
        </w:rPr>
        <w:t xml:space="preserve"> A., </w:t>
      </w:r>
      <w:proofErr w:type="spellStart"/>
      <w:r w:rsidRPr="006674DC">
        <w:rPr>
          <w:lang w:val="en-US"/>
        </w:rPr>
        <w:t>Lomonosova</w:t>
      </w:r>
      <w:proofErr w:type="spellEnd"/>
      <w:r w:rsidRPr="006674DC">
        <w:rPr>
          <w:lang w:val="en-US"/>
        </w:rPr>
        <w:t xml:space="preserve"> M. From A History Of Wars To Understanding The Process Of War In The Context Of Social Knowledge // 5th International Multidisciplinary Scientific Conference on Social Sciences and Arts SGEM 2018., 2018, Book 1.2, Vol. 18., 85 – 92.</w:t>
      </w:r>
    </w:p>
  </w:footnote>
  <w:footnote w:id="17">
    <w:p w14:paraId="128FA49C" w14:textId="18818219" w:rsidR="00D35ACA" w:rsidRDefault="00D35ACA">
      <w:pPr>
        <w:pStyle w:val="a6"/>
      </w:pPr>
      <w:r>
        <w:rPr>
          <w:rStyle w:val="a8"/>
        </w:rPr>
        <w:footnoteRef/>
      </w:r>
      <w:r>
        <w:t xml:space="preserve"> </w:t>
      </w:r>
      <w:r w:rsidRPr="006674DC">
        <w:t xml:space="preserve">Ломоносова М.В., </w:t>
      </w:r>
      <w:r>
        <w:t xml:space="preserve">Быков А.С. </w:t>
      </w:r>
      <w:r w:rsidRPr="006674DC">
        <w:t>Война сквозь призму научного наследия ​​​​​​​Питирима Сорокина» // Наследие. 2018, № 2 (13). С.57-69.</w:t>
      </w:r>
    </w:p>
  </w:footnote>
  <w:footnote w:id="18">
    <w:p w14:paraId="0360DC0D" w14:textId="117484F6" w:rsidR="00D35ACA" w:rsidRDefault="00D35ACA">
      <w:pPr>
        <w:pStyle w:val="a6"/>
      </w:pPr>
      <w:r>
        <w:rPr>
          <w:rStyle w:val="a8"/>
        </w:rPr>
        <w:footnoteRef/>
      </w:r>
      <w:r>
        <w:t xml:space="preserve"> </w:t>
      </w:r>
      <w:r w:rsidRPr="006674DC">
        <w:t xml:space="preserve">Быков А.С. Анализ конфликтов ​​​​​​​начала XX века: Русская революция и Гражданская война в России как фактор социальных изменений // Солидарность и конфликты в современном обществе. Материалы </w:t>
      </w:r>
      <w:proofErr w:type="spellStart"/>
      <w:r w:rsidRPr="006674DC">
        <w:t>научнои</w:t>
      </w:r>
      <w:proofErr w:type="spellEnd"/>
      <w:r w:rsidRPr="006674DC">
        <w:t>̆</w:t>
      </w:r>
      <w:r>
        <w:t xml:space="preserve"> </w:t>
      </w:r>
      <w:r w:rsidRPr="006674DC">
        <w:t xml:space="preserve">конференции XII Ковалевские чтения 15-17 ноября 2018 года. / Отв. редактор: Ю.В. </w:t>
      </w:r>
      <w:proofErr w:type="spellStart"/>
      <w:r w:rsidRPr="006674DC">
        <w:t>Асочаков</w:t>
      </w:r>
      <w:proofErr w:type="spellEnd"/>
      <w:r w:rsidRPr="006674DC">
        <w:t>. СПб.: Скифия-принт, 2018. С. 65 – 66.</w:t>
      </w:r>
    </w:p>
  </w:footnote>
  <w:footnote w:id="19">
    <w:p w14:paraId="464896BD" w14:textId="193A5A3D" w:rsidR="00D35ACA" w:rsidRDefault="00D35ACA">
      <w:pPr>
        <w:pStyle w:val="a6"/>
      </w:pPr>
      <w:r>
        <w:rPr>
          <w:rStyle w:val="a8"/>
        </w:rPr>
        <w:footnoteRef/>
      </w:r>
      <w:r>
        <w:t xml:space="preserve"> </w:t>
      </w:r>
      <w:r w:rsidRPr="006674DC">
        <w:t>Быков А.С. Русская революция и Гражданская война в России сквозь призму историко-социологического анализа П.А. Сорокина и Н.Н. Головина // Социальная стратификация в цифровую эпоху: к 130-летию со дня рождения Питирима Сорокина: XIII Международная научная конференция «Сорокинские чтения – 2019»: Сборник материалов. – М.: МАКС Пресс, 2019. С. 366–368.</w:t>
      </w:r>
    </w:p>
  </w:footnote>
  <w:footnote w:id="20">
    <w:p w14:paraId="626F036A" w14:textId="088D7C78" w:rsidR="00D35ACA" w:rsidRDefault="00D35ACA">
      <w:pPr>
        <w:pStyle w:val="a6"/>
      </w:pPr>
      <w:r>
        <w:rPr>
          <w:rStyle w:val="a8"/>
        </w:rPr>
        <w:footnoteRef/>
      </w:r>
      <w:r>
        <w:t xml:space="preserve"> </w:t>
      </w:r>
      <w:r w:rsidRPr="006674DC">
        <w:t>Быков А.С. Питирим Сорокин и Николай Головин – ученые в изгнании. Грани научного сотрудничества // Питирим Сорокин и парадигмы глобального развития XXI века (к 130-летию со дня рождения):</w:t>
      </w:r>
      <w:r>
        <w:t xml:space="preserve"> </w:t>
      </w:r>
      <w:r w:rsidRPr="006674DC">
        <w:t xml:space="preserve">Международная научная конференция, Сыктывкар, 10−12 октября 2019 </w:t>
      </w:r>
      <w:proofErr w:type="gramStart"/>
      <w:r w:rsidRPr="006674DC">
        <w:t>г. :</w:t>
      </w:r>
      <w:proofErr w:type="gramEnd"/>
      <w:r w:rsidRPr="006674DC">
        <w:t xml:space="preserve"> сборник научных трудов / </w:t>
      </w:r>
      <w:proofErr w:type="spellStart"/>
      <w:r w:rsidRPr="006674DC">
        <w:t>гл.ред</w:t>
      </w:r>
      <w:proofErr w:type="spellEnd"/>
      <w:r w:rsidRPr="006674DC">
        <w:t>. О. А. Сотникова. – Сыктывкар: Изд-во СГУ им. Питирима Сорокина, 2019. С. 30–37.</w:t>
      </w:r>
    </w:p>
  </w:footnote>
  <w:footnote w:id="21">
    <w:p w14:paraId="25E80B52" w14:textId="593D66EE" w:rsidR="00D35ACA" w:rsidRPr="00AB62F6" w:rsidRDefault="00D35ACA">
      <w:pPr>
        <w:pStyle w:val="a6"/>
      </w:pPr>
      <w:r>
        <w:rPr>
          <w:rStyle w:val="a8"/>
        </w:rPr>
        <w:footnoteRef/>
      </w:r>
      <w:r>
        <w:t xml:space="preserve"> </w:t>
      </w:r>
      <w:r w:rsidRPr="00AB62F6">
        <w:t>Ломоносова М.В. Вехи зарубежной истории российской социологии // Журнал «Наследие» № 2 (2012). – С. 136–143.</w:t>
      </w:r>
    </w:p>
  </w:footnote>
  <w:footnote w:id="22">
    <w:p w14:paraId="75B6D6EC" w14:textId="53199285" w:rsidR="00D35ACA" w:rsidRDefault="00D35ACA">
      <w:pPr>
        <w:pStyle w:val="a6"/>
      </w:pPr>
      <w:r>
        <w:rPr>
          <w:rStyle w:val="a8"/>
        </w:rPr>
        <w:footnoteRef/>
      </w:r>
      <w:r>
        <w:t xml:space="preserve"> </w:t>
      </w:r>
      <w:r w:rsidRPr="000C4BAE">
        <w:rPr>
          <w:iCs/>
        </w:rPr>
        <w:t xml:space="preserve">Сорокин П.А. </w:t>
      </w:r>
      <w:r w:rsidRPr="000C4BAE">
        <w:t>Ранние сочинения: 1910–1914 годы. Сыктывкар: ООО «</w:t>
      </w:r>
      <w:proofErr w:type="spellStart"/>
      <w:r w:rsidRPr="000C4BAE">
        <w:t>Анбур</w:t>
      </w:r>
      <w:proofErr w:type="spellEnd"/>
      <w:r w:rsidRPr="000C4BAE">
        <w:t>», 2014. – 832 с.</w:t>
      </w:r>
    </w:p>
  </w:footnote>
  <w:footnote w:id="23">
    <w:p w14:paraId="59E740A0" w14:textId="44378165" w:rsidR="00D35ACA" w:rsidRDefault="00D35ACA">
      <w:pPr>
        <w:pStyle w:val="a6"/>
      </w:pPr>
      <w:r>
        <w:rPr>
          <w:rStyle w:val="a8"/>
        </w:rPr>
        <w:footnoteRef/>
      </w:r>
      <w:r>
        <w:t xml:space="preserve"> </w:t>
      </w:r>
      <w:r w:rsidRPr="00A572A7">
        <w:rPr>
          <w:iCs/>
        </w:rPr>
        <w:t xml:space="preserve">Ломоносова М.В. </w:t>
      </w:r>
      <w:r w:rsidRPr="00A572A7">
        <w:t xml:space="preserve">Социология революции Питирима Сорокина // Вестник СПбГУ. Социология. 2017, Т.10. </w:t>
      </w:r>
      <w:proofErr w:type="spellStart"/>
      <w:r w:rsidRPr="00A572A7">
        <w:t>Вып</w:t>
      </w:r>
      <w:proofErr w:type="spellEnd"/>
      <w:r w:rsidRPr="00A572A7">
        <w:t>. 3. – С. 251–268.</w:t>
      </w:r>
    </w:p>
  </w:footnote>
  <w:footnote w:id="24">
    <w:p w14:paraId="7ED47FCE" w14:textId="46FE1E04" w:rsidR="00D35ACA" w:rsidRDefault="00D35ACA">
      <w:pPr>
        <w:pStyle w:val="a6"/>
      </w:pPr>
      <w:r>
        <w:rPr>
          <w:rStyle w:val="a8"/>
        </w:rPr>
        <w:footnoteRef/>
      </w:r>
      <w:r>
        <w:t xml:space="preserve"> </w:t>
      </w:r>
      <w:r w:rsidRPr="001A2C17">
        <w:rPr>
          <w:iCs/>
        </w:rPr>
        <w:t xml:space="preserve">Сорокин П.А. </w:t>
      </w:r>
      <w:r w:rsidRPr="001A2C17">
        <w:t>Ранние сочинения: 1910–1914 годы. Сыктывкар: ООО «</w:t>
      </w:r>
      <w:proofErr w:type="spellStart"/>
      <w:r w:rsidRPr="001A2C17">
        <w:t>Анбур</w:t>
      </w:r>
      <w:proofErr w:type="spellEnd"/>
      <w:r w:rsidRPr="001A2C17">
        <w:t>», 2014. – 832 с.</w:t>
      </w:r>
    </w:p>
  </w:footnote>
  <w:footnote w:id="25">
    <w:p w14:paraId="40105120" w14:textId="748DD0CB" w:rsidR="00D35ACA" w:rsidRDefault="00D35ACA">
      <w:pPr>
        <w:pStyle w:val="a6"/>
      </w:pPr>
      <w:r>
        <w:rPr>
          <w:rStyle w:val="a8"/>
        </w:rPr>
        <w:footnoteRef/>
      </w:r>
      <w:r>
        <w:t xml:space="preserve"> </w:t>
      </w:r>
      <w:r w:rsidRPr="001A2C17">
        <w:rPr>
          <w:iCs/>
        </w:rPr>
        <w:t>Сорокин П.А</w:t>
      </w:r>
      <w:r w:rsidRPr="001A2C17">
        <w:t>. Листки из русского дневника. Социология революции. Сыктывкар: ООО «</w:t>
      </w:r>
      <w:proofErr w:type="spellStart"/>
      <w:r w:rsidRPr="001A2C17">
        <w:t>Анбур</w:t>
      </w:r>
      <w:proofErr w:type="spellEnd"/>
      <w:r w:rsidRPr="001A2C17">
        <w:t>», 2015. – 848 с.</w:t>
      </w:r>
    </w:p>
  </w:footnote>
  <w:footnote w:id="26">
    <w:p w14:paraId="200BA71F" w14:textId="35B1997D" w:rsidR="00D35ACA" w:rsidRDefault="00D35ACA">
      <w:pPr>
        <w:pStyle w:val="a6"/>
      </w:pPr>
      <w:r>
        <w:rPr>
          <w:rStyle w:val="a8"/>
        </w:rPr>
        <w:footnoteRef/>
      </w:r>
      <w:r>
        <w:t xml:space="preserve"> </w:t>
      </w:r>
      <w:r w:rsidRPr="001A2C17">
        <w:rPr>
          <w:bCs/>
        </w:rPr>
        <w:t xml:space="preserve">Сорокин П. А. Долгий </w:t>
      </w:r>
      <w:proofErr w:type="gramStart"/>
      <w:r w:rsidRPr="001A2C17">
        <w:rPr>
          <w:bCs/>
        </w:rPr>
        <w:t>путь :</w:t>
      </w:r>
      <w:proofErr w:type="gramEnd"/>
      <w:r w:rsidRPr="001A2C17">
        <w:rPr>
          <w:bCs/>
        </w:rPr>
        <w:t xml:space="preserve"> </w:t>
      </w:r>
      <w:proofErr w:type="spellStart"/>
      <w:r w:rsidRPr="001A2C17">
        <w:rPr>
          <w:bCs/>
        </w:rPr>
        <w:t>Автобиогр</w:t>
      </w:r>
      <w:proofErr w:type="spellEnd"/>
      <w:r w:rsidRPr="001A2C17">
        <w:rPr>
          <w:bCs/>
        </w:rPr>
        <w:t xml:space="preserve">. роман / пер. с англ. П. П. Кротова, А. В. </w:t>
      </w:r>
      <w:proofErr w:type="spellStart"/>
      <w:r w:rsidRPr="001A2C17">
        <w:rPr>
          <w:bCs/>
        </w:rPr>
        <w:t>Липского</w:t>
      </w:r>
      <w:proofErr w:type="spellEnd"/>
      <w:r w:rsidRPr="001A2C17">
        <w:rPr>
          <w:bCs/>
        </w:rPr>
        <w:t xml:space="preserve">. – </w:t>
      </w:r>
      <w:proofErr w:type="gramStart"/>
      <w:r w:rsidRPr="001A2C17">
        <w:rPr>
          <w:bCs/>
        </w:rPr>
        <w:t>Сыктывкар :</w:t>
      </w:r>
      <w:proofErr w:type="gramEnd"/>
      <w:r w:rsidRPr="001A2C17">
        <w:rPr>
          <w:bCs/>
        </w:rPr>
        <w:t xml:space="preserve"> Союз Журналистов Коми АССР : </w:t>
      </w:r>
      <w:proofErr w:type="spellStart"/>
      <w:r w:rsidRPr="001A2C17">
        <w:rPr>
          <w:bCs/>
        </w:rPr>
        <w:t>Шыпас</w:t>
      </w:r>
      <w:proofErr w:type="spellEnd"/>
      <w:r w:rsidRPr="001A2C17">
        <w:rPr>
          <w:bCs/>
        </w:rPr>
        <w:t xml:space="preserve">, 1991. – 304 </w:t>
      </w:r>
      <w:proofErr w:type="gramStart"/>
      <w:r w:rsidRPr="001A2C17">
        <w:rPr>
          <w:bCs/>
        </w:rPr>
        <w:t>с. :</w:t>
      </w:r>
      <w:proofErr w:type="gramEnd"/>
      <w:r w:rsidRPr="001A2C17">
        <w:rPr>
          <w:bCs/>
        </w:rPr>
        <w:t xml:space="preserve"> </w:t>
      </w:r>
      <w:proofErr w:type="spellStart"/>
      <w:r w:rsidRPr="001A2C17">
        <w:rPr>
          <w:bCs/>
        </w:rPr>
        <w:t>портр</w:t>
      </w:r>
      <w:proofErr w:type="spellEnd"/>
      <w:r w:rsidRPr="001A2C17">
        <w:rPr>
          <w:bCs/>
        </w:rPr>
        <w:t>.</w:t>
      </w:r>
    </w:p>
  </w:footnote>
  <w:footnote w:id="27">
    <w:p w14:paraId="704656EB" w14:textId="33E5E21D" w:rsidR="00D35ACA" w:rsidRDefault="00D35ACA">
      <w:pPr>
        <w:pStyle w:val="a6"/>
      </w:pPr>
      <w:r>
        <w:rPr>
          <w:rStyle w:val="a8"/>
        </w:rPr>
        <w:footnoteRef/>
      </w:r>
      <w:r>
        <w:t xml:space="preserve"> </w:t>
      </w:r>
      <w:r w:rsidRPr="001A2C17">
        <w:t xml:space="preserve">Ломоносова М.В. Революция как социальное явление в научном наследии Питирима Сорокин // Вестник Сыктывкарского университета. Серия гуманитарных наук. 2017. </w:t>
      </w:r>
      <w:proofErr w:type="spellStart"/>
      <w:r w:rsidRPr="001A2C17">
        <w:t>Вып</w:t>
      </w:r>
      <w:proofErr w:type="spellEnd"/>
      <w:r w:rsidRPr="001A2C17">
        <w:t>. 6. С. 34–53.</w:t>
      </w:r>
    </w:p>
  </w:footnote>
  <w:footnote w:id="28">
    <w:p w14:paraId="5923AB74" w14:textId="32D4C0B8" w:rsidR="00D35ACA" w:rsidRDefault="00D35ACA">
      <w:pPr>
        <w:pStyle w:val="a6"/>
      </w:pPr>
      <w:r>
        <w:rPr>
          <w:rStyle w:val="a8"/>
        </w:rPr>
        <w:footnoteRef/>
      </w:r>
      <w:r>
        <w:t xml:space="preserve"> </w:t>
      </w:r>
      <w:r w:rsidRPr="001A2C17">
        <w:t xml:space="preserve">Война и строительство государство как организованная преступность// </w:t>
      </w:r>
      <w:proofErr w:type="spellStart"/>
      <w:r w:rsidRPr="001A2C17">
        <w:t>Сп</w:t>
      </w:r>
      <w:r w:rsidRPr="001A2C17">
        <w:rPr>
          <w:lang w:val="en-US"/>
        </w:rPr>
        <w:t>i</w:t>
      </w:r>
      <w:r w:rsidRPr="001A2C17">
        <w:t>лне</w:t>
      </w:r>
      <w:proofErr w:type="spellEnd"/>
      <w:r w:rsidRPr="001A2C17">
        <w:t>: электронный журнал социальной критики</w:t>
      </w:r>
      <w:r>
        <w:t>.</w:t>
      </w:r>
      <w:r w:rsidRPr="001A2C17">
        <w:t xml:space="preserve"> </w:t>
      </w:r>
      <w:r w:rsidRPr="001A2C17">
        <w:rPr>
          <w:lang w:val="en-US"/>
        </w:rPr>
        <w:t>URL</w:t>
      </w:r>
      <w:r w:rsidRPr="001A2C17">
        <w:t xml:space="preserve">: </w:t>
      </w:r>
      <w:r w:rsidRPr="001A2C17">
        <w:rPr>
          <w:lang w:val="en-US"/>
        </w:rPr>
        <w:t>https</w:t>
      </w:r>
      <w:r w:rsidRPr="001A2C17">
        <w:t>://</w:t>
      </w:r>
      <w:r w:rsidRPr="001A2C17">
        <w:rPr>
          <w:lang w:val="en-US"/>
        </w:rPr>
        <w:t>commons</w:t>
      </w:r>
      <w:r w:rsidRPr="001A2C17">
        <w:t>.</w:t>
      </w:r>
      <w:r w:rsidRPr="001A2C17">
        <w:rPr>
          <w:lang w:val="en-US"/>
        </w:rPr>
        <w:t>com</w:t>
      </w:r>
      <w:r w:rsidRPr="001A2C17">
        <w:t>.</w:t>
      </w:r>
      <w:proofErr w:type="spellStart"/>
      <w:r w:rsidRPr="001A2C17">
        <w:rPr>
          <w:lang w:val="en-US"/>
        </w:rPr>
        <w:t>ua</w:t>
      </w:r>
      <w:proofErr w:type="spellEnd"/>
      <w:r w:rsidRPr="001A2C17">
        <w:t>/</w:t>
      </w:r>
      <w:proofErr w:type="spellStart"/>
      <w:r w:rsidRPr="001A2C17">
        <w:rPr>
          <w:lang w:val="en-US"/>
        </w:rPr>
        <w:t>ru</w:t>
      </w:r>
      <w:proofErr w:type="spellEnd"/>
      <w:r w:rsidRPr="001A2C17">
        <w:t>/</w:t>
      </w:r>
      <w:proofErr w:type="spellStart"/>
      <w:r w:rsidRPr="001A2C17">
        <w:rPr>
          <w:lang w:val="en-US"/>
        </w:rPr>
        <w:t>vojna</w:t>
      </w:r>
      <w:proofErr w:type="spellEnd"/>
      <w:r w:rsidRPr="001A2C17">
        <w:t>-</w:t>
      </w:r>
      <w:proofErr w:type="spellStart"/>
      <w:r w:rsidRPr="001A2C17">
        <w:rPr>
          <w:lang w:val="en-US"/>
        </w:rPr>
        <w:t>i</w:t>
      </w:r>
      <w:proofErr w:type="spellEnd"/>
      <w:r w:rsidRPr="001A2C17">
        <w:t>-</w:t>
      </w:r>
      <w:proofErr w:type="spellStart"/>
      <w:r w:rsidRPr="001A2C17">
        <w:rPr>
          <w:lang w:val="en-US"/>
        </w:rPr>
        <w:t>stroitelstvo</w:t>
      </w:r>
      <w:proofErr w:type="spellEnd"/>
      <w:r w:rsidRPr="001A2C17">
        <w:t>-</w:t>
      </w:r>
      <w:proofErr w:type="spellStart"/>
      <w:r w:rsidRPr="001A2C17">
        <w:rPr>
          <w:lang w:val="en-US"/>
        </w:rPr>
        <w:t>gosudarstva</w:t>
      </w:r>
      <w:proofErr w:type="spellEnd"/>
      <w:r w:rsidRPr="001A2C17">
        <w:t>-</w:t>
      </w:r>
      <w:proofErr w:type="spellStart"/>
      <w:r w:rsidRPr="001A2C17">
        <w:rPr>
          <w:lang w:val="en-US"/>
        </w:rPr>
        <w:t>kak</w:t>
      </w:r>
      <w:proofErr w:type="spellEnd"/>
      <w:r w:rsidRPr="001A2C17">
        <w:t>-</w:t>
      </w:r>
      <w:proofErr w:type="spellStart"/>
      <w:r w:rsidRPr="001A2C17">
        <w:rPr>
          <w:lang w:val="en-US"/>
        </w:rPr>
        <w:t>organizovannaya</w:t>
      </w:r>
      <w:proofErr w:type="spellEnd"/>
      <w:r w:rsidRPr="001A2C17">
        <w:t>-</w:t>
      </w:r>
      <w:proofErr w:type="spellStart"/>
      <w:r w:rsidRPr="001A2C17">
        <w:rPr>
          <w:lang w:val="en-US"/>
        </w:rPr>
        <w:t>prestupnost</w:t>
      </w:r>
      <w:proofErr w:type="spellEnd"/>
      <w:r w:rsidRPr="001A2C17">
        <w:t>/ (дата обращения: 20.0</w:t>
      </w:r>
      <w:r>
        <w:t>4</w:t>
      </w:r>
      <w:r w:rsidRPr="001A2C17">
        <w:t>.20</w:t>
      </w:r>
      <w:r>
        <w:t>21</w:t>
      </w:r>
      <w:r w:rsidRPr="001A2C17">
        <w:t>)</w:t>
      </w:r>
    </w:p>
  </w:footnote>
  <w:footnote w:id="29">
    <w:p w14:paraId="07D3A4CD" w14:textId="577EA0DE" w:rsidR="00D35ACA" w:rsidRPr="001A2C17" w:rsidRDefault="00D35ACA">
      <w:pPr>
        <w:pStyle w:val="a6"/>
        <w:rPr>
          <w:lang w:val="en-US"/>
        </w:rPr>
      </w:pPr>
      <w:r>
        <w:rPr>
          <w:rStyle w:val="a8"/>
        </w:rPr>
        <w:footnoteRef/>
      </w:r>
      <w:r w:rsidRPr="001A2C17">
        <w:rPr>
          <w:lang w:val="en-US"/>
        </w:rPr>
        <w:t xml:space="preserve"> Tilly Ch. Contentious Performances. New York: Cambridge University Press, USA, 2008, p.19.</w:t>
      </w:r>
    </w:p>
  </w:footnote>
  <w:footnote w:id="30">
    <w:p w14:paraId="2206513E" w14:textId="1EF4EEA5" w:rsidR="00D35ACA" w:rsidRPr="00D21E1A" w:rsidRDefault="00D35ACA">
      <w:pPr>
        <w:pStyle w:val="a6"/>
        <w:rPr>
          <w:lang w:val="en-US"/>
        </w:rPr>
      </w:pPr>
      <w:r>
        <w:rPr>
          <w:rStyle w:val="a8"/>
        </w:rPr>
        <w:footnoteRef/>
      </w:r>
      <w:r>
        <w:t xml:space="preserve"> </w:t>
      </w:r>
      <w:r w:rsidRPr="001A2C17">
        <w:rPr>
          <w:iCs/>
        </w:rPr>
        <w:t xml:space="preserve">Кротов П.П., Долгов А.Ю. </w:t>
      </w:r>
      <w:r w:rsidRPr="001A2C17">
        <w:t xml:space="preserve">От </w:t>
      </w:r>
      <w:proofErr w:type="spellStart"/>
      <w:r w:rsidRPr="001A2C17">
        <w:t>войны</w:t>
      </w:r>
      <w:proofErr w:type="spellEnd"/>
      <w:r w:rsidRPr="001A2C17">
        <w:t xml:space="preserve"> к миру: у истоков теории созидательного альтруизма Питирима Сорокина. Сыктывкар</w:t>
      </w:r>
      <w:r w:rsidRPr="00D21E1A">
        <w:rPr>
          <w:lang w:val="en-US"/>
        </w:rPr>
        <w:t xml:space="preserve">, </w:t>
      </w:r>
      <w:r w:rsidRPr="001A2C17">
        <w:t>Вологда</w:t>
      </w:r>
      <w:r w:rsidRPr="00D21E1A">
        <w:rPr>
          <w:lang w:val="en-US"/>
        </w:rPr>
        <w:t xml:space="preserve">: </w:t>
      </w:r>
      <w:r w:rsidRPr="001A2C17">
        <w:t>Древности</w:t>
      </w:r>
      <w:r w:rsidRPr="00D21E1A">
        <w:rPr>
          <w:lang w:val="en-US"/>
        </w:rPr>
        <w:t xml:space="preserve"> </w:t>
      </w:r>
      <w:r w:rsidRPr="001A2C17">
        <w:t>Севера</w:t>
      </w:r>
      <w:r w:rsidRPr="00D21E1A">
        <w:rPr>
          <w:lang w:val="en-US"/>
        </w:rPr>
        <w:t xml:space="preserve">, 2011. – 400 </w:t>
      </w:r>
      <w:r w:rsidRPr="001A2C17">
        <w:t>с</w:t>
      </w:r>
      <w:r w:rsidRPr="00D21E1A">
        <w:rPr>
          <w:lang w:val="en-US"/>
        </w:rPr>
        <w:t>.</w:t>
      </w:r>
    </w:p>
  </w:footnote>
  <w:footnote w:id="31">
    <w:p w14:paraId="74780629" w14:textId="5C1E56E2" w:rsidR="00D35ACA" w:rsidRPr="001A2C17" w:rsidRDefault="00D35ACA">
      <w:pPr>
        <w:pStyle w:val="a6"/>
        <w:rPr>
          <w:lang w:val="en-US"/>
        </w:rPr>
      </w:pPr>
      <w:r>
        <w:rPr>
          <w:rStyle w:val="a8"/>
        </w:rPr>
        <w:footnoteRef/>
      </w:r>
      <w:r w:rsidRPr="001A2C17">
        <w:rPr>
          <w:lang w:val="en-US"/>
        </w:rPr>
        <w:t xml:space="preserve"> Johnston B. Pitirim A. Sorokin: An Intellectual Biography, Lawrence, Kans.: University Press of Kansas, USA, 1995, p. 167.</w:t>
      </w:r>
    </w:p>
  </w:footnote>
  <w:footnote w:id="32">
    <w:p w14:paraId="2FD13685" w14:textId="5F1A5EDD" w:rsidR="00D35ACA" w:rsidRDefault="00D35ACA">
      <w:pPr>
        <w:pStyle w:val="a6"/>
      </w:pPr>
      <w:r>
        <w:rPr>
          <w:rStyle w:val="a8"/>
        </w:rPr>
        <w:footnoteRef/>
      </w:r>
      <w:r>
        <w:t xml:space="preserve"> </w:t>
      </w:r>
      <w:r w:rsidRPr="0001191F">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01191F">
        <w:t>Сапова</w:t>
      </w:r>
      <w:proofErr w:type="spellEnd"/>
      <w:r w:rsidRPr="0001191F">
        <w:t>; отв. ред. И.А. Федоров. – СПб.: Изд. Дом «М</w:t>
      </w:r>
      <w:proofErr w:type="spellStart"/>
      <w:r w:rsidRPr="0001191F">
        <w:rPr>
          <w:lang w:val="en-US"/>
        </w:rPr>
        <w:t>i</w:t>
      </w:r>
      <w:r w:rsidRPr="0001191F">
        <w:t>ръ</w:t>
      </w:r>
      <w:proofErr w:type="spellEnd"/>
      <w:r w:rsidRPr="0001191F">
        <w:t>», 2012 – 336 с.</w:t>
      </w:r>
    </w:p>
  </w:footnote>
  <w:footnote w:id="33">
    <w:p w14:paraId="66E15639" w14:textId="0267103D" w:rsidR="00D35ACA" w:rsidRDefault="00D35ACA">
      <w:pPr>
        <w:pStyle w:val="a6"/>
      </w:pPr>
      <w:r>
        <w:rPr>
          <w:rStyle w:val="a8"/>
        </w:rPr>
        <w:footnoteRef/>
      </w:r>
      <w:r>
        <w:t xml:space="preserve"> </w:t>
      </w:r>
      <w:r w:rsidRPr="00D73A95">
        <w:t xml:space="preserve">Сорокин П.А. Сочинения: 1919–1923 / Сост., </w:t>
      </w:r>
      <w:proofErr w:type="spellStart"/>
      <w:r w:rsidRPr="00D73A95">
        <w:t>подгот</w:t>
      </w:r>
      <w:proofErr w:type="spellEnd"/>
      <w:r w:rsidRPr="00D73A95">
        <w:t xml:space="preserve">. текста, вступ. </w:t>
      </w:r>
      <w:proofErr w:type="spellStart"/>
      <w:r w:rsidRPr="00D73A95">
        <w:t>cт</w:t>
      </w:r>
      <w:proofErr w:type="spellEnd"/>
      <w:proofErr w:type="gramStart"/>
      <w:r w:rsidRPr="00D73A95">
        <w:t>.</w:t>
      </w:r>
      <w:proofErr w:type="gramEnd"/>
      <w:r w:rsidRPr="00D73A95">
        <w:t xml:space="preserve"> и </w:t>
      </w:r>
      <w:proofErr w:type="spellStart"/>
      <w:r w:rsidRPr="00D73A95">
        <w:t>коммент</w:t>
      </w:r>
      <w:proofErr w:type="spellEnd"/>
      <w:r w:rsidRPr="00D73A95">
        <w:t xml:space="preserve">. В.В. </w:t>
      </w:r>
      <w:proofErr w:type="spellStart"/>
      <w:r w:rsidRPr="00D73A95">
        <w:t>Сапова</w:t>
      </w:r>
      <w:proofErr w:type="spellEnd"/>
      <w:r w:rsidRPr="00D73A95">
        <w:t>. – Сыктывкар: ООО «</w:t>
      </w:r>
      <w:proofErr w:type="spellStart"/>
      <w:r w:rsidRPr="00D73A95">
        <w:t>Анбур</w:t>
      </w:r>
      <w:proofErr w:type="spellEnd"/>
      <w:r w:rsidRPr="00D73A95">
        <w:t>», 2019. – 848 с.</w:t>
      </w:r>
    </w:p>
  </w:footnote>
  <w:footnote w:id="34">
    <w:p w14:paraId="77A70736" w14:textId="5DCC993A" w:rsidR="00D35ACA" w:rsidRDefault="00D35ACA">
      <w:pPr>
        <w:pStyle w:val="a6"/>
      </w:pPr>
      <w:r>
        <w:rPr>
          <w:rStyle w:val="a8"/>
        </w:rPr>
        <w:footnoteRef/>
      </w:r>
      <w:r>
        <w:t xml:space="preserve"> </w:t>
      </w:r>
      <w:r w:rsidRPr="00490CA6">
        <w:t xml:space="preserve">Сорокин П.А. Преступление и кара, подвиг и </w:t>
      </w:r>
      <w:proofErr w:type="gramStart"/>
      <w:r w:rsidRPr="00490CA6">
        <w:t>награда :</w:t>
      </w:r>
      <w:proofErr w:type="gramEnd"/>
      <w:r w:rsidRPr="00490CA6">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490CA6">
        <w:t>Петербург :</w:t>
      </w:r>
      <w:proofErr w:type="gramEnd"/>
      <w:r w:rsidRPr="00490CA6">
        <w:t xml:space="preserve"> Издательство Я. Г. </w:t>
      </w:r>
      <w:proofErr w:type="spellStart"/>
      <w:r w:rsidRPr="00490CA6">
        <w:t>Долбышева</w:t>
      </w:r>
      <w:proofErr w:type="spellEnd"/>
      <w:r w:rsidRPr="00490CA6">
        <w:t>, 1914. -L, 3</w:t>
      </w:r>
      <w:r>
        <w:t xml:space="preserve">. </w:t>
      </w:r>
      <w:r w:rsidRPr="00490CA6">
        <w:t>-</w:t>
      </w:r>
      <w:r>
        <w:t xml:space="preserve"> </w:t>
      </w:r>
      <w:r w:rsidRPr="00490CA6">
        <w:t>456 с.</w:t>
      </w:r>
    </w:p>
  </w:footnote>
  <w:footnote w:id="35">
    <w:p w14:paraId="57776A59" w14:textId="321F38F7" w:rsidR="00D35ACA" w:rsidRPr="00A55BA7" w:rsidRDefault="00D35ACA" w:rsidP="00A55BA7">
      <w:pPr>
        <w:rPr>
          <w:sz w:val="20"/>
          <w:szCs w:val="20"/>
        </w:rPr>
      </w:pPr>
      <w:r w:rsidRPr="008C4C71">
        <w:rPr>
          <w:rStyle w:val="a8"/>
          <w:sz w:val="20"/>
          <w:szCs w:val="20"/>
        </w:rPr>
        <w:footnoteRef/>
      </w:r>
      <w:r w:rsidRPr="008C4C71">
        <w:rPr>
          <w:sz w:val="20"/>
          <w:szCs w:val="20"/>
        </w:rPr>
        <w:t xml:space="preserve"> </w:t>
      </w:r>
      <w:proofErr w:type="spellStart"/>
      <w:r w:rsidRPr="008C4C71">
        <w:rPr>
          <w:sz w:val="20"/>
          <w:szCs w:val="20"/>
        </w:rPr>
        <w:t>Себальд</w:t>
      </w:r>
      <w:proofErr w:type="spellEnd"/>
      <w:r w:rsidRPr="008C4C71">
        <w:rPr>
          <w:sz w:val="20"/>
          <w:szCs w:val="20"/>
        </w:rPr>
        <w:t xml:space="preserve"> Рудольф </w:t>
      </w:r>
      <w:proofErr w:type="spellStart"/>
      <w:r w:rsidRPr="008C4C71">
        <w:rPr>
          <w:sz w:val="20"/>
          <w:szCs w:val="20"/>
        </w:rPr>
        <w:t>Штейнмец</w:t>
      </w:r>
      <w:proofErr w:type="spellEnd"/>
      <w:r w:rsidRPr="008C4C71">
        <w:rPr>
          <w:sz w:val="20"/>
          <w:szCs w:val="20"/>
        </w:rPr>
        <w:t xml:space="preserve"> (1862–1940) – </w:t>
      </w:r>
      <w:r w:rsidRPr="008C4C71">
        <w:rPr>
          <w:color w:val="000000" w:themeColor="text1"/>
          <w:sz w:val="20"/>
          <w:szCs w:val="20"/>
        </w:rPr>
        <w:t>этнолог,</w:t>
      </w:r>
      <w:r>
        <w:rPr>
          <w:color w:val="000000" w:themeColor="text1"/>
          <w:sz w:val="20"/>
          <w:szCs w:val="20"/>
        </w:rPr>
        <w:t xml:space="preserve"> </w:t>
      </w:r>
      <w:r w:rsidRPr="008C4C71">
        <w:rPr>
          <w:color w:val="000000" w:themeColor="text1"/>
          <w:sz w:val="20"/>
          <w:szCs w:val="20"/>
        </w:rPr>
        <w:t>родоначальник социологии в Голландии, известен как апологет войны, которую рассматривал в качестве фактора, способствующего общественному прогрессу. Полагался на индуктивный метод в науке и на эмпирические исследования, основанные на </w:t>
      </w:r>
      <w:r w:rsidRPr="008C4C71">
        <w:rPr>
          <w:rFonts w:eastAsiaTheme="majorEastAsia"/>
          <w:color w:val="000000" w:themeColor="text1"/>
          <w:sz w:val="20"/>
          <w:szCs w:val="20"/>
        </w:rPr>
        <w:t>позитивистском подходе</w:t>
      </w:r>
      <w:r w:rsidRPr="008C4C71">
        <w:rPr>
          <w:color w:val="000000" w:themeColor="text1"/>
          <w:sz w:val="20"/>
          <w:szCs w:val="20"/>
        </w:rPr>
        <w:t xml:space="preserve">, что обусловило его усиленное внимание к тщательному сбору </w:t>
      </w:r>
      <w:r>
        <w:rPr>
          <w:color w:val="000000" w:themeColor="text1"/>
          <w:sz w:val="20"/>
          <w:szCs w:val="20"/>
        </w:rPr>
        <w:t xml:space="preserve">эмпирических данных, для этого </w:t>
      </w:r>
      <w:r w:rsidRPr="008C4C71">
        <w:rPr>
          <w:color w:val="000000" w:themeColor="text1"/>
          <w:sz w:val="20"/>
          <w:szCs w:val="20"/>
        </w:rPr>
        <w:t xml:space="preserve">он даже ввел новый термин – </w:t>
      </w:r>
      <w:proofErr w:type="spellStart"/>
      <w:r w:rsidRPr="008C4C71">
        <w:rPr>
          <w:color w:val="000000" w:themeColor="text1"/>
          <w:sz w:val="20"/>
          <w:szCs w:val="20"/>
        </w:rPr>
        <w:t>социография</w:t>
      </w:r>
      <w:proofErr w:type="spellEnd"/>
      <w:r w:rsidRPr="008C4C71">
        <w:rPr>
          <w:color w:val="000000" w:themeColor="text1"/>
          <w:sz w:val="20"/>
          <w:szCs w:val="20"/>
        </w:rPr>
        <w:t xml:space="preserve">. </w:t>
      </w:r>
    </w:p>
  </w:footnote>
  <w:footnote w:id="36">
    <w:p w14:paraId="61D5C7B8" w14:textId="2B66E1E6" w:rsidR="00D35ACA" w:rsidRDefault="00D35ACA">
      <w:pPr>
        <w:pStyle w:val="a6"/>
      </w:pPr>
      <w:r>
        <w:rPr>
          <w:rStyle w:val="a8"/>
        </w:rPr>
        <w:footnoteRef/>
      </w:r>
      <w:r>
        <w:t xml:space="preserve"> </w:t>
      </w:r>
      <w:r w:rsidRPr="00490CA6">
        <w:t xml:space="preserve">Сорокин П.А. Преступление и кара, подвиг и </w:t>
      </w:r>
      <w:proofErr w:type="gramStart"/>
      <w:r w:rsidRPr="00490CA6">
        <w:t>награда :</w:t>
      </w:r>
      <w:proofErr w:type="gramEnd"/>
      <w:r w:rsidRPr="00490CA6">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490CA6">
        <w:t>Петербург :</w:t>
      </w:r>
      <w:proofErr w:type="gramEnd"/>
      <w:r w:rsidRPr="00490CA6">
        <w:t xml:space="preserve"> Издательство Я. Г. </w:t>
      </w:r>
      <w:proofErr w:type="spellStart"/>
      <w:r w:rsidRPr="00490CA6">
        <w:t>Долбышева</w:t>
      </w:r>
      <w:proofErr w:type="spellEnd"/>
      <w:r w:rsidRPr="00490CA6">
        <w:t>, 1914. -L, 3</w:t>
      </w:r>
      <w:r>
        <w:t xml:space="preserve">. </w:t>
      </w:r>
      <w:r w:rsidRPr="00490CA6">
        <w:t>-</w:t>
      </w:r>
      <w:r>
        <w:t xml:space="preserve"> </w:t>
      </w:r>
      <w:r w:rsidRPr="00490CA6">
        <w:t>456 с.</w:t>
      </w:r>
    </w:p>
  </w:footnote>
  <w:footnote w:id="37">
    <w:p w14:paraId="47F25551" w14:textId="1F63D2FB" w:rsidR="00D35ACA" w:rsidRDefault="00D35ACA">
      <w:pPr>
        <w:pStyle w:val="a6"/>
      </w:pPr>
      <w:r>
        <w:rPr>
          <w:rStyle w:val="a8"/>
        </w:rPr>
        <w:footnoteRef/>
      </w:r>
      <w:r>
        <w:t xml:space="preserve"> </w:t>
      </w:r>
      <w:r w:rsidRPr="00490CA6">
        <w:t xml:space="preserve">Сорокин П.А. Преступление и кара, подвиг и </w:t>
      </w:r>
      <w:proofErr w:type="gramStart"/>
      <w:r w:rsidRPr="00490CA6">
        <w:t>награда :</w:t>
      </w:r>
      <w:proofErr w:type="gramEnd"/>
      <w:r w:rsidRPr="00490CA6">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490CA6">
        <w:t>Петербург :</w:t>
      </w:r>
      <w:proofErr w:type="gramEnd"/>
      <w:r w:rsidRPr="00490CA6">
        <w:t xml:space="preserve"> Издательство Я. Г. </w:t>
      </w:r>
      <w:proofErr w:type="spellStart"/>
      <w:r w:rsidRPr="00490CA6">
        <w:t>Долбышева</w:t>
      </w:r>
      <w:proofErr w:type="spellEnd"/>
      <w:r w:rsidRPr="00490CA6">
        <w:t>, 1914. -L, 3</w:t>
      </w:r>
      <w:r>
        <w:t xml:space="preserve">. </w:t>
      </w:r>
      <w:r w:rsidRPr="00490CA6">
        <w:t>-</w:t>
      </w:r>
      <w:r>
        <w:t xml:space="preserve"> </w:t>
      </w:r>
      <w:r w:rsidRPr="00490CA6">
        <w:t>456 с.</w:t>
      </w:r>
    </w:p>
  </w:footnote>
  <w:footnote w:id="38">
    <w:p w14:paraId="6868BA3B" w14:textId="3FFA1287" w:rsidR="00D35ACA" w:rsidRDefault="00D35ACA">
      <w:pPr>
        <w:pStyle w:val="a6"/>
      </w:pPr>
      <w:r>
        <w:rPr>
          <w:rStyle w:val="a8"/>
        </w:rPr>
        <w:footnoteRef/>
      </w:r>
      <w:r>
        <w:t xml:space="preserve"> Там же.</w:t>
      </w:r>
    </w:p>
  </w:footnote>
  <w:footnote w:id="39">
    <w:p w14:paraId="01EB0F50" w14:textId="666B147A" w:rsidR="00D35ACA" w:rsidRDefault="00D35ACA">
      <w:pPr>
        <w:pStyle w:val="a6"/>
      </w:pPr>
      <w:r>
        <w:rPr>
          <w:rStyle w:val="a8"/>
        </w:rPr>
        <w:footnoteRef/>
      </w:r>
      <w:r>
        <w:t xml:space="preserve"> </w:t>
      </w:r>
      <w:r w:rsidRPr="00D73A95">
        <w:t xml:space="preserve">Человек. Цивилизация. Общество / Общ. ред., сост. и предисл. А.Ю. </w:t>
      </w:r>
      <w:proofErr w:type="spellStart"/>
      <w:r w:rsidRPr="00D73A95">
        <w:t>Согомонов</w:t>
      </w:r>
      <w:proofErr w:type="spellEnd"/>
      <w:r w:rsidRPr="00D73A95">
        <w:t>: Пер. с англ. — М.: По</w:t>
      </w:r>
      <w:r w:rsidRPr="00D73A95">
        <w:softHyphen/>
        <w:t>литиздат, 1992. — 543 с.</w:t>
      </w:r>
    </w:p>
  </w:footnote>
  <w:footnote w:id="40">
    <w:p w14:paraId="5E589331" w14:textId="38704B52" w:rsidR="00D35ACA" w:rsidRDefault="00D35ACA">
      <w:pPr>
        <w:pStyle w:val="a6"/>
      </w:pPr>
      <w:r>
        <w:rPr>
          <w:rStyle w:val="a8"/>
        </w:rPr>
        <w:footnoteRef/>
      </w:r>
      <w:r>
        <w:t xml:space="preserve"> </w:t>
      </w:r>
      <w:r w:rsidRPr="00D73A95">
        <w:t xml:space="preserve">Сорокин П.А. Голод как фактор: Влияние голода на поведение </w:t>
      </w:r>
      <w:proofErr w:type="spellStart"/>
      <w:r w:rsidRPr="00D73A95">
        <w:t>людеи</w:t>
      </w:r>
      <w:proofErr w:type="spellEnd"/>
      <w:r w:rsidRPr="00D73A95">
        <w:t>̆, социальную организацию и общественную жизнь. Сыктывкар: ООО «</w:t>
      </w:r>
      <w:proofErr w:type="spellStart"/>
      <w:r w:rsidRPr="00D73A95">
        <w:t>Анбур</w:t>
      </w:r>
      <w:proofErr w:type="spellEnd"/>
      <w:r w:rsidRPr="00D73A95">
        <w:t>», 2014. – 496 с.</w:t>
      </w:r>
    </w:p>
  </w:footnote>
  <w:footnote w:id="41">
    <w:p w14:paraId="79278DF2" w14:textId="3338941B" w:rsidR="00D35ACA" w:rsidRPr="00D21E1A" w:rsidRDefault="00D35ACA">
      <w:pPr>
        <w:pStyle w:val="a6"/>
      </w:pPr>
      <w:r>
        <w:rPr>
          <w:rStyle w:val="a8"/>
        </w:rPr>
        <w:footnoteRef/>
      </w:r>
      <w:r>
        <w:t xml:space="preserve"> </w:t>
      </w:r>
      <w:r w:rsidRPr="00842F8A">
        <w:t xml:space="preserve">Сорокин П.А. То, что часто забывается… // Крестьянская Россия. Прага, 1923, </w:t>
      </w:r>
      <w:proofErr w:type="spellStart"/>
      <w:r w:rsidRPr="00842F8A">
        <w:t>Сб.II</w:t>
      </w:r>
      <w:proofErr w:type="spellEnd"/>
      <w:r w:rsidRPr="00842F8A">
        <w:t>-III, С.14-31.</w:t>
      </w:r>
    </w:p>
  </w:footnote>
  <w:footnote w:id="42">
    <w:p w14:paraId="6193FDF3" w14:textId="16BB7BDD" w:rsidR="00D35ACA" w:rsidRPr="00842F8A" w:rsidRDefault="00D35ACA">
      <w:pPr>
        <w:pStyle w:val="a6"/>
      </w:pPr>
      <w:r>
        <w:rPr>
          <w:rStyle w:val="a8"/>
        </w:rPr>
        <w:footnoteRef/>
      </w:r>
      <w:r>
        <w:t xml:space="preserve"> </w:t>
      </w:r>
      <w:r w:rsidRPr="00842F8A">
        <w:t>Сорокин П.А. Листки из русского дневника. Социология революции. Сыктывкар: ООО «</w:t>
      </w:r>
      <w:proofErr w:type="spellStart"/>
      <w:r w:rsidRPr="00842F8A">
        <w:t>Анбур</w:t>
      </w:r>
      <w:proofErr w:type="spellEnd"/>
      <w:r w:rsidRPr="00842F8A">
        <w:t>», 2015. – 848 с.</w:t>
      </w:r>
    </w:p>
  </w:footnote>
  <w:footnote w:id="43">
    <w:p w14:paraId="4C6ED6A8" w14:textId="6B5BEA22" w:rsidR="00D35ACA" w:rsidRPr="00842F8A" w:rsidRDefault="00D35ACA">
      <w:pPr>
        <w:pStyle w:val="a6"/>
      </w:pPr>
      <w:r>
        <w:rPr>
          <w:rStyle w:val="a8"/>
        </w:rPr>
        <w:footnoteRef/>
      </w:r>
      <w:r>
        <w:t xml:space="preserve"> </w:t>
      </w:r>
      <w:r w:rsidRPr="00842F8A">
        <w:t xml:space="preserve">Человек. Цивилизация. Общество / Общ. ред., сост. и предисл. А.Ю. </w:t>
      </w:r>
      <w:proofErr w:type="spellStart"/>
      <w:r w:rsidRPr="00842F8A">
        <w:t>Согомонов</w:t>
      </w:r>
      <w:proofErr w:type="spellEnd"/>
      <w:r w:rsidRPr="00842F8A">
        <w:t>: Пер. с англ. — М.: По</w:t>
      </w:r>
      <w:r w:rsidRPr="00842F8A">
        <w:softHyphen/>
        <w:t>литиздат, 1992. — 543 с.</w:t>
      </w:r>
    </w:p>
  </w:footnote>
  <w:footnote w:id="44">
    <w:p w14:paraId="465CA83B" w14:textId="0A48C315" w:rsidR="00D35ACA" w:rsidRPr="00D21E1A" w:rsidRDefault="00D35ACA">
      <w:pPr>
        <w:pStyle w:val="a6"/>
      </w:pPr>
      <w:r>
        <w:rPr>
          <w:rStyle w:val="a8"/>
        </w:rPr>
        <w:footnoteRef/>
      </w:r>
      <w:r>
        <w:t xml:space="preserve"> </w:t>
      </w:r>
      <w:r w:rsidRPr="00842F8A">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842F8A">
        <w:t>Сапова</w:t>
      </w:r>
      <w:proofErr w:type="spellEnd"/>
      <w:r w:rsidRPr="00842F8A">
        <w:t>; отв. ред. И.А. Федоров. – СПб.: Изд. Дом «</w:t>
      </w:r>
      <w:proofErr w:type="spellStart"/>
      <w:r w:rsidRPr="00842F8A">
        <w:t>Мiръ</w:t>
      </w:r>
      <w:proofErr w:type="spellEnd"/>
      <w:r w:rsidRPr="00842F8A">
        <w:t>», 2012 – 336 с.</w:t>
      </w:r>
    </w:p>
  </w:footnote>
  <w:footnote w:id="45">
    <w:p w14:paraId="6A087BF9" w14:textId="12044F8C" w:rsidR="00D35ACA" w:rsidRDefault="00D35ACA">
      <w:pPr>
        <w:pStyle w:val="a6"/>
      </w:pPr>
      <w:r>
        <w:rPr>
          <w:rStyle w:val="a8"/>
        </w:rPr>
        <w:footnoteRef/>
      </w:r>
      <w:r>
        <w:t xml:space="preserve"> </w:t>
      </w:r>
      <w:r w:rsidRPr="00641B37">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641B37">
        <w:t>Сапова</w:t>
      </w:r>
      <w:proofErr w:type="spellEnd"/>
      <w:r w:rsidRPr="00641B37">
        <w:t xml:space="preserve">; отв. ред. И.А. Федоров. – </w:t>
      </w:r>
      <w:proofErr w:type="gramStart"/>
      <w:r w:rsidRPr="00641B37">
        <w:t>СПб.:</w:t>
      </w:r>
      <w:proofErr w:type="gramEnd"/>
      <w:r w:rsidRPr="00641B37">
        <w:t xml:space="preserve"> Изд. Дом «</w:t>
      </w:r>
      <w:proofErr w:type="spellStart"/>
      <w:r w:rsidRPr="00641B37">
        <w:t>Мiръ</w:t>
      </w:r>
      <w:proofErr w:type="spellEnd"/>
      <w:r w:rsidRPr="00641B37">
        <w:t>», 2012 – 336 с.</w:t>
      </w:r>
    </w:p>
  </w:footnote>
  <w:footnote w:id="46">
    <w:p w14:paraId="46177973" w14:textId="4B67EE98" w:rsidR="00D35ACA" w:rsidRPr="00350B59" w:rsidRDefault="00D35ACA">
      <w:pPr>
        <w:pStyle w:val="a6"/>
      </w:pPr>
      <w:r>
        <w:rPr>
          <w:rStyle w:val="a8"/>
        </w:rPr>
        <w:footnoteRef/>
      </w:r>
      <w:r>
        <w:t xml:space="preserve"> </w:t>
      </w:r>
      <w:r w:rsidRPr="00350B59">
        <w:t xml:space="preserve">Человек. Цивилизация. Общество / Общ. ред., сост. и предисл. А.Ю. </w:t>
      </w:r>
      <w:proofErr w:type="spellStart"/>
      <w:r w:rsidRPr="00350B59">
        <w:t>Согомонов</w:t>
      </w:r>
      <w:proofErr w:type="spellEnd"/>
      <w:r w:rsidRPr="00350B59">
        <w:t>: Пер. с англ. — М.: По</w:t>
      </w:r>
      <w:r w:rsidRPr="00350B59">
        <w:softHyphen/>
        <w:t>литиздат, 1992. — 543 с.</w:t>
      </w:r>
    </w:p>
  </w:footnote>
  <w:footnote w:id="47">
    <w:p w14:paraId="23267114" w14:textId="48D86DFC" w:rsidR="00D35ACA" w:rsidRPr="00D21E1A" w:rsidRDefault="00D35ACA">
      <w:pPr>
        <w:pStyle w:val="a6"/>
      </w:pPr>
      <w:r>
        <w:rPr>
          <w:rStyle w:val="a8"/>
        </w:rPr>
        <w:footnoteRef/>
      </w:r>
      <w:r>
        <w:t xml:space="preserve"> </w:t>
      </w:r>
      <w:r w:rsidRPr="00350B59">
        <w:t xml:space="preserve">Сорокин П.А. Человек и общество в условиях бедствий: Влияние </w:t>
      </w:r>
      <w:proofErr w:type="spellStart"/>
      <w:r w:rsidRPr="00350B59">
        <w:t>войны</w:t>
      </w:r>
      <w:proofErr w:type="spellEnd"/>
      <w:r w:rsidRPr="00350B59">
        <w:t xml:space="preserve">,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350B59">
        <w:t>Сапова</w:t>
      </w:r>
      <w:proofErr w:type="spellEnd"/>
      <w:r w:rsidRPr="00350B59">
        <w:t>; отв. ред. И.А. Федоров. СПб.: Изд. Дом «</w:t>
      </w:r>
      <w:proofErr w:type="spellStart"/>
      <w:r w:rsidRPr="00350B59">
        <w:t>Мiръ</w:t>
      </w:r>
      <w:proofErr w:type="spellEnd"/>
      <w:r w:rsidRPr="00350B59">
        <w:t>», 2012. – 336 с.</w:t>
      </w:r>
    </w:p>
  </w:footnote>
  <w:footnote w:id="48">
    <w:p w14:paraId="31337881" w14:textId="475C124B" w:rsidR="00D35ACA" w:rsidRPr="00350B59" w:rsidRDefault="00D35ACA">
      <w:pPr>
        <w:pStyle w:val="a6"/>
      </w:pPr>
      <w:r>
        <w:rPr>
          <w:rStyle w:val="a8"/>
        </w:rPr>
        <w:footnoteRef/>
      </w:r>
      <w:r>
        <w:t xml:space="preserve"> </w:t>
      </w:r>
      <w:r w:rsidRPr="00350B59">
        <w:t xml:space="preserve">Человек. Цивилизация. Общество / Общ. ред., сост. и предисл. А.Ю. </w:t>
      </w:r>
      <w:proofErr w:type="spellStart"/>
      <w:r w:rsidRPr="00350B59">
        <w:t>Согомонов</w:t>
      </w:r>
      <w:proofErr w:type="spellEnd"/>
      <w:r w:rsidRPr="00350B59">
        <w:t>: Пер. с англ. — М.: По</w:t>
      </w:r>
      <w:r w:rsidRPr="00350B59">
        <w:softHyphen/>
        <w:t>литиздат, 1992. — 543 с.</w:t>
      </w:r>
    </w:p>
  </w:footnote>
  <w:footnote w:id="49">
    <w:p w14:paraId="0E278F5D" w14:textId="09F77623" w:rsidR="00D35ACA" w:rsidRPr="00350B59" w:rsidRDefault="00D35ACA">
      <w:pPr>
        <w:pStyle w:val="a6"/>
      </w:pPr>
      <w:r>
        <w:rPr>
          <w:rStyle w:val="a8"/>
        </w:rPr>
        <w:footnoteRef/>
      </w:r>
      <w:r>
        <w:t xml:space="preserve"> Там же.</w:t>
      </w:r>
    </w:p>
  </w:footnote>
  <w:footnote w:id="50">
    <w:p w14:paraId="6B1966D5" w14:textId="426A2E47" w:rsidR="00D35ACA" w:rsidRDefault="00D35ACA">
      <w:pPr>
        <w:pStyle w:val="a6"/>
      </w:pPr>
      <w:r>
        <w:rPr>
          <w:rStyle w:val="a8"/>
        </w:rPr>
        <w:footnoteRef/>
      </w:r>
      <w:r>
        <w:t xml:space="preserve"> </w:t>
      </w:r>
      <w:r w:rsidRPr="00350B59">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350B59">
        <w:t>Сапова</w:t>
      </w:r>
      <w:proofErr w:type="spellEnd"/>
      <w:r w:rsidRPr="00350B59">
        <w:t>; отв. ред. И.А. Федоров. – СПб.: Изд. Дом «</w:t>
      </w:r>
      <w:proofErr w:type="spellStart"/>
      <w:r w:rsidRPr="00350B59">
        <w:t>Мiръ</w:t>
      </w:r>
      <w:proofErr w:type="spellEnd"/>
      <w:r w:rsidRPr="00350B59">
        <w:t>», 2012 – 336 с.</w:t>
      </w:r>
    </w:p>
  </w:footnote>
  <w:footnote w:id="51">
    <w:p w14:paraId="71168C25" w14:textId="79D8396E" w:rsidR="00D35ACA" w:rsidRDefault="00D35ACA">
      <w:pPr>
        <w:pStyle w:val="a6"/>
      </w:pPr>
      <w:r>
        <w:rPr>
          <w:rStyle w:val="a8"/>
        </w:rPr>
        <w:footnoteRef/>
      </w:r>
      <w:r>
        <w:t xml:space="preserve"> </w:t>
      </w:r>
      <w:r w:rsidRPr="00865567">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865567">
        <w:t>Сапова</w:t>
      </w:r>
      <w:proofErr w:type="spellEnd"/>
      <w:r w:rsidRPr="00865567">
        <w:t>; отв. ред. И.А. Федоров. – СПб.: Изд. Дом «</w:t>
      </w:r>
      <w:proofErr w:type="spellStart"/>
      <w:r w:rsidRPr="00865567">
        <w:t>Мiръ</w:t>
      </w:r>
      <w:proofErr w:type="spellEnd"/>
      <w:r w:rsidRPr="00865567">
        <w:t>», 2012 – 336 с.</w:t>
      </w:r>
    </w:p>
  </w:footnote>
  <w:footnote w:id="52">
    <w:p w14:paraId="56E1F501" w14:textId="3305A773" w:rsidR="00D35ACA" w:rsidRDefault="00D35ACA">
      <w:pPr>
        <w:pStyle w:val="a6"/>
      </w:pPr>
      <w:r>
        <w:rPr>
          <w:rStyle w:val="a8"/>
        </w:rPr>
        <w:footnoteRef/>
      </w:r>
      <w:r>
        <w:t xml:space="preserve"> Там же.</w:t>
      </w:r>
    </w:p>
  </w:footnote>
  <w:footnote w:id="53">
    <w:p w14:paraId="1DB35F50" w14:textId="54B6C777" w:rsidR="00D35ACA" w:rsidRDefault="00D35ACA">
      <w:pPr>
        <w:pStyle w:val="a6"/>
      </w:pPr>
      <w:r>
        <w:rPr>
          <w:rStyle w:val="a8"/>
        </w:rPr>
        <w:footnoteRef/>
      </w:r>
      <w:r>
        <w:t xml:space="preserve"> </w:t>
      </w:r>
      <w:proofErr w:type="spellStart"/>
      <w:r w:rsidRPr="00687C3A">
        <w:t>Грациози</w:t>
      </w:r>
      <w:proofErr w:type="spellEnd"/>
      <w:r w:rsidRPr="00687C3A">
        <w:t xml:space="preserve"> А. Война и революция в Европе: 1905-1956 / Пер. с ит. - М.: «Российская политическая энциклопедия» (РОССПЭН), 2005. — 288 с.</w:t>
      </w:r>
    </w:p>
  </w:footnote>
  <w:footnote w:id="54">
    <w:p w14:paraId="0D62E190" w14:textId="04BAE272" w:rsidR="00D35ACA" w:rsidRPr="00D21E1A" w:rsidRDefault="00D35ACA">
      <w:pPr>
        <w:pStyle w:val="a6"/>
        <w:rPr>
          <w:lang w:val="en-US"/>
        </w:rPr>
      </w:pPr>
      <w:r>
        <w:rPr>
          <w:rStyle w:val="a8"/>
        </w:rPr>
        <w:footnoteRef/>
      </w:r>
      <w:r w:rsidRPr="00D21E1A">
        <w:rPr>
          <w:lang w:val="en-US"/>
        </w:rPr>
        <w:t xml:space="preserve"> </w:t>
      </w:r>
      <w:r w:rsidRPr="0083056B">
        <w:rPr>
          <w:lang w:val="en-US"/>
        </w:rPr>
        <w:t>Sorokin P. Hunger as a Factor in Human Affairs. Gainesville: The University Presses of Florida, 1975.</w:t>
      </w:r>
    </w:p>
  </w:footnote>
  <w:footnote w:id="55">
    <w:p w14:paraId="5767BE99" w14:textId="29BCCF70" w:rsidR="00D35ACA" w:rsidRPr="00D21E1A" w:rsidRDefault="00D35ACA">
      <w:pPr>
        <w:pStyle w:val="a6"/>
        <w:rPr>
          <w:lang w:val="en-US"/>
        </w:rPr>
      </w:pPr>
      <w:r>
        <w:rPr>
          <w:rStyle w:val="a8"/>
        </w:rPr>
        <w:footnoteRef/>
      </w:r>
      <w:r w:rsidRPr="00D21E1A">
        <w:rPr>
          <w:lang w:val="en-US"/>
        </w:rPr>
        <w:t xml:space="preserve"> </w:t>
      </w:r>
      <w:r w:rsidRPr="0083056B">
        <w:rPr>
          <w:lang w:val="en-US"/>
        </w:rPr>
        <w:t xml:space="preserve">Sorokin P. A Long Journey. The Autobiography of </w:t>
      </w:r>
      <w:proofErr w:type="spellStart"/>
      <w:r w:rsidRPr="0083056B">
        <w:rPr>
          <w:lang w:val="en-US"/>
        </w:rPr>
        <w:t>P.A.Sorokin</w:t>
      </w:r>
      <w:proofErr w:type="spellEnd"/>
      <w:r w:rsidRPr="0083056B">
        <w:rPr>
          <w:lang w:val="en-US"/>
        </w:rPr>
        <w:t>. New Haven, Conn.: College and University Press, 1963.</w:t>
      </w:r>
    </w:p>
  </w:footnote>
  <w:footnote w:id="56">
    <w:p w14:paraId="35A474D2" w14:textId="1494EAE9" w:rsidR="00D35ACA" w:rsidRPr="00D21E1A" w:rsidRDefault="00D35ACA">
      <w:pPr>
        <w:pStyle w:val="a6"/>
        <w:rPr>
          <w:lang w:val="en-US"/>
        </w:rPr>
      </w:pPr>
      <w:r>
        <w:rPr>
          <w:rStyle w:val="a8"/>
        </w:rPr>
        <w:footnoteRef/>
      </w:r>
      <w:r w:rsidRPr="00D21E1A">
        <w:rPr>
          <w:lang w:val="en-US"/>
        </w:rPr>
        <w:t xml:space="preserve"> </w:t>
      </w:r>
      <w:r w:rsidRPr="0083056B">
        <w:rPr>
          <w:lang w:val="en-US"/>
        </w:rPr>
        <w:t xml:space="preserve">Sorokin P. Leaves from a Russian Diary. </w:t>
      </w:r>
      <w:r w:rsidRPr="00D21E1A">
        <w:rPr>
          <w:lang w:val="en-US"/>
        </w:rPr>
        <w:t>Boston: Beacon Press, 1950</w:t>
      </w:r>
      <w:r w:rsidRPr="0083056B">
        <w:rPr>
          <w:lang w:val="en-US"/>
        </w:rPr>
        <w:t>.</w:t>
      </w:r>
    </w:p>
  </w:footnote>
  <w:footnote w:id="57">
    <w:p w14:paraId="379CC877" w14:textId="38F02935" w:rsidR="00D35ACA" w:rsidRPr="0043431C" w:rsidRDefault="00D35ACA">
      <w:pPr>
        <w:pStyle w:val="a6"/>
      </w:pPr>
      <w:r>
        <w:rPr>
          <w:rStyle w:val="a8"/>
        </w:rPr>
        <w:footnoteRef/>
      </w:r>
      <w:r w:rsidRPr="00D21E1A">
        <w:rPr>
          <w:lang w:val="en-US"/>
        </w:rPr>
        <w:t xml:space="preserve"> </w:t>
      </w:r>
      <w:r w:rsidRPr="0083056B">
        <w:rPr>
          <w:lang w:val="en-US"/>
        </w:rPr>
        <w:t>Sorokin P. The Sociology of Revolution. Philadelphia</w:t>
      </w:r>
      <w:r w:rsidRPr="00D21E1A">
        <w:t xml:space="preserve">: </w:t>
      </w:r>
      <w:r w:rsidRPr="0083056B">
        <w:rPr>
          <w:lang w:val="en-US"/>
        </w:rPr>
        <w:t>Lippincott</w:t>
      </w:r>
      <w:r w:rsidRPr="00D21E1A">
        <w:t>, 1925.</w:t>
      </w:r>
    </w:p>
  </w:footnote>
  <w:footnote w:id="58">
    <w:p w14:paraId="64D812B4" w14:textId="06A95842" w:rsidR="00D35ACA" w:rsidRDefault="00D35ACA">
      <w:pPr>
        <w:pStyle w:val="a6"/>
      </w:pPr>
      <w:r>
        <w:rPr>
          <w:rStyle w:val="a8"/>
        </w:rPr>
        <w:footnoteRef/>
      </w:r>
      <w:r>
        <w:t xml:space="preserve"> </w:t>
      </w:r>
      <w:proofErr w:type="spellStart"/>
      <w:r w:rsidRPr="00687C3A">
        <w:t>Грациози</w:t>
      </w:r>
      <w:proofErr w:type="spellEnd"/>
      <w:r w:rsidRPr="00687C3A">
        <w:t xml:space="preserve"> А. Война и революция в Европе: 1905-1956 / Пер. с ит. - М.: «Российская политическая энциклопедия» (РОССПЭН), 2005. — 288 с.</w:t>
      </w:r>
    </w:p>
  </w:footnote>
  <w:footnote w:id="59">
    <w:p w14:paraId="2A86EF63" w14:textId="5092780B" w:rsidR="00D35ACA" w:rsidRDefault="00D35ACA">
      <w:pPr>
        <w:pStyle w:val="a6"/>
      </w:pPr>
      <w:r>
        <w:rPr>
          <w:rStyle w:val="a8"/>
        </w:rPr>
        <w:footnoteRef/>
      </w:r>
      <w:r>
        <w:t xml:space="preserve"> </w:t>
      </w:r>
      <w:proofErr w:type="spellStart"/>
      <w:r w:rsidRPr="00BB4B2D">
        <w:t>Грациози</w:t>
      </w:r>
      <w:proofErr w:type="spellEnd"/>
      <w:r w:rsidRPr="00BB4B2D">
        <w:t xml:space="preserve"> А. Война и революция в Европе: 1905-1956 / Пер. с ит. - М.: «Российская политическая энциклопедия» (РОССПЭН), 2005. — 288 с</w:t>
      </w:r>
    </w:p>
  </w:footnote>
  <w:footnote w:id="60">
    <w:p w14:paraId="057AD240" w14:textId="2DA8375D" w:rsidR="00D35ACA" w:rsidRDefault="00D35ACA">
      <w:pPr>
        <w:pStyle w:val="a6"/>
      </w:pPr>
      <w:r>
        <w:rPr>
          <w:rStyle w:val="a8"/>
        </w:rPr>
        <w:footnoteRef/>
      </w:r>
      <w:r>
        <w:t xml:space="preserve"> Там же.</w:t>
      </w:r>
    </w:p>
  </w:footnote>
  <w:footnote w:id="61">
    <w:p w14:paraId="7D1C0E2C" w14:textId="11E4B077" w:rsidR="00D35ACA" w:rsidRDefault="00D35ACA">
      <w:pPr>
        <w:pStyle w:val="a6"/>
      </w:pPr>
      <w:r>
        <w:rPr>
          <w:rStyle w:val="a8"/>
        </w:rPr>
        <w:footnoteRef/>
      </w:r>
      <w:r>
        <w:t xml:space="preserve"> </w:t>
      </w:r>
      <w:r w:rsidRPr="0012076F">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12076F">
        <w:t>Сапова</w:t>
      </w:r>
      <w:proofErr w:type="spellEnd"/>
      <w:r w:rsidRPr="0012076F">
        <w:t>; отв. ред. И.А. Федоров. – СПб.: Изд. Дом «</w:t>
      </w:r>
      <w:proofErr w:type="spellStart"/>
      <w:r w:rsidRPr="0012076F">
        <w:t>Мiръ</w:t>
      </w:r>
      <w:proofErr w:type="spellEnd"/>
      <w:r w:rsidRPr="0012076F">
        <w:t>», 2012 – 336 с.</w:t>
      </w:r>
    </w:p>
  </w:footnote>
  <w:footnote w:id="62">
    <w:p w14:paraId="10DB290C" w14:textId="1EF43420" w:rsidR="00D35ACA" w:rsidRDefault="00D35ACA">
      <w:pPr>
        <w:pStyle w:val="a6"/>
      </w:pPr>
      <w:r>
        <w:rPr>
          <w:rStyle w:val="a8"/>
        </w:rPr>
        <w:footnoteRef/>
      </w:r>
      <w:r>
        <w:t xml:space="preserve"> Там же.</w:t>
      </w:r>
    </w:p>
  </w:footnote>
  <w:footnote w:id="63">
    <w:p w14:paraId="2A37875D" w14:textId="617AA691" w:rsidR="00D35ACA" w:rsidRDefault="00D35ACA">
      <w:pPr>
        <w:pStyle w:val="a6"/>
      </w:pPr>
      <w:r>
        <w:rPr>
          <w:rStyle w:val="a8"/>
        </w:rPr>
        <w:footnoteRef/>
      </w:r>
      <w:r>
        <w:t xml:space="preserve"> Там же.</w:t>
      </w:r>
    </w:p>
  </w:footnote>
  <w:footnote w:id="64">
    <w:p w14:paraId="2E3192C1" w14:textId="4018AA00" w:rsidR="00D35ACA" w:rsidRDefault="00D35ACA">
      <w:pPr>
        <w:pStyle w:val="a6"/>
      </w:pPr>
      <w:r>
        <w:rPr>
          <w:rStyle w:val="a8"/>
        </w:rPr>
        <w:footnoteRef/>
      </w:r>
      <w:r>
        <w:t xml:space="preserve"> </w:t>
      </w:r>
      <w:r w:rsidRPr="00BB4B2D">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BB4B2D">
        <w:t>Сапова</w:t>
      </w:r>
      <w:proofErr w:type="spellEnd"/>
      <w:r w:rsidRPr="00BB4B2D">
        <w:t xml:space="preserve">; отв. ред. И.А. Федоров. – </w:t>
      </w:r>
      <w:proofErr w:type="gramStart"/>
      <w:r w:rsidRPr="00BB4B2D">
        <w:t>СПб.:</w:t>
      </w:r>
      <w:proofErr w:type="gramEnd"/>
      <w:r w:rsidRPr="00BB4B2D">
        <w:t xml:space="preserve"> Изд. Дом «</w:t>
      </w:r>
      <w:proofErr w:type="spellStart"/>
      <w:r w:rsidRPr="00BB4B2D">
        <w:t>Мiръ</w:t>
      </w:r>
      <w:proofErr w:type="spellEnd"/>
      <w:r w:rsidRPr="00BB4B2D">
        <w:t>», 2012 – 336 с.</w:t>
      </w:r>
    </w:p>
  </w:footnote>
  <w:footnote w:id="65">
    <w:p w14:paraId="69425487" w14:textId="4E69CC43" w:rsidR="00D35ACA" w:rsidRDefault="00D35ACA">
      <w:pPr>
        <w:pStyle w:val="a6"/>
      </w:pPr>
      <w:r>
        <w:rPr>
          <w:rStyle w:val="a8"/>
        </w:rPr>
        <w:footnoteRef/>
      </w:r>
      <w:r>
        <w:t xml:space="preserve"> Там же.</w:t>
      </w:r>
    </w:p>
  </w:footnote>
  <w:footnote w:id="66">
    <w:p w14:paraId="78CCE6DD" w14:textId="0DD38362" w:rsidR="00D35ACA" w:rsidRDefault="00D35ACA">
      <w:pPr>
        <w:pStyle w:val="a6"/>
      </w:pPr>
      <w:r>
        <w:rPr>
          <w:rStyle w:val="a8"/>
        </w:rPr>
        <w:footnoteRef/>
      </w:r>
      <w:r>
        <w:t xml:space="preserve"> Там же.</w:t>
      </w:r>
    </w:p>
  </w:footnote>
  <w:footnote w:id="67">
    <w:p w14:paraId="71BFB612" w14:textId="2D56AEDD" w:rsidR="00D35ACA" w:rsidRDefault="00D35ACA">
      <w:pPr>
        <w:pStyle w:val="a6"/>
      </w:pPr>
      <w:r>
        <w:rPr>
          <w:rStyle w:val="a8"/>
        </w:rPr>
        <w:footnoteRef/>
      </w:r>
      <w:r>
        <w:t xml:space="preserve"> Там же.</w:t>
      </w:r>
    </w:p>
  </w:footnote>
  <w:footnote w:id="68">
    <w:p w14:paraId="6CA1C62F" w14:textId="4B6926E0" w:rsidR="00D35ACA" w:rsidRDefault="00D35ACA">
      <w:pPr>
        <w:pStyle w:val="a6"/>
      </w:pPr>
      <w:r>
        <w:rPr>
          <w:rStyle w:val="a8"/>
        </w:rPr>
        <w:footnoteRef/>
      </w:r>
      <w:r>
        <w:t xml:space="preserve"> </w:t>
      </w:r>
      <w:r w:rsidRPr="0028193C">
        <w:t xml:space="preserve">Сорокин П.А. Человек и общество в условиях бедствий: Влияние войны, революции, голода, эпидемии на интеллект и поведение человека, социальную организацию и культурную жизнь / Пер. С англ., вступ. ст. и примеч. В.В. </w:t>
      </w:r>
      <w:proofErr w:type="spellStart"/>
      <w:r w:rsidRPr="0028193C">
        <w:t>Сапова</w:t>
      </w:r>
      <w:proofErr w:type="spellEnd"/>
      <w:r w:rsidRPr="0028193C">
        <w:t>; отв. ред. И.А. Федоров. – СПб.: Изд. Дом «</w:t>
      </w:r>
      <w:proofErr w:type="spellStart"/>
      <w:r w:rsidRPr="0028193C">
        <w:t>Мiръ</w:t>
      </w:r>
      <w:proofErr w:type="spellEnd"/>
      <w:r w:rsidRPr="0028193C">
        <w:t>», 2012 – 336 с.</w:t>
      </w:r>
    </w:p>
  </w:footnote>
  <w:footnote w:id="69">
    <w:p w14:paraId="6D01471D" w14:textId="1D943541" w:rsidR="00D35ACA" w:rsidRDefault="00D35ACA">
      <w:pPr>
        <w:pStyle w:val="a6"/>
      </w:pPr>
      <w:r>
        <w:rPr>
          <w:rStyle w:val="a8"/>
        </w:rPr>
        <w:footnoteRef/>
      </w:r>
      <w:r>
        <w:t xml:space="preserve"> </w:t>
      </w:r>
      <w:proofErr w:type="spellStart"/>
      <w:r w:rsidRPr="00C771B0">
        <w:t>Урланис</w:t>
      </w:r>
      <w:proofErr w:type="spellEnd"/>
      <w:r w:rsidRPr="00C771B0">
        <w:t xml:space="preserve"> Б.Ц. Войны и народонаселение Европы. М.: Социально-экономическое издательство, 1960. – С.568.</w:t>
      </w:r>
    </w:p>
  </w:footnote>
  <w:footnote w:id="70">
    <w:p w14:paraId="79B26312" w14:textId="4202AF94" w:rsidR="00D35ACA" w:rsidRDefault="00D35ACA">
      <w:pPr>
        <w:pStyle w:val="a6"/>
      </w:pPr>
      <w:r>
        <w:rPr>
          <w:rStyle w:val="a8"/>
        </w:rPr>
        <w:footnoteRef/>
      </w:r>
      <w:r>
        <w:t xml:space="preserve"> </w:t>
      </w:r>
      <w:r w:rsidRPr="00C771B0">
        <w:t xml:space="preserve">Сорокин П.А. Преступление и кара, подвиг и </w:t>
      </w:r>
      <w:proofErr w:type="gramStart"/>
      <w:r w:rsidRPr="00C771B0">
        <w:t>награда :</w:t>
      </w:r>
      <w:proofErr w:type="gramEnd"/>
      <w:r w:rsidRPr="00C771B0">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C771B0">
        <w:t>Петербург :</w:t>
      </w:r>
      <w:proofErr w:type="gramEnd"/>
      <w:r w:rsidRPr="00C771B0">
        <w:t xml:space="preserve"> Издательство Я. Г. </w:t>
      </w:r>
      <w:proofErr w:type="spellStart"/>
      <w:r w:rsidRPr="00C771B0">
        <w:t>Долбышева</w:t>
      </w:r>
      <w:proofErr w:type="spellEnd"/>
      <w:r w:rsidRPr="00C771B0">
        <w:t>, 1914. -L, 3-456 с.</w:t>
      </w:r>
    </w:p>
  </w:footnote>
  <w:footnote w:id="71">
    <w:p w14:paraId="2738670F" w14:textId="6C3A3C2B" w:rsidR="00D35ACA" w:rsidRDefault="00D35ACA">
      <w:pPr>
        <w:pStyle w:val="a6"/>
      </w:pPr>
      <w:r>
        <w:rPr>
          <w:rStyle w:val="a8"/>
        </w:rPr>
        <w:footnoteRef/>
      </w:r>
      <w:r w:rsidRPr="00D21E1A">
        <w:rPr>
          <w:lang w:val="en-US"/>
        </w:rPr>
        <w:t xml:space="preserve"> </w:t>
      </w:r>
      <w:r w:rsidRPr="00C771B0">
        <w:rPr>
          <w:iCs/>
          <w:lang w:val="en-US"/>
        </w:rPr>
        <w:t xml:space="preserve">Sorokin P.A. </w:t>
      </w:r>
      <w:r w:rsidRPr="00C771B0">
        <w:rPr>
          <w:lang w:val="en-US"/>
        </w:rPr>
        <w:t>Social and Cultural Dynamics. Vol.3. Fluctuation of Social Relationships, War, and Revolution. New</w:t>
      </w:r>
      <w:r w:rsidRPr="00C771B0">
        <w:t xml:space="preserve"> </w:t>
      </w:r>
      <w:r w:rsidRPr="00C771B0">
        <w:rPr>
          <w:lang w:val="en-US"/>
        </w:rPr>
        <w:t>York</w:t>
      </w:r>
      <w:r w:rsidRPr="00C771B0">
        <w:t xml:space="preserve">: </w:t>
      </w:r>
      <w:r w:rsidRPr="00C771B0">
        <w:rPr>
          <w:lang w:val="en-US"/>
        </w:rPr>
        <w:t>The</w:t>
      </w:r>
      <w:r w:rsidRPr="00C771B0">
        <w:t xml:space="preserve"> </w:t>
      </w:r>
      <w:r w:rsidRPr="00C771B0">
        <w:rPr>
          <w:lang w:val="en-US"/>
        </w:rPr>
        <w:t>Bedminster</w:t>
      </w:r>
      <w:r w:rsidRPr="00C771B0">
        <w:t xml:space="preserve"> </w:t>
      </w:r>
      <w:r w:rsidRPr="00C771B0">
        <w:rPr>
          <w:lang w:val="en-US"/>
        </w:rPr>
        <w:t>Press</w:t>
      </w:r>
      <w:r w:rsidRPr="00C771B0">
        <w:t xml:space="preserve">, </w:t>
      </w:r>
      <w:r w:rsidRPr="00C771B0">
        <w:rPr>
          <w:lang w:val="en-US"/>
        </w:rPr>
        <w:t>USA</w:t>
      </w:r>
      <w:r w:rsidRPr="00C771B0">
        <w:t xml:space="preserve">, 1962. – </w:t>
      </w:r>
      <w:r w:rsidRPr="00C771B0">
        <w:rPr>
          <w:lang w:val="en-US"/>
        </w:rPr>
        <w:t>P</w:t>
      </w:r>
      <w:r w:rsidRPr="00C771B0">
        <w:t>.311</w:t>
      </w:r>
    </w:p>
  </w:footnote>
  <w:footnote w:id="72">
    <w:p w14:paraId="23485118" w14:textId="4136C68B" w:rsidR="00D35ACA" w:rsidRDefault="00D35ACA">
      <w:pPr>
        <w:pStyle w:val="a6"/>
      </w:pPr>
      <w:r>
        <w:rPr>
          <w:rStyle w:val="a8"/>
        </w:rPr>
        <w:footnoteRef/>
      </w:r>
      <w:r>
        <w:t xml:space="preserve"> </w:t>
      </w:r>
      <w:r w:rsidRPr="00C771B0">
        <w:t xml:space="preserve">Сорокин П.А. Преступление и кара, подвиг и </w:t>
      </w:r>
      <w:proofErr w:type="gramStart"/>
      <w:r w:rsidRPr="00C771B0">
        <w:t>награда :</w:t>
      </w:r>
      <w:proofErr w:type="gramEnd"/>
      <w:r w:rsidRPr="00C771B0">
        <w:t xml:space="preserve"> социологический этюд об основных формах общественного поведения и морали / П. А. Сорокин ; с предисловием профессора М. М. Ковалевского. - С.-</w:t>
      </w:r>
      <w:proofErr w:type="gramStart"/>
      <w:r w:rsidRPr="00C771B0">
        <w:t>Петербург :</w:t>
      </w:r>
      <w:proofErr w:type="gramEnd"/>
      <w:r w:rsidRPr="00C771B0">
        <w:t xml:space="preserve"> Издательство Я. Г. </w:t>
      </w:r>
      <w:proofErr w:type="spellStart"/>
      <w:r w:rsidRPr="00C771B0">
        <w:t>Долбышева</w:t>
      </w:r>
      <w:proofErr w:type="spellEnd"/>
      <w:r w:rsidRPr="00C771B0">
        <w:t>, 1914. -L, 3-456 с</w:t>
      </w:r>
      <w:r>
        <w:t>.</w:t>
      </w:r>
    </w:p>
  </w:footnote>
  <w:footnote w:id="73">
    <w:p w14:paraId="5488A00F" w14:textId="5C2F6E83" w:rsidR="00D35ACA" w:rsidRDefault="00D35ACA">
      <w:pPr>
        <w:pStyle w:val="a6"/>
      </w:pPr>
      <w:r>
        <w:rPr>
          <w:rStyle w:val="a8"/>
        </w:rPr>
        <w:footnoteRef/>
      </w:r>
      <w:r>
        <w:t xml:space="preserve"> </w:t>
      </w:r>
      <w:r w:rsidRPr="0028193C">
        <w:t xml:space="preserve">Сорокин П.А. Социальная и культурная динамика / Питирим Александрович Сорокин; пер. с англ., </w:t>
      </w:r>
      <w:proofErr w:type="spellStart"/>
      <w:r w:rsidRPr="0028193C">
        <w:t>вст</w:t>
      </w:r>
      <w:proofErr w:type="spellEnd"/>
      <w:r w:rsidRPr="0028193C">
        <w:t xml:space="preserve">. статья и комментарии В.В. </w:t>
      </w:r>
      <w:proofErr w:type="spellStart"/>
      <w:r w:rsidRPr="0028193C">
        <w:t>Сапова</w:t>
      </w:r>
      <w:proofErr w:type="spellEnd"/>
      <w:r w:rsidRPr="0028193C">
        <w:t>. М.: Астрель, 2006. – 1176 с.</w:t>
      </w:r>
    </w:p>
  </w:footnote>
  <w:footnote w:id="74">
    <w:p w14:paraId="763B777F" w14:textId="2C25DA68" w:rsidR="00D35ACA" w:rsidRDefault="00D35ACA">
      <w:pPr>
        <w:pStyle w:val="a6"/>
      </w:pPr>
      <w:r>
        <w:rPr>
          <w:rStyle w:val="a8"/>
        </w:rPr>
        <w:footnoteRef/>
      </w:r>
      <w:r>
        <w:t xml:space="preserve"> </w:t>
      </w:r>
      <w:r w:rsidRPr="00BB4B2D">
        <w:t xml:space="preserve">Сорокин П.А. Социальная и культурная динамика / Питирим Александрович Сорокин; пер. с англ., </w:t>
      </w:r>
      <w:proofErr w:type="spellStart"/>
      <w:r w:rsidRPr="00BB4B2D">
        <w:t>вст</w:t>
      </w:r>
      <w:proofErr w:type="spellEnd"/>
      <w:r w:rsidRPr="00BB4B2D">
        <w:t xml:space="preserve">. статья и комментарии В.В. </w:t>
      </w:r>
      <w:proofErr w:type="spellStart"/>
      <w:r w:rsidRPr="00BB4B2D">
        <w:t>Сапова</w:t>
      </w:r>
      <w:proofErr w:type="spellEnd"/>
      <w:r w:rsidRPr="00BB4B2D">
        <w:t xml:space="preserve">. М.: </w:t>
      </w:r>
      <w:proofErr w:type="spellStart"/>
      <w:r w:rsidRPr="00BB4B2D">
        <w:t>Астрель</w:t>
      </w:r>
      <w:proofErr w:type="spellEnd"/>
      <w:r w:rsidRPr="00BB4B2D">
        <w:t>, 2006. – 1176 с.</w:t>
      </w:r>
    </w:p>
  </w:footnote>
  <w:footnote w:id="75">
    <w:p w14:paraId="27E5E91E" w14:textId="799DA94D" w:rsidR="00D35ACA" w:rsidRDefault="00D35ACA">
      <w:pPr>
        <w:pStyle w:val="a6"/>
      </w:pPr>
      <w:r>
        <w:rPr>
          <w:rStyle w:val="a8"/>
        </w:rPr>
        <w:footnoteRef/>
      </w:r>
      <w:r>
        <w:t xml:space="preserve"> </w:t>
      </w:r>
      <w:r w:rsidRPr="00DB05C2">
        <w:rPr>
          <w:iCs/>
        </w:rPr>
        <w:t>Головин Н.Н.</w:t>
      </w:r>
      <w:r w:rsidRPr="00DB05C2">
        <w:t> </w:t>
      </w:r>
      <w:r w:rsidRPr="00DB05C2">
        <w:rPr>
          <w:bCs/>
        </w:rPr>
        <w:t>Наука о войне. О социологическом изучении войны</w:t>
      </w:r>
      <w:r w:rsidRPr="00DB05C2">
        <w:t>. — Париж: издательство газеты «Сигнал», 1938.</w:t>
      </w:r>
    </w:p>
  </w:footnote>
  <w:footnote w:id="76">
    <w:p w14:paraId="084D6F45" w14:textId="5AB6DB30" w:rsidR="00D35ACA" w:rsidRDefault="00D35ACA">
      <w:pPr>
        <w:pStyle w:val="a6"/>
      </w:pPr>
      <w:r>
        <w:rPr>
          <w:rStyle w:val="a8"/>
        </w:rPr>
        <w:footnoteRef/>
      </w:r>
      <w:r>
        <w:t xml:space="preserve"> </w:t>
      </w:r>
      <w:r w:rsidRPr="00DB05C2">
        <w:t>Н. Головин. Предисловие /</w:t>
      </w:r>
      <w:proofErr w:type="spellStart"/>
      <w:r w:rsidRPr="00DB05C2">
        <w:t>П.Краснов</w:t>
      </w:r>
      <w:proofErr w:type="spellEnd"/>
      <w:r w:rsidRPr="00DB05C2">
        <w:t>. Душа Армии. Очерки по военной психологии. - Берлин: Медный Всадник, 1927.- С. 5- 26.</w:t>
      </w:r>
    </w:p>
  </w:footnote>
  <w:footnote w:id="77">
    <w:p w14:paraId="16AF0028" w14:textId="18541147" w:rsidR="00D35ACA" w:rsidRDefault="00D35ACA">
      <w:pPr>
        <w:pStyle w:val="a6"/>
      </w:pPr>
      <w:r>
        <w:rPr>
          <w:rStyle w:val="a8"/>
        </w:rPr>
        <w:footnoteRef/>
      </w:r>
      <w:r>
        <w:t xml:space="preserve"> </w:t>
      </w:r>
      <w:r w:rsidRPr="00DB05C2">
        <w:t>Азаров В. Н. Питирим Сорокин о влиянии гражданской войны на состояние российского общества / В. Н. Азаров // Научный диалог. — 2014. — № 8 (32</w:t>
      </w:r>
      <w:proofErr w:type="gramStart"/>
      <w:r w:rsidRPr="00DB05C2">
        <w:t>) :</w:t>
      </w:r>
      <w:proofErr w:type="gramEnd"/>
      <w:r w:rsidRPr="00DB05C2">
        <w:t xml:space="preserve"> История. Экономика. Право. — С. 57—66.</w:t>
      </w:r>
    </w:p>
  </w:footnote>
  <w:footnote w:id="78">
    <w:p w14:paraId="1DC4FBDB" w14:textId="40D3CF95" w:rsidR="00D35ACA" w:rsidRDefault="00D35ACA">
      <w:pPr>
        <w:pStyle w:val="a6"/>
      </w:pPr>
      <w:r>
        <w:rPr>
          <w:rStyle w:val="a8"/>
        </w:rPr>
        <w:footnoteRef/>
      </w:r>
      <w:r>
        <w:t xml:space="preserve"> </w:t>
      </w:r>
      <w:r w:rsidRPr="004A72B8">
        <w:rPr>
          <w:iCs/>
        </w:rPr>
        <w:t>Головин Н.Н.</w:t>
      </w:r>
      <w:r w:rsidRPr="004A72B8">
        <w:t> </w:t>
      </w:r>
      <w:r w:rsidRPr="004A72B8">
        <w:rPr>
          <w:bCs/>
        </w:rPr>
        <w:t>Наука о войне. О социологическом изучении войны</w:t>
      </w:r>
      <w:r w:rsidRPr="004A72B8">
        <w:t>. — Париж: издательство газеты «Сигнал», 1938.</w:t>
      </w:r>
    </w:p>
  </w:footnote>
  <w:footnote w:id="79">
    <w:p w14:paraId="706C1E2A" w14:textId="26CB1595" w:rsidR="00D35ACA" w:rsidRDefault="00D35ACA">
      <w:pPr>
        <w:pStyle w:val="a6"/>
      </w:pPr>
      <w:r>
        <w:rPr>
          <w:rStyle w:val="a8"/>
        </w:rPr>
        <w:footnoteRef/>
      </w:r>
      <w:r>
        <w:t xml:space="preserve"> Там же.</w:t>
      </w:r>
    </w:p>
  </w:footnote>
  <w:footnote w:id="80">
    <w:p w14:paraId="5CDB863F" w14:textId="7C621751" w:rsidR="00D35ACA" w:rsidRDefault="00D35ACA">
      <w:pPr>
        <w:pStyle w:val="a6"/>
      </w:pPr>
      <w:r>
        <w:rPr>
          <w:rStyle w:val="a8"/>
        </w:rPr>
        <w:footnoteRef/>
      </w:r>
      <w:r>
        <w:t xml:space="preserve"> </w:t>
      </w:r>
      <w:r w:rsidRPr="004A72B8">
        <w:t>Азаров В. Н. Питирим Сорокин о влиянии гражданской войны на состояние российского общества / В. Н. Азаров // Научный диалог. — 2014. — № 8 (32</w:t>
      </w:r>
      <w:proofErr w:type="gramStart"/>
      <w:r w:rsidRPr="004A72B8">
        <w:t>) :</w:t>
      </w:r>
      <w:proofErr w:type="gramEnd"/>
      <w:r w:rsidRPr="004A72B8">
        <w:t xml:space="preserve"> История. Экономика. Право. — С. 57—66.</w:t>
      </w:r>
    </w:p>
  </w:footnote>
  <w:footnote w:id="81">
    <w:p w14:paraId="3134AE41" w14:textId="1047DA05" w:rsidR="00D35ACA" w:rsidRDefault="00D35ACA">
      <w:pPr>
        <w:pStyle w:val="a6"/>
      </w:pPr>
      <w:r>
        <w:rPr>
          <w:rStyle w:val="a8"/>
        </w:rPr>
        <w:footnoteRef/>
      </w:r>
      <w:r>
        <w:t xml:space="preserve"> Военный колледж армии США</w:t>
      </w:r>
    </w:p>
  </w:footnote>
  <w:footnote w:id="82">
    <w:p w14:paraId="77E180F2" w14:textId="5832DD63" w:rsidR="00D35ACA" w:rsidRDefault="00D35ACA">
      <w:pPr>
        <w:pStyle w:val="a6"/>
      </w:pPr>
      <w:r>
        <w:rPr>
          <w:rStyle w:val="a8"/>
        </w:rPr>
        <w:footnoteRef/>
      </w:r>
      <w:r>
        <w:t xml:space="preserve"> </w:t>
      </w:r>
      <w:r w:rsidRPr="00AC6FAA">
        <w:t xml:space="preserve">Головин Н. Н. Военные усилия России в Мировой войне / Заключит. статья И. В. Образцова. Жуковский: </w:t>
      </w:r>
      <w:proofErr w:type="gramStart"/>
      <w:r w:rsidRPr="00AC6FAA">
        <w:t>М. :</w:t>
      </w:r>
      <w:proofErr w:type="gramEnd"/>
      <w:r w:rsidRPr="00AC6FAA">
        <w:t xml:space="preserve"> </w:t>
      </w:r>
      <w:proofErr w:type="spellStart"/>
      <w:r w:rsidRPr="00AC6FAA">
        <w:t>Кучково</w:t>
      </w:r>
      <w:proofErr w:type="spellEnd"/>
      <w:r w:rsidRPr="00AC6FAA">
        <w:t xml:space="preserve"> поле, 2001. 440 с.</w:t>
      </w:r>
    </w:p>
  </w:footnote>
  <w:footnote w:id="83">
    <w:p w14:paraId="29D3625C" w14:textId="247D19F9" w:rsidR="00D35ACA" w:rsidRDefault="00D35ACA">
      <w:pPr>
        <w:pStyle w:val="a6"/>
      </w:pPr>
      <w:r>
        <w:rPr>
          <w:rStyle w:val="a8"/>
        </w:rPr>
        <w:footnoteRef/>
      </w:r>
      <w:r>
        <w:t xml:space="preserve"> </w:t>
      </w:r>
      <w:r w:rsidRPr="00AC6FAA">
        <w:t xml:space="preserve">Головин Н.Н. Наука о </w:t>
      </w:r>
      <w:proofErr w:type="gramStart"/>
      <w:r w:rsidRPr="00AC6FAA">
        <w:t>войне :</w:t>
      </w:r>
      <w:proofErr w:type="gramEnd"/>
      <w:r w:rsidRPr="00AC6FAA">
        <w:t xml:space="preserve"> избранные сочинения / Николай Николаевич Головин; сост. И.А. Вершинина – М.: Астрель, 2008. – 1008 с.</w:t>
      </w:r>
    </w:p>
  </w:footnote>
  <w:footnote w:id="84">
    <w:p w14:paraId="062A6041" w14:textId="6676A0BA" w:rsidR="00D35ACA" w:rsidRDefault="00D35ACA">
      <w:pPr>
        <w:pStyle w:val="a6"/>
      </w:pPr>
      <w:r>
        <w:rPr>
          <w:rStyle w:val="a8"/>
        </w:rPr>
        <w:footnoteRef/>
      </w:r>
      <w:r>
        <w:t xml:space="preserve"> </w:t>
      </w:r>
      <w:proofErr w:type="spellStart"/>
      <w:r w:rsidRPr="009F47C7">
        <w:t>Голосенко</w:t>
      </w:r>
      <w:proofErr w:type="spellEnd"/>
      <w:r w:rsidRPr="009F47C7">
        <w:t xml:space="preserve"> И.А. Военная социология в России. Рецензия на </w:t>
      </w:r>
      <w:proofErr w:type="spellStart"/>
      <w:r w:rsidRPr="009F47C7">
        <w:t>Бразевич</w:t>
      </w:r>
      <w:proofErr w:type="spellEnd"/>
      <w:r w:rsidRPr="009F47C7">
        <w:t xml:space="preserve"> С.С. Военная социология в России: идеи, проблемы, опыт (середина XIX — начало XX в.). </w:t>
      </w:r>
      <w:r w:rsidRPr="009F47C7">
        <w:rPr>
          <w:iCs/>
        </w:rPr>
        <w:t xml:space="preserve">Журнал социологии и </w:t>
      </w:r>
      <w:proofErr w:type="spellStart"/>
      <w:r w:rsidRPr="009F47C7">
        <w:rPr>
          <w:iCs/>
        </w:rPr>
        <w:t>социальнои</w:t>
      </w:r>
      <w:proofErr w:type="spellEnd"/>
      <w:r w:rsidRPr="009F47C7">
        <w:rPr>
          <w:iCs/>
        </w:rPr>
        <w:t xml:space="preserve">̆ антропологии. 1998. Том 1. </w:t>
      </w:r>
      <w:proofErr w:type="spellStart"/>
      <w:r w:rsidRPr="009F47C7">
        <w:rPr>
          <w:iCs/>
        </w:rPr>
        <w:t>No</w:t>
      </w:r>
      <w:proofErr w:type="spellEnd"/>
      <w:r w:rsidRPr="009F47C7">
        <w:rPr>
          <w:iCs/>
        </w:rPr>
        <w:t xml:space="preserve"> 2 – С. 157-162.</w:t>
      </w:r>
    </w:p>
  </w:footnote>
  <w:footnote w:id="85">
    <w:p w14:paraId="0447F69A" w14:textId="297C7FFE" w:rsidR="00D35ACA" w:rsidRDefault="00D35ACA">
      <w:pPr>
        <w:pStyle w:val="a6"/>
      </w:pPr>
      <w:r>
        <w:rPr>
          <w:rStyle w:val="a8"/>
        </w:rPr>
        <w:footnoteRef/>
      </w:r>
      <w:r>
        <w:t xml:space="preserve"> </w:t>
      </w:r>
      <w:proofErr w:type="spellStart"/>
      <w:r w:rsidRPr="009F47C7">
        <w:t>Бразевич</w:t>
      </w:r>
      <w:proofErr w:type="spellEnd"/>
      <w:r w:rsidRPr="009F47C7">
        <w:t xml:space="preserve"> С. С. Военная социология в России: идеи, проблемы, опыт (середина XIX — начало XX в.). СПб., 1997. 212 с.</w:t>
      </w:r>
    </w:p>
  </w:footnote>
  <w:footnote w:id="86">
    <w:p w14:paraId="17039DAD" w14:textId="61F38A19" w:rsidR="00D35ACA" w:rsidRDefault="00D35ACA">
      <w:pPr>
        <w:pStyle w:val="a6"/>
      </w:pPr>
      <w:r>
        <w:rPr>
          <w:rStyle w:val="a8"/>
        </w:rPr>
        <w:footnoteRef/>
      </w:r>
      <w:r>
        <w:t xml:space="preserve"> </w:t>
      </w:r>
      <w:proofErr w:type="spellStart"/>
      <w:r w:rsidRPr="009F47C7">
        <w:t>Голосенко</w:t>
      </w:r>
      <w:proofErr w:type="spellEnd"/>
      <w:r w:rsidRPr="009F47C7">
        <w:t xml:space="preserve"> И.А. Военная социология в России. Рецензия на </w:t>
      </w:r>
      <w:proofErr w:type="spellStart"/>
      <w:r w:rsidRPr="009F47C7">
        <w:t>Бразевич</w:t>
      </w:r>
      <w:proofErr w:type="spellEnd"/>
      <w:r w:rsidRPr="009F47C7">
        <w:t xml:space="preserve"> С.С. Военная социология в России: идеи, проблемы, опыт (середина XIX — начало XX в.). </w:t>
      </w:r>
      <w:r w:rsidRPr="009F47C7">
        <w:rPr>
          <w:iCs/>
        </w:rPr>
        <w:t xml:space="preserve">Журнал социологии и </w:t>
      </w:r>
      <w:proofErr w:type="spellStart"/>
      <w:r w:rsidRPr="009F47C7">
        <w:rPr>
          <w:iCs/>
        </w:rPr>
        <w:t>социальнои</w:t>
      </w:r>
      <w:proofErr w:type="spellEnd"/>
      <w:r w:rsidRPr="009F47C7">
        <w:rPr>
          <w:iCs/>
        </w:rPr>
        <w:t xml:space="preserve">̆ антропологии. 1998. Том 1. </w:t>
      </w:r>
      <w:proofErr w:type="spellStart"/>
      <w:r w:rsidRPr="009F47C7">
        <w:rPr>
          <w:iCs/>
        </w:rPr>
        <w:t>No</w:t>
      </w:r>
      <w:proofErr w:type="spellEnd"/>
      <w:r w:rsidRPr="009F47C7">
        <w:rPr>
          <w:iCs/>
        </w:rPr>
        <w:t xml:space="preserve"> 2 – С. 157-162.</w:t>
      </w:r>
    </w:p>
  </w:footnote>
  <w:footnote w:id="87">
    <w:p w14:paraId="69341010" w14:textId="65A2F7B9" w:rsidR="00D35ACA" w:rsidRDefault="00D35ACA">
      <w:pPr>
        <w:pStyle w:val="a6"/>
      </w:pPr>
      <w:r>
        <w:rPr>
          <w:rStyle w:val="a8"/>
        </w:rPr>
        <w:footnoteRef/>
      </w:r>
      <w:r>
        <w:t xml:space="preserve"> </w:t>
      </w:r>
      <w:r w:rsidRPr="00C11BB5">
        <w:t xml:space="preserve">Головин Н. Н. Естественный отбор и социальный подбор в общественной жизни // Наука о </w:t>
      </w:r>
      <w:proofErr w:type="gramStart"/>
      <w:r w:rsidRPr="00C11BB5">
        <w:t>войне :</w:t>
      </w:r>
      <w:proofErr w:type="gramEnd"/>
      <w:r w:rsidRPr="00C11BB5">
        <w:t xml:space="preserve"> </w:t>
      </w:r>
      <w:proofErr w:type="spellStart"/>
      <w:r w:rsidRPr="00C11BB5">
        <w:t>избр</w:t>
      </w:r>
      <w:proofErr w:type="spellEnd"/>
      <w:r w:rsidRPr="00C11BB5">
        <w:t>. соч. М., 2008.</w:t>
      </w:r>
    </w:p>
  </w:footnote>
  <w:footnote w:id="88">
    <w:p w14:paraId="0396B1A5" w14:textId="410E4F94" w:rsidR="00D35ACA" w:rsidRDefault="00D35ACA">
      <w:pPr>
        <w:pStyle w:val="a6"/>
      </w:pPr>
      <w:r>
        <w:rPr>
          <w:rStyle w:val="a8"/>
        </w:rPr>
        <w:footnoteRef/>
      </w:r>
      <w:r>
        <w:t xml:space="preserve"> </w:t>
      </w:r>
      <w:r w:rsidRPr="00DA49AD">
        <w:t xml:space="preserve">Головин Н. Н. Естественный отбор и социальный подбор в общественной жизни // Наука о </w:t>
      </w:r>
      <w:proofErr w:type="gramStart"/>
      <w:r w:rsidRPr="00DA49AD">
        <w:t>войне :</w:t>
      </w:r>
      <w:proofErr w:type="gramEnd"/>
      <w:r w:rsidRPr="00DA49AD">
        <w:t xml:space="preserve"> </w:t>
      </w:r>
      <w:proofErr w:type="spellStart"/>
      <w:r w:rsidRPr="00DA49AD">
        <w:t>избр</w:t>
      </w:r>
      <w:proofErr w:type="spellEnd"/>
      <w:r w:rsidRPr="00DA49AD">
        <w:t>. соч. М., 2008.</w:t>
      </w:r>
    </w:p>
  </w:footnote>
  <w:footnote w:id="89">
    <w:p w14:paraId="34D72D52" w14:textId="79C94287" w:rsidR="00D35ACA" w:rsidRPr="00D21E1A" w:rsidRDefault="00D35ACA" w:rsidP="00C11BB5">
      <w:pPr>
        <w:pStyle w:val="a6"/>
      </w:pPr>
      <w:r>
        <w:rPr>
          <w:rStyle w:val="a8"/>
        </w:rPr>
        <w:footnoteRef/>
      </w:r>
      <w:r>
        <w:t xml:space="preserve"> </w:t>
      </w:r>
      <w:r w:rsidRPr="004A72B8">
        <w:t>Головин</w:t>
      </w:r>
      <w:r w:rsidRPr="000052B3">
        <w:t xml:space="preserve"> </w:t>
      </w:r>
      <w:r>
        <w:t>Н</w:t>
      </w:r>
      <w:r w:rsidRPr="004A72B8">
        <w:t>.</w:t>
      </w:r>
      <w:r>
        <w:t>Н.</w:t>
      </w:r>
      <w:r w:rsidRPr="004A72B8">
        <w:t xml:space="preserve"> Предисловие /</w:t>
      </w:r>
      <w:proofErr w:type="spellStart"/>
      <w:r w:rsidRPr="004A72B8">
        <w:t>П.Краснов</w:t>
      </w:r>
      <w:proofErr w:type="spellEnd"/>
      <w:r w:rsidRPr="004A72B8">
        <w:t>. Душа Армии. Очерки по военной психологии. - Берлин: Медный Всадник, 1927.- С</w:t>
      </w:r>
      <w:r w:rsidRPr="00D21E1A">
        <w:t>. 5- 26.</w:t>
      </w:r>
    </w:p>
  </w:footnote>
  <w:footnote w:id="90">
    <w:p w14:paraId="5EC400BC" w14:textId="0B1A051D" w:rsidR="00D35ACA" w:rsidRDefault="00D35ACA">
      <w:pPr>
        <w:pStyle w:val="a6"/>
      </w:pPr>
      <w:r>
        <w:rPr>
          <w:rStyle w:val="a8"/>
        </w:rPr>
        <w:footnoteRef/>
      </w:r>
      <w:r>
        <w:t xml:space="preserve"> </w:t>
      </w:r>
      <w:r w:rsidRPr="000052B3">
        <w:t xml:space="preserve">Головин Н.Н. О социологическом изучении войны // </w:t>
      </w:r>
      <w:r w:rsidRPr="005B7FEF">
        <w:rPr>
          <w:rFonts w:eastAsiaTheme="minorEastAsia"/>
        </w:rPr>
        <w:t>Социологические исследования. 1992. № 3. С</w:t>
      </w:r>
      <w:r>
        <w:rPr>
          <w:rFonts w:eastAsiaTheme="minorEastAsia"/>
        </w:rPr>
        <w:t>.</w:t>
      </w:r>
      <w:r w:rsidRPr="005B7FEF">
        <w:rPr>
          <w:rFonts w:eastAsiaTheme="minorEastAsia"/>
        </w:rPr>
        <w:t xml:space="preserve"> 139</w:t>
      </w:r>
      <w:r w:rsidRPr="00332544">
        <w:rPr>
          <w:rFonts w:eastAsiaTheme="minorEastAsia"/>
        </w:rPr>
        <w:t>–</w:t>
      </w:r>
      <w:r w:rsidRPr="005B7FEF">
        <w:rPr>
          <w:rFonts w:eastAsiaTheme="minorEastAsia"/>
        </w:rPr>
        <w:t>147.</w:t>
      </w:r>
    </w:p>
  </w:footnote>
  <w:footnote w:id="91">
    <w:p w14:paraId="386559FD" w14:textId="2E7B79FF" w:rsidR="00D35ACA" w:rsidRPr="00332544" w:rsidRDefault="00D35ACA">
      <w:pPr>
        <w:pStyle w:val="a6"/>
      </w:pPr>
      <w:r>
        <w:rPr>
          <w:rStyle w:val="a8"/>
        </w:rPr>
        <w:footnoteRef/>
      </w:r>
      <w:r>
        <w:t xml:space="preserve"> Соловьев А.В. </w:t>
      </w:r>
      <w:r w:rsidRPr="00332544">
        <w:t>Полемология – французская социология войны</w:t>
      </w:r>
      <w:r>
        <w:t xml:space="preserve"> </w:t>
      </w:r>
      <w:r w:rsidRPr="00332544">
        <w:t xml:space="preserve">// </w:t>
      </w:r>
      <w:r>
        <w:t>Социологические исследования. 1993. №12. С. 125–133.</w:t>
      </w:r>
    </w:p>
  </w:footnote>
  <w:footnote w:id="92">
    <w:p w14:paraId="1FB5D24E" w14:textId="4A41F946" w:rsidR="00D35ACA" w:rsidRPr="006C7FCD" w:rsidRDefault="00D35ACA" w:rsidP="000C7F6D">
      <w:pPr>
        <w:autoSpaceDE w:val="0"/>
        <w:autoSpaceDN w:val="0"/>
        <w:adjustRightInd w:val="0"/>
        <w:rPr>
          <w:rFonts w:ascii="øõ_À˛" w:eastAsiaTheme="minorEastAsia" w:hAnsi="øõ_À˛" w:cs="øõ_À˛"/>
          <w:sz w:val="20"/>
          <w:szCs w:val="20"/>
        </w:rPr>
      </w:pPr>
      <w:r w:rsidRPr="00D323D0">
        <w:rPr>
          <w:rStyle w:val="a8"/>
          <w:sz w:val="20"/>
          <w:szCs w:val="20"/>
        </w:rPr>
        <w:footnoteRef/>
      </w:r>
      <w:r w:rsidRPr="00D323D0">
        <w:rPr>
          <w:sz w:val="20"/>
          <w:szCs w:val="20"/>
        </w:rPr>
        <w:t xml:space="preserve"> Гастон </w:t>
      </w:r>
      <w:proofErr w:type="spellStart"/>
      <w:r w:rsidRPr="00D323D0">
        <w:rPr>
          <w:sz w:val="20"/>
          <w:szCs w:val="20"/>
        </w:rPr>
        <w:t>Бутуль</w:t>
      </w:r>
      <w:proofErr w:type="spellEnd"/>
      <w:r w:rsidRPr="00D323D0">
        <w:rPr>
          <w:sz w:val="20"/>
          <w:szCs w:val="20"/>
        </w:rPr>
        <w:t xml:space="preserve"> (1899–1980) – французский социолог, демограф. </w:t>
      </w:r>
      <w:r w:rsidRPr="00D323D0">
        <w:rPr>
          <w:rFonts w:eastAsiaTheme="minorEastAsia"/>
          <w:sz w:val="20"/>
          <w:szCs w:val="20"/>
        </w:rPr>
        <w:t>Под «полемологией» понимал «отрасль социологии», изучающую войну как социальное явление, не ее исторический, стратегический ход, а ее социологические причины.</w:t>
      </w:r>
    </w:p>
  </w:footnote>
  <w:footnote w:id="93">
    <w:p w14:paraId="2C680B2D" w14:textId="2F3B0271" w:rsidR="00D35ACA" w:rsidRDefault="00D35ACA">
      <w:pPr>
        <w:pStyle w:val="a6"/>
      </w:pPr>
      <w:r>
        <w:rPr>
          <w:rStyle w:val="a8"/>
        </w:rPr>
        <w:footnoteRef/>
      </w:r>
      <w:r>
        <w:t xml:space="preserve"> </w:t>
      </w:r>
      <w:r w:rsidRPr="000C7F6D">
        <w:t>Соловьев А.В. Полемология – французская социология войны // Социологические исследования. 1993. №12. С. 125–133.</w:t>
      </w:r>
    </w:p>
  </w:footnote>
  <w:footnote w:id="94">
    <w:p w14:paraId="50D7D16E" w14:textId="56AF4776" w:rsidR="00D35ACA" w:rsidRDefault="00D35ACA" w:rsidP="00C11BB5">
      <w:pPr>
        <w:pStyle w:val="a6"/>
      </w:pPr>
      <w:r>
        <w:rPr>
          <w:rStyle w:val="a8"/>
        </w:rPr>
        <w:footnoteRef/>
      </w:r>
      <w:r>
        <w:t xml:space="preserve"> </w:t>
      </w:r>
      <w:r w:rsidRPr="004A72B8">
        <w:t>Головин</w:t>
      </w:r>
      <w:r w:rsidRPr="000052B3">
        <w:t xml:space="preserve"> </w:t>
      </w:r>
      <w:r>
        <w:t>Н</w:t>
      </w:r>
      <w:r w:rsidRPr="004A72B8">
        <w:t>.</w:t>
      </w:r>
      <w:r>
        <w:t>Н.</w:t>
      </w:r>
      <w:r w:rsidRPr="004A72B8">
        <w:t xml:space="preserve"> Предисловие /</w:t>
      </w:r>
      <w:proofErr w:type="spellStart"/>
      <w:r w:rsidRPr="004A72B8">
        <w:t>П.Краснов</w:t>
      </w:r>
      <w:proofErr w:type="spellEnd"/>
      <w:r w:rsidRPr="004A72B8">
        <w:t>. Душа Армии. Очерки по военной психологии. - Берлин: Медный Всадник, 1927.- С</w:t>
      </w:r>
      <w:r w:rsidRPr="00D21E1A">
        <w:t>. 5- 26.</w:t>
      </w:r>
    </w:p>
  </w:footnote>
  <w:footnote w:id="95">
    <w:p w14:paraId="5C8554DF" w14:textId="4E6B2CE4" w:rsidR="00D35ACA" w:rsidRDefault="00D35ACA">
      <w:pPr>
        <w:pStyle w:val="a6"/>
      </w:pPr>
      <w:r>
        <w:rPr>
          <w:rStyle w:val="a8"/>
        </w:rPr>
        <w:footnoteRef/>
      </w:r>
      <w:r>
        <w:t xml:space="preserve"> </w:t>
      </w:r>
      <w:r w:rsidRPr="004A72B8">
        <w:t xml:space="preserve">Головин Н. Н. Военные усилия России в Мировой войне / Заключит. статья И. В. Образцова. Жуковский: </w:t>
      </w:r>
      <w:proofErr w:type="gramStart"/>
      <w:r w:rsidRPr="004A72B8">
        <w:t>М. :</w:t>
      </w:r>
      <w:proofErr w:type="gramEnd"/>
      <w:r w:rsidRPr="004A72B8">
        <w:t xml:space="preserve"> </w:t>
      </w:r>
      <w:proofErr w:type="spellStart"/>
      <w:r w:rsidRPr="004A72B8">
        <w:t>Кучково</w:t>
      </w:r>
      <w:proofErr w:type="spellEnd"/>
      <w:r w:rsidRPr="004A72B8">
        <w:t xml:space="preserve"> поле, 2001. 440 с.</w:t>
      </w:r>
    </w:p>
  </w:footnote>
  <w:footnote w:id="96">
    <w:p w14:paraId="5C2E6474" w14:textId="56D88DCD" w:rsidR="00D35ACA" w:rsidRDefault="00D35ACA">
      <w:pPr>
        <w:pStyle w:val="a6"/>
      </w:pPr>
      <w:r>
        <w:rPr>
          <w:rStyle w:val="a8"/>
        </w:rPr>
        <w:footnoteRef/>
      </w:r>
      <w:r>
        <w:t xml:space="preserve"> </w:t>
      </w:r>
      <w:r w:rsidRPr="004A72B8">
        <w:t xml:space="preserve">Головин Н. Н. Военные усилия России в Мировой войне / Заключит. статья И. В. Образцова. Жуковский: </w:t>
      </w:r>
      <w:proofErr w:type="gramStart"/>
      <w:r w:rsidRPr="004A72B8">
        <w:t>М. :</w:t>
      </w:r>
      <w:proofErr w:type="gramEnd"/>
      <w:r w:rsidRPr="004A72B8">
        <w:t xml:space="preserve"> </w:t>
      </w:r>
      <w:proofErr w:type="spellStart"/>
      <w:r w:rsidRPr="004A72B8">
        <w:t>Кучково</w:t>
      </w:r>
      <w:proofErr w:type="spellEnd"/>
      <w:r w:rsidRPr="004A72B8">
        <w:t xml:space="preserve"> поле, 2001. 440 с.</w:t>
      </w:r>
    </w:p>
  </w:footnote>
  <w:footnote w:id="97">
    <w:p w14:paraId="2C3BFFC2" w14:textId="216D927F" w:rsidR="00D35ACA" w:rsidRDefault="00D35ACA">
      <w:pPr>
        <w:pStyle w:val="a6"/>
      </w:pPr>
      <w:r>
        <w:rPr>
          <w:rStyle w:val="a8"/>
        </w:rPr>
        <w:footnoteRef/>
      </w:r>
      <w:r>
        <w:t xml:space="preserve"> Там же</w:t>
      </w:r>
      <w:r w:rsidRPr="004A72B8">
        <w:t>.</w:t>
      </w:r>
    </w:p>
  </w:footnote>
  <w:footnote w:id="98">
    <w:p w14:paraId="2E2994B7" w14:textId="60076D96" w:rsidR="00D35ACA" w:rsidRDefault="00D35ACA">
      <w:pPr>
        <w:pStyle w:val="a6"/>
      </w:pPr>
      <w:r>
        <w:rPr>
          <w:rStyle w:val="a8"/>
        </w:rPr>
        <w:footnoteRef/>
      </w:r>
      <w:r>
        <w:t xml:space="preserve"> </w:t>
      </w:r>
      <w:r w:rsidRPr="004A72B8">
        <w:t>Головин Н.Н. Наука о войне. О социологическом изучении войны. Париж: Издательство газеты «Сигнал», 1938. – 241с.</w:t>
      </w:r>
    </w:p>
  </w:footnote>
  <w:footnote w:id="99">
    <w:p w14:paraId="54FB1914" w14:textId="186B43A3" w:rsidR="00D35ACA" w:rsidRPr="003136D6" w:rsidRDefault="00D35ACA">
      <w:pPr>
        <w:pStyle w:val="a6"/>
      </w:pPr>
      <w:r>
        <w:rPr>
          <w:rStyle w:val="a8"/>
        </w:rPr>
        <w:footnoteRef/>
      </w:r>
      <w:r w:rsidRPr="00D21E1A">
        <w:rPr>
          <w:lang w:val="en-US"/>
        </w:rPr>
        <w:t xml:space="preserve"> </w:t>
      </w:r>
      <w:proofErr w:type="spellStart"/>
      <w:r>
        <w:rPr>
          <w:lang w:val="en-US"/>
        </w:rPr>
        <w:t>Golovin</w:t>
      </w:r>
      <w:proofErr w:type="spellEnd"/>
      <w:r w:rsidRPr="0063620A">
        <w:rPr>
          <w:lang w:val="en-US"/>
        </w:rPr>
        <w:t xml:space="preserve"> N.N. The Russian Army in the World War. </w:t>
      </w:r>
      <w:r>
        <w:rPr>
          <w:lang w:val="en-US"/>
        </w:rPr>
        <w:t>New</w:t>
      </w:r>
      <w:r w:rsidRPr="00D21E1A">
        <w:t xml:space="preserve"> </w:t>
      </w:r>
      <w:r>
        <w:rPr>
          <w:lang w:val="en-US"/>
        </w:rPr>
        <w:t>Haven</w:t>
      </w:r>
      <w:r w:rsidRPr="00D21E1A">
        <w:t xml:space="preserve">, 1931, 287 </w:t>
      </w:r>
      <w:r>
        <w:rPr>
          <w:lang w:val="en-US"/>
        </w:rPr>
        <w:t>p</w:t>
      </w:r>
      <w:r w:rsidRPr="00D21E1A">
        <w:t>.</w:t>
      </w:r>
    </w:p>
  </w:footnote>
  <w:footnote w:id="100">
    <w:p w14:paraId="319A6939" w14:textId="695C5989" w:rsidR="00D35ACA" w:rsidRDefault="00D35ACA">
      <w:pPr>
        <w:pStyle w:val="a6"/>
      </w:pPr>
      <w:r>
        <w:rPr>
          <w:rStyle w:val="a8"/>
        </w:rPr>
        <w:footnoteRef/>
      </w:r>
      <w:r>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01">
    <w:p w14:paraId="3BA46F28" w14:textId="0D858F2D" w:rsidR="00D35ACA" w:rsidRDefault="00D35ACA">
      <w:pPr>
        <w:pStyle w:val="a6"/>
      </w:pPr>
      <w:r>
        <w:rPr>
          <w:rStyle w:val="a8"/>
        </w:rPr>
        <w:footnoteRef/>
      </w:r>
      <w:r>
        <w:t xml:space="preserve"> Там же.</w:t>
      </w:r>
    </w:p>
  </w:footnote>
  <w:footnote w:id="102">
    <w:p w14:paraId="7B14D4A4" w14:textId="0399DE45" w:rsidR="00D35ACA" w:rsidRDefault="00D35ACA">
      <w:pPr>
        <w:pStyle w:val="a6"/>
      </w:pPr>
      <w:r>
        <w:rPr>
          <w:rStyle w:val="a8"/>
        </w:rPr>
        <w:footnoteRef/>
      </w:r>
      <w:r>
        <w:t xml:space="preserve"> </w:t>
      </w:r>
      <w:proofErr w:type="spellStart"/>
      <w:r w:rsidRPr="00C74F40">
        <w:t>Урланис</w:t>
      </w:r>
      <w:proofErr w:type="spellEnd"/>
      <w:r w:rsidRPr="00C74F40">
        <w:t xml:space="preserve"> Б.Ц. Войны и народонаселение Европы. М.: Социально-экономическое издательство, 1960. – С.568.</w:t>
      </w:r>
    </w:p>
  </w:footnote>
  <w:footnote w:id="103">
    <w:p w14:paraId="7C0D046D" w14:textId="688BB918" w:rsidR="00D35ACA" w:rsidRDefault="00D35ACA">
      <w:pPr>
        <w:pStyle w:val="a6"/>
      </w:pPr>
      <w:r>
        <w:rPr>
          <w:rStyle w:val="a8"/>
        </w:rPr>
        <w:footnoteRef/>
      </w:r>
      <w:r>
        <w:t xml:space="preserve"> </w:t>
      </w:r>
      <w:r w:rsidRPr="00D21E1A">
        <w:t>Там же</w:t>
      </w:r>
      <w:r w:rsidRPr="00FA1F98">
        <w:t>.</w:t>
      </w:r>
    </w:p>
  </w:footnote>
  <w:footnote w:id="104">
    <w:p w14:paraId="6ED185E6" w14:textId="330F5523" w:rsidR="00D35ACA" w:rsidRDefault="00D35ACA">
      <w:pPr>
        <w:pStyle w:val="a6"/>
      </w:pPr>
      <w:r>
        <w:rPr>
          <w:rStyle w:val="a8"/>
        </w:rPr>
        <w:footnoteRef/>
      </w:r>
      <w:r>
        <w:t xml:space="preserve"> Там же.</w:t>
      </w:r>
    </w:p>
  </w:footnote>
  <w:footnote w:id="105">
    <w:p w14:paraId="71522DD0" w14:textId="039B9B53" w:rsidR="00D35ACA" w:rsidRDefault="00D35ACA">
      <w:pPr>
        <w:pStyle w:val="a6"/>
      </w:pPr>
      <w:r>
        <w:rPr>
          <w:rStyle w:val="a8"/>
        </w:rPr>
        <w:footnoteRef/>
      </w:r>
      <w:r>
        <w:t xml:space="preserve"> Там же.</w:t>
      </w:r>
    </w:p>
  </w:footnote>
  <w:footnote w:id="106">
    <w:p w14:paraId="08DB0A43" w14:textId="5F93EADD" w:rsidR="00D35ACA" w:rsidRPr="001E59D2" w:rsidRDefault="00D35ACA">
      <w:pPr>
        <w:pStyle w:val="a6"/>
      </w:pPr>
      <w:r>
        <w:rPr>
          <w:rStyle w:val="a8"/>
        </w:rPr>
        <w:footnoteRef/>
      </w:r>
      <w:r>
        <w:t xml:space="preserve"> </w:t>
      </w:r>
      <w:r w:rsidRPr="00D21E1A">
        <w:t>Там же.</w:t>
      </w:r>
    </w:p>
  </w:footnote>
  <w:footnote w:id="107">
    <w:p w14:paraId="75A7F8DF" w14:textId="49EF8CB0" w:rsidR="00D35ACA" w:rsidRDefault="00D35ACA">
      <w:pPr>
        <w:pStyle w:val="a6"/>
      </w:pPr>
      <w:r>
        <w:rPr>
          <w:rStyle w:val="a8"/>
        </w:rPr>
        <w:footnoteRef/>
      </w:r>
      <w:r>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08">
    <w:p w14:paraId="5C89E3B7" w14:textId="57246C85" w:rsidR="00D35ACA" w:rsidRDefault="00D35ACA">
      <w:pPr>
        <w:pStyle w:val="a6"/>
      </w:pPr>
      <w:r>
        <w:rPr>
          <w:rStyle w:val="a8"/>
        </w:rPr>
        <w:footnoteRef/>
      </w:r>
      <w:r>
        <w:t xml:space="preserve"> Согласно Б.Ц. </w:t>
      </w:r>
      <w:proofErr w:type="spellStart"/>
      <w:r>
        <w:t>Урланису</w:t>
      </w:r>
      <w:proofErr w:type="spellEnd"/>
      <w:r>
        <w:t xml:space="preserve">, Н.Н. Головин использовал некоторые данные Р.П. Аврамова, чтобы произвести свои собственные расчёты по раненым, убитым и пропавшим без вести в Первой мировой войне.  </w:t>
      </w:r>
    </w:p>
  </w:footnote>
  <w:footnote w:id="109">
    <w:p w14:paraId="799AD1EB" w14:textId="45F06934" w:rsidR="00D35ACA" w:rsidRPr="006C4262" w:rsidRDefault="00D35ACA">
      <w:pPr>
        <w:pStyle w:val="a6"/>
      </w:pPr>
      <w:r>
        <w:rPr>
          <w:rStyle w:val="a8"/>
        </w:rPr>
        <w:footnoteRef/>
      </w:r>
      <w:r w:rsidRPr="006C4262">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10">
    <w:p w14:paraId="65CDEE3D" w14:textId="3787D562" w:rsidR="00D35ACA" w:rsidRPr="00C771B0" w:rsidRDefault="00D35ACA">
      <w:pPr>
        <w:pStyle w:val="a6"/>
      </w:pPr>
      <w:r>
        <w:rPr>
          <w:rStyle w:val="a8"/>
        </w:rPr>
        <w:footnoteRef/>
      </w:r>
      <w:r w:rsidRPr="00D21E1A">
        <w:rPr>
          <w:lang w:val="en-US"/>
        </w:rPr>
        <w:t xml:space="preserve"> </w:t>
      </w:r>
      <w:proofErr w:type="spellStart"/>
      <w:r>
        <w:rPr>
          <w:lang w:val="en-US"/>
        </w:rPr>
        <w:t>Golovin</w:t>
      </w:r>
      <w:proofErr w:type="spellEnd"/>
      <w:r w:rsidRPr="0063620A">
        <w:rPr>
          <w:lang w:val="en-US"/>
        </w:rPr>
        <w:t xml:space="preserve"> N.N. The Russian Army in the World War. </w:t>
      </w:r>
      <w:r>
        <w:rPr>
          <w:lang w:val="en-US"/>
        </w:rPr>
        <w:t>New</w:t>
      </w:r>
      <w:r w:rsidRPr="00C771B0">
        <w:t xml:space="preserve"> </w:t>
      </w:r>
      <w:r>
        <w:rPr>
          <w:lang w:val="en-US"/>
        </w:rPr>
        <w:t>Haven</w:t>
      </w:r>
      <w:r w:rsidRPr="00C771B0">
        <w:t>, 1931</w:t>
      </w:r>
      <w:r w:rsidRPr="00D21E1A">
        <w:t xml:space="preserve">, 287 </w:t>
      </w:r>
      <w:r>
        <w:rPr>
          <w:lang w:val="en-US"/>
        </w:rPr>
        <w:t>p</w:t>
      </w:r>
      <w:r w:rsidRPr="00D21E1A">
        <w:t>.</w:t>
      </w:r>
    </w:p>
  </w:footnote>
  <w:footnote w:id="111">
    <w:p w14:paraId="5DB78346" w14:textId="1C14DE88" w:rsidR="00D35ACA" w:rsidRDefault="00D35ACA">
      <w:pPr>
        <w:pStyle w:val="a6"/>
      </w:pPr>
      <w:r>
        <w:rPr>
          <w:rStyle w:val="a8"/>
        </w:rPr>
        <w:footnoteRef/>
      </w:r>
      <w:r>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12">
    <w:p w14:paraId="576B0179" w14:textId="3857CC1F" w:rsidR="00D35ACA" w:rsidRDefault="00D35ACA">
      <w:pPr>
        <w:pStyle w:val="a6"/>
      </w:pPr>
      <w:r>
        <w:rPr>
          <w:rStyle w:val="a8"/>
        </w:rPr>
        <w:footnoteRef/>
      </w:r>
      <w:r>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13">
    <w:p w14:paraId="270E623F" w14:textId="3AFE41FB" w:rsidR="00D35ACA" w:rsidRPr="00D21E1A" w:rsidRDefault="00D35ACA">
      <w:pPr>
        <w:pStyle w:val="a6"/>
        <w:rPr>
          <w:lang w:val="en-US"/>
        </w:rPr>
      </w:pPr>
      <w:r>
        <w:rPr>
          <w:rStyle w:val="a8"/>
        </w:rPr>
        <w:footnoteRef/>
      </w:r>
      <w:r w:rsidRPr="00D21E1A">
        <w:rPr>
          <w:lang w:val="en-US"/>
        </w:rPr>
        <w:t xml:space="preserve"> </w:t>
      </w:r>
      <w:r>
        <w:t>Там</w:t>
      </w:r>
      <w:r w:rsidRPr="00D21E1A">
        <w:rPr>
          <w:lang w:val="en-US"/>
        </w:rPr>
        <w:t xml:space="preserve"> </w:t>
      </w:r>
      <w:r>
        <w:t>же</w:t>
      </w:r>
      <w:r w:rsidRPr="00D21E1A">
        <w:rPr>
          <w:lang w:val="en-US"/>
        </w:rPr>
        <w:t>.</w:t>
      </w:r>
    </w:p>
  </w:footnote>
  <w:footnote w:id="114">
    <w:p w14:paraId="01B40398" w14:textId="444C6883" w:rsidR="00D35ACA" w:rsidRPr="00C771B0" w:rsidRDefault="00D35ACA">
      <w:pPr>
        <w:pStyle w:val="a6"/>
      </w:pPr>
      <w:r>
        <w:rPr>
          <w:rStyle w:val="a8"/>
        </w:rPr>
        <w:footnoteRef/>
      </w:r>
      <w:r w:rsidRPr="00D21E1A">
        <w:rPr>
          <w:lang w:val="en-US"/>
        </w:rPr>
        <w:t xml:space="preserve"> </w:t>
      </w:r>
      <w:proofErr w:type="spellStart"/>
      <w:r>
        <w:rPr>
          <w:lang w:val="en-US"/>
        </w:rPr>
        <w:t>Golovin</w:t>
      </w:r>
      <w:proofErr w:type="spellEnd"/>
      <w:r w:rsidRPr="0063620A">
        <w:rPr>
          <w:lang w:val="en-US"/>
        </w:rPr>
        <w:t xml:space="preserve"> N.N. The Russian Army in the World War. </w:t>
      </w:r>
      <w:r>
        <w:rPr>
          <w:lang w:val="en-US"/>
        </w:rPr>
        <w:t>New</w:t>
      </w:r>
      <w:r w:rsidRPr="00D21E1A">
        <w:t xml:space="preserve"> </w:t>
      </w:r>
      <w:r>
        <w:rPr>
          <w:lang w:val="en-US"/>
        </w:rPr>
        <w:t>Haven</w:t>
      </w:r>
      <w:r w:rsidRPr="00D21E1A">
        <w:t xml:space="preserve">, 1931, 287 </w:t>
      </w:r>
      <w:r>
        <w:rPr>
          <w:lang w:val="en-US"/>
        </w:rPr>
        <w:t>p</w:t>
      </w:r>
      <w:r w:rsidRPr="00D21E1A">
        <w:t>.</w:t>
      </w:r>
    </w:p>
  </w:footnote>
  <w:footnote w:id="115">
    <w:p w14:paraId="029685BE" w14:textId="53114BE5" w:rsidR="00D35ACA" w:rsidRDefault="00D35ACA">
      <w:pPr>
        <w:pStyle w:val="a6"/>
      </w:pPr>
      <w:r>
        <w:rPr>
          <w:rStyle w:val="a8"/>
        </w:rPr>
        <w:footnoteRef/>
      </w:r>
      <w:r>
        <w:t xml:space="preserve"> </w:t>
      </w:r>
      <w:proofErr w:type="spellStart"/>
      <w:r w:rsidRPr="00FA1F98">
        <w:t>Урланис</w:t>
      </w:r>
      <w:proofErr w:type="spellEnd"/>
      <w:r w:rsidRPr="00FA1F98">
        <w:t xml:space="preserve"> Б.Ц. Войны и народонаселение Европы. М.: Социально-экономическое издательство, 1960. – С.568.</w:t>
      </w:r>
    </w:p>
  </w:footnote>
  <w:footnote w:id="116">
    <w:p w14:paraId="64599D69" w14:textId="255A2ABD" w:rsidR="00D35ACA" w:rsidRDefault="00D35ACA">
      <w:pPr>
        <w:pStyle w:val="a6"/>
      </w:pPr>
      <w:r>
        <w:rPr>
          <w:rStyle w:val="a8"/>
        </w:rPr>
        <w:footnoteRef/>
      </w:r>
      <w:r>
        <w:t xml:space="preserve"> </w:t>
      </w:r>
      <w:r w:rsidRPr="00444A61">
        <w:t>Центральная коллегия по делам пленных и беженцев</w:t>
      </w:r>
      <w:r>
        <w:t xml:space="preserve"> (1918 -1923).</w:t>
      </w:r>
    </w:p>
  </w:footnote>
  <w:footnote w:id="117">
    <w:p w14:paraId="1C97FD42" w14:textId="1FF1DB5F" w:rsidR="00D35ACA" w:rsidRDefault="00D35ACA">
      <w:pPr>
        <w:pStyle w:val="a6"/>
      </w:pPr>
      <w:r>
        <w:rPr>
          <w:rStyle w:val="a8"/>
        </w:rPr>
        <w:footnoteRef/>
      </w:r>
      <w:r>
        <w:t xml:space="preserve"> </w:t>
      </w:r>
      <w:proofErr w:type="spellStart"/>
      <w:r w:rsidRPr="00DA49AD">
        <w:t>Урланис</w:t>
      </w:r>
      <w:proofErr w:type="spellEnd"/>
      <w:r w:rsidRPr="00DA49AD">
        <w:t xml:space="preserve"> Б.Ц. Войны и народонаселение Европы. М.: Социально-экономическое издательство, 1960. – С.568.</w:t>
      </w:r>
    </w:p>
  </w:footnote>
  <w:footnote w:id="118">
    <w:p w14:paraId="01FE1AE0" w14:textId="77777777" w:rsidR="00D35ACA" w:rsidRDefault="00D35ACA" w:rsidP="001C7AAA">
      <w:pPr>
        <w:pStyle w:val="a6"/>
      </w:pPr>
      <w:r>
        <w:rPr>
          <w:rStyle w:val="a8"/>
        </w:rPr>
        <w:footnoteRef/>
      </w:r>
      <w:r>
        <w:t xml:space="preserve"> </w:t>
      </w:r>
      <w:r w:rsidRPr="00AC6FAA">
        <w:rPr>
          <w:iCs/>
        </w:rPr>
        <w:t>Соловьёв А. В.</w:t>
      </w:r>
      <w:r w:rsidRPr="00AC6FAA">
        <w:t xml:space="preserve"> Полемология // Военная энциклопедия / [Гл. ред. </w:t>
      </w:r>
      <w:proofErr w:type="spellStart"/>
      <w:proofErr w:type="gramStart"/>
      <w:r w:rsidRPr="00AC6FAA">
        <w:t>комис</w:t>
      </w:r>
      <w:proofErr w:type="spellEnd"/>
      <w:r w:rsidRPr="00AC6FAA">
        <w:t>.:</w:t>
      </w:r>
      <w:proofErr w:type="gramEnd"/>
      <w:r w:rsidRPr="00AC6FAA">
        <w:t> С. Б. Иванов (пред.) и др.]. — Москва: Военное издательство, 2002. — Т. 6. — С. 469.</w:t>
      </w:r>
    </w:p>
  </w:footnote>
  <w:footnote w:id="119">
    <w:p w14:paraId="6729CC9C" w14:textId="4B3DA6F4" w:rsidR="00D35ACA" w:rsidRPr="00D21E1A" w:rsidRDefault="00D35ACA">
      <w:pPr>
        <w:pStyle w:val="a6"/>
        <w:rPr>
          <w:lang w:val="en-US"/>
        </w:rPr>
      </w:pPr>
      <w:r>
        <w:rPr>
          <w:rStyle w:val="a8"/>
        </w:rPr>
        <w:footnoteRef/>
      </w:r>
      <w:r>
        <w:t xml:space="preserve"> </w:t>
      </w:r>
      <w:r w:rsidRPr="0003193F">
        <w:rPr>
          <w:iCs/>
        </w:rPr>
        <w:t xml:space="preserve">Ломоносова М.В. </w:t>
      </w:r>
      <w:r w:rsidRPr="0003193F">
        <w:t>Социология революции Питирима Сорокина // Вестник СПбГУ. Социология</w:t>
      </w:r>
      <w:r w:rsidRPr="00D21E1A">
        <w:rPr>
          <w:lang w:val="en-US"/>
        </w:rPr>
        <w:t xml:space="preserve">. 2017, </w:t>
      </w:r>
      <w:r w:rsidRPr="0003193F">
        <w:t>Т</w:t>
      </w:r>
      <w:r w:rsidRPr="00D21E1A">
        <w:rPr>
          <w:lang w:val="en-US"/>
        </w:rPr>
        <w:t xml:space="preserve">.10. </w:t>
      </w:r>
      <w:proofErr w:type="spellStart"/>
      <w:r w:rsidRPr="0003193F">
        <w:t>Вып</w:t>
      </w:r>
      <w:proofErr w:type="spellEnd"/>
      <w:r w:rsidRPr="00D21E1A">
        <w:rPr>
          <w:lang w:val="en-US"/>
        </w:rPr>
        <w:t xml:space="preserve">. 3. – </w:t>
      </w:r>
      <w:r w:rsidRPr="0003193F">
        <w:t>С</w:t>
      </w:r>
      <w:r w:rsidRPr="00D21E1A">
        <w:rPr>
          <w:lang w:val="en-US"/>
        </w:rPr>
        <w:t>. 251–268.</w:t>
      </w:r>
    </w:p>
  </w:footnote>
  <w:footnote w:id="120">
    <w:p w14:paraId="4DAFACB6" w14:textId="6D144377" w:rsidR="00D35ACA" w:rsidRPr="0003193F" w:rsidRDefault="00D35ACA">
      <w:pPr>
        <w:pStyle w:val="a6"/>
      </w:pPr>
      <w:r>
        <w:rPr>
          <w:rStyle w:val="a8"/>
        </w:rPr>
        <w:footnoteRef/>
      </w:r>
      <w:r w:rsidRPr="0003193F">
        <w:rPr>
          <w:lang w:val="en-US"/>
        </w:rPr>
        <w:t xml:space="preserve"> </w:t>
      </w:r>
      <w:r w:rsidRPr="0003193F">
        <w:rPr>
          <w:iCs/>
          <w:lang w:val="en-US"/>
        </w:rPr>
        <w:t xml:space="preserve">Sorokin P.A. </w:t>
      </w:r>
      <w:r w:rsidRPr="0003193F">
        <w:rPr>
          <w:lang w:val="en-US"/>
        </w:rPr>
        <w:t>Social and Cultural Dynamics. Vol.3. Fluctuation of Social Relationships, War, and Revolution. New</w:t>
      </w:r>
      <w:r w:rsidRPr="00D21E1A">
        <w:t xml:space="preserve"> </w:t>
      </w:r>
      <w:r w:rsidRPr="0003193F">
        <w:rPr>
          <w:lang w:val="en-US"/>
        </w:rPr>
        <w:t>York</w:t>
      </w:r>
      <w:r w:rsidRPr="00D21E1A">
        <w:t xml:space="preserve">: </w:t>
      </w:r>
      <w:r w:rsidRPr="0003193F">
        <w:rPr>
          <w:lang w:val="en-US"/>
        </w:rPr>
        <w:t>The</w:t>
      </w:r>
      <w:r w:rsidRPr="00D21E1A">
        <w:t xml:space="preserve"> </w:t>
      </w:r>
      <w:r w:rsidRPr="0003193F">
        <w:rPr>
          <w:lang w:val="en-US"/>
        </w:rPr>
        <w:t>Bedminster</w:t>
      </w:r>
      <w:r w:rsidRPr="00D21E1A">
        <w:t xml:space="preserve"> </w:t>
      </w:r>
      <w:r w:rsidRPr="0003193F">
        <w:rPr>
          <w:lang w:val="en-US"/>
        </w:rPr>
        <w:t>Press</w:t>
      </w:r>
      <w:r w:rsidRPr="00D21E1A">
        <w:t xml:space="preserve">, </w:t>
      </w:r>
      <w:r w:rsidRPr="0003193F">
        <w:rPr>
          <w:lang w:val="en-US"/>
        </w:rPr>
        <w:t>USA</w:t>
      </w:r>
      <w:r w:rsidRPr="00D21E1A">
        <w:t xml:space="preserve">, 1962. – </w:t>
      </w:r>
      <w:r w:rsidRPr="0003193F">
        <w:rPr>
          <w:lang w:val="en-US"/>
        </w:rPr>
        <w:t>P</w:t>
      </w:r>
      <w:r w:rsidRPr="00D21E1A">
        <w:t>.311</w:t>
      </w:r>
      <w:r>
        <w:t>.</w:t>
      </w:r>
    </w:p>
  </w:footnote>
  <w:footnote w:id="121">
    <w:p w14:paraId="46046FEC" w14:textId="38847B98" w:rsidR="00D35ACA" w:rsidRDefault="00D35ACA">
      <w:pPr>
        <w:pStyle w:val="a6"/>
      </w:pPr>
      <w:r>
        <w:rPr>
          <w:rStyle w:val="a8"/>
        </w:rPr>
        <w:footnoteRef/>
      </w:r>
      <w:r>
        <w:t xml:space="preserve"> </w:t>
      </w:r>
      <w:r w:rsidRPr="00A17BDE">
        <w:rPr>
          <w:iCs/>
        </w:rPr>
        <w:t>Образцов И. В</w:t>
      </w:r>
      <w:r w:rsidRPr="0003193F">
        <w:rPr>
          <w:i/>
          <w:iCs/>
        </w:rPr>
        <w:t>. </w:t>
      </w:r>
      <w:r w:rsidRPr="0003193F">
        <w:t>Война как объект социологического анализа // Социологические исследования. 2020. Том 46. № 10. С. 106-116.</w:t>
      </w:r>
    </w:p>
  </w:footnote>
  <w:footnote w:id="122">
    <w:p w14:paraId="336DBC75" w14:textId="2B4E5E04" w:rsidR="00D35ACA" w:rsidRDefault="00D35ACA">
      <w:pPr>
        <w:pStyle w:val="a6"/>
      </w:pPr>
      <w:r>
        <w:rPr>
          <w:rStyle w:val="a8"/>
        </w:rPr>
        <w:footnoteRef/>
      </w:r>
      <w:r>
        <w:t xml:space="preserve"> </w:t>
      </w:r>
      <w:r w:rsidRPr="0003193F">
        <w:t>Сорокин П. Социальная и культурная динамика: Исследование изменений в больших системах искусства, истины, этики, права и общественных отношений. СПб.: РХГИ, 2000.</w:t>
      </w:r>
    </w:p>
  </w:footnote>
  <w:footnote w:id="123">
    <w:p w14:paraId="6CD10957" w14:textId="7DB4CCB7" w:rsidR="00D35ACA" w:rsidRDefault="00D35ACA">
      <w:pPr>
        <w:pStyle w:val="a6"/>
      </w:pPr>
      <w:r>
        <w:rPr>
          <w:rStyle w:val="a8"/>
        </w:rPr>
        <w:footnoteRef/>
      </w:r>
      <w:r>
        <w:t xml:space="preserve"> </w:t>
      </w:r>
      <w:r w:rsidRPr="00BB4B2D">
        <w:rPr>
          <w:iCs/>
        </w:rPr>
        <w:t>Образцов И. В.</w:t>
      </w:r>
      <w:r w:rsidRPr="0003193F">
        <w:rPr>
          <w:i/>
          <w:iCs/>
        </w:rPr>
        <w:t> </w:t>
      </w:r>
      <w:r w:rsidRPr="0003193F">
        <w:t>Война как объект социологического анализа // Социологические исследования. 2020. Том 46. № 10. С. 106-116.</w:t>
      </w:r>
    </w:p>
  </w:footnote>
  <w:footnote w:id="124">
    <w:p w14:paraId="0D7F2A24" w14:textId="75EDBC3D" w:rsidR="00D35ACA" w:rsidRPr="00057F69" w:rsidRDefault="00D35ACA">
      <w:pPr>
        <w:pStyle w:val="a6"/>
      </w:pPr>
      <w:r>
        <w:rPr>
          <w:rStyle w:val="a8"/>
        </w:rPr>
        <w:footnoteRef/>
      </w:r>
      <w:r>
        <w:t xml:space="preserve"> </w:t>
      </w:r>
      <w:r>
        <w:rPr>
          <w:iCs/>
        </w:rPr>
        <w:t>Там же.</w:t>
      </w:r>
    </w:p>
  </w:footnote>
  <w:footnote w:id="125">
    <w:p w14:paraId="217DD75A" w14:textId="312892AF" w:rsidR="00D35ACA" w:rsidRDefault="00D35ACA">
      <w:pPr>
        <w:pStyle w:val="a6"/>
      </w:pPr>
      <w:r>
        <w:rPr>
          <w:rStyle w:val="a8"/>
        </w:rPr>
        <w:footnoteRef/>
      </w:r>
      <w:r>
        <w:t xml:space="preserve"> </w:t>
      </w:r>
      <w:proofErr w:type="spellStart"/>
      <w:r w:rsidRPr="00C4381B">
        <w:t>Урланис</w:t>
      </w:r>
      <w:proofErr w:type="spellEnd"/>
      <w:r w:rsidRPr="00C4381B">
        <w:t xml:space="preserve"> Б.Ц. Войны и народонаселение Европы. М.: Социально-экономическое издательство, 1960. – С.568.</w:t>
      </w:r>
    </w:p>
  </w:footnote>
  <w:footnote w:id="126">
    <w:p w14:paraId="642A90C8" w14:textId="496A7465" w:rsidR="00D35ACA" w:rsidRDefault="00D35ACA">
      <w:pPr>
        <w:pStyle w:val="a6"/>
      </w:pPr>
      <w:r>
        <w:rPr>
          <w:rStyle w:val="a8"/>
        </w:rPr>
        <w:footnoteRef/>
      </w:r>
      <w:r>
        <w:t xml:space="preserve"> </w:t>
      </w:r>
      <w:proofErr w:type="spellStart"/>
      <w:r w:rsidRPr="00C4381B">
        <w:t>Урланис</w:t>
      </w:r>
      <w:proofErr w:type="spellEnd"/>
      <w:r w:rsidRPr="00C4381B">
        <w:t xml:space="preserve"> Б.Ц. Войны и народонаселение Европы. М.: Социально-экономическое издательство, 1960. – С.568.</w:t>
      </w:r>
    </w:p>
  </w:footnote>
  <w:footnote w:id="127">
    <w:p w14:paraId="629BBB01" w14:textId="47C1447D" w:rsidR="00D35ACA" w:rsidRDefault="00D35ACA">
      <w:pPr>
        <w:pStyle w:val="a6"/>
      </w:pPr>
      <w:r>
        <w:rPr>
          <w:rStyle w:val="a8"/>
        </w:rPr>
        <w:footnoteRef/>
      </w:r>
      <w:r>
        <w:t xml:space="preserve"> </w:t>
      </w:r>
      <w:r w:rsidRPr="008C33CA">
        <w:t>Ломоносова М.В., Быков А.С. Война сквозь призму научного наследия Питирима Сорокина /</w:t>
      </w:r>
      <w:proofErr w:type="gramStart"/>
      <w:r w:rsidRPr="008C33CA">
        <w:t>/  Журнал</w:t>
      </w:r>
      <w:proofErr w:type="gramEnd"/>
      <w:r w:rsidRPr="008C33CA">
        <w:t xml:space="preserve"> «Наследие» №2 (13) (2018). – С.57–68</w:t>
      </w:r>
      <w:r>
        <w:t>.</w:t>
      </w:r>
    </w:p>
  </w:footnote>
  <w:footnote w:id="128">
    <w:p w14:paraId="60536398" w14:textId="2F4A08BA" w:rsidR="00D35ACA" w:rsidRPr="00D21E1A" w:rsidRDefault="00D35ACA">
      <w:pPr>
        <w:pStyle w:val="a6"/>
      </w:pPr>
      <w:r>
        <w:rPr>
          <w:rStyle w:val="a8"/>
        </w:rPr>
        <w:footnoteRef/>
      </w:r>
      <w:r w:rsidRPr="008C33CA">
        <w:rPr>
          <w:lang w:val="en-US"/>
        </w:rPr>
        <w:t xml:space="preserve"> </w:t>
      </w:r>
      <w:r>
        <w:rPr>
          <w:lang w:val="en-US"/>
        </w:rPr>
        <w:t xml:space="preserve">Online Archive of California URL: </w:t>
      </w:r>
      <w:r w:rsidRPr="008C33CA">
        <w:rPr>
          <w:lang w:val="en-US"/>
        </w:rPr>
        <w:t>https://www.oac.cdlib.org/search?f%5Bbuilding_facet%5D%5B%5D=Hoover+Archives&amp;per_page=20&amp;institution=Hoover+Institution&amp;query=Golovin+Sorokin.</w:t>
      </w:r>
      <w:r>
        <w:rPr>
          <w:lang w:val="en-US"/>
        </w:rPr>
        <w:t xml:space="preserve"> </w:t>
      </w:r>
      <w:r w:rsidRPr="00D21E1A">
        <w:t>(</w:t>
      </w:r>
      <w:r>
        <w:t>Дата</w:t>
      </w:r>
      <w:r w:rsidRPr="00D21E1A">
        <w:t xml:space="preserve"> </w:t>
      </w:r>
      <w:r>
        <w:t>обращения</w:t>
      </w:r>
      <w:r w:rsidRPr="00D21E1A">
        <w:t>: 13.05.2021).</w:t>
      </w:r>
    </w:p>
  </w:footnote>
  <w:footnote w:id="129">
    <w:p w14:paraId="17E1B9AE" w14:textId="6F899066" w:rsidR="00D35ACA" w:rsidRDefault="00D35ACA" w:rsidP="00D125FB">
      <w:pPr>
        <w:rPr>
          <w:rStyle w:val="info-link"/>
          <w:rFonts w:eastAsiaTheme="majorEastAsia"/>
        </w:rPr>
      </w:pPr>
      <w:r w:rsidRPr="009D2CF1">
        <w:rPr>
          <w:rStyle w:val="a8"/>
          <w:sz w:val="20"/>
          <w:szCs w:val="20"/>
        </w:rPr>
        <w:footnoteRef/>
      </w:r>
      <w:r w:rsidRPr="009D2CF1">
        <w:rPr>
          <w:sz w:val="20"/>
          <w:szCs w:val="20"/>
        </w:rPr>
        <w:t xml:space="preserve"> Охранное отделение – на</w:t>
      </w:r>
      <w:r w:rsidRPr="009D2CF1">
        <w:rPr>
          <w:sz w:val="20"/>
          <w:szCs w:val="20"/>
        </w:rPr>
        <w:softHyphen/>
        <w:t>зва</w:t>
      </w:r>
      <w:r w:rsidRPr="009D2CF1">
        <w:rPr>
          <w:sz w:val="20"/>
          <w:szCs w:val="20"/>
        </w:rPr>
        <w:softHyphen/>
        <w:t>ние ор</w:t>
      </w:r>
      <w:r w:rsidRPr="009D2CF1">
        <w:rPr>
          <w:sz w:val="20"/>
          <w:szCs w:val="20"/>
        </w:rPr>
        <w:softHyphen/>
        <w:t>га</w:t>
      </w:r>
      <w:r w:rsidRPr="009D2CF1">
        <w:rPr>
          <w:sz w:val="20"/>
          <w:szCs w:val="20"/>
        </w:rPr>
        <w:softHyphen/>
        <w:t>нов по</w:t>
      </w:r>
      <w:r w:rsidRPr="009D2CF1">
        <w:rPr>
          <w:sz w:val="20"/>
          <w:szCs w:val="20"/>
        </w:rPr>
        <w:softHyphen/>
        <w:t>ли</w:t>
      </w:r>
      <w:r w:rsidRPr="009D2CF1">
        <w:rPr>
          <w:sz w:val="20"/>
          <w:szCs w:val="20"/>
        </w:rPr>
        <w:softHyphen/>
        <w:t>тического сыс</w:t>
      </w:r>
      <w:r w:rsidRPr="009D2CF1">
        <w:rPr>
          <w:sz w:val="20"/>
          <w:szCs w:val="20"/>
        </w:rPr>
        <w:softHyphen/>
        <w:t>ка, вхо</w:t>
      </w:r>
      <w:r w:rsidRPr="009D2CF1">
        <w:rPr>
          <w:sz w:val="20"/>
          <w:szCs w:val="20"/>
        </w:rPr>
        <w:softHyphen/>
        <w:t>див</w:t>
      </w:r>
      <w:r w:rsidRPr="009D2CF1">
        <w:rPr>
          <w:sz w:val="20"/>
          <w:szCs w:val="20"/>
        </w:rPr>
        <w:softHyphen/>
        <w:t>ших в со</w:t>
      </w:r>
      <w:r w:rsidRPr="009D2CF1">
        <w:rPr>
          <w:sz w:val="20"/>
          <w:szCs w:val="20"/>
        </w:rPr>
        <w:softHyphen/>
        <w:t>став Департамента по</w:t>
      </w:r>
      <w:r w:rsidRPr="009D2CF1">
        <w:rPr>
          <w:sz w:val="20"/>
          <w:szCs w:val="20"/>
        </w:rPr>
        <w:softHyphen/>
        <w:t>ли</w:t>
      </w:r>
      <w:r w:rsidRPr="009D2CF1">
        <w:rPr>
          <w:sz w:val="20"/>
          <w:szCs w:val="20"/>
        </w:rPr>
        <w:softHyphen/>
        <w:t>ции МВД Российской им</w:t>
      </w:r>
      <w:r w:rsidRPr="009D2CF1">
        <w:rPr>
          <w:sz w:val="20"/>
          <w:szCs w:val="20"/>
        </w:rPr>
        <w:softHyphen/>
        <w:t>пе</w:t>
      </w:r>
      <w:r w:rsidRPr="009D2CF1">
        <w:rPr>
          <w:sz w:val="20"/>
          <w:szCs w:val="20"/>
        </w:rPr>
        <w:softHyphen/>
        <w:t>рии в 1866–1917. Основной за</w:t>
      </w:r>
      <w:r w:rsidRPr="009D2CF1">
        <w:rPr>
          <w:sz w:val="20"/>
          <w:szCs w:val="20"/>
        </w:rPr>
        <w:softHyphen/>
        <w:t>да</w:t>
      </w:r>
      <w:r w:rsidRPr="009D2CF1">
        <w:rPr>
          <w:sz w:val="20"/>
          <w:szCs w:val="20"/>
        </w:rPr>
        <w:softHyphen/>
        <w:t>чей О</w:t>
      </w:r>
      <w:r>
        <w:rPr>
          <w:sz w:val="20"/>
          <w:szCs w:val="20"/>
        </w:rPr>
        <w:t>хранного</w:t>
      </w:r>
      <w:r w:rsidRPr="009D2CF1">
        <w:rPr>
          <w:sz w:val="20"/>
          <w:szCs w:val="20"/>
        </w:rPr>
        <w:t> о</w:t>
      </w:r>
      <w:r>
        <w:rPr>
          <w:sz w:val="20"/>
          <w:szCs w:val="20"/>
        </w:rPr>
        <w:t>тделения</w:t>
      </w:r>
      <w:r w:rsidRPr="009D2CF1">
        <w:rPr>
          <w:sz w:val="20"/>
          <w:szCs w:val="20"/>
        </w:rPr>
        <w:t> бы</w:t>
      </w:r>
      <w:r w:rsidRPr="009D2CF1">
        <w:rPr>
          <w:sz w:val="20"/>
          <w:szCs w:val="20"/>
        </w:rPr>
        <w:softHyphen/>
        <w:t>ло вы</w:t>
      </w:r>
      <w:r w:rsidRPr="009D2CF1">
        <w:rPr>
          <w:sz w:val="20"/>
          <w:szCs w:val="20"/>
        </w:rPr>
        <w:softHyphen/>
        <w:t>яв</w:t>
      </w:r>
      <w:r w:rsidRPr="009D2CF1">
        <w:rPr>
          <w:sz w:val="20"/>
          <w:szCs w:val="20"/>
        </w:rPr>
        <w:softHyphen/>
        <w:t>ле</w:t>
      </w:r>
      <w:r w:rsidRPr="009D2CF1">
        <w:rPr>
          <w:sz w:val="20"/>
          <w:szCs w:val="20"/>
        </w:rPr>
        <w:softHyphen/>
        <w:t>ние (ро</w:t>
      </w:r>
      <w:r w:rsidRPr="009D2CF1">
        <w:rPr>
          <w:sz w:val="20"/>
          <w:szCs w:val="20"/>
        </w:rPr>
        <w:softHyphen/>
        <w:t>зыск) ре</w:t>
      </w:r>
      <w:r w:rsidRPr="009D2CF1">
        <w:rPr>
          <w:sz w:val="20"/>
          <w:szCs w:val="20"/>
        </w:rPr>
        <w:softHyphen/>
        <w:t>во</w:t>
      </w:r>
      <w:r w:rsidRPr="009D2CF1">
        <w:rPr>
          <w:sz w:val="20"/>
          <w:szCs w:val="20"/>
        </w:rPr>
        <w:softHyphen/>
        <w:t>люционных ор</w:t>
      </w:r>
      <w:r w:rsidRPr="009D2CF1">
        <w:rPr>
          <w:sz w:val="20"/>
          <w:szCs w:val="20"/>
        </w:rPr>
        <w:softHyphen/>
        <w:t>га</w:t>
      </w:r>
      <w:r w:rsidRPr="009D2CF1">
        <w:rPr>
          <w:sz w:val="20"/>
          <w:szCs w:val="20"/>
        </w:rPr>
        <w:softHyphen/>
        <w:t>ни</w:t>
      </w:r>
      <w:r w:rsidRPr="009D2CF1">
        <w:rPr>
          <w:sz w:val="20"/>
          <w:szCs w:val="20"/>
        </w:rPr>
        <w:softHyphen/>
        <w:t>за</w:t>
      </w:r>
      <w:r w:rsidRPr="009D2CF1">
        <w:rPr>
          <w:sz w:val="20"/>
          <w:szCs w:val="20"/>
        </w:rPr>
        <w:softHyphen/>
        <w:t>ций и их чле</w:t>
      </w:r>
      <w:r w:rsidRPr="009D2CF1">
        <w:rPr>
          <w:sz w:val="20"/>
          <w:szCs w:val="20"/>
        </w:rPr>
        <w:softHyphen/>
        <w:t>нов</w:t>
      </w:r>
      <w:r>
        <w:rPr>
          <w:rStyle w:val="info-link"/>
          <w:rFonts w:eastAsiaTheme="majorEastAsia"/>
        </w:rPr>
        <w:t>.</w:t>
      </w:r>
      <w:r>
        <w:rPr>
          <w:rStyle w:val="apple-converted-space"/>
        </w:rPr>
        <w:t> </w:t>
      </w:r>
    </w:p>
    <w:p w14:paraId="64E0A4C4" w14:textId="35A9E1DB" w:rsidR="00D35ACA" w:rsidRDefault="00D35ACA">
      <w:pPr>
        <w:pStyle w:val="a6"/>
      </w:pPr>
    </w:p>
  </w:footnote>
  <w:footnote w:id="130">
    <w:p w14:paraId="2985DE9D" w14:textId="6B2A34A7" w:rsidR="00D35ACA" w:rsidRDefault="00D35ACA">
      <w:pPr>
        <w:pStyle w:val="a6"/>
      </w:pPr>
      <w:r>
        <w:rPr>
          <w:rStyle w:val="a8"/>
        </w:rPr>
        <w:footnoteRef/>
      </w:r>
      <w:r>
        <w:t xml:space="preserve"> </w:t>
      </w:r>
      <w:r w:rsidRPr="00434061">
        <w:t xml:space="preserve">Страхов В.В. </w:t>
      </w:r>
      <w:r w:rsidRPr="00434061">
        <w:rPr>
          <w:bCs/>
        </w:rPr>
        <w:t xml:space="preserve">И. С. </w:t>
      </w:r>
      <w:proofErr w:type="spellStart"/>
      <w:r w:rsidRPr="00434061">
        <w:rPr>
          <w:bCs/>
        </w:rPr>
        <w:t>Блиох</w:t>
      </w:r>
      <w:proofErr w:type="spellEnd"/>
      <w:r w:rsidRPr="00434061">
        <w:rPr>
          <w:bCs/>
        </w:rPr>
        <w:t xml:space="preserve"> и А. А. </w:t>
      </w:r>
      <w:proofErr w:type="spellStart"/>
      <w:r w:rsidRPr="00434061">
        <w:rPr>
          <w:bCs/>
        </w:rPr>
        <w:t>Гулевич</w:t>
      </w:r>
      <w:proofErr w:type="spellEnd"/>
      <w:r w:rsidRPr="00434061">
        <w:rPr>
          <w:bCs/>
        </w:rPr>
        <w:t xml:space="preserve"> о финансово-экономических проблемах участия России в «</w:t>
      </w:r>
      <w:proofErr w:type="spellStart"/>
      <w:r w:rsidRPr="00434061">
        <w:rPr>
          <w:bCs/>
        </w:rPr>
        <w:t>Большои</w:t>
      </w:r>
      <w:proofErr w:type="spellEnd"/>
      <w:r w:rsidRPr="00434061">
        <w:rPr>
          <w:bCs/>
        </w:rPr>
        <w:t xml:space="preserve">̆» войне. Мобилизационная модель экономики: исторический опыт России ХХ века: </w:t>
      </w:r>
      <w:r w:rsidRPr="00434061">
        <w:t>сборник материалов Всероссийской научной конференции. Челябинск, 28–29 ноября 2009 г. / под ред. Г. А. Гончарова, С.А. </w:t>
      </w:r>
      <w:proofErr w:type="spellStart"/>
      <w:r w:rsidRPr="00434061">
        <w:t>Баканова</w:t>
      </w:r>
      <w:proofErr w:type="spellEnd"/>
      <w:r w:rsidRPr="00434061">
        <w:t xml:space="preserve">. – </w:t>
      </w:r>
      <w:proofErr w:type="gramStart"/>
      <w:r w:rsidRPr="00434061">
        <w:t>Челябинск :</w:t>
      </w:r>
      <w:proofErr w:type="gramEnd"/>
      <w:r w:rsidRPr="00434061">
        <w:t xml:space="preserve"> ООО «Энциклопедия», 2009. – С. 112-120</w:t>
      </w:r>
      <w:r>
        <w:t>.</w:t>
      </w:r>
    </w:p>
  </w:footnote>
  <w:footnote w:id="131">
    <w:p w14:paraId="36F2AE45" w14:textId="0ECDE083" w:rsidR="00D35ACA" w:rsidRPr="00FD0A01" w:rsidRDefault="00D35ACA">
      <w:pPr>
        <w:pStyle w:val="a6"/>
      </w:pPr>
      <w:r>
        <w:rPr>
          <w:rStyle w:val="a8"/>
        </w:rPr>
        <w:footnoteRef/>
      </w:r>
      <w:r>
        <w:t xml:space="preserve"> </w:t>
      </w:r>
      <w:proofErr w:type="spellStart"/>
      <w:r>
        <w:t>Блиох</w:t>
      </w:r>
      <w:proofErr w:type="spellEnd"/>
      <w:r>
        <w:t xml:space="preserve"> И.С. Будущая война в техническом, экономическом и политическом отношениях. С.-Петербург.: Типография И.А. </w:t>
      </w:r>
      <w:proofErr w:type="spellStart"/>
      <w:r>
        <w:t>Ефрона</w:t>
      </w:r>
      <w:proofErr w:type="spellEnd"/>
      <w:r>
        <w:t xml:space="preserve">, </w:t>
      </w:r>
      <w:proofErr w:type="spellStart"/>
      <w:r>
        <w:t>Прачешный</w:t>
      </w:r>
      <w:proofErr w:type="spellEnd"/>
      <w:r>
        <w:t xml:space="preserve"> пер № 6. 1898.</w:t>
      </w:r>
    </w:p>
  </w:footnote>
  <w:footnote w:id="132">
    <w:p w14:paraId="06960235" w14:textId="0EA40147" w:rsidR="00D35ACA" w:rsidRDefault="00D35ACA">
      <w:pPr>
        <w:pStyle w:val="a6"/>
      </w:pPr>
      <w:r>
        <w:rPr>
          <w:rStyle w:val="a8"/>
        </w:rPr>
        <w:footnoteRef/>
      </w:r>
      <w:r>
        <w:t xml:space="preserve"> </w:t>
      </w:r>
      <w:proofErr w:type="spellStart"/>
      <w:r w:rsidRPr="0072200D">
        <w:t>Бразевич</w:t>
      </w:r>
      <w:proofErr w:type="spellEnd"/>
      <w:r>
        <w:t xml:space="preserve"> </w:t>
      </w:r>
      <w:r w:rsidRPr="0072200D">
        <w:t xml:space="preserve">С. С. Военная социология в России: идеи, проблемы, опыт (середина XIX — начало XX в.). СПб., 1997. 212 с. </w:t>
      </w:r>
    </w:p>
  </w:footnote>
  <w:footnote w:id="133">
    <w:p w14:paraId="32BA3D98" w14:textId="3E9F01D8" w:rsidR="00D35ACA" w:rsidRDefault="00D35ACA">
      <w:pPr>
        <w:pStyle w:val="a6"/>
      </w:pPr>
      <w:r>
        <w:rPr>
          <w:rStyle w:val="a8"/>
        </w:rPr>
        <w:footnoteRef/>
      </w:r>
      <w:r>
        <w:t xml:space="preserve"> </w:t>
      </w:r>
      <w:proofErr w:type="spellStart"/>
      <w:r w:rsidRPr="00D734C3">
        <w:t>Голосенко</w:t>
      </w:r>
      <w:proofErr w:type="spellEnd"/>
      <w:r w:rsidRPr="00D734C3">
        <w:t xml:space="preserve"> И.А. Военная социология в России. Рецензия на </w:t>
      </w:r>
      <w:proofErr w:type="spellStart"/>
      <w:r w:rsidRPr="00D734C3">
        <w:t>Бразевич</w:t>
      </w:r>
      <w:proofErr w:type="spellEnd"/>
      <w:r w:rsidRPr="00D734C3">
        <w:t xml:space="preserve"> С.С. Военная социология в России: идеи, проблемы, опыт (середина XIX — начало XX в.). </w:t>
      </w:r>
      <w:r w:rsidRPr="00D21E1A">
        <w:rPr>
          <w:iCs/>
        </w:rPr>
        <w:t xml:space="preserve">Журнал социологии и </w:t>
      </w:r>
      <w:proofErr w:type="spellStart"/>
      <w:r w:rsidRPr="00D21E1A">
        <w:rPr>
          <w:iCs/>
        </w:rPr>
        <w:t>социальнои</w:t>
      </w:r>
      <w:proofErr w:type="spellEnd"/>
      <w:r w:rsidRPr="00D21E1A">
        <w:rPr>
          <w:iCs/>
        </w:rPr>
        <w:t xml:space="preserve">̆ антропологии. 1998. Том 1. </w:t>
      </w:r>
      <w:proofErr w:type="spellStart"/>
      <w:r w:rsidRPr="00D21E1A">
        <w:rPr>
          <w:iCs/>
        </w:rPr>
        <w:t>No</w:t>
      </w:r>
      <w:proofErr w:type="spellEnd"/>
      <w:r w:rsidRPr="00D21E1A">
        <w:rPr>
          <w:iCs/>
        </w:rPr>
        <w:t xml:space="preserve"> 2 – С. 157-162.</w:t>
      </w:r>
    </w:p>
  </w:footnote>
  <w:footnote w:id="134">
    <w:p w14:paraId="3E1434AF" w14:textId="18FE480A" w:rsidR="00D35ACA" w:rsidRDefault="00D35ACA">
      <w:pPr>
        <w:pStyle w:val="a6"/>
      </w:pPr>
      <w:r>
        <w:rPr>
          <w:rStyle w:val="a8"/>
        </w:rPr>
        <w:footnoteRef/>
      </w:r>
      <w:r>
        <w:t xml:space="preserve"> Там же</w:t>
      </w:r>
      <w:r>
        <w:rPr>
          <w:iCs/>
        </w:rPr>
        <w:t>.</w:t>
      </w:r>
    </w:p>
  </w:footnote>
  <w:footnote w:id="135">
    <w:p w14:paraId="7C0D4526" w14:textId="66EFA33F" w:rsidR="00D35ACA" w:rsidRDefault="00D35ACA">
      <w:pPr>
        <w:pStyle w:val="a6"/>
      </w:pPr>
      <w:r>
        <w:rPr>
          <w:rStyle w:val="a8"/>
        </w:rPr>
        <w:footnoteRef/>
      </w:r>
      <w:r>
        <w:t xml:space="preserve"> </w:t>
      </w:r>
      <w:proofErr w:type="spellStart"/>
      <w:r w:rsidRPr="00D734C3">
        <w:t>Голосенко</w:t>
      </w:r>
      <w:proofErr w:type="spellEnd"/>
      <w:r w:rsidRPr="00D734C3">
        <w:t xml:space="preserve"> И.А. Военная социология в России. Рецензия на </w:t>
      </w:r>
      <w:proofErr w:type="spellStart"/>
      <w:r w:rsidRPr="00D734C3">
        <w:t>Бразевич</w:t>
      </w:r>
      <w:proofErr w:type="spellEnd"/>
      <w:r w:rsidRPr="00D734C3">
        <w:t xml:space="preserve"> С.С. Военная социология в России: идеи, проблемы, опыт (середина XIX — начало XX в.). </w:t>
      </w:r>
      <w:r w:rsidRPr="00D21E1A">
        <w:rPr>
          <w:iCs/>
        </w:rPr>
        <w:t xml:space="preserve">Журнал социологии и </w:t>
      </w:r>
      <w:proofErr w:type="spellStart"/>
      <w:r w:rsidRPr="00D21E1A">
        <w:rPr>
          <w:iCs/>
        </w:rPr>
        <w:t>социальнои</w:t>
      </w:r>
      <w:proofErr w:type="spellEnd"/>
      <w:r w:rsidRPr="00D21E1A">
        <w:rPr>
          <w:iCs/>
        </w:rPr>
        <w:t xml:space="preserve">̆ антропологии. 1998. Том 1. </w:t>
      </w:r>
      <w:proofErr w:type="spellStart"/>
      <w:r w:rsidRPr="00D21E1A">
        <w:rPr>
          <w:iCs/>
        </w:rPr>
        <w:t>No</w:t>
      </w:r>
      <w:proofErr w:type="spellEnd"/>
      <w:r w:rsidRPr="00D21E1A">
        <w:rPr>
          <w:iCs/>
        </w:rPr>
        <w:t xml:space="preserve"> 2 – С. 157-162.</w:t>
      </w:r>
    </w:p>
  </w:footnote>
  <w:footnote w:id="136">
    <w:p w14:paraId="22EEE8F0" w14:textId="4030F221" w:rsidR="00D35ACA" w:rsidRDefault="00D35ACA">
      <w:pPr>
        <w:pStyle w:val="a6"/>
      </w:pPr>
      <w:r>
        <w:rPr>
          <w:rStyle w:val="a8"/>
        </w:rPr>
        <w:footnoteRef/>
      </w:r>
      <w:r>
        <w:t xml:space="preserve"> </w:t>
      </w:r>
      <w:proofErr w:type="spellStart"/>
      <w:r w:rsidRPr="007D7489">
        <w:t>Луньков</w:t>
      </w:r>
      <w:proofErr w:type="spellEnd"/>
      <w:r w:rsidRPr="007D7489">
        <w:t xml:space="preserve"> А.С. Пацифистские идеи И. С. </w:t>
      </w:r>
      <w:proofErr w:type="spellStart"/>
      <w:r w:rsidRPr="007D7489">
        <w:t>Блиоха</w:t>
      </w:r>
      <w:proofErr w:type="spellEnd"/>
      <w:r w:rsidRPr="007D7489">
        <w:t xml:space="preserve"> в восприятии российских военных мыслителей</w:t>
      </w:r>
      <w:r>
        <w:t xml:space="preserve"> </w:t>
      </w:r>
      <w:r w:rsidRPr="007D7489">
        <w:t>межвоенного периода // Известия Уральского федерального университета. Серия 3: Общественные науки. 2018. Т. 13. № 1 (173). С. 29-36. </w:t>
      </w:r>
    </w:p>
  </w:footnote>
  <w:footnote w:id="137">
    <w:p w14:paraId="1A5D4D20" w14:textId="15DB7FAB" w:rsidR="00D35ACA" w:rsidRDefault="00D35ACA">
      <w:pPr>
        <w:pStyle w:val="a6"/>
      </w:pPr>
      <w:r>
        <w:rPr>
          <w:rStyle w:val="a8"/>
        </w:rPr>
        <w:footnoteRef/>
      </w:r>
      <w:r>
        <w:t xml:space="preserve"> Там же.</w:t>
      </w:r>
    </w:p>
  </w:footnote>
  <w:footnote w:id="138">
    <w:p w14:paraId="1A3F95CA" w14:textId="64B7D808" w:rsidR="00D35ACA" w:rsidRDefault="00D35ACA">
      <w:pPr>
        <w:pStyle w:val="a6"/>
      </w:pPr>
      <w:r>
        <w:rPr>
          <w:rStyle w:val="a8"/>
        </w:rPr>
        <w:footnoteRef/>
      </w:r>
      <w:r>
        <w:t xml:space="preserve"> Там же.</w:t>
      </w:r>
    </w:p>
  </w:footnote>
  <w:footnote w:id="139">
    <w:p w14:paraId="1E32C1AD" w14:textId="4D576884" w:rsidR="00D35ACA" w:rsidRDefault="00D35ACA">
      <w:pPr>
        <w:pStyle w:val="a6"/>
      </w:pPr>
      <w:r>
        <w:rPr>
          <w:rStyle w:val="a8"/>
        </w:rPr>
        <w:footnoteRef/>
      </w:r>
      <w:r>
        <w:t xml:space="preserve"> </w:t>
      </w:r>
      <w:proofErr w:type="spellStart"/>
      <w:r w:rsidRPr="007D7489">
        <w:t>Луньков</w:t>
      </w:r>
      <w:proofErr w:type="spellEnd"/>
      <w:r w:rsidRPr="007D7489">
        <w:t xml:space="preserve"> А.С. Пацифистские идеи И. С. </w:t>
      </w:r>
      <w:proofErr w:type="spellStart"/>
      <w:r w:rsidRPr="007D7489">
        <w:t>Блиоха</w:t>
      </w:r>
      <w:proofErr w:type="spellEnd"/>
      <w:r w:rsidRPr="007D7489">
        <w:t xml:space="preserve"> в восприятии российских военных мыслителей</w:t>
      </w:r>
      <w:r>
        <w:t xml:space="preserve"> </w:t>
      </w:r>
      <w:proofErr w:type="spellStart"/>
      <w:r w:rsidRPr="007D7489">
        <w:t>межвоенного</w:t>
      </w:r>
      <w:proofErr w:type="spellEnd"/>
      <w:r w:rsidRPr="007D7489">
        <w:t xml:space="preserve"> периода // Известия Уральского федерального университета. Серия 3: Общественные науки. 2018. Т. 13. № 1 (173). С. 29-36. </w:t>
      </w:r>
    </w:p>
  </w:footnote>
  <w:footnote w:id="140">
    <w:p w14:paraId="36BFE3EC" w14:textId="77777777" w:rsidR="00D35ACA" w:rsidRDefault="00D35ACA" w:rsidP="00636CA6">
      <w:pPr>
        <w:pStyle w:val="a6"/>
      </w:pPr>
      <w:r>
        <w:rPr>
          <w:rStyle w:val="a8"/>
        </w:rPr>
        <w:footnoteRef/>
      </w:r>
      <w:r>
        <w:t xml:space="preserve"> Головин Н. Н. Естественный отбор и социальный подбор в общественной жизни // Наука</w:t>
      </w:r>
    </w:p>
    <w:p w14:paraId="70DF7A7E" w14:textId="7A97ACFF" w:rsidR="00D35ACA" w:rsidRDefault="00D35ACA" w:rsidP="00636CA6">
      <w:pPr>
        <w:pStyle w:val="a6"/>
      </w:pPr>
      <w:r>
        <w:t xml:space="preserve">о </w:t>
      </w:r>
      <w:proofErr w:type="gramStart"/>
      <w:r>
        <w:t>войне :</w:t>
      </w:r>
      <w:proofErr w:type="gramEnd"/>
      <w:r>
        <w:t xml:space="preserve"> </w:t>
      </w:r>
      <w:proofErr w:type="spellStart"/>
      <w:r>
        <w:t>избр</w:t>
      </w:r>
      <w:proofErr w:type="spellEnd"/>
      <w:r>
        <w:t>. соч. М., 2008.</w:t>
      </w:r>
    </w:p>
  </w:footnote>
  <w:footnote w:id="141">
    <w:p w14:paraId="28A0C084" w14:textId="77777777" w:rsidR="00D35ACA" w:rsidRPr="00131B2B" w:rsidRDefault="00D35ACA" w:rsidP="00131B2B">
      <w:pPr>
        <w:pStyle w:val="a6"/>
      </w:pPr>
      <w:r>
        <w:rPr>
          <w:rStyle w:val="a8"/>
        </w:rPr>
        <w:footnoteRef/>
      </w:r>
      <w:r>
        <w:t xml:space="preserve"> </w:t>
      </w:r>
      <w:proofErr w:type="spellStart"/>
      <w:r w:rsidRPr="00131B2B">
        <w:t>Луньков</w:t>
      </w:r>
      <w:proofErr w:type="spellEnd"/>
      <w:r w:rsidRPr="00131B2B">
        <w:t xml:space="preserve"> А.С. Пацифистские идеи И. С. </w:t>
      </w:r>
      <w:proofErr w:type="spellStart"/>
      <w:r w:rsidRPr="00131B2B">
        <w:t>Блиоха</w:t>
      </w:r>
      <w:proofErr w:type="spellEnd"/>
      <w:r w:rsidRPr="00131B2B">
        <w:t xml:space="preserve"> в восприятии российских военных мыслителей межвоенного периода // Известия Уральского федерального университета. Серия 3: Общественные науки. 2018. Т. 13. № 1 (173). С. 29-36. </w:t>
      </w:r>
    </w:p>
    <w:p w14:paraId="415DDAC7" w14:textId="13072C9E" w:rsidR="00D35ACA" w:rsidRDefault="00D35ACA">
      <w:pPr>
        <w:pStyle w:val="a6"/>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D34B2" w14:textId="77777777" w:rsidR="00D35ACA" w:rsidRDefault="00D35ACA">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5C4917"/>
    <w:multiLevelType w:val="multilevel"/>
    <w:tmpl w:val="5426CBF8"/>
    <w:lvl w:ilvl="0">
      <w:start w:val="1"/>
      <w:numFmt w:val="decimal"/>
      <w:lvlText w:val="%1"/>
      <w:lvlJc w:val="left"/>
      <w:pPr>
        <w:ind w:left="360" w:hanging="360"/>
      </w:pPr>
      <w:rPr>
        <w:rFonts w:hint="default"/>
      </w:rPr>
    </w:lvl>
    <w:lvl w:ilvl="1">
      <w:start w:val="2"/>
      <w:numFmt w:val="decimal"/>
      <w:lvlText w:val="%1.%2"/>
      <w:lvlJc w:val="left"/>
      <w:pPr>
        <w:ind w:left="252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480" w:hanging="108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440" w:hanging="1440"/>
      </w:pPr>
      <w:rPr>
        <w:rFonts w:hint="default"/>
      </w:rPr>
    </w:lvl>
    <w:lvl w:ilvl="6">
      <w:start w:val="1"/>
      <w:numFmt w:val="decimal"/>
      <w:lvlText w:val="%1.%2.%3.%4.%5.%6.%7"/>
      <w:lvlJc w:val="left"/>
      <w:pPr>
        <w:ind w:left="12600" w:hanging="1800"/>
      </w:pPr>
      <w:rPr>
        <w:rFonts w:hint="default"/>
      </w:rPr>
    </w:lvl>
    <w:lvl w:ilvl="7">
      <w:start w:val="1"/>
      <w:numFmt w:val="decimal"/>
      <w:lvlText w:val="%1.%2.%3.%4.%5.%6.%7.%8"/>
      <w:lvlJc w:val="left"/>
      <w:pPr>
        <w:ind w:left="14400" w:hanging="1800"/>
      </w:pPr>
      <w:rPr>
        <w:rFonts w:hint="default"/>
      </w:rPr>
    </w:lvl>
    <w:lvl w:ilvl="8">
      <w:start w:val="1"/>
      <w:numFmt w:val="decimal"/>
      <w:lvlText w:val="%1.%2.%3.%4.%5.%6.%7.%8.%9"/>
      <w:lvlJc w:val="left"/>
      <w:pPr>
        <w:ind w:left="16560" w:hanging="2160"/>
      </w:pPr>
      <w:rPr>
        <w:rFonts w:hint="default"/>
      </w:rPr>
    </w:lvl>
  </w:abstractNum>
  <w:abstractNum w:abstractNumId="1" w15:restartNumberingAfterBreak="0">
    <w:nsid w:val="0D30127A"/>
    <w:multiLevelType w:val="hybridMultilevel"/>
    <w:tmpl w:val="EEC6AE8A"/>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F9C16AF"/>
    <w:multiLevelType w:val="hybridMultilevel"/>
    <w:tmpl w:val="008A05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3A74AB"/>
    <w:multiLevelType w:val="multilevel"/>
    <w:tmpl w:val="474A3636"/>
    <w:lvl w:ilvl="0">
      <w:start w:val="1"/>
      <w:numFmt w:val="decimal"/>
      <w:lvlText w:val="%1"/>
      <w:lvlJc w:val="left"/>
      <w:pPr>
        <w:ind w:left="360" w:hanging="36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4" w15:restartNumberingAfterBreak="0">
    <w:nsid w:val="1DFD1C68"/>
    <w:multiLevelType w:val="multilevel"/>
    <w:tmpl w:val="DCE6EB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DA143DD"/>
    <w:multiLevelType w:val="hybridMultilevel"/>
    <w:tmpl w:val="008A05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E53511E"/>
    <w:multiLevelType w:val="hybridMultilevel"/>
    <w:tmpl w:val="EA1A6A22"/>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1BA5D79"/>
    <w:multiLevelType w:val="hybridMultilevel"/>
    <w:tmpl w:val="501A4D06"/>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5B93776"/>
    <w:multiLevelType w:val="multilevel"/>
    <w:tmpl w:val="193EDA04"/>
    <w:lvl w:ilvl="0">
      <w:start w:val="1"/>
      <w:numFmt w:val="decimal"/>
      <w:lvlText w:val="%1."/>
      <w:lvlJc w:val="left"/>
      <w:pPr>
        <w:ind w:left="1069" w:hanging="360"/>
      </w:pPr>
      <w:rPr>
        <w:rFonts w:hint="default"/>
        <w:b/>
        <w:i w:val="0"/>
      </w:rPr>
    </w:lvl>
    <w:lvl w:ilvl="1">
      <w:start w:val="2"/>
      <w:numFmt w:val="decimal"/>
      <w:isLgl/>
      <w:lvlText w:val="%1.%2"/>
      <w:lvlJc w:val="left"/>
      <w:pPr>
        <w:ind w:left="1637" w:hanging="36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9" w15:restartNumberingAfterBreak="0">
    <w:nsid w:val="398B4A54"/>
    <w:multiLevelType w:val="multilevel"/>
    <w:tmpl w:val="54107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A0E6DB9"/>
    <w:multiLevelType w:val="hybridMultilevel"/>
    <w:tmpl w:val="BFFA87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AD0775B"/>
    <w:multiLevelType w:val="multilevel"/>
    <w:tmpl w:val="83FA9A48"/>
    <w:lvl w:ilvl="0">
      <w:start w:val="3"/>
      <w:numFmt w:val="decimal"/>
      <w:lvlText w:val="%1"/>
      <w:lvlJc w:val="left"/>
      <w:pPr>
        <w:ind w:left="400" w:hanging="4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2" w15:restartNumberingAfterBreak="0">
    <w:nsid w:val="3DF51F9C"/>
    <w:multiLevelType w:val="hybridMultilevel"/>
    <w:tmpl w:val="986E35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21F60AE"/>
    <w:multiLevelType w:val="hybridMultilevel"/>
    <w:tmpl w:val="FDC6437A"/>
    <w:lvl w:ilvl="0" w:tplc="D018CC84">
      <w:start w:val="1"/>
      <w:numFmt w:val="decimal"/>
      <w:lvlText w:val="%1."/>
      <w:lvlJc w:val="left"/>
      <w:pPr>
        <w:ind w:left="1069" w:hanging="360"/>
      </w:pPr>
      <w:rPr>
        <w:rFonts w:hint="default"/>
        <w:b w:val="0"/>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2E2283A"/>
    <w:multiLevelType w:val="hybridMultilevel"/>
    <w:tmpl w:val="02CEEE26"/>
    <w:lvl w:ilvl="0" w:tplc="6972BE0C">
      <w:start w:val="1"/>
      <w:numFmt w:val="bullet"/>
      <w:lvlText w:val=""/>
      <w:lvlJc w:val="left"/>
      <w:pPr>
        <w:ind w:left="149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3DB641F"/>
    <w:multiLevelType w:val="hybridMultilevel"/>
    <w:tmpl w:val="9F2869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5BF6E21"/>
    <w:multiLevelType w:val="hybridMultilevel"/>
    <w:tmpl w:val="59FC86DE"/>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C4655B4"/>
    <w:multiLevelType w:val="hybridMultilevel"/>
    <w:tmpl w:val="86D4EB06"/>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7FB056C"/>
    <w:multiLevelType w:val="hybridMultilevel"/>
    <w:tmpl w:val="B546E48C"/>
    <w:lvl w:ilvl="0" w:tplc="34F033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65A7031E"/>
    <w:multiLevelType w:val="hybridMultilevel"/>
    <w:tmpl w:val="251E6E36"/>
    <w:lvl w:ilvl="0" w:tplc="6972BE0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6760044"/>
    <w:multiLevelType w:val="hybridMultilevel"/>
    <w:tmpl w:val="B9300CD4"/>
    <w:lvl w:ilvl="0" w:tplc="84F66F18">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0"/>
  </w:num>
  <w:num w:numId="3">
    <w:abstractNumId w:val="7"/>
  </w:num>
  <w:num w:numId="4">
    <w:abstractNumId w:val="6"/>
  </w:num>
  <w:num w:numId="5">
    <w:abstractNumId w:val="17"/>
  </w:num>
  <w:num w:numId="6">
    <w:abstractNumId w:val="1"/>
  </w:num>
  <w:num w:numId="7">
    <w:abstractNumId w:val="16"/>
  </w:num>
  <w:num w:numId="8">
    <w:abstractNumId w:val="12"/>
  </w:num>
  <w:num w:numId="9">
    <w:abstractNumId w:val="14"/>
  </w:num>
  <w:num w:numId="10">
    <w:abstractNumId w:val="8"/>
  </w:num>
  <w:num w:numId="11">
    <w:abstractNumId w:val="13"/>
  </w:num>
  <w:num w:numId="12">
    <w:abstractNumId w:val="4"/>
  </w:num>
  <w:num w:numId="13">
    <w:abstractNumId w:val="3"/>
  </w:num>
  <w:num w:numId="14">
    <w:abstractNumId w:val="0"/>
  </w:num>
  <w:num w:numId="15">
    <w:abstractNumId w:val="15"/>
  </w:num>
  <w:num w:numId="16">
    <w:abstractNumId w:val="11"/>
  </w:num>
  <w:num w:numId="17">
    <w:abstractNumId w:val="9"/>
  </w:num>
  <w:num w:numId="18">
    <w:abstractNumId w:val="20"/>
  </w:num>
  <w:num w:numId="19">
    <w:abstractNumId w:val="18"/>
  </w:num>
  <w:num w:numId="20">
    <w:abstractNumId w:val="5"/>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5BB2"/>
    <w:rsid w:val="00001C64"/>
    <w:rsid w:val="00002EFF"/>
    <w:rsid w:val="00003849"/>
    <w:rsid w:val="000045A0"/>
    <w:rsid w:val="000052B3"/>
    <w:rsid w:val="00005F80"/>
    <w:rsid w:val="000062FE"/>
    <w:rsid w:val="00010FB9"/>
    <w:rsid w:val="0001191F"/>
    <w:rsid w:val="000247C5"/>
    <w:rsid w:val="0003193F"/>
    <w:rsid w:val="000348B8"/>
    <w:rsid w:val="00035AF3"/>
    <w:rsid w:val="0003621D"/>
    <w:rsid w:val="00040C8C"/>
    <w:rsid w:val="000428A7"/>
    <w:rsid w:val="000443A9"/>
    <w:rsid w:val="00044C4E"/>
    <w:rsid w:val="00051BAE"/>
    <w:rsid w:val="00052896"/>
    <w:rsid w:val="00057F69"/>
    <w:rsid w:val="000612E9"/>
    <w:rsid w:val="00063CF0"/>
    <w:rsid w:val="000650FA"/>
    <w:rsid w:val="00065482"/>
    <w:rsid w:val="000662BB"/>
    <w:rsid w:val="0006696F"/>
    <w:rsid w:val="00073DC6"/>
    <w:rsid w:val="00082E73"/>
    <w:rsid w:val="00091083"/>
    <w:rsid w:val="000A1B0C"/>
    <w:rsid w:val="000A375C"/>
    <w:rsid w:val="000A70BA"/>
    <w:rsid w:val="000A73D4"/>
    <w:rsid w:val="000A7D83"/>
    <w:rsid w:val="000B001D"/>
    <w:rsid w:val="000B666D"/>
    <w:rsid w:val="000B695A"/>
    <w:rsid w:val="000B70C8"/>
    <w:rsid w:val="000B71AF"/>
    <w:rsid w:val="000C0797"/>
    <w:rsid w:val="000C4BAE"/>
    <w:rsid w:val="000C7F6D"/>
    <w:rsid w:val="000D47BE"/>
    <w:rsid w:val="000D6270"/>
    <w:rsid w:val="000E2E99"/>
    <w:rsid w:val="000E4676"/>
    <w:rsid w:val="000E554F"/>
    <w:rsid w:val="000E6A0A"/>
    <w:rsid w:val="000F216A"/>
    <w:rsid w:val="000F2448"/>
    <w:rsid w:val="000F638C"/>
    <w:rsid w:val="000F721A"/>
    <w:rsid w:val="00101971"/>
    <w:rsid w:val="00104BCC"/>
    <w:rsid w:val="00105EC5"/>
    <w:rsid w:val="00110536"/>
    <w:rsid w:val="00110E00"/>
    <w:rsid w:val="0011160A"/>
    <w:rsid w:val="00111D9F"/>
    <w:rsid w:val="00112194"/>
    <w:rsid w:val="0012076F"/>
    <w:rsid w:val="00121A17"/>
    <w:rsid w:val="00121B28"/>
    <w:rsid w:val="001228BA"/>
    <w:rsid w:val="00122D14"/>
    <w:rsid w:val="001231A3"/>
    <w:rsid w:val="00124323"/>
    <w:rsid w:val="00131B2B"/>
    <w:rsid w:val="00132CBD"/>
    <w:rsid w:val="00134813"/>
    <w:rsid w:val="00134FD1"/>
    <w:rsid w:val="00141B06"/>
    <w:rsid w:val="001428C8"/>
    <w:rsid w:val="00143BD3"/>
    <w:rsid w:val="00144137"/>
    <w:rsid w:val="00144E41"/>
    <w:rsid w:val="001459D0"/>
    <w:rsid w:val="00153E59"/>
    <w:rsid w:val="00153FB6"/>
    <w:rsid w:val="001606E2"/>
    <w:rsid w:val="00165E48"/>
    <w:rsid w:val="00166BA0"/>
    <w:rsid w:val="00172C39"/>
    <w:rsid w:val="00176A68"/>
    <w:rsid w:val="00176C03"/>
    <w:rsid w:val="00176F15"/>
    <w:rsid w:val="00181F68"/>
    <w:rsid w:val="00186A6C"/>
    <w:rsid w:val="00187625"/>
    <w:rsid w:val="00195CDA"/>
    <w:rsid w:val="001A0136"/>
    <w:rsid w:val="001A12A0"/>
    <w:rsid w:val="001A1BC6"/>
    <w:rsid w:val="001A2C17"/>
    <w:rsid w:val="001A643D"/>
    <w:rsid w:val="001A7959"/>
    <w:rsid w:val="001B0798"/>
    <w:rsid w:val="001B6086"/>
    <w:rsid w:val="001C4648"/>
    <w:rsid w:val="001C6433"/>
    <w:rsid w:val="001C7AAA"/>
    <w:rsid w:val="001E1C48"/>
    <w:rsid w:val="001E489A"/>
    <w:rsid w:val="001E59D2"/>
    <w:rsid w:val="001F0783"/>
    <w:rsid w:val="00201B8A"/>
    <w:rsid w:val="00202A93"/>
    <w:rsid w:val="00206741"/>
    <w:rsid w:val="002115E7"/>
    <w:rsid w:val="00213088"/>
    <w:rsid w:val="00215666"/>
    <w:rsid w:val="00217BBF"/>
    <w:rsid w:val="00221055"/>
    <w:rsid w:val="0022161A"/>
    <w:rsid w:val="00226CB5"/>
    <w:rsid w:val="00230AB6"/>
    <w:rsid w:val="00234A54"/>
    <w:rsid w:val="002378C4"/>
    <w:rsid w:val="00240AB6"/>
    <w:rsid w:val="00241F1F"/>
    <w:rsid w:val="002439FA"/>
    <w:rsid w:val="00245EE9"/>
    <w:rsid w:val="00251490"/>
    <w:rsid w:val="00262379"/>
    <w:rsid w:val="00262A11"/>
    <w:rsid w:val="00264B40"/>
    <w:rsid w:val="0026675B"/>
    <w:rsid w:val="00272DA3"/>
    <w:rsid w:val="0028193C"/>
    <w:rsid w:val="002828D7"/>
    <w:rsid w:val="002944C8"/>
    <w:rsid w:val="002A1C78"/>
    <w:rsid w:val="002A1E72"/>
    <w:rsid w:val="002A2CF5"/>
    <w:rsid w:val="002A6786"/>
    <w:rsid w:val="002B5140"/>
    <w:rsid w:val="002C100B"/>
    <w:rsid w:val="002C1A58"/>
    <w:rsid w:val="002C772D"/>
    <w:rsid w:val="002D1567"/>
    <w:rsid w:val="002E0FBA"/>
    <w:rsid w:val="002E4EAD"/>
    <w:rsid w:val="002E63BF"/>
    <w:rsid w:val="002F0653"/>
    <w:rsid w:val="002F256B"/>
    <w:rsid w:val="00300D34"/>
    <w:rsid w:val="00306132"/>
    <w:rsid w:val="003061D6"/>
    <w:rsid w:val="00307D36"/>
    <w:rsid w:val="003110D9"/>
    <w:rsid w:val="003136D6"/>
    <w:rsid w:val="00317E7B"/>
    <w:rsid w:val="0032148D"/>
    <w:rsid w:val="00321C9A"/>
    <w:rsid w:val="00324EDF"/>
    <w:rsid w:val="00327BEA"/>
    <w:rsid w:val="00332001"/>
    <w:rsid w:val="00332544"/>
    <w:rsid w:val="0033323C"/>
    <w:rsid w:val="003379ED"/>
    <w:rsid w:val="00344051"/>
    <w:rsid w:val="00350B59"/>
    <w:rsid w:val="00351D8A"/>
    <w:rsid w:val="0035483A"/>
    <w:rsid w:val="00360F27"/>
    <w:rsid w:val="003615C1"/>
    <w:rsid w:val="00361B5C"/>
    <w:rsid w:val="003621B6"/>
    <w:rsid w:val="00362337"/>
    <w:rsid w:val="00363087"/>
    <w:rsid w:val="00363690"/>
    <w:rsid w:val="00364DC6"/>
    <w:rsid w:val="00366530"/>
    <w:rsid w:val="003708FF"/>
    <w:rsid w:val="00371316"/>
    <w:rsid w:val="003725B2"/>
    <w:rsid w:val="0038772B"/>
    <w:rsid w:val="00392CE1"/>
    <w:rsid w:val="0039772C"/>
    <w:rsid w:val="003A3598"/>
    <w:rsid w:val="003A45C1"/>
    <w:rsid w:val="003B287F"/>
    <w:rsid w:val="003B5159"/>
    <w:rsid w:val="003C201D"/>
    <w:rsid w:val="003C448F"/>
    <w:rsid w:val="003C461F"/>
    <w:rsid w:val="003C7027"/>
    <w:rsid w:val="003C7848"/>
    <w:rsid w:val="003D3240"/>
    <w:rsid w:val="003D373A"/>
    <w:rsid w:val="003D714C"/>
    <w:rsid w:val="003E1DD1"/>
    <w:rsid w:val="003E2288"/>
    <w:rsid w:val="003E4380"/>
    <w:rsid w:val="003E521C"/>
    <w:rsid w:val="003F2034"/>
    <w:rsid w:val="003F7942"/>
    <w:rsid w:val="00400C7E"/>
    <w:rsid w:val="00400CBF"/>
    <w:rsid w:val="00400E0B"/>
    <w:rsid w:val="0040177E"/>
    <w:rsid w:val="00403FD5"/>
    <w:rsid w:val="00405967"/>
    <w:rsid w:val="0041504D"/>
    <w:rsid w:val="004212DE"/>
    <w:rsid w:val="0042212D"/>
    <w:rsid w:val="00424147"/>
    <w:rsid w:val="00425D98"/>
    <w:rsid w:val="00427B02"/>
    <w:rsid w:val="00430FEC"/>
    <w:rsid w:val="00434061"/>
    <w:rsid w:val="0043431C"/>
    <w:rsid w:val="00437EC6"/>
    <w:rsid w:val="004414C9"/>
    <w:rsid w:val="00441634"/>
    <w:rsid w:val="00444A61"/>
    <w:rsid w:val="00444A86"/>
    <w:rsid w:val="00450D46"/>
    <w:rsid w:val="004634FF"/>
    <w:rsid w:val="004640B7"/>
    <w:rsid w:val="00465D97"/>
    <w:rsid w:val="004662AB"/>
    <w:rsid w:val="0047643B"/>
    <w:rsid w:val="00480AAB"/>
    <w:rsid w:val="00482BB7"/>
    <w:rsid w:val="0049022D"/>
    <w:rsid w:val="00490CA6"/>
    <w:rsid w:val="004952CA"/>
    <w:rsid w:val="00496842"/>
    <w:rsid w:val="004A0851"/>
    <w:rsid w:val="004A2B4E"/>
    <w:rsid w:val="004A3A2A"/>
    <w:rsid w:val="004A72B8"/>
    <w:rsid w:val="004B1529"/>
    <w:rsid w:val="004B161E"/>
    <w:rsid w:val="004B2CFF"/>
    <w:rsid w:val="004B6785"/>
    <w:rsid w:val="004C1E0D"/>
    <w:rsid w:val="004C2A71"/>
    <w:rsid w:val="004C6613"/>
    <w:rsid w:val="004D0850"/>
    <w:rsid w:val="004D7FCE"/>
    <w:rsid w:val="004E2A43"/>
    <w:rsid w:val="004E4D00"/>
    <w:rsid w:val="004F5547"/>
    <w:rsid w:val="005009A6"/>
    <w:rsid w:val="005025B6"/>
    <w:rsid w:val="00514E7D"/>
    <w:rsid w:val="00517CB7"/>
    <w:rsid w:val="00521A70"/>
    <w:rsid w:val="00523E1E"/>
    <w:rsid w:val="0052473C"/>
    <w:rsid w:val="00530611"/>
    <w:rsid w:val="00531448"/>
    <w:rsid w:val="00537217"/>
    <w:rsid w:val="00537E26"/>
    <w:rsid w:val="00541F13"/>
    <w:rsid w:val="0054548B"/>
    <w:rsid w:val="00550F4B"/>
    <w:rsid w:val="0055145E"/>
    <w:rsid w:val="0055498F"/>
    <w:rsid w:val="00561A03"/>
    <w:rsid w:val="00572B91"/>
    <w:rsid w:val="005730EE"/>
    <w:rsid w:val="00574264"/>
    <w:rsid w:val="0058124B"/>
    <w:rsid w:val="00582172"/>
    <w:rsid w:val="00582D47"/>
    <w:rsid w:val="00584CBF"/>
    <w:rsid w:val="005901AF"/>
    <w:rsid w:val="0059117B"/>
    <w:rsid w:val="00592E41"/>
    <w:rsid w:val="005932E4"/>
    <w:rsid w:val="00593746"/>
    <w:rsid w:val="005940DF"/>
    <w:rsid w:val="00595713"/>
    <w:rsid w:val="005A7A04"/>
    <w:rsid w:val="005A7D31"/>
    <w:rsid w:val="005B5EB4"/>
    <w:rsid w:val="005B7FEF"/>
    <w:rsid w:val="005C4F7E"/>
    <w:rsid w:val="005C78F7"/>
    <w:rsid w:val="005C7EEA"/>
    <w:rsid w:val="005D0230"/>
    <w:rsid w:val="005D3BC5"/>
    <w:rsid w:val="005E1B61"/>
    <w:rsid w:val="005E2075"/>
    <w:rsid w:val="005F025C"/>
    <w:rsid w:val="005F13DD"/>
    <w:rsid w:val="005F3D89"/>
    <w:rsid w:val="00603E5C"/>
    <w:rsid w:val="00605853"/>
    <w:rsid w:val="006079A1"/>
    <w:rsid w:val="006146A7"/>
    <w:rsid w:val="00621A16"/>
    <w:rsid w:val="00625041"/>
    <w:rsid w:val="006253AC"/>
    <w:rsid w:val="00630222"/>
    <w:rsid w:val="006342D0"/>
    <w:rsid w:val="00636CA6"/>
    <w:rsid w:val="00641B37"/>
    <w:rsid w:val="00641B6E"/>
    <w:rsid w:val="0064577D"/>
    <w:rsid w:val="006514D3"/>
    <w:rsid w:val="006520E8"/>
    <w:rsid w:val="00653884"/>
    <w:rsid w:val="00657D2E"/>
    <w:rsid w:val="0066179E"/>
    <w:rsid w:val="0066398E"/>
    <w:rsid w:val="00664F9C"/>
    <w:rsid w:val="006650F4"/>
    <w:rsid w:val="006674DC"/>
    <w:rsid w:val="00672084"/>
    <w:rsid w:val="0067353B"/>
    <w:rsid w:val="00673B2B"/>
    <w:rsid w:val="00674149"/>
    <w:rsid w:val="006768DB"/>
    <w:rsid w:val="00676A6F"/>
    <w:rsid w:val="00677632"/>
    <w:rsid w:val="00677876"/>
    <w:rsid w:val="006859C7"/>
    <w:rsid w:val="00687C3A"/>
    <w:rsid w:val="0069061A"/>
    <w:rsid w:val="00691343"/>
    <w:rsid w:val="0069323F"/>
    <w:rsid w:val="0069363B"/>
    <w:rsid w:val="00695C59"/>
    <w:rsid w:val="006A2E03"/>
    <w:rsid w:val="006A4460"/>
    <w:rsid w:val="006B73F9"/>
    <w:rsid w:val="006C4262"/>
    <w:rsid w:val="006C45BE"/>
    <w:rsid w:val="006C54B7"/>
    <w:rsid w:val="006C71CE"/>
    <w:rsid w:val="006C7FCD"/>
    <w:rsid w:val="006D0C97"/>
    <w:rsid w:val="006D1D6C"/>
    <w:rsid w:val="006E19FE"/>
    <w:rsid w:val="006E1E4B"/>
    <w:rsid w:val="006E5A51"/>
    <w:rsid w:val="006E6464"/>
    <w:rsid w:val="006E6D4E"/>
    <w:rsid w:val="006F34A2"/>
    <w:rsid w:val="006F34AE"/>
    <w:rsid w:val="006F6F86"/>
    <w:rsid w:val="006F7ECD"/>
    <w:rsid w:val="00702D92"/>
    <w:rsid w:val="00703E49"/>
    <w:rsid w:val="0070584D"/>
    <w:rsid w:val="00705BB2"/>
    <w:rsid w:val="00714BBB"/>
    <w:rsid w:val="00714DD2"/>
    <w:rsid w:val="007166C0"/>
    <w:rsid w:val="0072200D"/>
    <w:rsid w:val="00727EFE"/>
    <w:rsid w:val="0073149C"/>
    <w:rsid w:val="007359AB"/>
    <w:rsid w:val="00740067"/>
    <w:rsid w:val="00745C93"/>
    <w:rsid w:val="00747783"/>
    <w:rsid w:val="0075534B"/>
    <w:rsid w:val="007561DC"/>
    <w:rsid w:val="00760BF6"/>
    <w:rsid w:val="007622E6"/>
    <w:rsid w:val="007655BB"/>
    <w:rsid w:val="00771981"/>
    <w:rsid w:val="00774C94"/>
    <w:rsid w:val="00783FDB"/>
    <w:rsid w:val="007863B8"/>
    <w:rsid w:val="00796776"/>
    <w:rsid w:val="007A1AA0"/>
    <w:rsid w:val="007A7311"/>
    <w:rsid w:val="007A77D2"/>
    <w:rsid w:val="007B06CA"/>
    <w:rsid w:val="007B12CC"/>
    <w:rsid w:val="007C2E35"/>
    <w:rsid w:val="007D7489"/>
    <w:rsid w:val="007E3837"/>
    <w:rsid w:val="007E61E5"/>
    <w:rsid w:val="007F6A38"/>
    <w:rsid w:val="00803B32"/>
    <w:rsid w:val="00803D13"/>
    <w:rsid w:val="00805ECD"/>
    <w:rsid w:val="00814464"/>
    <w:rsid w:val="0081627E"/>
    <w:rsid w:val="00822BF1"/>
    <w:rsid w:val="008261E3"/>
    <w:rsid w:val="00830188"/>
    <w:rsid w:val="0083056B"/>
    <w:rsid w:val="008354D1"/>
    <w:rsid w:val="008404DD"/>
    <w:rsid w:val="00842F8A"/>
    <w:rsid w:val="00844714"/>
    <w:rsid w:val="00844D84"/>
    <w:rsid w:val="00847032"/>
    <w:rsid w:val="0085475B"/>
    <w:rsid w:val="00865567"/>
    <w:rsid w:val="008723D5"/>
    <w:rsid w:val="008723F4"/>
    <w:rsid w:val="008752B4"/>
    <w:rsid w:val="00876141"/>
    <w:rsid w:val="00887CA9"/>
    <w:rsid w:val="00890AFB"/>
    <w:rsid w:val="0089742E"/>
    <w:rsid w:val="008A3FE5"/>
    <w:rsid w:val="008A5DBA"/>
    <w:rsid w:val="008B0A29"/>
    <w:rsid w:val="008B6C6F"/>
    <w:rsid w:val="008B7257"/>
    <w:rsid w:val="008C15B1"/>
    <w:rsid w:val="008C33CA"/>
    <w:rsid w:val="008C4C71"/>
    <w:rsid w:val="008D5D1C"/>
    <w:rsid w:val="008E29C5"/>
    <w:rsid w:val="008E7797"/>
    <w:rsid w:val="008F0314"/>
    <w:rsid w:val="008F0435"/>
    <w:rsid w:val="008F0562"/>
    <w:rsid w:val="008F5269"/>
    <w:rsid w:val="00901A2B"/>
    <w:rsid w:val="009033D1"/>
    <w:rsid w:val="0091126E"/>
    <w:rsid w:val="00913A29"/>
    <w:rsid w:val="00916102"/>
    <w:rsid w:val="00921106"/>
    <w:rsid w:val="009249A1"/>
    <w:rsid w:val="009302E4"/>
    <w:rsid w:val="00930913"/>
    <w:rsid w:val="00930933"/>
    <w:rsid w:val="009324D3"/>
    <w:rsid w:val="00934228"/>
    <w:rsid w:val="00934B9A"/>
    <w:rsid w:val="00944702"/>
    <w:rsid w:val="0095059C"/>
    <w:rsid w:val="00960040"/>
    <w:rsid w:val="009624F6"/>
    <w:rsid w:val="00964FE5"/>
    <w:rsid w:val="00973B8D"/>
    <w:rsid w:val="009767F1"/>
    <w:rsid w:val="00982674"/>
    <w:rsid w:val="009840F3"/>
    <w:rsid w:val="00986D75"/>
    <w:rsid w:val="009925F5"/>
    <w:rsid w:val="00993A08"/>
    <w:rsid w:val="00995210"/>
    <w:rsid w:val="009A34E5"/>
    <w:rsid w:val="009A3C2F"/>
    <w:rsid w:val="009A7EDB"/>
    <w:rsid w:val="009B0474"/>
    <w:rsid w:val="009B2A5A"/>
    <w:rsid w:val="009B51F7"/>
    <w:rsid w:val="009C16FD"/>
    <w:rsid w:val="009C3980"/>
    <w:rsid w:val="009D2812"/>
    <w:rsid w:val="009D2CF1"/>
    <w:rsid w:val="009F1F6D"/>
    <w:rsid w:val="009F47C7"/>
    <w:rsid w:val="00A02E9E"/>
    <w:rsid w:val="00A03579"/>
    <w:rsid w:val="00A168C0"/>
    <w:rsid w:val="00A16FBB"/>
    <w:rsid w:val="00A177B2"/>
    <w:rsid w:val="00A17BDE"/>
    <w:rsid w:val="00A20EAF"/>
    <w:rsid w:val="00A21FBF"/>
    <w:rsid w:val="00A2422C"/>
    <w:rsid w:val="00A24C04"/>
    <w:rsid w:val="00A3216B"/>
    <w:rsid w:val="00A37456"/>
    <w:rsid w:val="00A409EE"/>
    <w:rsid w:val="00A43EE8"/>
    <w:rsid w:val="00A45C1E"/>
    <w:rsid w:val="00A47519"/>
    <w:rsid w:val="00A534D5"/>
    <w:rsid w:val="00A55BA7"/>
    <w:rsid w:val="00A572A7"/>
    <w:rsid w:val="00A6466B"/>
    <w:rsid w:val="00A7118A"/>
    <w:rsid w:val="00A8317F"/>
    <w:rsid w:val="00A86562"/>
    <w:rsid w:val="00A87AF6"/>
    <w:rsid w:val="00A87E4F"/>
    <w:rsid w:val="00A905D9"/>
    <w:rsid w:val="00A90E79"/>
    <w:rsid w:val="00A92979"/>
    <w:rsid w:val="00A936C6"/>
    <w:rsid w:val="00A95B1D"/>
    <w:rsid w:val="00A9644D"/>
    <w:rsid w:val="00AA0B82"/>
    <w:rsid w:val="00AA0E24"/>
    <w:rsid w:val="00AA1CA9"/>
    <w:rsid w:val="00AA4557"/>
    <w:rsid w:val="00AA6AA0"/>
    <w:rsid w:val="00AB043D"/>
    <w:rsid w:val="00AB41AA"/>
    <w:rsid w:val="00AB4232"/>
    <w:rsid w:val="00AB62F6"/>
    <w:rsid w:val="00AC00A0"/>
    <w:rsid w:val="00AC316B"/>
    <w:rsid w:val="00AC37A6"/>
    <w:rsid w:val="00AC4583"/>
    <w:rsid w:val="00AC50A5"/>
    <w:rsid w:val="00AC5A2D"/>
    <w:rsid w:val="00AC679A"/>
    <w:rsid w:val="00AC6FAA"/>
    <w:rsid w:val="00AC7A0A"/>
    <w:rsid w:val="00AD25FD"/>
    <w:rsid w:val="00AD4565"/>
    <w:rsid w:val="00AE0E0E"/>
    <w:rsid w:val="00AE6DCB"/>
    <w:rsid w:val="00AF106F"/>
    <w:rsid w:val="00AF5F4D"/>
    <w:rsid w:val="00B01F6F"/>
    <w:rsid w:val="00B03F37"/>
    <w:rsid w:val="00B073B4"/>
    <w:rsid w:val="00B11F71"/>
    <w:rsid w:val="00B24E72"/>
    <w:rsid w:val="00B33F61"/>
    <w:rsid w:val="00B36BC6"/>
    <w:rsid w:val="00B41F32"/>
    <w:rsid w:val="00B425FA"/>
    <w:rsid w:val="00B4778D"/>
    <w:rsid w:val="00B50651"/>
    <w:rsid w:val="00B544B0"/>
    <w:rsid w:val="00B54AFA"/>
    <w:rsid w:val="00B55A8F"/>
    <w:rsid w:val="00B56E84"/>
    <w:rsid w:val="00B57DED"/>
    <w:rsid w:val="00B62E42"/>
    <w:rsid w:val="00B679E6"/>
    <w:rsid w:val="00B701DD"/>
    <w:rsid w:val="00B74EAB"/>
    <w:rsid w:val="00B803CB"/>
    <w:rsid w:val="00B82210"/>
    <w:rsid w:val="00B87909"/>
    <w:rsid w:val="00B919D1"/>
    <w:rsid w:val="00B978B8"/>
    <w:rsid w:val="00BA1CF1"/>
    <w:rsid w:val="00BA3E0F"/>
    <w:rsid w:val="00BA4D55"/>
    <w:rsid w:val="00BB04F6"/>
    <w:rsid w:val="00BB134F"/>
    <w:rsid w:val="00BB2599"/>
    <w:rsid w:val="00BB4B2D"/>
    <w:rsid w:val="00BB6C1D"/>
    <w:rsid w:val="00BC3322"/>
    <w:rsid w:val="00BC383C"/>
    <w:rsid w:val="00BC4A38"/>
    <w:rsid w:val="00BC55E6"/>
    <w:rsid w:val="00BD2676"/>
    <w:rsid w:val="00BD69D3"/>
    <w:rsid w:val="00BE3AC5"/>
    <w:rsid w:val="00C039A3"/>
    <w:rsid w:val="00C06D8C"/>
    <w:rsid w:val="00C07997"/>
    <w:rsid w:val="00C11782"/>
    <w:rsid w:val="00C11BB5"/>
    <w:rsid w:val="00C13ACF"/>
    <w:rsid w:val="00C17AF6"/>
    <w:rsid w:val="00C4355D"/>
    <w:rsid w:val="00C4381B"/>
    <w:rsid w:val="00C4600B"/>
    <w:rsid w:val="00C51A52"/>
    <w:rsid w:val="00C5353E"/>
    <w:rsid w:val="00C550DA"/>
    <w:rsid w:val="00C670DF"/>
    <w:rsid w:val="00C67D32"/>
    <w:rsid w:val="00C71617"/>
    <w:rsid w:val="00C74F40"/>
    <w:rsid w:val="00C771B0"/>
    <w:rsid w:val="00C82FF5"/>
    <w:rsid w:val="00C84BC3"/>
    <w:rsid w:val="00C85917"/>
    <w:rsid w:val="00C85BF0"/>
    <w:rsid w:val="00C87FE6"/>
    <w:rsid w:val="00C922FF"/>
    <w:rsid w:val="00C92F48"/>
    <w:rsid w:val="00C9412C"/>
    <w:rsid w:val="00C95F59"/>
    <w:rsid w:val="00CA5AAA"/>
    <w:rsid w:val="00CA62E1"/>
    <w:rsid w:val="00CA63ED"/>
    <w:rsid w:val="00CB4003"/>
    <w:rsid w:val="00CB4D43"/>
    <w:rsid w:val="00CC3F38"/>
    <w:rsid w:val="00CC4747"/>
    <w:rsid w:val="00CC6357"/>
    <w:rsid w:val="00CD50A8"/>
    <w:rsid w:val="00CD740A"/>
    <w:rsid w:val="00CE0BB6"/>
    <w:rsid w:val="00CE1F85"/>
    <w:rsid w:val="00CE2E1A"/>
    <w:rsid w:val="00CE3279"/>
    <w:rsid w:val="00CE4B5E"/>
    <w:rsid w:val="00CE5BF9"/>
    <w:rsid w:val="00CE76BC"/>
    <w:rsid w:val="00CF032F"/>
    <w:rsid w:val="00CF21B6"/>
    <w:rsid w:val="00CF6062"/>
    <w:rsid w:val="00D03939"/>
    <w:rsid w:val="00D068C2"/>
    <w:rsid w:val="00D10116"/>
    <w:rsid w:val="00D125FB"/>
    <w:rsid w:val="00D21E1A"/>
    <w:rsid w:val="00D22046"/>
    <w:rsid w:val="00D245FD"/>
    <w:rsid w:val="00D24FF3"/>
    <w:rsid w:val="00D27C52"/>
    <w:rsid w:val="00D323D0"/>
    <w:rsid w:val="00D35ACA"/>
    <w:rsid w:val="00D44CCB"/>
    <w:rsid w:val="00D460C3"/>
    <w:rsid w:val="00D47B38"/>
    <w:rsid w:val="00D51FE9"/>
    <w:rsid w:val="00D60341"/>
    <w:rsid w:val="00D625F8"/>
    <w:rsid w:val="00D639E0"/>
    <w:rsid w:val="00D647FC"/>
    <w:rsid w:val="00D660B6"/>
    <w:rsid w:val="00D73035"/>
    <w:rsid w:val="00D734C3"/>
    <w:rsid w:val="00D73A95"/>
    <w:rsid w:val="00D75206"/>
    <w:rsid w:val="00D802C6"/>
    <w:rsid w:val="00D83FBF"/>
    <w:rsid w:val="00D850A7"/>
    <w:rsid w:val="00D8663A"/>
    <w:rsid w:val="00D8783B"/>
    <w:rsid w:val="00D919FA"/>
    <w:rsid w:val="00D92C49"/>
    <w:rsid w:val="00D931BC"/>
    <w:rsid w:val="00D97B3D"/>
    <w:rsid w:val="00DA00E6"/>
    <w:rsid w:val="00DA3078"/>
    <w:rsid w:val="00DA49AD"/>
    <w:rsid w:val="00DA4D2B"/>
    <w:rsid w:val="00DB05C2"/>
    <w:rsid w:val="00DB1CE9"/>
    <w:rsid w:val="00DB2FFC"/>
    <w:rsid w:val="00DB3F1C"/>
    <w:rsid w:val="00DC4131"/>
    <w:rsid w:val="00DC5052"/>
    <w:rsid w:val="00DD4783"/>
    <w:rsid w:val="00DE323C"/>
    <w:rsid w:val="00DE6FDE"/>
    <w:rsid w:val="00DF5992"/>
    <w:rsid w:val="00DF6FBC"/>
    <w:rsid w:val="00E02466"/>
    <w:rsid w:val="00E04B6E"/>
    <w:rsid w:val="00E05BE5"/>
    <w:rsid w:val="00E106E7"/>
    <w:rsid w:val="00E11627"/>
    <w:rsid w:val="00E11EEC"/>
    <w:rsid w:val="00E13333"/>
    <w:rsid w:val="00E14E80"/>
    <w:rsid w:val="00E17691"/>
    <w:rsid w:val="00E2451D"/>
    <w:rsid w:val="00E24B00"/>
    <w:rsid w:val="00E27840"/>
    <w:rsid w:val="00E312EB"/>
    <w:rsid w:val="00E31D29"/>
    <w:rsid w:val="00E34555"/>
    <w:rsid w:val="00E34CAC"/>
    <w:rsid w:val="00E37EDD"/>
    <w:rsid w:val="00E52536"/>
    <w:rsid w:val="00E56469"/>
    <w:rsid w:val="00E628A0"/>
    <w:rsid w:val="00E674AE"/>
    <w:rsid w:val="00E72231"/>
    <w:rsid w:val="00E73FD0"/>
    <w:rsid w:val="00E86D9B"/>
    <w:rsid w:val="00E926C4"/>
    <w:rsid w:val="00E93964"/>
    <w:rsid w:val="00E93B11"/>
    <w:rsid w:val="00E948EC"/>
    <w:rsid w:val="00EA1B8F"/>
    <w:rsid w:val="00EA6448"/>
    <w:rsid w:val="00EA6D20"/>
    <w:rsid w:val="00EA7166"/>
    <w:rsid w:val="00EB1D66"/>
    <w:rsid w:val="00EB2566"/>
    <w:rsid w:val="00EB2C2D"/>
    <w:rsid w:val="00EB2F8A"/>
    <w:rsid w:val="00EB464D"/>
    <w:rsid w:val="00EB60A4"/>
    <w:rsid w:val="00EB7523"/>
    <w:rsid w:val="00EC3724"/>
    <w:rsid w:val="00EC3FE0"/>
    <w:rsid w:val="00EC4CCD"/>
    <w:rsid w:val="00ED4086"/>
    <w:rsid w:val="00ED461E"/>
    <w:rsid w:val="00ED51BF"/>
    <w:rsid w:val="00ED75F3"/>
    <w:rsid w:val="00EE1A08"/>
    <w:rsid w:val="00EE1A13"/>
    <w:rsid w:val="00EE443A"/>
    <w:rsid w:val="00EE6080"/>
    <w:rsid w:val="00F012DF"/>
    <w:rsid w:val="00F05F14"/>
    <w:rsid w:val="00F43A89"/>
    <w:rsid w:val="00F43D92"/>
    <w:rsid w:val="00F46417"/>
    <w:rsid w:val="00F614E5"/>
    <w:rsid w:val="00F6359A"/>
    <w:rsid w:val="00F63796"/>
    <w:rsid w:val="00F65404"/>
    <w:rsid w:val="00F72B14"/>
    <w:rsid w:val="00F72E2B"/>
    <w:rsid w:val="00F7664A"/>
    <w:rsid w:val="00F801CE"/>
    <w:rsid w:val="00F8162D"/>
    <w:rsid w:val="00F82106"/>
    <w:rsid w:val="00F828CE"/>
    <w:rsid w:val="00F9278D"/>
    <w:rsid w:val="00F9389D"/>
    <w:rsid w:val="00F956FB"/>
    <w:rsid w:val="00FA1F98"/>
    <w:rsid w:val="00FB2D28"/>
    <w:rsid w:val="00FD0A01"/>
    <w:rsid w:val="00FE6517"/>
    <w:rsid w:val="00FF21DC"/>
    <w:rsid w:val="00FF37B9"/>
    <w:rsid w:val="00FF6E35"/>
  </w:rsids>
  <m:mathPr>
    <m:mathFont m:val="Cambria Math"/>
    <m:brkBin m:val="before"/>
    <m:brkBinSub m:val="--"/>
    <m:smallFrac m:val="0"/>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5C1548"/>
  <w15:chartTrackingRefBased/>
  <w15:docId w15:val="{D1C30369-3170-024A-B59B-60F1F4317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ru-RU"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D1567"/>
    <w:rPr>
      <w:rFonts w:ascii="Times New Roman" w:eastAsia="Times New Roman" w:hAnsi="Times New Roman" w:cs="Times New Roman"/>
    </w:rPr>
  </w:style>
  <w:style w:type="paragraph" w:styleId="1">
    <w:name w:val="heading 1"/>
    <w:basedOn w:val="a"/>
    <w:next w:val="a"/>
    <w:link w:val="10"/>
    <w:uiPriority w:val="9"/>
    <w:qFormat/>
    <w:rsid w:val="00A02E9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A02E9E"/>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05BB2"/>
    <w:pPr>
      <w:ind w:left="720"/>
      <w:contextualSpacing/>
    </w:pPr>
  </w:style>
  <w:style w:type="paragraph" w:styleId="a4">
    <w:name w:val="Title"/>
    <w:basedOn w:val="a"/>
    <w:next w:val="a"/>
    <w:link w:val="a5"/>
    <w:uiPriority w:val="10"/>
    <w:qFormat/>
    <w:rsid w:val="00705BB2"/>
    <w:pPr>
      <w:contextualSpacing/>
    </w:pPr>
    <w:rPr>
      <w:rFonts w:asciiTheme="majorHAnsi" w:eastAsiaTheme="majorEastAsia" w:hAnsiTheme="majorHAnsi" w:cstheme="majorBidi"/>
      <w:spacing w:val="-10"/>
      <w:kern w:val="28"/>
      <w:sz w:val="56"/>
      <w:szCs w:val="56"/>
    </w:rPr>
  </w:style>
  <w:style w:type="character" w:customStyle="1" w:styleId="a5">
    <w:name w:val="Название Знак"/>
    <w:basedOn w:val="a0"/>
    <w:link w:val="a4"/>
    <w:uiPriority w:val="10"/>
    <w:rsid w:val="00705BB2"/>
    <w:rPr>
      <w:rFonts w:asciiTheme="majorHAnsi" w:eastAsiaTheme="majorEastAsia" w:hAnsiTheme="majorHAnsi" w:cstheme="majorBidi"/>
      <w:spacing w:val="-10"/>
      <w:kern w:val="28"/>
      <w:sz w:val="56"/>
      <w:szCs w:val="56"/>
      <w:lang w:eastAsia="en-US"/>
    </w:rPr>
  </w:style>
  <w:style w:type="paragraph" w:styleId="a6">
    <w:name w:val="footnote text"/>
    <w:basedOn w:val="a"/>
    <w:link w:val="a7"/>
    <w:uiPriority w:val="99"/>
    <w:semiHidden/>
    <w:unhideWhenUsed/>
    <w:rsid w:val="00DA00E6"/>
    <w:rPr>
      <w:sz w:val="20"/>
      <w:szCs w:val="20"/>
    </w:rPr>
  </w:style>
  <w:style w:type="character" w:customStyle="1" w:styleId="a7">
    <w:name w:val="Текст сноски Знак"/>
    <w:basedOn w:val="a0"/>
    <w:link w:val="a6"/>
    <w:uiPriority w:val="99"/>
    <w:semiHidden/>
    <w:rsid w:val="00DA00E6"/>
    <w:rPr>
      <w:rFonts w:eastAsiaTheme="minorHAnsi"/>
      <w:sz w:val="20"/>
      <w:szCs w:val="20"/>
      <w:lang w:eastAsia="en-US"/>
    </w:rPr>
  </w:style>
  <w:style w:type="character" w:styleId="a8">
    <w:name w:val="footnote reference"/>
    <w:basedOn w:val="a0"/>
    <w:uiPriority w:val="99"/>
    <w:semiHidden/>
    <w:unhideWhenUsed/>
    <w:rsid w:val="00DA00E6"/>
    <w:rPr>
      <w:vertAlign w:val="superscript"/>
    </w:rPr>
  </w:style>
  <w:style w:type="paragraph" w:styleId="a9">
    <w:name w:val="Normal (Web)"/>
    <w:basedOn w:val="a"/>
    <w:uiPriority w:val="99"/>
    <w:unhideWhenUsed/>
    <w:rsid w:val="001459D0"/>
    <w:pPr>
      <w:spacing w:before="100" w:beforeAutospacing="1" w:after="100" w:afterAutospacing="1"/>
    </w:pPr>
  </w:style>
  <w:style w:type="character" w:styleId="aa">
    <w:name w:val="Hyperlink"/>
    <w:basedOn w:val="a0"/>
    <w:uiPriority w:val="99"/>
    <w:unhideWhenUsed/>
    <w:rsid w:val="003D373A"/>
    <w:rPr>
      <w:color w:val="0563C1" w:themeColor="hyperlink"/>
      <w:u w:val="single"/>
    </w:rPr>
  </w:style>
  <w:style w:type="character" w:customStyle="1" w:styleId="11">
    <w:name w:val="Неразрешенное упоминание1"/>
    <w:basedOn w:val="a0"/>
    <w:uiPriority w:val="99"/>
    <w:semiHidden/>
    <w:unhideWhenUsed/>
    <w:rsid w:val="008E7797"/>
    <w:rPr>
      <w:color w:val="605E5C"/>
      <w:shd w:val="clear" w:color="auto" w:fill="E1DFDD"/>
    </w:rPr>
  </w:style>
  <w:style w:type="character" w:customStyle="1" w:styleId="apple-converted-space">
    <w:name w:val="apple-converted-space"/>
    <w:basedOn w:val="a0"/>
    <w:rsid w:val="002D1567"/>
  </w:style>
  <w:style w:type="character" w:styleId="ab">
    <w:name w:val="annotation reference"/>
    <w:basedOn w:val="a0"/>
    <w:uiPriority w:val="99"/>
    <w:semiHidden/>
    <w:unhideWhenUsed/>
    <w:rsid w:val="0064577D"/>
    <w:rPr>
      <w:sz w:val="16"/>
      <w:szCs w:val="16"/>
    </w:rPr>
  </w:style>
  <w:style w:type="paragraph" w:styleId="ac">
    <w:name w:val="annotation text"/>
    <w:basedOn w:val="a"/>
    <w:link w:val="ad"/>
    <w:uiPriority w:val="99"/>
    <w:semiHidden/>
    <w:unhideWhenUsed/>
    <w:rsid w:val="0064577D"/>
    <w:rPr>
      <w:sz w:val="20"/>
      <w:szCs w:val="20"/>
    </w:rPr>
  </w:style>
  <w:style w:type="character" w:customStyle="1" w:styleId="ad">
    <w:name w:val="Текст примечания Знак"/>
    <w:basedOn w:val="a0"/>
    <w:link w:val="ac"/>
    <w:uiPriority w:val="99"/>
    <w:semiHidden/>
    <w:rsid w:val="0064577D"/>
    <w:rPr>
      <w:rFonts w:ascii="Times New Roman" w:eastAsia="Times New Roman" w:hAnsi="Times New Roman" w:cs="Times New Roman"/>
      <w:sz w:val="20"/>
      <w:szCs w:val="20"/>
    </w:rPr>
  </w:style>
  <w:style w:type="paragraph" w:styleId="ae">
    <w:name w:val="annotation subject"/>
    <w:basedOn w:val="ac"/>
    <w:next w:val="ac"/>
    <w:link w:val="af"/>
    <w:uiPriority w:val="99"/>
    <w:semiHidden/>
    <w:unhideWhenUsed/>
    <w:rsid w:val="0064577D"/>
    <w:rPr>
      <w:b/>
      <w:bCs/>
    </w:rPr>
  </w:style>
  <w:style w:type="character" w:customStyle="1" w:styleId="af">
    <w:name w:val="Тема примечания Знак"/>
    <w:basedOn w:val="ad"/>
    <w:link w:val="ae"/>
    <w:uiPriority w:val="99"/>
    <w:semiHidden/>
    <w:rsid w:val="0064577D"/>
    <w:rPr>
      <w:rFonts w:ascii="Times New Roman" w:eastAsia="Times New Roman" w:hAnsi="Times New Roman" w:cs="Times New Roman"/>
      <w:b/>
      <w:bCs/>
      <w:sz w:val="20"/>
      <w:szCs w:val="20"/>
    </w:rPr>
  </w:style>
  <w:style w:type="paragraph" w:styleId="af0">
    <w:name w:val="Balloon Text"/>
    <w:basedOn w:val="a"/>
    <w:link w:val="af1"/>
    <w:uiPriority w:val="99"/>
    <w:semiHidden/>
    <w:unhideWhenUsed/>
    <w:rsid w:val="00C95F59"/>
    <w:rPr>
      <w:rFonts w:ascii="Segoe UI" w:hAnsi="Segoe UI" w:cs="Segoe UI"/>
      <w:sz w:val="18"/>
      <w:szCs w:val="18"/>
    </w:rPr>
  </w:style>
  <w:style w:type="character" w:customStyle="1" w:styleId="af1">
    <w:name w:val="Текст выноски Знак"/>
    <w:basedOn w:val="a0"/>
    <w:link w:val="af0"/>
    <w:uiPriority w:val="99"/>
    <w:semiHidden/>
    <w:rsid w:val="00C95F59"/>
    <w:rPr>
      <w:rFonts w:ascii="Segoe UI" w:eastAsia="Times New Roman" w:hAnsi="Segoe UI" w:cs="Segoe UI"/>
      <w:sz w:val="18"/>
      <w:szCs w:val="18"/>
    </w:rPr>
  </w:style>
  <w:style w:type="paragraph" w:styleId="af2">
    <w:name w:val="header"/>
    <w:basedOn w:val="a"/>
    <w:link w:val="af3"/>
    <w:uiPriority w:val="99"/>
    <w:unhideWhenUsed/>
    <w:rsid w:val="00124323"/>
    <w:pPr>
      <w:tabs>
        <w:tab w:val="center" w:pos="4677"/>
        <w:tab w:val="right" w:pos="9355"/>
      </w:tabs>
    </w:pPr>
  </w:style>
  <w:style w:type="character" w:customStyle="1" w:styleId="af3">
    <w:name w:val="Верхний колонтитул Знак"/>
    <w:basedOn w:val="a0"/>
    <w:link w:val="af2"/>
    <w:uiPriority w:val="99"/>
    <w:rsid w:val="00124323"/>
    <w:rPr>
      <w:rFonts w:ascii="Times New Roman" w:eastAsia="Times New Roman" w:hAnsi="Times New Roman" w:cs="Times New Roman"/>
    </w:rPr>
  </w:style>
  <w:style w:type="paragraph" w:styleId="af4">
    <w:name w:val="footer"/>
    <w:basedOn w:val="a"/>
    <w:link w:val="af5"/>
    <w:uiPriority w:val="99"/>
    <w:unhideWhenUsed/>
    <w:rsid w:val="00124323"/>
    <w:pPr>
      <w:tabs>
        <w:tab w:val="center" w:pos="4677"/>
        <w:tab w:val="right" w:pos="9355"/>
      </w:tabs>
    </w:pPr>
  </w:style>
  <w:style w:type="character" w:customStyle="1" w:styleId="af5">
    <w:name w:val="Нижний колонтитул Знак"/>
    <w:basedOn w:val="a0"/>
    <w:link w:val="af4"/>
    <w:uiPriority w:val="99"/>
    <w:rsid w:val="00124323"/>
    <w:rPr>
      <w:rFonts w:ascii="Times New Roman" w:eastAsia="Times New Roman" w:hAnsi="Times New Roman" w:cs="Times New Roman"/>
    </w:rPr>
  </w:style>
  <w:style w:type="paragraph" w:styleId="af6">
    <w:name w:val="Revision"/>
    <w:hidden/>
    <w:uiPriority w:val="99"/>
    <w:semiHidden/>
    <w:rsid w:val="00E674AE"/>
    <w:rPr>
      <w:rFonts w:ascii="Times New Roman" w:eastAsia="Times New Roman" w:hAnsi="Times New Roman" w:cs="Times New Roman"/>
    </w:rPr>
  </w:style>
  <w:style w:type="character" w:customStyle="1" w:styleId="10">
    <w:name w:val="Заголовок 1 Знак"/>
    <w:basedOn w:val="a0"/>
    <w:link w:val="1"/>
    <w:uiPriority w:val="9"/>
    <w:rsid w:val="00A02E9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A02E9E"/>
    <w:rPr>
      <w:rFonts w:asciiTheme="majorHAnsi" w:eastAsiaTheme="majorEastAsia" w:hAnsiTheme="majorHAnsi" w:cstheme="majorBidi"/>
      <w:color w:val="2F5496" w:themeColor="accent1" w:themeShade="BF"/>
      <w:sz w:val="26"/>
      <w:szCs w:val="26"/>
    </w:rPr>
  </w:style>
  <w:style w:type="paragraph" w:styleId="af7">
    <w:name w:val="TOC Heading"/>
    <w:basedOn w:val="1"/>
    <w:next w:val="a"/>
    <w:uiPriority w:val="39"/>
    <w:unhideWhenUsed/>
    <w:qFormat/>
    <w:rsid w:val="0069323F"/>
    <w:pPr>
      <w:spacing w:line="259" w:lineRule="auto"/>
      <w:outlineLvl w:val="9"/>
    </w:pPr>
    <w:rPr>
      <w:lang w:eastAsia="ru-RU"/>
    </w:rPr>
  </w:style>
  <w:style w:type="paragraph" w:styleId="12">
    <w:name w:val="toc 1"/>
    <w:basedOn w:val="a"/>
    <w:next w:val="a"/>
    <w:autoRedefine/>
    <w:uiPriority w:val="39"/>
    <w:unhideWhenUsed/>
    <w:rsid w:val="00561A03"/>
    <w:pPr>
      <w:tabs>
        <w:tab w:val="right" w:leader="dot" w:pos="9339"/>
      </w:tabs>
      <w:spacing w:after="100"/>
    </w:pPr>
  </w:style>
  <w:style w:type="paragraph" w:styleId="21">
    <w:name w:val="toc 2"/>
    <w:basedOn w:val="a"/>
    <w:next w:val="a"/>
    <w:autoRedefine/>
    <w:uiPriority w:val="39"/>
    <w:unhideWhenUsed/>
    <w:rsid w:val="0069323F"/>
    <w:pPr>
      <w:spacing w:after="100"/>
      <w:ind w:left="240"/>
    </w:pPr>
  </w:style>
  <w:style w:type="table" w:styleId="af8">
    <w:name w:val="Table Grid"/>
    <w:basedOn w:val="a1"/>
    <w:uiPriority w:val="39"/>
    <w:rsid w:val="00EB46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fo-link">
    <w:name w:val="info-link"/>
    <w:basedOn w:val="a0"/>
    <w:rsid w:val="00D125FB"/>
  </w:style>
  <w:style w:type="character" w:styleId="af9">
    <w:name w:val="page number"/>
    <w:basedOn w:val="a0"/>
    <w:uiPriority w:val="99"/>
    <w:semiHidden/>
    <w:unhideWhenUsed/>
    <w:rsid w:val="00AA0B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42052">
      <w:bodyDiv w:val="1"/>
      <w:marLeft w:val="0"/>
      <w:marRight w:val="0"/>
      <w:marTop w:val="0"/>
      <w:marBottom w:val="0"/>
      <w:divBdr>
        <w:top w:val="none" w:sz="0" w:space="0" w:color="auto"/>
        <w:left w:val="none" w:sz="0" w:space="0" w:color="auto"/>
        <w:bottom w:val="none" w:sz="0" w:space="0" w:color="auto"/>
        <w:right w:val="none" w:sz="0" w:space="0" w:color="auto"/>
      </w:divBdr>
    </w:div>
    <w:div w:id="43532308">
      <w:bodyDiv w:val="1"/>
      <w:marLeft w:val="0"/>
      <w:marRight w:val="0"/>
      <w:marTop w:val="0"/>
      <w:marBottom w:val="0"/>
      <w:divBdr>
        <w:top w:val="none" w:sz="0" w:space="0" w:color="auto"/>
        <w:left w:val="none" w:sz="0" w:space="0" w:color="auto"/>
        <w:bottom w:val="none" w:sz="0" w:space="0" w:color="auto"/>
        <w:right w:val="none" w:sz="0" w:space="0" w:color="auto"/>
      </w:divBdr>
    </w:div>
    <w:div w:id="66073670">
      <w:bodyDiv w:val="1"/>
      <w:marLeft w:val="0"/>
      <w:marRight w:val="0"/>
      <w:marTop w:val="0"/>
      <w:marBottom w:val="0"/>
      <w:divBdr>
        <w:top w:val="none" w:sz="0" w:space="0" w:color="auto"/>
        <w:left w:val="none" w:sz="0" w:space="0" w:color="auto"/>
        <w:bottom w:val="none" w:sz="0" w:space="0" w:color="auto"/>
        <w:right w:val="none" w:sz="0" w:space="0" w:color="auto"/>
      </w:divBdr>
    </w:div>
    <w:div w:id="159739274">
      <w:bodyDiv w:val="1"/>
      <w:marLeft w:val="0"/>
      <w:marRight w:val="0"/>
      <w:marTop w:val="0"/>
      <w:marBottom w:val="0"/>
      <w:divBdr>
        <w:top w:val="none" w:sz="0" w:space="0" w:color="auto"/>
        <w:left w:val="none" w:sz="0" w:space="0" w:color="auto"/>
        <w:bottom w:val="none" w:sz="0" w:space="0" w:color="auto"/>
        <w:right w:val="none" w:sz="0" w:space="0" w:color="auto"/>
      </w:divBdr>
    </w:div>
    <w:div w:id="164519384">
      <w:bodyDiv w:val="1"/>
      <w:marLeft w:val="0"/>
      <w:marRight w:val="0"/>
      <w:marTop w:val="0"/>
      <w:marBottom w:val="0"/>
      <w:divBdr>
        <w:top w:val="none" w:sz="0" w:space="0" w:color="auto"/>
        <w:left w:val="none" w:sz="0" w:space="0" w:color="auto"/>
        <w:bottom w:val="none" w:sz="0" w:space="0" w:color="auto"/>
        <w:right w:val="none" w:sz="0" w:space="0" w:color="auto"/>
      </w:divBdr>
    </w:div>
    <w:div w:id="177743197">
      <w:bodyDiv w:val="1"/>
      <w:marLeft w:val="0"/>
      <w:marRight w:val="0"/>
      <w:marTop w:val="0"/>
      <w:marBottom w:val="0"/>
      <w:divBdr>
        <w:top w:val="none" w:sz="0" w:space="0" w:color="auto"/>
        <w:left w:val="none" w:sz="0" w:space="0" w:color="auto"/>
        <w:bottom w:val="none" w:sz="0" w:space="0" w:color="auto"/>
        <w:right w:val="none" w:sz="0" w:space="0" w:color="auto"/>
      </w:divBdr>
    </w:div>
    <w:div w:id="178589272">
      <w:bodyDiv w:val="1"/>
      <w:marLeft w:val="0"/>
      <w:marRight w:val="0"/>
      <w:marTop w:val="0"/>
      <w:marBottom w:val="0"/>
      <w:divBdr>
        <w:top w:val="none" w:sz="0" w:space="0" w:color="auto"/>
        <w:left w:val="none" w:sz="0" w:space="0" w:color="auto"/>
        <w:bottom w:val="none" w:sz="0" w:space="0" w:color="auto"/>
        <w:right w:val="none" w:sz="0" w:space="0" w:color="auto"/>
      </w:divBdr>
    </w:div>
    <w:div w:id="180707728">
      <w:bodyDiv w:val="1"/>
      <w:marLeft w:val="0"/>
      <w:marRight w:val="0"/>
      <w:marTop w:val="0"/>
      <w:marBottom w:val="0"/>
      <w:divBdr>
        <w:top w:val="none" w:sz="0" w:space="0" w:color="auto"/>
        <w:left w:val="none" w:sz="0" w:space="0" w:color="auto"/>
        <w:bottom w:val="none" w:sz="0" w:space="0" w:color="auto"/>
        <w:right w:val="none" w:sz="0" w:space="0" w:color="auto"/>
      </w:divBdr>
      <w:divsChild>
        <w:div w:id="670526138">
          <w:marLeft w:val="0"/>
          <w:marRight w:val="0"/>
          <w:marTop w:val="0"/>
          <w:marBottom w:val="0"/>
          <w:divBdr>
            <w:top w:val="none" w:sz="0" w:space="0" w:color="auto"/>
            <w:left w:val="none" w:sz="0" w:space="0" w:color="auto"/>
            <w:bottom w:val="none" w:sz="0" w:space="0" w:color="auto"/>
            <w:right w:val="none" w:sz="0" w:space="0" w:color="auto"/>
          </w:divBdr>
          <w:divsChild>
            <w:div w:id="1982224851">
              <w:marLeft w:val="0"/>
              <w:marRight w:val="0"/>
              <w:marTop w:val="0"/>
              <w:marBottom w:val="0"/>
              <w:divBdr>
                <w:top w:val="none" w:sz="0" w:space="0" w:color="auto"/>
                <w:left w:val="none" w:sz="0" w:space="0" w:color="auto"/>
                <w:bottom w:val="none" w:sz="0" w:space="0" w:color="auto"/>
                <w:right w:val="none" w:sz="0" w:space="0" w:color="auto"/>
              </w:divBdr>
              <w:divsChild>
                <w:div w:id="130561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7970">
      <w:bodyDiv w:val="1"/>
      <w:marLeft w:val="0"/>
      <w:marRight w:val="0"/>
      <w:marTop w:val="0"/>
      <w:marBottom w:val="0"/>
      <w:divBdr>
        <w:top w:val="none" w:sz="0" w:space="0" w:color="auto"/>
        <w:left w:val="none" w:sz="0" w:space="0" w:color="auto"/>
        <w:bottom w:val="none" w:sz="0" w:space="0" w:color="auto"/>
        <w:right w:val="none" w:sz="0" w:space="0" w:color="auto"/>
      </w:divBdr>
    </w:div>
    <w:div w:id="275795736">
      <w:bodyDiv w:val="1"/>
      <w:marLeft w:val="0"/>
      <w:marRight w:val="0"/>
      <w:marTop w:val="0"/>
      <w:marBottom w:val="0"/>
      <w:divBdr>
        <w:top w:val="none" w:sz="0" w:space="0" w:color="auto"/>
        <w:left w:val="none" w:sz="0" w:space="0" w:color="auto"/>
        <w:bottom w:val="none" w:sz="0" w:space="0" w:color="auto"/>
        <w:right w:val="none" w:sz="0" w:space="0" w:color="auto"/>
      </w:divBdr>
    </w:div>
    <w:div w:id="331178615">
      <w:bodyDiv w:val="1"/>
      <w:marLeft w:val="0"/>
      <w:marRight w:val="0"/>
      <w:marTop w:val="0"/>
      <w:marBottom w:val="0"/>
      <w:divBdr>
        <w:top w:val="none" w:sz="0" w:space="0" w:color="auto"/>
        <w:left w:val="none" w:sz="0" w:space="0" w:color="auto"/>
        <w:bottom w:val="none" w:sz="0" w:space="0" w:color="auto"/>
        <w:right w:val="none" w:sz="0" w:space="0" w:color="auto"/>
      </w:divBdr>
    </w:div>
    <w:div w:id="334653655">
      <w:bodyDiv w:val="1"/>
      <w:marLeft w:val="0"/>
      <w:marRight w:val="0"/>
      <w:marTop w:val="0"/>
      <w:marBottom w:val="0"/>
      <w:divBdr>
        <w:top w:val="none" w:sz="0" w:space="0" w:color="auto"/>
        <w:left w:val="none" w:sz="0" w:space="0" w:color="auto"/>
        <w:bottom w:val="none" w:sz="0" w:space="0" w:color="auto"/>
        <w:right w:val="none" w:sz="0" w:space="0" w:color="auto"/>
      </w:divBdr>
    </w:div>
    <w:div w:id="356468045">
      <w:bodyDiv w:val="1"/>
      <w:marLeft w:val="0"/>
      <w:marRight w:val="0"/>
      <w:marTop w:val="0"/>
      <w:marBottom w:val="0"/>
      <w:divBdr>
        <w:top w:val="none" w:sz="0" w:space="0" w:color="auto"/>
        <w:left w:val="none" w:sz="0" w:space="0" w:color="auto"/>
        <w:bottom w:val="none" w:sz="0" w:space="0" w:color="auto"/>
        <w:right w:val="none" w:sz="0" w:space="0" w:color="auto"/>
      </w:divBdr>
      <w:divsChild>
        <w:div w:id="1958101521">
          <w:marLeft w:val="0"/>
          <w:marRight w:val="0"/>
          <w:marTop w:val="0"/>
          <w:marBottom w:val="0"/>
          <w:divBdr>
            <w:top w:val="none" w:sz="0" w:space="0" w:color="auto"/>
            <w:left w:val="none" w:sz="0" w:space="0" w:color="auto"/>
            <w:bottom w:val="none" w:sz="0" w:space="0" w:color="auto"/>
            <w:right w:val="none" w:sz="0" w:space="0" w:color="auto"/>
          </w:divBdr>
          <w:divsChild>
            <w:div w:id="438258730">
              <w:marLeft w:val="0"/>
              <w:marRight w:val="0"/>
              <w:marTop w:val="0"/>
              <w:marBottom w:val="0"/>
              <w:divBdr>
                <w:top w:val="none" w:sz="0" w:space="0" w:color="auto"/>
                <w:left w:val="none" w:sz="0" w:space="0" w:color="auto"/>
                <w:bottom w:val="none" w:sz="0" w:space="0" w:color="auto"/>
                <w:right w:val="none" w:sz="0" w:space="0" w:color="auto"/>
              </w:divBdr>
              <w:divsChild>
                <w:div w:id="49515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515398">
      <w:bodyDiv w:val="1"/>
      <w:marLeft w:val="0"/>
      <w:marRight w:val="0"/>
      <w:marTop w:val="0"/>
      <w:marBottom w:val="0"/>
      <w:divBdr>
        <w:top w:val="none" w:sz="0" w:space="0" w:color="auto"/>
        <w:left w:val="none" w:sz="0" w:space="0" w:color="auto"/>
        <w:bottom w:val="none" w:sz="0" w:space="0" w:color="auto"/>
        <w:right w:val="none" w:sz="0" w:space="0" w:color="auto"/>
      </w:divBdr>
    </w:div>
    <w:div w:id="363021376">
      <w:bodyDiv w:val="1"/>
      <w:marLeft w:val="0"/>
      <w:marRight w:val="0"/>
      <w:marTop w:val="0"/>
      <w:marBottom w:val="0"/>
      <w:divBdr>
        <w:top w:val="none" w:sz="0" w:space="0" w:color="auto"/>
        <w:left w:val="none" w:sz="0" w:space="0" w:color="auto"/>
        <w:bottom w:val="none" w:sz="0" w:space="0" w:color="auto"/>
        <w:right w:val="none" w:sz="0" w:space="0" w:color="auto"/>
      </w:divBdr>
      <w:divsChild>
        <w:div w:id="1256673803">
          <w:marLeft w:val="0"/>
          <w:marRight w:val="0"/>
          <w:marTop w:val="0"/>
          <w:marBottom w:val="0"/>
          <w:divBdr>
            <w:top w:val="none" w:sz="0" w:space="0" w:color="auto"/>
            <w:left w:val="none" w:sz="0" w:space="0" w:color="auto"/>
            <w:bottom w:val="none" w:sz="0" w:space="0" w:color="auto"/>
            <w:right w:val="none" w:sz="0" w:space="0" w:color="auto"/>
          </w:divBdr>
          <w:divsChild>
            <w:div w:id="1847860311">
              <w:marLeft w:val="0"/>
              <w:marRight w:val="0"/>
              <w:marTop w:val="0"/>
              <w:marBottom w:val="0"/>
              <w:divBdr>
                <w:top w:val="none" w:sz="0" w:space="0" w:color="auto"/>
                <w:left w:val="none" w:sz="0" w:space="0" w:color="auto"/>
                <w:bottom w:val="none" w:sz="0" w:space="0" w:color="auto"/>
                <w:right w:val="none" w:sz="0" w:space="0" w:color="auto"/>
              </w:divBdr>
              <w:divsChild>
                <w:div w:id="126487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39952">
      <w:bodyDiv w:val="1"/>
      <w:marLeft w:val="0"/>
      <w:marRight w:val="0"/>
      <w:marTop w:val="0"/>
      <w:marBottom w:val="0"/>
      <w:divBdr>
        <w:top w:val="none" w:sz="0" w:space="0" w:color="auto"/>
        <w:left w:val="none" w:sz="0" w:space="0" w:color="auto"/>
        <w:bottom w:val="none" w:sz="0" w:space="0" w:color="auto"/>
        <w:right w:val="none" w:sz="0" w:space="0" w:color="auto"/>
      </w:divBdr>
    </w:div>
    <w:div w:id="380255734">
      <w:bodyDiv w:val="1"/>
      <w:marLeft w:val="0"/>
      <w:marRight w:val="0"/>
      <w:marTop w:val="0"/>
      <w:marBottom w:val="0"/>
      <w:divBdr>
        <w:top w:val="none" w:sz="0" w:space="0" w:color="auto"/>
        <w:left w:val="none" w:sz="0" w:space="0" w:color="auto"/>
        <w:bottom w:val="none" w:sz="0" w:space="0" w:color="auto"/>
        <w:right w:val="none" w:sz="0" w:space="0" w:color="auto"/>
      </w:divBdr>
      <w:divsChild>
        <w:div w:id="442892812">
          <w:marLeft w:val="0"/>
          <w:marRight w:val="0"/>
          <w:marTop w:val="0"/>
          <w:marBottom w:val="0"/>
          <w:divBdr>
            <w:top w:val="none" w:sz="0" w:space="0" w:color="auto"/>
            <w:left w:val="none" w:sz="0" w:space="0" w:color="auto"/>
            <w:bottom w:val="none" w:sz="0" w:space="0" w:color="auto"/>
            <w:right w:val="none" w:sz="0" w:space="0" w:color="auto"/>
          </w:divBdr>
          <w:divsChild>
            <w:div w:id="1382171286">
              <w:marLeft w:val="0"/>
              <w:marRight w:val="0"/>
              <w:marTop w:val="0"/>
              <w:marBottom w:val="0"/>
              <w:divBdr>
                <w:top w:val="none" w:sz="0" w:space="0" w:color="auto"/>
                <w:left w:val="none" w:sz="0" w:space="0" w:color="auto"/>
                <w:bottom w:val="none" w:sz="0" w:space="0" w:color="auto"/>
                <w:right w:val="none" w:sz="0" w:space="0" w:color="auto"/>
              </w:divBdr>
              <w:divsChild>
                <w:div w:id="164006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91778">
      <w:bodyDiv w:val="1"/>
      <w:marLeft w:val="0"/>
      <w:marRight w:val="0"/>
      <w:marTop w:val="0"/>
      <w:marBottom w:val="0"/>
      <w:divBdr>
        <w:top w:val="none" w:sz="0" w:space="0" w:color="auto"/>
        <w:left w:val="none" w:sz="0" w:space="0" w:color="auto"/>
        <w:bottom w:val="none" w:sz="0" w:space="0" w:color="auto"/>
        <w:right w:val="none" w:sz="0" w:space="0" w:color="auto"/>
      </w:divBdr>
    </w:div>
    <w:div w:id="452410899">
      <w:bodyDiv w:val="1"/>
      <w:marLeft w:val="0"/>
      <w:marRight w:val="0"/>
      <w:marTop w:val="0"/>
      <w:marBottom w:val="0"/>
      <w:divBdr>
        <w:top w:val="none" w:sz="0" w:space="0" w:color="auto"/>
        <w:left w:val="none" w:sz="0" w:space="0" w:color="auto"/>
        <w:bottom w:val="none" w:sz="0" w:space="0" w:color="auto"/>
        <w:right w:val="none" w:sz="0" w:space="0" w:color="auto"/>
      </w:divBdr>
    </w:div>
    <w:div w:id="460422971">
      <w:bodyDiv w:val="1"/>
      <w:marLeft w:val="0"/>
      <w:marRight w:val="0"/>
      <w:marTop w:val="0"/>
      <w:marBottom w:val="0"/>
      <w:divBdr>
        <w:top w:val="none" w:sz="0" w:space="0" w:color="auto"/>
        <w:left w:val="none" w:sz="0" w:space="0" w:color="auto"/>
        <w:bottom w:val="none" w:sz="0" w:space="0" w:color="auto"/>
        <w:right w:val="none" w:sz="0" w:space="0" w:color="auto"/>
      </w:divBdr>
    </w:div>
    <w:div w:id="471800356">
      <w:bodyDiv w:val="1"/>
      <w:marLeft w:val="0"/>
      <w:marRight w:val="0"/>
      <w:marTop w:val="0"/>
      <w:marBottom w:val="0"/>
      <w:divBdr>
        <w:top w:val="none" w:sz="0" w:space="0" w:color="auto"/>
        <w:left w:val="none" w:sz="0" w:space="0" w:color="auto"/>
        <w:bottom w:val="none" w:sz="0" w:space="0" w:color="auto"/>
        <w:right w:val="none" w:sz="0" w:space="0" w:color="auto"/>
      </w:divBdr>
    </w:div>
    <w:div w:id="479006131">
      <w:bodyDiv w:val="1"/>
      <w:marLeft w:val="0"/>
      <w:marRight w:val="0"/>
      <w:marTop w:val="0"/>
      <w:marBottom w:val="0"/>
      <w:divBdr>
        <w:top w:val="none" w:sz="0" w:space="0" w:color="auto"/>
        <w:left w:val="none" w:sz="0" w:space="0" w:color="auto"/>
        <w:bottom w:val="none" w:sz="0" w:space="0" w:color="auto"/>
        <w:right w:val="none" w:sz="0" w:space="0" w:color="auto"/>
      </w:divBdr>
      <w:divsChild>
        <w:div w:id="1648628478">
          <w:marLeft w:val="0"/>
          <w:marRight w:val="0"/>
          <w:marTop w:val="0"/>
          <w:marBottom w:val="0"/>
          <w:divBdr>
            <w:top w:val="none" w:sz="0" w:space="0" w:color="auto"/>
            <w:left w:val="none" w:sz="0" w:space="0" w:color="auto"/>
            <w:bottom w:val="none" w:sz="0" w:space="0" w:color="auto"/>
            <w:right w:val="none" w:sz="0" w:space="0" w:color="auto"/>
          </w:divBdr>
          <w:divsChild>
            <w:div w:id="402685793">
              <w:marLeft w:val="0"/>
              <w:marRight w:val="0"/>
              <w:marTop w:val="0"/>
              <w:marBottom w:val="0"/>
              <w:divBdr>
                <w:top w:val="none" w:sz="0" w:space="0" w:color="auto"/>
                <w:left w:val="none" w:sz="0" w:space="0" w:color="auto"/>
                <w:bottom w:val="none" w:sz="0" w:space="0" w:color="auto"/>
                <w:right w:val="none" w:sz="0" w:space="0" w:color="auto"/>
              </w:divBdr>
              <w:divsChild>
                <w:div w:id="150693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699050">
      <w:bodyDiv w:val="1"/>
      <w:marLeft w:val="0"/>
      <w:marRight w:val="0"/>
      <w:marTop w:val="0"/>
      <w:marBottom w:val="0"/>
      <w:divBdr>
        <w:top w:val="none" w:sz="0" w:space="0" w:color="auto"/>
        <w:left w:val="none" w:sz="0" w:space="0" w:color="auto"/>
        <w:bottom w:val="none" w:sz="0" w:space="0" w:color="auto"/>
        <w:right w:val="none" w:sz="0" w:space="0" w:color="auto"/>
      </w:divBdr>
      <w:divsChild>
        <w:div w:id="1306468425">
          <w:marLeft w:val="0"/>
          <w:marRight w:val="0"/>
          <w:marTop w:val="0"/>
          <w:marBottom w:val="0"/>
          <w:divBdr>
            <w:top w:val="none" w:sz="0" w:space="0" w:color="auto"/>
            <w:left w:val="none" w:sz="0" w:space="0" w:color="auto"/>
            <w:bottom w:val="none" w:sz="0" w:space="0" w:color="auto"/>
            <w:right w:val="none" w:sz="0" w:space="0" w:color="auto"/>
          </w:divBdr>
          <w:divsChild>
            <w:div w:id="887643478">
              <w:marLeft w:val="0"/>
              <w:marRight w:val="0"/>
              <w:marTop w:val="0"/>
              <w:marBottom w:val="0"/>
              <w:divBdr>
                <w:top w:val="none" w:sz="0" w:space="0" w:color="auto"/>
                <w:left w:val="none" w:sz="0" w:space="0" w:color="auto"/>
                <w:bottom w:val="none" w:sz="0" w:space="0" w:color="auto"/>
                <w:right w:val="none" w:sz="0" w:space="0" w:color="auto"/>
              </w:divBdr>
              <w:divsChild>
                <w:div w:id="118851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588624">
      <w:bodyDiv w:val="1"/>
      <w:marLeft w:val="0"/>
      <w:marRight w:val="0"/>
      <w:marTop w:val="0"/>
      <w:marBottom w:val="0"/>
      <w:divBdr>
        <w:top w:val="none" w:sz="0" w:space="0" w:color="auto"/>
        <w:left w:val="none" w:sz="0" w:space="0" w:color="auto"/>
        <w:bottom w:val="none" w:sz="0" w:space="0" w:color="auto"/>
        <w:right w:val="none" w:sz="0" w:space="0" w:color="auto"/>
      </w:divBdr>
    </w:div>
    <w:div w:id="681974038">
      <w:bodyDiv w:val="1"/>
      <w:marLeft w:val="0"/>
      <w:marRight w:val="0"/>
      <w:marTop w:val="0"/>
      <w:marBottom w:val="0"/>
      <w:divBdr>
        <w:top w:val="none" w:sz="0" w:space="0" w:color="auto"/>
        <w:left w:val="none" w:sz="0" w:space="0" w:color="auto"/>
        <w:bottom w:val="none" w:sz="0" w:space="0" w:color="auto"/>
        <w:right w:val="none" w:sz="0" w:space="0" w:color="auto"/>
      </w:divBdr>
    </w:div>
    <w:div w:id="707753470">
      <w:bodyDiv w:val="1"/>
      <w:marLeft w:val="0"/>
      <w:marRight w:val="0"/>
      <w:marTop w:val="0"/>
      <w:marBottom w:val="0"/>
      <w:divBdr>
        <w:top w:val="none" w:sz="0" w:space="0" w:color="auto"/>
        <w:left w:val="none" w:sz="0" w:space="0" w:color="auto"/>
        <w:bottom w:val="none" w:sz="0" w:space="0" w:color="auto"/>
        <w:right w:val="none" w:sz="0" w:space="0" w:color="auto"/>
      </w:divBdr>
    </w:div>
    <w:div w:id="719937701">
      <w:bodyDiv w:val="1"/>
      <w:marLeft w:val="0"/>
      <w:marRight w:val="0"/>
      <w:marTop w:val="0"/>
      <w:marBottom w:val="0"/>
      <w:divBdr>
        <w:top w:val="none" w:sz="0" w:space="0" w:color="auto"/>
        <w:left w:val="none" w:sz="0" w:space="0" w:color="auto"/>
        <w:bottom w:val="none" w:sz="0" w:space="0" w:color="auto"/>
        <w:right w:val="none" w:sz="0" w:space="0" w:color="auto"/>
      </w:divBdr>
      <w:divsChild>
        <w:div w:id="1758014081">
          <w:marLeft w:val="0"/>
          <w:marRight w:val="0"/>
          <w:marTop w:val="0"/>
          <w:marBottom w:val="0"/>
          <w:divBdr>
            <w:top w:val="none" w:sz="0" w:space="0" w:color="auto"/>
            <w:left w:val="none" w:sz="0" w:space="0" w:color="auto"/>
            <w:bottom w:val="none" w:sz="0" w:space="0" w:color="auto"/>
            <w:right w:val="none" w:sz="0" w:space="0" w:color="auto"/>
          </w:divBdr>
          <w:divsChild>
            <w:div w:id="113603738">
              <w:marLeft w:val="0"/>
              <w:marRight w:val="0"/>
              <w:marTop w:val="0"/>
              <w:marBottom w:val="0"/>
              <w:divBdr>
                <w:top w:val="none" w:sz="0" w:space="0" w:color="auto"/>
                <w:left w:val="none" w:sz="0" w:space="0" w:color="auto"/>
                <w:bottom w:val="none" w:sz="0" w:space="0" w:color="auto"/>
                <w:right w:val="none" w:sz="0" w:space="0" w:color="auto"/>
              </w:divBdr>
              <w:divsChild>
                <w:div w:id="66987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790386">
      <w:bodyDiv w:val="1"/>
      <w:marLeft w:val="0"/>
      <w:marRight w:val="0"/>
      <w:marTop w:val="0"/>
      <w:marBottom w:val="0"/>
      <w:divBdr>
        <w:top w:val="none" w:sz="0" w:space="0" w:color="auto"/>
        <w:left w:val="none" w:sz="0" w:space="0" w:color="auto"/>
        <w:bottom w:val="none" w:sz="0" w:space="0" w:color="auto"/>
        <w:right w:val="none" w:sz="0" w:space="0" w:color="auto"/>
      </w:divBdr>
    </w:div>
    <w:div w:id="726143497">
      <w:bodyDiv w:val="1"/>
      <w:marLeft w:val="0"/>
      <w:marRight w:val="0"/>
      <w:marTop w:val="0"/>
      <w:marBottom w:val="0"/>
      <w:divBdr>
        <w:top w:val="none" w:sz="0" w:space="0" w:color="auto"/>
        <w:left w:val="none" w:sz="0" w:space="0" w:color="auto"/>
        <w:bottom w:val="none" w:sz="0" w:space="0" w:color="auto"/>
        <w:right w:val="none" w:sz="0" w:space="0" w:color="auto"/>
      </w:divBdr>
    </w:div>
    <w:div w:id="727340388">
      <w:bodyDiv w:val="1"/>
      <w:marLeft w:val="0"/>
      <w:marRight w:val="0"/>
      <w:marTop w:val="0"/>
      <w:marBottom w:val="0"/>
      <w:divBdr>
        <w:top w:val="none" w:sz="0" w:space="0" w:color="auto"/>
        <w:left w:val="none" w:sz="0" w:space="0" w:color="auto"/>
        <w:bottom w:val="none" w:sz="0" w:space="0" w:color="auto"/>
        <w:right w:val="none" w:sz="0" w:space="0" w:color="auto"/>
      </w:divBdr>
    </w:div>
    <w:div w:id="789200527">
      <w:bodyDiv w:val="1"/>
      <w:marLeft w:val="0"/>
      <w:marRight w:val="0"/>
      <w:marTop w:val="0"/>
      <w:marBottom w:val="0"/>
      <w:divBdr>
        <w:top w:val="none" w:sz="0" w:space="0" w:color="auto"/>
        <w:left w:val="none" w:sz="0" w:space="0" w:color="auto"/>
        <w:bottom w:val="none" w:sz="0" w:space="0" w:color="auto"/>
        <w:right w:val="none" w:sz="0" w:space="0" w:color="auto"/>
      </w:divBdr>
    </w:div>
    <w:div w:id="810252767">
      <w:bodyDiv w:val="1"/>
      <w:marLeft w:val="0"/>
      <w:marRight w:val="0"/>
      <w:marTop w:val="0"/>
      <w:marBottom w:val="0"/>
      <w:divBdr>
        <w:top w:val="none" w:sz="0" w:space="0" w:color="auto"/>
        <w:left w:val="none" w:sz="0" w:space="0" w:color="auto"/>
        <w:bottom w:val="none" w:sz="0" w:space="0" w:color="auto"/>
        <w:right w:val="none" w:sz="0" w:space="0" w:color="auto"/>
      </w:divBdr>
    </w:div>
    <w:div w:id="823160444">
      <w:bodyDiv w:val="1"/>
      <w:marLeft w:val="0"/>
      <w:marRight w:val="0"/>
      <w:marTop w:val="0"/>
      <w:marBottom w:val="0"/>
      <w:divBdr>
        <w:top w:val="none" w:sz="0" w:space="0" w:color="auto"/>
        <w:left w:val="none" w:sz="0" w:space="0" w:color="auto"/>
        <w:bottom w:val="none" w:sz="0" w:space="0" w:color="auto"/>
        <w:right w:val="none" w:sz="0" w:space="0" w:color="auto"/>
      </w:divBdr>
    </w:div>
    <w:div w:id="834299106">
      <w:bodyDiv w:val="1"/>
      <w:marLeft w:val="0"/>
      <w:marRight w:val="0"/>
      <w:marTop w:val="0"/>
      <w:marBottom w:val="0"/>
      <w:divBdr>
        <w:top w:val="none" w:sz="0" w:space="0" w:color="auto"/>
        <w:left w:val="none" w:sz="0" w:space="0" w:color="auto"/>
        <w:bottom w:val="none" w:sz="0" w:space="0" w:color="auto"/>
        <w:right w:val="none" w:sz="0" w:space="0" w:color="auto"/>
      </w:divBdr>
      <w:divsChild>
        <w:div w:id="241258673">
          <w:marLeft w:val="0"/>
          <w:marRight w:val="0"/>
          <w:marTop w:val="0"/>
          <w:marBottom w:val="0"/>
          <w:divBdr>
            <w:top w:val="none" w:sz="0" w:space="0" w:color="auto"/>
            <w:left w:val="none" w:sz="0" w:space="0" w:color="auto"/>
            <w:bottom w:val="none" w:sz="0" w:space="0" w:color="auto"/>
            <w:right w:val="none" w:sz="0" w:space="0" w:color="auto"/>
          </w:divBdr>
          <w:divsChild>
            <w:div w:id="1364094837">
              <w:marLeft w:val="0"/>
              <w:marRight w:val="0"/>
              <w:marTop w:val="0"/>
              <w:marBottom w:val="0"/>
              <w:divBdr>
                <w:top w:val="none" w:sz="0" w:space="0" w:color="auto"/>
                <w:left w:val="none" w:sz="0" w:space="0" w:color="auto"/>
                <w:bottom w:val="none" w:sz="0" w:space="0" w:color="auto"/>
                <w:right w:val="none" w:sz="0" w:space="0" w:color="auto"/>
              </w:divBdr>
              <w:divsChild>
                <w:div w:id="143748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316059">
      <w:bodyDiv w:val="1"/>
      <w:marLeft w:val="0"/>
      <w:marRight w:val="0"/>
      <w:marTop w:val="0"/>
      <w:marBottom w:val="0"/>
      <w:divBdr>
        <w:top w:val="none" w:sz="0" w:space="0" w:color="auto"/>
        <w:left w:val="none" w:sz="0" w:space="0" w:color="auto"/>
        <w:bottom w:val="none" w:sz="0" w:space="0" w:color="auto"/>
        <w:right w:val="none" w:sz="0" w:space="0" w:color="auto"/>
      </w:divBdr>
    </w:div>
    <w:div w:id="862868204">
      <w:bodyDiv w:val="1"/>
      <w:marLeft w:val="0"/>
      <w:marRight w:val="0"/>
      <w:marTop w:val="0"/>
      <w:marBottom w:val="0"/>
      <w:divBdr>
        <w:top w:val="none" w:sz="0" w:space="0" w:color="auto"/>
        <w:left w:val="none" w:sz="0" w:space="0" w:color="auto"/>
        <w:bottom w:val="none" w:sz="0" w:space="0" w:color="auto"/>
        <w:right w:val="none" w:sz="0" w:space="0" w:color="auto"/>
      </w:divBdr>
    </w:div>
    <w:div w:id="920680493">
      <w:bodyDiv w:val="1"/>
      <w:marLeft w:val="0"/>
      <w:marRight w:val="0"/>
      <w:marTop w:val="0"/>
      <w:marBottom w:val="0"/>
      <w:divBdr>
        <w:top w:val="none" w:sz="0" w:space="0" w:color="auto"/>
        <w:left w:val="none" w:sz="0" w:space="0" w:color="auto"/>
        <w:bottom w:val="none" w:sz="0" w:space="0" w:color="auto"/>
        <w:right w:val="none" w:sz="0" w:space="0" w:color="auto"/>
      </w:divBdr>
    </w:div>
    <w:div w:id="947157466">
      <w:bodyDiv w:val="1"/>
      <w:marLeft w:val="0"/>
      <w:marRight w:val="0"/>
      <w:marTop w:val="0"/>
      <w:marBottom w:val="0"/>
      <w:divBdr>
        <w:top w:val="none" w:sz="0" w:space="0" w:color="auto"/>
        <w:left w:val="none" w:sz="0" w:space="0" w:color="auto"/>
        <w:bottom w:val="none" w:sz="0" w:space="0" w:color="auto"/>
        <w:right w:val="none" w:sz="0" w:space="0" w:color="auto"/>
      </w:divBdr>
    </w:div>
    <w:div w:id="1009940964">
      <w:bodyDiv w:val="1"/>
      <w:marLeft w:val="0"/>
      <w:marRight w:val="0"/>
      <w:marTop w:val="0"/>
      <w:marBottom w:val="0"/>
      <w:divBdr>
        <w:top w:val="none" w:sz="0" w:space="0" w:color="auto"/>
        <w:left w:val="none" w:sz="0" w:space="0" w:color="auto"/>
        <w:bottom w:val="none" w:sz="0" w:space="0" w:color="auto"/>
        <w:right w:val="none" w:sz="0" w:space="0" w:color="auto"/>
      </w:divBdr>
      <w:divsChild>
        <w:div w:id="1303538650">
          <w:marLeft w:val="0"/>
          <w:marRight w:val="0"/>
          <w:marTop w:val="0"/>
          <w:marBottom w:val="0"/>
          <w:divBdr>
            <w:top w:val="none" w:sz="0" w:space="0" w:color="auto"/>
            <w:left w:val="none" w:sz="0" w:space="0" w:color="auto"/>
            <w:bottom w:val="none" w:sz="0" w:space="0" w:color="auto"/>
            <w:right w:val="none" w:sz="0" w:space="0" w:color="auto"/>
          </w:divBdr>
          <w:divsChild>
            <w:div w:id="1152867410">
              <w:marLeft w:val="0"/>
              <w:marRight w:val="0"/>
              <w:marTop w:val="0"/>
              <w:marBottom w:val="0"/>
              <w:divBdr>
                <w:top w:val="none" w:sz="0" w:space="0" w:color="auto"/>
                <w:left w:val="none" w:sz="0" w:space="0" w:color="auto"/>
                <w:bottom w:val="none" w:sz="0" w:space="0" w:color="auto"/>
                <w:right w:val="none" w:sz="0" w:space="0" w:color="auto"/>
              </w:divBdr>
              <w:divsChild>
                <w:div w:id="531306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948508">
      <w:bodyDiv w:val="1"/>
      <w:marLeft w:val="0"/>
      <w:marRight w:val="0"/>
      <w:marTop w:val="0"/>
      <w:marBottom w:val="0"/>
      <w:divBdr>
        <w:top w:val="none" w:sz="0" w:space="0" w:color="auto"/>
        <w:left w:val="none" w:sz="0" w:space="0" w:color="auto"/>
        <w:bottom w:val="none" w:sz="0" w:space="0" w:color="auto"/>
        <w:right w:val="none" w:sz="0" w:space="0" w:color="auto"/>
      </w:divBdr>
    </w:div>
    <w:div w:id="1019888512">
      <w:bodyDiv w:val="1"/>
      <w:marLeft w:val="0"/>
      <w:marRight w:val="0"/>
      <w:marTop w:val="0"/>
      <w:marBottom w:val="0"/>
      <w:divBdr>
        <w:top w:val="none" w:sz="0" w:space="0" w:color="auto"/>
        <w:left w:val="none" w:sz="0" w:space="0" w:color="auto"/>
        <w:bottom w:val="none" w:sz="0" w:space="0" w:color="auto"/>
        <w:right w:val="none" w:sz="0" w:space="0" w:color="auto"/>
      </w:divBdr>
      <w:divsChild>
        <w:div w:id="138618644">
          <w:marLeft w:val="0"/>
          <w:marRight w:val="0"/>
          <w:marTop w:val="0"/>
          <w:marBottom w:val="0"/>
          <w:divBdr>
            <w:top w:val="none" w:sz="0" w:space="0" w:color="auto"/>
            <w:left w:val="none" w:sz="0" w:space="0" w:color="auto"/>
            <w:bottom w:val="none" w:sz="0" w:space="0" w:color="auto"/>
            <w:right w:val="none" w:sz="0" w:space="0" w:color="auto"/>
          </w:divBdr>
          <w:divsChild>
            <w:div w:id="429159179">
              <w:marLeft w:val="0"/>
              <w:marRight w:val="0"/>
              <w:marTop w:val="0"/>
              <w:marBottom w:val="0"/>
              <w:divBdr>
                <w:top w:val="none" w:sz="0" w:space="0" w:color="auto"/>
                <w:left w:val="none" w:sz="0" w:space="0" w:color="auto"/>
                <w:bottom w:val="none" w:sz="0" w:space="0" w:color="auto"/>
                <w:right w:val="none" w:sz="0" w:space="0" w:color="auto"/>
              </w:divBdr>
              <w:divsChild>
                <w:div w:id="20656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924150">
      <w:bodyDiv w:val="1"/>
      <w:marLeft w:val="0"/>
      <w:marRight w:val="0"/>
      <w:marTop w:val="0"/>
      <w:marBottom w:val="0"/>
      <w:divBdr>
        <w:top w:val="none" w:sz="0" w:space="0" w:color="auto"/>
        <w:left w:val="none" w:sz="0" w:space="0" w:color="auto"/>
        <w:bottom w:val="none" w:sz="0" w:space="0" w:color="auto"/>
        <w:right w:val="none" w:sz="0" w:space="0" w:color="auto"/>
      </w:divBdr>
      <w:divsChild>
        <w:div w:id="2098940698">
          <w:marLeft w:val="0"/>
          <w:marRight w:val="0"/>
          <w:marTop w:val="0"/>
          <w:marBottom w:val="0"/>
          <w:divBdr>
            <w:top w:val="none" w:sz="0" w:space="0" w:color="auto"/>
            <w:left w:val="none" w:sz="0" w:space="0" w:color="auto"/>
            <w:bottom w:val="none" w:sz="0" w:space="0" w:color="auto"/>
            <w:right w:val="none" w:sz="0" w:space="0" w:color="auto"/>
          </w:divBdr>
          <w:divsChild>
            <w:div w:id="225383715">
              <w:marLeft w:val="0"/>
              <w:marRight w:val="0"/>
              <w:marTop w:val="0"/>
              <w:marBottom w:val="0"/>
              <w:divBdr>
                <w:top w:val="none" w:sz="0" w:space="0" w:color="auto"/>
                <w:left w:val="none" w:sz="0" w:space="0" w:color="auto"/>
                <w:bottom w:val="none" w:sz="0" w:space="0" w:color="auto"/>
                <w:right w:val="none" w:sz="0" w:space="0" w:color="auto"/>
              </w:divBdr>
              <w:divsChild>
                <w:div w:id="42565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2896">
      <w:bodyDiv w:val="1"/>
      <w:marLeft w:val="0"/>
      <w:marRight w:val="0"/>
      <w:marTop w:val="0"/>
      <w:marBottom w:val="0"/>
      <w:divBdr>
        <w:top w:val="none" w:sz="0" w:space="0" w:color="auto"/>
        <w:left w:val="none" w:sz="0" w:space="0" w:color="auto"/>
        <w:bottom w:val="none" w:sz="0" w:space="0" w:color="auto"/>
        <w:right w:val="none" w:sz="0" w:space="0" w:color="auto"/>
      </w:divBdr>
    </w:div>
    <w:div w:id="1078164649">
      <w:bodyDiv w:val="1"/>
      <w:marLeft w:val="0"/>
      <w:marRight w:val="0"/>
      <w:marTop w:val="0"/>
      <w:marBottom w:val="0"/>
      <w:divBdr>
        <w:top w:val="none" w:sz="0" w:space="0" w:color="auto"/>
        <w:left w:val="none" w:sz="0" w:space="0" w:color="auto"/>
        <w:bottom w:val="none" w:sz="0" w:space="0" w:color="auto"/>
        <w:right w:val="none" w:sz="0" w:space="0" w:color="auto"/>
      </w:divBdr>
    </w:div>
    <w:div w:id="1079450700">
      <w:bodyDiv w:val="1"/>
      <w:marLeft w:val="0"/>
      <w:marRight w:val="0"/>
      <w:marTop w:val="0"/>
      <w:marBottom w:val="0"/>
      <w:divBdr>
        <w:top w:val="none" w:sz="0" w:space="0" w:color="auto"/>
        <w:left w:val="none" w:sz="0" w:space="0" w:color="auto"/>
        <w:bottom w:val="none" w:sz="0" w:space="0" w:color="auto"/>
        <w:right w:val="none" w:sz="0" w:space="0" w:color="auto"/>
      </w:divBdr>
    </w:div>
    <w:div w:id="1091243997">
      <w:bodyDiv w:val="1"/>
      <w:marLeft w:val="0"/>
      <w:marRight w:val="0"/>
      <w:marTop w:val="0"/>
      <w:marBottom w:val="0"/>
      <w:divBdr>
        <w:top w:val="none" w:sz="0" w:space="0" w:color="auto"/>
        <w:left w:val="none" w:sz="0" w:space="0" w:color="auto"/>
        <w:bottom w:val="none" w:sz="0" w:space="0" w:color="auto"/>
        <w:right w:val="none" w:sz="0" w:space="0" w:color="auto"/>
      </w:divBdr>
      <w:divsChild>
        <w:div w:id="1248424332">
          <w:marLeft w:val="0"/>
          <w:marRight w:val="0"/>
          <w:marTop w:val="0"/>
          <w:marBottom w:val="0"/>
          <w:divBdr>
            <w:top w:val="none" w:sz="0" w:space="0" w:color="auto"/>
            <w:left w:val="none" w:sz="0" w:space="0" w:color="auto"/>
            <w:bottom w:val="none" w:sz="0" w:space="0" w:color="auto"/>
            <w:right w:val="none" w:sz="0" w:space="0" w:color="auto"/>
          </w:divBdr>
          <w:divsChild>
            <w:div w:id="1264649308">
              <w:marLeft w:val="0"/>
              <w:marRight w:val="0"/>
              <w:marTop w:val="0"/>
              <w:marBottom w:val="0"/>
              <w:divBdr>
                <w:top w:val="none" w:sz="0" w:space="0" w:color="auto"/>
                <w:left w:val="none" w:sz="0" w:space="0" w:color="auto"/>
                <w:bottom w:val="none" w:sz="0" w:space="0" w:color="auto"/>
                <w:right w:val="none" w:sz="0" w:space="0" w:color="auto"/>
              </w:divBdr>
              <w:divsChild>
                <w:div w:id="434521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3536">
      <w:bodyDiv w:val="1"/>
      <w:marLeft w:val="0"/>
      <w:marRight w:val="0"/>
      <w:marTop w:val="0"/>
      <w:marBottom w:val="0"/>
      <w:divBdr>
        <w:top w:val="none" w:sz="0" w:space="0" w:color="auto"/>
        <w:left w:val="none" w:sz="0" w:space="0" w:color="auto"/>
        <w:bottom w:val="none" w:sz="0" w:space="0" w:color="auto"/>
        <w:right w:val="none" w:sz="0" w:space="0" w:color="auto"/>
      </w:divBdr>
    </w:div>
    <w:div w:id="1131434576">
      <w:bodyDiv w:val="1"/>
      <w:marLeft w:val="0"/>
      <w:marRight w:val="0"/>
      <w:marTop w:val="0"/>
      <w:marBottom w:val="0"/>
      <w:divBdr>
        <w:top w:val="none" w:sz="0" w:space="0" w:color="auto"/>
        <w:left w:val="none" w:sz="0" w:space="0" w:color="auto"/>
        <w:bottom w:val="none" w:sz="0" w:space="0" w:color="auto"/>
        <w:right w:val="none" w:sz="0" w:space="0" w:color="auto"/>
      </w:divBdr>
    </w:div>
    <w:div w:id="1258976757">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71353597">
      <w:bodyDiv w:val="1"/>
      <w:marLeft w:val="0"/>
      <w:marRight w:val="0"/>
      <w:marTop w:val="0"/>
      <w:marBottom w:val="0"/>
      <w:divBdr>
        <w:top w:val="none" w:sz="0" w:space="0" w:color="auto"/>
        <w:left w:val="none" w:sz="0" w:space="0" w:color="auto"/>
        <w:bottom w:val="none" w:sz="0" w:space="0" w:color="auto"/>
        <w:right w:val="none" w:sz="0" w:space="0" w:color="auto"/>
      </w:divBdr>
    </w:div>
    <w:div w:id="1300454589">
      <w:bodyDiv w:val="1"/>
      <w:marLeft w:val="0"/>
      <w:marRight w:val="0"/>
      <w:marTop w:val="0"/>
      <w:marBottom w:val="0"/>
      <w:divBdr>
        <w:top w:val="none" w:sz="0" w:space="0" w:color="auto"/>
        <w:left w:val="none" w:sz="0" w:space="0" w:color="auto"/>
        <w:bottom w:val="none" w:sz="0" w:space="0" w:color="auto"/>
        <w:right w:val="none" w:sz="0" w:space="0" w:color="auto"/>
      </w:divBdr>
    </w:div>
    <w:div w:id="1304507478">
      <w:bodyDiv w:val="1"/>
      <w:marLeft w:val="0"/>
      <w:marRight w:val="0"/>
      <w:marTop w:val="0"/>
      <w:marBottom w:val="0"/>
      <w:divBdr>
        <w:top w:val="none" w:sz="0" w:space="0" w:color="auto"/>
        <w:left w:val="none" w:sz="0" w:space="0" w:color="auto"/>
        <w:bottom w:val="none" w:sz="0" w:space="0" w:color="auto"/>
        <w:right w:val="none" w:sz="0" w:space="0" w:color="auto"/>
      </w:divBdr>
    </w:div>
    <w:div w:id="1311448614">
      <w:bodyDiv w:val="1"/>
      <w:marLeft w:val="0"/>
      <w:marRight w:val="0"/>
      <w:marTop w:val="0"/>
      <w:marBottom w:val="0"/>
      <w:divBdr>
        <w:top w:val="none" w:sz="0" w:space="0" w:color="auto"/>
        <w:left w:val="none" w:sz="0" w:space="0" w:color="auto"/>
        <w:bottom w:val="none" w:sz="0" w:space="0" w:color="auto"/>
        <w:right w:val="none" w:sz="0" w:space="0" w:color="auto"/>
      </w:divBdr>
      <w:divsChild>
        <w:div w:id="1353337881">
          <w:marLeft w:val="1170"/>
          <w:marRight w:val="735"/>
          <w:marTop w:val="0"/>
          <w:marBottom w:val="0"/>
          <w:divBdr>
            <w:top w:val="none" w:sz="0" w:space="0" w:color="auto"/>
            <w:left w:val="none" w:sz="0" w:space="0" w:color="auto"/>
            <w:bottom w:val="none" w:sz="0" w:space="0" w:color="auto"/>
            <w:right w:val="none" w:sz="0" w:space="0" w:color="auto"/>
          </w:divBdr>
        </w:div>
        <w:div w:id="1893736712">
          <w:marLeft w:val="-60"/>
          <w:marRight w:val="75"/>
          <w:marTop w:val="0"/>
          <w:marBottom w:val="0"/>
          <w:divBdr>
            <w:top w:val="none" w:sz="0" w:space="0" w:color="auto"/>
            <w:left w:val="none" w:sz="0" w:space="0" w:color="auto"/>
            <w:bottom w:val="none" w:sz="0" w:space="0" w:color="auto"/>
            <w:right w:val="none" w:sz="0" w:space="0" w:color="auto"/>
          </w:divBdr>
        </w:div>
        <w:div w:id="833451342">
          <w:marLeft w:val="1170"/>
          <w:marRight w:val="735"/>
          <w:marTop w:val="0"/>
          <w:marBottom w:val="0"/>
          <w:divBdr>
            <w:top w:val="none" w:sz="0" w:space="0" w:color="auto"/>
            <w:left w:val="none" w:sz="0" w:space="0" w:color="auto"/>
            <w:bottom w:val="none" w:sz="0" w:space="0" w:color="auto"/>
            <w:right w:val="none" w:sz="0" w:space="0" w:color="auto"/>
          </w:divBdr>
        </w:div>
      </w:divsChild>
    </w:div>
    <w:div w:id="1323195376">
      <w:bodyDiv w:val="1"/>
      <w:marLeft w:val="0"/>
      <w:marRight w:val="0"/>
      <w:marTop w:val="0"/>
      <w:marBottom w:val="0"/>
      <w:divBdr>
        <w:top w:val="none" w:sz="0" w:space="0" w:color="auto"/>
        <w:left w:val="none" w:sz="0" w:space="0" w:color="auto"/>
        <w:bottom w:val="none" w:sz="0" w:space="0" w:color="auto"/>
        <w:right w:val="none" w:sz="0" w:space="0" w:color="auto"/>
      </w:divBdr>
    </w:div>
    <w:div w:id="1332560579">
      <w:bodyDiv w:val="1"/>
      <w:marLeft w:val="0"/>
      <w:marRight w:val="0"/>
      <w:marTop w:val="0"/>
      <w:marBottom w:val="0"/>
      <w:divBdr>
        <w:top w:val="none" w:sz="0" w:space="0" w:color="auto"/>
        <w:left w:val="none" w:sz="0" w:space="0" w:color="auto"/>
        <w:bottom w:val="none" w:sz="0" w:space="0" w:color="auto"/>
        <w:right w:val="none" w:sz="0" w:space="0" w:color="auto"/>
      </w:divBdr>
      <w:divsChild>
        <w:div w:id="1339849348">
          <w:marLeft w:val="0"/>
          <w:marRight w:val="0"/>
          <w:marTop w:val="0"/>
          <w:marBottom w:val="0"/>
          <w:divBdr>
            <w:top w:val="none" w:sz="0" w:space="0" w:color="auto"/>
            <w:left w:val="none" w:sz="0" w:space="0" w:color="auto"/>
            <w:bottom w:val="none" w:sz="0" w:space="0" w:color="auto"/>
            <w:right w:val="none" w:sz="0" w:space="0" w:color="auto"/>
          </w:divBdr>
          <w:divsChild>
            <w:div w:id="64306042">
              <w:marLeft w:val="0"/>
              <w:marRight w:val="0"/>
              <w:marTop w:val="0"/>
              <w:marBottom w:val="0"/>
              <w:divBdr>
                <w:top w:val="none" w:sz="0" w:space="0" w:color="auto"/>
                <w:left w:val="none" w:sz="0" w:space="0" w:color="auto"/>
                <w:bottom w:val="none" w:sz="0" w:space="0" w:color="auto"/>
                <w:right w:val="none" w:sz="0" w:space="0" w:color="auto"/>
              </w:divBdr>
              <w:divsChild>
                <w:div w:id="44847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185808">
      <w:bodyDiv w:val="1"/>
      <w:marLeft w:val="0"/>
      <w:marRight w:val="0"/>
      <w:marTop w:val="0"/>
      <w:marBottom w:val="0"/>
      <w:divBdr>
        <w:top w:val="none" w:sz="0" w:space="0" w:color="auto"/>
        <w:left w:val="none" w:sz="0" w:space="0" w:color="auto"/>
        <w:bottom w:val="none" w:sz="0" w:space="0" w:color="auto"/>
        <w:right w:val="none" w:sz="0" w:space="0" w:color="auto"/>
      </w:divBdr>
    </w:div>
    <w:div w:id="1404110715">
      <w:bodyDiv w:val="1"/>
      <w:marLeft w:val="0"/>
      <w:marRight w:val="0"/>
      <w:marTop w:val="0"/>
      <w:marBottom w:val="0"/>
      <w:divBdr>
        <w:top w:val="none" w:sz="0" w:space="0" w:color="auto"/>
        <w:left w:val="none" w:sz="0" w:space="0" w:color="auto"/>
        <w:bottom w:val="none" w:sz="0" w:space="0" w:color="auto"/>
        <w:right w:val="none" w:sz="0" w:space="0" w:color="auto"/>
      </w:divBdr>
    </w:div>
    <w:div w:id="1416364433">
      <w:bodyDiv w:val="1"/>
      <w:marLeft w:val="0"/>
      <w:marRight w:val="0"/>
      <w:marTop w:val="0"/>
      <w:marBottom w:val="0"/>
      <w:divBdr>
        <w:top w:val="none" w:sz="0" w:space="0" w:color="auto"/>
        <w:left w:val="none" w:sz="0" w:space="0" w:color="auto"/>
        <w:bottom w:val="none" w:sz="0" w:space="0" w:color="auto"/>
        <w:right w:val="none" w:sz="0" w:space="0" w:color="auto"/>
      </w:divBdr>
    </w:div>
    <w:div w:id="1419134936">
      <w:bodyDiv w:val="1"/>
      <w:marLeft w:val="0"/>
      <w:marRight w:val="0"/>
      <w:marTop w:val="0"/>
      <w:marBottom w:val="0"/>
      <w:divBdr>
        <w:top w:val="none" w:sz="0" w:space="0" w:color="auto"/>
        <w:left w:val="none" w:sz="0" w:space="0" w:color="auto"/>
        <w:bottom w:val="none" w:sz="0" w:space="0" w:color="auto"/>
        <w:right w:val="none" w:sz="0" w:space="0" w:color="auto"/>
      </w:divBdr>
    </w:div>
    <w:div w:id="1445539124">
      <w:bodyDiv w:val="1"/>
      <w:marLeft w:val="0"/>
      <w:marRight w:val="0"/>
      <w:marTop w:val="0"/>
      <w:marBottom w:val="0"/>
      <w:divBdr>
        <w:top w:val="none" w:sz="0" w:space="0" w:color="auto"/>
        <w:left w:val="none" w:sz="0" w:space="0" w:color="auto"/>
        <w:bottom w:val="none" w:sz="0" w:space="0" w:color="auto"/>
        <w:right w:val="none" w:sz="0" w:space="0" w:color="auto"/>
      </w:divBdr>
    </w:div>
    <w:div w:id="1453327668">
      <w:bodyDiv w:val="1"/>
      <w:marLeft w:val="0"/>
      <w:marRight w:val="0"/>
      <w:marTop w:val="0"/>
      <w:marBottom w:val="0"/>
      <w:divBdr>
        <w:top w:val="none" w:sz="0" w:space="0" w:color="auto"/>
        <w:left w:val="none" w:sz="0" w:space="0" w:color="auto"/>
        <w:bottom w:val="none" w:sz="0" w:space="0" w:color="auto"/>
        <w:right w:val="none" w:sz="0" w:space="0" w:color="auto"/>
      </w:divBdr>
    </w:div>
    <w:div w:id="1474567225">
      <w:bodyDiv w:val="1"/>
      <w:marLeft w:val="0"/>
      <w:marRight w:val="0"/>
      <w:marTop w:val="0"/>
      <w:marBottom w:val="0"/>
      <w:divBdr>
        <w:top w:val="none" w:sz="0" w:space="0" w:color="auto"/>
        <w:left w:val="none" w:sz="0" w:space="0" w:color="auto"/>
        <w:bottom w:val="none" w:sz="0" w:space="0" w:color="auto"/>
        <w:right w:val="none" w:sz="0" w:space="0" w:color="auto"/>
      </w:divBdr>
      <w:divsChild>
        <w:div w:id="927924556">
          <w:marLeft w:val="0"/>
          <w:marRight w:val="0"/>
          <w:marTop w:val="0"/>
          <w:marBottom w:val="0"/>
          <w:divBdr>
            <w:top w:val="none" w:sz="0" w:space="0" w:color="auto"/>
            <w:left w:val="none" w:sz="0" w:space="0" w:color="auto"/>
            <w:bottom w:val="none" w:sz="0" w:space="0" w:color="auto"/>
            <w:right w:val="none" w:sz="0" w:space="0" w:color="auto"/>
          </w:divBdr>
          <w:divsChild>
            <w:div w:id="858814797">
              <w:marLeft w:val="0"/>
              <w:marRight w:val="0"/>
              <w:marTop w:val="0"/>
              <w:marBottom w:val="0"/>
              <w:divBdr>
                <w:top w:val="none" w:sz="0" w:space="0" w:color="auto"/>
                <w:left w:val="none" w:sz="0" w:space="0" w:color="auto"/>
                <w:bottom w:val="none" w:sz="0" w:space="0" w:color="auto"/>
                <w:right w:val="none" w:sz="0" w:space="0" w:color="auto"/>
              </w:divBdr>
              <w:divsChild>
                <w:div w:id="9854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02520">
      <w:bodyDiv w:val="1"/>
      <w:marLeft w:val="0"/>
      <w:marRight w:val="0"/>
      <w:marTop w:val="0"/>
      <w:marBottom w:val="0"/>
      <w:divBdr>
        <w:top w:val="none" w:sz="0" w:space="0" w:color="auto"/>
        <w:left w:val="none" w:sz="0" w:space="0" w:color="auto"/>
        <w:bottom w:val="none" w:sz="0" w:space="0" w:color="auto"/>
        <w:right w:val="none" w:sz="0" w:space="0" w:color="auto"/>
      </w:divBdr>
    </w:div>
    <w:div w:id="1500122384">
      <w:bodyDiv w:val="1"/>
      <w:marLeft w:val="0"/>
      <w:marRight w:val="0"/>
      <w:marTop w:val="0"/>
      <w:marBottom w:val="0"/>
      <w:divBdr>
        <w:top w:val="none" w:sz="0" w:space="0" w:color="auto"/>
        <w:left w:val="none" w:sz="0" w:space="0" w:color="auto"/>
        <w:bottom w:val="none" w:sz="0" w:space="0" w:color="auto"/>
        <w:right w:val="none" w:sz="0" w:space="0" w:color="auto"/>
      </w:divBdr>
      <w:divsChild>
        <w:div w:id="1959405883">
          <w:marLeft w:val="0"/>
          <w:marRight w:val="0"/>
          <w:marTop w:val="0"/>
          <w:marBottom w:val="0"/>
          <w:divBdr>
            <w:top w:val="none" w:sz="0" w:space="0" w:color="auto"/>
            <w:left w:val="none" w:sz="0" w:space="0" w:color="auto"/>
            <w:bottom w:val="none" w:sz="0" w:space="0" w:color="auto"/>
            <w:right w:val="none" w:sz="0" w:space="0" w:color="auto"/>
          </w:divBdr>
          <w:divsChild>
            <w:div w:id="2015641227">
              <w:marLeft w:val="0"/>
              <w:marRight w:val="0"/>
              <w:marTop w:val="0"/>
              <w:marBottom w:val="0"/>
              <w:divBdr>
                <w:top w:val="none" w:sz="0" w:space="0" w:color="auto"/>
                <w:left w:val="none" w:sz="0" w:space="0" w:color="auto"/>
                <w:bottom w:val="none" w:sz="0" w:space="0" w:color="auto"/>
                <w:right w:val="none" w:sz="0" w:space="0" w:color="auto"/>
              </w:divBdr>
              <w:divsChild>
                <w:div w:id="127397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377125">
      <w:bodyDiv w:val="1"/>
      <w:marLeft w:val="0"/>
      <w:marRight w:val="0"/>
      <w:marTop w:val="0"/>
      <w:marBottom w:val="0"/>
      <w:divBdr>
        <w:top w:val="none" w:sz="0" w:space="0" w:color="auto"/>
        <w:left w:val="none" w:sz="0" w:space="0" w:color="auto"/>
        <w:bottom w:val="none" w:sz="0" w:space="0" w:color="auto"/>
        <w:right w:val="none" w:sz="0" w:space="0" w:color="auto"/>
      </w:divBdr>
    </w:div>
    <w:div w:id="1566647296">
      <w:bodyDiv w:val="1"/>
      <w:marLeft w:val="0"/>
      <w:marRight w:val="0"/>
      <w:marTop w:val="0"/>
      <w:marBottom w:val="0"/>
      <w:divBdr>
        <w:top w:val="none" w:sz="0" w:space="0" w:color="auto"/>
        <w:left w:val="none" w:sz="0" w:space="0" w:color="auto"/>
        <w:bottom w:val="none" w:sz="0" w:space="0" w:color="auto"/>
        <w:right w:val="none" w:sz="0" w:space="0" w:color="auto"/>
      </w:divBdr>
    </w:div>
    <w:div w:id="1576360047">
      <w:bodyDiv w:val="1"/>
      <w:marLeft w:val="0"/>
      <w:marRight w:val="0"/>
      <w:marTop w:val="0"/>
      <w:marBottom w:val="0"/>
      <w:divBdr>
        <w:top w:val="none" w:sz="0" w:space="0" w:color="auto"/>
        <w:left w:val="none" w:sz="0" w:space="0" w:color="auto"/>
        <w:bottom w:val="none" w:sz="0" w:space="0" w:color="auto"/>
        <w:right w:val="none" w:sz="0" w:space="0" w:color="auto"/>
      </w:divBdr>
      <w:divsChild>
        <w:div w:id="623538373">
          <w:marLeft w:val="0"/>
          <w:marRight w:val="0"/>
          <w:marTop w:val="0"/>
          <w:marBottom w:val="0"/>
          <w:divBdr>
            <w:top w:val="none" w:sz="0" w:space="0" w:color="auto"/>
            <w:left w:val="none" w:sz="0" w:space="0" w:color="auto"/>
            <w:bottom w:val="none" w:sz="0" w:space="0" w:color="auto"/>
            <w:right w:val="none" w:sz="0" w:space="0" w:color="auto"/>
          </w:divBdr>
          <w:divsChild>
            <w:div w:id="395858654">
              <w:marLeft w:val="0"/>
              <w:marRight w:val="0"/>
              <w:marTop w:val="0"/>
              <w:marBottom w:val="0"/>
              <w:divBdr>
                <w:top w:val="none" w:sz="0" w:space="0" w:color="auto"/>
                <w:left w:val="none" w:sz="0" w:space="0" w:color="auto"/>
                <w:bottom w:val="none" w:sz="0" w:space="0" w:color="auto"/>
                <w:right w:val="none" w:sz="0" w:space="0" w:color="auto"/>
              </w:divBdr>
              <w:divsChild>
                <w:div w:id="3211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167523">
      <w:bodyDiv w:val="1"/>
      <w:marLeft w:val="0"/>
      <w:marRight w:val="0"/>
      <w:marTop w:val="0"/>
      <w:marBottom w:val="0"/>
      <w:divBdr>
        <w:top w:val="none" w:sz="0" w:space="0" w:color="auto"/>
        <w:left w:val="none" w:sz="0" w:space="0" w:color="auto"/>
        <w:bottom w:val="none" w:sz="0" w:space="0" w:color="auto"/>
        <w:right w:val="none" w:sz="0" w:space="0" w:color="auto"/>
      </w:divBdr>
    </w:div>
    <w:div w:id="1637759188">
      <w:bodyDiv w:val="1"/>
      <w:marLeft w:val="0"/>
      <w:marRight w:val="0"/>
      <w:marTop w:val="0"/>
      <w:marBottom w:val="0"/>
      <w:divBdr>
        <w:top w:val="none" w:sz="0" w:space="0" w:color="auto"/>
        <w:left w:val="none" w:sz="0" w:space="0" w:color="auto"/>
        <w:bottom w:val="none" w:sz="0" w:space="0" w:color="auto"/>
        <w:right w:val="none" w:sz="0" w:space="0" w:color="auto"/>
      </w:divBdr>
      <w:divsChild>
        <w:div w:id="994334518">
          <w:marLeft w:val="0"/>
          <w:marRight w:val="0"/>
          <w:marTop w:val="0"/>
          <w:marBottom w:val="0"/>
          <w:divBdr>
            <w:top w:val="none" w:sz="0" w:space="0" w:color="auto"/>
            <w:left w:val="none" w:sz="0" w:space="0" w:color="auto"/>
            <w:bottom w:val="none" w:sz="0" w:space="0" w:color="auto"/>
            <w:right w:val="none" w:sz="0" w:space="0" w:color="auto"/>
          </w:divBdr>
          <w:divsChild>
            <w:div w:id="944652244">
              <w:marLeft w:val="0"/>
              <w:marRight w:val="0"/>
              <w:marTop w:val="0"/>
              <w:marBottom w:val="0"/>
              <w:divBdr>
                <w:top w:val="none" w:sz="0" w:space="0" w:color="auto"/>
                <w:left w:val="none" w:sz="0" w:space="0" w:color="auto"/>
                <w:bottom w:val="none" w:sz="0" w:space="0" w:color="auto"/>
                <w:right w:val="none" w:sz="0" w:space="0" w:color="auto"/>
              </w:divBdr>
              <w:divsChild>
                <w:div w:id="37462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229325">
      <w:bodyDiv w:val="1"/>
      <w:marLeft w:val="0"/>
      <w:marRight w:val="0"/>
      <w:marTop w:val="0"/>
      <w:marBottom w:val="0"/>
      <w:divBdr>
        <w:top w:val="none" w:sz="0" w:space="0" w:color="auto"/>
        <w:left w:val="none" w:sz="0" w:space="0" w:color="auto"/>
        <w:bottom w:val="none" w:sz="0" w:space="0" w:color="auto"/>
        <w:right w:val="none" w:sz="0" w:space="0" w:color="auto"/>
      </w:divBdr>
      <w:divsChild>
        <w:div w:id="792290020">
          <w:marLeft w:val="0"/>
          <w:marRight w:val="0"/>
          <w:marTop w:val="0"/>
          <w:marBottom w:val="0"/>
          <w:divBdr>
            <w:top w:val="none" w:sz="0" w:space="0" w:color="auto"/>
            <w:left w:val="none" w:sz="0" w:space="0" w:color="auto"/>
            <w:bottom w:val="none" w:sz="0" w:space="0" w:color="auto"/>
            <w:right w:val="none" w:sz="0" w:space="0" w:color="auto"/>
          </w:divBdr>
          <w:divsChild>
            <w:div w:id="1284536126">
              <w:marLeft w:val="0"/>
              <w:marRight w:val="0"/>
              <w:marTop w:val="0"/>
              <w:marBottom w:val="0"/>
              <w:divBdr>
                <w:top w:val="none" w:sz="0" w:space="0" w:color="auto"/>
                <w:left w:val="none" w:sz="0" w:space="0" w:color="auto"/>
                <w:bottom w:val="none" w:sz="0" w:space="0" w:color="auto"/>
                <w:right w:val="none" w:sz="0" w:space="0" w:color="auto"/>
              </w:divBdr>
              <w:divsChild>
                <w:div w:id="116617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547514">
      <w:bodyDiv w:val="1"/>
      <w:marLeft w:val="0"/>
      <w:marRight w:val="0"/>
      <w:marTop w:val="0"/>
      <w:marBottom w:val="0"/>
      <w:divBdr>
        <w:top w:val="none" w:sz="0" w:space="0" w:color="auto"/>
        <w:left w:val="none" w:sz="0" w:space="0" w:color="auto"/>
        <w:bottom w:val="none" w:sz="0" w:space="0" w:color="auto"/>
        <w:right w:val="none" w:sz="0" w:space="0" w:color="auto"/>
      </w:divBdr>
    </w:div>
    <w:div w:id="1720468986">
      <w:bodyDiv w:val="1"/>
      <w:marLeft w:val="0"/>
      <w:marRight w:val="0"/>
      <w:marTop w:val="0"/>
      <w:marBottom w:val="0"/>
      <w:divBdr>
        <w:top w:val="none" w:sz="0" w:space="0" w:color="auto"/>
        <w:left w:val="none" w:sz="0" w:space="0" w:color="auto"/>
        <w:bottom w:val="none" w:sz="0" w:space="0" w:color="auto"/>
        <w:right w:val="none" w:sz="0" w:space="0" w:color="auto"/>
      </w:divBdr>
    </w:div>
    <w:div w:id="1720935622">
      <w:bodyDiv w:val="1"/>
      <w:marLeft w:val="0"/>
      <w:marRight w:val="0"/>
      <w:marTop w:val="0"/>
      <w:marBottom w:val="0"/>
      <w:divBdr>
        <w:top w:val="none" w:sz="0" w:space="0" w:color="auto"/>
        <w:left w:val="none" w:sz="0" w:space="0" w:color="auto"/>
        <w:bottom w:val="none" w:sz="0" w:space="0" w:color="auto"/>
        <w:right w:val="none" w:sz="0" w:space="0" w:color="auto"/>
      </w:divBdr>
    </w:div>
    <w:div w:id="1742214072">
      <w:bodyDiv w:val="1"/>
      <w:marLeft w:val="0"/>
      <w:marRight w:val="0"/>
      <w:marTop w:val="0"/>
      <w:marBottom w:val="0"/>
      <w:divBdr>
        <w:top w:val="none" w:sz="0" w:space="0" w:color="auto"/>
        <w:left w:val="none" w:sz="0" w:space="0" w:color="auto"/>
        <w:bottom w:val="none" w:sz="0" w:space="0" w:color="auto"/>
        <w:right w:val="none" w:sz="0" w:space="0" w:color="auto"/>
      </w:divBdr>
    </w:div>
    <w:div w:id="1746029032">
      <w:bodyDiv w:val="1"/>
      <w:marLeft w:val="0"/>
      <w:marRight w:val="0"/>
      <w:marTop w:val="0"/>
      <w:marBottom w:val="0"/>
      <w:divBdr>
        <w:top w:val="none" w:sz="0" w:space="0" w:color="auto"/>
        <w:left w:val="none" w:sz="0" w:space="0" w:color="auto"/>
        <w:bottom w:val="none" w:sz="0" w:space="0" w:color="auto"/>
        <w:right w:val="none" w:sz="0" w:space="0" w:color="auto"/>
      </w:divBdr>
    </w:div>
    <w:div w:id="1771775623">
      <w:bodyDiv w:val="1"/>
      <w:marLeft w:val="0"/>
      <w:marRight w:val="0"/>
      <w:marTop w:val="0"/>
      <w:marBottom w:val="0"/>
      <w:divBdr>
        <w:top w:val="none" w:sz="0" w:space="0" w:color="auto"/>
        <w:left w:val="none" w:sz="0" w:space="0" w:color="auto"/>
        <w:bottom w:val="none" w:sz="0" w:space="0" w:color="auto"/>
        <w:right w:val="none" w:sz="0" w:space="0" w:color="auto"/>
      </w:divBdr>
    </w:div>
    <w:div w:id="1800492074">
      <w:bodyDiv w:val="1"/>
      <w:marLeft w:val="0"/>
      <w:marRight w:val="0"/>
      <w:marTop w:val="0"/>
      <w:marBottom w:val="0"/>
      <w:divBdr>
        <w:top w:val="none" w:sz="0" w:space="0" w:color="auto"/>
        <w:left w:val="none" w:sz="0" w:space="0" w:color="auto"/>
        <w:bottom w:val="none" w:sz="0" w:space="0" w:color="auto"/>
        <w:right w:val="none" w:sz="0" w:space="0" w:color="auto"/>
      </w:divBdr>
      <w:divsChild>
        <w:div w:id="1141965296">
          <w:marLeft w:val="0"/>
          <w:marRight w:val="0"/>
          <w:marTop w:val="0"/>
          <w:marBottom w:val="0"/>
          <w:divBdr>
            <w:top w:val="none" w:sz="0" w:space="0" w:color="auto"/>
            <w:left w:val="none" w:sz="0" w:space="0" w:color="auto"/>
            <w:bottom w:val="none" w:sz="0" w:space="0" w:color="auto"/>
            <w:right w:val="none" w:sz="0" w:space="0" w:color="auto"/>
          </w:divBdr>
          <w:divsChild>
            <w:div w:id="233979870">
              <w:marLeft w:val="0"/>
              <w:marRight w:val="0"/>
              <w:marTop w:val="0"/>
              <w:marBottom w:val="0"/>
              <w:divBdr>
                <w:top w:val="none" w:sz="0" w:space="0" w:color="auto"/>
                <w:left w:val="none" w:sz="0" w:space="0" w:color="auto"/>
                <w:bottom w:val="none" w:sz="0" w:space="0" w:color="auto"/>
                <w:right w:val="none" w:sz="0" w:space="0" w:color="auto"/>
              </w:divBdr>
              <w:divsChild>
                <w:div w:id="52155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00687">
      <w:bodyDiv w:val="1"/>
      <w:marLeft w:val="0"/>
      <w:marRight w:val="0"/>
      <w:marTop w:val="0"/>
      <w:marBottom w:val="0"/>
      <w:divBdr>
        <w:top w:val="none" w:sz="0" w:space="0" w:color="auto"/>
        <w:left w:val="none" w:sz="0" w:space="0" w:color="auto"/>
        <w:bottom w:val="none" w:sz="0" w:space="0" w:color="auto"/>
        <w:right w:val="none" w:sz="0" w:space="0" w:color="auto"/>
      </w:divBdr>
    </w:div>
    <w:div w:id="1849367843">
      <w:bodyDiv w:val="1"/>
      <w:marLeft w:val="0"/>
      <w:marRight w:val="0"/>
      <w:marTop w:val="0"/>
      <w:marBottom w:val="0"/>
      <w:divBdr>
        <w:top w:val="none" w:sz="0" w:space="0" w:color="auto"/>
        <w:left w:val="none" w:sz="0" w:space="0" w:color="auto"/>
        <w:bottom w:val="none" w:sz="0" w:space="0" w:color="auto"/>
        <w:right w:val="none" w:sz="0" w:space="0" w:color="auto"/>
      </w:divBdr>
    </w:div>
    <w:div w:id="1923369225">
      <w:bodyDiv w:val="1"/>
      <w:marLeft w:val="0"/>
      <w:marRight w:val="0"/>
      <w:marTop w:val="0"/>
      <w:marBottom w:val="0"/>
      <w:divBdr>
        <w:top w:val="none" w:sz="0" w:space="0" w:color="auto"/>
        <w:left w:val="none" w:sz="0" w:space="0" w:color="auto"/>
        <w:bottom w:val="none" w:sz="0" w:space="0" w:color="auto"/>
        <w:right w:val="none" w:sz="0" w:space="0" w:color="auto"/>
      </w:divBdr>
    </w:div>
    <w:div w:id="1939287740">
      <w:bodyDiv w:val="1"/>
      <w:marLeft w:val="0"/>
      <w:marRight w:val="0"/>
      <w:marTop w:val="0"/>
      <w:marBottom w:val="0"/>
      <w:divBdr>
        <w:top w:val="none" w:sz="0" w:space="0" w:color="auto"/>
        <w:left w:val="none" w:sz="0" w:space="0" w:color="auto"/>
        <w:bottom w:val="none" w:sz="0" w:space="0" w:color="auto"/>
        <w:right w:val="none" w:sz="0" w:space="0" w:color="auto"/>
      </w:divBdr>
    </w:div>
    <w:div w:id="1988170441">
      <w:bodyDiv w:val="1"/>
      <w:marLeft w:val="0"/>
      <w:marRight w:val="0"/>
      <w:marTop w:val="0"/>
      <w:marBottom w:val="0"/>
      <w:divBdr>
        <w:top w:val="none" w:sz="0" w:space="0" w:color="auto"/>
        <w:left w:val="none" w:sz="0" w:space="0" w:color="auto"/>
        <w:bottom w:val="none" w:sz="0" w:space="0" w:color="auto"/>
        <w:right w:val="none" w:sz="0" w:space="0" w:color="auto"/>
      </w:divBdr>
    </w:div>
    <w:div w:id="2043702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БЦУ60</b:Tag>
    <b:SourceType>Book</b:SourceType>
    <b:Guid>{6CA96888-80F2-4813-9FF7-449E7D898E05}</b:Guid>
    <b:Author>
      <b:Author>
        <b:NameList>
          <b:Person>
            <b:Last>Б.Ц.</b:Last>
            <b:First>Урланис</b:First>
          </b:Person>
        </b:NameList>
      </b:Author>
    </b:Author>
    <b:Title>Войны и народонаселение Европы</b:Title>
    <b:Year>1960</b:Year>
    <b:City>М.</b:City>
    <b:Publisher> Социально-экономическое издательство</b:Publisher>
    <b:Pages>568</b:Pages>
    <b:RefOrder>1</b:RefOrder>
  </b:Source>
</b:Sources>
</file>

<file path=customXml/itemProps1.xml><?xml version="1.0" encoding="utf-8"?>
<ds:datastoreItem xmlns:ds="http://schemas.openxmlformats.org/officeDocument/2006/customXml" ds:itemID="{B0B8558A-E142-451C-A007-3788FF414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97</Pages>
  <Words>20791</Words>
  <Characters>118512</Characters>
  <Application>Microsoft Office Word</Application>
  <DocSecurity>0</DocSecurity>
  <Lines>987</Lines>
  <Paragraphs>278</Paragraphs>
  <ScaleCrop>false</ScaleCrop>
  <HeadingPairs>
    <vt:vector size="2" baseType="variant">
      <vt:variant>
        <vt:lpstr>Название</vt:lpstr>
      </vt:variant>
      <vt:variant>
        <vt:i4>1</vt:i4>
      </vt:variant>
    </vt:vector>
  </HeadingPairs>
  <TitlesOfParts>
    <vt:vector size="1" baseType="lpstr">
      <vt:lpstr/>
    </vt:vector>
  </TitlesOfParts>
  <Manager>Ломоносова Марина Васильевна</Manager>
  <Company/>
  <LinksUpToDate>false</LinksUpToDate>
  <CharactersWithSpaces>139025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Быков</dc:creator>
  <cp:keywords/>
  <dc:description/>
  <cp:lastModifiedBy>Александр Быков</cp:lastModifiedBy>
  <cp:revision>21</cp:revision>
  <cp:lastPrinted>2021-05-28T19:33:00Z</cp:lastPrinted>
  <dcterms:created xsi:type="dcterms:W3CDTF">2021-05-28T22:05:00Z</dcterms:created>
  <dcterms:modified xsi:type="dcterms:W3CDTF">2021-05-29T00:57:00Z</dcterms:modified>
</cp:coreProperties>
</file>