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86B0" w14:textId="77777777" w:rsidR="0027071A" w:rsidRPr="00E06B56" w:rsidRDefault="0027071A" w:rsidP="00242DBD">
      <w:pPr>
        <w:pStyle w:val="a6"/>
        <w:spacing w:after="0" w:line="360" w:lineRule="auto"/>
        <w:ind w:firstLine="709"/>
        <w:jc w:val="center"/>
        <w:rPr>
          <w:rFonts w:ascii="Times New Roman" w:hAnsi="Times New Roman" w:cs="Times New Roman"/>
          <w:sz w:val="28"/>
          <w:szCs w:val="28"/>
        </w:rPr>
      </w:pPr>
      <w:r w:rsidRPr="00E06B56">
        <w:rPr>
          <w:rFonts w:ascii="Times New Roman" w:hAnsi="Times New Roman" w:cs="Times New Roman"/>
          <w:sz w:val="28"/>
          <w:szCs w:val="28"/>
        </w:rPr>
        <w:t>Санкт-Петербургский государственный университет</w:t>
      </w:r>
    </w:p>
    <w:p w14:paraId="300BF9C3" w14:textId="6DD4F227" w:rsidR="0027071A" w:rsidRPr="00E06B56" w:rsidRDefault="0027071A" w:rsidP="00242DBD">
      <w:pPr>
        <w:pStyle w:val="a6"/>
        <w:tabs>
          <w:tab w:val="left" w:pos="1695"/>
        </w:tabs>
        <w:spacing w:after="0" w:line="360" w:lineRule="auto"/>
        <w:ind w:firstLine="709"/>
        <w:jc w:val="center"/>
        <w:rPr>
          <w:rFonts w:ascii="Times New Roman" w:hAnsi="Times New Roman" w:cs="Times New Roman"/>
          <w:b/>
          <w:bCs/>
          <w:sz w:val="28"/>
          <w:szCs w:val="28"/>
        </w:rPr>
      </w:pPr>
    </w:p>
    <w:p w14:paraId="56796FED" w14:textId="77777777" w:rsidR="0027071A" w:rsidRPr="00E06B56" w:rsidRDefault="0027071A" w:rsidP="00242DBD">
      <w:pPr>
        <w:pStyle w:val="a6"/>
        <w:spacing w:after="0" w:line="360" w:lineRule="auto"/>
        <w:ind w:firstLine="709"/>
        <w:jc w:val="center"/>
        <w:rPr>
          <w:rFonts w:ascii="Times New Roman" w:hAnsi="Times New Roman" w:cs="Times New Roman"/>
          <w:b/>
          <w:bCs/>
          <w:sz w:val="28"/>
          <w:szCs w:val="28"/>
        </w:rPr>
      </w:pPr>
    </w:p>
    <w:p w14:paraId="0BC7B8E2" w14:textId="77777777" w:rsidR="0027071A" w:rsidRPr="00E06B56" w:rsidRDefault="0027071A" w:rsidP="00242DBD">
      <w:pPr>
        <w:pStyle w:val="a6"/>
        <w:spacing w:after="0" w:line="360" w:lineRule="auto"/>
        <w:ind w:firstLine="709"/>
        <w:jc w:val="center"/>
        <w:rPr>
          <w:rFonts w:ascii="Times New Roman" w:hAnsi="Times New Roman" w:cs="Times New Roman"/>
          <w:b/>
          <w:bCs/>
          <w:sz w:val="28"/>
          <w:szCs w:val="28"/>
        </w:rPr>
      </w:pPr>
    </w:p>
    <w:p w14:paraId="080C6B28" w14:textId="77777777" w:rsidR="0027071A" w:rsidRPr="00E06B56" w:rsidRDefault="0027071A" w:rsidP="00242DBD">
      <w:pPr>
        <w:pStyle w:val="a6"/>
        <w:spacing w:after="0" w:line="360" w:lineRule="auto"/>
        <w:ind w:firstLine="709"/>
        <w:jc w:val="center"/>
        <w:rPr>
          <w:rFonts w:ascii="Times New Roman" w:hAnsi="Times New Roman" w:cs="Times New Roman"/>
          <w:b/>
          <w:bCs/>
          <w:sz w:val="28"/>
          <w:szCs w:val="28"/>
        </w:rPr>
      </w:pPr>
      <w:r w:rsidRPr="00D23A19">
        <w:rPr>
          <w:rFonts w:ascii="Times New Roman" w:hAnsi="Times New Roman" w:cs="Times New Roman"/>
          <w:b/>
          <w:bCs/>
          <w:i/>
          <w:iCs/>
          <w:sz w:val="28"/>
          <w:szCs w:val="28"/>
        </w:rPr>
        <w:t>ХАЛИКОВА</w:t>
      </w:r>
      <w:r w:rsidRPr="00E06B56">
        <w:rPr>
          <w:rFonts w:ascii="Times New Roman" w:hAnsi="Times New Roman" w:cs="Times New Roman"/>
          <w:b/>
          <w:bCs/>
          <w:sz w:val="28"/>
          <w:szCs w:val="28"/>
        </w:rPr>
        <w:t xml:space="preserve"> Рената </w:t>
      </w:r>
      <w:proofErr w:type="spellStart"/>
      <w:r w:rsidRPr="00E06B56">
        <w:rPr>
          <w:rFonts w:ascii="Times New Roman" w:hAnsi="Times New Roman" w:cs="Times New Roman"/>
          <w:b/>
          <w:bCs/>
          <w:sz w:val="28"/>
          <w:szCs w:val="28"/>
        </w:rPr>
        <w:t>Рамилевна</w:t>
      </w:r>
      <w:proofErr w:type="spellEnd"/>
    </w:p>
    <w:p w14:paraId="5F7781B8" w14:textId="77777777" w:rsidR="0027071A" w:rsidRPr="00E06B56" w:rsidRDefault="0027071A" w:rsidP="00242DBD">
      <w:pPr>
        <w:pStyle w:val="a6"/>
        <w:spacing w:after="0" w:line="360" w:lineRule="auto"/>
        <w:ind w:firstLine="709"/>
        <w:jc w:val="center"/>
        <w:rPr>
          <w:rFonts w:ascii="Times New Roman" w:hAnsi="Times New Roman" w:cs="Times New Roman"/>
          <w:b/>
          <w:sz w:val="28"/>
          <w:szCs w:val="28"/>
        </w:rPr>
      </w:pPr>
      <w:r w:rsidRPr="00E06B56">
        <w:rPr>
          <w:rFonts w:ascii="Times New Roman" w:hAnsi="Times New Roman" w:cs="Times New Roman"/>
          <w:b/>
          <w:sz w:val="28"/>
          <w:szCs w:val="28"/>
        </w:rPr>
        <w:t>Выпускная квалификационная работа</w:t>
      </w:r>
    </w:p>
    <w:p w14:paraId="06B865C9" w14:textId="77777777" w:rsidR="0027071A" w:rsidRPr="00E06B56" w:rsidRDefault="0027071A" w:rsidP="00242DBD">
      <w:pPr>
        <w:pStyle w:val="a6"/>
        <w:spacing w:after="0" w:line="360" w:lineRule="auto"/>
        <w:ind w:firstLine="709"/>
        <w:jc w:val="center"/>
        <w:rPr>
          <w:rFonts w:ascii="Times New Roman" w:hAnsi="Times New Roman" w:cs="Times New Roman"/>
          <w:b/>
          <w:sz w:val="28"/>
          <w:szCs w:val="28"/>
        </w:rPr>
      </w:pPr>
      <w:r w:rsidRPr="00E06B56">
        <w:rPr>
          <w:rFonts w:ascii="Times New Roman" w:hAnsi="Times New Roman" w:cs="Times New Roman"/>
          <w:b/>
          <w:sz w:val="28"/>
          <w:szCs w:val="28"/>
        </w:rPr>
        <w:t>Гендер в контекстной рекламе</w:t>
      </w:r>
    </w:p>
    <w:p w14:paraId="6B257FBF" w14:textId="77777777" w:rsidR="0027071A" w:rsidRPr="00E06B56" w:rsidRDefault="0027071A" w:rsidP="00242DBD">
      <w:pPr>
        <w:pStyle w:val="a6"/>
        <w:spacing w:after="0" w:line="360" w:lineRule="auto"/>
        <w:ind w:firstLine="709"/>
        <w:jc w:val="center"/>
        <w:rPr>
          <w:rFonts w:ascii="Times New Roman" w:hAnsi="Times New Roman" w:cs="Times New Roman"/>
          <w:sz w:val="28"/>
          <w:szCs w:val="28"/>
        </w:rPr>
      </w:pPr>
    </w:p>
    <w:p w14:paraId="18A2B747" w14:textId="5C0408A3" w:rsidR="0027071A" w:rsidRPr="00E06B56" w:rsidRDefault="0027071A" w:rsidP="00242DBD">
      <w:pPr>
        <w:pStyle w:val="a6"/>
        <w:spacing w:after="0" w:line="360" w:lineRule="auto"/>
        <w:ind w:firstLine="709"/>
        <w:jc w:val="center"/>
        <w:rPr>
          <w:rFonts w:ascii="Times New Roman" w:hAnsi="Times New Roman" w:cs="Times New Roman"/>
          <w:sz w:val="28"/>
          <w:szCs w:val="28"/>
        </w:rPr>
      </w:pPr>
      <w:r w:rsidRPr="00E06B56">
        <w:rPr>
          <w:rFonts w:ascii="Times New Roman" w:hAnsi="Times New Roman" w:cs="Times New Roman"/>
          <w:sz w:val="28"/>
          <w:szCs w:val="28"/>
        </w:rPr>
        <w:t>Уровень образования:</w:t>
      </w:r>
      <w:r w:rsidR="008C346D" w:rsidRPr="00E06B56">
        <w:rPr>
          <w:rFonts w:ascii="Times New Roman" w:hAnsi="Times New Roman" w:cs="Times New Roman"/>
          <w:sz w:val="28"/>
          <w:szCs w:val="28"/>
        </w:rPr>
        <w:t xml:space="preserve"> </w:t>
      </w:r>
      <w:r w:rsidR="008C346D" w:rsidRPr="00E06B56">
        <w:rPr>
          <w:rFonts w:ascii="Times New Roman" w:hAnsi="Times New Roman" w:cs="Times New Roman"/>
          <w:b/>
          <w:bCs/>
          <w:sz w:val="28"/>
          <w:szCs w:val="28"/>
        </w:rPr>
        <w:t>Бакалавриат</w:t>
      </w:r>
    </w:p>
    <w:p w14:paraId="355DE00E" w14:textId="77777777" w:rsidR="0027071A" w:rsidRPr="00E06B56" w:rsidRDefault="0027071A" w:rsidP="00242DBD">
      <w:pPr>
        <w:pStyle w:val="a6"/>
        <w:spacing w:after="0" w:line="360" w:lineRule="auto"/>
        <w:ind w:firstLine="709"/>
        <w:jc w:val="center"/>
        <w:rPr>
          <w:rFonts w:ascii="Times New Roman" w:hAnsi="Times New Roman" w:cs="Times New Roman"/>
          <w:sz w:val="28"/>
          <w:szCs w:val="28"/>
        </w:rPr>
      </w:pPr>
      <w:r w:rsidRPr="00E06B56">
        <w:rPr>
          <w:rFonts w:ascii="Times New Roman" w:hAnsi="Times New Roman" w:cs="Times New Roman"/>
          <w:sz w:val="28"/>
          <w:szCs w:val="28"/>
        </w:rPr>
        <w:t xml:space="preserve">Направление </w:t>
      </w:r>
      <w:r w:rsidRPr="00E06B56">
        <w:rPr>
          <w:rFonts w:ascii="Times New Roman" w:hAnsi="Times New Roman" w:cs="Times New Roman"/>
          <w:b/>
          <w:sz w:val="28"/>
          <w:szCs w:val="28"/>
        </w:rPr>
        <w:t>39.03.01 «Социология»</w:t>
      </w:r>
    </w:p>
    <w:p w14:paraId="6D695AF1" w14:textId="77777777" w:rsidR="0027071A" w:rsidRPr="00E06B56" w:rsidRDefault="0027071A" w:rsidP="00242DBD">
      <w:pPr>
        <w:pStyle w:val="a6"/>
        <w:spacing w:after="0" w:line="360" w:lineRule="auto"/>
        <w:ind w:firstLine="709"/>
        <w:jc w:val="center"/>
        <w:rPr>
          <w:rFonts w:ascii="Times New Roman" w:hAnsi="Times New Roman" w:cs="Times New Roman"/>
          <w:b/>
          <w:sz w:val="28"/>
          <w:szCs w:val="28"/>
        </w:rPr>
      </w:pPr>
      <w:r w:rsidRPr="00E06B56">
        <w:rPr>
          <w:rFonts w:ascii="Times New Roman" w:hAnsi="Times New Roman" w:cs="Times New Roman"/>
          <w:sz w:val="28"/>
          <w:szCs w:val="28"/>
        </w:rPr>
        <w:t xml:space="preserve">Основная образовательная программа </w:t>
      </w:r>
      <w:r w:rsidRPr="00E06B56">
        <w:rPr>
          <w:rFonts w:ascii="Times New Roman" w:hAnsi="Times New Roman" w:cs="Times New Roman"/>
          <w:b/>
          <w:sz w:val="28"/>
          <w:szCs w:val="28"/>
        </w:rPr>
        <w:t>СВ.5056.2017 «Общая социология»</w:t>
      </w:r>
    </w:p>
    <w:p w14:paraId="7DD2B1EE" w14:textId="77777777" w:rsidR="0027071A" w:rsidRPr="00E06B56" w:rsidRDefault="0027071A" w:rsidP="00242DBD">
      <w:pPr>
        <w:pStyle w:val="a6"/>
        <w:spacing w:after="0" w:line="360" w:lineRule="auto"/>
        <w:ind w:firstLine="709"/>
        <w:jc w:val="center"/>
        <w:rPr>
          <w:rFonts w:ascii="Times New Roman" w:hAnsi="Times New Roman" w:cs="Times New Roman"/>
          <w:sz w:val="28"/>
          <w:szCs w:val="28"/>
        </w:rPr>
      </w:pPr>
    </w:p>
    <w:p w14:paraId="1700E456" w14:textId="77777777" w:rsidR="0027071A" w:rsidRPr="00E06B56" w:rsidRDefault="0027071A" w:rsidP="00E06B56">
      <w:pPr>
        <w:pStyle w:val="a6"/>
        <w:spacing w:after="0" w:line="360" w:lineRule="auto"/>
        <w:ind w:firstLine="709"/>
        <w:jc w:val="both"/>
        <w:rPr>
          <w:rFonts w:ascii="Times New Roman" w:hAnsi="Times New Roman" w:cs="Times New Roman"/>
          <w:sz w:val="28"/>
          <w:szCs w:val="28"/>
        </w:rPr>
      </w:pPr>
    </w:p>
    <w:p w14:paraId="184467E0" w14:textId="77777777" w:rsidR="0027071A" w:rsidRPr="00E06B56" w:rsidRDefault="0027071A" w:rsidP="00242DBD">
      <w:pPr>
        <w:pStyle w:val="a5"/>
        <w:spacing w:before="0" w:beforeAutospacing="0" w:after="0" w:afterAutospacing="0" w:line="360" w:lineRule="auto"/>
        <w:ind w:firstLine="709"/>
        <w:jc w:val="right"/>
        <w:rPr>
          <w:color w:val="000000"/>
          <w:sz w:val="28"/>
          <w:szCs w:val="28"/>
        </w:rPr>
      </w:pPr>
      <w:r w:rsidRPr="00E06B56">
        <w:rPr>
          <w:color w:val="000000"/>
          <w:sz w:val="28"/>
          <w:szCs w:val="28"/>
        </w:rPr>
        <w:t>Научный руководитель:</w:t>
      </w:r>
    </w:p>
    <w:p w14:paraId="1351AB6F" w14:textId="77777777" w:rsidR="0027071A" w:rsidRPr="00E06B56" w:rsidRDefault="0027071A" w:rsidP="00242DBD">
      <w:pPr>
        <w:pStyle w:val="a5"/>
        <w:spacing w:before="0" w:beforeAutospacing="0" w:after="0" w:afterAutospacing="0" w:line="360" w:lineRule="auto"/>
        <w:ind w:firstLine="709"/>
        <w:jc w:val="right"/>
        <w:rPr>
          <w:color w:val="000000"/>
          <w:sz w:val="28"/>
          <w:szCs w:val="28"/>
        </w:rPr>
      </w:pPr>
      <w:r w:rsidRPr="00E06B56">
        <w:rPr>
          <w:color w:val="000000"/>
          <w:sz w:val="28"/>
          <w:szCs w:val="28"/>
        </w:rPr>
        <w:t xml:space="preserve">Доцент кафедры социологии политических и социальных процессов </w:t>
      </w:r>
    </w:p>
    <w:p w14:paraId="3F2A777F" w14:textId="77777777" w:rsidR="0027071A" w:rsidRPr="00E06B56" w:rsidRDefault="0027071A" w:rsidP="00242DBD">
      <w:pPr>
        <w:pStyle w:val="a5"/>
        <w:spacing w:before="0" w:beforeAutospacing="0" w:after="0" w:afterAutospacing="0" w:line="360" w:lineRule="auto"/>
        <w:ind w:firstLine="709"/>
        <w:jc w:val="right"/>
        <w:rPr>
          <w:color w:val="000000"/>
          <w:sz w:val="28"/>
          <w:szCs w:val="28"/>
        </w:rPr>
      </w:pPr>
      <w:r w:rsidRPr="00E06B56">
        <w:rPr>
          <w:color w:val="000000"/>
          <w:sz w:val="28"/>
          <w:szCs w:val="28"/>
        </w:rPr>
        <w:t>Кандидат исторических наук</w:t>
      </w:r>
    </w:p>
    <w:p w14:paraId="5B37297D" w14:textId="77777777" w:rsidR="0027071A" w:rsidRPr="00E06B56" w:rsidRDefault="0027071A" w:rsidP="00242DBD">
      <w:pPr>
        <w:pStyle w:val="a5"/>
        <w:spacing w:before="0" w:beforeAutospacing="0" w:after="0" w:afterAutospacing="0" w:line="360" w:lineRule="auto"/>
        <w:ind w:firstLine="709"/>
        <w:jc w:val="right"/>
        <w:rPr>
          <w:color w:val="000000"/>
          <w:sz w:val="28"/>
          <w:szCs w:val="28"/>
        </w:rPr>
      </w:pPr>
      <w:r w:rsidRPr="00E06B56">
        <w:rPr>
          <w:color w:val="000000"/>
          <w:sz w:val="28"/>
          <w:szCs w:val="28"/>
        </w:rPr>
        <w:t>Ушакова Валентина</w:t>
      </w:r>
    </w:p>
    <w:p w14:paraId="6E3F7EE4" w14:textId="77777777" w:rsidR="0027071A" w:rsidRDefault="0027071A" w:rsidP="00242DBD">
      <w:pPr>
        <w:pStyle w:val="a5"/>
        <w:spacing w:before="0" w:beforeAutospacing="0" w:after="0" w:afterAutospacing="0" w:line="360" w:lineRule="auto"/>
        <w:ind w:firstLine="709"/>
        <w:jc w:val="right"/>
        <w:rPr>
          <w:color w:val="000000"/>
          <w:sz w:val="28"/>
          <w:szCs w:val="28"/>
        </w:rPr>
      </w:pPr>
      <w:r w:rsidRPr="00E06B56">
        <w:rPr>
          <w:color w:val="000000"/>
          <w:sz w:val="28"/>
          <w:szCs w:val="28"/>
        </w:rPr>
        <w:t>Григорьевна</w:t>
      </w:r>
    </w:p>
    <w:p w14:paraId="1D5ABCFA" w14:textId="77777777" w:rsidR="00242DBD" w:rsidRDefault="00242DBD" w:rsidP="00242DBD">
      <w:pPr>
        <w:pStyle w:val="a5"/>
        <w:spacing w:before="0" w:beforeAutospacing="0" w:after="0" w:afterAutospacing="0" w:line="360" w:lineRule="auto"/>
        <w:ind w:firstLine="709"/>
        <w:jc w:val="right"/>
        <w:rPr>
          <w:color w:val="000000"/>
          <w:sz w:val="28"/>
          <w:szCs w:val="28"/>
        </w:rPr>
      </w:pPr>
    </w:p>
    <w:p w14:paraId="3D109192" w14:textId="73F99FC5" w:rsidR="00242DBD" w:rsidRDefault="00242DBD" w:rsidP="00242DBD">
      <w:pPr>
        <w:pStyle w:val="a5"/>
        <w:spacing w:before="0" w:beforeAutospacing="0" w:after="0" w:afterAutospacing="0" w:line="360" w:lineRule="auto"/>
        <w:ind w:firstLine="709"/>
        <w:jc w:val="right"/>
        <w:rPr>
          <w:color w:val="000000"/>
          <w:sz w:val="28"/>
          <w:szCs w:val="28"/>
        </w:rPr>
      </w:pPr>
      <w:r>
        <w:rPr>
          <w:color w:val="000000"/>
          <w:sz w:val="28"/>
          <w:szCs w:val="28"/>
        </w:rPr>
        <w:t>Рецензент:</w:t>
      </w:r>
    </w:p>
    <w:p w14:paraId="4A734D44" w14:textId="57AE05D1" w:rsidR="00D23A19" w:rsidRDefault="00D23A19" w:rsidP="00242DBD">
      <w:pPr>
        <w:pStyle w:val="a5"/>
        <w:spacing w:before="0" w:beforeAutospacing="0" w:after="0" w:afterAutospacing="0" w:line="360" w:lineRule="auto"/>
        <w:ind w:firstLine="709"/>
        <w:jc w:val="right"/>
        <w:rPr>
          <w:color w:val="000000"/>
          <w:sz w:val="28"/>
          <w:szCs w:val="28"/>
        </w:rPr>
      </w:pPr>
      <w:r w:rsidRPr="00D23A19">
        <w:rPr>
          <w:color w:val="000000"/>
          <w:sz w:val="28"/>
          <w:szCs w:val="28"/>
        </w:rPr>
        <w:t>Доцент кафедры теории и истории социологии</w:t>
      </w:r>
    </w:p>
    <w:p w14:paraId="4A220AC7" w14:textId="295DBEDA" w:rsidR="00D23A19" w:rsidRPr="00E06B56" w:rsidRDefault="00D23A19" w:rsidP="00242DBD">
      <w:pPr>
        <w:pStyle w:val="a5"/>
        <w:spacing w:before="0" w:beforeAutospacing="0" w:after="0" w:afterAutospacing="0" w:line="360" w:lineRule="auto"/>
        <w:ind w:firstLine="709"/>
        <w:jc w:val="right"/>
        <w:rPr>
          <w:color w:val="000000"/>
          <w:sz w:val="28"/>
          <w:szCs w:val="28"/>
        </w:rPr>
      </w:pPr>
      <w:r w:rsidRPr="00D23A19">
        <w:rPr>
          <w:color w:val="000000"/>
          <w:sz w:val="28"/>
          <w:szCs w:val="28"/>
        </w:rPr>
        <w:t>Кандидат социологических наук</w:t>
      </w:r>
    </w:p>
    <w:p w14:paraId="2A6FD566" w14:textId="77777777" w:rsidR="00D23A19" w:rsidRDefault="00D23A19" w:rsidP="00D23A19">
      <w:pPr>
        <w:pStyle w:val="a5"/>
        <w:spacing w:before="0" w:beforeAutospacing="0" w:after="0" w:afterAutospacing="0" w:line="360" w:lineRule="auto"/>
        <w:ind w:firstLine="709"/>
        <w:jc w:val="right"/>
        <w:rPr>
          <w:color w:val="000000"/>
          <w:sz w:val="28"/>
          <w:szCs w:val="28"/>
        </w:rPr>
      </w:pPr>
      <w:r w:rsidRPr="00D23A19">
        <w:rPr>
          <w:color w:val="000000"/>
          <w:sz w:val="28"/>
          <w:szCs w:val="28"/>
        </w:rPr>
        <w:t xml:space="preserve">Ломоносова Марина </w:t>
      </w:r>
    </w:p>
    <w:p w14:paraId="14F3F2E8" w14:textId="0C6F71DD" w:rsidR="0027071A" w:rsidRPr="00E06B56" w:rsidRDefault="00D23A19" w:rsidP="00D23A19">
      <w:pPr>
        <w:pStyle w:val="a5"/>
        <w:spacing w:before="0" w:beforeAutospacing="0" w:after="0" w:afterAutospacing="0" w:line="360" w:lineRule="auto"/>
        <w:ind w:firstLine="709"/>
        <w:jc w:val="right"/>
        <w:rPr>
          <w:color w:val="000000"/>
          <w:sz w:val="28"/>
          <w:szCs w:val="28"/>
        </w:rPr>
      </w:pPr>
      <w:r w:rsidRPr="00D23A19">
        <w:rPr>
          <w:color w:val="000000"/>
          <w:sz w:val="28"/>
          <w:szCs w:val="28"/>
        </w:rPr>
        <w:t>Васильевна</w:t>
      </w:r>
    </w:p>
    <w:p w14:paraId="6DBA6E58" w14:textId="77777777" w:rsidR="0027071A" w:rsidRPr="00E06B56" w:rsidRDefault="0027071A" w:rsidP="00E06B56">
      <w:pPr>
        <w:pStyle w:val="a6"/>
        <w:spacing w:after="0" w:line="360" w:lineRule="auto"/>
        <w:ind w:firstLine="709"/>
        <w:jc w:val="both"/>
        <w:rPr>
          <w:rFonts w:ascii="Times New Roman" w:hAnsi="Times New Roman" w:cs="Times New Roman"/>
          <w:sz w:val="28"/>
          <w:szCs w:val="28"/>
        </w:rPr>
      </w:pPr>
    </w:p>
    <w:p w14:paraId="24280B6C" w14:textId="77777777" w:rsidR="0027071A" w:rsidRPr="00E06B56" w:rsidRDefault="0027071A" w:rsidP="00E06B56">
      <w:pPr>
        <w:pStyle w:val="a6"/>
        <w:spacing w:after="0" w:line="360" w:lineRule="auto"/>
        <w:ind w:firstLine="709"/>
        <w:jc w:val="both"/>
        <w:rPr>
          <w:rFonts w:ascii="Times New Roman" w:hAnsi="Times New Roman" w:cs="Times New Roman"/>
          <w:sz w:val="28"/>
          <w:szCs w:val="28"/>
        </w:rPr>
      </w:pPr>
    </w:p>
    <w:p w14:paraId="2F4B05FA" w14:textId="77777777" w:rsidR="0027071A" w:rsidRPr="00E06B56" w:rsidRDefault="0027071A" w:rsidP="00E06B56">
      <w:pPr>
        <w:pStyle w:val="a6"/>
        <w:spacing w:after="0" w:line="360" w:lineRule="auto"/>
        <w:ind w:firstLine="709"/>
        <w:jc w:val="both"/>
        <w:rPr>
          <w:rFonts w:ascii="Times New Roman" w:hAnsi="Times New Roman" w:cs="Times New Roman"/>
          <w:sz w:val="28"/>
          <w:szCs w:val="28"/>
        </w:rPr>
      </w:pPr>
    </w:p>
    <w:p w14:paraId="1043765F" w14:textId="77777777" w:rsidR="0027071A" w:rsidRPr="00E06B56" w:rsidRDefault="0027071A" w:rsidP="00E06B56">
      <w:pPr>
        <w:pStyle w:val="a6"/>
        <w:spacing w:after="0" w:line="360" w:lineRule="auto"/>
        <w:ind w:firstLine="709"/>
        <w:jc w:val="both"/>
        <w:rPr>
          <w:rFonts w:ascii="Times New Roman" w:hAnsi="Times New Roman" w:cs="Times New Roman"/>
          <w:sz w:val="28"/>
          <w:szCs w:val="28"/>
        </w:rPr>
      </w:pPr>
    </w:p>
    <w:p w14:paraId="0720DCC1" w14:textId="77777777" w:rsidR="0027071A" w:rsidRPr="00E06B56" w:rsidRDefault="0027071A" w:rsidP="00242DBD">
      <w:pPr>
        <w:pStyle w:val="a6"/>
        <w:spacing w:after="0" w:line="360" w:lineRule="auto"/>
        <w:ind w:firstLine="709"/>
        <w:jc w:val="center"/>
        <w:rPr>
          <w:rFonts w:ascii="Times New Roman" w:hAnsi="Times New Roman" w:cs="Times New Roman"/>
          <w:sz w:val="28"/>
          <w:szCs w:val="28"/>
        </w:rPr>
      </w:pPr>
      <w:r w:rsidRPr="00E06B56">
        <w:rPr>
          <w:rFonts w:ascii="Times New Roman" w:hAnsi="Times New Roman" w:cs="Times New Roman"/>
          <w:sz w:val="28"/>
          <w:szCs w:val="28"/>
        </w:rPr>
        <w:t>Санкт-Петербург</w:t>
      </w:r>
    </w:p>
    <w:p w14:paraId="12C17B1C" w14:textId="77777777" w:rsidR="0027071A" w:rsidRPr="00E06B56" w:rsidRDefault="0027071A" w:rsidP="00242DBD">
      <w:pPr>
        <w:pStyle w:val="a6"/>
        <w:spacing w:after="0" w:line="360" w:lineRule="auto"/>
        <w:ind w:firstLine="709"/>
        <w:jc w:val="center"/>
        <w:rPr>
          <w:rFonts w:ascii="Times New Roman" w:hAnsi="Times New Roman" w:cs="Times New Roman"/>
          <w:sz w:val="28"/>
          <w:szCs w:val="28"/>
        </w:rPr>
      </w:pPr>
      <w:r w:rsidRPr="00E06B56">
        <w:rPr>
          <w:rFonts w:ascii="Times New Roman" w:hAnsi="Times New Roman" w:cs="Times New Roman"/>
          <w:sz w:val="28"/>
          <w:szCs w:val="28"/>
        </w:rPr>
        <w:t>2021</w:t>
      </w:r>
    </w:p>
    <w:p w14:paraId="490DB931" w14:textId="4EC336AB" w:rsidR="00813EC5" w:rsidRPr="00E06B56" w:rsidRDefault="00813EC5" w:rsidP="00E06B56">
      <w:pPr>
        <w:spacing w:line="360" w:lineRule="auto"/>
        <w:ind w:firstLine="709"/>
        <w:jc w:val="both"/>
        <w:rPr>
          <w:rFonts w:ascii="Times New Roman" w:eastAsia="Times New Roman" w:hAnsi="Times New Roman" w:cs="Times New Roman"/>
          <w:sz w:val="28"/>
          <w:szCs w:val="28"/>
        </w:rPr>
      </w:pPr>
    </w:p>
    <w:p w14:paraId="64CBE20F" w14:textId="77777777" w:rsidR="00813EC5" w:rsidRPr="00E06B56" w:rsidRDefault="00813EC5" w:rsidP="00E06B56">
      <w:pPr>
        <w:pStyle w:val="6"/>
        <w:spacing w:before="0" w:after="0" w:line="360" w:lineRule="auto"/>
        <w:ind w:firstLine="709"/>
        <w:jc w:val="both"/>
        <w:rPr>
          <w:sz w:val="28"/>
          <w:szCs w:val="28"/>
          <w:lang w:val="ru-RU"/>
        </w:rPr>
      </w:pPr>
      <w:r w:rsidRPr="00E06B56">
        <w:rPr>
          <w:sz w:val="28"/>
          <w:szCs w:val="28"/>
          <w:lang w:val="ru-RU"/>
        </w:rPr>
        <w:t>Содержание</w:t>
      </w:r>
    </w:p>
    <w:p w14:paraId="7CAC3ADA" w14:textId="77777777" w:rsidR="00813EC5" w:rsidRPr="00E06B56" w:rsidRDefault="00813EC5" w:rsidP="00E06B56">
      <w:pPr>
        <w:spacing w:line="360" w:lineRule="auto"/>
        <w:ind w:firstLine="709"/>
        <w:jc w:val="both"/>
        <w:rPr>
          <w:rFonts w:ascii="Times New Roman" w:hAnsi="Times New Roman" w:cs="Times New Roman"/>
          <w:sz w:val="28"/>
          <w:szCs w:val="28"/>
          <w:lang w:eastAsia="en-US"/>
        </w:rPr>
      </w:pPr>
    </w:p>
    <w:sdt>
      <w:sdtPr>
        <w:rPr>
          <w:rFonts w:ascii="Arial" w:eastAsia="Arial" w:hAnsi="Arial" w:cs="Arial"/>
          <w:color w:val="000000"/>
          <w:sz w:val="22"/>
          <w:szCs w:val="22"/>
        </w:rPr>
        <w:id w:val="-1394809446"/>
        <w:docPartObj>
          <w:docPartGallery w:val="Table of Contents"/>
          <w:docPartUnique/>
        </w:docPartObj>
      </w:sdtPr>
      <w:sdtEndPr>
        <w:rPr>
          <w:b/>
          <w:bCs/>
        </w:rPr>
      </w:sdtEndPr>
      <w:sdtContent>
        <w:p w14:paraId="4FEB536E" w14:textId="2B547409" w:rsidR="00412630" w:rsidRDefault="00412630">
          <w:pPr>
            <w:pStyle w:val="af0"/>
          </w:pPr>
        </w:p>
        <w:p w14:paraId="1355EB91" w14:textId="6F1EB1D9" w:rsidR="00531482" w:rsidRPr="008D0119" w:rsidRDefault="00412630">
          <w:pPr>
            <w:pStyle w:val="11"/>
            <w:rPr>
              <w:rFonts w:asciiTheme="minorHAnsi" w:eastAsiaTheme="minorEastAsia" w:hAnsiTheme="minorHAnsi" w:cstheme="minorBidi"/>
              <w:b w:val="0"/>
              <w:bCs/>
            </w:rPr>
          </w:pPr>
          <w:r w:rsidRPr="006A277C">
            <w:rPr>
              <w:b w:val="0"/>
              <w:bCs/>
            </w:rPr>
            <w:fldChar w:fldCharType="begin"/>
          </w:r>
          <w:r w:rsidRPr="006A277C">
            <w:rPr>
              <w:b w:val="0"/>
              <w:bCs/>
            </w:rPr>
            <w:instrText xml:space="preserve"> TOC \o "1-3" \h \z \u </w:instrText>
          </w:r>
          <w:r w:rsidRPr="006A277C">
            <w:rPr>
              <w:b w:val="0"/>
              <w:bCs/>
            </w:rPr>
            <w:fldChar w:fldCharType="separate"/>
          </w:r>
          <w:hyperlink w:anchor="_Toc72287505" w:history="1">
            <w:r w:rsidR="008D0119" w:rsidRPr="008D0119">
              <w:rPr>
                <w:rStyle w:val="a3"/>
                <w:b w:val="0"/>
                <w:bCs/>
              </w:rPr>
              <w:t>Введение</w:t>
            </w:r>
            <w:r w:rsidR="00531482" w:rsidRPr="008D0119">
              <w:rPr>
                <w:b w:val="0"/>
                <w:bCs/>
                <w:webHidden/>
              </w:rPr>
              <w:tab/>
            </w:r>
            <w:r w:rsidR="00531482" w:rsidRPr="008D0119">
              <w:rPr>
                <w:b w:val="0"/>
                <w:bCs/>
                <w:webHidden/>
              </w:rPr>
              <w:fldChar w:fldCharType="begin"/>
            </w:r>
            <w:r w:rsidR="00531482" w:rsidRPr="008D0119">
              <w:rPr>
                <w:b w:val="0"/>
                <w:bCs/>
                <w:webHidden/>
              </w:rPr>
              <w:instrText xml:space="preserve"> PAGEREF _Toc72287505 \h </w:instrText>
            </w:r>
            <w:r w:rsidR="00531482" w:rsidRPr="008D0119">
              <w:rPr>
                <w:b w:val="0"/>
                <w:bCs/>
                <w:webHidden/>
              </w:rPr>
            </w:r>
            <w:r w:rsidR="00531482" w:rsidRPr="008D0119">
              <w:rPr>
                <w:b w:val="0"/>
                <w:bCs/>
                <w:webHidden/>
              </w:rPr>
              <w:fldChar w:fldCharType="separate"/>
            </w:r>
            <w:r w:rsidR="00531482" w:rsidRPr="008D0119">
              <w:rPr>
                <w:b w:val="0"/>
                <w:bCs/>
                <w:webHidden/>
              </w:rPr>
              <w:t>3</w:t>
            </w:r>
            <w:r w:rsidR="00531482" w:rsidRPr="008D0119">
              <w:rPr>
                <w:b w:val="0"/>
                <w:bCs/>
                <w:webHidden/>
              </w:rPr>
              <w:fldChar w:fldCharType="end"/>
            </w:r>
          </w:hyperlink>
        </w:p>
        <w:p w14:paraId="623AC2CF" w14:textId="0A1BD4B3" w:rsidR="00531482" w:rsidRPr="008D0119" w:rsidRDefault="006340AA" w:rsidP="008D0119">
          <w:pPr>
            <w:pStyle w:val="11"/>
            <w:spacing w:line="360" w:lineRule="auto"/>
            <w:rPr>
              <w:rFonts w:asciiTheme="minorHAnsi" w:eastAsiaTheme="minorEastAsia" w:hAnsiTheme="minorHAnsi" w:cstheme="minorBidi"/>
              <w:b w:val="0"/>
              <w:bCs/>
            </w:rPr>
          </w:pPr>
          <w:hyperlink w:anchor="_Toc72287506" w:history="1">
            <w:r w:rsidR="008D0119">
              <w:rPr>
                <w:rStyle w:val="a3"/>
                <w:b w:val="0"/>
                <w:bCs/>
              </w:rPr>
              <w:t>Г</w:t>
            </w:r>
            <w:r w:rsidR="008D0119" w:rsidRPr="008D0119">
              <w:rPr>
                <w:rStyle w:val="a3"/>
                <w:b w:val="0"/>
                <w:bCs/>
              </w:rPr>
              <w:t>лава 1. Гендер и медийное пространство: теоретико-методологические аспекты</w:t>
            </w:r>
            <w:r w:rsidR="00531482" w:rsidRPr="008D0119">
              <w:rPr>
                <w:b w:val="0"/>
                <w:bCs/>
                <w:webHidden/>
              </w:rPr>
              <w:tab/>
            </w:r>
            <w:r w:rsidR="00531482" w:rsidRPr="008D0119">
              <w:rPr>
                <w:b w:val="0"/>
                <w:bCs/>
                <w:webHidden/>
              </w:rPr>
              <w:fldChar w:fldCharType="begin"/>
            </w:r>
            <w:r w:rsidR="00531482" w:rsidRPr="008D0119">
              <w:rPr>
                <w:b w:val="0"/>
                <w:bCs/>
                <w:webHidden/>
              </w:rPr>
              <w:instrText xml:space="preserve"> PAGEREF _Toc72287506 \h </w:instrText>
            </w:r>
            <w:r w:rsidR="00531482" w:rsidRPr="008D0119">
              <w:rPr>
                <w:b w:val="0"/>
                <w:bCs/>
                <w:webHidden/>
              </w:rPr>
            </w:r>
            <w:r w:rsidR="00531482" w:rsidRPr="008D0119">
              <w:rPr>
                <w:b w:val="0"/>
                <w:bCs/>
                <w:webHidden/>
              </w:rPr>
              <w:fldChar w:fldCharType="separate"/>
            </w:r>
            <w:r w:rsidR="00531482" w:rsidRPr="008D0119">
              <w:rPr>
                <w:b w:val="0"/>
                <w:bCs/>
                <w:webHidden/>
              </w:rPr>
              <w:t>8</w:t>
            </w:r>
            <w:r w:rsidR="00531482" w:rsidRPr="008D0119">
              <w:rPr>
                <w:b w:val="0"/>
                <w:bCs/>
                <w:webHidden/>
              </w:rPr>
              <w:fldChar w:fldCharType="end"/>
            </w:r>
          </w:hyperlink>
        </w:p>
        <w:p w14:paraId="035074B1" w14:textId="6C442EB2" w:rsidR="00531482" w:rsidRPr="008D0119" w:rsidRDefault="006340AA" w:rsidP="008D0119">
          <w:pPr>
            <w:pStyle w:val="21"/>
            <w:tabs>
              <w:tab w:val="left" w:pos="880"/>
              <w:tab w:val="right" w:leader="dot" w:pos="9911"/>
            </w:tabs>
            <w:spacing w:line="360" w:lineRule="auto"/>
            <w:rPr>
              <w:rFonts w:asciiTheme="minorHAnsi" w:eastAsiaTheme="minorEastAsia" w:hAnsiTheme="minorHAnsi" w:cstheme="minorBidi"/>
              <w:bCs/>
              <w:noProof/>
              <w:sz w:val="28"/>
              <w:szCs w:val="28"/>
            </w:rPr>
          </w:pPr>
          <w:hyperlink w:anchor="_Toc72287507" w:history="1">
            <w:r w:rsidR="00531482" w:rsidRPr="008D0119">
              <w:rPr>
                <w:rStyle w:val="a3"/>
                <w:bCs/>
                <w:noProof/>
                <w:sz w:val="28"/>
                <w:szCs w:val="28"/>
              </w:rPr>
              <w:t>1.1.</w:t>
            </w:r>
            <w:r w:rsidR="00531482" w:rsidRPr="008D0119">
              <w:rPr>
                <w:rFonts w:asciiTheme="minorHAnsi" w:eastAsiaTheme="minorEastAsia" w:hAnsiTheme="minorHAnsi" w:cstheme="minorBidi"/>
                <w:bCs/>
                <w:noProof/>
                <w:sz w:val="28"/>
                <w:szCs w:val="28"/>
              </w:rPr>
              <w:tab/>
            </w:r>
            <w:r w:rsidR="008D0119" w:rsidRPr="008D0119">
              <w:rPr>
                <w:rStyle w:val="a3"/>
                <w:bCs/>
                <w:noProof/>
                <w:sz w:val="28"/>
                <w:szCs w:val="28"/>
              </w:rPr>
              <w:t>Методологические подходы к изучению гендерного дискурса</w:t>
            </w:r>
            <w:r w:rsidR="00531482" w:rsidRPr="008D0119">
              <w:rPr>
                <w:bCs/>
                <w:noProof/>
                <w:webHidden/>
                <w:sz w:val="28"/>
                <w:szCs w:val="28"/>
              </w:rPr>
              <w:tab/>
            </w:r>
            <w:r w:rsidR="00531482" w:rsidRPr="008D0119">
              <w:rPr>
                <w:bCs/>
                <w:noProof/>
                <w:webHidden/>
                <w:sz w:val="28"/>
                <w:szCs w:val="28"/>
              </w:rPr>
              <w:fldChar w:fldCharType="begin"/>
            </w:r>
            <w:r w:rsidR="00531482" w:rsidRPr="008D0119">
              <w:rPr>
                <w:bCs/>
                <w:noProof/>
                <w:webHidden/>
                <w:sz w:val="28"/>
                <w:szCs w:val="28"/>
              </w:rPr>
              <w:instrText xml:space="preserve"> PAGEREF _Toc72287507 \h </w:instrText>
            </w:r>
            <w:r w:rsidR="00531482" w:rsidRPr="008D0119">
              <w:rPr>
                <w:bCs/>
                <w:noProof/>
                <w:webHidden/>
                <w:sz w:val="28"/>
                <w:szCs w:val="28"/>
              </w:rPr>
            </w:r>
            <w:r w:rsidR="00531482" w:rsidRPr="008D0119">
              <w:rPr>
                <w:bCs/>
                <w:noProof/>
                <w:webHidden/>
                <w:sz w:val="28"/>
                <w:szCs w:val="28"/>
              </w:rPr>
              <w:fldChar w:fldCharType="separate"/>
            </w:r>
            <w:r w:rsidR="00531482" w:rsidRPr="008D0119">
              <w:rPr>
                <w:bCs/>
                <w:noProof/>
                <w:webHidden/>
                <w:sz w:val="28"/>
                <w:szCs w:val="28"/>
              </w:rPr>
              <w:t>8</w:t>
            </w:r>
            <w:r w:rsidR="00531482" w:rsidRPr="008D0119">
              <w:rPr>
                <w:bCs/>
                <w:noProof/>
                <w:webHidden/>
                <w:sz w:val="28"/>
                <w:szCs w:val="28"/>
              </w:rPr>
              <w:fldChar w:fldCharType="end"/>
            </w:r>
          </w:hyperlink>
        </w:p>
        <w:p w14:paraId="40995695" w14:textId="5321ADE4" w:rsidR="00531482" w:rsidRPr="008D0119" w:rsidRDefault="006340AA" w:rsidP="008D0119">
          <w:pPr>
            <w:pStyle w:val="21"/>
            <w:tabs>
              <w:tab w:val="left" w:pos="880"/>
              <w:tab w:val="right" w:leader="dot" w:pos="9911"/>
            </w:tabs>
            <w:spacing w:line="360" w:lineRule="auto"/>
            <w:rPr>
              <w:rFonts w:asciiTheme="minorHAnsi" w:eastAsiaTheme="minorEastAsia" w:hAnsiTheme="minorHAnsi" w:cstheme="minorBidi"/>
              <w:bCs/>
              <w:noProof/>
              <w:sz w:val="28"/>
              <w:szCs w:val="28"/>
            </w:rPr>
          </w:pPr>
          <w:hyperlink w:anchor="_Toc72287508" w:history="1">
            <w:r w:rsidR="00531482" w:rsidRPr="008D0119">
              <w:rPr>
                <w:rStyle w:val="a3"/>
                <w:bCs/>
                <w:noProof/>
                <w:sz w:val="28"/>
                <w:szCs w:val="28"/>
              </w:rPr>
              <w:t>1.2.</w:t>
            </w:r>
            <w:r w:rsidR="00531482" w:rsidRPr="008D0119">
              <w:rPr>
                <w:rFonts w:asciiTheme="minorHAnsi" w:eastAsiaTheme="minorEastAsia" w:hAnsiTheme="minorHAnsi" w:cstheme="minorBidi"/>
                <w:bCs/>
                <w:noProof/>
                <w:sz w:val="28"/>
                <w:szCs w:val="28"/>
              </w:rPr>
              <w:tab/>
            </w:r>
            <w:r w:rsidR="008D0119" w:rsidRPr="008D0119">
              <w:rPr>
                <w:rStyle w:val="a3"/>
                <w:bCs/>
                <w:noProof/>
                <w:sz w:val="28"/>
                <w:szCs w:val="28"/>
              </w:rPr>
              <w:t>Реклама: подходы, типы и функции. Особенности контекстной рекламы.</w:t>
            </w:r>
            <w:r w:rsidR="00531482" w:rsidRPr="008D0119">
              <w:rPr>
                <w:bCs/>
                <w:noProof/>
                <w:webHidden/>
                <w:sz w:val="28"/>
                <w:szCs w:val="28"/>
              </w:rPr>
              <w:tab/>
            </w:r>
            <w:r w:rsidR="00531482" w:rsidRPr="008D0119">
              <w:rPr>
                <w:bCs/>
                <w:noProof/>
                <w:webHidden/>
                <w:sz w:val="28"/>
                <w:szCs w:val="28"/>
              </w:rPr>
              <w:fldChar w:fldCharType="begin"/>
            </w:r>
            <w:r w:rsidR="00531482" w:rsidRPr="008D0119">
              <w:rPr>
                <w:bCs/>
                <w:noProof/>
                <w:webHidden/>
                <w:sz w:val="28"/>
                <w:szCs w:val="28"/>
              </w:rPr>
              <w:instrText xml:space="preserve"> PAGEREF _Toc72287508 \h </w:instrText>
            </w:r>
            <w:r w:rsidR="00531482" w:rsidRPr="008D0119">
              <w:rPr>
                <w:bCs/>
                <w:noProof/>
                <w:webHidden/>
                <w:sz w:val="28"/>
                <w:szCs w:val="28"/>
              </w:rPr>
            </w:r>
            <w:r w:rsidR="00531482" w:rsidRPr="008D0119">
              <w:rPr>
                <w:bCs/>
                <w:noProof/>
                <w:webHidden/>
                <w:sz w:val="28"/>
                <w:szCs w:val="28"/>
              </w:rPr>
              <w:fldChar w:fldCharType="separate"/>
            </w:r>
            <w:r w:rsidR="00531482" w:rsidRPr="008D0119">
              <w:rPr>
                <w:bCs/>
                <w:noProof/>
                <w:webHidden/>
                <w:sz w:val="28"/>
                <w:szCs w:val="28"/>
              </w:rPr>
              <w:t>17</w:t>
            </w:r>
            <w:r w:rsidR="00531482" w:rsidRPr="008D0119">
              <w:rPr>
                <w:bCs/>
                <w:noProof/>
                <w:webHidden/>
                <w:sz w:val="28"/>
                <w:szCs w:val="28"/>
              </w:rPr>
              <w:fldChar w:fldCharType="end"/>
            </w:r>
          </w:hyperlink>
        </w:p>
        <w:p w14:paraId="559B7962" w14:textId="0063AA05" w:rsidR="00531482" w:rsidRPr="008D0119" w:rsidRDefault="006340AA" w:rsidP="008D0119">
          <w:pPr>
            <w:pStyle w:val="11"/>
            <w:spacing w:line="360" w:lineRule="auto"/>
            <w:rPr>
              <w:rFonts w:asciiTheme="minorHAnsi" w:eastAsiaTheme="minorEastAsia" w:hAnsiTheme="minorHAnsi" w:cstheme="minorBidi"/>
              <w:b w:val="0"/>
              <w:bCs/>
            </w:rPr>
          </w:pPr>
          <w:hyperlink w:anchor="_Toc72287509" w:history="1">
            <w:r w:rsidR="008D0119">
              <w:rPr>
                <w:rStyle w:val="a3"/>
                <w:b w:val="0"/>
                <w:bCs/>
              </w:rPr>
              <w:t>Г</w:t>
            </w:r>
            <w:r w:rsidR="008D0119" w:rsidRPr="008D0119">
              <w:rPr>
                <w:rStyle w:val="a3"/>
                <w:b w:val="0"/>
                <w:bCs/>
              </w:rPr>
              <w:t>лава 2. Реклама и гендер. Особенности и репрезентация. Обзор научных работ.</w:t>
            </w:r>
            <w:r w:rsidR="00531482" w:rsidRPr="008D0119">
              <w:rPr>
                <w:b w:val="0"/>
                <w:bCs/>
                <w:webHidden/>
              </w:rPr>
              <w:tab/>
            </w:r>
            <w:r w:rsidR="00531482" w:rsidRPr="008D0119">
              <w:rPr>
                <w:b w:val="0"/>
                <w:bCs/>
                <w:webHidden/>
              </w:rPr>
              <w:fldChar w:fldCharType="begin"/>
            </w:r>
            <w:r w:rsidR="00531482" w:rsidRPr="008D0119">
              <w:rPr>
                <w:b w:val="0"/>
                <w:bCs/>
                <w:webHidden/>
              </w:rPr>
              <w:instrText xml:space="preserve"> PAGEREF _Toc72287509 \h </w:instrText>
            </w:r>
            <w:r w:rsidR="00531482" w:rsidRPr="008D0119">
              <w:rPr>
                <w:b w:val="0"/>
                <w:bCs/>
                <w:webHidden/>
              </w:rPr>
            </w:r>
            <w:r w:rsidR="00531482" w:rsidRPr="008D0119">
              <w:rPr>
                <w:b w:val="0"/>
                <w:bCs/>
                <w:webHidden/>
              </w:rPr>
              <w:fldChar w:fldCharType="separate"/>
            </w:r>
            <w:r w:rsidR="00531482" w:rsidRPr="008D0119">
              <w:rPr>
                <w:b w:val="0"/>
                <w:bCs/>
                <w:webHidden/>
              </w:rPr>
              <w:t>24</w:t>
            </w:r>
            <w:r w:rsidR="00531482" w:rsidRPr="008D0119">
              <w:rPr>
                <w:b w:val="0"/>
                <w:bCs/>
                <w:webHidden/>
              </w:rPr>
              <w:fldChar w:fldCharType="end"/>
            </w:r>
          </w:hyperlink>
        </w:p>
        <w:p w14:paraId="488C7A9E" w14:textId="24B8A7FA" w:rsidR="00531482" w:rsidRPr="008D0119" w:rsidRDefault="006340AA" w:rsidP="008D0119">
          <w:pPr>
            <w:pStyle w:val="11"/>
            <w:spacing w:line="360" w:lineRule="auto"/>
            <w:rPr>
              <w:rFonts w:asciiTheme="minorHAnsi" w:eastAsiaTheme="minorEastAsia" w:hAnsiTheme="minorHAnsi" w:cstheme="minorBidi"/>
              <w:b w:val="0"/>
              <w:bCs/>
            </w:rPr>
          </w:pPr>
          <w:hyperlink w:anchor="_Toc72287510" w:history="1">
            <w:r w:rsidR="008D0119">
              <w:rPr>
                <w:rStyle w:val="a3"/>
                <w:b w:val="0"/>
                <w:bCs/>
              </w:rPr>
              <w:t>Г</w:t>
            </w:r>
            <w:r w:rsidR="008D0119" w:rsidRPr="008D0119">
              <w:rPr>
                <w:rStyle w:val="a3"/>
                <w:b w:val="0"/>
                <w:bCs/>
              </w:rPr>
              <w:t>лава 3. Гендер в контекстной рекламе: авторское пилотажное социологическое исследование.</w:t>
            </w:r>
            <w:r w:rsidR="00531482" w:rsidRPr="008D0119">
              <w:rPr>
                <w:b w:val="0"/>
                <w:bCs/>
                <w:webHidden/>
              </w:rPr>
              <w:tab/>
            </w:r>
            <w:r w:rsidR="00531482" w:rsidRPr="008D0119">
              <w:rPr>
                <w:b w:val="0"/>
                <w:bCs/>
                <w:webHidden/>
              </w:rPr>
              <w:fldChar w:fldCharType="begin"/>
            </w:r>
            <w:r w:rsidR="00531482" w:rsidRPr="008D0119">
              <w:rPr>
                <w:b w:val="0"/>
                <w:bCs/>
                <w:webHidden/>
              </w:rPr>
              <w:instrText xml:space="preserve"> PAGEREF _Toc72287510 \h </w:instrText>
            </w:r>
            <w:r w:rsidR="00531482" w:rsidRPr="008D0119">
              <w:rPr>
                <w:b w:val="0"/>
                <w:bCs/>
                <w:webHidden/>
              </w:rPr>
            </w:r>
            <w:r w:rsidR="00531482" w:rsidRPr="008D0119">
              <w:rPr>
                <w:b w:val="0"/>
                <w:bCs/>
                <w:webHidden/>
              </w:rPr>
              <w:fldChar w:fldCharType="separate"/>
            </w:r>
            <w:r w:rsidR="00531482" w:rsidRPr="008D0119">
              <w:rPr>
                <w:b w:val="0"/>
                <w:bCs/>
                <w:webHidden/>
              </w:rPr>
              <w:t>30</w:t>
            </w:r>
            <w:r w:rsidR="00531482" w:rsidRPr="008D0119">
              <w:rPr>
                <w:b w:val="0"/>
                <w:bCs/>
                <w:webHidden/>
              </w:rPr>
              <w:fldChar w:fldCharType="end"/>
            </w:r>
          </w:hyperlink>
        </w:p>
        <w:p w14:paraId="5048ED51" w14:textId="31CD238C" w:rsidR="00531482" w:rsidRPr="008D0119" w:rsidRDefault="006340AA" w:rsidP="008D0119">
          <w:pPr>
            <w:pStyle w:val="11"/>
            <w:spacing w:line="360" w:lineRule="auto"/>
            <w:rPr>
              <w:rFonts w:asciiTheme="minorHAnsi" w:eastAsiaTheme="minorEastAsia" w:hAnsiTheme="minorHAnsi" w:cstheme="minorBidi"/>
              <w:b w:val="0"/>
              <w:bCs/>
            </w:rPr>
          </w:pPr>
          <w:hyperlink w:anchor="_Toc72287511" w:history="1">
            <w:r w:rsidR="008D0119">
              <w:rPr>
                <w:rStyle w:val="a3"/>
                <w:b w:val="0"/>
                <w:bCs/>
              </w:rPr>
              <w:t>В</w:t>
            </w:r>
            <w:r w:rsidR="008D0119" w:rsidRPr="008D0119">
              <w:rPr>
                <w:rStyle w:val="a3"/>
                <w:b w:val="0"/>
                <w:bCs/>
              </w:rPr>
              <w:t>ыводы</w:t>
            </w:r>
            <w:r w:rsidR="00531482" w:rsidRPr="008D0119">
              <w:rPr>
                <w:b w:val="0"/>
                <w:bCs/>
                <w:webHidden/>
              </w:rPr>
              <w:tab/>
            </w:r>
            <w:r w:rsidR="00531482" w:rsidRPr="008D0119">
              <w:rPr>
                <w:b w:val="0"/>
                <w:bCs/>
                <w:webHidden/>
              </w:rPr>
              <w:fldChar w:fldCharType="begin"/>
            </w:r>
            <w:r w:rsidR="00531482" w:rsidRPr="008D0119">
              <w:rPr>
                <w:b w:val="0"/>
                <w:bCs/>
                <w:webHidden/>
              </w:rPr>
              <w:instrText xml:space="preserve"> PAGEREF _Toc72287511 \h </w:instrText>
            </w:r>
            <w:r w:rsidR="00531482" w:rsidRPr="008D0119">
              <w:rPr>
                <w:b w:val="0"/>
                <w:bCs/>
                <w:webHidden/>
              </w:rPr>
            </w:r>
            <w:r w:rsidR="00531482" w:rsidRPr="008D0119">
              <w:rPr>
                <w:b w:val="0"/>
                <w:bCs/>
                <w:webHidden/>
              </w:rPr>
              <w:fldChar w:fldCharType="separate"/>
            </w:r>
            <w:r w:rsidR="00531482" w:rsidRPr="008D0119">
              <w:rPr>
                <w:b w:val="0"/>
                <w:bCs/>
                <w:webHidden/>
              </w:rPr>
              <w:t>49</w:t>
            </w:r>
            <w:r w:rsidR="00531482" w:rsidRPr="008D0119">
              <w:rPr>
                <w:b w:val="0"/>
                <w:bCs/>
                <w:webHidden/>
              </w:rPr>
              <w:fldChar w:fldCharType="end"/>
            </w:r>
          </w:hyperlink>
        </w:p>
        <w:p w14:paraId="18C5282D" w14:textId="23A09CEB" w:rsidR="00531482" w:rsidRPr="008D0119" w:rsidRDefault="006340AA" w:rsidP="008D0119">
          <w:pPr>
            <w:pStyle w:val="11"/>
            <w:spacing w:line="360" w:lineRule="auto"/>
            <w:rPr>
              <w:rFonts w:asciiTheme="minorHAnsi" w:eastAsiaTheme="minorEastAsia" w:hAnsiTheme="minorHAnsi" w:cstheme="minorBidi"/>
              <w:b w:val="0"/>
              <w:bCs/>
            </w:rPr>
          </w:pPr>
          <w:hyperlink w:anchor="_Toc72287512" w:history="1">
            <w:r w:rsidR="008D0119">
              <w:rPr>
                <w:rStyle w:val="a3"/>
                <w:b w:val="0"/>
                <w:bCs/>
              </w:rPr>
              <w:t>З</w:t>
            </w:r>
            <w:r w:rsidR="008D0119" w:rsidRPr="008D0119">
              <w:rPr>
                <w:rStyle w:val="a3"/>
                <w:b w:val="0"/>
                <w:bCs/>
              </w:rPr>
              <w:t>аключение</w:t>
            </w:r>
            <w:r w:rsidR="00531482" w:rsidRPr="008D0119">
              <w:rPr>
                <w:b w:val="0"/>
                <w:bCs/>
                <w:webHidden/>
              </w:rPr>
              <w:tab/>
            </w:r>
            <w:r w:rsidR="00531482" w:rsidRPr="008D0119">
              <w:rPr>
                <w:b w:val="0"/>
                <w:bCs/>
                <w:webHidden/>
              </w:rPr>
              <w:fldChar w:fldCharType="begin"/>
            </w:r>
            <w:r w:rsidR="00531482" w:rsidRPr="008D0119">
              <w:rPr>
                <w:b w:val="0"/>
                <w:bCs/>
                <w:webHidden/>
              </w:rPr>
              <w:instrText xml:space="preserve"> PAGEREF _Toc72287512 \h </w:instrText>
            </w:r>
            <w:r w:rsidR="00531482" w:rsidRPr="008D0119">
              <w:rPr>
                <w:b w:val="0"/>
                <w:bCs/>
                <w:webHidden/>
              </w:rPr>
            </w:r>
            <w:r w:rsidR="00531482" w:rsidRPr="008D0119">
              <w:rPr>
                <w:b w:val="0"/>
                <w:bCs/>
                <w:webHidden/>
              </w:rPr>
              <w:fldChar w:fldCharType="separate"/>
            </w:r>
            <w:r w:rsidR="00531482" w:rsidRPr="008D0119">
              <w:rPr>
                <w:b w:val="0"/>
                <w:bCs/>
                <w:webHidden/>
              </w:rPr>
              <w:t>51</w:t>
            </w:r>
            <w:r w:rsidR="00531482" w:rsidRPr="008D0119">
              <w:rPr>
                <w:b w:val="0"/>
                <w:bCs/>
                <w:webHidden/>
              </w:rPr>
              <w:fldChar w:fldCharType="end"/>
            </w:r>
          </w:hyperlink>
        </w:p>
        <w:p w14:paraId="5EA30177" w14:textId="0DF8B68F" w:rsidR="00531482" w:rsidRPr="008D0119" w:rsidRDefault="006340AA" w:rsidP="008D0119">
          <w:pPr>
            <w:pStyle w:val="11"/>
            <w:spacing w:line="360" w:lineRule="auto"/>
            <w:rPr>
              <w:rFonts w:asciiTheme="minorHAnsi" w:eastAsiaTheme="minorEastAsia" w:hAnsiTheme="minorHAnsi" w:cstheme="minorBidi"/>
              <w:b w:val="0"/>
              <w:bCs/>
            </w:rPr>
          </w:pPr>
          <w:hyperlink w:anchor="_Toc72287513" w:history="1">
            <w:r w:rsidR="008D0119">
              <w:rPr>
                <w:rStyle w:val="a3"/>
                <w:b w:val="0"/>
                <w:bCs/>
              </w:rPr>
              <w:t>С</w:t>
            </w:r>
            <w:r w:rsidR="008D0119" w:rsidRPr="008D0119">
              <w:rPr>
                <w:rStyle w:val="a3"/>
                <w:b w:val="0"/>
                <w:bCs/>
              </w:rPr>
              <w:t>писок литературы</w:t>
            </w:r>
            <w:r w:rsidR="00531482" w:rsidRPr="008D0119">
              <w:rPr>
                <w:b w:val="0"/>
                <w:bCs/>
                <w:webHidden/>
              </w:rPr>
              <w:tab/>
            </w:r>
            <w:r w:rsidR="00531482" w:rsidRPr="008D0119">
              <w:rPr>
                <w:b w:val="0"/>
                <w:bCs/>
                <w:webHidden/>
              </w:rPr>
              <w:fldChar w:fldCharType="begin"/>
            </w:r>
            <w:r w:rsidR="00531482" w:rsidRPr="008D0119">
              <w:rPr>
                <w:b w:val="0"/>
                <w:bCs/>
                <w:webHidden/>
              </w:rPr>
              <w:instrText xml:space="preserve"> PAGEREF _Toc72287513 \h </w:instrText>
            </w:r>
            <w:r w:rsidR="00531482" w:rsidRPr="008D0119">
              <w:rPr>
                <w:b w:val="0"/>
                <w:bCs/>
                <w:webHidden/>
              </w:rPr>
            </w:r>
            <w:r w:rsidR="00531482" w:rsidRPr="008D0119">
              <w:rPr>
                <w:b w:val="0"/>
                <w:bCs/>
                <w:webHidden/>
              </w:rPr>
              <w:fldChar w:fldCharType="separate"/>
            </w:r>
            <w:r w:rsidR="00531482" w:rsidRPr="008D0119">
              <w:rPr>
                <w:b w:val="0"/>
                <w:bCs/>
                <w:webHidden/>
              </w:rPr>
              <w:t>52</w:t>
            </w:r>
            <w:r w:rsidR="00531482" w:rsidRPr="008D0119">
              <w:rPr>
                <w:b w:val="0"/>
                <w:bCs/>
                <w:webHidden/>
              </w:rPr>
              <w:fldChar w:fldCharType="end"/>
            </w:r>
          </w:hyperlink>
        </w:p>
        <w:p w14:paraId="2E7C1822" w14:textId="6B1EC6F6" w:rsidR="00531482" w:rsidRPr="008D0119" w:rsidRDefault="006340AA" w:rsidP="008D0119">
          <w:pPr>
            <w:pStyle w:val="11"/>
            <w:spacing w:line="360" w:lineRule="auto"/>
            <w:rPr>
              <w:rFonts w:asciiTheme="minorHAnsi" w:eastAsiaTheme="minorEastAsia" w:hAnsiTheme="minorHAnsi" w:cstheme="minorBidi"/>
              <w:b w:val="0"/>
              <w:bCs/>
            </w:rPr>
          </w:pPr>
          <w:hyperlink w:anchor="_Toc72287514" w:history="1">
            <w:r w:rsidR="008D0119">
              <w:rPr>
                <w:rStyle w:val="a3"/>
                <w:b w:val="0"/>
                <w:bCs/>
              </w:rPr>
              <w:t>П</w:t>
            </w:r>
            <w:r w:rsidR="008D0119" w:rsidRPr="008D0119">
              <w:rPr>
                <w:rStyle w:val="a3"/>
                <w:b w:val="0"/>
                <w:bCs/>
              </w:rPr>
              <w:t>риложения</w:t>
            </w:r>
            <w:r w:rsidR="00531482" w:rsidRPr="008D0119">
              <w:rPr>
                <w:b w:val="0"/>
                <w:bCs/>
                <w:webHidden/>
              </w:rPr>
              <w:tab/>
            </w:r>
            <w:r w:rsidR="00531482" w:rsidRPr="008D0119">
              <w:rPr>
                <w:b w:val="0"/>
                <w:bCs/>
                <w:webHidden/>
              </w:rPr>
              <w:fldChar w:fldCharType="begin"/>
            </w:r>
            <w:r w:rsidR="00531482" w:rsidRPr="008D0119">
              <w:rPr>
                <w:b w:val="0"/>
                <w:bCs/>
                <w:webHidden/>
              </w:rPr>
              <w:instrText xml:space="preserve"> PAGEREF _Toc72287514 \h </w:instrText>
            </w:r>
            <w:r w:rsidR="00531482" w:rsidRPr="008D0119">
              <w:rPr>
                <w:b w:val="0"/>
                <w:bCs/>
                <w:webHidden/>
              </w:rPr>
            </w:r>
            <w:r w:rsidR="00531482" w:rsidRPr="008D0119">
              <w:rPr>
                <w:b w:val="0"/>
                <w:bCs/>
                <w:webHidden/>
              </w:rPr>
              <w:fldChar w:fldCharType="separate"/>
            </w:r>
            <w:r w:rsidR="00531482" w:rsidRPr="008D0119">
              <w:rPr>
                <w:b w:val="0"/>
                <w:bCs/>
                <w:webHidden/>
              </w:rPr>
              <w:t>59</w:t>
            </w:r>
            <w:r w:rsidR="00531482" w:rsidRPr="008D0119">
              <w:rPr>
                <w:b w:val="0"/>
                <w:bCs/>
                <w:webHidden/>
              </w:rPr>
              <w:fldChar w:fldCharType="end"/>
            </w:r>
          </w:hyperlink>
        </w:p>
        <w:p w14:paraId="11EC9514" w14:textId="69B6AB63" w:rsidR="00412630" w:rsidRDefault="00412630">
          <w:r w:rsidRPr="006A277C">
            <w:rPr>
              <w:rFonts w:ascii="Times New Roman" w:hAnsi="Times New Roman" w:cs="Times New Roman"/>
              <w:bCs/>
              <w:sz w:val="28"/>
              <w:szCs w:val="28"/>
            </w:rPr>
            <w:fldChar w:fldCharType="end"/>
          </w:r>
        </w:p>
      </w:sdtContent>
    </w:sdt>
    <w:p w14:paraId="07AE33D5" w14:textId="2E04D463" w:rsidR="00AE6C12" w:rsidRPr="00E06B56" w:rsidRDefault="00AE6C12" w:rsidP="00E06B56">
      <w:pPr>
        <w:spacing w:line="360" w:lineRule="auto"/>
        <w:ind w:firstLine="709"/>
        <w:jc w:val="both"/>
        <w:rPr>
          <w:rFonts w:ascii="Times New Roman" w:hAnsi="Times New Roman" w:cs="Times New Roman"/>
          <w:sz w:val="28"/>
          <w:szCs w:val="28"/>
        </w:rPr>
      </w:pPr>
    </w:p>
    <w:p w14:paraId="10F54B0A" w14:textId="4654B15B" w:rsidR="00813EC5" w:rsidRPr="00E06B56" w:rsidRDefault="00813EC5" w:rsidP="00E06B56">
      <w:pPr>
        <w:spacing w:line="360" w:lineRule="auto"/>
        <w:ind w:firstLine="709"/>
        <w:jc w:val="both"/>
        <w:rPr>
          <w:rFonts w:ascii="Times New Roman" w:hAnsi="Times New Roman" w:cs="Times New Roman"/>
          <w:sz w:val="28"/>
          <w:szCs w:val="28"/>
        </w:rPr>
      </w:pPr>
    </w:p>
    <w:p w14:paraId="3A24CBB2" w14:textId="77777777" w:rsidR="00813EC5" w:rsidRPr="00E06B56" w:rsidRDefault="00813EC5"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br w:type="page"/>
      </w:r>
    </w:p>
    <w:p w14:paraId="370BA9D9" w14:textId="77777777" w:rsidR="004C0AC3" w:rsidRPr="001C2033" w:rsidRDefault="004C0AC3" w:rsidP="00412630">
      <w:pPr>
        <w:pStyle w:val="1"/>
        <w:rPr>
          <w:rFonts w:ascii="Times New Roman" w:eastAsia="Times New Roman" w:hAnsi="Times New Roman" w:cs="Times New Roman"/>
          <w:b/>
          <w:color w:val="auto"/>
          <w:sz w:val="28"/>
          <w:szCs w:val="28"/>
        </w:rPr>
      </w:pPr>
      <w:bookmarkStart w:id="0" w:name="_gjdgxs"/>
      <w:bookmarkStart w:id="1" w:name="_Toc72287505"/>
      <w:bookmarkEnd w:id="0"/>
      <w:r w:rsidRPr="001C2033">
        <w:rPr>
          <w:rFonts w:ascii="Times New Roman" w:eastAsia="Times New Roman" w:hAnsi="Times New Roman" w:cs="Times New Roman"/>
          <w:b/>
          <w:color w:val="auto"/>
          <w:sz w:val="28"/>
          <w:szCs w:val="28"/>
        </w:rPr>
        <w:lastRenderedPageBreak/>
        <w:t>ВВЕДЕНИЕ</w:t>
      </w:r>
      <w:bookmarkEnd w:id="1"/>
    </w:p>
    <w:p w14:paraId="557FBC41" w14:textId="77777777" w:rsidR="004C0AC3" w:rsidRPr="00E06B56" w:rsidRDefault="004C0AC3" w:rsidP="00E06B56">
      <w:pPr>
        <w:spacing w:line="360" w:lineRule="auto"/>
        <w:ind w:firstLine="709"/>
        <w:jc w:val="both"/>
        <w:rPr>
          <w:rFonts w:ascii="Times New Roman" w:eastAsia="Times New Roman" w:hAnsi="Times New Roman" w:cs="Times New Roman"/>
          <w:sz w:val="28"/>
          <w:szCs w:val="28"/>
        </w:rPr>
      </w:pPr>
    </w:p>
    <w:p w14:paraId="2065DBF6" w14:textId="77777777" w:rsidR="004C0AC3" w:rsidRPr="00E06B56" w:rsidRDefault="004C0AC3" w:rsidP="00E06B56">
      <w:pPr>
        <w:spacing w:line="360" w:lineRule="auto"/>
        <w:ind w:firstLine="709"/>
        <w:jc w:val="both"/>
        <w:rPr>
          <w:rFonts w:ascii="Times New Roman" w:eastAsia="Times New Roman" w:hAnsi="Times New Roman" w:cs="Times New Roman"/>
          <w:b/>
          <w:sz w:val="28"/>
          <w:szCs w:val="28"/>
        </w:rPr>
      </w:pPr>
      <w:r w:rsidRPr="00E06B56">
        <w:rPr>
          <w:rFonts w:ascii="Times New Roman" w:eastAsia="Times New Roman" w:hAnsi="Times New Roman" w:cs="Times New Roman"/>
          <w:b/>
          <w:sz w:val="28"/>
          <w:szCs w:val="28"/>
        </w:rPr>
        <w:t>Актуальность исследования.</w:t>
      </w:r>
    </w:p>
    <w:p w14:paraId="7EB437BE" w14:textId="77777777" w:rsidR="004C0AC3" w:rsidRPr="00E06B56" w:rsidRDefault="004C0AC3"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Данная выпускная квалификационная работа посвящена исследованию гендера в контекстной рекламе.</w:t>
      </w:r>
    </w:p>
    <w:p w14:paraId="3FCAD341" w14:textId="23EF2C7C" w:rsidR="00D1316A" w:rsidRPr="00E06B56" w:rsidRDefault="00D1316A"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Реклама играет значительную роль в функционировании экономики, в частности, торговле. Она является средством глобального развития, а также средством просвещения населения.</w:t>
      </w:r>
      <w:r w:rsidR="00911AF5">
        <w:rPr>
          <w:rFonts w:ascii="Times New Roman" w:eastAsia="Times New Roman" w:hAnsi="Times New Roman" w:cs="Times New Roman"/>
          <w:sz w:val="28"/>
          <w:szCs w:val="28"/>
        </w:rPr>
        <w:t xml:space="preserve"> </w:t>
      </w:r>
      <w:r w:rsidRPr="00E06B56">
        <w:rPr>
          <w:rFonts w:ascii="Times New Roman" w:eastAsia="Times New Roman" w:hAnsi="Times New Roman" w:cs="Times New Roman"/>
          <w:sz w:val="28"/>
          <w:szCs w:val="28"/>
        </w:rPr>
        <w:t xml:space="preserve">Реклама способствует конкурентоспособности товаров и услуг, повышению эффективности производства, снижению затрат, созданию новых возможностей и улучшению качества жизни. Кроме того, она влияет на образ жизни общества и наше мышление, отношение к себе и к окружающему миру. Реклама предлагает нам готовые формы поведения в определенной ситуации, определяя приоритеты. </w:t>
      </w:r>
    </w:p>
    <w:p w14:paraId="66D970EF" w14:textId="04CCCC6B" w:rsidR="00865775" w:rsidRPr="00E06B56" w:rsidRDefault="004C0AC3"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 xml:space="preserve">Научная актуальность темы обусловлена интересом исследователей различных направлений гуманитарной науки. </w:t>
      </w:r>
    </w:p>
    <w:p w14:paraId="35C6078C" w14:textId="096741EC" w:rsidR="00264AAE" w:rsidRPr="00E06B56" w:rsidRDefault="00F750D4"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 xml:space="preserve">Немецкий социолог </w:t>
      </w:r>
      <w:bookmarkStart w:id="2" w:name="_Hlk69602459"/>
      <w:r w:rsidRPr="00E06B56">
        <w:rPr>
          <w:rFonts w:ascii="Times New Roman" w:eastAsia="Times New Roman" w:hAnsi="Times New Roman" w:cs="Times New Roman"/>
          <w:sz w:val="28"/>
          <w:szCs w:val="28"/>
        </w:rPr>
        <w:t xml:space="preserve">Вернер </w:t>
      </w:r>
      <w:proofErr w:type="spellStart"/>
      <w:r w:rsidRPr="00E06B56">
        <w:rPr>
          <w:rFonts w:ascii="Times New Roman" w:eastAsia="Times New Roman" w:hAnsi="Times New Roman" w:cs="Times New Roman"/>
          <w:sz w:val="28"/>
          <w:szCs w:val="28"/>
        </w:rPr>
        <w:t>Зомбарт</w:t>
      </w:r>
      <w:proofErr w:type="spellEnd"/>
      <w:r w:rsidRPr="00E06B56">
        <w:rPr>
          <w:rFonts w:ascii="Times New Roman" w:eastAsia="Times New Roman" w:hAnsi="Times New Roman" w:cs="Times New Roman"/>
          <w:sz w:val="28"/>
          <w:szCs w:val="28"/>
        </w:rPr>
        <w:t xml:space="preserve"> впервые ввел определение рекламы в социологию</w:t>
      </w:r>
      <w:r w:rsidR="00D1316A" w:rsidRPr="00E06B56">
        <w:rPr>
          <w:rStyle w:val="aa"/>
          <w:rFonts w:ascii="Times New Roman" w:eastAsia="Times New Roman" w:hAnsi="Times New Roman" w:cs="Times New Roman"/>
          <w:sz w:val="28"/>
          <w:szCs w:val="28"/>
        </w:rPr>
        <w:footnoteReference w:id="1"/>
      </w:r>
      <w:r w:rsidRPr="00E06B56">
        <w:rPr>
          <w:rFonts w:ascii="Times New Roman" w:eastAsia="Times New Roman" w:hAnsi="Times New Roman" w:cs="Times New Roman"/>
          <w:sz w:val="28"/>
          <w:szCs w:val="28"/>
        </w:rPr>
        <w:t>.</w:t>
      </w:r>
      <w:bookmarkEnd w:id="2"/>
      <w:r w:rsidRPr="00E06B56">
        <w:rPr>
          <w:rFonts w:ascii="Times New Roman" w:eastAsia="Times New Roman" w:hAnsi="Times New Roman" w:cs="Times New Roman"/>
          <w:sz w:val="28"/>
          <w:szCs w:val="28"/>
        </w:rPr>
        <w:t xml:space="preserve"> Вскоре после него понятие реклама начала изучаться более глубоко и стала появляться в трудах социологов </w:t>
      </w:r>
      <w:bookmarkStart w:id="4" w:name="_Hlk72252703"/>
      <w:proofErr w:type="spellStart"/>
      <w:r w:rsidRPr="00E06B56">
        <w:rPr>
          <w:rFonts w:ascii="Times New Roman" w:eastAsia="Times New Roman" w:hAnsi="Times New Roman" w:cs="Times New Roman"/>
          <w:sz w:val="28"/>
          <w:szCs w:val="28"/>
        </w:rPr>
        <w:t>интерпретативного</w:t>
      </w:r>
      <w:proofErr w:type="spellEnd"/>
      <w:r w:rsidRPr="00E06B56">
        <w:rPr>
          <w:rFonts w:ascii="Times New Roman" w:eastAsia="Times New Roman" w:hAnsi="Times New Roman" w:cs="Times New Roman"/>
          <w:sz w:val="28"/>
          <w:szCs w:val="28"/>
        </w:rPr>
        <w:t xml:space="preserve"> подхода (Томаса Лукмана</w:t>
      </w:r>
      <w:r w:rsidR="007A0DAD" w:rsidRPr="00E06B56">
        <w:rPr>
          <w:rFonts w:ascii="Times New Roman" w:eastAsia="Times New Roman" w:hAnsi="Times New Roman" w:cs="Times New Roman"/>
          <w:sz w:val="28"/>
          <w:szCs w:val="28"/>
        </w:rPr>
        <w:t xml:space="preserve"> и Питера Бергера</w:t>
      </w:r>
      <w:r w:rsidR="007A0DAD" w:rsidRPr="00E06B56">
        <w:rPr>
          <w:rStyle w:val="aa"/>
          <w:rFonts w:ascii="Times New Roman" w:eastAsia="Times New Roman" w:hAnsi="Times New Roman" w:cs="Times New Roman"/>
          <w:sz w:val="28"/>
          <w:szCs w:val="28"/>
        </w:rPr>
        <w:footnoteReference w:id="2"/>
      </w:r>
      <w:r w:rsidRPr="00E06B56">
        <w:rPr>
          <w:rFonts w:ascii="Times New Roman" w:eastAsia="Times New Roman" w:hAnsi="Times New Roman" w:cs="Times New Roman"/>
          <w:sz w:val="28"/>
          <w:szCs w:val="28"/>
        </w:rPr>
        <w:t xml:space="preserve">, Альфреда </w:t>
      </w:r>
      <w:proofErr w:type="spellStart"/>
      <w:r w:rsidRPr="00E06B56">
        <w:rPr>
          <w:rFonts w:ascii="Times New Roman" w:eastAsia="Times New Roman" w:hAnsi="Times New Roman" w:cs="Times New Roman"/>
          <w:sz w:val="28"/>
          <w:szCs w:val="28"/>
        </w:rPr>
        <w:t>Шюца</w:t>
      </w:r>
      <w:proofErr w:type="spellEnd"/>
      <w:r w:rsidR="007A0DAD" w:rsidRPr="00E06B56">
        <w:rPr>
          <w:rStyle w:val="aa"/>
          <w:rFonts w:ascii="Times New Roman" w:eastAsia="Times New Roman" w:hAnsi="Times New Roman" w:cs="Times New Roman"/>
          <w:sz w:val="28"/>
          <w:szCs w:val="28"/>
        </w:rPr>
        <w:footnoteReference w:id="3"/>
      </w:r>
      <w:r w:rsidRPr="00E06B56">
        <w:rPr>
          <w:rFonts w:ascii="Times New Roman" w:eastAsia="Times New Roman" w:hAnsi="Times New Roman" w:cs="Times New Roman"/>
          <w:sz w:val="28"/>
          <w:szCs w:val="28"/>
        </w:rPr>
        <w:t xml:space="preserve">, Герберта </w:t>
      </w:r>
      <w:proofErr w:type="spellStart"/>
      <w:r w:rsidRPr="00E06B56">
        <w:rPr>
          <w:rFonts w:ascii="Times New Roman" w:eastAsia="Times New Roman" w:hAnsi="Times New Roman" w:cs="Times New Roman"/>
          <w:sz w:val="28"/>
          <w:szCs w:val="28"/>
        </w:rPr>
        <w:t>Блумера</w:t>
      </w:r>
      <w:proofErr w:type="spellEnd"/>
      <w:r w:rsidR="00A3459C" w:rsidRPr="00E06B56">
        <w:rPr>
          <w:rStyle w:val="aa"/>
          <w:rFonts w:ascii="Times New Roman" w:eastAsia="Times New Roman" w:hAnsi="Times New Roman" w:cs="Times New Roman"/>
          <w:sz w:val="28"/>
          <w:szCs w:val="28"/>
        </w:rPr>
        <w:footnoteReference w:id="4"/>
      </w:r>
      <w:r w:rsidRPr="00E06B56">
        <w:rPr>
          <w:rFonts w:ascii="Times New Roman" w:eastAsia="Times New Roman" w:hAnsi="Times New Roman" w:cs="Times New Roman"/>
          <w:sz w:val="28"/>
          <w:szCs w:val="28"/>
        </w:rPr>
        <w:t xml:space="preserve"> и др.), структурно-функционального</w:t>
      </w:r>
      <w:r w:rsidR="0050413F" w:rsidRPr="00E06B56">
        <w:rPr>
          <w:rFonts w:ascii="Times New Roman" w:eastAsia="Times New Roman" w:hAnsi="Times New Roman" w:cs="Times New Roman"/>
          <w:sz w:val="28"/>
          <w:szCs w:val="28"/>
        </w:rPr>
        <w:t xml:space="preserve"> подхода (</w:t>
      </w:r>
      <w:proofErr w:type="spellStart"/>
      <w:r w:rsidR="0050413F" w:rsidRPr="00E06B56">
        <w:rPr>
          <w:rFonts w:ascii="Times New Roman" w:eastAsia="Times New Roman" w:hAnsi="Times New Roman" w:cs="Times New Roman"/>
          <w:sz w:val="28"/>
          <w:szCs w:val="28"/>
        </w:rPr>
        <w:t>Толкотта</w:t>
      </w:r>
      <w:proofErr w:type="spellEnd"/>
      <w:r w:rsidR="0050413F" w:rsidRPr="00E06B56">
        <w:rPr>
          <w:rFonts w:ascii="Times New Roman" w:eastAsia="Times New Roman" w:hAnsi="Times New Roman" w:cs="Times New Roman"/>
          <w:sz w:val="28"/>
          <w:szCs w:val="28"/>
        </w:rPr>
        <w:t xml:space="preserve"> Парсонса</w:t>
      </w:r>
      <w:r w:rsidR="008719EE" w:rsidRPr="00E06B56">
        <w:rPr>
          <w:rStyle w:val="aa"/>
          <w:rFonts w:ascii="Times New Roman" w:eastAsia="Times New Roman" w:hAnsi="Times New Roman" w:cs="Times New Roman"/>
          <w:sz w:val="28"/>
          <w:szCs w:val="28"/>
        </w:rPr>
        <w:footnoteReference w:id="5"/>
      </w:r>
      <w:r w:rsidR="0054716C" w:rsidRPr="00E06B56">
        <w:rPr>
          <w:rFonts w:ascii="Times New Roman" w:eastAsia="Times New Roman" w:hAnsi="Times New Roman" w:cs="Times New Roman"/>
          <w:sz w:val="28"/>
          <w:szCs w:val="28"/>
        </w:rPr>
        <w:t>,</w:t>
      </w:r>
      <w:r w:rsidR="0050413F" w:rsidRPr="00E06B56">
        <w:rPr>
          <w:rFonts w:ascii="Times New Roman" w:eastAsia="Times New Roman" w:hAnsi="Times New Roman" w:cs="Times New Roman"/>
          <w:sz w:val="28"/>
          <w:szCs w:val="28"/>
        </w:rPr>
        <w:t xml:space="preserve"> </w:t>
      </w:r>
      <w:r w:rsidR="0054716C" w:rsidRPr="00E06B56">
        <w:rPr>
          <w:rFonts w:ascii="Times New Roman" w:eastAsia="Times New Roman" w:hAnsi="Times New Roman" w:cs="Times New Roman"/>
          <w:sz w:val="28"/>
          <w:szCs w:val="28"/>
        </w:rPr>
        <w:t xml:space="preserve">Пола </w:t>
      </w:r>
      <w:proofErr w:type="spellStart"/>
      <w:r w:rsidR="0054716C" w:rsidRPr="00E06B56">
        <w:rPr>
          <w:rFonts w:ascii="Times New Roman" w:eastAsia="Times New Roman" w:hAnsi="Times New Roman" w:cs="Times New Roman"/>
          <w:sz w:val="28"/>
          <w:szCs w:val="28"/>
        </w:rPr>
        <w:t>Лазарсфельда</w:t>
      </w:r>
      <w:proofErr w:type="spellEnd"/>
      <w:r w:rsidR="0054716C" w:rsidRPr="00E06B56">
        <w:rPr>
          <w:rFonts w:ascii="Times New Roman" w:eastAsia="Times New Roman" w:hAnsi="Times New Roman" w:cs="Times New Roman"/>
          <w:sz w:val="28"/>
          <w:szCs w:val="28"/>
        </w:rPr>
        <w:t xml:space="preserve"> и </w:t>
      </w:r>
      <w:r w:rsidR="0050413F" w:rsidRPr="00E06B56">
        <w:rPr>
          <w:rFonts w:ascii="Times New Roman" w:eastAsia="Times New Roman" w:hAnsi="Times New Roman" w:cs="Times New Roman"/>
          <w:sz w:val="28"/>
          <w:szCs w:val="28"/>
        </w:rPr>
        <w:t>Роберта Мертона</w:t>
      </w:r>
      <w:r w:rsidR="0054716C" w:rsidRPr="00E06B56">
        <w:rPr>
          <w:rStyle w:val="aa"/>
          <w:rFonts w:ascii="Times New Roman" w:eastAsia="Times New Roman" w:hAnsi="Times New Roman" w:cs="Times New Roman"/>
          <w:sz w:val="28"/>
          <w:szCs w:val="28"/>
        </w:rPr>
        <w:footnoteReference w:id="6"/>
      </w:r>
      <w:r w:rsidR="0050413F" w:rsidRPr="00E06B56">
        <w:rPr>
          <w:rFonts w:ascii="Times New Roman" w:eastAsia="Times New Roman" w:hAnsi="Times New Roman" w:cs="Times New Roman"/>
          <w:sz w:val="28"/>
          <w:szCs w:val="28"/>
        </w:rPr>
        <w:t>),</w:t>
      </w:r>
      <w:r w:rsidR="0050413F" w:rsidRPr="00E06B56">
        <w:rPr>
          <w:rFonts w:ascii="Times New Roman" w:hAnsi="Times New Roman" w:cs="Times New Roman"/>
        </w:rPr>
        <w:t xml:space="preserve"> </w:t>
      </w:r>
      <w:r w:rsidR="0050413F" w:rsidRPr="00E06B56">
        <w:rPr>
          <w:rFonts w:ascii="Times New Roman" w:eastAsia="Times New Roman" w:hAnsi="Times New Roman" w:cs="Times New Roman"/>
          <w:sz w:val="28"/>
          <w:szCs w:val="28"/>
        </w:rPr>
        <w:t>интегративного подхода</w:t>
      </w:r>
      <w:bookmarkEnd w:id="4"/>
      <w:r w:rsidR="0050413F" w:rsidRPr="00E06B56">
        <w:rPr>
          <w:rFonts w:ascii="Times New Roman" w:eastAsia="Times New Roman" w:hAnsi="Times New Roman" w:cs="Times New Roman"/>
          <w:sz w:val="28"/>
          <w:szCs w:val="28"/>
        </w:rPr>
        <w:t xml:space="preserve"> (Пьера </w:t>
      </w:r>
      <w:proofErr w:type="spellStart"/>
      <w:r w:rsidR="0050413F" w:rsidRPr="00E06B56">
        <w:rPr>
          <w:rFonts w:ascii="Times New Roman" w:eastAsia="Times New Roman" w:hAnsi="Times New Roman" w:cs="Times New Roman"/>
          <w:sz w:val="28"/>
          <w:szCs w:val="28"/>
        </w:rPr>
        <w:t>Бурдье</w:t>
      </w:r>
      <w:proofErr w:type="spellEnd"/>
      <w:r w:rsidR="00197D7D" w:rsidRPr="00E06B56">
        <w:rPr>
          <w:rStyle w:val="aa"/>
          <w:rFonts w:ascii="Times New Roman" w:eastAsia="Times New Roman" w:hAnsi="Times New Roman" w:cs="Times New Roman"/>
          <w:sz w:val="28"/>
          <w:szCs w:val="28"/>
        </w:rPr>
        <w:footnoteReference w:id="7"/>
      </w:r>
      <w:r w:rsidR="0050413F" w:rsidRPr="00E06B56">
        <w:rPr>
          <w:rFonts w:ascii="Times New Roman" w:eastAsia="Times New Roman" w:hAnsi="Times New Roman" w:cs="Times New Roman"/>
          <w:sz w:val="28"/>
          <w:szCs w:val="28"/>
        </w:rPr>
        <w:t>, Питирима Сорокина</w:t>
      </w:r>
      <w:r w:rsidR="0041694C" w:rsidRPr="00E06B56">
        <w:rPr>
          <w:rStyle w:val="aa"/>
          <w:rFonts w:ascii="Times New Roman" w:eastAsia="Times New Roman" w:hAnsi="Times New Roman" w:cs="Times New Roman"/>
          <w:sz w:val="28"/>
          <w:szCs w:val="28"/>
        </w:rPr>
        <w:footnoteReference w:id="8"/>
      </w:r>
      <w:r w:rsidR="0050413F" w:rsidRPr="00E06B56">
        <w:rPr>
          <w:rFonts w:ascii="Times New Roman" w:eastAsia="Times New Roman" w:hAnsi="Times New Roman" w:cs="Times New Roman"/>
          <w:sz w:val="28"/>
          <w:szCs w:val="28"/>
        </w:rPr>
        <w:t xml:space="preserve">, Энтони </w:t>
      </w:r>
      <w:proofErr w:type="spellStart"/>
      <w:r w:rsidR="0050413F" w:rsidRPr="00E06B56">
        <w:rPr>
          <w:rFonts w:ascii="Times New Roman" w:eastAsia="Times New Roman" w:hAnsi="Times New Roman" w:cs="Times New Roman"/>
          <w:sz w:val="28"/>
          <w:szCs w:val="28"/>
        </w:rPr>
        <w:t>Гидденса</w:t>
      </w:r>
      <w:proofErr w:type="spellEnd"/>
      <w:r w:rsidR="00946481" w:rsidRPr="00E06B56">
        <w:rPr>
          <w:rStyle w:val="aa"/>
          <w:rFonts w:ascii="Times New Roman" w:eastAsia="Times New Roman" w:hAnsi="Times New Roman" w:cs="Times New Roman"/>
          <w:sz w:val="28"/>
          <w:szCs w:val="28"/>
        </w:rPr>
        <w:footnoteReference w:id="9"/>
      </w:r>
      <w:r w:rsidR="0050413F" w:rsidRPr="00E06B56">
        <w:rPr>
          <w:rFonts w:ascii="Times New Roman" w:eastAsia="Times New Roman" w:hAnsi="Times New Roman" w:cs="Times New Roman"/>
          <w:sz w:val="28"/>
          <w:szCs w:val="28"/>
        </w:rPr>
        <w:t xml:space="preserve">, Юргена </w:t>
      </w:r>
      <w:proofErr w:type="spellStart"/>
      <w:r w:rsidR="0050413F" w:rsidRPr="00E06B56">
        <w:rPr>
          <w:rFonts w:ascii="Times New Roman" w:eastAsia="Times New Roman" w:hAnsi="Times New Roman" w:cs="Times New Roman"/>
          <w:sz w:val="28"/>
          <w:szCs w:val="28"/>
        </w:rPr>
        <w:t>Хабермаса</w:t>
      </w:r>
      <w:proofErr w:type="spellEnd"/>
      <w:r w:rsidR="00F62D1B" w:rsidRPr="00E06B56">
        <w:rPr>
          <w:rStyle w:val="aa"/>
          <w:rFonts w:ascii="Times New Roman" w:eastAsia="Times New Roman" w:hAnsi="Times New Roman" w:cs="Times New Roman"/>
          <w:sz w:val="28"/>
          <w:szCs w:val="28"/>
        </w:rPr>
        <w:footnoteReference w:id="10"/>
      </w:r>
      <w:r w:rsidR="0050413F" w:rsidRPr="00E06B56">
        <w:rPr>
          <w:rFonts w:ascii="Times New Roman" w:eastAsia="Times New Roman" w:hAnsi="Times New Roman" w:cs="Times New Roman"/>
          <w:sz w:val="28"/>
          <w:szCs w:val="28"/>
        </w:rPr>
        <w:t xml:space="preserve">). </w:t>
      </w:r>
      <w:r w:rsidRPr="00E06B56">
        <w:rPr>
          <w:rFonts w:ascii="Times New Roman" w:eastAsia="Times New Roman" w:hAnsi="Times New Roman" w:cs="Times New Roman"/>
          <w:sz w:val="28"/>
          <w:szCs w:val="28"/>
        </w:rPr>
        <w:t xml:space="preserve"> </w:t>
      </w:r>
    </w:p>
    <w:p w14:paraId="52A2814F" w14:textId="35AA24AC" w:rsidR="00264AAE" w:rsidRPr="00E06B56" w:rsidRDefault="00264AAE"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lastRenderedPageBreak/>
        <w:t xml:space="preserve">Большой вклад в изучение гендера внесли такие исследователи, как </w:t>
      </w:r>
      <w:r w:rsidR="006A0C82" w:rsidRPr="00E06B56">
        <w:rPr>
          <w:rFonts w:ascii="Times New Roman" w:eastAsia="Times New Roman" w:hAnsi="Times New Roman" w:cs="Times New Roman"/>
          <w:sz w:val="28"/>
          <w:szCs w:val="28"/>
        </w:rPr>
        <w:t>Сандра Бем</w:t>
      </w:r>
      <w:r w:rsidR="006A0C82" w:rsidRPr="00E06B56">
        <w:rPr>
          <w:rStyle w:val="aa"/>
          <w:rFonts w:ascii="Times New Roman" w:eastAsia="Times New Roman" w:hAnsi="Times New Roman" w:cs="Times New Roman"/>
          <w:sz w:val="28"/>
          <w:szCs w:val="28"/>
        </w:rPr>
        <w:footnoteReference w:id="11"/>
      </w:r>
      <w:r w:rsidR="006A0C82" w:rsidRPr="00E06B56">
        <w:rPr>
          <w:rFonts w:ascii="Times New Roman" w:eastAsia="Times New Roman" w:hAnsi="Times New Roman" w:cs="Times New Roman"/>
          <w:sz w:val="28"/>
          <w:szCs w:val="28"/>
        </w:rPr>
        <w:t xml:space="preserve">, </w:t>
      </w:r>
      <w:r w:rsidRPr="00E06B56">
        <w:rPr>
          <w:rFonts w:ascii="Times New Roman" w:eastAsia="Times New Roman" w:hAnsi="Times New Roman" w:cs="Times New Roman"/>
          <w:sz w:val="28"/>
          <w:szCs w:val="28"/>
        </w:rPr>
        <w:t>Симона Де Бовуар</w:t>
      </w:r>
      <w:r w:rsidR="003228C0" w:rsidRPr="00E06B56">
        <w:rPr>
          <w:rStyle w:val="aa"/>
          <w:rFonts w:ascii="Times New Roman" w:eastAsia="Times New Roman" w:hAnsi="Times New Roman" w:cs="Times New Roman"/>
          <w:sz w:val="28"/>
          <w:szCs w:val="28"/>
        </w:rPr>
        <w:footnoteReference w:id="12"/>
      </w:r>
      <w:r w:rsidRPr="00E06B56">
        <w:rPr>
          <w:rFonts w:ascii="Times New Roman" w:eastAsia="Times New Roman" w:hAnsi="Times New Roman" w:cs="Times New Roman"/>
          <w:sz w:val="28"/>
          <w:szCs w:val="28"/>
        </w:rPr>
        <w:t>, Гейл Рубин</w:t>
      </w:r>
      <w:r w:rsidR="00A502FB" w:rsidRPr="00E06B56">
        <w:rPr>
          <w:rStyle w:val="aa"/>
          <w:rFonts w:ascii="Times New Roman" w:eastAsia="Times New Roman" w:hAnsi="Times New Roman" w:cs="Times New Roman"/>
          <w:sz w:val="28"/>
          <w:szCs w:val="28"/>
        </w:rPr>
        <w:footnoteReference w:id="13"/>
      </w:r>
      <w:r w:rsidRPr="00E06B56">
        <w:rPr>
          <w:rFonts w:ascii="Times New Roman" w:eastAsia="Times New Roman" w:hAnsi="Times New Roman" w:cs="Times New Roman"/>
          <w:sz w:val="28"/>
          <w:szCs w:val="28"/>
        </w:rPr>
        <w:t xml:space="preserve">, </w:t>
      </w:r>
      <w:proofErr w:type="spellStart"/>
      <w:r w:rsidRPr="00E06B56">
        <w:rPr>
          <w:rFonts w:ascii="Times New Roman" w:eastAsia="Times New Roman" w:hAnsi="Times New Roman" w:cs="Times New Roman"/>
          <w:sz w:val="28"/>
          <w:szCs w:val="28"/>
        </w:rPr>
        <w:t>Рэйвин</w:t>
      </w:r>
      <w:proofErr w:type="spellEnd"/>
      <w:r w:rsidRPr="00E06B56">
        <w:rPr>
          <w:rFonts w:ascii="Times New Roman" w:eastAsia="Times New Roman" w:hAnsi="Times New Roman" w:cs="Times New Roman"/>
          <w:sz w:val="28"/>
          <w:szCs w:val="28"/>
        </w:rPr>
        <w:t xml:space="preserve"> </w:t>
      </w:r>
      <w:proofErr w:type="spellStart"/>
      <w:r w:rsidRPr="00E06B56">
        <w:rPr>
          <w:rFonts w:ascii="Times New Roman" w:eastAsia="Times New Roman" w:hAnsi="Times New Roman" w:cs="Times New Roman"/>
          <w:sz w:val="28"/>
          <w:szCs w:val="28"/>
        </w:rPr>
        <w:t>Коннелл</w:t>
      </w:r>
      <w:proofErr w:type="spellEnd"/>
      <w:r w:rsidR="007E2044" w:rsidRPr="00E06B56">
        <w:rPr>
          <w:rStyle w:val="aa"/>
          <w:rFonts w:ascii="Times New Roman" w:eastAsia="Times New Roman" w:hAnsi="Times New Roman" w:cs="Times New Roman"/>
          <w:sz w:val="28"/>
          <w:szCs w:val="28"/>
        </w:rPr>
        <w:footnoteReference w:id="14"/>
      </w:r>
      <w:r w:rsidRPr="00E06B56">
        <w:rPr>
          <w:rFonts w:ascii="Times New Roman" w:eastAsia="Times New Roman" w:hAnsi="Times New Roman" w:cs="Times New Roman"/>
          <w:sz w:val="28"/>
          <w:szCs w:val="28"/>
        </w:rPr>
        <w:t xml:space="preserve"> и многие другие.</w:t>
      </w:r>
    </w:p>
    <w:p w14:paraId="45482AF1" w14:textId="610C93D9" w:rsidR="00443F28" w:rsidRPr="00E06B56" w:rsidRDefault="00264AAE"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 xml:space="preserve">Тема гендера в рекламе начала изучаться с 70-х годов. </w:t>
      </w:r>
      <w:r w:rsidR="004C0AC3" w:rsidRPr="00E06B56">
        <w:rPr>
          <w:rFonts w:ascii="Times New Roman" w:eastAsia="Times New Roman" w:hAnsi="Times New Roman" w:cs="Times New Roman"/>
          <w:sz w:val="28"/>
          <w:szCs w:val="28"/>
        </w:rPr>
        <w:t>Было проведено большое количество исследований на тему гендерной репрезентации в различных формах рекламы</w:t>
      </w:r>
      <w:r w:rsidRPr="00E06B56">
        <w:rPr>
          <w:rFonts w:ascii="Times New Roman" w:eastAsia="Times New Roman" w:hAnsi="Times New Roman" w:cs="Times New Roman"/>
          <w:sz w:val="28"/>
          <w:szCs w:val="28"/>
        </w:rPr>
        <w:t xml:space="preserve"> отечественными социологами</w:t>
      </w:r>
      <w:r w:rsidR="004C0AC3" w:rsidRPr="00E06B56">
        <w:rPr>
          <w:rFonts w:ascii="Times New Roman" w:eastAsia="Times New Roman" w:hAnsi="Times New Roman" w:cs="Times New Roman"/>
          <w:sz w:val="28"/>
          <w:szCs w:val="28"/>
        </w:rPr>
        <w:t>: Т.Н. Хрулева (Репрезентация гендерных стереотипов в журнальной рекламе</w:t>
      </w:r>
      <w:r w:rsidR="00517924">
        <w:rPr>
          <w:rStyle w:val="aa"/>
          <w:rFonts w:ascii="Times New Roman" w:eastAsia="Times New Roman" w:hAnsi="Times New Roman" w:cs="Times New Roman"/>
          <w:sz w:val="28"/>
          <w:szCs w:val="28"/>
        </w:rPr>
        <w:footnoteReference w:id="15"/>
      </w:r>
      <w:r w:rsidR="004C0AC3" w:rsidRPr="00E06B56">
        <w:rPr>
          <w:rFonts w:ascii="Times New Roman" w:eastAsia="Times New Roman" w:hAnsi="Times New Roman" w:cs="Times New Roman"/>
          <w:sz w:val="28"/>
          <w:szCs w:val="28"/>
        </w:rPr>
        <w:t>), М. С. Петров (Гендерные образы и стереотипы современной российской рекламы</w:t>
      </w:r>
      <w:r w:rsidR="00517924">
        <w:rPr>
          <w:rStyle w:val="aa"/>
          <w:rFonts w:ascii="Times New Roman" w:eastAsia="Times New Roman" w:hAnsi="Times New Roman" w:cs="Times New Roman"/>
          <w:sz w:val="28"/>
          <w:szCs w:val="28"/>
        </w:rPr>
        <w:footnoteReference w:id="16"/>
      </w:r>
      <w:r w:rsidR="004C0AC3" w:rsidRPr="00E06B56">
        <w:rPr>
          <w:rFonts w:ascii="Times New Roman" w:eastAsia="Times New Roman" w:hAnsi="Times New Roman" w:cs="Times New Roman"/>
          <w:sz w:val="28"/>
          <w:szCs w:val="28"/>
        </w:rPr>
        <w:t xml:space="preserve">), Э. </w:t>
      </w:r>
      <w:proofErr w:type="spellStart"/>
      <w:r w:rsidR="004C0AC3" w:rsidRPr="00E06B56">
        <w:rPr>
          <w:rFonts w:ascii="Times New Roman" w:eastAsia="Times New Roman" w:hAnsi="Times New Roman" w:cs="Times New Roman"/>
          <w:sz w:val="28"/>
          <w:szCs w:val="28"/>
        </w:rPr>
        <w:t>Декич</w:t>
      </w:r>
      <w:proofErr w:type="spellEnd"/>
      <w:r w:rsidR="00EE42C4">
        <w:rPr>
          <w:rStyle w:val="aa"/>
          <w:rFonts w:ascii="Times New Roman" w:eastAsia="Times New Roman" w:hAnsi="Times New Roman" w:cs="Times New Roman"/>
          <w:sz w:val="28"/>
          <w:szCs w:val="28"/>
        </w:rPr>
        <w:footnoteReference w:id="17"/>
      </w:r>
      <w:r w:rsidR="004C0AC3" w:rsidRPr="00E06B56">
        <w:rPr>
          <w:rFonts w:ascii="Times New Roman" w:eastAsia="Times New Roman" w:hAnsi="Times New Roman" w:cs="Times New Roman"/>
          <w:sz w:val="28"/>
          <w:szCs w:val="28"/>
        </w:rPr>
        <w:t xml:space="preserve"> (Гендерные стереотипы: контент-анализ рекламы в глянцевых журналах), и многие другие. Исследователи полагают, что рассмотрение гендерного медиаконтента важно, поскольку гендерные стереотипы влияют на развитие общества, часто с неблагоприятными последствиями. </w:t>
      </w:r>
      <w:r w:rsidR="00443F28" w:rsidRPr="00E06B56">
        <w:rPr>
          <w:rFonts w:ascii="Times New Roman" w:eastAsia="Times New Roman" w:hAnsi="Times New Roman" w:cs="Times New Roman"/>
          <w:sz w:val="28"/>
          <w:szCs w:val="28"/>
        </w:rPr>
        <w:t xml:space="preserve">Однако репрезентация гендера именно в контекстной рекламе еще мало изучена, поэтому тема данной выпускной квалификационной работы весьма актуальна. </w:t>
      </w:r>
    </w:p>
    <w:p w14:paraId="03B56B60" w14:textId="63C62A53" w:rsidR="004C0AC3" w:rsidRPr="00E06B56" w:rsidRDefault="00443F28"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 xml:space="preserve">Также индикатором актуальности данной выпускной квалификационной работы является процесс переосмысления гендерных ролей в обществе с целью достижения равноправия. </w:t>
      </w:r>
      <w:r w:rsidR="004C0AC3" w:rsidRPr="00E06B56">
        <w:rPr>
          <w:rFonts w:ascii="Times New Roman" w:eastAsia="Times New Roman" w:hAnsi="Times New Roman" w:cs="Times New Roman"/>
          <w:sz w:val="28"/>
          <w:szCs w:val="28"/>
        </w:rPr>
        <w:t xml:space="preserve">«Достижение гендерного равенства и расширение прав и возможностей женщин и девочек являются незавершенной задачей нашего времени и величайшей проблемой в области прав человека в сегодняшнем мире», — заявил Генеральный секретарь ООН </w:t>
      </w:r>
      <w:proofErr w:type="spellStart"/>
      <w:r w:rsidR="004C0AC3" w:rsidRPr="00E06B56">
        <w:rPr>
          <w:rFonts w:ascii="Times New Roman" w:eastAsia="Times New Roman" w:hAnsi="Times New Roman" w:cs="Times New Roman"/>
          <w:sz w:val="28"/>
          <w:szCs w:val="28"/>
        </w:rPr>
        <w:t>Антониу</w:t>
      </w:r>
      <w:proofErr w:type="spellEnd"/>
      <w:r w:rsidR="004C0AC3" w:rsidRPr="00E06B56">
        <w:rPr>
          <w:rFonts w:ascii="Times New Roman" w:eastAsia="Times New Roman" w:hAnsi="Times New Roman" w:cs="Times New Roman"/>
          <w:sz w:val="28"/>
          <w:szCs w:val="28"/>
        </w:rPr>
        <w:t xml:space="preserve"> </w:t>
      </w:r>
      <w:proofErr w:type="spellStart"/>
      <w:r w:rsidR="004C0AC3" w:rsidRPr="00E06B56">
        <w:rPr>
          <w:rFonts w:ascii="Times New Roman" w:eastAsia="Times New Roman" w:hAnsi="Times New Roman" w:cs="Times New Roman"/>
          <w:sz w:val="28"/>
          <w:szCs w:val="28"/>
        </w:rPr>
        <w:t>Гутерриш</w:t>
      </w:r>
      <w:proofErr w:type="spellEnd"/>
      <w:r w:rsidR="00AA1912" w:rsidRPr="00E06B56">
        <w:rPr>
          <w:rStyle w:val="aa"/>
          <w:rFonts w:ascii="Times New Roman" w:eastAsia="Times New Roman" w:hAnsi="Times New Roman" w:cs="Times New Roman"/>
          <w:sz w:val="28"/>
          <w:szCs w:val="28"/>
        </w:rPr>
        <w:footnoteReference w:id="18"/>
      </w:r>
      <w:r w:rsidR="004C0AC3" w:rsidRPr="00E06B56">
        <w:rPr>
          <w:rFonts w:ascii="Times New Roman" w:eastAsia="Times New Roman" w:hAnsi="Times New Roman" w:cs="Times New Roman"/>
          <w:sz w:val="28"/>
          <w:szCs w:val="28"/>
        </w:rPr>
        <w:t xml:space="preserve">. Несмотря на тенденцию </w:t>
      </w:r>
      <w:r w:rsidR="004C0AC3" w:rsidRPr="00E06B56">
        <w:rPr>
          <w:rFonts w:ascii="Times New Roman" w:eastAsia="Times New Roman" w:hAnsi="Times New Roman" w:cs="Times New Roman"/>
          <w:sz w:val="28"/>
          <w:szCs w:val="28"/>
        </w:rPr>
        <w:lastRenderedPageBreak/>
        <w:t xml:space="preserve">неоднозначного восприятия гендерной проблематики в современном обществе, новая интенсивная волна женского движения </w:t>
      </w:r>
      <w:r w:rsidRPr="00E06B56">
        <w:rPr>
          <w:rFonts w:ascii="Times New Roman" w:eastAsia="Times New Roman" w:hAnsi="Times New Roman" w:cs="Times New Roman"/>
          <w:sz w:val="28"/>
          <w:szCs w:val="28"/>
        </w:rPr>
        <w:t xml:space="preserve">и феминистской социальной активности </w:t>
      </w:r>
      <w:r w:rsidR="004C0AC3" w:rsidRPr="00E06B56">
        <w:rPr>
          <w:rFonts w:ascii="Times New Roman" w:eastAsia="Times New Roman" w:hAnsi="Times New Roman" w:cs="Times New Roman"/>
          <w:sz w:val="28"/>
          <w:szCs w:val="28"/>
        </w:rPr>
        <w:t>затрагивает многие сферы жизни, в том числе и средства массовой коммуникации и digital-среду.</w:t>
      </w:r>
    </w:p>
    <w:p w14:paraId="61E4FEA4" w14:textId="61180352" w:rsidR="004C0AC3" w:rsidRPr="00E06B56" w:rsidRDefault="004C0AC3"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 xml:space="preserve">Гендер является одной из ключевых переменной в маркетинговом анализе для оценки эффективности рекламы, поэтому данное исследование </w:t>
      </w:r>
      <w:r w:rsidR="00443F28" w:rsidRPr="00E06B56">
        <w:rPr>
          <w:rFonts w:ascii="Times New Roman" w:eastAsia="Times New Roman" w:hAnsi="Times New Roman" w:cs="Times New Roman"/>
          <w:sz w:val="28"/>
          <w:szCs w:val="28"/>
        </w:rPr>
        <w:t xml:space="preserve">имеет </w:t>
      </w:r>
      <w:r w:rsidRPr="00E06B56">
        <w:rPr>
          <w:rFonts w:ascii="Times New Roman" w:eastAsia="Times New Roman" w:hAnsi="Times New Roman" w:cs="Times New Roman"/>
          <w:sz w:val="28"/>
          <w:szCs w:val="28"/>
        </w:rPr>
        <w:t>также прикладной характер.</w:t>
      </w:r>
    </w:p>
    <w:p w14:paraId="2909BF55" w14:textId="77777777" w:rsidR="004C0AC3" w:rsidRPr="00E06B56" w:rsidRDefault="004C0AC3" w:rsidP="00E06B56">
      <w:pPr>
        <w:spacing w:line="360" w:lineRule="auto"/>
        <w:ind w:firstLine="709"/>
        <w:jc w:val="both"/>
        <w:rPr>
          <w:rFonts w:ascii="Times New Roman" w:eastAsia="Times New Roman" w:hAnsi="Times New Roman" w:cs="Times New Roman"/>
          <w:sz w:val="28"/>
          <w:szCs w:val="28"/>
        </w:rPr>
      </w:pPr>
    </w:p>
    <w:p w14:paraId="75FDECFA" w14:textId="77777777" w:rsidR="004C0AC3" w:rsidRPr="00E06B56" w:rsidRDefault="004C0AC3" w:rsidP="00E06B56">
      <w:pPr>
        <w:spacing w:line="360" w:lineRule="auto"/>
        <w:ind w:firstLine="709"/>
        <w:jc w:val="both"/>
        <w:rPr>
          <w:rFonts w:ascii="Times New Roman" w:eastAsia="Times New Roman" w:hAnsi="Times New Roman" w:cs="Times New Roman"/>
          <w:b/>
          <w:sz w:val="28"/>
          <w:szCs w:val="28"/>
        </w:rPr>
      </w:pPr>
      <w:r w:rsidRPr="00E06B56">
        <w:rPr>
          <w:rFonts w:ascii="Times New Roman" w:eastAsia="Times New Roman" w:hAnsi="Times New Roman" w:cs="Times New Roman"/>
          <w:b/>
          <w:sz w:val="28"/>
          <w:szCs w:val="28"/>
        </w:rPr>
        <w:t>Проблема исследования.</w:t>
      </w:r>
    </w:p>
    <w:p w14:paraId="312198DF" w14:textId="299D01D6" w:rsidR="00C652C4" w:rsidRPr="00E06B56" w:rsidRDefault="003A15BE"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 xml:space="preserve">Современный социум переживает очередную технологическую революцию, приобретая черты цифрового/информационного общества. </w:t>
      </w:r>
      <w:r w:rsidR="004C0AC3" w:rsidRPr="00E06B56">
        <w:rPr>
          <w:rFonts w:ascii="Times New Roman" w:eastAsia="Times New Roman" w:hAnsi="Times New Roman" w:cs="Times New Roman"/>
          <w:sz w:val="28"/>
          <w:szCs w:val="28"/>
        </w:rPr>
        <w:t xml:space="preserve">За последние несколько десятилетий влияние коммуникаций в сети интернет значительно возросло. </w:t>
      </w:r>
      <w:r w:rsidR="00C652C4" w:rsidRPr="00E06B56">
        <w:rPr>
          <w:rFonts w:ascii="Times New Roman" w:eastAsia="Times New Roman" w:hAnsi="Times New Roman" w:cs="Times New Roman"/>
          <w:sz w:val="28"/>
          <w:szCs w:val="28"/>
        </w:rPr>
        <w:t xml:space="preserve">Реклама изменилась с момента своего появления в качестве средства коммуникации. И, как почти все формы коммуникации, интернет произвел революцию в рекламе. Способность интернет-рекламы к микротаргетингу, разнообразие платформ, качество, возможности для глобального охвата выделяют ее из остальных видов рекламы. В более широком смысле интернет вносит существенный вклад в постоянный рост количества рекламы, взаимодействующей с различными аудиториями. После того, как пользователь увидит рекламу </w:t>
      </w:r>
      <w:r w:rsidR="004D7216" w:rsidRPr="00E06B56">
        <w:rPr>
          <w:rFonts w:ascii="Times New Roman" w:eastAsia="Times New Roman" w:hAnsi="Times New Roman" w:cs="Times New Roman"/>
          <w:sz w:val="28"/>
          <w:szCs w:val="28"/>
        </w:rPr>
        <w:t xml:space="preserve">какого-либо товара </w:t>
      </w:r>
      <w:r w:rsidR="00C652C4" w:rsidRPr="00E06B56">
        <w:rPr>
          <w:rFonts w:ascii="Times New Roman" w:eastAsia="Times New Roman" w:hAnsi="Times New Roman" w:cs="Times New Roman"/>
          <w:sz w:val="28"/>
          <w:szCs w:val="28"/>
        </w:rPr>
        <w:t>в интернете, человек обычно может моментально кликнуть по объявлению, что является значительным отличием от большинства рекламных сообщений оффлайн. Таким образом, интерактивные и персонализированные возможности интернет-рекламы предлагают потребителям больше возможностей для совершения покупок.</w:t>
      </w:r>
    </w:p>
    <w:p w14:paraId="29792F81" w14:textId="066BB61D" w:rsidR="004C0AC3" w:rsidRPr="00E06B56" w:rsidRDefault="004C0AC3"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В настоящий момент средства массовой коммуникации в России и во всем мире проходят через стадию бурного развития и колоссальных преобразований. Так, например, государственная программа «Информационное общество», утвержденная постановлением Правительства Российской Федерации от 31 марта 2020 г. №</w:t>
      </w:r>
      <w:r w:rsidR="009A75FF" w:rsidRPr="00E06B56">
        <w:rPr>
          <w:rFonts w:ascii="Times New Roman" w:eastAsia="Times New Roman" w:hAnsi="Times New Roman" w:cs="Times New Roman"/>
          <w:sz w:val="28"/>
          <w:szCs w:val="28"/>
        </w:rPr>
        <w:t xml:space="preserve"> </w:t>
      </w:r>
      <w:r w:rsidRPr="00E06B56">
        <w:rPr>
          <w:rFonts w:ascii="Times New Roman" w:eastAsia="Times New Roman" w:hAnsi="Times New Roman" w:cs="Times New Roman"/>
          <w:sz w:val="28"/>
          <w:szCs w:val="28"/>
        </w:rPr>
        <w:t>386-20</w:t>
      </w:r>
      <w:r w:rsidR="006F5533">
        <w:rPr>
          <w:rStyle w:val="aa"/>
          <w:rFonts w:ascii="Times New Roman" w:eastAsia="Times New Roman" w:hAnsi="Times New Roman" w:cs="Times New Roman"/>
          <w:sz w:val="28"/>
          <w:szCs w:val="28"/>
        </w:rPr>
        <w:footnoteReference w:id="19"/>
      </w:r>
      <w:r w:rsidRPr="00E06B56">
        <w:rPr>
          <w:rFonts w:ascii="Times New Roman" w:eastAsia="Times New Roman" w:hAnsi="Times New Roman" w:cs="Times New Roman"/>
          <w:sz w:val="28"/>
          <w:szCs w:val="28"/>
        </w:rPr>
        <w:t>, выделяет развитие и модернизацию современной информационно-</w:t>
      </w:r>
      <w:r w:rsidRPr="00E06B56">
        <w:rPr>
          <w:rFonts w:ascii="Times New Roman" w:eastAsia="Times New Roman" w:hAnsi="Times New Roman" w:cs="Times New Roman"/>
          <w:sz w:val="28"/>
          <w:szCs w:val="28"/>
        </w:rPr>
        <w:lastRenderedPageBreak/>
        <w:t>телекоммуникационной инфраструктуры, как одно из приоритетных направлений.</w:t>
      </w:r>
      <w:r w:rsidR="00AA1912" w:rsidRPr="00E06B56">
        <w:rPr>
          <w:rFonts w:ascii="Times New Roman" w:eastAsia="Times New Roman" w:hAnsi="Times New Roman" w:cs="Times New Roman"/>
          <w:sz w:val="28"/>
          <w:szCs w:val="28"/>
        </w:rPr>
        <w:t xml:space="preserve">  </w:t>
      </w:r>
      <w:r w:rsidRPr="00E06B56">
        <w:rPr>
          <w:rFonts w:ascii="Times New Roman" w:eastAsia="Times New Roman" w:hAnsi="Times New Roman" w:cs="Times New Roman"/>
          <w:sz w:val="28"/>
          <w:szCs w:val="28"/>
        </w:rPr>
        <w:t>С развитием интернет-рекламы и электронной коммерции возрастает необходимость в изучении и осмыслении такого аспекта, как репрезентация гендера в digital-среде, в том числе в контекстной рекламе, которая становится неотъемлемой частью коммуникации производителя с потребителем. С точки зрения культуры, средства массовой коммуникации, в том числе контекстная реклама, выполняет функцию формирования мировоззрения личности.</w:t>
      </w:r>
    </w:p>
    <w:p w14:paraId="513599B9" w14:textId="32AF0C46" w:rsidR="004C0AC3" w:rsidRPr="00E06B56" w:rsidRDefault="004C0AC3"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b/>
          <w:sz w:val="28"/>
          <w:szCs w:val="28"/>
        </w:rPr>
        <w:t xml:space="preserve">Новизна работы </w:t>
      </w:r>
      <w:r w:rsidRPr="00E06B56">
        <w:rPr>
          <w:rFonts w:ascii="Times New Roman" w:eastAsia="Times New Roman" w:hAnsi="Times New Roman" w:cs="Times New Roman"/>
          <w:sz w:val="28"/>
          <w:szCs w:val="28"/>
        </w:rPr>
        <w:t>состоит в том, что в ВКР предпринята попытка социологического анализа гендерных аспектов контекстной рекламы.</w:t>
      </w:r>
    </w:p>
    <w:p w14:paraId="10573131" w14:textId="77777777" w:rsidR="004C0AC3" w:rsidRPr="00E06B56" w:rsidRDefault="004C0AC3"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b/>
          <w:sz w:val="28"/>
          <w:szCs w:val="28"/>
        </w:rPr>
        <w:t>Объект исследования</w:t>
      </w:r>
      <w:r w:rsidRPr="00E06B56">
        <w:rPr>
          <w:rFonts w:ascii="Times New Roman" w:eastAsia="Times New Roman" w:hAnsi="Times New Roman" w:cs="Times New Roman"/>
          <w:sz w:val="28"/>
          <w:szCs w:val="28"/>
        </w:rPr>
        <w:t xml:space="preserve"> – образы женщины и мужчины в контекстной рекламе.</w:t>
      </w:r>
    </w:p>
    <w:p w14:paraId="7C06D640" w14:textId="77777777" w:rsidR="004C0AC3" w:rsidRPr="00E06B56" w:rsidRDefault="004C0AC3"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b/>
          <w:sz w:val="28"/>
          <w:szCs w:val="28"/>
        </w:rPr>
        <w:t>Предмет исследования</w:t>
      </w:r>
      <w:r w:rsidRPr="00E06B56">
        <w:rPr>
          <w:rFonts w:ascii="Times New Roman" w:eastAsia="Times New Roman" w:hAnsi="Times New Roman" w:cs="Times New Roman"/>
          <w:sz w:val="28"/>
          <w:szCs w:val="28"/>
        </w:rPr>
        <w:t xml:space="preserve"> – гендерные роли в контекстной рекламе. </w:t>
      </w:r>
    </w:p>
    <w:p w14:paraId="2D5650F5" w14:textId="713F5AA7" w:rsidR="004C0AC3" w:rsidRPr="00E06B56" w:rsidRDefault="004C0AC3"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b/>
          <w:sz w:val="28"/>
          <w:szCs w:val="28"/>
        </w:rPr>
        <w:t>Цель исследования</w:t>
      </w:r>
      <w:r w:rsidRPr="00E06B56">
        <w:rPr>
          <w:rFonts w:ascii="Times New Roman" w:eastAsia="Times New Roman" w:hAnsi="Times New Roman" w:cs="Times New Roman"/>
          <w:sz w:val="28"/>
          <w:szCs w:val="28"/>
        </w:rPr>
        <w:t xml:space="preserve"> – </w:t>
      </w:r>
      <w:r w:rsidR="00DE17B0" w:rsidRPr="00E06B56">
        <w:rPr>
          <w:rFonts w:ascii="Times New Roman" w:eastAsia="Times New Roman" w:hAnsi="Times New Roman" w:cs="Times New Roman"/>
          <w:sz w:val="28"/>
          <w:szCs w:val="28"/>
        </w:rPr>
        <w:t>изучить процесс и особенности формирования и репрезентации гендерных образов в контекстной рекламе.</w:t>
      </w:r>
    </w:p>
    <w:p w14:paraId="636C9CA5" w14:textId="77777777" w:rsidR="004C0AC3" w:rsidRPr="00E06B56" w:rsidRDefault="004C0AC3" w:rsidP="00E06B56">
      <w:pPr>
        <w:spacing w:line="360" w:lineRule="auto"/>
        <w:ind w:firstLine="709"/>
        <w:jc w:val="both"/>
        <w:rPr>
          <w:rFonts w:ascii="Times New Roman" w:eastAsia="Times New Roman" w:hAnsi="Times New Roman" w:cs="Times New Roman"/>
          <w:b/>
          <w:sz w:val="28"/>
          <w:szCs w:val="28"/>
        </w:rPr>
      </w:pPr>
      <w:r w:rsidRPr="00E06B56">
        <w:rPr>
          <w:rFonts w:ascii="Times New Roman" w:eastAsia="Times New Roman" w:hAnsi="Times New Roman" w:cs="Times New Roman"/>
          <w:b/>
          <w:sz w:val="28"/>
          <w:szCs w:val="28"/>
        </w:rPr>
        <w:t xml:space="preserve">Задачи исследования: </w:t>
      </w:r>
    </w:p>
    <w:p w14:paraId="58C25762" w14:textId="77777777" w:rsidR="004C0AC3" w:rsidRPr="00E06B56" w:rsidRDefault="004C0AC3" w:rsidP="00E06B56">
      <w:pPr>
        <w:numPr>
          <w:ilvl w:val="0"/>
          <w:numId w:val="6"/>
        </w:numPr>
        <w:spacing w:line="360" w:lineRule="auto"/>
        <w:ind w:left="0"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 xml:space="preserve">Раскрыть содержание понятийного аппарата.  </w:t>
      </w:r>
    </w:p>
    <w:p w14:paraId="329F2497" w14:textId="77777777" w:rsidR="004C0AC3" w:rsidRPr="00E06B56" w:rsidRDefault="004C0AC3" w:rsidP="00E06B56">
      <w:pPr>
        <w:numPr>
          <w:ilvl w:val="0"/>
          <w:numId w:val="6"/>
        </w:numPr>
        <w:spacing w:line="360" w:lineRule="auto"/>
        <w:ind w:left="0"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Проанализировать гендерную типологию в рекламе.</w:t>
      </w:r>
    </w:p>
    <w:p w14:paraId="1E4B9477" w14:textId="77777777" w:rsidR="004C0AC3" w:rsidRPr="00E06B56" w:rsidRDefault="004C0AC3" w:rsidP="00E06B56">
      <w:pPr>
        <w:numPr>
          <w:ilvl w:val="0"/>
          <w:numId w:val="6"/>
        </w:numPr>
        <w:spacing w:line="360" w:lineRule="auto"/>
        <w:ind w:left="0"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Выявить ведущие тенденции в репрезентации гендера в контекстной рекламе.</w:t>
      </w:r>
    </w:p>
    <w:p w14:paraId="548B6A60" w14:textId="2685AF0E" w:rsidR="004C0AC3" w:rsidRPr="00E06B56" w:rsidRDefault="004C0AC3" w:rsidP="00E06B56">
      <w:pPr>
        <w:numPr>
          <w:ilvl w:val="0"/>
          <w:numId w:val="6"/>
        </w:numPr>
        <w:spacing w:line="360" w:lineRule="auto"/>
        <w:ind w:left="0"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Выделить основные популярные гендерные образы, встречающиеся в контекстной рекламе.</w:t>
      </w:r>
    </w:p>
    <w:p w14:paraId="695AF3E0" w14:textId="77777777" w:rsidR="00DE17B0" w:rsidRPr="00E06B56" w:rsidRDefault="00DE17B0" w:rsidP="00E06B56">
      <w:pPr>
        <w:numPr>
          <w:ilvl w:val="0"/>
          <w:numId w:val="6"/>
        </w:numPr>
        <w:spacing w:line="360" w:lineRule="auto"/>
        <w:ind w:left="0"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Провести пилотажное эмпирическое исследование.</w:t>
      </w:r>
    </w:p>
    <w:p w14:paraId="7199859F" w14:textId="614AD188" w:rsidR="00DE17B0" w:rsidRPr="00E06B56" w:rsidRDefault="00DE17B0" w:rsidP="00E06B56">
      <w:pPr>
        <w:numPr>
          <w:ilvl w:val="0"/>
          <w:numId w:val="6"/>
        </w:numPr>
        <w:spacing w:line="360" w:lineRule="auto"/>
        <w:ind w:left="0"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Сформулировать выводы и рекомендации.</w:t>
      </w:r>
    </w:p>
    <w:p w14:paraId="0679C881" w14:textId="77777777" w:rsidR="00BB57DE" w:rsidRPr="00E06B56" w:rsidRDefault="00BB57DE" w:rsidP="00E06B56">
      <w:pPr>
        <w:spacing w:line="360" w:lineRule="auto"/>
        <w:ind w:firstLine="709"/>
        <w:jc w:val="both"/>
        <w:rPr>
          <w:rFonts w:ascii="Times New Roman" w:eastAsia="Times New Roman" w:hAnsi="Times New Roman" w:cs="Times New Roman"/>
          <w:b/>
          <w:bCs/>
          <w:sz w:val="28"/>
          <w:szCs w:val="28"/>
        </w:rPr>
      </w:pPr>
    </w:p>
    <w:p w14:paraId="037CDA37" w14:textId="63E08776" w:rsidR="004C0AC3" w:rsidRDefault="00A40291"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b/>
          <w:bCs/>
          <w:sz w:val="28"/>
          <w:szCs w:val="28"/>
        </w:rPr>
        <w:t>Эмпирической   базой</w:t>
      </w:r>
      <w:r w:rsidRPr="00E06B56">
        <w:rPr>
          <w:rFonts w:ascii="Times New Roman" w:eastAsia="Times New Roman" w:hAnsi="Times New Roman" w:cs="Times New Roman"/>
          <w:sz w:val="28"/>
          <w:szCs w:val="28"/>
        </w:rPr>
        <w:t xml:space="preserve">   исследования послужили   материалы социологических исследований</w:t>
      </w:r>
      <w:r w:rsidR="00BB57DE" w:rsidRPr="00E06B56">
        <w:rPr>
          <w:rFonts w:ascii="Times New Roman" w:eastAsia="Times New Roman" w:hAnsi="Times New Roman" w:cs="Times New Roman"/>
          <w:sz w:val="28"/>
          <w:szCs w:val="28"/>
        </w:rPr>
        <w:t>.</w:t>
      </w:r>
    </w:p>
    <w:p w14:paraId="37B9A384" w14:textId="77777777" w:rsidR="00DA6B43" w:rsidRPr="00E06B56" w:rsidRDefault="00DA6B43" w:rsidP="00E06B56">
      <w:pPr>
        <w:spacing w:line="360" w:lineRule="auto"/>
        <w:ind w:firstLine="709"/>
        <w:jc w:val="both"/>
        <w:rPr>
          <w:rFonts w:ascii="Times New Roman" w:eastAsia="Times New Roman" w:hAnsi="Times New Roman" w:cs="Times New Roman"/>
          <w:sz w:val="28"/>
          <w:szCs w:val="28"/>
        </w:rPr>
      </w:pPr>
    </w:p>
    <w:p w14:paraId="67CC34B0" w14:textId="67C2DD23" w:rsidR="004C0AC3" w:rsidRDefault="004C0AC3" w:rsidP="00DA6B43">
      <w:pPr>
        <w:spacing w:line="360" w:lineRule="auto"/>
        <w:ind w:firstLine="709"/>
        <w:jc w:val="both"/>
        <w:rPr>
          <w:rFonts w:ascii="Times New Roman" w:eastAsia="Times New Roman" w:hAnsi="Times New Roman" w:cs="Times New Roman"/>
          <w:bCs/>
          <w:sz w:val="28"/>
          <w:szCs w:val="28"/>
        </w:rPr>
      </w:pPr>
      <w:r w:rsidRPr="00E06B56">
        <w:rPr>
          <w:rFonts w:ascii="Times New Roman" w:eastAsia="Times New Roman" w:hAnsi="Times New Roman" w:cs="Times New Roman"/>
          <w:b/>
          <w:sz w:val="28"/>
          <w:szCs w:val="28"/>
        </w:rPr>
        <w:t>Методологическая основа ВКР</w:t>
      </w:r>
      <w:r w:rsidR="00C0580E">
        <w:rPr>
          <w:rFonts w:ascii="Times New Roman" w:eastAsia="Times New Roman" w:hAnsi="Times New Roman" w:cs="Times New Roman"/>
          <w:b/>
          <w:sz w:val="28"/>
          <w:szCs w:val="28"/>
        </w:rPr>
        <w:t xml:space="preserve">: </w:t>
      </w:r>
      <w:r w:rsidR="00C0580E" w:rsidRPr="00DA6B43">
        <w:rPr>
          <w:rFonts w:ascii="Times New Roman" w:eastAsia="Times New Roman" w:hAnsi="Times New Roman" w:cs="Times New Roman"/>
          <w:bCs/>
          <w:sz w:val="28"/>
          <w:szCs w:val="28"/>
        </w:rPr>
        <w:t xml:space="preserve">социально-конструктивистский подход, постмодернистский подход, биолого-эволюционный подход, психодинамический </w:t>
      </w:r>
      <w:r w:rsidR="00C0580E" w:rsidRPr="00DA6B43">
        <w:rPr>
          <w:rFonts w:ascii="Times New Roman" w:eastAsia="Times New Roman" w:hAnsi="Times New Roman" w:cs="Times New Roman"/>
          <w:bCs/>
          <w:sz w:val="28"/>
          <w:szCs w:val="28"/>
        </w:rPr>
        <w:lastRenderedPageBreak/>
        <w:t>подход, структурно-функционалистский подход, интерпретативноый подход, интегративн</w:t>
      </w:r>
      <w:r w:rsidR="00DA6B43" w:rsidRPr="00DA6B43">
        <w:rPr>
          <w:rFonts w:ascii="Times New Roman" w:eastAsia="Times New Roman" w:hAnsi="Times New Roman" w:cs="Times New Roman"/>
          <w:bCs/>
          <w:sz w:val="28"/>
          <w:szCs w:val="28"/>
        </w:rPr>
        <w:t>ый</w:t>
      </w:r>
      <w:r w:rsidR="00C0580E" w:rsidRPr="00DA6B43">
        <w:rPr>
          <w:rFonts w:ascii="Times New Roman" w:eastAsia="Times New Roman" w:hAnsi="Times New Roman" w:cs="Times New Roman"/>
          <w:bCs/>
          <w:sz w:val="28"/>
          <w:szCs w:val="28"/>
        </w:rPr>
        <w:t xml:space="preserve"> подход</w:t>
      </w:r>
      <w:r w:rsidR="00DA6B43" w:rsidRPr="00DA6B43">
        <w:rPr>
          <w:rFonts w:ascii="Times New Roman" w:eastAsia="Times New Roman" w:hAnsi="Times New Roman" w:cs="Times New Roman"/>
          <w:bCs/>
          <w:sz w:val="28"/>
          <w:szCs w:val="28"/>
        </w:rPr>
        <w:t>.</w:t>
      </w:r>
    </w:p>
    <w:p w14:paraId="39AA6DEB" w14:textId="77777777" w:rsidR="00DA6B43" w:rsidRPr="00DA6B43" w:rsidRDefault="00DA6B43" w:rsidP="00DA6B43">
      <w:pPr>
        <w:spacing w:line="360" w:lineRule="auto"/>
        <w:ind w:firstLine="709"/>
        <w:jc w:val="both"/>
        <w:rPr>
          <w:rFonts w:ascii="Times New Roman" w:eastAsia="Times New Roman" w:hAnsi="Times New Roman" w:cs="Times New Roman"/>
          <w:b/>
          <w:sz w:val="28"/>
          <w:szCs w:val="28"/>
        </w:rPr>
      </w:pPr>
    </w:p>
    <w:p w14:paraId="780EFB5A" w14:textId="51B72B7E" w:rsidR="00DE17B0" w:rsidRDefault="00DE17B0" w:rsidP="00E06B56">
      <w:pPr>
        <w:spacing w:line="360" w:lineRule="auto"/>
        <w:ind w:firstLine="709"/>
        <w:jc w:val="both"/>
        <w:rPr>
          <w:rFonts w:ascii="Times New Roman" w:eastAsia="Times New Roman" w:hAnsi="Times New Roman" w:cs="Times New Roman"/>
          <w:bCs/>
          <w:sz w:val="28"/>
          <w:szCs w:val="28"/>
        </w:rPr>
      </w:pPr>
      <w:r w:rsidRPr="00E06B56">
        <w:rPr>
          <w:rFonts w:ascii="Times New Roman" w:eastAsia="Times New Roman" w:hAnsi="Times New Roman" w:cs="Times New Roman"/>
          <w:b/>
          <w:sz w:val="28"/>
          <w:szCs w:val="28"/>
        </w:rPr>
        <w:t xml:space="preserve">Методы: </w:t>
      </w:r>
      <w:r w:rsidRPr="00E06B56">
        <w:rPr>
          <w:rFonts w:ascii="Times New Roman" w:eastAsia="Times New Roman" w:hAnsi="Times New Roman" w:cs="Times New Roman"/>
          <w:bCs/>
          <w:sz w:val="28"/>
          <w:szCs w:val="28"/>
        </w:rPr>
        <w:t>общенаучные (теоретический анализ, синтез), социологические (количественные, качественные). С целью получения первичных данных в ходе авторского пилотажного исследования использовался контент-анализ.</w:t>
      </w:r>
    </w:p>
    <w:p w14:paraId="7B0C5A89" w14:textId="77777777" w:rsidR="004517F5" w:rsidRPr="00E06B56" w:rsidRDefault="004517F5" w:rsidP="00E06B56">
      <w:pPr>
        <w:spacing w:line="360" w:lineRule="auto"/>
        <w:ind w:firstLine="709"/>
        <w:jc w:val="both"/>
        <w:rPr>
          <w:rFonts w:ascii="Times New Roman" w:eastAsia="Times New Roman" w:hAnsi="Times New Roman" w:cs="Times New Roman"/>
          <w:b/>
          <w:sz w:val="28"/>
          <w:szCs w:val="28"/>
        </w:rPr>
      </w:pPr>
    </w:p>
    <w:p w14:paraId="25CACA9D" w14:textId="788EE878" w:rsidR="00BB57DE" w:rsidRPr="00E06B56" w:rsidRDefault="00BB57DE" w:rsidP="00E06B56">
      <w:pPr>
        <w:spacing w:line="360" w:lineRule="auto"/>
        <w:ind w:firstLine="709"/>
        <w:jc w:val="both"/>
        <w:rPr>
          <w:rFonts w:ascii="Times New Roman" w:eastAsia="Times New Roman" w:hAnsi="Times New Roman" w:cs="Times New Roman"/>
          <w:b/>
          <w:bCs/>
          <w:sz w:val="28"/>
          <w:szCs w:val="28"/>
        </w:rPr>
      </w:pPr>
      <w:r w:rsidRPr="00E06B56">
        <w:rPr>
          <w:rFonts w:ascii="Times New Roman" w:eastAsia="Times New Roman" w:hAnsi="Times New Roman" w:cs="Times New Roman"/>
          <w:b/>
          <w:bCs/>
          <w:sz w:val="28"/>
          <w:szCs w:val="28"/>
        </w:rPr>
        <w:t>Практическая значимость работы.</w:t>
      </w:r>
    </w:p>
    <w:p w14:paraId="1D7930D7" w14:textId="5C07EDF4" w:rsidR="00BB57DE" w:rsidRDefault="00BB57DE"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Результаты данной выпускной квалификационной работы могут использоваться для дальнейшего изучения гендера в контекстной реклам</w:t>
      </w:r>
      <w:r w:rsidR="00F93600" w:rsidRPr="00E06B56">
        <w:rPr>
          <w:rFonts w:ascii="Times New Roman" w:eastAsia="Times New Roman" w:hAnsi="Times New Roman" w:cs="Times New Roman"/>
          <w:sz w:val="28"/>
          <w:szCs w:val="28"/>
        </w:rPr>
        <w:t>е</w:t>
      </w:r>
      <w:r w:rsidR="00AA1912" w:rsidRPr="00E06B56">
        <w:rPr>
          <w:rFonts w:ascii="Times New Roman" w:eastAsia="Times New Roman" w:hAnsi="Times New Roman" w:cs="Times New Roman"/>
          <w:sz w:val="28"/>
          <w:szCs w:val="28"/>
        </w:rPr>
        <w:t>. И</w:t>
      </w:r>
      <w:r w:rsidRPr="00E06B56">
        <w:rPr>
          <w:rFonts w:ascii="Times New Roman" w:eastAsia="Times New Roman" w:hAnsi="Times New Roman" w:cs="Times New Roman"/>
          <w:sz w:val="28"/>
          <w:szCs w:val="28"/>
        </w:rPr>
        <w:t xml:space="preserve">тоги работы </w:t>
      </w:r>
      <w:r w:rsidR="00AA1912" w:rsidRPr="00E06B56">
        <w:rPr>
          <w:rFonts w:ascii="Times New Roman" w:eastAsia="Times New Roman" w:hAnsi="Times New Roman" w:cs="Times New Roman"/>
          <w:sz w:val="28"/>
          <w:szCs w:val="28"/>
        </w:rPr>
        <w:t xml:space="preserve">также </w:t>
      </w:r>
      <w:r w:rsidRPr="00E06B56">
        <w:rPr>
          <w:rFonts w:ascii="Times New Roman" w:eastAsia="Times New Roman" w:hAnsi="Times New Roman" w:cs="Times New Roman"/>
          <w:sz w:val="28"/>
          <w:szCs w:val="28"/>
        </w:rPr>
        <w:t>могут быть интерпретированы для построения маркетинговых гипотез и дальнейшего применения в рекламных кампаниях.</w:t>
      </w:r>
    </w:p>
    <w:p w14:paraId="38B97788" w14:textId="77777777" w:rsidR="00764DB7" w:rsidRPr="00E06B56" w:rsidRDefault="00764DB7" w:rsidP="00E06B56">
      <w:pPr>
        <w:spacing w:line="360" w:lineRule="auto"/>
        <w:ind w:firstLine="709"/>
        <w:jc w:val="both"/>
        <w:rPr>
          <w:rFonts w:ascii="Times New Roman" w:eastAsia="Times New Roman" w:hAnsi="Times New Roman" w:cs="Times New Roman"/>
          <w:sz w:val="28"/>
          <w:szCs w:val="28"/>
        </w:rPr>
      </w:pPr>
    </w:p>
    <w:p w14:paraId="7E9BB58C" w14:textId="77777777" w:rsidR="00FC2CEC" w:rsidRPr="00FC2CEC" w:rsidRDefault="00764DB7" w:rsidP="00E06B56">
      <w:pPr>
        <w:spacing w:line="360" w:lineRule="auto"/>
        <w:ind w:firstLine="709"/>
        <w:jc w:val="both"/>
        <w:rPr>
          <w:rFonts w:ascii="Times New Roman" w:eastAsia="Times New Roman" w:hAnsi="Times New Roman" w:cs="Times New Roman"/>
          <w:b/>
          <w:color w:val="auto"/>
          <w:sz w:val="28"/>
          <w:szCs w:val="28"/>
        </w:rPr>
      </w:pPr>
      <w:r w:rsidRPr="00FC2CEC">
        <w:rPr>
          <w:rFonts w:ascii="Times New Roman" w:eastAsia="Times New Roman" w:hAnsi="Times New Roman" w:cs="Times New Roman"/>
          <w:b/>
          <w:color w:val="auto"/>
          <w:sz w:val="28"/>
          <w:szCs w:val="28"/>
        </w:rPr>
        <w:t>Структура ВКР</w:t>
      </w:r>
      <w:r w:rsidR="00FC2CEC" w:rsidRPr="00FC2CEC">
        <w:rPr>
          <w:rFonts w:ascii="Times New Roman" w:eastAsia="Times New Roman" w:hAnsi="Times New Roman" w:cs="Times New Roman"/>
          <w:b/>
          <w:color w:val="auto"/>
          <w:sz w:val="28"/>
          <w:szCs w:val="28"/>
        </w:rPr>
        <w:t>.</w:t>
      </w:r>
    </w:p>
    <w:p w14:paraId="3027C1E5" w14:textId="2111AA6C" w:rsidR="004C0AC3" w:rsidRPr="00FC2CEC" w:rsidRDefault="00FC2CEC" w:rsidP="00E06B56">
      <w:pPr>
        <w:spacing w:line="360" w:lineRule="auto"/>
        <w:ind w:firstLine="709"/>
        <w:jc w:val="both"/>
        <w:rPr>
          <w:rFonts w:ascii="Times New Roman" w:eastAsia="Times New Roman" w:hAnsi="Times New Roman" w:cs="Times New Roman"/>
          <w:bCs/>
          <w:iCs/>
          <w:sz w:val="28"/>
          <w:szCs w:val="28"/>
        </w:rPr>
      </w:pPr>
      <w:r w:rsidRPr="00FC2CEC">
        <w:rPr>
          <w:rFonts w:ascii="Times New Roman" w:eastAsia="Times New Roman" w:hAnsi="Times New Roman" w:cs="Times New Roman"/>
          <w:bCs/>
          <w:iCs/>
          <w:sz w:val="28"/>
          <w:szCs w:val="28"/>
        </w:rPr>
        <w:t>Данная выпускна</w:t>
      </w:r>
      <w:r>
        <w:rPr>
          <w:rFonts w:ascii="Times New Roman" w:eastAsia="Times New Roman" w:hAnsi="Times New Roman" w:cs="Times New Roman"/>
          <w:bCs/>
          <w:iCs/>
          <w:sz w:val="28"/>
          <w:szCs w:val="28"/>
        </w:rPr>
        <w:t>я квалификационная работа</w:t>
      </w:r>
      <w:r w:rsidRPr="00FC2CEC">
        <w:rPr>
          <w:rFonts w:ascii="Times New Roman" w:eastAsia="Times New Roman" w:hAnsi="Times New Roman" w:cs="Times New Roman"/>
          <w:bCs/>
          <w:iCs/>
          <w:sz w:val="28"/>
          <w:szCs w:val="28"/>
        </w:rPr>
        <w:t xml:space="preserve"> состоит из введения, </w:t>
      </w:r>
      <w:r>
        <w:rPr>
          <w:rFonts w:ascii="Times New Roman" w:eastAsia="Times New Roman" w:hAnsi="Times New Roman" w:cs="Times New Roman"/>
          <w:bCs/>
          <w:iCs/>
          <w:sz w:val="28"/>
          <w:szCs w:val="28"/>
        </w:rPr>
        <w:t>трех</w:t>
      </w:r>
      <w:r w:rsidRPr="00FC2CEC">
        <w:rPr>
          <w:rFonts w:ascii="Times New Roman" w:eastAsia="Times New Roman" w:hAnsi="Times New Roman" w:cs="Times New Roman"/>
          <w:bCs/>
          <w:iCs/>
          <w:sz w:val="28"/>
          <w:szCs w:val="28"/>
        </w:rPr>
        <w:t xml:space="preserve"> глав, заключения, списка литературы и приложений. Количество используемых источников – </w:t>
      </w:r>
      <w:r>
        <w:rPr>
          <w:rFonts w:ascii="Times New Roman" w:eastAsia="Times New Roman" w:hAnsi="Times New Roman" w:cs="Times New Roman"/>
          <w:bCs/>
          <w:iCs/>
          <w:sz w:val="28"/>
          <w:szCs w:val="28"/>
        </w:rPr>
        <w:t>70</w:t>
      </w:r>
      <w:r w:rsidRPr="00FC2CEC">
        <w:rPr>
          <w:rFonts w:ascii="Times New Roman" w:eastAsia="Times New Roman" w:hAnsi="Times New Roman" w:cs="Times New Roman"/>
          <w:bCs/>
          <w:iCs/>
          <w:sz w:val="28"/>
          <w:szCs w:val="28"/>
        </w:rPr>
        <w:t>, в том числе и на иностранном языке. Объём исследования:</w:t>
      </w:r>
      <w:r>
        <w:rPr>
          <w:rFonts w:ascii="Times New Roman" w:eastAsia="Times New Roman" w:hAnsi="Times New Roman" w:cs="Times New Roman"/>
          <w:bCs/>
          <w:iCs/>
          <w:sz w:val="28"/>
          <w:szCs w:val="28"/>
        </w:rPr>
        <w:t xml:space="preserve"> 61 страница.</w:t>
      </w:r>
      <w:r w:rsidR="004C0AC3" w:rsidRPr="00FC2CEC">
        <w:rPr>
          <w:rFonts w:ascii="Times New Roman" w:eastAsia="Times New Roman" w:hAnsi="Times New Roman" w:cs="Times New Roman"/>
          <w:bCs/>
          <w:iCs/>
          <w:sz w:val="28"/>
          <w:szCs w:val="28"/>
        </w:rPr>
        <w:br w:type="page"/>
      </w:r>
    </w:p>
    <w:p w14:paraId="0CB87E48" w14:textId="7417DB8F" w:rsidR="00DC4364" w:rsidRPr="001C2033" w:rsidRDefault="00DC4364" w:rsidP="001C2033">
      <w:pPr>
        <w:pStyle w:val="1"/>
        <w:rPr>
          <w:rFonts w:ascii="Times New Roman" w:eastAsia="Times New Roman" w:hAnsi="Times New Roman" w:cs="Times New Roman"/>
          <w:b/>
          <w:color w:val="auto"/>
          <w:sz w:val="28"/>
          <w:szCs w:val="28"/>
        </w:rPr>
      </w:pPr>
      <w:bookmarkStart w:id="7" w:name="_Toc72250306"/>
      <w:bookmarkStart w:id="8" w:name="_Toc72287506"/>
      <w:bookmarkStart w:id="9" w:name="_Hlk39323507"/>
      <w:r w:rsidRPr="001C2033">
        <w:rPr>
          <w:rFonts w:ascii="Times New Roman" w:eastAsia="Times New Roman" w:hAnsi="Times New Roman" w:cs="Times New Roman"/>
          <w:b/>
          <w:color w:val="auto"/>
          <w:sz w:val="28"/>
          <w:szCs w:val="28"/>
        </w:rPr>
        <w:lastRenderedPageBreak/>
        <w:t xml:space="preserve">ГЛАВА </w:t>
      </w:r>
      <w:bookmarkEnd w:id="7"/>
      <w:r w:rsidR="001C2033" w:rsidRPr="001C2033">
        <w:rPr>
          <w:rFonts w:ascii="Times New Roman" w:eastAsia="Times New Roman" w:hAnsi="Times New Roman" w:cs="Times New Roman"/>
          <w:b/>
          <w:color w:val="auto"/>
          <w:sz w:val="28"/>
          <w:szCs w:val="28"/>
        </w:rPr>
        <w:t xml:space="preserve">1. </w:t>
      </w:r>
      <w:r w:rsidRPr="001C2033">
        <w:rPr>
          <w:rFonts w:ascii="Times New Roman" w:eastAsia="Times New Roman" w:hAnsi="Times New Roman" w:cs="Times New Roman"/>
          <w:b/>
          <w:color w:val="auto"/>
          <w:sz w:val="28"/>
          <w:szCs w:val="28"/>
        </w:rPr>
        <w:t>ГЕНДЕР И МЕДИЙНОЕ ПРОСТРАНСТВО: ТЕОРЕТИК</w:t>
      </w:r>
      <w:r w:rsidR="00DE17B0" w:rsidRPr="001C2033">
        <w:rPr>
          <w:rFonts w:ascii="Times New Roman" w:eastAsia="Times New Roman" w:hAnsi="Times New Roman" w:cs="Times New Roman"/>
          <w:b/>
          <w:color w:val="auto"/>
          <w:sz w:val="28"/>
          <w:szCs w:val="28"/>
        </w:rPr>
        <w:t>О-</w:t>
      </w:r>
      <w:r w:rsidRPr="001C2033">
        <w:rPr>
          <w:rFonts w:ascii="Times New Roman" w:eastAsia="Times New Roman" w:hAnsi="Times New Roman" w:cs="Times New Roman"/>
          <w:b/>
          <w:color w:val="auto"/>
          <w:sz w:val="28"/>
          <w:szCs w:val="28"/>
        </w:rPr>
        <w:t>МЕТОДОЛОГИЧЕСКИЕ АСПЕКТЫ</w:t>
      </w:r>
      <w:bookmarkEnd w:id="8"/>
    </w:p>
    <w:p w14:paraId="3C8DF9F4" w14:textId="77777777" w:rsidR="00B62513" w:rsidRPr="00E06B56" w:rsidRDefault="00B62513" w:rsidP="00E06B56">
      <w:pPr>
        <w:spacing w:line="360" w:lineRule="auto"/>
        <w:ind w:firstLine="709"/>
        <w:jc w:val="both"/>
        <w:rPr>
          <w:rFonts w:ascii="Times New Roman" w:eastAsia="Times New Roman" w:hAnsi="Times New Roman" w:cs="Times New Roman"/>
          <w:b/>
          <w:sz w:val="28"/>
          <w:szCs w:val="28"/>
          <w:highlight w:val="yellow"/>
        </w:rPr>
      </w:pPr>
      <w:bookmarkStart w:id="10" w:name="_Hlk9110690"/>
      <w:bookmarkEnd w:id="9"/>
    </w:p>
    <w:p w14:paraId="26414B50" w14:textId="0A0371A1" w:rsidR="00DC4364" w:rsidRPr="00E06B56" w:rsidRDefault="00DC4364" w:rsidP="001C2033">
      <w:pPr>
        <w:pStyle w:val="a4"/>
        <w:numPr>
          <w:ilvl w:val="1"/>
          <w:numId w:val="2"/>
        </w:numPr>
        <w:spacing w:line="360" w:lineRule="auto"/>
        <w:ind w:left="0" w:firstLine="709"/>
        <w:jc w:val="both"/>
        <w:outlineLvl w:val="1"/>
        <w:rPr>
          <w:rFonts w:ascii="Times New Roman" w:eastAsia="Times New Roman" w:hAnsi="Times New Roman" w:cs="Times New Roman"/>
          <w:b/>
          <w:sz w:val="28"/>
          <w:szCs w:val="28"/>
        </w:rPr>
      </w:pPr>
      <w:bookmarkStart w:id="11" w:name="_Toc72287507"/>
      <w:r w:rsidRPr="00E06B56">
        <w:rPr>
          <w:rFonts w:ascii="Times New Roman" w:eastAsia="Times New Roman" w:hAnsi="Times New Roman" w:cs="Times New Roman"/>
          <w:b/>
          <w:sz w:val="28"/>
          <w:szCs w:val="28"/>
        </w:rPr>
        <w:t>МЕТОДОЛОГИЧЕСКИЕ ПОДХОДЫ К ИЗУЧЕНИЮ ГЕНДЕРНОГО ДИСКУРСА</w:t>
      </w:r>
      <w:bookmarkEnd w:id="11"/>
    </w:p>
    <w:p w14:paraId="412AD414" w14:textId="41DA3256" w:rsidR="00DC4364" w:rsidRPr="00E06B56" w:rsidRDefault="00DC4364" w:rsidP="00E06B56">
      <w:pPr>
        <w:spacing w:line="360" w:lineRule="auto"/>
        <w:ind w:firstLine="709"/>
        <w:jc w:val="both"/>
        <w:rPr>
          <w:rFonts w:ascii="Times New Roman" w:eastAsia="Times New Roman" w:hAnsi="Times New Roman" w:cs="Times New Roman"/>
          <w:b/>
          <w:sz w:val="28"/>
          <w:szCs w:val="28"/>
          <w:highlight w:val="yellow"/>
        </w:rPr>
      </w:pPr>
    </w:p>
    <w:bookmarkEnd w:id="10"/>
    <w:p w14:paraId="297FF7E8" w14:textId="1E93FB52" w:rsidR="00BA5DE8" w:rsidRPr="00E06B56" w:rsidRDefault="00BA5DE8"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Понятие «гендер» появилось в современной российской социологии в начале 90х во время рыночных преобразований. </w:t>
      </w:r>
      <w:r w:rsidR="00DE17B0" w:rsidRPr="00E06B56">
        <w:rPr>
          <w:rFonts w:ascii="Times New Roman" w:hAnsi="Times New Roman" w:cs="Times New Roman"/>
          <w:sz w:val="28"/>
          <w:szCs w:val="28"/>
        </w:rPr>
        <w:t xml:space="preserve">Термин пришел к нам из англоязычной научной литературы. Впервые различие между терминами «биологический пол» и «гендер» </w:t>
      </w:r>
      <w:r w:rsidR="002350EF" w:rsidRPr="00E06B56">
        <w:rPr>
          <w:rFonts w:ascii="Times New Roman" w:hAnsi="Times New Roman" w:cs="Times New Roman"/>
          <w:sz w:val="28"/>
          <w:szCs w:val="28"/>
        </w:rPr>
        <w:t xml:space="preserve">ввели психолог Роберт </w:t>
      </w:r>
      <w:proofErr w:type="spellStart"/>
      <w:r w:rsidR="002350EF" w:rsidRPr="00E06B56">
        <w:rPr>
          <w:rFonts w:ascii="Times New Roman" w:hAnsi="Times New Roman" w:cs="Times New Roman"/>
          <w:sz w:val="28"/>
          <w:szCs w:val="28"/>
        </w:rPr>
        <w:t>Столлер</w:t>
      </w:r>
      <w:proofErr w:type="spellEnd"/>
      <w:r w:rsidR="002350EF" w:rsidRPr="00E06B56">
        <w:rPr>
          <w:rFonts w:ascii="Times New Roman" w:hAnsi="Times New Roman" w:cs="Times New Roman"/>
          <w:sz w:val="28"/>
          <w:szCs w:val="28"/>
        </w:rPr>
        <w:t xml:space="preserve"> и эндокринолог Джон Мони</w:t>
      </w:r>
      <w:r w:rsidR="00076D70" w:rsidRPr="00E06B56">
        <w:rPr>
          <w:rStyle w:val="aa"/>
          <w:rFonts w:ascii="Times New Roman" w:hAnsi="Times New Roman" w:cs="Times New Roman"/>
          <w:sz w:val="28"/>
          <w:szCs w:val="28"/>
        </w:rPr>
        <w:footnoteReference w:id="20"/>
      </w:r>
      <w:r w:rsidR="002350EF" w:rsidRPr="00E06B56">
        <w:rPr>
          <w:rFonts w:ascii="Times New Roman" w:hAnsi="Times New Roman" w:cs="Times New Roman"/>
          <w:sz w:val="28"/>
          <w:szCs w:val="28"/>
        </w:rPr>
        <w:t>.</w:t>
      </w:r>
    </w:p>
    <w:p w14:paraId="5C78D649" w14:textId="2CDEBCD6" w:rsidR="00EF1D26" w:rsidRPr="00E06B56" w:rsidRDefault="00BA5DE8" w:rsidP="00E06B56">
      <w:pPr>
        <w:shd w:val="clear" w:color="auto" w:fill="FFFFFF"/>
        <w:spacing w:line="360" w:lineRule="auto"/>
        <w:ind w:firstLine="709"/>
        <w:jc w:val="both"/>
        <w:rPr>
          <w:rFonts w:ascii="Times New Roman" w:eastAsia="Times New Roman" w:hAnsi="Times New Roman" w:cs="Times New Roman"/>
          <w:color w:val="auto"/>
          <w:sz w:val="28"/>
          <w:szCs w:val="28"/>
        </w:rPr>
      </w:pPr>
      <w:r w:rsidRPr="00E06B56">
        <w:rPr>
          <w:rFonts w:ascii="Times New Roman" w:hAnsi="Times New Roman" w:cs="Times New Roman"/>
          <w:sz w:val="28"/>
          <w:szCs w:val="28"/>
        </w:rPr>
        <w:t xml:space="preserve">В то время как пол относится к биологическим характеристикам, гендер — это социальный и культурный термин. Пол человека определяется хромосомами </w:t>
      </w:r>
      <w:r w:rsidRPr="00E06B56">
        <w:rPr>
          <w:rFonts w:ascii="Times New Roman" w:hAnsi="Times New Roman" w:cs="Times New Roman"/>
          <w:sz w:val="28"/>
          <w:szCs w:val="28"/>
          <w:lang w:val="en-US"/>
        </w:rPr>
        <w:t>X</w:t>
      </w:r>
      <w:r w:rsidRPr="00E06B56">
        <w:rPr>
          <w:rFonts w:ascii="Times New Roman" w:hAnsi="Times New Roman" w:cs="Times New Roman"/>
          <w:sz w:val="28"/>
          <w:szCs w:val="28"/>
        </w:rPr>
        <w:t xml:space="preserve"> и </w:t>
      </w:r>
      <w:r w:rsidRPr="00E06B56">
        <w:rPr>
          <w:rFonts w:ascii="Times New Roman" w:hAnsi="Times New Roman" w:cs="Times New Roman"/>
          <w:sz w:val="28"/>
          <w:szCs w:val="28"/>
          <w:lang w:val="en-US"/>
        </w:rPr>
        <w:t>Y</w:t>
      </w:r>
      <w:r w:rsidRPr="00E06B56">
        <w:rPr>
          <w:rFonts w:ascii="Times New Roman" w:hAnsi="Times New Roman" w:cs="Times New Roman"/>
          <w:sz w:val="28"/>
          <w:szCs w:val="28"/>
        </w:rPr>
        <w:t xml:space="preserve">- </w:t>
      </w:r>
      <w:r w:rsidRPr="00E06B56">
        <w:rPr>
          <w:rFonts w:ascii="Times New Roman" w:hAnsi="Times New Roman" w:cs="Times New Roman"/>
          <w:sz w:val="28"/>
          <w:szCs w:val="28"/>
          <w:lang w:val="en-US"/>
        </w:rPr>
        <w:t>XX</w:t>
      </w:r>
      <w:r w:rsidR="005B05F7" w:rsidRPr="00E06B56">
        <w:rPr>
          <w:rFonts w:ascii="Times New Roman" w:hAnsi="Times New Roman" w:cs="Times New Roman"/>
          <w:sz w:val="28"/>
          <w:szCs w:val="28"/>
        </w:rPr>
        <w:t xml:space="preserve"> </w:t>
      </w:r>
      <w:r w:rsidRPr="00E06B56">
        <w:rPr>
          <w:rFonts w:ascii="Times New Roman" w:hAnsi="Times New Roman" w:cs="Times New Roman"/>
          <w:sz w:val="28"/>
          <w:szCs w:val="28"/>
        </w:rPr>
        <w:t xml:space="preserve">отвечает за женский пол, а </w:t>
      </w:r>
      <w:r w:rsidRPr="00E06B56">
        <w:rPr>
          <w:rFonts w:ascii="Times New Roman" w:hAnsi="Times New Roman" w:cs="Times New Roman"/>
          <w:sz w:val="28"/>
          <w:szCs w:val="28"/>
          <w:lang w:val="en-US"/>
        </w:rPr>
        <w:t>XY</w:t>
      </w:r>
      <w:r w:rsidRPr="00E06B56">
        <w:rPr>
          <w:rFonts w:ascii="Times New Roman" w:hAnsi="Times New Roman" w:cs="Times New Roman"/>
          <w:sz w:val="28"/>
          <w:szCs w:val="28"/>
        </w:rPr>
        <w:t xml:space="preserve"> за мужской. </w:t>
      </w:r>
      <w:r w:rsidR="005B05F7" w:rsidRPr="00E06B56">
        <w:rPr>
          <w:rFonts w:ascii="Times New Roman" w:hAnsi="Times New Roman" w:cs="Times New Roman"/>
          <w:sz w:val="28"/>
          <w:szCs w:val="28"/>
        </w:rPr>
        <w:t>Однако сам по себе «гендер» не заменяет понятие «пол».</w:t>
      </w:r>
      <w:r w:rsidR="00EF1D26" w:rsidRPr="00E06B56">
        <w:rPr>
          <w:rFonts w:ascii="Times New Roman" w:hAnsi="Times New Roman" w:cs="Times New Roman"/>
          <w:sz w:val="28"/>
          <w:szCs w:val="28"/>
        </w:rPr>
        <w:t xml:space="preserve"> </w:t>
      </w:r>
      <w:proofErr w:type="spellStart"/>
      <w:r w:rsidR="00EF1D26" w:rsidRPr="00E06B56">
        <w:rPr>
          <w:rFonts w:ascii="Times New Roman" w:hAnsi="Times New Roman" w:cs="Times New Roman"/>
          <w:sz w:val="28"/>
          <w:szCs w:val="28"/>
        </w:rPr>
        <w:t>Гидденс</w:t>
      </w:r>
      <w:proofErr w:type="spellEnd"/>
      <w:r w:rsidR="00EF1D26" w:rsidRPr="00E06B56">
        <w:rPr>
          <w:rFonts w:ascii="Times New Roman" w:hAnsi="Times New Roman" w:cs="Times New Roman"/>
          <w:sz w:val="28"/>
          <w:szCs w:val="28"/>
        </w:rPr>
        <w:t xml:space="preserve"> определяет «гендер» следующим образом:</w:t>
      </w:r>
      <w:r w:rsidR="005B05F7" w:rsidRPr="00E06B56">
        <w:rPr>
          <w:rFonts w:ascii="Times New Roman" w:hAnsi="Times New Roman" w:cs="Times New Roman"/>
          <w:sz w:val="28"/>
          <w:szCs w:val="28"/>
        </w:rPr>
        <w:t xml:space="preserve"> </w:t>
      </w:r>
      <w:r w:rsidR="00EF1D26" w:rsidRPr="00E06B56">
        <w:rPr>
          <w:rFonts w:ascii="Times New Roman" w:hAnsi="Times New Roman" w:cs="Times New Roman"/>
          <w:sz w:val="28"/>
          <w:szCs w:val="28"/>
        </w:rPr>
        <w:t>«Если пол имеет отношение к физическим, телесным различиям между женщиной и мужчиной, то понятие «гендер» затрагивает их психологические, социальные и культурные особенности»</w:t>
      </w:r>
      <w:r w:rsidR="00E77F08" w:rsidRPr="00E06B56">
        <w:rPr>
          <w:rStyle w:val="aa"/>
          <w:rFonts w:ascii="Times New Roman" w:hAnsi="Times New Roman" w:cs="Times New Roman"/>
          <w:sz w:val="28"/>
          <w:szCs w:val="28"/>
        </w:rPr>
        <w:footnoteReference w:id="21"/>
      </w:r>
      <w:r w:rsidR="002350EF" w:rsidRPr="00E06B56">
        <w:rPr>
          <w:rFonts w:ascii="Times New Roman" w:hAnsi="Times New Roman" w:cs="Times New Roman"/>
          <w:sz w:val="28"/>
          <w:szCs w:val="28"/>
        </w:rPr>
        <w:t xml:space="preserve"> </w:t>
      </w:r>
      <w:r w:rsidR="005C57AB" w:rsidRPr="00E06B56">
        <w:rPr>
          <w:rFonts w:ascii="Times New Roman" w:hAnsi="Times New Roman" w:cs="Times New Roman"/>
          <w:sz w:val="28"/>
          <w:szCs w:val="28"/>
        </w:rPr>
        <w:t xml:space="preserve">Так, </w:t>
      </w:r>
      <w:proofErr w:type="spellStart"/>
      <w:r w:rsidR="005C57AB" w:rsidRPr="00E06B56">
        <w:rPr>
          <w:rFonts w:ascii="Times New Roman" w:hAnsi="Times New Roman" w:cs="Times New Roman"/>
          <w:sz w:val="28"/>
          <w:szCs w:val="28"/>
        </w:rPr>
        <w:t>Сабунаева</w:t>
      </w:r>
      <w:proofErr w:type="spellEnd"/>
      <w:r w:rsidR="005C57AB" w:rsidRPr="00E06B56">
        <w:rPr>
          <w:rFonts w:ascii="Times New Roman" w:hAnsi="Times New Roman" w:cs="Times New Roman"/>
          <w:sz w:val="28"/>
          <w:szCs w:val="28"/>
        </w:rPr>
        <w:t xml:space="preserve"> М. Л. </w:t>
      </w:r>
      <w:r w:rsidR="004D485D" w:rsidRPr="00E06B56">
        <w:rPr>
          <w:rFonts w:ascii="Times New Roman" w:hAnsi="Times New Roman" w:cs="Times New Roman"/>
          <w:sz w:val="28"/>
          <w:szCs w:val="28"/>
        </w:rPr>
        <w:t>и</w:t>
      </w:r>
      <w:r w:rsidR="005C57AB" w:rsidRPr="00E06B56">
        <w:rPr>
          <w:rFonts w:ascii="Times New Roman" w:hAnsi="Times New Roman" w:cs="Times New Roman"/>
          <w:sz w:val="28"/>
          <w:szCs w:val="28"/>
        </w:rPr>
        <w:t xml:space="preserve"> Гусева Ю. Е. определяют</w:t>
      </w:r>
      <w:r w:rsidR="00B3185E" w:rsidRPr="00E06B56">
        <w:rPr>
          <w:rFonts w:ascii="Times New Roman" w:hAnsi="Times New Roman" w:cs="Times New Roman"/>
          <w:sz w:val="28"/>
          <w:szCs w:val="28"/>
        </w:rPr>
        <w:t xml:space="preserve"> гендер</w:t>
      </w:r>
      <w:r w:rsidR="005C57AB" w:rsidRPr="00E06B56">
        <w:rPr>
          <w:rFonts w:ascii="Times New Roman" w:hAnsi="Times New Roman" w:cs="Times New Roman"/>
          <w:sz w:val="28"/>
          <w:szCs w:val="28"/>
        </w:rPr>
        <w:t>, как «социальный пол, социальный конструкт пола, надстраиваемый обществом над физиологической реальностью»</w:t>
      </w:r>
      <w:r w:rsidR="004D485D" w:rsidRPr="00E06B56">
        <w:rPr>
          <w:rStyle w:val="aa"/>
          <w:rFonts w:ascii="Times New Roman" w:hAnsi="Times New Roman" w:cs="Times New Roman"/>
          <w:sz w:val="28"/>
          <w:szCs w:val="28"/>
        </w:rPr>
        <w:footnoteReference w:id="22"/>
      </w:r>
      <w:r w:rsidR="005C57AB" w:rsidRPr="00E06B56">
        <w:rPr>
          <w:rFonts w:ascii="Times New Roman" w:hAnsi="Times New Roman" w:cs="Times New Roman"/>
          <w:sz w:val="28"/>
          <w:szCs w:val="28"/>
        </w:rPr>
        <w:t>.</w:t>
      </w:r>
      <w:r w:rsidR="00B3185E" w:rsidRPr="00E06B56">
        <w:rPr>
          <w:rFonts w:ascii="Times New Roman" w:hAnsi="Times New Roman" w:cs="Times New Roman"/>
          <w:sz w:val="28"/>
          <w:szCs w:val="28"/>
        </w:rPr>
        <w:t xml:space="preserve"> </w:t>
      </w:r>
      <w:r w:rsidR="009F0E77" w:rsidRPr="00E06B56">
        <w:rPr>
          <w:rFonts w:ascii="Times New Roman" w:hAnsi="Times New Roman" w:cs="Times New Roman"/>
          <w:sz w:val="28"/>
          <w:szCs w:val="28"/>
        </w:rPr>
        <w:t xml:space="preserve">Методологическую важность в развитии гендерной социологии играет теоретическая интерпретация определения «гендер» и его корреляции с устоявшимся для российской социологии определением «пол». Изначально в отечественной социологии такая категория как «пол» ассоциировалась с присущностью индивида к бинарной группе, различающихся как биологически и анатомически, так и социально. </w:t>
      </w:r>
    </w:p>
    <w:p w14:paraId="369107F0" w14:textId="0FF9D1A4" w:rsidR="00253BBB" w:rsidRPr="00E06B56" w:rsidRDefault="005B05F7"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Также с понятием «гендер» тесно связаны определения </w:t>
      </w:r>
      <w:r w:rsidR="00F41868" w:rsidRPr="00E06B56">
        <w:rPr>
          <w:rFonts w:ascii="Times New Roman" w:hAnsi="Times New Roman" w:cs="Times New Roman"/>
          <w:sz w:val="28"/>
          <w:szCs w:val="28"/>
        </w:rPr>
        <w:t>«феминность» и «маскулинность.</w:t>
      </w:r>
      <w:r w:rsidR="00253BBB" w:rsidRPr="00E06B56">
        <w:rPr>
          <w:rFonts w:ascii="Times New Roman" w:hAnsi="Times New Roman" w:cs="Times New Roman"/>
          <w:sz w:val="28"/>
          <w:szCs w:val="28"/>
        </w:rPr>
        <w:t xml:space="preserve"> Т. В. </w:t>
      </w:r>
      <w:proofErr w:type="spellStart"/>
      <w:r w:rsidR="00253BBB" w:rsidRPr="00E06B56">
        <w:rPr>
          <w:rFonts w:ascii="Times New Roman" w:hAnsi="Times New Roman" w:cs="Times New Roman"/>
          <w:sz w:val="28"/>
          <w:szCs w:val="28"/>
        </w:rPr>
        <w:t>Бендас</w:t>
      </w:r>
      <w:proofErr w:type="spellEnd"/>
      <w:r w:rsidR="00253BBB" w:rsidRPr="00E06B56">
        <w:rPr>
          <w:rFonts w:ascii="Times New Roman" w:hAnsi="Times New Roman" w:cs="Times New Roman"/>
          <w:sz w:val="28"/>
          <w:szCs w:val="28"/>
        </w:rPr>
        <w:t xml:space="preserve"> определяет «маскулинность» и «феминность» следующим образом. Маскулинность — набор личностных и поведенческих черт, соответствующих стереотипу «настоящего мужчины»: мужественность, уверенность в </w:t>
      </w:r>
      <w:r w:rsidR="00253BBB" w:rsidRPr="00E06B56">
        <w:rPr>
          <w:rFonts w:ascii="Times New Roman" w:hAnsi="Times New Roman" w:cs="Times New Roman"/>
          <w:sz w:val="28"/>
          <w:szCs w:val="28"/>
        </w:rPr>
        <w:lastRenderedPageBreak/>
        <w:t>себе, властность и т. д. Феминность — набор личностных и поведенческих черт, соответствующих стереотипу «настоящей женщины»: мягкость, заботливость, нежность, слабость, беззащитность и т. д</w:t>
      </w:r>
      <w:r w:rsidR="001421C0" w:rsidRPr="00E06B56">
        <w:rPr>
          <w:rStyle w:val="aa"/>
          <w:rFonts w:ascii="Times New Roman" w:hAnsi="Times New Roman" w:cs="Times New Roman"/>
          <w:sz w:val="28"/>
          <w:szCs w:val="28"/>
        </w:rPr>
        <w:footnoteReference w:id="23"/>
      </w:r>
      <w:r w:rsidR="00253BBB" w:rsidRPr="00E06B56">
        <w:rPr>
          <w:rFonts w:ascii="Times New Roman" w:hAnsi="Times New Roman" w:cs="Times New Roman"/>
          <w:sz w:val="28"/>
          <w:szCs w:val="28"/>
        </w:rPr>
        <w:t>.</w:t>
      </w:r>
    </w:p>
    <w:p w14:paraId="5546905A" w14:textId="59AEBAF1" w:rsidR="00D04236" w:rsidRPr="00E06B56" w:rsidRDefault="00D0423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Кон отмечает, что понятие «маскулинность» не имеет четкого определения, с одной стороны, оно включает совокупность поведенческих и психических черт, которые объективно присущи мужчинам, а не женщинам. С другой стороны, маскулинность — это нормативный стандарт идеального ("реального") мужчины</w:t>
      </w:r>
      <w:r w:rsidR="00823640" w:rsidRPr="00E06B56">
        <w:rPr>
          <w:rStyle w:val="aa"/>
          <w:rFonts w:ascii="Times New Roman" w:hAnsi="Times New Roman" w:cs="Times New Roman"/>
          <w:sz w:val="28"/>
          <w:szCs w:val="28"/>
        </w:rPr>
        <w:footnoteReference w:id="24"/>
      </w:r>
      <w:r w:rsidRPr="00E06B56">
        <w:rPr>
          <w:rFonts w:ascii="Times New Roman" w:hAnsi="Times New Roman" w:cs="Times New Roman"/>
          <w:sz w:val="28"/>
          <w:szCs w:val="28"/>
        </w:rPr>
        <w:t>.</w:t>
      </w:r>
      <w:r w:rsidR="007D7E8B" w:rsidRPr="00E06B56">
        <w:rPr>
          <w:rFonts w:ascii="Times New Roman" w:hAnsi="Times New Roman" w:cs="Times New Roman"/>
          <w:sz w:val="28"/>
          <w:szCs w:val="28"/>
        </w:rPr>
        <w:t xml:space="preserve"> Денисова отмечает, что «мужчины и все "мужское/маскулинное" (черты характера, модели поведения, профессии и прочее) считаются первичными, значимыми и доминирующими, а женщины и все "женское/фемининное" определяется как вторичное, незначительное с социальной точки зрения и подчиненное»</w:t>
      </w:r>
      <w:r w:rsidR="00B42C3E" w:rsidRPr="00E06B56">
        <w:rPr>
          <w:rStyle w:val="aa"/>
          <w:rFonts w:ascii="Times New Roman" w:hAnsi="Times New Roman" w:cs="Times New Roman"/>
          <w:sz w:val="28"/>
          <w:szCs w:val="28"/>
        </w:rPr>
        <w:footnoteReference w:id="25"/>
      </w:r>
      <w:r w:rsidR="007D7E8B" w:rsidRPr="00E06B56">
        <w:rPr>
          <w:rFonts w:ascii="Times New Roman" w:hAnsi="Times New Roman" w:cs="Times New Roman"/>
          <w:sz w:val="28"/>
          <w:szCs w:val="28"/>
        </w:rPr>
        <w:t>.</w:t>
      </w:r>
    </w:p>
    <w:p w14:paraId="07F49B90" w14:textId="1F098D45" w:rsidR="005577D1" w:rsidRPr="00E06B56" w:rsidRDefault="004F4260"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Гендерная идентичность — одна из основополагающих частей социокультурной идентичности, характеризующая индивидуума как его принадлежность к феминности или маскулинности. </w:t>
      </w:r>
      <w:r w:rsidR="005577D1" w:rsidRPr="00E06B56">
        <w:rPr>
          <w:rFonts w:ascii="Times New Roman" w:hAnsi="Times New Roman" w:cs="Times New Roman"/>
          <w:sz w:val="28"/>
          <w:szCs w:val="28"/>
        </w:rPr>
        <w:t>Определение гендерной идентичности отображает осознание собственной причастности к категории феминности, маскулинности в культурном значении.</w:t>
      </w:r>
      <w:r w:rsidR="00710D44" w:rsidRPr="00E06B56">
        <w:rPr>
          <w:rFonts w:ascii="Times New Roman" w:hAnsi="Times New Roman" w:cs="Times New Roman"/>
          <w:sz w:val="28"/>
          <w:szCs w:val="28"/>
        </w:rPr>
        <w:t xml:space="preserve"> Понятие идентичность впервые детально было представлено Э. Эриксоном</w:t>
      </w:r>
      <w:r w:rsidR="00C70C39" w:rsidRPr="00E06B56">
        <w:rPr>
          <w:rStyle w:val="aa"/>
          <w:rFonts w:ascii="Times New Roman" w:hAnsi="Times New Roman" w:cs="Times New Roman"/>
          <w:sz w:val="28"/>
          <w:szCs w:val="28"/>
        </w:rPr>
        <w:footnoteReference w:id="26"/>
      </w:r>
      <w:r w:rsidR="00710D44" w:rsidRPr="00E06B56">
        <w:rPr>
          <w:rFonts w:ascii="Times New Roman" w:hAnsi="Times New Roman" w:cs="Times New Roman"/>
          <w:sz w:val="28"/>
          <w:szCs w:val="28"/>
        </w:rPr>
        <w:t>. С точки зрения Э. Эриксона, идентичность опирается на осознание временной протяженности собственного существования, предполагает восприятие собственной целостности, позволяет человеку определять степень своего сходства с разными людьми при одновременном видении своей уникальности и неповторимости</w:t>
      </w:r>
      <w:r w:rsidR="00FE276C" w:rsidRPr="00E06B56">
        <w:rPr>
          <w:rStyle w:val="aa"/>
          <w:rFonts w:ascii="Times New Roman" w:hAnsi="Times New Roman" w:cs="Times New Roman"/>
          <w:sz w:val="28"/>
          <w:szCs w:val="28"/>
        </w:rPr>
        <w:footnoteReference w:id="27"/>
      </w:r>
      <w:r w:rsidR="00710D44" w:rsidRPr="00E06B56">
        <w:rPr>
          <w:rFonts w:ascii="Times New Roman" w:hAnsi="Times New Roman" w:cs="Times New Roman"/>
          <w:sz w:val="28"/>
          <w:szCs w:val="28"/>
        </w:rPr>
        <w:t xml:space="preserve">. </w:t>
      </w:r>
    </w:p>
    <w:p w14:paraId="7A1009D9" w14:textId="3EDEBE5B" w:rsidR="005577D1" w:rsidRPr="00E06B56" w:rsidRDefault="004F4260"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Гендерная идентичность включает </w:t>
      </w:r>
      <w:proofErr w:type="spellStart"/>
      <w:r w:rsidRPr="00E06B56">
        <w:rPr>
          <w:rFonts w:ascii="Times New Roman" w:hAnsi="Times New Roman" w:cs="Times New Roman"/>
          <w:sz w:val="28"/>
          <w:szCs w:val="28"/>
        </w:rPr>
        <w:t>психосексуальное</w:t>
      </w:r>
      <w:proofErr w:type="spellEnd"/>
      <w:r w:rsidRPr="00E06B56">
        <w:rPr>
          <w:rFonts w:ascii="Times New Roman" w:hAnsi="Times New Roman" w:cs="Times New Roman"/>
          <w:sz w:val="28"/>
          <w:szCs w:val="28"/>
        </w:rPr>
        <w:t xml:space="preserve"> развитие, социальное обучение</w:t>
      </w:r>
      <w:r w:rsidR="00740208" w:rsidRPr="00E06B56">
        <w:rPr>
          <w:rStyle w:val="aa"/>
          <w:rFonts w:ascii="Times New Roman" w:hAnsi="Times New Roman" w:cs="Times New Roman"/>
          <w:sz w:val="28"/>
          <w:szCs w:val="28"/>
        </w:rPr>
        <w:footnoteReference w:id="28"/>
      </w:r>
      <w:r w:rsidRPr="00E06B56">
        <w:rPr>
          <w:rFonts w:ascii="Times New Roman" w:hAnsi="Times New Roman" w:cs="Times New Roman"/>
          <w:sz w:val="28"/>
          <w:szCs w:val="28"/>
        </w:rPr>
        <w:t>. Также важным фактором в формировании гендерной идентичности является формирование сексуальных предпочтений</w:t>
      </w:r>
      <w:r w:rsidR="00944EFF" w:rsidRPr="00E06B56">
        <w:rPr>
          <w:rStyle w:val="aa"/>
          <w:rFonts w:ascii="Times New Roman" w:hAnsi="Times New Roman" w:cs="Times New Roman"/>
          <w:sz w:val="28"/>
          <w:szCs w:val="28"/>
        </w:rPr>
        <w:footnoteReference w:id="29"/>
      </w:r>
      <w:r w:rsidRPr="00E06B56">
        <w:rPr>
          <w:rFonts w:ascii="Times New Roman" w:hAnsi="Times New Roman" w:cs="Times New Roman"/>
          <w:sz w:val="28"/>
          <w:szCs w:val="28"/>
        </w:rPr>
        <w:t xml:space="preserve">. </w:t>
      </w:r>
      <w:r w:rsidR="005577D1" w:rsidRPr="00E06B56">
        <w:rPr>
          <w:rFonts w:ascii="Times New Roman" w:hAnsi="Times New Roman" w:cs="Times New Roman"/>
          <w:sz w:val="28"/>
          <w:szCs w:val="28"/>
        </w:rPr>
        <w:t xml:space="preserve"> Гендерную идентичность </w:t>
      </w:r>
      <w:r w:rsidR="005577D1" w:rsidRPr="00E06B56">
        <w:rPr>
          <w:rFonts w:ascii="Times New Roman" w:hAnsi="Times New Roman" w:cs="Times New Roman"/>
          <w:sz w:val="28"/>
          <w:szCs w:val="28"/>
        </w:rPr>
        <w:lastRenderedPageBreak/>
        <w:t xml:space="preserve">можно назвать постоянно развивающимся процессом, так как многие процессы в ней пластичны и неустойчивы. </w:t>
      </w:r>
    </w:p>
    <w:p w14:paraId="4A37A856" w14:textId="18203A7C" w:rsidR="005577D1" w:rsidRPr="00E06B56" w:rsidRDefault="005577D1"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Идентификация гендера модифицируется в социокультурной действительности. Кроме того, на результат оказывают воздействие установка традиций и отношение к ним общества на фоне инновационных внедрений, образ жизни общества, ценностная система и так далее. Модификация гендерной идентичности и соучастие масс-медиа во время ее развития помогает сделать выводы о сопричастности к идентификации таких подгрупп, как форма социальных отношений, форма государственного правления, оформление личностных и семейных отношений, ценностей. Данные аспекты воспроизводят и формы деятельности медиасреды, и проекцию внимания медиаструктур к образам гендера, их репрезентацию, общедоступность массовым конструкциям</w:t>
      </w:r>
      <w:r w:rsidR="0089711F" w:rsidRPr="00E06B56">
        <w:rPr>
          <w:rStyle w:val="aa"/>
          <w:rFonts w:ascii="Times New Roman" w:hAnsi="Times New Roman" w:cs="Times New Roman"/>
          <w:sz w:val="28"/>
          <w:szCs w:val="28"/>
        </w:rPr>
        <w:footnoteReference w:id="30"/>
      </w:r>
      <w:r w:rsidRPr="00E06B56">
        <w:rPr>
          <w:rFonts w:ascii="Times New Roman" w:hAnsi="Times New Roman" w:cs="Times New Roman"/>
          <w:sz w:val="28"/>
          <w:szCs w:val="28"/>
        </w:rPr>
        <w:t>.</w:t>
      </w:r>
    </w:p>
    <w:p w14:paraId="00337C27" w14:textId="12BF3D54" w:rsidR="008A6386" w:rsidRPr="00E06B56" w:rsidRDefault="008A63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Наиболее продуктивной является идентификация благодаря ознакомлению индивида с гендерными образцами и стереотипами. Воспроизведение гендерных концепций, моделей, характеристик, атрибутов гендерных категорий делает их восприятие общедоступным разным социальным группам, меняя ментальные установки аудиторных компонентов, «внедрение в сознание может быть таким мощным, что грезы репрезентаций будут приниматься и за реальность, и за истину»</w:t>
      </w:r>
      <w:r w:rsidR="00AD6527" w:rsidRPr="00E06B56">
        <w:rPr>
          <w:rStyle w:val="aa"/>
          <w:rFonts w:ascii="Times New Roman" w:hAnsi="Times New Roman" w:cs="Times New Roman"/>
          <w:sz w:val="28"/>
          <w:szCs w:val="28"/>
        </w:rPr>
        <w:footnoteReference w:id="31"/>
      </w:r>
      <w:r w:rsidRPr="00E06B56">
        <w:rPr>
          <w:rFonts w:ascii="Times New Roman" w:hAnsi="Times New Roman" w:cs="Times New Roman"/>
          <w:sz w:val="28"/>
          <w:szCs w:val="28"/>
        </w:rPr>
        <w:t>.</w:t>
      </w:r>
    </w:p>
    <w:p w14:paraId="5491E078" w14:textId="72949C28" w:rsidR="009428C8" w:rsidRPr="00E06B56" w:rsidRDefault="005B6091"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Есть четыре основных подхода к изучению гендерной идентичности в современной социологии. </w:t>
      </w:r>
      <w:r w:rsidR="004F4260" w:rsidRPr="00E06B56">
        <w:rPr>
          <w:rFonts w:ascii="Times New Roman" w:hAnsi="Times New Roman" w:cs="Times New Roman"/>
          <w:sz w:val="28"/>
          <w:szCs w:val="28"/>
        </w:rPr>
        <w:t>Каждый подход по-разному определяет понятия феминности и маскулинности в гендерной системе.</w:t>
      </w:r>
    </w:p>
    <w:p w14:paraId="0D1A2F3B" w14:textId="7B4F4DCD" w:rsidR="00D011EA" w:rsidRPr="00E06B56" w:rsidRDefault="00D011EA" w:rsidP="00E06B56">
      <w:pPr>
        <w:pStyle w:val="a4"/>
        <w:spacing w:line="360" w:lineRule="auto"/>
        <w:ind w:left="0" w:firstLine="709"/>
        <w:jc w:val="both"/>
        <w:rPr>
          <w:rFonts w:ascii="Times New Roman" w:hAnsi="Times New Roman" w:cs="Times New Roman"/>
          <w:sz w:val="28"/>
          <w:szCs w:val="28"/>
        </w:rPr>
      </w:pPr>
      <w:r w:rsidRPr="00E06B56">
        <w:rPr>
          <w:rFonts w:ascii="Times New Roman" w:hAnsi="Times New Roman" w:cs="Times New Roman"/>
          <w:sz w:val="28"/>
          <w:szCs w:val="28"/>
        </w:rPr>
        <w:t>Биолого-эволюционный принцип исследует маскулинность и феминность как «</w:t>
      </w:r>
      <w:proofErr w:type="spellStart"/>
      <w:r w:rsidRPr="00E06B56">
        <w:rPr>
          <w:rFonts w:ascii="Times New Roman" w:hAnsi="Times New Roman" w:cs="Times New Roman"/>
          <w:sz w:val="28"/>
          <w:szCs w:val="28"/>
        </w:rPr>
        <w:t>биограммы</w:t>
      </w:r>
      <w:proofErr w:type="spellEnd"/>
      <w:r w:rsidRPr="00E06B56">
        <w:rPr>
          <w:rFonts w:ascii="Times New Roman" w:hAnsi="Times New Roman" w:cs="Times New Roman"/>
          <w:sz w:val="28"/>
          <w:szCs w:val="28"/>
        </w:rPr>
        <w:t xml:space="preserve">», генетически предрасположенные, стабильные кросс-культурные паттерны поведения женщин и мужчин в социуме. </w:t>
      </w:r>
    </w:p>
    <w:p w14:paraId="4092918C" w14:textId="406D696E" w:rsidR="00D011EA" w:rsidRPr="00E06B56" w:rsidRDefault="001A3CA0"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В </w:t>
      </w:r>
      <w:bookmarkStart w:id="13" w:name="_Hlk72252565"/>
      <w:r w:rsidRPr="00E06B56">
        <w:rPr>
          <w:rFonts w:ascii="Times New Roman" w:hAnsi="Times New Roman" w:cs="Times New Roman"/>
          <w:sz w:val="28"/>
          <w:szCs w:val="28"/>
        </w:rPr>
        <w:t xml:space="preserve">биолого-эволюционном подходе </w:t>
      </w:r>
      <w:bookmarkEnd w:id="13"/>
      <w:r w:rsidR="00D011EA" w:rsidRPr="00E06B56">
        <w:rPr>
          <w:rFonts w:ascii="Times New Roman" w:hAnsi="Times New Roman" w:cs="Times New Roman"/>
          <w:sz w:val="28"/>
          <w:szCs w:val="28"/>
        </w:rPr>
        <w:t xml:space="preserve">психологические и социальные </w:t>
      </w:r>
      <w:r w:rsidR="009428C8" w:rsidRPr="00E06B56">
        <w:rPr>
          <w:rFonts w:ascii="Times New Roman" w:hAnsi="Times New Roman" w:cs="Times New Roman"/>
          <w:sz w:val="28"/>
          <w:szCs w:val="28"/>
        </w:rPr>
        <w:t>особенности</w:t>
      </w:r>
      <w:r w:rsidR="00D011EA" w:rsidRPr="00E06B56">
        <w:rPr>
          <w:rFonts w:ascii="Times New Roman" w:hAnsi="Times New Roman" w:cs="Times New Roman"/>
          <w:sz w:val="28"/>
          <w:szCs w:val="28"/>
        </w:rPr>
        <w:t xml:space="preserve"> </w:t>
      </w:r>
      <w:r w:rsidR="009428C8" w:rsidRPr="00E06B56">
        <w:rPr>
          <w:rFonts w:ascii="Times New Roman" w:hAnsi="Times New Roman" w:cs="Times New Roman"/>
          <w:sz w:val="28"/>
          <w:szCs w:val="28"/>
        </w:rPr>
        <w:t>менее значимы, чем физиологические отличия</w:t>
      </w:r>
      <w:r w:rsidR="00D011EA" w:rsidRPr="00E06B56">
        <w:rPr>
          <w:rFonts w:ascii="Times New Roman" w:hAnsi="Times New Roman" w:cs="Times New Roman"/>
          <w:sz w:val="28"/>
          <w:szCs w:val="28"/>
        </w:rPr>
        <w:t xml:space="preserve">. Маскулинность </w:t>
      </w:r>
      <w:r w:rsidR="009428C8" w:rsidRPr="00E06B56">
        <w:rPr>
          <w:rFonts w:ascii="Times New Roman" w:hAnsi="Times New Roman" w:cs="Times New Roman"/>
          <w:sz w:val="28"/>
          <w:szCs w:val="28"/>
        </w:rPr>
        <w:t xml:space="preserve">приравнивается </w:t>
      </w:r>
      <w:r w:rsidR="009428C8" w:rsidRPr="00E06B56">
        <w:rPr>
          <w:rFonts w:ascii="Times New Roman" w:hAnsi="Times New Roman" w:cs="Times New Roman"/>
          <w:sz w:val="28"/>
          <w:szCs w:val="28"/>
        </w:rPr>
        <w:lastRenderedPageBreak/>
        <w:t xml:space="preserve">к </w:t>
      </w:r>
      <w:r w:rsidR="00D011EA" w:rsidRPr="00E06B56">
        <w:rPr>
          <w:rFonts w:ascii="Times New Roman" w:hAnsi="Times New Roman" w:cs="Times New Roman"/>
          <w:sz w:val="28"/>
          <w:szCs w:val="28"/>
        </w:rPr>
        <w:t>агресс</w:t>
      </w:r>
      <w:r w:rsidR="009428C8" w:rsidRPr="00E06B56">
        <w:rPr>
          <w:rFonts w:ascii="Times New Roman" w:hAnsi="Times New Roman" w:cs="Times New Roman"/>
          <w:sz w:val="28"/>
          <w:szCs w:val="28"/>
        </w:rPr>
        <w:t>ии</w:t>
      </w:r>
      <w:r w:rsidR="00D011EA" w:rsidRPr="00E06B56">
        <w:rPr>
          <w:rFonts w:ascii="Times New Roman" w:hAnsi="Times New Roman" w:cs="Times New Roman"/>
          <w:sz w:val="28"/>
          <w:szCs w:val="28"/>
        </w:rPr>
        <w:t>, настойчивост</w:t>
      </w:r>
      <w:r w:rsidR="009428C8" w:rsidRPr="00E06B56">
        <w:rPr>
          <w:rFonts w:ascii="Times New Roman" w:hAnsi="Times New Roman" w:cs="Times New Roman"/>
          <w:sz w:val="28"/>
          <w:szCs w:val="28"/>
        </w:rPr>
        <w:t>и</w:t>
      </w:r>
      <w:r w:rsidR="00D011EA" w:rsidRPr="00E06B56">
        <w:rPr>
          <w:rFonts w:ascii="Times New Roman" w:hAnsi="Times New Roman" w:cs="Times New Roman"/>
          <w:sz w:val="28"/>
          <w:szCs w:val="28"/>
        </w:rPr>
        <w:t>, стремлением к лидерству</w:t>
      </w:r>
      <w:r w:rsidR="00FE0D7E" w:rsidRPr="00E06B56">
        <w:rPr>
          <w:rFonts w:ascii="Times New Roman" w:hAnsi="Times New Roman" w:cs="Times New Roman"/>
          <w:sz w:val="28"/>
          <w:szCs w:val="28"/>
        </w:rPr>
        <w:t xml:space="preserve"> и является доминантной стратегией поведения, </w:t>
      </w:r>
      <w:r w:rsidR="00D011EA" w:rsidRPr="00E06B56">
        <w:rPr>
          <w:rFonts w:ascii="Times New Roman" w:hAnsi="Times New Roman" w:cs="Times New Roman"/>
          <w:sz w:val="28"/>
          <w:szCs w:val="28"/>
        </w:rPr>
        <w:t>феминность</w:t>
      </w:r>
      <w:r w:rsidR="00FE0D7E" w:rsidRPr="00E06B56">
        <w:rPr>
          <w:rFonts w:ascii="Times New Roman" w:hAnsi="Times New Roman" w:cs="Times New Roman"/>
          <w:sz w:val="28"/>
          <w:szCs w:val="28"/>
        </w:rPr>
        <w:t xml:space="preserve">, тем временем, отождествляется с </w:t>
      </w:r>
      <w:r w:rsidR="00D011EA" w:rsidRPr="00E06B56">
        <w:rPr>
          <w:rFonts w:ascii="Times New Roman" w:hAnsi="Times New Roman" w:cs="Times New Roman"/>
          <w:sz w:val="28"/>
          <w:szCs w:val="28"/>
        </w:rPr>
        <w:t>желанием давать потомство</w:t>
      </w:r>
      <w:r w:rsidR="00FE0D7E" w:rsidRPr="00E06B56">
        <w:rPr>
          <w:rFonts w:ascii="Times New Roman" w:hAnsi="Times New Roman" w:cs="Times New Roman"/>
          <w:sz w:val="28"/>
          <w:szCs w:val="28"/>
        </w:rPr>
        <w:t>, включая в себя пассивное поведение</w:t>
      </w:r>
      <w:r w:rsidR="00BE6CBB" w:rsidRPr="00E06B56">
        <w:rPr>
          <w:rStyle w:val="aa"/>
          <w:rFonts w:ascii="Times New Roman" w:hAnsi="Times New Roman" w:cs="Times New Roman"/>
          <w:sz w:val="28"/>
          <w:szCs w:val="28"/>
        </w:rPr>
        <w:footnoteReference w:id="32"/>
      </w:r>
      <w:r w:rsidR="00FE0D7E" w:rsidRPr="00E06B56">
        <w:rPr>
          <w:rFonts w:ascii="Times New Roman" w:hAnsi="Times New Roman" w:cs="Times New Roman"/>
          <w:sz w:val="28"/>
          <w:szCs w:val="28"/>
        </w:rPr>
        <w:t>.</w:t>
      </w:r>
    </w:p>
    <w:p w14:paraId="6A8EF09C" w14:textId="320C56A1" w:rsidR="00080986" w:rsidRPr="00E06B56" w:rsidRDefault="000809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В психодинамической теории считается, что врожденные особенности актуализируются во время личностного развития под влиянием социальных отношений. Некоторые представители психодинамической теории считают, что маскулинность и феминность формируются на психологическом уровне благодаря механизмам идентификации. Например, девочки формируют гибкую личную идентификацию с матерями, а мальчики придерживаются негативной позиционной идентификации. Такая идентификация у мальчиков происходит во время овладения разрозненными аспектами обобщенной роли мужчины</w:t>
      </w:r>
      <w:r w:rsidR="002F0093" w:rsidRPr="00E06B56">
        <w:rPr>
          <w:rStyle w:val="aa"/>
          <w:rFonts w:ascii="Times New Roman" w:hAnsi="Times New Roman" w:cs="Times New Roman"/>
          <w:sz w:val="28"/>
          <w:szCs w:val="28"/>
        </w:rPr>
        <w:footnoteReference w:id="33"/>
      </w:r>
      <w:r w:rsidRPr="00E06B56">
        <w:rPr>
          <w:rFonts w:ascii="Times New Roman" w:hAnsi="Times New Roman" w:cs="Times New Roman"/>
          <w:sz w:val="28"/>
          <w:szCs w:val="28"/>
        </w:rPr>
        <w:t>.</w:t>
      </w:r>
    </w:p>
    <w:p w14:paraId="08B1868A" w14:textId="2CC34A22" w:rsidR="00080986" w:rsidRPr="00E06B56" w:rsidRDefault="000809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Поэтому, приверженцы данной теории считают, что мужчины чаще отклоняются от природных маскулинных стандартов, вызывающимися ненадлежащим воспитанием или чрезме</w:t>
      </w:r>
      <w:r w:rsidR="00EE1F75" w:rsidRPr="00E06B56">
        <w:rPr>
          <w:rFonts w:ascii="Times New Roman" w:hAnsi="Times New Roman" w:cs="Times New Roman"/>
          <w:sz w:val="28"/>
          <w:szCs w:val="28"/>
        </w:rPr>
        <w:t>рным общением с носителями феми</w:t>
      </w:r>
      <w:r w:rsidRPr="00E06B56">
        <w:rPr>
          <w:rFonts w:ascii="Times New Roman" w:hAnsi="Times New Roman" w:cs="Times New Roman"/>
          <w:sz w:val="28"/>
          <w:szCs w:val="28"/>
        </w:rPr>
        <w:t xml:space="preserve">нных характеристик. В </w:t>
      </w:r>
      <w:bookmarkStart w:id="14" w:name="_Hlk72252607"/>
      <w:r w:rsidRPr="00E06B56">
        <w:rPr>
          <w:rFonts w:ascii="Times New Roman" w:hAnsi="Times New Roman" w:cs="Times New Roman"/>
          <w:sz w:val="28"/>
          <w:szCs w:val="28"/>
        </w:rPr>
        <w:t xml:space="preserve">психодинамическом подходе </w:t>
      </w:r>
      <w:bookmarkEnd w:id="14"/>
      <w:r w:rsidRPr="00E06B56">
        <w:rPr>
          <w:rFonts w:ascii="Times New Roman" w:hAnsi="Times New Roman" w:cs="Times New Roman"/>
          <w:sz w:val="28"/>
          <w:szCs w:val="28"/>
        </w:rPr>
        <w:t>появилось представление, что маскулинность внутренне противоречива, а не монолитна, так как почти всегда включает в себя различные феминные черты</w:t>
      </w:r>
      <w:r w:rsidR="002B79C9" w:rsidRPr="00E06B56">
        <w:rPr>
          <w:rStyle w:val="aa"/>
          <w:rFonts w:ascii="Times New Roman" w:hAnsi="Times New Roman" w:cs="Times New Roman"/>
          <w:sz w:val="28"/>
          <w:szCs w:val="28"/>
        </w:rPr>
        <w:footnoteReference w:id="34"/>
      </w:r>
      <w:r w:rsidRPr="00E06B56">
        <w:rPr>
          <w:rFonts w:ascii="Times New Roman" w:hAnsi="Times New Roman" w:cs="Times New Roman"/>
          <w:sz w:val="28"/>
          <w:szCs w:val="28"/>
        </w:rPr>
        <w:t>.</w:t>
      </w:r>
    </w:p>
    <w:p w14:paraId="1D8304E5" w14:textId="164CBC60" w:rsidR="00080986" w:rsidRPr="00E06B56" w:rsidRDefault="00080986" w:rsidP="00E06B56">
      <w:pPr>
        <w:spacing w:line="360" w:lineRule="auto"/>
        <w:ind w:firstLine="709"/>
        <w:jc w:val="both"/>
        <w:rPr>
          <w:rFonts w:ascii="Times New Roman" w:hAnsi="Times New Roman" w:cs="Times New Roman"/>
          <w:sz w:val="28"/>
          <w:szCs w:val="28"/>
        </w:rPr>
      </w:pPr>
      <w:bookmarkStart w:id="16" w:name="_Hlk72252653"/>
      <w:r w:rsidRPr="00E06B56">
        <w:rPr>
          <w:rFonts w:ascii="Times New Roman" w:hAnsi="Times New Roman" w:cs="Times New Roman"/>
          <w:sz w:val="28"/>
          <w:szCs w:val="28"/>
        </w:rPr>
        <w:t xml:space="preserve">Структурно-функционалистский подход </w:t>
      </w:r>
      <w:bookmarkEnd w:id="16"/>
      <w:r w:rsidRPr="00E06B56">
        <w:rPr>
          <w:rFonts w:ascii="Times New Roman" w:hAnsi="Times New Roman" w:cs="Times New Roman"/>
          <w:sz w:val="28"/>
          <w:szCs w:val="28"/>
        </w:rPr>
        <w:t>похож на биолого-эволюционный. Здесь маскулинность и феминность трактуются как инструментальная и экспрессивная функции в семейных отношениях. Маскулинность определяется как направленность на стабилизации</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семейных связей с</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окружающим миром, а также выполнение руководства, поддержание дисциплины, добыча ресурсов. Феминность основывается</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на регуляции</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семейных отношений, выполнении эмоциональных функций, взращивании детей и заботе. Способность к воспроизведению потомства нахо</w:t>
      </w:r>
      <w:r w:rsidRPr="00E06B56">
        <w:rPr>
          <w:rFonts w:ascii="Times New Roman" w:hAnsi="Times New Roman" w:cs="Times New Roman"/>
          <w:sz w:val="28"/>
          <w:szCs w:val="28"/>
        </w:rPr>
        <w:lastRenderedPageBreak/>
        <w:t>дится в основе этого разделения. Социология,</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базируясь на данной модели, сформировала понятие маскулинности как Я-центрированной личности, а феминности как личности, которая центрирована на других</w:t>
      </w:r>
      <w:r w:rsidR="00266954" w:rsidRPr="00E06B56">
        <w:rPr>
          <w:rStyle w:val="aa"/>
          <w:rFonts w:ascii="Times New Roman" w:hAnsi="Times New Roman" w:cs="Times New Roman"/>
          <w:sz w:val="28"/>
          <w:szCs w:val="28"/>
        </w:rPr>
        <w:footnoteReference w:id="35"/>
      </w:r>
      <w:r w:rsidRPr="00E06B56">
        <w:rPr>
          <w:rFonts w:ascii="Times New Roman" w:hAnsi="Times New Roman" w:cs="Times New Roman"/>
          <w:sz w:val="28"/>
          <w:szCs w:val="28"/>
        </w:rPr>
        <w:t>.</w:t>
      </w:r>
    </w:p>
    <w:p w14:paraId="465F97D6" w14:textId="0A9ABACC" w:rsidR="00080986" w:rsidRPr="00E06B56" w:rsidRDefault="000809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Социально-конструктивистский подход маскулинности и феминности</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 xml:space="preserve">основывается на </w:t>
      </w:r>
      <w:r w:rsidR="000662CD" w:rsidRPr="00E06B56">
        <w:rPr>
          <w:rFonts w:ascii="Times New Roman" w:hAnsi="Times New Roman" w:cs="Times New Roman"/>
          <w:sz w:val="28"/>
          <w:szCs w:val="28"/>
        </w:rPr>
        <w:t>символической культуре сценариев поведения</w:t>
      </w:r>
      <w:r w:rsidRPr="00E06B56">
        <w:rPr>
          <w:rFonts w:ascii="Times New Roman" w:hAnsi="Times New Roman" w:cs="Times New Roman"/>
          <w:sz w:val="28"/>
          <w:szCs w:val="28"/>
        </w:rPr>
        <w:t xml:space="preserve">. </w:t>
      </w:r>
      <w:r w:rsidR="000662CD" w:rsidRPr="00E06B56">
        <w:rPr>
          <w:rFonts w:ascii="Times New Roman" w:hAnsi="Times New Roman" w:cs="Times New Roman"/>
          <w:sz w:val="28"/>
          <w:szCs w:val="28"/>
        </w:rPr>
        <w:t xml:space="preserve">Фундаментальной задачей является </w:t>
      </w:r>
      <w:r w:rsidRPr="00E06B56">
        <w:rPr>
          <w:rFonts w:ascii="Times New Roman" w:hAnsi="Times New Roman" w:cs="Times New Roman"/>
          <w:sz w:val="28"/>
          <w:szCs w:val="28"/>
        </w:rPr>
        <w:t>развитие компетентной в социальном плане личности, включенной в сообщество объединенных одним сценарием индивидуумов, которые отличаются от сообщества людей, которые усвоили</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 xml:space="preserve">другой поведенческий сценарий. В этом контексте маскулинность и феминность </w:t>
      </w:r>
      <w:r w:rsidR="001751E7" w:rsidRPr="00E06B56">
        <w:rPr>
          <w:rFonts w:ascii="Times New Roman" w:hAnsi="Times New Roman" w:cs="Times New Roman"/>
          <w:sz w:val="28"/>
          <w:szCs w:val="28"/>
        </w:rPr>
        <w:t>становятся элементами</w:t>
      </w:r>
      <w:r w:rsidRPr="00E06B56">
        <w:rPr>
          <w:rFonts w:ascii="Times New Roman" w:hAnsi="Times New Roman" w:cs="Times New Roman"/>
          <w:sz w:val="28"/>
          <w:szCs w:val="28"/>
        </w:rPr>
        <w:t xml:space="preserve"> многоплановых социальных и социально-психологических</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различий. Такая дифференциация дает им возможность внедрения</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специальных гендерных идентичностей</w:t>
      </w:r>
      <w:r w:rsidR="005C674C" w:rsidRPr="00E06B56">
        <w:rPr>
          <w:rStyle w:val="aa"/>
          <w:rFonts w:ascii="Times New Roman" w:hAnsi="Times New Roman" w:cs="Times New Roman"/>
          <w:sz w:val="28"/>
          <w:szCs w:val="28"/>
        </w:rPr>
        <w:footnoteReference w:id="36"/>
      </w:r>
      <w:r w:rsidRPr="00E06B56">
        <w:rPr>
          <w:rFonts w:ascii="Times New Roman" w:hAnsi="Times New Roman" w:cs="Times New Roman"/>
          <w:sz w:val="28"/>
          <w:szCs w:val="28"/>
        </w:rPr>
        <w:t xml:space="preserve">. </w:t>
      </w:r>
    </w:p>
    <w:p w14:paraId="5C50D3FE" w14:textId="77777777" w:rsidR="00080986" w:rsidRPr="00E06B56" w:rsidRDefault="000809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В роли группирующего фактора является следование тому или иному сценарию, что объединяет мужчин и женщин в социальные страты.</w:t>
      </w:r>
    </w:p>
    <w:p w14:paraId="23E19CA7" w14:textId="1C04DC32" w:rsidR="00080986" w:rsidRPr="00E06B56" w:rsidRDefault="000809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Социально-конструктивистский подход выделяет в каждом обществе конкурирующие виды маскулинности и феминности: господствующие, маргинальные и изгои. Получается, что эти категории гендера являются способами налаживания и сохранения отношений доминирования и подчинения в межличностном взаимодействии</w:t>
      </w:r>
      <w:r w:rsidR="00AC2466" w:rsidRPr="00E06B56">
        <w:rPr>
          <w:rStyle w:val="aa"/>
          <w:rFonts w:ascii="Times New Roman" w:hAnsi="Times New Roman" w:cs="Times New Roman"/>
          <w:sz w:val="28"/>
          <w:szCs w:val="28"/>
        </w:rPr>
        <w:footnoteReference w:id="37"/>
      </w:r>
      <w:r w:rsidRPr="00E06B56">
        <w:rPr>
          <w:rFonts w:ascii="Times New Roman" w:hAnsi="Times New Roman" w:cs="Times New Roman"/>
          <w:sz w:val="28"/>
          <w:szCs w:val="28"/>
        </w:rPr>
        <w:t xml:space="preserve">. </w:t>
      </w:r>
    </w:p>
    <w:p w14:paraId="2143834B" w14:textId="28794EA6" w:rsidR="00080986" w:rsidRPr="00E06B56" w:rsidRDefault="000809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Маскулинность и феминность проектируются во взаимоотношениях с различными формами мужского и женского образа жизни: гетеросексуальных мужчин - с гомосексуальными, мужчин из обеспеченных слоев общества – с мужчинами из необеспеченных слоев, русских мужчин и мужчин «кавказской национальности», отличников и спортсменов, гомосексуальных мужчин – с гетеросексуальными женщинами и так далее</w:t>
      </w:r>
      <w:r w:rsidR="007501D5" w:rsidRPr="00E06B56">
        <w:rPr>
          <w:rStyle w:val="aa"/>
          <w:rFonts w:ascii="Times New Roman" w:hAnsi="Times New Roman" w:cs="Times New Roman"/>
          <w:sz w:val="28"/>
          <w:szCs w:val="28"/>
        </w:rPr>
        <w:footnoteReference w:id="38"/>
      </w:r>
      <w:r w:rsidRPr="00E06B56">
        <w:rPr>
          <w:rFonts w:ascii="Times New Roman" w:hAnsi="Times New Roman" w:cs="Times New Roman"/>
          <w:sz w:val="28"/>
          <w:szCs w:val="28"/>
        </w:rPr>
        <w:t>.</w:t>
      </w:r>
    </w:p>
    <w:p w14:paraId="361098CE" w14:textId="7D167613" w:rsidR="00080986" w:rsidRPr="00E06B56" w:rsidRDefault="000809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lastRenderedPageBreak/>
        <w:t xml:space="preserve">В </w:t>
      </w:r>
      <w:bookmarkStart w:id="18" w:name="_Hlk72252473"/>
      <w:r w:rsidRPr="00E06B56">
        <w:rPr>
          <w:rFonts w:ascii="Times New Roman" w:hAnsi="Times New Roman" w:cs="Times New Roman"/>
          <w:sz w:val="28"/>
          <w:szCs w:val="28"/>
        </w:rPr>
        <w:t>социально-конструктивистском подходе феминность и маскулинность часто трактуются как гендерные роли, устроенные</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как иерархия, где</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некоторые «сценарии» гендерных ролей доминируют над другими</w:t>
      </w:r>
      <w:r w:rsidR="007501D5" w:rsidRPr="00E06B56">
        <w:rPr>
          <w:rStyle w:val="aa"/>
          <w:rFonts w:ascii="Times New Roman" w:hAnsi="Times New Roman" w:cs="Times New Roman"/>
          <w:sz w:val="28"/>
          <w:szCs w:val="28"/>
        </w:rPr>
        <w:footnoteReference w:id="39"/>
      </w:r>
      <w:r w:rsidRPr="00E06B56">
        <w:rPr>
          <w:rFonts w:ascii="Times New Roman" w:hAnsi="Times New Roman" w:cs="Times New Roman"/>
          <w:sz w:val="28"/>
          <w:szCs w:val="28"/>
        </w:rPr>
        <w:t xml:space="preserve">. </w:t>
      </w:r>
    </w:p>
    <w:p w14:paraId="35C2F865" w14:textId="0845BE37" w:rsidR="00080986" w:rsidRPr="00E06B56" w:rsidRDefault="000809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В постмодернистском подходе </w:t>
      </w:r>
      <w:bookmarkEnd w:id="18"/>
      <w:r w:rsidRPr="00E06B56">
        <w:rPr>
          <w:rFonts w:ascii="Times New Roman" w:hAnsi="Times New Roman" w:cs="Times New Roman"/>
          <w:sz w:val="28"/>
          <w:szCs w:val="28"/>
        </w:rPr>
        <w:t>маскулинность и феминность олицетворяются с результатом</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определенного процесса, а не застывшими схемами поведения. Постмодернистская парадигма выражается в интерпретации какого-либо социального феномена не как самого феномена, а как позиции во взаимодействии. Маскулинность/</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феминность интерпретируются не как характеристики или роли, а как черты</w:t>
      </w:r>
      <w:r w:rsidR="007F3A56" w:rsidRPr="00E06B56">
        <w:rPr>
          <w:rFonts w:ascii="Times New Roman" w:hAnsi="Times New Roman" w:cs="Times New Roman"/>
          <w:sz w:val="28"/>
          <w:szCs w:val="28"/>
        </w:rPr>
        <w:t xml:space="preserve"> с</w:t>
      </w:r>
      <w:r w:rsidRPr="00E06B56">
        <w:rPr>
          <w:rFonts w:ascii="Times New Roman" w:hAnsi="Times New Roman" w:cs="Times New Roman"/>
          <w:sz w:val="28"/>
          <w:szCs w:val="28"/>
        </w:rPr>
        <w:t>убъектного взаимодействия. Это проявляется участием в некоторых видах деятельности, которые подвергаются гендерной оценке</w:t>
      </w:r>
      <w:r w:rsidR="00D33F81" w:rsidRPr="00E06B56">
        <w:rPr>
          <w:rStyle w:val="aa"/>
          <w:rFonts w:ascii="Times New Roman" w:hAnsi="Times New Roman" w:cs="Times New Roman"/>
          <w:sz w:val="28"/>
          <w:szCs w:val="28"/>
        </w:rPr>
        <w:footnoteReference w:id="40"/>
      </w:r>
      <w:r w:rsidRPr="00E06B56">
        <w:rPr>
          <w:rFonts w:ascii="Times New Roman" w:hAnsi="Times New Roman" w:cs="Times New Roman"/>
          <w:sz w:val="28"/>
          <w:szCs w:val="28"/>
        </w:rPr>
        <w:t>.</w:t>
      </w:r>
    </w:p>
    <w:p w14:paraId="13C00134" w14:textId="5D9B8772" w:rsidR="00080986" w:rsidRPr="00E06B56" w:rsidRDefault="000809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Социальные практики наделены гендерными различиями. Феминность и маскулинность</w:t>
      </w:r>
      <w:r w:rsidR="007F3A56" w:rsidRPr="00E06B56">
        <w:rPr>
          <w:rFonts w:ascii="Times New Roman" w:hAnsi="Times New Roman" w:cs="Times New Roman"/>
          <w:sz w:val="28"/>
          <w:szCs w:val="28"/>
        </w:rPr>
        <w:t xml:space="preserve"> </w:t>
      </w:r>
      <w:r w:rsidRPr="00E06B56">
        <w:rPr>
          <w:rFonts w:ascii="Times New Roman" w:hAnsi="Times New Roman" w:cs="Times New Roman"/>
          <w:sz w:val="28"/>
          <w:szCs w:val="28"/>
        </w:rPr>
        <w:t>интерпретируются как конструкты – социальные, идеологические, событийные, представленные в формате фиксированных паттернов взаимодействия</w:t>
      </w:r>
      <w:r w:rsidR="00C335D6" w:rsidRPr="00E06B56">
        <w:rPr>
          <w:rStyle w:val="aa"/>
          <w:rFonts w:ascii="Times New Roman" w:hAnsi="Times New Roman" w:cs="Times New Roman"/>
          <w:sz w:val="28"/>
          <w:szCs w:val="28"/>
        </w:rPr>
        <w:footnoteReference w:id="41"/>
      </w:r>
      <w:r w:rsidR="00C335D6" w:rsidRPr="00E06B56">
        <w:rPr>
          <w:rFonts w:ascii="Times New Roman" w:hAnsi="Times New Roman" w:cs="Times New Roman"/>
          <w:sz w:val="28"/>
          <w:szCs w:val="28"/>
        </w:rPr>
        <w:t>.</w:t>
      </w:r>
    </w:p>
    <w:p w14:paraId="3A26AE3F" w14:textId="4A5B2D8C" w:rsidR="005B6091" w:rsidRPr="00E06B56" w:rsidRDefault="005B6091"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Общество накладывает определенные ожидания на каждый биологический пол, регулируя подобающее и неподобающее поведение мужчин и женщин. Таким образом, формируются гендерные нормы</w:t>
      </w:r>
      <w:r w:rsidR="00AC4458" w:rsidRPr="00E06B56">
        <w:rPr>
          <w:rFonts w:ascii="Times New Roman" w:hAnsi="Times New Roman" w:cs="Times New Roman"/>
          <w:sz w:val="28"/>
          <w:szCs w:val="28"/>
        </w:rPr>
        <w:t xml:space="preserve"> –</w:t>
      </w:r>
      <w:r w:rsidR="003754D9">
        <w:rPr>
          <w:rFonts w:ascii="Times New Roman" w:hAnsi="Times New Roman" w:cs="Times New Roman"/>
          <w:sz w:val="28"/>
          <w:szCs w:val="28"/>
        </w:rPr>
        <w:t xml:space="preserve"> </w:t>
      </w:r>
      <w:r w:rsidR="00AC4458" w:rsidRPr="00E06B56">
        <w:rPr>
          <w:rFonts w:ascii="Times New Roman" w:hAnsi="Times New Roman" w:cs="Times New Roman"/>
          <w:sz w:val="28"/>
          <w:szCs w:val="28"/>
        </w:rPr>
        <w:t>ожидаемые образцы функционирования</w:t>
      </w:r>
      <w:r w:rsidRPr="00E06B56">
        <w:rPr>
          <w:rFonts w:ascii="Times New Roman" w:hAnsi="Times New Roman" w:cs="Times New Roman"/>
          <w:sz w:val="28"/>
          <w:szCs w:val="28"/>
        </w:rPr>
        <w:t xml:space="preserve">, которые устанавливают надлежащие модели поведения для каждого гендера. При рождении люди того или иного пола сразу же попадают в устоявшуюся систему отношений, где биологической женщине и биологическому мужчине отведена отдельная роль. Еще в детском возрасте человек усваивает то гендерное поведение, которое должно быть присуще женскому или мужскому полу. </w:t>
      </w:r>
    </w:p>
    <w:p w14:paraId="71DCEF62" w14:textId="73B5B489" w:rsidR="00C02078" w:rsidRPr="00E06B56" w:rsidRDefault="005B6091"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lastRenderedPageBreak/>
        <w:t>Из гендерных норм рождаются гендерные стереотипы.</w:t>
      </w:r>
      <w:r w:rsidR="00DB5623" w:rsidRPr="00E06B56">
        <w:rPr>
          <w:rFonts w:ascii="Times New Roman" w:hAnsi="Times New Roman" w:cs="Times New Roman"/>
          <w:sz w:val="28"/>
          <w:szCs w:val="28"/>
        </w:rPr>
        <w:t xml:space="preserve"> Стереотипы также воспроизводятся из-за гендерной асимметрии – непропорциональной представленности социальных и культурных ролей обоих полов (а также представлений о них) в различных сферах жизни</w:t>
      </w:r>
      <w:r w:rsidR="00AA0CD6" w:rsidRPr="00E06B56">
        <w:rPr>
          <w:rStyle w:val="aa"/>
          <w:rFonts w:ascii="Times New Roman" w:hAnsi="Times New Roman" w:cs="Times New Roman"/>
          <w:sz w:val="28"/>
          <w:szCs w:val="28"/>
        </w:rPr>
        <w:footnoteReference w:id="42"/>
      </w:r>
      <w:r w:rsidR="00DB5623" w:rsidRPr="00E06B56">
        <w:rPr>
          <w:rFonts w:ascii="Times New Roman" w:hAnsi="Times New Roman" w:cs="Times New Roman"/>
          <w:sz w:val="28"/>
          <w:szCs w:val="28"/>
        </w:rPr>
        <w:t>.</w:t>
      </w:r>
    </w:p>
    <w:p w14:paraId="1F057913" w14:textId="48C62C66" w:rsidR="00C02078" w:rsidRPr="00E06B56" w:rsidRDefault="00C02078"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Мне хотелось бы подробнее остановиться на понятии социального стереотипа. У. </w:t>
      </w:r>
      <w:proofErr w:type="spellStart"/>
      <w:r w:rsidRPr="00E06B56">
        <w:rPr>
          <w:rFonts w:ascii="Times New Roman" w:hAnsi="Times New Roman" w:cs="Times New Roman"/>
          <w:sz w:val="28"/>
          <w:szCs w:val="28"/>
        </w:rPr>
        <w:t>Липпман</w:t>
      </w:r>
      <w:proofErr w:type="spellEnd"/>
      <w:r w:rsidRPr="00E06B56">
        <w:rPr>
          <w:rFonts w:ascii="Times New Roman" w:hAnsi="Times New Roman" w:cs="Times New Roman"/>
          <w:sz w:val="28"/>
          <w:szCs w:val="28"/>
        </w:rPr>
        <w:t xml:space="preserve"> определяет понятие «стереотип» как «принятый в исторической общности образец восприятия, фильтрации, интерпретации информации при распознавании и узнавании окружающего мира, основанный на предшествующем социальном опыте»</w:t>
      </w:r>
      <w:r w:rsidR="00622374" w:rsidRPr="00E06B56">
        <w:rPr>
          <w:rStyle w:val="aa"/>
          <w:rFonts w:ascii="Times New Roman" w:hAnsi="Times New Roman" w:cs="Times New Roman"/>
          <w:sz w:val="28"/>
          <w:szCs w:val="28"/>
        </w:rPr>
        <w:footnoteReference w:id="43"/>
      </w:r>
      <w:r w:rsidR="00622374" w:rsidRPr="00E06B56">
        <w:rPr>
          <w:rFonts w:ascii="Times New Roman" w:hAnsi="Times New Roman" w:cs="Times New Roman"/>
          <w:sz w:val="28"/>
          <w:szCs w:val="28"/>
        </w:rPr>
        <w:t>.</w:t>
      </w:r>
      <w:r w:rsidRPr="00E06B56">
        <w:rPr>
          <w:rFonts w:ascii="Times New Roman" w:hAnsi="Times New Roman" w:cs="Times New Roman"/>
          <w:sz w:val="28"/>
          <w:szCs w:val="28"/>
        </w:rPr>
        <w:t xml:space="preserve">  </w:t>
      </w:r>
    </w:p>
    <w:p w14:paraId="229172D1" w14:textId="1CD47E7E" w:rsidR="005B6091" w:rsidRPr="00E06B56" w:rsidRDefault="005B6091"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Гендерные стереотипы, впрочем, как и многие другие, создаются на основе интеграции личного житейского опыта и сигналов, полученных из внешних источников:</w:t>
      </w:r>
    </w:p>
    <w:p w14:paraId="40EE7B2A" w14:textId="77777777" w:rsidR="005B6091" w:rsidRPr="00E06B56" w:rsidRDefault="005B6091"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примера родителей, закрепленного в детстве как норма;</w:t>
      </w:r>
    </w:p>
    <w:p w14:paraId="17F7DFCA" w14:textId="77777777" w:rsidR="005B6091" w:rsidRPr="00E06B56" w:rsidRDefault="005B6091"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примера окружающих, принимаемого или отчуждаемого;</w:t>
      </w:r>
    </w:p>
    <w:p w14:paraId="1B510095" w14:textId="77777777" w:rsidR="005B6091" w:rsidRPr="00E06B56" w:rsidRDefault="005B6091"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продуктов художественной культуры;</w:t>
      </w:r>
    </w:p>
    <w:p w14:paraId="0D901073" w14:textId="77777777" w:rsidR="005B6091" w:rsidRPr="00E06B56" w:rsidRDefault="005B6091"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продуктов массовой культуры;</w:t>
      </w:r>
    </w:p>
    <w:p w14:paraId="6AD3C7B8" w14:textId="77777777" w:rsidR="005B6091" w:rsidRPr="00E06B56" w:rsidRDefault="005B6091"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медийных продуктов.</w:t>
      </w:r>
    </w:p>
    <w:p w14:paraId="59A1C3AC" w14:textId="35D495D6" w:rsidR="005B6091" w:rsidRPr="00E06B56" w:rsidRDefault="005B6091"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Еще гендерные стереотипы являются одним из способов облегчения познания и отражения взаимоотношений мужчин и женщин на основе образцов и дискурсов, которые наполняют медиапространство</w:t>
      </w:r>
      <w:r w:rsidR="0042476C" w:rsidRPr="00E06B56">
        <w:rPr>
          <w:rFonts w:ascii="Times New Roman" w:hAnsi="Times New Roman" w:cs="Times New Roman"/>
          <w:sz w:val="28"/>
          <w:szCs w:val="28"/>
        </w:rPr>
        <w:t xml:space="preserve"> и накопленному опыту предыдущих поколений</w:t>
      </w:r>
      <w:r w:rsidRPr="00E06B56">
        <w:rPr>
          <w:rFonts w:ascii="Times New Roman" w:hAnsi="Times New Roman" w:cs="Times New Roman"/>
          <w:sz w:val="28"/>
          <w:szCs w:val="28"/>
        </w:rPr>
        <w:t xml:space="preserve">. </w:t>
      </w:r>
      <w:r w:rsidR="00FA3981" w:rsidRPr="00E06B56">
        <w:rPr>
          <w:rFonts w:ascii="Times New Roman" w:hAnsi="Times New Roman" w:cs="Times New Roman"/>
          <w:sz w:val="28"/>
          <w:szCs w:val="28"/>
        </w:rPr>
        <w:t>Они задают образцы социально одобряемого поведения</w:t>
      </w:r>
      <w:r w:rsidR="00C02078" w:rsidRPr="00E06B56">
        <w:rPr>
          <w:rFonts w:ascii="Times New Roman" w:hAnsi="Times New Roman" w:cs="Times New Roman"/>
          <w:sz w:val="28"/>
          <w:szCs w:val="28"/>
        </w:rPr>
        <w:t>. Таким образом можно сделать вывод, что гендерные стереотипы – это сформировавшиеся в культуре обобщенные убеждения о том, как действительно ведут себя мужчины и женщины</w:t>
      </w:r>
      <w:r w:rsidR="00197D8D" w:rsidRPr="00E06B56">
        <w:rPr>
          <w:rStyle w:val="aa"/>
          <w:rFonts w:ascii="Times New Roman" w:hAnsi="Times New Roman" w:cs="Times New Roman"/>
          <w:sz w:val="28"/>
          <w:szCs w:val="28"/>
        </w:rPr>
        <w:footnoteReference w:id="44"/>
      </w:r>
      <w:r w:rsidR="00C02078" w:rsidRPr="00E06B56">
        <w:rPr>
          <w:rFonts w:ascii="Times New Roman" w:hAnsi="Times New Roman" w:cs="Times New Roman"/>
          <w:sz w:val="28"/>
          <w:szCs w:val="28"/>
        </w:rPr>
        <w:t>.</w:t>
      </w:r>
      <w:r w:rsidR="00EE197C" w:rsidRPr="00E06B56">
        <w:rPr>
          <w:rFonts w:ascii="Times New Roman" w:hAnsi="Times New Roman" w:cs="Times New Roman"/>
          <w:sz w:val="28"/>
          <w:szCs w:val="28"/>
        </w:rPr>
        <w:t xml:space="preserve"> </w:t>
      </w:r>
    </w:p>
    <w:p w14:paraId="51D8583C" w14:textId="77777777" w:rsidR="00CF757C" w:rsidRPr="00E06B56" w:rsidRDefault="00CF757C"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Эти представления, выработанные культурой и обусловленными визуальными и вербальными образами, базируются на одобряемых обществом понятиях о </w:t>
      </w:r>
      <w:r w:rsidRPr="00E06B56">
        <w:rPr>
          <w:rFonts w:ascii="Times New Roman" w:hAnsi="Times New Roman" w:cs="Times New Roman"/>
          <w:sz w:val="28"/>
          <w:szCs w:val="28"/>
        </w:rPr>
        <w:lastRenderedPageBreak/>
        <w:t xml:space="preserve">мужественности и женственности. Гендерные стереотипы являются особенным творческим инструментом и семантической системой, которая облегчает взаимопонимание. Обычно в медиасреде есть две группы стереотипов. </w:t>
      </w:r>
    </w:p>
    <w:p w14:paraId="73BDE9A2" w14:textId="77777777" w:rsidR="00CF757C" w:rsidRPr="00E06B56" w:rsidRDefault="00CF757C"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Первая группа отражает настоящее положение вещей (такое как приниженное положение женщины в общественных семейных отношениях, формы деятельности, которые предписываются феминности: воспитание потомства, создание очага, забота о слабых, и тому подобное). </w:t>
      </w:r>
    </w:p>
    <w:p w14:paraId="57B8E502" w14:textId="77777777" w:rsidR="00CF757C" w:rsidRPr="00E06B56" w:rsidRDefault="00CF757C"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Следующая группа показывает устаревшие стереотипы, которые часто используются как вид манипулирования (представление, что молодость и красота — залог успеха и богатства и так далее).</w:t>
      </w:r>
    </w:p>
    <w:p w14:paraId="29D3F1B8" w14:textId="524D4D20" w:rsidR="00FE1243" w:rsidRPr="00E06B56" w:rsidRDefault="00FE1243"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Гендерная система стереотипов в рекламе основывается на бинарной оппозиции маскулинности — фемининности. Маскулинность сразу приравнивается к творческому, активному, цивилизационному началу, а фемининность — к пассивно-репродуктивному, природному. Далее в зависимости от этого распределяются социальные роли, которые приписываются и освещаются: для женщины — семейная роль, для мужчины — профессиональная.</w:t>
      </w:r>
    </w:p>
    <w:p w14:paraId="32E08948" w14:textId="77777777" w:rsidR="008A6386" w:rsidRPr="00E06B56" w:rsidRDefault="008A63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Гендерные стереотипы формируются и развиваются на следующих уровнях:</w:t>
      </w:r>
    </w:p>
    <w:p w14:paraId="6AFF6865" w14:textId="77777777" w:rsidR="008A6386" w:rsidRPr="00E06B56" w:rsidRDefault="008A63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обыденное сознание и массовая культура;</w:t>
      </w:r>
    </w:p>
    <w:p w14:paraId="6354D157" w14:textId="77777777" w:rsidR="008A6386" w:rsidRPr="00E06B56" w:rsidRDefault="008A63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профессиональное сознание;</w:t>
      </w:r>
    </w:p>
    <w:p w14:paraId="47EFF11D" w14:textId="77777777" w:rsidR="008A6386" w:rsidRPr="00E06B56" w:rsidRDefault="008A63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искусство;</w:t>
      </w:r>
    </w:p>
    <w:p w14:paraId="5B01BEB3" w14:textId="04D931F8" w:rsidR="008A6386" w:rsidRPr="00E06B56" w:rsidRDefault="008A63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медиасреда</w:t>
      </w:r>
      <w:r w:rsidR="00EC43F1" w:rsidRPr="00E06B56">
        <w:rPr>
          <w:rStyle w:val="aa"/>
          <w:rFonts w:ascii="Times New Roman" w:hAnsi="Times New Roman" w:cs="Times New Roman"/>
          <w:sz w:val="28"/>
          <w:szCs w:val="28"/>
        </w:rPr>
        <w:footnoteReference w:id="45"/>
      </w:r>
      <w:r w:rsidRPr="00E06B56">
        <w:rPr>
          <w:rFonts w:ascii="Times New Roman" w:hAnsi="Times New Roman" w:cs="Times New Roman"/>
          <w:sz w:val="28"/>
          <w:szCs w:val="28"/>
        </w:rPr>
        <w:t>[Соколова Е. А., 2013].</w:t>
      </w:r>
    </w:p>
    <w:p w14:paraId="7A94A08F" w14:textId="66A3C7FD" w:rsidR="008A6386" w:rsidRPr="00E06B56" w:rsidRDefault="008A63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Появление гендерных стереотипов можно объяснить некоторыми социально-демографических факторами, например, половозрастными характеристиками, семейным положением, образованностью и интеллектом, а также </w:t>
      </w:r>
      <w:proofErr w:type="spellStart"/>
      <w:r w:rsidRPr="00E06B56">
        <w:rPr>
          <w:rFonts w:ascii="Times New Roman" w:hAnsi="Times New Roman" w:cs="Times New Roman"/>
          <w:sz w:val="28"/>
          <w:szCs w:val="28"/>
        </w:rPr>
        <w:t>урбанизированност</w:t>
      </w:r>
      <w:r w:rsidR="00617C1B" w:rsidRPr="00E06B56">
        <w:rPr>
          <w:rFonts w:ascii="Times New Roman" w:hAnsi="Times New Roman" w:cs="Times New Roman"/>
          <w:sz w:val="28"/>
          <w:szCs w:val="28"/>
        </w:rPr>
        <w:t>ь</w:t>
      </w:r>
      <w:r w:rsidRPr="00E06B56">
        <w:rPr>
          <w:rFonts w:ascii="Times New Roman" w:hAnsi="Times New Roman" w:cs="Times New Roman"/>
          <w:sz w:val="28"/>
          <w:szCs w:val="28"/>
        </w:rPr>
        <w:t>ю</w:t>
      </w:r>
      <w:proofErr w:type="spellEnd"/>
      <w:r w:rsidRPr="00E06B56">
        <w:rPr>
          <w:rFonts w:ascii="Times New Roman" w:hAnsi="Times New Roman" w:cs="Times New Roman"/>
          <w:sz w:val="28"/>
          <w:szCs w:val="28"/>
        </w:rPr>
        <w:t xml:space="preserve">. В медиасфере гендерные стереотипы характеризуются активностью и динамичностью, так как являются результатом взаимодействия творчества и осмысления. </w:t>
      </w:r>
    </w:p>
    <w:p w14:paraId="42ECF590" w14:textId="48DA7028" w:rsidR="00FE1243" w:rsidRPr="00E06B56" w:rsidRDefault="00FE1243"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lastRenderedPageBreak/>
        <w:t>Кроме того, можно отметить, что гендерные стереотипы зависят и от социокультурных особенностей общества, страны, региона, традиций. Так, например, от мужчин в Северной Америке ожидается, что они не должны проявлять эмоции и выражать свои чувства. В то время, как от мужчин из Средней Азии и Европейцев ожидается более эмоциональное поведение, в том числе поощряется быть физически ласковым; обниматься, держаться за руки и целоваться</w:t>
      </w:r>
      <w:r w:rsidR="00617C1B" w:rsidRPr="00E06B56">
        <w:rPr>
          <w:rStyle w:val="aa"/>
          <w:rFonts w:ascii="Times New Roman" w:hAnsi="Times New Roman" w:cs="Times New Roman"/>
          <w:sz w:val="28"/>
          <w:szCs w:val="28"/>
        </w:rPr>
        <w:footnoteReference w:id="46"/>
      </w:r>
      <w:r w:rsidRPr="00E06B56">
        <w:rPr>
          <w:rFonts w:ascii="Times New Roman" w:hAnsi="Times New Roman" w:cs="Times New Roman"/>
          <w:sz w:val="28"/>
          <w:szCs w:val="28"/>
        </w:rPr>
        <w:t>. Однако, в большинстве случаев, от мужчин почти всегда ожидали</w:t>
      </w:r>
      <w:r w:rsidR="00164B7B" w:rsidRPr="00E06B56">
        <w:rPr>
          <w:rFonts w:ascii="Times New Roman" w:hAnsi="Times New Roman" w:cs="Times New Roman"/>
          <w:sz w:val="28"/>
          <w:szCs w:val="28"/>
        </w:rPr>
        <w:t xml:space="preserve"> </w:t>
      </w:r>
      <w:r w:rsidRPr="00E06B56">
        <w:rPr>
          <w:rFonts w:ascii="Times New Roman" w:hAnsi="Times New Roman" w:cs="Times New Roman"/>
          <w:sz w:val="28"/>
          <w:szCs w:val="28"/>
        </w:rPr>
        <w:t>быть основными поставщиками продовольствия и защитниками в своих семьях, независимо от их культуры или</w:t>
      </w:r>
      <w:r w:rsidR="00164B7B" w:rsidRPr="00E06B56">
        <w:rPr>
          <w:rFonts w:ascii="Times New Roman" w:hAnsi="Times New Roman" w:cs="Times New Roman"/>
          <w:sz w:val="28"/>
          <w:szCs w:val="28"/>
        </w:rPr>
        <w:t xml:space="preserve"> </w:t>
      </w:r>
      <w:proofErr w:type="spellStart"/>
      <w:r w:rsidRPr="00E06B56">
        <w:rPr>
          <w:rFonts w:ascii="Times New Roman" w:hAnsi="Times New Roman" w:cs="Times New Roman"/>
          <w:sz w:val="28"/>
          <w:szCs w:val="28"/>
        </w:rPr>
        <w:t>социоэкономического</w:t>
      </w:r>
      <w:proofErr w:type="spellEnd"/>
      <w:r w:rsidRPr="00E06B56">
        <w:rPr>
          <w:rFonts w:ascii="Times New Roman" w:hAnsi="Times New Roman" w:cs="Times New Roman"/>
          <w:sz w:val="28"/>
          <w:szCs w:val="28"/>
        </w:rPr>
        <w:t xml:space="preserve"> статуса</w:t>
      </w:r>
      <w:r w:rsidR="00CD6591" w:rsidRPr="00E06B56">
        <w:rPr>
          <w:rStyle w:val="aa"/>
          <w:rFonts w:ascii="Times New Roman" w:hAnsi="Times New Roman" w:cs="Times New Roman"/>
          <w:sz w:val="28"/>
          <w:szCs w:val="28"/>
        </w:rPr>
        <w:footnoteReference w:id="47"/>
      </w:r>
      <w:r w:rsidR="00CD6591" w:rsidRPr="00E06B56">
        <w:rPr>
          <w:rFonts w:ascii="Times New Roman" w:hAnsi="Times New Roman" w:cs="Times New Roman"/>
          <w:sz w:val="28"/>
          <w:szCs w:val="28"/>
        </w:rPr>
        <w:t>.</w:t>
      </w:r>
      <w:r w:rsidR="00BA6396" w:rsidRPr="00E06B56">
        <w:rPr>
          <w:rFonts w:ascii="Times New Roman" w:hAnsi="Times New Roman" w:cs="Times New Roman"/>
          <w:sz w:val="28"/>
          <w:szCs w:val="28"/>
        </w:rPr>
        <w:t xml:space="preserve"> </w:t>
      </w:r>
    </w:p>
    <w:p w14:paraId="7AEB5E71" w14:textId="7FA63F3C" w:rsidR="008A6386" w:rsidRPr="00E06B56" w:rsidRDefault="00BA639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Digital</w:t>
      </w:r>
      <w:r w:rsidR="008A6386" w:rsidRPr="00E06B56">
        <w:rPr>
          <w:rFonts w:ascii="Times New Roman" w:hAnsi="Times New Roman" w:cs="Times New Roman"/>
          <w:sz w:val="28"/>
          <w:szCs w:val="28"/>
        </w:rPr>
        <w:t xml:space="preserve">-среда имеет огромное влияние на образ жизни, способы коммуникации, репрезентацию тех или иных культурных норм, поведенческие особенности и идентификацию себя, как часть интернет-среды. </w:t>
      </w:r>
    </w:p>
    <w:p w14:paraId="3292FCD4" w14:textId="6DE15A90" w:rsidR="008A6386" w:rsidRPr="00E06B56" w:rsidRDefault="008A63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В интернете происходит постепенная трансформация гендерных образов и репрезентации маскулинности и феминности. </w:t>
      </w:r>
      <w:r w:rsidR="00BA6396" w:rsidRPr="00E06B56">
        <w:rPr>
          <w:rFonts w:ascii="Times New Roman" w:hAnsi="Times New Roman" w:cs="Times New Roman"/>
          <w:sz w:val="28"/>
          <w:szCs w:val="28"/>
        </w:rPr>
        <w:t>Digital</w:t>
      </w:r>
      <w:r w:rsidRPr="00E06B56">
        <w:rPr>
          <w:rFonts w:ascii="Times New Roman" w:hAnsi="Times New Roman" w:cs="Times New Roman"/>
          <w:sz w:val="28"/>
          <w:szCs w:val="28"/>
        </w:rPr>
        <w:t>-среда постепенно конструирует образы окружающего мира и идентичности человека, оказывает влияние на формирование гендера.</w:t>
      </w:r>
    </w:p>
    <w:p w14:paraId="4BFA1A85" w14:textId="70417EA4" w:rsidR="008A6386" w:rsidRPr="00E06B56" w:rsidRDefault="008A63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Последователи постмодерна отмечают, что пол и конкретность отношений полов окончательно уходит из человеческой жизни, и люди начинают вспоминать о нем, ностальгируя о том, чего уже больше нет</w:t>
      </w:r>
      <w:r w:rsidR="00437402" w:rsidRPr="00E06B56">
        <w:rPr>
          <w:rStyle w:val="aa"/>
          <w:rFonts w:ascii="Times New Roman" w:hAnsi="Times New Roman" w:cs="Times New Roman"/>
          <w:sz w:val="28"/>
          <w:szCs w:val="28"/>
        </w:rPr>
        <w:footnoteReference w:id="48"/>
      </w:r>
      <w:r w:rsidR="00E040F8" w:rsidRPr="00E06B56">
        <w:rPr>
          <w:rFonts w:ascii="Times New Roman" w:hAnsi="Times New Roman" w:cs="Times New Roman"/>
          <w:sz w:val="28"/>
          <w:szCs w:val="28"/>
        </w:rPr>
        <w:t>.</w:t>
      </w:r>
    </w:p>
    <w:p w14:paraId="6E14DF8B" w14:textId="31DB72C2" w:rsidR="002B13A1" w:rsidRPr="00E06B56" w:rsidRDefault="002B13A1" w:rsidP="00E06B56">
      <w:pPr>
        <w:spacing w:line="360" w:lineRule="auto"/>
        <w:ind w:firstLine="709"/>
        <w:jc w:val="both"/>
        <w:rPr>
          <w:rFonts w:ascii="Times New Roman" w:hAnsi="Times New Roman" w:cs="Times New Roman"/>
        </w:rPr>
      </w:pPr>
      <w:r w:rsidRPr="00E06B56">
        <w:rPr>
          <w:rFonts w:ascii="Times New Roman" w:hAnsi="Times New Roman" w:cs="Times New Roman"/>
          <w:sz w:val="28"/>
          <w:szCs w:val="28"/>
        </w:rPr>
        <w:t xml:space="preserve">Социально-когнитивная теория развития гендера помогает понять, как репрезентация гендера в медиа может повлиять на развитие и </w:t>
      </w:r>
      <w:r w:rsidR="00BA6396" w:rsidRPr="00E06B56">
        <w:rPr>
          <w:rFonts w:ascii="Times New Roman" w:hAnsi="Times New Roman" w:cs="Times New Roman"/>
          <w:sz w:val="28"/>
          <w:szCs w:val="28"/>
        </w:rPr>
        <w:t>интернетизацию</w:t>
      </w:r>
      <w:r w:rsidRPr="00E06B56">
        <w:rPr>
          <w:rFonts w:ascii="Times New Roman" w:hAnsi="Times New Roman" w:cs="Times New Roman"/>
          <w:sz w:val="28"/>
          <w:szCs w:val="28"/>
        </w:rPr>
        <w:t xml:space="preserve"> гендерных стереотипов. Теория предполагает, что гендерные роли являются продуктом широкой сети социального влияния, которые действуют взаимозависимо в различных социальных подсистемах. В контексте социализации СМИ, мальчики и девочки узнают о гендерных ролях, наблюдая за медиа-моделями, идентифицируя себя с этими гендерными образами </w:t>
      </w:r>
      <w:r w:rsidR="00BA6396" w:rsidRPr="00E06B56">
        <w:rPr>
          <w:rFonts w:ascii="Times New Roman" w:hAnsi="Times New Roman" w:cs="Times New Roman"/>
          <w:sz w:val="28"/>
          <w:szCs w:val="28"/>
        </w:rPr>
        <w:t>имитируя</w:t>
      </w:r>
      <w:r w:rsidRPr="00E06B56">
        <w:rPr>
          <w:rFonts w:ascii="Times New Roman" w:hAnsi="Times New Roman" w:cs="Times New Roman"/>
          <w:sz w:val="28"/>
          <w:szCs w:val="28"/>
        </w:rPr>
        <w:t xml:space="preserve"> поведение медиа-моделей</w:t>
      </w:r>
      <w:r w:rsidR="00E003C9" w:rsidRPr="00E06B56">
        <w:rPr>
          <w:rStyle w:val="aa"/>
          <w:rFonts w:ascii="Times New Roman" w:hAnsi="Times New Roman" w:cs="Times New Roman"/>
          <w:sz w:val="28"/>
          <w:szCs w:val="28"/>
        </w:rPr>
        <w:footnoteReference w:id="49"/>
      </w:r>
      <w:r w:rsidRPr="00E06B56">
        <w:rPr>
          <w:rFonts w:ascii="Times New Roman" w:hAnsi="Times New Roman" w:cs="Times New Roman"/>
          <w:sz w:val="28"/>
          <w:szCs w:val="28"/>
        </w:rPr>
        <w:t>.</w:t>
      </w:r>
    </w:p>
    <w:p w14:paraId="571C7CC4" w14:textId="77777777" w:rsidR="008A6386" w:rsidRPr="00E06B56" w:rsidRDefault="008A6386" w:rsidP="00E06B56">
      <w:pPr>
        <w:spacing w:line="360" w:lineRule="auto"/>
        <w:ind w:firstLine="709"/>
        <w:jc w:val="both"/>
        <w:rPr>
          <w:rFonts w:ascii="Times New Roman" w:hAnsi="Times New Roman" w:cs="Times New Roman"/>
          <w:sz w:val="28"/>
          <w:szCs w:val="28"/>
        </w:rPr>
      </w:pPr>
    </w:p>
    <w:p w14:paraId="50397D64" w14:textId="37D92F3C" w:rsidR="00BE1B59" w:rsidRPr="00E06B56" w:rsidRDefault="00BE1B59" w:rsidP="006D0DF9">
      <w:pPr>
        <w:spacing w:line="360" w:lineRule="auto"/>
        <w:jc w:val="both"/>
        <w:rPr>
          <w:rFonts w:ascii="Times New Roman" w:eastAsia="Times New Roman" w:hAnsi="Times New Roman" w:cs="Times New Roman"/>
          <w:b/>
          <w:sz w:val="28"/>
          <w:szCs w:val="28"/>
          <w:highlight w:val="yellow"/>
        </w:rPr>
      </w:pPr>
    </w:p>
    <w:p w14:paraId="6D57B3BF" w14:textId="04CFFF44" w:rsidR="00BE1B59" w:rsidRPr="00E06B56" w:rsidRDefault="00BE1B59" w:rsidP="001C2033">
      <w:pPr>
        <w:pStyle w:val="a4"/>
        <w:numPr>
          <w:ilvl w:val="1"/>
          <w:numId w:val="2"/>
        </w:numPr>
        <w:spacing w:line="360" w:lineRule="auto"/>
        <w:ind w:left="0" w:firstLine="709"/>
        <w:jc w:val="both"/>
        <w:outlineLvl w:val="1"/>
        <w:rPr>
          <w:rFonts w:ascii="Times New Roman" w:eastAsia="Times New Roman" w:hAnsi="Times New Roman" w:cs="Times New Roman"/>
          <w:b/>
          <w:sz w:val="28"/>
          <w:szCs w:val="28"/>
        </w:rPr>
      </w:pPr>
      <w:bookmarkStart w:id="19" w:name="_Toc72287508"/>
      <w:r w:rsidRPr="00E06B56">
        <w:rPr>
          <w:rFonts w:ascii="Times New Roman" w:eastAsia="Times New Roman" w:hAnsi="Times New Roman" w:cs="Times New Roman"/>
          <w:b/>
          <w:sz w:val="28"/>
          <w:szCs w:val="28"/>
        </w:rPr>
        <w:t>РЕКЛАМА: ПОДХОДЫ, ТИПЫ И ФУНКЦИИ. ОСОБЕННОСТИ КОНТЕКСТНОЙ РЕКЛАМЫ</w:t>
      </w:r>
      <w:r w:rsidR="001720B3" w:rsidRPr="00E06B56">
        <w:rPr>
          <w:rFonts w:ascii="Times New Roman" w:eastAsia="Times New Roman" w:hAnsi="Times New Roman" w:cs="Times New Roman"/>
          <w:b/>
          <w:sz w:val="28"/>
          <w:szCs w:val="28"/>
        </w:rPr>
        <w:t>.</w:t>
      </w:r>
      <w:bookmarkEnd w:id="19"/>
    </w:p>
    <w:p w14:paraId="5897A4DD" w14:textId="77777777" w:rsidR="00BE1B59"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p>
    <w:p w14:paraId="4C9CA380" w14:textId="77777777" w:rsidR="00BE1B59" w:rsidRPr="00E06B56" w:rsidRDefault="00BE1B59" w:rsidP="00E06B56">
      <w:pPr>
        <w:spacing w:line="360" w:lineRule="auto"/>
        <w:ind w:firstLine="709"/>
        <w:jc w:val="both"/>
        <w:rPr>
          <w:rFonts w:ascii="Times New Roman" w:eastAsia="Times New Roman" w:hAnsi="Times New Roman" w:cs="Times New Roman"/>
          <w:b/>
          <w:bCs/>
          <w:sz w:val="28"/>
          <w:szCs w:val="28"/>
        </w:rPr>
      </w:pPr>
      <w:r w:rsidRPr="00E06B56">
        <w:rPr>
          <w:rFonts w:ascii="Times New Roman" w:eastAsia="Times New Roman" w:hAnsi="Times New Roman" w:cs="Times New Roman"/>
          <w:b/>
          <w:bCs/>
          <w:sz w:val="28"/>
          <w:szCs w:val="28"/>
        </w:rPr>
        <w:t>Основные подходы в социологии рекламы.</w:t>
      </w:r>
    </w:p>
    <w:p w14:paraId="21E33FE3" w14:textId="108D7197" w:rsidR="00BE1B59" w:rsidRPr="00E06B56" w:rsidRDefault="00BE1B59"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 xml:space="preserve">В. </w:t>
      </w:r>
      <w:proofErr w:type="spellStart"/>
      <w:r w:rsidRPr="00E06B56">
        <w:rPr>
          <w:rFonts w:ascii="Times New Roman" w:eastAsia="Times New Roman" w:hAnsi="Times New Roman" w:cs="Times New Roman"/>
          <w:sz w:val="28"/>
          <w:szCs w:val="28"/>
        </w:rPr>
        <w:t>Зомбарт</w:t>
      </w:r>
      <w:proofErr w:type="spellEnd"/>
      <w:r w:rsidRPr="00E06B56">
        <w:rPr>
          <w:rFonts w:ascii="Times New Roman" w:eastAsia="Times New Roman" w:hAnsi="Times New Roman" w:cs="Times New Roman"/>
          <w:sz w:val="28"/>
          <w:szCs w:val="28"/>
        </w:rPr>
        <w:t>, немецкий социолог, был первым, кто включил идею рекламы в систему социологического эмпирического понимания. Социологическое обоснование появления рекламы как социального явления автор дал в своей книге «Буржуа. Евреи и хозяйственная жизнь». Ученый определяет рекламу как систему «погони за покупателем»</w:t>
      </w:r>
      <w:r w:rsidR="00132AE5" w:rsidRPr="00E06B56">
        <w:rPr>
          <w:rStyle w:val="aa"/>
          <w:rFonts w:ascii="Times New Roman" w:eastAsia="Times New Roman" w:hAnsi="Times New Roman" w:cs="Times New Roman"/>
          <w:sz w:val="28"/>
          <w:szCs w:val="28"/>
        </w:rPr>
        <w:footnoteReference w:id="50"/>
      </w:r>
      <w:r w:rsidRPr="00E06B56">
        <w:rPr>
          <w:rFonts w:ascii="Times New Roman" w:eastAsia="Times New Roman" w:hAnsi="Times New Roman" w:cs="Times New Roman"/>
          <w:sz w:val="28"/>
          <w:szCs w:val="28"/>
        </w:rPr>
        <w:t xml:space="preserve">. Он также отмечает распространение «спекулятивного» способа ведения хозяйства, как основу для создания института рекламы, одной из отличительных черт которого является необходимость привлекать и клиентов. </w:t>
      </w:r>
    </w:p>
    <w:p w14:paraId="2616B77D" w14:textId="77777777" w:rsidR="00BE1B59" w:rsidRPr="00E06B56" w:rsidRDefault="00BE1B59"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Дальнейшее исследование рекламы в социологии сосредоточилось на самых разных аспектах этого явления. К числу различных социологических идей, связанных с изучением рекламы относятся</w:t>
      </w:r>
      <w:r w:rsidRPr="00E06B56">
        <w:rPr>
          <w:rFonts w:ascii="Times New Roman" w:hAnsi="Times New Roman" w:cs="Times New Roman"/>
        </w:rPr>
        <w:t xml:space="preserve"> </w:t>
      </w:r>
      <w:r w:rsidRPr="00E06B56">
        <w:rPr>
          <w:rFonts w:ascii="Times New Roman" w:eastAsia="Times New Roman" w:hAnsi="Times New Roman" w:cs="Times New Roman"/>
          <w:sz w:val="28"/>
          <w:szCs w:val="28"/>
        </w:rPr>
        <w:t xml:space="preserve">структурно-функциональный, </w:t>
      </w:r>
      <w:proofErr w:type="spellStart"/>
      <w:r w:rsidRPr="00E06B56">
        <w:rPr>
          <w:rFonts w:ascii="Times New Roman" w:eastAsia="Times New Roman" w:hAnsi="Times New Roman" w:cs="Times New Roman"/>
          <w:sz w:val="28"/>
          <w:szCs w:val="28"/>
        </w:rPr>
        <w:t>интерпретативный</w:t>
      </w:r>
      <w:proofErr w:type="spellEnd"/>
      <w:r w:rsidRPr="00E06B56">
        <w:rPr>
          <w:rFonts w:ascii="Times New Roman" w:eastAsia="Times New Roman" w:hAnsi="Times New Roman" w:cs="Times New Roman"/>
          <w:sz w:val="28"/>
          <w:szCs w:val="28"/>
        </w:rPr>
        <w:t xml:space="preserve"> и интегративный подходы.</w:t>
      </w:r>
    </w:p>
    <w:p w14:paraId="508A0FF3" w14:textId="77777777" w:rsidR="00BE1B59" w:rsidRPr="00E06B56" w:rsidRDefault="00BE1B59"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Структурно-функциональный анализ сосредоточен на концепции общества как интегрированной структуры, состоящей из структурных элементов, каждый из которых способствует воспроизводству и поддержанию системы. Рассмотрение рекламы в рамках структурно-функционального подхода осуществляется через призму понятий «социальный институт» и «функция». Реклама, по мнению Т. Парсонса, в первую очередь следует стандартам инструментального института, но также выполняет активные интегрирующие функции. Среди инструментальных ролей рекламы следует прежде всего отметить влияние на экономическое поведение. Интегрирующие роли рекламы включают содействие социализации, формирование интеграции и дифференциации общества, а также демократизацию.</w:t>
      </w:r>
    </w:p>
    <w:p w14:paraId="5B92B970" w14:textId="476BEF52" w:rsidR="00BE1B59" w:rsidRPr="00E06B56" w:rsidRDefault="00BE1B59"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lastRenderedPageBreak/>
        <w:t>Ученик Парсонса — Роберт Мертон продолжил изучение рекламы в структурно-функциональном подходе. Он обратил внимание на дисфункции - «наблюдаемых последствиях, которые уменьшают приспособление или адаптацию системы»</w:t>
      </w:r>
      <w:r w:rsidR="00132AE5" w:rsidRPr="00E06B56">
        <w:rPr>
          <w:rStyle w:val="aa"/>
          <w:rFonts w:ascii="Times New Roman" w:eastAsia="Times New Roman" w:hAnsi="Times New Roman" w:cs="Times New Roman"/>
          <w:sz w:val="28"/>
          <w:szCs w:val="28"/>
        </w:rPr>
        <w:footnoteReference w:id="51"/>
      </w:r>
      <w:r w:rsidRPr="00E06B56">
        <w:rPr>
          <w:rFonts w:ascii="Times New Roman" w:eastAsia="Times New Roman" w:hAnsi="Times New Roman" w:cs="Times New Roman"/>
          <w:sz w:val="28"/>
          <w:szCs w:val="28"/>
        </w:rPr>
        <w:t xml:space="preserve">. </w:t>
      </w:r>
    </w:p>
    <w:p w14:paraId="26E0E790" w14:textId="77777777" w:rsidR="00BE1B59"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Особое значение имеет рассмотрение рекламы в контексте интегративного подхода, направленного на преодоление противоречий между </w:t>
      </w:r>
      <w:proofErr w:type="spellStart"/>
      <w:r w:rsidRPr="00E06B56">
        <w:rPr>
          <w:rFonts w:ascii="Times New Roman" w:eastAsia="Times New Roman" w:hAnsi="Times New Roman" w:cs="Times New Roman"/>
          <w:bCs/>
          <w:color w:val="auto"/>
          <w:sz w:val="28"/>
          <w:szCs w:val="28"/>
        </w:rPr>
        <w:t>макросоциологией</w:t>
      </w:r>
      <w:proofErr w:type="spellEnd"/>
      <w:r w:rsidRPr="00E06B56">
        <w:rPr>
          <w:rFonts w:ascii="Times New Roman" w:eastAsia="Times New Roman" w:hAnsi="Times New Roman" w:cs="Times New Roman"/>
          <w:bCs/>
          <w:color w:val="auto"/>
          <w:sz w:val="28"/>
          <w:szCs w:val="28"/>
        </w:rPr>
        <w:t>, изучающей социальные институты и структуры, и микросоциологией, изучающей поведение человека.</w:t>
      </w:r>
    </w:p>
    <w:p w14:paraId="1D204C0B" w14:textId="3E1CD87B" w:rsidR="00BE1B59"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Одним из главных представителей интегративного метода является российско-американский социолог П. Сорокин, разработавший теорию социокультурных процессов. Основное внимание ученый уделяет социокультурной динамике, которую он изображает как контрастирующий переход в социокультурных суперсистемах - идейном, идеалистическом и чувственном. Поскольку реклама должна зависеть от преобладающих в обществе ценностей для хорошей работы и стимулирующего использования, подход П. Сорокина к анализу рекламы позволяет отнести конструктивные особенности рекламы к определенной исторической эпохе. Именно она с точки зрения ряда требований, вдохновения и элементов стиля в значительной степени определяет суть рекламного сообщения</w:t>
      </w:r>
      <w:r w:rsidR="005466BA" w:rsidRPr="00E06B56">
        <w:rPr>
          <w:rStyle w:val="aa"/>
          <w:rFonts w:ascii="Times New Roman" w:eastAsia="Times New Roman" w:hAnsi="Times New Roman" w:cs="Times New Roman"/>
          <w:bCs/>
          <w:color w:val="auto"/>
          <w:sz w:val="28"/>
          <w:szCs w:val="28"/>
        </w:rPr>
        <w:footnoteReference w:id="52"/>
      </w:r>
      <w:r w:rsidRPr="00E06B56">
        <w:rPr>
          <w:rFonts w:ascii="Times New Roman" w:eastAsia="Times New Roman" w:hAnsi="Times New Roman" w:cs="Times New Roman"/>
          <w:bCs/>
          <w:color w:val="auto"/>
          <w:sz w:val="28"/>
          <w:szCs w:val="28"/>
        </w:rPr>
        <w:t>.</w:t>
      </w:r>
    </w:p>
    <w:p w14:paraId="7B11F578" w14:textId="2B592CE0" w:rsidR="00BE1B59"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П. </w:t>
      </w:r>
      <w:proofErr w:type="spellStart"/>
      <w:r w:rsidRPr="00E06B56">
        <w:rPr>
          <w:rFonts w:ascii="Times New Roman" w:eastAsia="Times New Roman" w:hAnsi="Times New Roman" w:cs="Times New Roman"/>
          <w:bCs/>
          <w:color w:val="auto"/>
          <w:sz w:val="28"/>
          <w:szCs w:val="28"/>
        </w:rPr>
        <w:t>Бурдье</w:t>
      </w:r>
      <w:proofErr w:type="spellEnd"/>
      <w:r w:rsidRPr="00E06B56">
        <w:rPr>
          <w:rFonts w:ascii="Times New Roman" w:eastAsia="Times New Roman" w:hAnsi="Times New Roman" w:cs="Times New Roman"/>
          <w:bCs/>
          <w:color w:val="auto"/>
          <w:sz w:val="28"/>
          <w:szCs w:val="28"/>
        </w:rPr>
        <w:t>, еще один представитель интегративного подхода, выделил концепцию структуралистского конструктивизма. Центральным понятием данной концепции является понятие «габитус» как система диспозиций, порождающая и структурирующая практику агента и его представления</w:t>
      </w:r>
      <w:r w:rsidR="005466BA" w:rsidRPr="00E06B56">
        <w:rPr>
          <w:rStyle w:val="aa"/>
          <w:rFonts w:ascii="Times New Roman" w:eastAsia="Times New Roman" w:hAnsi="Times New Roman" w:cs="Times New Roman"/>
          <w:bCs/>
          <w:color w:val="auto"/>
          <w:sz w:val="28"/>
          <w:szCs w:val="28"/>
        </w:rPr>
        <w:footnoteReference w:id="53"/>
      </w:r>
      <w:r w:rsidRPr="00E06B56">
        <w:rPr>
          <w:rFonts w:ascii="Times New Roman" w:eastAsia="Times New Roman" w:hAnsi="Times New Roman" w:cs="Times New Roman"/>
          <w:bCs/>
          <w:color w:val="auto"/>
          <w:sz w:val="28"/>
          <w:szCs w:val="28"/>
        </w:rPr>
        <w:t xml:space="preserve">. Габитус в рекламе порождает стабильные, повторяющиеся действия, направленные на генерирование рекламных сообщений на основе реалистичных характеристик и субъективных ожиданий рекламной аудитории, а затем на доставку этих сообщений аудитории, </w:t>
      </w:r>
      <w:r w:rsidRPr="00E06B56">
        <w:rPr>
          <w:rFonts w:ascii="Times New Roman" w:eastAsia="Times New Roman" w:hAnsi="Times New Roman" w:cs="Times New Roman"/>
          <w:bCs/>
          <w:color w:val="auto"/>
          <w:sz w:val="28"/>
          <w:szCs w:val="28"/>
        </w:rPr>
        <w:lastRenderedPageBreak/>
        <w:t>чтобы интегрировать материал сообщения в людей, которые составляют рекламную аудиторию. Одновременно транслируемое рекламное сообщение способствует формированию у коммерческой аудитории габитуса, побуждая ее узнавать, исходя из ее положения в социальном пространстве в сфере потребления</w:t>
      </w:r>
      <w:r w:rsidR="000435B5" w:rsidRPr="00E06B56">
        <w:rPr>
          <w:rStyle w:val="aa"/>
          <w:rFonts w:ascii="Times New Roman" w:eastAsia="Times New Roman" w:hAnsi="Times New Roman" w:cs="Times New Roman"/>
          <w:bCs/>
          <w:color w:val="auto"/>
          <w:sz w:val="28"/>
          <w:szCs w:val="28"/>
        </w:rPr>
        <w:footnoteReference w:id="54"/>
      </w:r>
      <w:r w:rsidRPr="00E06B56">
        <w:rPr>
          <w:rFonts w:ascii="Times New Roman" w:eastAsia="Times New Roman" w:hAnsi="Times New Roman" w:cs="Times New Roman"/>
          <w:bCs/>
          <w:color w:val="auto"/>
          <w:sz w:val="28"/>
          <w:szCs w:val="28"/>
        </w:rPr>
        <w:t>.</w:t>
      </w:r>
    </w:p>
    <w:p w14:paraId="7B02F4A0" w14:textId="395A9DD2" w:rsidR="00BE1B59"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proofErr w:type="spellStart"/>
      <w:r w:rsidRPr="00E06B56">
        <w:rPr>
          <w:rFonts w:ascii="Times New Roman" w:eastAsia="Times New Roman" w:hAnsi="Times New Roman" w:cs="Times New Roman"/>
          <w:bCs/>
          <w:color w:val="auto"/>
          <w:sz w:val="28"/>
          <w:szCs w:val="28"/>
        </w:rPr>
        <w:t>Интерпретативный</w:t>
      </w:r>
      <w:proofErr w:type="spellEnd"/>
      <w:r w:rsidRPr="00E06B56">
        <w:rPr>
          <w:rFonts w:ascii="Times New Roman" w:eastAsia="Times New Roman" w:hAnsi="Times New Roman" w:cs="Times New Roman"/>
          <w:bCs/>
          <w:color w:val="auto"/>
          <w:sz w:val="28"/>
          <w:szCs w:val="28"/>
        </w:rPr>
        <w:t xml:space="preserve"> подход к социологии сосредоточен на интерпретации поведения людей, выявлении их мотиваций и расшифровке значений, которые они приписывают своим действиям. Конструирование культуры и человека, согласно Дж. </w:t>
      </w:r>
      <w:proofErr w:type="spellStart"/>
      <w:r w:rsidRPr="00E06B56">
        <w:rPr>
          <w:rFonts w:ascii="Times New Roman" w:eastAsia="Times New Roman" w:hAnsi="Times New Roman" w:cs="Times New Roman"/>
          <w:bCs/>
          <w:color w:val="auto"/>
          <w:sz w:val="28"/>
          <w:szCs w:val="28"/>
        </w:rPr>
        <w:t>Миду</w:t>
      </w:r>
      <w:proofErr w:type="spellEnd"/>
      <w:r w:rsidRPr="00E06B56">
        <w:rPr>
          <w:rFonts w:ascii="Times New Roman" w:eastAsia="Times New Roman" w:hAnsi="Times New Roman" w:cs="Times New Roman"/>
          <w:bCs/>
          <w:color w:val="auto"/>
          <w:sz w:val="28"/>
          <w:szCs w:val="28"/>
        </w:rPr>
        <w:t>, основано на ряде механизмов взаимодействия с использованием символов, наиболее важный из которых выражается в языке</w:t>
      </w:r>
      <w:r w:rsidR="00E13B87" w:rsidRPr="00E06B56">
        <w:rPr>
          <w:rStyle w:val="aa"/>
          <w:rFonts w:ascii="Times New Roman" w:eastAsia="Times New Roman" w:hAnsi="Times New Roman" w:cs="Times New Roman"/>
          <w:bCs/>
          <w:color w:val="auto"/>
          <w:sz w:val="28"/>
          <w:szCs w:val="28"/>
        </w:rPr>
        <w:footnoteReference w:id="55"/>
      </w:r>
      <w:r w:rsidRPr="00E06B56">
        <w:rPr>
          <w:rFonts w:ascii="Times New Roman" w:eastAsia="Times New Roman" w:hAnsi="Times New Roman" w:cs="Times New Roman"/>
          <w:bCs/>
          <w:color w:val="auto"/>
          <w:sz w:val="28"/>
          <w:szCs w:val="28"/>
        </w:rPr>
        <w:t xml:space="preserve">. Символическая структура должна восприниматься и справедливо выражаться всеми людьми, чтобы общество могло сохранить свое достоинство. Г. </w:t>
      </w:r>
      <w:proofErr w:type="spellStart"/>
      <w:r w:rsidRPr="00E06B56">
        <w:rPr>
          <w:rFonts w:ascii="Times New Roman" w:eastAsia="Times New Roman" w:hAnsi="Times New Roman" w:cs="Times New Roman"/>
          <w:bCs/>
          <w:color w:val="auto"/>
          <w:sz w:val="28"/>
          <w:szCs w:val="28"/>
        </w:rPr>
        <w:t>Блумер</w:t>
      </w:r>
      <w:proofErr w:type="spellEnd"/>
      <w:r w:rsidRPr="00E06B56">
        <w:rPr>
          <w:rFonts w:ascii="Times New Roman" w:eastAsia="Times New Roman" w:hAnsi="Times New Roman" w:cs="Times New Roman"/>
          <w:bCs/>
          <w:color w:val="auto"/>
          <w:sz w:val="28"/>
          <w:szCs w:val="28"/>
        </w:rPr>
        <w:t xml:space="preserve">, последователь социолога Дж. </w:t>
      </w:r>
      <w:proofErr w:type="spellStart"/>
      <w:r w:rsidRPr="00E06B56">
        <w:rPr>
          <w:rFonts w:ascii="Times New Roman" w:eastAsia="Times New Roman" w:hAnsi="Times New Roman" w:cs="Times New Roman"/>
          <w:bCs/>
          <w:color w:val="auto"/>
          <w:sz w:val="28"/>
          <w:szCs w:val="28"/>
        </w:rPr>
        <w:t>Мида</w:t>
      </w:r>
      <w:proofErr w:type="spellEnd"/>
      <w:r w:rsidRPr="00E06B56">
        <w:rPr>
          <w:rFonts w:ascii="Times New Roman" w:eastAsia="Times New Roman" w:hAnsi="Times New Roman" w:cs="Times New Roman"/>
          <w:bCs/>
          <w:color w:val="auto"/>
          <w:sz w:val="28"/>
          <w:szCs w:val="28"/>
        </w:rPr>
        <w:t>, выразил это в следующей форме: смысл предмета для личности обусловлен тем, как другие люди действуют в отношении этой личности, имея в виду данный предмет</w:t>
      </w:r>
      <w:r w:rsidR="007319F0" w:rsidRPr="00E06B56">
        <w:rPr>
          <w:rStyle w:val="aa"/>
          <w:rFonts w:ascii="Times New Roman" w:eastAsia="Times New Roman" w:hAnsi="Times New Roman" w:cs="Times New Roman"/>
          <w:bCs/>
          <w:color w:val="auto"/>
          <w:sz w:val="28"/>
          <w:szCs w:val="28"/>
        </w:rPr>
        <w:footnoteReference w:id="56"/>
      </w:r>
      <w:r w:rsidRPr="00E06B56">
        <w:rPr>
          <w:rFonts w:ascii="Times New Roman" w:eastAsia="Times New Roman" w:hAnsi="Times New Roman" w:cs="Times New Roman"/>
          <w:bCs/>
          <w:color w:val="auto"/>
          <w:sz w:val="28"/>
          <w:szCs w:val="28"/>
        </w:rPr>
        <w:t xml:space="preserve">. </w:t>
      </w:r>
    </w:p>
    <w:p w14:paraId="3B6F9E07" w14:textId="77777777" w:rsidR="00BE1B59"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p>
    <w:p w14:paraId="035E1C53" w14:textId="3CC8974B" w:rsidR="00BE1B59" w:rsidRPr="00E06B56" w:rsidRDefault="00BE1B59" w:rsidP="00E06B56">
      <w:pPr>
        <w:spacing w:line="360" w:lineRule="auto"/>
        <w:ind w:firstLine="709"/>
        <w:jc w:val="both"/>
        <w:rPr>
          <w:rFonts w:ascii="Times New Roman" w:eastAsia="Times New Roman" w:hAnsi="Times New Roman" w:cs="Times New Roman"/>
          <w:b/>
          <w:color w:val="auto"/>
          <w:sz w:val="28"/>
          <w:szCs w:val="28"/>
        </w:rPr>
      </w:pPr>
      <w:r w:rsidRPr="00E06B56">
        <w:rPr>
          <w:rFonts w:ascii="Times New Roman" w:eastAsia="Times New Roman" w:hAnsi="Times New Roman" w:cs="Times New Roman"/>
          <w:b/>
          <w:color w:val="auto"/>
          <w:sz w:val="28"/>
          <w:szCs w:val="28"/>
        </w:rPr>
        <w:t>Типология и функции рекламы.</w:t>
      </w:r>
    </w:p>
    <w:p w14:paraId="7660DC81" w14:textId="77777777" w:rsidR="00B8333A" w:rsidRPr="00E06B56" w:rsidRDefault="00B8333A" w:rsidP="00E06B56">
      <w:pPr>
        <w:spacing w:line="360" w:lineRule="auto"/>
        <w:ind w:firstLine="709"/>
        <w:jc w:val="both"/>
        <w:rPr>
          <w:rFonts w:ascii="Times New Roman" w:eastAsia="Times New Roman" w:hAnsi="Times New Roman" w:cs="Times New Roman"/>
          <w:b/>
          <w:color w:val="auto"/>
          <w:sz w:val="28"/>
          <w:szCs w:val="28"/>
        </w:rPr>
      </w:pPr>
    </w:p>
    <w:p w14:paraId="22105B85" w14:textId="1DACB817" w:rsidR="00B8333A" w:rsidRPr="00E06B56" w:rsidRDefault="006B002A"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Следует охарактеризовать виды и отличительные особенности рекламы. </w:t>
      </w:r>
      <w:r w:rsidR="00B8333A" w:rsidRPr="00E06B56">
        <w:rPr>
          <w:rFonts w:ascii="Times New Roman" w:eastAsia="Times New Roman" w:hAnsi="Times New Roman" w:cs="Times New Roman"/>
          <w:bCs/>
          <w:color w:val="auto"/>
          <w:sz w:val="28"/>
          <w:szCs w:val="28"/>
        </w:rPr>
        <w:t>Для начала предлагаю обратиться к тому, как закон Российской Федерации истолковывает понятие «реклама». Третья статья Федерального закона «О рекламе» дает слет следующее определение: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00B8333A" w:rsidRPr="00E06B56">
        <w:rPr>
          <w:rStyle w:val="aa"/>
          <w:rFonts w:ascii="Times New Roman" w:eastAsia="Times New Roman" w:hAnsi="Times New Roman" w:cs="Times New Roman"/>
          <w:bCs/>
          <w:color w:val="auto"/>
          <w:sz w:val="28"/>
          <w:szCs w:val="28"/>
        </w:rPr>
        <w:footnoteReference w:id="57"/>
      </w:r>
      <w:r w:rsidR="00B8333A" w:rsidRPr="00E06B56">
        <w:rPr>
          <w:rFonts w:ascii="Times New Roman" w:eastAsia="Times New Roman" w:hAnsi="Times New Roman" w:cs="Times New Roman"/>
          <w:bCs/>
          <w:color w:val="auto"/>
          <w:sz w:val="28"/>
          <w:szCs w:val="28"/>
        </w:rPr>
        <w:t xml:space="preserve">». </w:t>
      </w:r>
    </w:p>
    <w:p w14:paraId="72AC7226" w14:textId="7B73BC6B" w:rsidR="00BE1B59"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lastRenderedPageBreak/>
        <w:t>По месту и способу размещения можно выделить следующие типы рекламы: реклама в СМИ, наружная реклама, реклама в интернете (</w:t>
      </w:r>
      <w:r w:rsidRPr="00E06B56">
        <w:rPr>
          <w:rFonts w:ascii="Times New Roman" w:eastAsia="Times New Roman" w:hAnsi="Times New Roman" w:cs="Times New Roman"/>
          <w:bCs/>
          <w:color w:val="auto"/>
          <w:sz w:val="28"/>
          <w:szCs w:val="28"/>
          <w:lang w:val="en-US"/>
        </w:rPr>
        <w:t>d</w:t>
      </w:r>
      <w:proofErr w:type="spellStart"/>
      <w:r w:rsidRPr="00E06B56">
        <w:rPr>
          <w:rFonts w:ascii="Times New Roman" w:eastAsia="Times New Roman" w:hAnsi="Times New Roman" w:cs="Times New Roman"/>
          <w:bCs/>
          <w:color w:val="auto"/>
          <w:sz w:val="28"/>
          <w:szCs w:val="28"/>
        </w:rPr>
        <w:t>igital</w:t>
      </w:r>
      <w:proofErr w:type="spellEnd"/>
      <w:r w:rsidRPr="00E06B56">
        <w:rPr>
          <w:rFonts w:ascii="Times New Roman" w:eastAsia="Times New Roman" w:hAnsi="Times New Roman" w:cs="Times New Roman"/>
          <w:bCs/>
          <w:color w:val="auto"/>
          <w:sz w:val="28"/>
          <w:szCs w:val="28"/>
        </w:rPr>
        <w:t>), реклама на местах продаж, прямая реклама, личная реклама.</w:t>
      </w:r>
      <w:r w:rsidRPr="00E06B56">
        <w:rPr>
          <w:rFonts w:ascii="Times New Roman" w:eastAsia="Times New Roman" w:hAnsi="Times New Roman" w:cs="Times New Roman"/>
          <w:bCs/>
          <w:color w:val="auto"/>
          <w:sz w:val="28"/>
          <w:szCs w:val="28"/>
        </w:rPr>
        <w:cr/>
      </w:r>
      <w:r w:rsidRPr="00E06B56">
        <w:rPr>
          <w:rFonts w:ascii="Times New Roman" w:eastAsia="Times New Roman" w:hAnsi="Times New Roman" w:cs="Times New Roman"/>
          <w:bCs/>
          <w:color w:val="auto"/>
          <w:sz w:val="28"/>
          <w:szCs w:val="28"/>
        </w:rPr>
        <w:tab/>
        <w:t xml:space="preserve">Реклама в средствах массовой информации — это традиционная реклама, которая представляет собой обезличенную рекламу, распространяемую средствами массовой информации с целью информирования определенной группы людей о продукте, услуге или концепции. Наружная реклама распространяется как в уличных, так и в транспортных средствах рекламы. В интернете реклама может принимать разные формы и демонстрироваться по-разному. Например, на сайтах, в социальных сетях (таргетированная реклама), во время просмотра видео, в онлайн-играх, контекстная реклама и т.д. Реклама в точках продаж предназначена для предоставления потребителю коммерческого материала непосредственно в точке продажи. Прямая реклама — это поиск новых клиентов с использованием почтовой и телефонной связи, непосредственным вкладыванием рекламных проспектов в почтовые ящики; это также продажа товаров по каталогам и осуществление торговой операции с использованием средств интерактивного маркетинга. Личная реклама </w:t>
      </w:r>
      <w:r w:rsidR="00780FD9" w:rsidRPr="00E06B56">
        <w:rPr>
          <w:rFonts w:ascii="Times New Roman" w:eastAsia="Times New Roman" w:hAnsi="Times New Roman" w:cs="Times New Roman"/>
          <w:bCs/>
          <w:color w:val="auto"/>
          <w:sz w:val="28"/>
          <w:szCs w:val="28"/>
        </w:rPr>
        <w:t>–</w:t>
      </w:r>
      <w:r w:rsidRPr="00E06B56">
        <w:rPr>
          <w:rFonts w:ascii="Times New Roman" w:eastAsia="Times New Roman" w:hAnsi="Times New Roman" w:cs="Times New Roman"/>
          <w:bCs/>
          <w:color w:val="auto"/>
          <w:sz w:val="28"/>
          <w:szCs w:val="28"/>
        </w:rPr>
        <w:t xml:space="preserve"> это когда продавец рекламирует непосредственно публику. Личные продажи </w:t>
      </w:r>
      <w:r w:rsidR="00780FD9" w:rsidRPr="00E06B56">
        <w:rPr>
          <w:rFonts w:ascii="Times New Roman" w:eastAsia="Times New Roman" w:hAnsi="Times New Roman" w:cs="Times New Roman"/>
          <w:bCs/>
          <w:color w:val="auto"/>
          <w:sz w:val="28"/>
          <w:szCs w:val="28"/>
        </w:rPr>
        <w:t>–</w:t>
      </w:r>
      <w:r w:rsidRPr="00E06B56">
        <w:rPr>
          <w:rFonts w:ascii="Times New Roman" w:eastAsia="Times New Roman" w:hAnsi="Times New Roman" w:cs="Times New Roman"/>
          <w:bCs/>
          <w:color w:val="auto"/>
          <w:sz w:val="28"/>
          <w:szCs w:val="28"/>
        </w:rPr>
        <w:t xml:space="preserve"> основа многоуровневого маркетинга. Они также часто встречаются в B2B и продаже высококачественных, дорогостоящих продуктов</w:t>
      </w:r>
      <w:r w:rsidR="006F19EC" w:rsidRPr="00E06B56">
        <w:rPr>
          <w:rStyle w:val="aa"/>
          <w:rFonts w:ascii="Times New Roman" w:eastAsia="Times New Roman" w:hAnsi="Times New Roman" w:cs="Times New Roman"/>
          <w:bCs/>
          <w:color w:val="auto"/>
          <w:sz w:val="28"/>
          <w:szCs w:val="28"/>
        </w:rPr>
        <w:footnoteReference w:id="58"/>
      </w:r>
      <w:r w:rsidRPr="00E06B56">
        <w:rPr>
          <w:rFonts w:ascii="Times New Roman" w:eastAsia="Times New Roman" w:hAnsi="Times New Roman" w:cs="Times New Roman"/>
          <w:bCs/>
          <w:color w:val="auto"/>
          <w:sz w:val="28"/>
          <w:szCs w:val="28"/>
        </w:rPr>
        <w:t xml:space="preserve">. </w:t>
      </w:r>
    </w:p>
    <w:p w14:paraId="10BF65D7" w14:textId="77777777" w:rsidR="00C8375F" w:rsidRPr="00E06B56" w:rsidRDefault="00C8375F"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Можно выделить следующие основные функции рекламы: социальную, экономическую, интегративную, информационную, коммуникативную.</w:t>
      </w:r>
    </w:p>
    <w:p w14:paraId="19B2B0E4" w14:textId="77777777" w:rsidR="00C8375F" w:rsidRPr="00E06B56" w:rsidRDefault="00C8375F"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Социальная роль рекламы требует отдельного углубленного изучения в контексте моей выпускной квалификационной работы. Реклама является одной из причин, способствующей адаптации социальной системы к меняющимся обстоятельствам жизни путем социального регулирования поведения отдельных лиц и сообществ, составляющих социальную систему. Реклама контролирует поведение, выполняя различные роли в культуре, включая информацию, инкорпорирование, экспрессивно-суггестивное поведение, социализацию и идентичность.</w:t>
      </w:r>
    </w:p>
    <w:p w14:paraId="7738CEC0" w14:textId="77777777" w:rsidR="00C8375F" w:rsidRPr="00E06B56" w:rsidRDefault="00C8375F"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lastRenderedPageBreak/>
        <w:t>Экономическая функция рекламы на уровне социальной системы определяется так, что, воздействуя на спрос, она приводит к росту социальной активности и объема инвестиций. Параллельно с этим улучшается качество продукта. «Как только потребитель, - пишет Дж. Хэмилтон, - осознает, что у него есть выбор, производитель вынужден поднять свои стандарты, чтобы конкурировать за деньги покупателей»</w:t>
      </w:r>
      <w:r w:rsidRPr="00E06B56">
        <w:rPr>
          <w:rStyle w:val="aa"/>
          <w:rFonts w:ascii="Times New Roman" w:eastAsia="Times New Roman" w:hAnsi="Times New Roman" w:cs="Times New Roman"/>
          <w:bCs/>
          <w:color w:val="auto"/>
          <w:sz w:val="28"/>
          <w:szCs w:val="28"/>
        </w:rPr>
        <w:footnoteReference w:id="59"/>
      </w:r>
      <w:r w:rsidRPr="00E06B56">
        <w:rPr>
          <w:rFonts w:ascii="Times New Roman" w:eastAsia="Times New Roman" w:hAnsi="Times New Roman" w:cs="Times New Roman"/>
          <w:bCs/>
          <w:color w:val="auto"/>
          <w:sz w:val="28"/>
          <w:szCs w:val="28"/>
        </w:rPr>
        <w:t>. В результате реклама способствует развитию важнейшего аспекта рыночных отношений: конкуренции. Кроме того, рост этого социально-экономического явления помогает создавать новые возможности и является значительным стимулом для борьбы с безработицей.</w:t>
      </w:r>
    </w:p>
    <w:p w14:paraId="5960973B" w14:textId="77777777" w:rsidR="00C8375F" w:rsidRPr="00E06B56" w:rsidRDefault="00C8375F"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Реклама также несет в себе важную функцию интеграции. А. В. </w:t>
      </w:r>
      <w:proofErr w:type="spellStart"/>
      <w:r w:rsidRPr="00E06B56">
        <w:rPr>
          <w:rFonts w:ascii="Times New Roman" w:eastAsia="Times New Roman" w:hAnsi="Times New Roman" w:cs="Times New Roman"/>
          <w:bCs/>
          <w:color w:val="auto"/>
          <w:sz w:val="28"/>
          <w:szCs w:val="28"/>
        </w:rPr>
        <w:t>Барябин</w:t>
      </w:r>
      <w:proofErr w:type="spellEnd"/>
      <w:r w:rsidRPr="00E06B56">
        <w:rPr>
          <w:rFonts w:ascii="Times New Roman" w:eastAsia="Times New Roman" w:hAnsi="Times New Roman" w:cs="Times New Roman"/>
          <w:bCs/>
          <w:color w:val="auto"/>
          <w:sz w:val="28"/>
          <w:szCs w:val="28"/>
        </w:rPr>
        <w:t xml:space="preserve"> определяет интегративную функцию так: «Интегративная функция рекламы реализуется за счет того, что реклама, являясь в силу своей доступности самым «демократичным товаром», воспринимается индивидом как свидетельство общественной заботы о его желаниях и потребностях. Кроме того, реклама как индикатор изобилия и разнообразия товаров и услуг, вне зависимости от их доступности для каждого конкретного индивида, несет общую для них мораль нового «гуманизма» потребления, взамен пуританского потребительского нигилизма»</w:t>
      </w:r>
      <w:r w:rsidRPr="00E06B56">
        <w:rPr>
          <w:rStyle w:val="aa"/>
          <w:rFonts w:ascii="Times New Roman" w:eastAsia="Times New Roman" w:hAnsi="Times New Roman" w:cs="Times New Roman"/>
          <w:bCs/>
          <w:color w:val="auto"/>
          <w:sz w:val="28"/>
          <w:szCs w:val="28"/>
        </w:rPr>
        <w:footnoteReference w:id="60"/>
      </w:r>
      <w:r w:rsidRPr="00E06B56">
        <w:rPr>
          <w:rFonts w:ascii="Times New Roman" w:eastAsia="Times New Roman" w:hAnsi="Times New Roman" w:cs="Times New Roman"/>
          <w:bCs/>
          <w:color w:val="auto"/>
          <w:sz w:val="28"/>
          <w:szCs w:val="28"/>
        </w:rPr>
        <w:t xml:space="preserve">. </w:t>
      </w:r>
    </w:p>
    <w:p w14:paraId="69969975" w14:textId="77777777" w:rsidR="00C8375F" w:rsidRPr="00E06B56" w:rsidRDefault="00C8375F"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Информационная функция рекламы направлена на просвещение социальных масс, распространение знаний, и сведений. </w:t>
      </w:r>
    </w:p>
    <w:p w14:paraId="518A1457" w14:textId="77777777" w:rsidR="00C8375F" w:rsidRPr="00E06B56" w:rsidRDefault="00C8375F"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Коммуникативная функция рекламы заключается в построении системы, где рекламодатель связывается с рекламной аудиторией посредством различных коммуникационных каналов.</w:t>
      </w:r>
    </w:p>
    <w:p w14:paraId="311BC0C7" w14:textId="77777777" w:rsidR="00C8375F" w:rsidRPr="00E06B56" w:rsidRDefault="00C8375F" w:rsidP="00E06B56">
      <w:pPr>
        <w:spacing w:line="360" w:lineRule="auto"/>
        <w:ind w:firstLine="709"/>
        <w:jc w:val="both"/>
        <w:rPr>
          <w:rFonts w:ascii="Times New Roman" w:eastAsia="Times New Roman" w:hAnsi="Times New Roman" w:cs="Times New Roman"/>
          <w:bCs/>
          <w:color w:val="auto"/>
          <w:sz w:val="28"/>
          <w:szCs w:val="28"/>
        </w:rPr>
      </w:pPr>
    </w:p>
    <w:p w14:paraId="0F81BCC8" w14:textId="77777777" w:rsidR="00BE1B59" w:rsidRPr="00E06B56" w:rsidRDefault="00BE1B59" w:rsidP="00E06B56">
      <w:pPr>
        <w:spacing w:line="360" w:lineRule="auto"/>
        <w:ind w:firstLine="709"/>
        <w:jc w:val="both"/>
        <w:rPr>
          <w:rFonts w:ascii="Times New Roman" w:eastAsia="Times New Roman" w:hAnsi="Times New Roman" w:cs="Times New Roman"/>
          <w:b/>
          <w:color w:val="auto"/>
          <w:sz w:val="28"/>
          <w:szCs w:val="28"/>
        </w:rPr>
      </w:pPr>
      <w:r w:rsidRPr="00E06B56">
        <w:rPr>
          <w:rFonts w:ascii="Times New Roman" w:eastAsia="Times New Roman" w:hAnsi="Times New Roman" w:cs="Times New Roman"/>
          <w:b/>
          <w:color w:val="auto"/>
          <w:sz w:val="28"/>
          <w:szCs w:val="28"/>
        </w:rPr>
        <w:t>Контекстная реклама. Теоретическое обоснование.</w:t>
      </w:r>
    </w:p>
    <w:p w14:paraId="7F340A69" w14:textId="77777777" w:rsidR="00BE1B59"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Контекстная реклама – это одно из подразделений </w:t>
      </w:r>
      <w:r w:rsidRPr="00E06B56">
        <w:rPr>
          <w:rFonts w:ascii="Times New Roman" w:eastAsia="Times New Roman" w:hAnsi="Times New Roman" w:cs="Times New Roman"/>
          <w:bCs/>
          <w:color w:val="auto"/>
          <w:sz w:val="28"/>
          <w:szCs w:val="28"/>
          <w:lang w:val="en-US"/>
        </w:rPr>
        <w:t>d</w:t>
      </w:r>
      <w:proofErr w:type="spellStart"/>
      <w:r w:rsidRPr="00E06B56">
        <w:rPr>
          <w:rFonts w:ascii="Times New Roman" w:eastAsia="Times New Roman" w:hAnsi="Times New Roman" w:cs="Times New Roman"/>
          <w:bCs/>
          <w:color w:val="auto"/>
          <w:sz w:val="28"/>
          <w:szCs w:val="28"/>
        </w:rPr>
        <w:t>igital</w:t>
      </w:r>
      <w:proofErr w:type="spellEnd"/>
      <w:r w:rsidRPr="00E06B56">
        <w:rPr>
          <w:rFonts w:ascii="Times New Roman" w:eastAsia="Times New Roman" w:hAnsi="Times New Roman" w:cs="Times New Roman"/>
          <w:bCs/>
          <w:color w:val="auto"/>
          <w:sz w:val="28"/>
          <w:szCs w:val="28"/>
        </w:rPr>
        <w:t>-рекламы, где рекламное объявление показывается в зависимости от контекста и содержании страницы в интернете.</w:t>
      </w:r>
    </w:p>
    <w:p w14:paraId="0A806279" w14:textId="77777777" w:rsidR="00BE1B59"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lastRenderedPageBreak/>
        <w:t>Контекстная реклама отличается высокой релевантностью и показывается в зависимости от сферы интересов пользователя и тематики рекламирования. Что выделяет ее из большинства типов рекламы. При этом сама контекстная реклама схожа с текстовой или графической рекламой в печатных СМИ или даже рекламой на телевидении. Главное различие – возможность кликнуть по рекламному объявлению и перенестись на сайт рекламируемого товара или услуги. Поэтому можно сказать, что такой тип рекламы выделяется интерактивностью и вовлеченностью пользователя.</w:t>
      </w:r>
    </w:p>
    <w:p w14:paraId="7A4E670A" w14:textId="77777777" w:rsidR="00BE1B59"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Контекстная реклама работает на автоматизированных стратегиях, построенных на распознавании ключевых слов или ключевых фраз, а также других форм таргетинга: пола, возраста, географических данных, интересов, вида устройства и др.</w:t>
      </w:r>
    </w:p>
    <w:p w14:paraId="2CD3D57B" w14:textId="77777777" w:rsidR="00BE1B59"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Отдельно можно выделить </w:t>
      </w:r>
      <w:proofErr w:type="spellStart"/>
      <w:r w:rsidRPr="00E06B56">
        <w:rPr>
          <w:rFonts w:ascii="Times New Roman" w:eastAsia="Times New Roman" w:hAnsi="Times New Roman" w:cs="Times New Roman"/>
          <w:bCs/>
          <w:color w:val="auto"/>
          <w:sz w:val="28"/>
          <w:szCs w:val="28"/>
        </w:rPr>
        <w:t>ремакретинг</w:t>
      </w:r>
      <w:proofErr w:type="spellEnd"/>
      <w:r w:rsidRPr="00E06B56">
        <w:rPr>
          <w:rFonts w:ascii="Times New Roman" w:eastAsia="Times New Roman" w:hAnsi="Times New Roman" w:cs="Times New Roman"/>
          <w:bCs/>
          <w:color w:val="auto"/>
          <w:sz w:val="28"/>
          <w:szCs w:val="28"/>
        </w:rPr>
        <w:t xml:space="preserve"> или </w:t>
      </w:r>
      <w:proofErr w:type="spellStart"/>
      <w:r w:rsidRPr="00E06B56">
        <w:rPr>
          <w:rFonts w:ascii="Times New Roman" w:eastAsia="Times New Roman" w:hAnsi="Times New Roman" w:cs="Times New Roman"/>
          <w:bCs/>
          <w:color w:val="auto"/>
          <w:sz w:val="28"/>
          <w:szCs w:val="28"/>
        </w:rPr>
        <w:t>ретаргетинг</w:t>
      </w:r>
      <w:proofErr w:type="spellEnd"/>
      <w:r w:rsidRPr="00E06B56">
        <w:rPr>
          <w:rFonts w:ascii="Times New Roman" w:eastAsia="Times New Roman" w:hAnsi="Times New Roman" w:cs="Times New Roman"/>
          <w:bCs/>
          <w:color w:val="auto"/>
          <w:sz w:val="28"/>
          <w:szCs w:val="28"/>
        </w:rPr>
        <w:t xml:space="preserve">, который ориентируется на специальный код, установленный на сайте рекламодателя. Этот код может отслеживать поведение потребителя и показывать ему соответствующую рекламу, в зависимости от того, как пользователь вел себя на сайте. Например, если пользователь зашел на сайт, просмотрел товар, положил его в корзину, но не решился его приобрести, ремаркетинг или </w:t>
      </w:r>
      <w:proofErr w:type="spellStart"/>
      <w:r w:rsidRPr="00E06B56">
        <w:rPr>
          <w:rFonts w:ascii="Times New Roman" w:eastAsia="Times New Roman" w:hAnsi="Times New Roman" w:cs="Times New Roman"/>
          <w:bCs/>
          <w:color w:val="auto"/>
          <w:sz w:val="28"/>
          <w:szCs w:val="28"/>
        </w:rPr>
        <w:t>ретаргетинг</w:t>
      </w:r>
      <w:proofErr w:type="spellEnd"/>
      <w:r w:rsidRPr="00E06B56">
        <w:rPr>
          <w:rFonts w:ascii="Times New Roman" w:eastAsia="Times New Roman" w:hAnsi="Times New Roman" w:cs="Times New Roman"/>
          <w:bCs/>
          <w:color w:val="auto"/>
          <w:sz w:val="28"/>
          <w:szCs w:val="28"/>
        </w:rPr>
        <w:t xml:space="preserve"> позволит «догонять» этого человека рекламой этого товара, чтобы он с большей долей вероятности его купил.</w:t>
      </w:r>
    </w:p>
    <w:p w14:paraId="55B1AA6C" w14:textId="77777777" w:rsidR="00BE1B59"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Контекстную рекламу условно можно разделить на 2 типа:</w:t>
      </w:r>
    </w:p>
    <w:p w14:paraId="1BE3C9CD" w14:textId="77777777" w:rsidR="00BE1B59" w:rsidRPr="00E06B56" w:rsidRDefault="00BE1B59" w:rsidP="00E06B56">
      <w:pPr>
        <w:pStyle w:val="a4"/>
        <w:numPr>
          <w:ilvl w:val="0"/>
          <w:numId w:val="3"/>
        </w:numPr>
        <w:spacing w:line="360" w:lineRule="auto"/>
        <w:ind w:left="0"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Реклама непосредственно в поисковой сети – когда пользователь вбивает тот или иной поисковой запрос, а система предлагает ему определенные товары или услуги, которые готовы предложить ему рекламодатели.</w:t>
      </w:r>
    </w:p>
    <w:p w14:paraId="0CC18BC7" w14:textId="77777777" w:rsidR="00BE1B59" w:rsidRPr="00E06B56" w:rsidRDefault="00BE1B59" w:rsidP="00E06B56">
      <w:pPr>
        <w:pStyle w:val="a4"/>
        <w:numPr>
          <w:ilvl w:val="0"/>
          <w:numId w:val="3"/>
        </w:numPr>
        <w:spacing w:line="360" w:lineRule="auto"/>
        <w:ind w:left="0"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Тематическая реклама, которая размещается на сайтах-партнерах поисковой сети. Это может быть баннерная реклама, текстовая реклама, </w:t>
      </w:r>
      <w:proofErr w:type="spellStart"/>
      <w:r w:rsidRPr="00E06B56">
        <w:rPr>
          <w:rFonts w:ascii="Times New Roman" w:eastAsia="Times New Roman" w:hAnsi="Times New Roman" w:cs="Times New Roman"/>
          <w:bCs/>
          <w:color w:val="auto"/>
          <w:sz w:val="28"/>
          <w:szCs w:val="28"/>
        </w:rPr>
        <w:t>текстово</w:t>
      </w:r>
      <w:proofErr w:type="spellEnd"/>
      <w:r w:rsidRPr="00E06B56">
        <w:rPr>
          <w:rFonts w:ascii="Times New Roman" w:eastAsia="Times New Roman" w:hAnsi="Times New Roman" w:cs="Times New Roman"/>
          <w:bCs/>
          <w:color w:val="auto"/>
          <w:sz w:val="28"/>
          <w:szCs w:val="28"/>
        </w:rPr>
        <w:t>-графическая реклама и даже видео-реклама. Такая реклама отображается на различных сайтах, блогах, в мобильных приложениях на специально отведенных для этого местах.</w:t>
      </w:r>
    </w:p>
    <w:p w14:paraId="781BFDA6" w14:textId="77777777" w:rsidR="00BE1B59" w:rsidRPr="00E06B56" w:rsidRDefault="00BE1B59" w:rsidP="00E06B56">
      <w:pPr>
        <w:pStyle w:val="a4"/>
        <w:spacing w:line="360" w:lineRule="auto"/>
        <w:ind w:left="0" w:firstLine="709"/>
        <w:jc w:val="both"/>
        <w:rPr>
          <w:rFonts w:ascii="Times New Roman" w:eastAsia="Times New Roman" w:hAnsi="Times New Roman" w:cs="Times New Roman"/>
          <w:bCs/>
          <w:color w:val="auto"/>
          <w:sz w:val="28"/>
          <w:szCs w:val="28"/>
        </w:rPr>
      </w:pPr>
    </w:p>
    <w:p w14:paraId="64DEB786" w14:textId="015D7647" w:rsidR="00BE1B59"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lastRenderedPageBreak/>
        <w:t xml:space="preserve">Большую часть российского рынка в контекстной рекламе занимает </w:t>
      </w:r>
      <w:proofErr w:type="spellStart"/>
      <w:r w:rsidRPr="00E06B56">
        <w:rPr>
          <w:rFonts w:ascii="Times New Roman" w:eastAsia="Times New Roman" w:hAnsi="Times New Roman" w:cs="Times New Roman"/>
          <w:bCs/>
          <w:color w:val="auto"/>
          <w:sz w:val="28"/>
          <w:szCs w:val="28"/>
        </w:rPr>
        <w:t>Яндекс.Директ</w:t>
      </w:r>
      <w:proofErr w:type="spellEnd"/>
      <w:r w:rsidRPr="00E06B56">
        <w:rPr>
          <w:rFonts w:ascii="Times New Roman" w:eastAsia="Times New Roman" w:hAnsi="Times New Roman" w:cs="Times New Roman"/>
          <w:bCs/>
          <w:color w:val="auto"/>
          <w:sz w:val="28"/>
          <w:szCs w:val="28"/>
        </w:rPr>
        <w:t xml:space="preserve"> и </w:t>
      </w:r>
      <w:proofErr w:type="spellStart"/>
      <w:r w:rsidRPr="00E06B56">
        <w:rPr>
          <w:rFonts w:ascii="Times New Roman" w:eastAsia="Times New Roman" w:hAnsi="Times New Roman" w:cs="Times New Roman"/>
          <w:bCs/>
          <w:color w:val="auto"/>
          <w:sz w:val="28"/>
          <w:szCs w:val="28"/>
          <w:lang w:val="en-US"/>
        </w:rPr>
        <w:t>GoogleAds</w:t>
      </w:r>
      <w:proofErr w:type="spellEnd"/>
      <w:r w:rsidRPr="00E06B56">
        <w:rPr>
          <w:rFonts w:ascii="Times New Roman" w:eastAsia="Times New Roman" w:hAnsi="Times New Roman" w:cs="Times New Roman"/>
          <w:bCs/>
          <w:color w:val="auto"/>
          <w:sz w:val="28"/>
          <w:szCs w:val="28"/>
        </w:rPr>
        <w:t xml:space="preserve">. </w:t>
      </w:r>
      <w:proofErr w:type="spellStart"/>
      <w:r w:rsidRPr="00E06B56">
        <w:rPr>
          <w:rFonts w:ascii="Times New Roman" w:eastAsia="Times New Roman" w:hAnsi="Times New Roman" w:cs="Times New Roman"/>
          <w:bCs/>
          <w:color w:val="auto"/>
          <w:sz w:val="28"/>
          <w:szCs w:val="28"/>
        </w:rPr>
        <w:t>Яндекс.Директ</w:t>
      </w:r>
      <w:proofErr w:type="spellEnd"/>
      <w:r w:rsidRPr="00E06B56">
        <w:rPr>
          <w:rFonts w:ascii="Times New Roman" w:eastAsia="Times New Roman" w:hAnsi="Times New Roman" w:cs="Times New Roman"/>
          <w:bCs/>
          <w:color w:val="auto"/>
          <w:sz w:val="28"/>
          <w:szCs w:val="28"/>
        </w:rPr>
        <w:t xml:space="preserve"> – сервис для размещения контекстной рекламы на Яндексе и на сайтах-партнерах его рекламной сети (РСЯ)</w:t>
      </w:r>
      <w:r w:rsidR="00384666" w:rsidRPr="00E06B56">
        <w:rPr>
          <w:rStyle w:val="aa"/>
          <w:rFonts w:ascii="Times New Roman" w:eastAsia="Times New Roman" w:hAnsi="Times New Roman" w:cs="Times New Roman"/>
          <w:bCs/>
          <w:color w:val="auto"/>
          <w:sz w:val="28"/>
          <w:szCs w:val="28"/>
        </w:rPr>
        <w:footnoteReference w:id="61"/>
      </w:r>
      <w:r w:rsidRPr="00E06B56">
        <w:rPr>
          <w:rFonts w:ascii="Times New Roman" w:eastAsia="Times New Roman" w:hAnsi="Times New Roman" w:cs="Times New Roman"/>
          <w:bCs/>
          <w:color w:val="auto"/>
          <w:sz w:val="28"/>
          <w:szCs w:val="28"/>
        </w:rPr>
        <w:t xml:space="preserve"> </w:t>
      </w:r>
      <w:r w:rsidR="00384666" w:rsidRPr="00E06B56">
        <w:rPr>
          <w:rFonts w:ascii="Times New Roman" w:eastAsia="Times New Roman" w:hAnsi="Times New Roman" w:cs="Times New Roman"/>
          <w:bCs/>
          <w:color w:val="auto"/>
          <w:sz w:val="28"/>
          <w:szCs w:val="28"/>
        </w:rPr>
        <w:t xml:space="preserve">. </w:t>
      </w:r>
      <w:proofErr w:type="spellStart"/>
      <w:r w:rsidRPr="00E06B56">
        <w:rPr>
          <w:rFonts w:ascii="Times New Roman" w:eastAsia="Times New Roman" w:hAnsi="Times New Roman" w:cs="Times New Roman"/>
          <w:bCs/>
          <w:color w:val="auto"/>
          <w:sz w:val="28"/>
          <w:szCs w:val="28"/>
        </w:rPr>
        <w:t>Google</w:t>
      </w:r>
      <w:proofErr w:type="spellEnd"/>
      <w:r w:rsidRPr="00E06B56">
        <w:rPr>
          <w:rFonts w:ascii="Times New Roman" w:eastAsia="Times New Roman" w:hAnsi="Times New Roman" w:cs="Times New Roman"/>
          <w:bCs/>
          <w:color w:val="auto"/>
          <w:sz w:val="28"/>
          <w:szCs w:val="28"/>
        </w:rPr>
        <w:t xml:space="preserve"> </w:t>
      </w:r>
      <w:proofErr w:type="spellStart"/>
      <w:r w:rsidRPr="00E06B56">
        <w:rPr>
          <w:rFonts w:ascii="Times New Roman" w:eastAsia="Times New Roman" w:hAnsi="Times New Roman" w:cs="Times New Roman"/>
          <w:bCs/>
          <w:color w:val="auto"/>
          <w:sz w:val="28"/>
          <w:szCs w:val="28"/>
        </w:rPr>
        <w:t>Ads</w:t>
      </w:r>
      <w:proofErr w:type="spellEnd"/>
      <w:r w:rsidRPr="00E06B56">
        <w:rPr>
          <w:rFonts w:ascii="Times New Roman" w:eastAsia="Times New Roman" w:hAnsi="Times New Roman" w:cs="Times New Roman"/>
          <w:bCs/>
          <w:color w:val="auto"/>
          <w:sz w:val="28"/>
          <w:szCs w:val="28"/>
        </w:rPr>
        <w:t xml:space="preserve"> – это специализированная система для размещения контекстной рекламы на страницах поисковой системы </w:t>
      </w:r>
      <w:proofErr w:type="spellStart"/>
      <w:r w:rsidRPr="00E06B56">
        <w:rPr>
          <w:rFonts w:ascii="Times New Roman" w:eastAsia="Times New Roman" w:hAnsi="Times New Roman" w:cs="Times New Roman"/>
          <w:bCs/>
          <w:color w:val="auto"/>
          <w:sz w:val="28"/>
          <w:szCs w:val="28"/>
        </w:rPr>
        <w:t>Google</w:t>
      </w:r>
      <w:proofErr w:type="spellEnd"/>
      <w:r w:rsidRPr="00E06B56">
        <w:rPr>
          <w:rFonts w:ascii="Times New Roman" w:eastAsia="Times New Roman" w:hAnsi="Times New Roman" w:cs="Times New Roman"/>
          <w:bCs/>
          <w:color w:val="auto"/>
          <w:sz w:val="28"/>
          <w:szCs w:val="28"/>
        </w:rPr>
        <w:t xml:space="preserve"> и на партнерских сайтах контекстно-медийной сети (КМС). Можно самостоятельно выбрать, где показывать свои рекламные объявления, посмотреть, какова их эффективность и какой бюджет на них выделить</w:t>
      </w:r>
      <w:r w:rsidR="00384666" w:rsidRPr="00E06B56">
        <w:rPr>
          <w:rStyle w:val="aa"/>
          <w:rFonts w:ascii="Times New Roman" w:eastAsia="Times New Roman" w:hAnsi="Times New Roman" w:cs="Times New Roman"/>
          <w:bCs/>
          <w:color w:val="auto"/>
          <w:sz w:val="28"/>
          <w:szCs w:val="28"/>
        </w:rPr>
        <w:footnoteReference w:id="62"/>
      </w:r>
      <w:r w:rsidR="000B2EBC" w:rsidRPr="00E06B56">
        <w:rPr>
          <w:rFonts w:ascii="Times New Roman" w:eastAsia="Times New Roman" w:hAnsi="Times New Roman" w:cs="Times New Roman"/>
          <w:bCs/>
          <w:color w:val="auto"/>
          <w:sz w:val="28"/>
          <w:szCs w:val="28"/>
        </w:rPr>
        <w:t>.</w:t>
      </w:r>
    </w:p>
    <w:p w14:paraId="4F337103" w14:textId="77777777" w:rsidR="00BE1B59" w:rsidRPr="00E06B56" w:rsidRDefault="00BE1B59" w:rsidP="00E06B56">
      <w:pPr>
        <w:spacing w:line="360" w:lineRule="auto"/>
        <w:ind w:firstLine="709"/>
        <w:jc w:val="both"/>
        <w:rPr>
          <w:rFonts w:ascii="Times New Roman" w:hAnsi="Times New Roman" w:cs="Times New Roman"/>
        </w:rPr>
      </w:pPr>
    </w:p>
    <w:p w14:paraId="6C9C617C" w14:textId="05D26E9D" w:rsidR="00592ED5" w:rsidRPr="00E06B56" w:rsidRDefault="00BE1B59"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Переходя в новую эру маркетинговых технологий, когда грамотно составленная рекламная концепция коррелируется с целевым портретом потребителя: его географией, демографическими, социальными, </w:t>
      </w:r>
      <w:proofErr w:type="spellStart"/>
      <w:r w:rsidRPr="00E06B56">
        <w:rPr>
          <w:rFonts w:ascii="Times New Roman" w:eastAsia="Times New Roman" w:hAnsi="Times New Roman" w:cs="Times New Roman"/>
          <w:bCs/>
          <w:color w:val="auto"/>
          <w:sz w:val="28"/>
          <w:szCs w:val="28"/>
        </w:rPr>
        <w:t>психографическими</w:t>
      </w:r>
      <w:proofErr w:type="spellEnd"/>
      <w:r w:rsidRPr="00E06B56">
        <w:rPr>
          <w:rFonts w:ascii="Times New Roman" w:eastAsia="Times New Roman" w:hAnsi="Times New Roman" w:cs="Times New Roman"/>
          <w:bCs/>
          <w:color w:val="auto"/>
          <w:sz w:val="28"/>
          <w:szCs w:val="28"/>
        </w:rPr>
        <w:t xml:space="preserve"> признаками, современные маркетологи начинают обращать больше внимания на более чёткие характеристики потенциального клиента, например, на такие, как гендерная принадлежность</w:t>
      </w:r>
      <w:r w:rsidR="00592ED5" w:rsidRPr="00E06B56">
        <w:rPr>
          <w:rFonts w:ascii="Times New Roman" w:eastAsia="Times New Roman" w:hAnsi="Times New Roman" w:cs="Times New Roman"/>
          <w:bCs/>
          <w:color w:val="auto"/>
          <w:sz w:val="28"/>
          <w:szCs w:val="28"/>
        </w:rPr>
        <w:t>.</w:t>
      </w:r>
      <w:r w:rsidR="00AD5858">
        <w:rPr>
          <w:rFonts w:ascii="Times New Roman" w:eastAsia="Times New Roman" w:hAnsi="Times New Roman" w:cs="Times New Roman"/>
          <w:bCs/>
          <w:color w:val="auto"/>
          <w:sz w:val="28"/>
          <w:szCs w:val="28"/>
        </w:rPr>
        <w:t xml:space="preserve"> </w:t>
      </w:r>
    </w:p>
    <w:p w14:paraId="54E4987F" w14:textId="29C28F45" w:rsidR="00592ED5" w:rsidRPr="00E06B56" w:rsidRDefault="00592ED5" w:rsidP="00E06B56">
      <w:pPr>
        <w:spacing w:line="360" w:lineRule="auto"/>
        <w:ind w:firstLine="709"/>
        <w:jc w:val="both"/>
        <w:rPr>
          <w:rFonts w:ascii="Times New Roman" w:eastAsia="Times New Roman" w:hAnsi="Times New Roman" w:cs="Times New Roman"/>
          <w:bCs/>
          <w:color w:val="auto"/>
          <w:sz w:val="28"/>
          <w:szCs w:val="28"/>
        </w:rPr>
      </w:pPr>
    </w:p>
    <w:p w14:paraId="3C7EEAFE" w14:textId="77777777" w:rsidR="00813EC5" w:rsidRPr="00E06B56" w:rsidRDefault="00813EC5" w:rsidP="00E06B56">
      <w:pPr>
        <w:spacing w:line="360" w:lineRule="auto"/>
        <w:ind w:firstLine="709"/>
        <w:jc w:val="both"/>
        <w:rPr>
          <w:rFonts w:ascii="Times New Roman" w:eastAsia="Times New Roman" w:hAnsi="Times New Roman" w:cs="Times New Roman"/>
          <w:sz w:val="28"/>
          <w:szCs w:val="28"/>
        </w:rPr>
      </w:pPr>
    </w:p>
    <w:p w14:paraId="7CD381A6" w14:textId="77777777" w:rsidR="001C2033" w:rsidRDefault="001C2033">
      <w:pPr>
        <w:spacing w:after="160" w:line="259" w:lineRule="auto"/>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br w:type="page"/>
      </w:r>
    </w:p>
    <w:p w14:paraId="0038881F" w14:textId="464FC208" w:rsidR="00686BAB" w:rsidRPr="001C2033" w:rsidRDefault="001C2033" w:rsidP="001C2033">
      <w:pPr>
        <w:pStyle w:val="1"/>
        <w:rPr>
          <w:rFonts w:ascii="Times New Roman" w:eastAsia="Times New Roman" w:hAnsi="Times New Roman" w:cs="Times New Roman"/>
          <w:b/>
          <w:color w:val="auto"/>
          <w:sz w:val="28"/>
          <w:szCs w:val="28"/>
        </w:rPr>
      </w:pPr>
      <w:bookmarkStart w:id="20" w:name="_Toc72287509"/>
      <w:r w:rsidRPr="001C2033">
        <w:rPr>
          <w:rFonts w:ascii="Times New Roman" w:eastAsia="Times New Roman" w:hAnsi="Times New Roman" w:cs="Times New Roman"/>
          <w:b/>
          <w:color w:val="auto"/>
          <w:sz w:val="28"/>
          <w:szCs w:val="28"/>
        </w:rPr>
        <w:lastRenderedPageBreak/>
        <w:t xml:space="preserve">ГЛАВА 2. </w:t>
      </w:r>
      <w:r w:rsidR="00686BAB" w:rsidRPr="001C2033">
        <w:rPr>
          <w:rFonts w:ascii="Times New Roman" w:eastAsia="Times New Roman" w:hAnsi="Times New Roman" w:cs="Times New Roman"/>
          <w:b/>
          <w:color w:val="auto"/>
          <w:sz w:val="28"/>
          <w:szCs w:val="28"/>
        </w:rPr>
        <w:t>РЕКЛАМА</w:t>
      </w:r>
      <w:r w:rsidR="00300198" w:rsidRPr="001C2033">
        <w:rPr>
          <w:rFonts w:ascii="Times New Roman" w:eastAsia="Times New Roman" w:hAnsi="Times New Roman" w:cs="Times New Roman"/>
          <w:b/>
          <w:color w:val="auto"/>
          <w:sz w:val="28"/>
          <w:szCs w:val="28"/>
        </w:rPr>
        <w:t xml:space="preserve"> И ГЕНДЕР</w:t>
      </w:r>
      <w:r w:rsidR="00686BAB" w:rsidRPr="001C2033">
        <w:rPr>
          <w:rFonts w:ascii="Times New Roman" w:eastAsia="Times New Roman" w:hAnsi="Times New Roman" w:cs="Times New Roman"/>
          <w:b/>
          <w:color w:val="auto"/>
          <w:sz w:val="28"/>
          <w:szCs w:val="28"/>
        </w:rPr>
        <w:t>. ОСОБЕННОСТИ И РЕПРЕЗЕНТАЦИЯ.</w:t>
      </w:r>
      <w:r w:rsidR="00A670BF" w:rsidRPr="001C2033">
        <w:rPr>
          <w:rFonts w:ascii="Times New Roman" w:eastAsia="Times New Roman" w:hAnsi="Times New Roman" w:cs="Times New Roman"/>
          <w:b/>
          <w:color w:val="auto"/>
          <w:sz w:val="28"/>
          <w:szCs w:val="28"/>
        </w:rPr>
        <w:t xml:space="preserve"> ОБЗОР НАУЧНЫХ РАБОТ.</w:t>
      </w:r>
      <w:bookmarkEnd w:id="20"/>
      <w:r w:rsidR="00A670BF" w:rsidRPr="001C2033">
        <w:rPr>
          <w:rFonts w:ascii="Times New Roman" w:eastAsia="Times New Roman" w:hAnsi="Times New Roman" w:cs="Times New Roman"/>
          <w:b/>
          <w:color w:val="auto"/>
          <w:sz w:val="28"/>
          <w:szCs w:val="28"/>
        </w:rPr>
        <w:t xml:space="preserve"> </w:t>
      </w:r>
    </w:p>
    <w:p w14:paraId="6D78B3CB" w14:textId="5C790FCA" w:rsidR="00E040F8" w:rsidRPr="00E06B56" w:rsidRDefault="00E040F8" w:rsidP="00E06B56">
      <w:pPr>
        <w:spacing w:line="360" w:lineRule="auto"/>
        <w:ind w:firstLine="709"/>
        <w:jc w:val="both"/>
        <w:rPr>
          <w:rFonts w:ascii="Times New Roman" w:hAnsi="Times New Roman" w:cs="Times New Roman"/>
        </w:rPr>
      </w:pPr>
    </w:p>
    <w:p w14:paraId="6BDADD94" w14:textId="54EBE4AE" w:rsidR="00EC10FF" w:rsidRPr="00E06B56" w:rsidRDefault="00EC10FF"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Между социологами ведутся давние дебаты о роли и социальной природе рекламы.</w:t>
      </w:r>
    </w:p>
    <w:p w14:paraId="7CC88EE8" w14:textId="6029992F" w:rsidR="00EC10FF" w:rsidRPr="00E06B56" w:rsidRDefault="00EC10FF"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С одной стороны, реклама отражает существующие и доминирующие в обществе ценности. Более того, эта точка зрения предполагает, что реклама отражает экстраполированную картину общества</w:t>
      </w:r>
      <w:r w:rsidR="000A31C6">
        <w:rPr>
          <w:rStyle w:val="aa"/>
          <w:rFonts w:ascii="Times New Roman" w:hAnsi="Times New Roman" w:cs="Times New Roman"/>
          <w:sz w:val="28"/>
          <w:szCs w:val="28"/>
        </w:rPr>
        <w:footnoteReference w:id="63"/>
      </w:r>
      <w:r w:rsidR="000A31C6" w:rsidRPr="000A31C6">
        <w:rPr>
          <w:rFonts w:ascii="Times New Roman" w:hAnsi="Times New Roman" w:cs="Times New Roman"/>
          <w:sz w:val="28"/>
          <w:szCs w:val="28"/>
        </w:rPr>
        <w:t xml:space="preserve">. </w:t>
      </w:r>
      <w:r w:rsidRPr="00E06B56">
        <w:rPr>
          <w:rFonts w:ascii="Times New Roman" w:hAnsi="Times New Roman" w:cs="Times New Roman"/>
          <w:sz w:val="28"/>
          <w:szCs w:val="28"/>
        </w:rPr>
        <w:t>Главным аргументом этой точки зрения является тот факт, что в современной социально-экономической и политической среде</w:t>
      </w:r>
      <w:r w:rsidR="005E660D" w:rsidRPr="00E06B56">
        <w:rPr>
          <w:rFonts w:ascii="Times New Roman" w:hAnsi="Times New Roman" w:cs="Times New Roman"/>
          <w:sz w:val="28"/>
          <w:szCs w:val="28"/>
        </w:rPr>
        <w:t xml:space="preserve"> есть множество взаимосвязанных и взаимодополняющих факторов, которые </w:t>
      </w:r>
      <w:r w:rsidRPr="00E06B56">
        <w:rPr>
          <w:rFonts w:ascii="Times New Roman" w:hAnsi="Times New Roman" w:cs="Times New Roman"/>
          <w:sz w:val="28"/>
          <w:szCs w:val="28"/>
        </w:rPr>
        <w:t>влияю</w:t>
      </w:r>
      <w:r w:rsidR="005E660D" w:rsidRPr="00E06B56">
        <w:rPr>
          <w:rFonts w:ascii="Times New Roman" w:hAnsi="Times New Roman" w:cs="Times New Roman"/>
          <w:sz w:val="28"/>
          <w:szCs w:val="28"/>
        </w:rPr>
        <w:t>т</w:t>
      </w:r>
      <w:r w:rsidRPr="00E06B56">
        <w:rPr>
          <w:rFonts w:ascii="Times New Roman" w:hAnsi="Times New Roman" w:cs="Times New Roman"/>
          <w:sz w:val="28"/>
          <w:szCs w:val="28"/>
        </w:rPr>
        <w:t xml:space="preserve"> на систему ценностей общества. Таким образом, влияние рекламы не </w:t>
      </w:r>
      <w:r w:rsidR="005E660D" w:rsidRPr="00E06B56">
        <w:rPr>
          <w:rFonts w:ascii="Times New Roman" w:hAnsi="Times New Roman" w:cs="Times New Roman"/>
          <w:sz w:val="28"/>
          <w:szCs w:val="28"/>
        </w:rPr>
        <w:t>является чем-то</w:t>
      </w:r>
      <w:r w:rsidRPr="00E06B56">
        <w:rPr>
          <w:rFonts w:ascii="Times New Roman" w:hAnsi="Times New Roman" w:cs="Times New Roman"/>
          <w:sz w:val="28"/>
          <w:szCs w:val="28"/>
        </w:rPr>
        <w:t xml:space="preserve"> значительн</w:t>
      </w:r>
      <w:r w:rsidR="005E660D" w:rsidRPr="00E06B56">
        <w:rPr>
          <w:rFonts w:ascii="Times New Roman" w:hAnsi="Times New Roman" w:cs="Times New Roman"/>
          <w:sz w:val="28"/>
          <w:szCs w:val="28"/>
        </w:rPr>
        <w:t>ым</w:t>
      </w:r>
      <w:r w:rsidRPr="00E06B56">
        <w:rPr>
          <w:rFonts w:ascii="Times New Roman" w:hAnsi="Times New Roman" w:cs="Times New Roman"/>
          <w:sz w:val="28"/>
          <w:szCs w:val="28"/>
        </w:rPr>
        <w:t xml:space="preserve">. Следовательно, </w:t>
      </w:r>
      <w:r w:rsidR="005E660D" w:rsidRPr="00E06B56">
        <w:rPr>
          <w:rFonts w:ascii="Times New Roman" w:hAnsi="Times New Roman" w:cs="Times New Roman"/>
          <w:sz w:val="28"/>
          <w:szCs w:val="28"/>
        </w:rPr>
        <w:t>изображение</w:t>
      </w:r>
      <w:r w:rsidRPr="00E06B56">
        <w:rPr>
          <w:rFonts w:ascii="Times New Roman" w:hAnsi="Times New Roman" w:cs="Times New Roman"/>
          <w:sz w:val="28"/>
          <w:szCs w:val="28"/>
        </w:rPr>
        <w:t xml:space="preserve"> женщины и мужчины в рекламе, будет </w:t>
      </w:r>
      <w:r w:rsidR="005E660D" w:rsidRPr="00E06B56">
        <w:rPr>
          <w:rFonts w:ascii="Times New Roman" w:hAnsi="Times New Roman" w:cs="Times New Roman"/>
          <w:sz w:val="28"/>
          <w:szCs w:val="28"/>
        </w:rPr>
        <w:t>зависеть от</w:t>
      </w:r>
      <w:r w:rsidRPr="00E06B56">
        <w:rPr>
          <w:rFonts w:ascii="Times New Roman" w:hAnsi="Times New Roman" w:cs="Times New Roman"/>
          <w:sz w:val="28"/>
          <w:szCs w:val="28"/>
        </w:rPr>
        <w:t xml:space="preserve"> доминирующ</w:t>
      </w:r>
      <w:r w:rsidR="005E660D" w:rsidRPr="00E06B56">
        <w:rPr>
          <w:rFonts w:ascii="Times New Roman" w:hAnsi="Times New Roman" w:cs="Times New Roman"/>
          <w:sz w:val="28"/>
          <w:szCs w:val="28"/>
        </w:rPr>
        <w:t>их</w:t>
      </w:r>
      <w:r w:rsidRPr="00E06B56">
        <w:rPr>
          <w:rFonts w:ascii="Times New Roman" w:hAnsi="Times New Roman" w:cs="Times New Roman"/>
          <w:sz w:val="28"/>
          <w:szCs w:val="28"/>
        </w:rPr>
        <w:t xml:space="preserve"> концепци</w:t>
      </w:r>
      <w:r w:rsidR="005E660D" w:rsidRPr="00E06B56">
        <w:rPr>
          <w:rFonts w:ascii="Times New Roman" w:hAnsi="Times New Roman" w:cs="Times New Roman"/>
          <w:sz w:val="28"/>
          <w:szCs w:val="28"/>
        </w:rPr>
        <w:t>й</w:t>
      </w:r>
      <w:r w:rsidRPr="00E06B56">
        <w:rPr>
          <w:rFonts w:ascii="Times New Roman" w:hAnsi="Times New Roman" w:cs="Times New Roman"/>
          <w:sz w:val="28"/>
          <w:szCs w:val="28"/>
        </w:rPr>
        <w:t xml:space="preserve"> гендерных ролей</w:t>
      </w:r>
      <w:r w:rsidR="005E660D" w:rsidRPr="00E06B56">
        <w:rPr>
          <w:rFonts w:ascii="Times New Roman" w:hAnsi="Times New Roman" w:cs="Times New Roman"/>
          <w:sz w:val="28"/>
          <w:szCs w:val="28"/>
        </w:rPr>
        <w:t xml:space="preserve"> в обществе</w:t>
      </w:r>
      <w:r w:rsidR="00F04E6F">
        <w:rPr>
          <w:rStyle w:val="aa"/>
          <w:rFonts w:ascii="Times New Roman" w:hAnsi="Times New Roman" w:cs="Times New Roman"/>
          <w:sz w:val="28"/>
          <w:szCs w:val="28"/>
        </w:rPr>
        <w:footnoteReference w:id="64"/>
      </w:r>
      <w:r w:rsidR="00F04E6F">
        <w:rPr>
          <w:rFonts w:ascii="Times New Roman" w:hAnsi="Times New Roman" w:cs="Times New Roman"/>
          <w:sz w:val="28"/>
          <w:szCs w:val="28"/>
        </w:rPr>
        <w:t>.</w:t>
      </w:r>
      <w:r w:rsidR="005E660D" w:rsidRPr="00E06B56">
        <w:rPr>
          <w:rFonts w:ascii="Times New Roman" w:hAnsi="Times New Roman" w:cs="Times New Roman"/>
          <w:sz w:val="28"/>
          <w:szCs w:val="28"/>
        </w:rPr>
        <w:t xml:space="preserve"> </w:t>
      </w:r>
    </w:p>
    <w:p w14:paraId="28E643C1" w14:textId="35D1B604" w:rsidR="005E660D" w:rsidRPr="00E06B56" w:rsidRDefault="00AE5A34"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С другой стороны, некоторые ученые предполагают, что восприятие людьми социальной реальности формируется средствами массовой информации</w:t>
      </w:r>
      <w:r w:rsidR="00F04E6F">
        <w:rPr>
          <w:rStyle w:val="aa"/>
          <w:rFonts w:ascii="Times New Roman" w:hAnsi="Times New Roman" w:cs="Times New Roman"/>
          <w:sz w:val="28"/>
          <w:szCs w:val="28"/>
        </w:rPr>
        <w:footnoteReference w:id="65"/>
      </w:r>
      <w:r w:rsidRPr="00E06B56">
        <w:rPr>
          <w:rFonts w:ascii="Times New Roman" w:hAnsi="Times New Roman" w:cs="Times New Roman"/>
          <w:sz w:val="28"/>
          <w:szCs w:val="28"/>
        </w:rPr>
        <w:t>. Они включают стереотипы, представленные СМИ, в свою собственную систему ценностей, идей и убеждений о качестве жизни</w:t>
      </w:r>
      <w:r w:rsidR="000A31C6">
        <w:rPr>
          <w:rStyle w:val="aa"/>
          <w:rFonts w:ascii="Times New Roman" w:hAnsi="Times New Roman" w:cs="Times New Roman"/>
          <w:sz w:val="28"/>
          <w:szCs w:val="28"/>
        </w:rPr>
        <w:footnoteReference w:id="66"/>
      </w:r>
      <w:r w:rsidR="00F04E6F">
        <w:rPr>
          <w:rFonts w:ascii="Times New Roman" w:hAnsi="Times New Roman" w:cs="Times New Roman"/>
          <w:sz w:val="28"/>
          <w:szCs w:val="28"/>
        </w:rPr>
        <w:t xml:space="preserve">. </w:t>
      </w:r>
      <w:r w:rsidRPr="00E06B56">
        <w:rPr>
          <w:rFonts w:ascii="Times New Roman" w:hAnsi="Times New Roman" w:cs="Times New Roman"/>
          <w:sz w:val="28"/>
          <w:szCs w:val="28"/>
        </w:rPr>
        <w:t>Таким образом, формируется новая концепция реальности, отражающая тенденции рекламы.</w:t>
      </w:r>
      <w:r w:rsidR="00023AE4" w:rsidRPr="00E06B56">
        <w:rPr>
          <w:rFonts w:ascii="Times New Roman" w:hAnsi="Times New Roman" w:cs="Times New Roman"/>
          <w:sz w:val="28"/>
          <w:szCs w:val="28"/>
        </w:rPr>
        <w:t xml:space="preserve"> Согласно этой точке зрения, реклама создает гендерную идентичность на основе изображени</w:t>
      </w:r>
      <w:r w:rsidR="00CC21A2" w:rsidRPr="00E06B56">
        <w:rPr>
          <w:rFonts w:ascii="Times New Roman" w:hAnsi="Times New Roman" w:cs="Times New Roman"/>
          <w:sz w:val="28"/>
          <w:szCs w:val="28"/>
        </w:rPr>
        <w:t>й гендера</w:t>
      </w:r>
      <w:r w:rsidR="00023AE4" w:rsidRPr="00E06B56">
        <w:rPr>
          <w:rFonts w:ascii="Times New Roman" w:hAnsi="Times New Roman" w:cs="Times New Roman"/>
          <w:sz w:val="28"/>
          <w:szCs w:val="28"/>
        </w:rPr>
        <w:t>, стереотипной иконографии мужественности и женственности</w:t>
      </w:r>
      <w:r w:rsidR="00276A46">
        <w:rPr>
          <w:rStyle w:val="aa"/>
          <w:rFonts w:ascii="Times New Roman" w:hAnsi="Times New Roman" w:cs="Times New Roman"/>
          <w:sz w:val="28"/>
          <w:szCs w:val="28"/>
        </w:rPr>
        <w:footnoteReference w:id="67"/>
      </w:r>
      <w:r w:rsidR="00023AE4" w:rsidRPr="00E06B56">
        <w:rPr>
          <w:rFonts w:ascii="Times New Roman" w:hAnsi="Times New Roman" w:cs="Times New Roman"/>
          <w:sz w:val="28"/>
          <w:szCs w:val="28"/>
        </w:rPr>
        <w:t>.</w:t>
      </w:r>
    </w:p>
    <w:p w14:paraId="539B7E87" w14:textId="77347AA7" w:rsidR="00686BAB" w:rsidRPr="00E06B56" w:rsidRDefault="00686BAB"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Ученые обнаружили, что мужчины и женщины по-разному реагируют на рекламу. Например, исследования показывают, что женщины не против использовать «мужские» продукты, в то время как мужчины не готовы использовать продукты, считающиеся «женскими»</w:t>
      </w:r>
      <w:r w:rsidR="000B59C2">
        <w:rPr>
          <w:rStyle w:val="aa"/>
          <w:rFonts w:ascii="Times New Roman" w:hAnsi="Times New Roman" w:cs="Times New Roman"/>
          <w:sz w:val="28"/>
          <w:szCs w:val="28"/>
        </w:rPr>
        <w:footnoteReference w:id="68"/>
      </w:r>
      <w:r w:rsidR="00CB7B4B" w:rsidRPr="00CB7B4B">
        <w:rPr>
          <w:rFonts w:ascii="Times New Roman" w:hAnsi="Times New Roman" w:cs="Times New Roman"/>
          <w:sz w:val="28"/>
          <w:szCs w:val="28"/>
        </w:rPr>
        <w:t>.</w:t>
      </w:r>
      <w:r w:rsidRPr="00E06B56">
        <w:rPr>
          <w:rFonts w:ascii="Times New Roman" w:hAnsi="Times New Roman" w:cs="Times New Roman"/>
          <w:sz w:val="28"/>
          <w:szCs w:val="28"/>
        </w:rPr>
        <w:t xml:space="preserve"> </w:t>
      </w:r>
    </w:p>
    <w:p w14:paraId="38031E82" w14:textId="2C778D50" w:rsidR="00FA397B" w:rsidRPr="00E06B56" w:rsidRDefault="00AE1729"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lastRenderedPageBreak/>
        <w:t>Из-за этого репрезентация гендера в рекламе</w:t>
      </w:r>
      <w:r w:rsidR="00164B7B" w:rsidRPr="00E06B56">
        <w:rPr>
          <w:rFonts w:ascii="Times New Roman" w:hAnsi="Times New Roman" w:cs="Times New Roman"/>
          <w:sz w:val="28"/>
          <w:szCs w:val="28"/>
        </w:rPr>
        <w:t xml:space="preserve"> может перекликаться с ожидаемыми восприятиями мужчин и женщин.</w:t>
      </w:r>
      <w:r w:rsidRPr="00E06B56">
        <w:rPr>
          <w:rFonts w:ascii="Times New Roman" w:hAnsi="Times New Roman" w:cs="Times New Roman"/>
          <w:sz w:val="28"/>
          <w:szCs w:val="28"/>
        </w:rPr>
        <w:t xml:space="preserve"> </w:t>
      </w:r>
      <w:r w:rsidR="00FA397B" w:rsidRPr="00E06B56">
        <w:rPr>
          <w:rFonts w:ascii="Times New Roman" w:eastAsia="Times New Roman" w:hAnsi="Times New Roman" w:cs="Times New Roman"/>
          <w:bCs/>
          <w:color w:val="auto"/>
          <w:sz w:val="28"/>
          <w:szCs w:val="28"/>
        </w:rPr>
        <w:t xml:space="preserve">Переходя в новую эру маркетинговых технологий, когда грамотно составленная рекламная концепция коррелируется с целевым портретом потребителя: его географией, демографическими, социальными, </w:t>
      </w:r>
      <w:proofErr w:type="spellStart"/>
      <w:r w:rsidR="00FA397B" w:rsidRPr="00E06B56">
        <w:rPr>
          <w:rFonts w:ascii="Times New Roman" w:eastAsia="Times New Roman" w:hAnsi="Times New Roman" w:cs="Times New Roman"/>
          <w:bCs/>
          <w:color w:val="auto"/>
          <w:sz w:val="28"/>
          <w:szCs w:val="28"/>
        </w:rPr>
        <w:t>психографическими</w:t>
      </w:r>
      <w:proofErr w:type="spellEnd"/>
      <w:r w:rsidR="00FA397B" w:rsidRPr="00E06B56">
        <w:rPr>
          <w:rFonts w:ascii="Times New Roman" w:eastAsia="Times New Roman" w:hAnsi="Times New Roman" w:cs="Times New Roman"/>
          <w:bCs/>
          <w:color w:val="auto"/>
          <w:sz w:val="28"/>
          <w:szCs w:val="28"/>
        </w:rPr>
        <w:t xml:space="preserve"> признаками, современные маркетологи начинают обращать больше внимания на более чёткие характеристики потенциального клиента, например, на такие, как гендерная принадлежность.</w:t>
      </w:r>
    </w:p>
    <w:p w14:paraId="14F26955" w14:textId="7C2455BC" w:rsidR="00FF44BA" w:rsidRPr="00E06B56" w:rsidRDefault="00164B7B"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За прошедшие годы было представлено несколько контент-анализов, где исследовали такие компоненты, как физические характеристики (например, комплекция тела, рост), профессиональный статус, роли и черты характера</w:t>
      </w:r>
      <w:r w:rsidR="00740596" w:rsidRPr="00E06B56">
        <w:rPr>
          <w:rFonts w:ascii="Times New Roman" w:hAnsi="Times New Roman" w:cs="Times New Roman"/>
          <w:sz w:val="28"/>
          <w:szCs w:val="28"/>
        </w:rPr>
        <w:t xml:space="preserve"> в рекламе</w:t>
      </w:r>
      <w:r w:rsidRPr="00E06B56">
        <w:rPr>
          <w:rFonts w:ascii="Times New Roman" w:hAnsi="Times New Roman" w:cs="Times New Roman"/>
          <w:sz w:val="28"/>
          <w:szCs w:val="28"/>
        </w:rPr>
        <w:t>. Исследования показали, что женщины обычно</w:t>
      </w:r>
      <w:r w:rsidR="00740596" w:rsidRPr="00E06B56">
        <w:rPr>
          <w:rFonts w:ascii="Times New Roman" w:hAnsi="Times New Roman" w:cs="Times New Roman"/>
          <w:sz w:val="28"/>
          <w:szCs w:val="28"/>
        </w:rPr>
        <w:t xml:space="preserve"> больше всего</w:t>
      </w:r>
      <w:r w:rsidRPr="00E06B56">
        <w:rPr>
          <w:rFonts w:ascii="Times New Roman" w:hAnsi="Times New Roman" w:cs="Times New Roman"/>
          <w:sz w:val="28"/>
          <w:szCs w:val="28"/>
        </w:rPr>
        <w:t xml:space="preserve"> представлены в «декоративных» и семейных ролях</w:t>
      </w:r>
      <w:r w:rsidR="00740596" w:rsidRPr="00E06B56">
        <w:rPr>
          <w:rFonts w:ascii="Times New Roman" w:hAnsi="Times New Roman" w:cs="Times New Roman"/>
          <w:sz w:val="28"/>
          <w:szCs w:val="28"/>
        </w:rPr>
        <w:t xml:space="preserve"> и меньше всего</w:t>
      </w:r>
      <w:r w:rsidR="008000E5" w:rsidRPr="00E06B56">
        <w:rPr>
          <w:rFonts w:ascii="Times New Roman" w:hAnsi="Times New Roman" w:cs="Times New Roman"/>
          <w:sz w:val="28"/>
          <w:szCs w:val="28"/>
        </w:rPr>
        <w:t xml:space="preserve"> в</w:t>
      </w:r>
      <w:r w:rsidRPr="00E06B56">
        <w:rPr>
          <w:rFonts w:ascii="Times New Roman" w:hAnsi="Times New Roman" w:cs="Times New Roman"/>
          <w:sz w:val="28"/>
          <w:szCs w:val="28"/>
        </w:rPr>
        <w:t xml:space="preserve"> профессиональных ролях</w:t>
      </w:r>
      <w:r w:rsidR="00CB7B4B">
        <w:rPr>
          <w:rStyle w:val="aa"/>
          <w:rFonts w:ascii="Times New Roman" w:hAnsi="Times New Roman" w:cs="Times New Roman"/>
          <w:sz w:val="28"/>
          <w:szCs w:val="28"/>
        </w:rPr>
        <w:footnoteReference w:id="69"/>
      </w:r>
      <w:r w:rsidR="008000E5" w:rsidRPr="00E06B56">
        <w:rPr>
          <w:rFonts w:ascii="Times New Roman" w:hAnsi="Times New Roman" w:cs="Times New Roman"/>
          <w:sz w:val="28"/>
          <w:szCs w:val="28"/>
        </w:rPr>
        <w:t>.</w:t>
      </w:r>
      <w:r w:rsidR="00740596" w:rsidRPr="00E06B56">
        <w:rPr>
          <w:rFonts w:ascii="Times New Roman" w:hAnsi="Times New Roman" w:cs="Times New Roman"/>
          <w:sz w:val="28"/>
          <w:szCs w:val="28"/>
        </w:rPr>
        <w:t xml:space="preserve"> Мужчины же обычно изображены, как более независимые, авторитарные и профессиональные личности, без особого акцента на их возраст и внешность</w:t>
      </w:r>
      <w:r w:rsidR="008338B6">
        <w:rPr>
          <w:rStyle w:val="aa"/>
          <w:rFonts w:ascii="Times New Roman" w:hAnsi="Times New Roman" w:cs="Times New Roman"/>
          <w:sz w:val="28"/>
          <w:szCs w:val="28"/>
        </w:rPr>
        <w:footnoteReference w:id="70"/>
      </w:r>
      <w:r w:rsidR="00740596" w:rsidRPr="00E06B56">
        <w:rPr>
          <w:rFonts w:ascii="Times New Roman" w:hAnsi="Times New Roman" w:cs="Times New Roman"/>
          <w:sz w:val="28"/>
          <w:szCs w:val="28"/>
        </w:rPr>
        <w:t>.</w:t>
      </w:r>
    </w:p>
    <w:p w14:paraId="56C795C0" w14:textId="65459A58" w:rsidR="008A6386" w:rsidRPr="00E06B56" w:rsidRDefault="008A63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За последние несколько десятилетий средства массовой информации и средства массовой коммуникации стали значимым агентом социализации. Исследования показывают, что подростки и взрослые тратят в среднем 8-12 часов в день на потребление медиаконтента. И это время постепенно увеличивается с годами</w:t>
      </w:r>
      <w:r w:rsidR="008338B6">
        <w:rPr>
          <w:rStyle w:val="aa"/>
          <w:rFonts w:ascii="Times New Roman" w:hAnsi="Times New Roman" w:cs="Times New Roman"/>
          <w:sz w:val="28"/>
          <w:szCs w:val="28"/>
        </w:rPr>
        <w:footnoteReference w:id="71"/>
      </w:r>
      <w:r w:rsidRPr="00E06B56">
        <w:rPr>
          <w:rFonts w:ascii="Times New Roman" w:hAnsi="Times New Roman" w:cs="Times New Roman"/>
          <w:sz w:val="28"/>
          <w:szCs w:val="28"/>
        </w:rPr>
        <w:t xml:space="preserve">. </w:t>
      </w:r>
    </w:p>
    <w:p w14:paraId="41C8BBB8" w14:textId="584358DE" w:rsidR="008A6386" w:rsidRPr="00E06B56" w:rsidRDefault="008A63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За счет использования в рекламе различных социальных стереотипов и образов послание наполняется необходимым смыслом, что многократно повышает эффективность рекламного обращения и значительно упрощает процессы восприятия и манипулирования сознанием потребителя</w:t>
      </w:r>
      <w:r w:rsidR="008338B6">
        <w:rPr>
          <w:rStyle w:val="aa"/>
          <w:rFonts w:ascii="Times New Roman" w:hAnsi="Times New Roman" w:cs="Times New Roman"/>
          <w:sz w:val="28"/>
          <w:szCs w:val="28"/>
        </w:rPr>
        <w:footnoteReference w:id="72"/>
      </w:r>
      <w:r w:rsidR="007C71F1" w:rsidRPr="007C71F1">
        <w:rPr>
          <w:rFonts w:ascii="Times New Roman" w:hAnsi="Times New Roman" w:cs="Times New Roman"/>
          <w:sz w:val="28"/>
          <w:szCs w:val="28"/>
        </w:rPr>
        <w:t>.</w:t>
      </w:r>
      <w:r w:rsidRPr="00E06B56">
        <w:rPr>
          <w:rFonts w:ascii="Times New Roman" w:hAnsi="Times New Roman" w:cs="Times New Roman"/>
          <w:sz w:val="28"/>
          <w:szCs w:val="28"/>
        </w:rPr>
        <w:t xml:space="preserve"> </w:t>
      </w:r>
    </w:p>
    <w:p w14:paraId="4CD65AEF" w14:textId="612B33B0" w:rsidR="008A6386" w:rsidRPr="007C71F1" w:rsidRDefault="008A6386"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Использование образов мужчин и женщин представляется эффективным в современной рекламе, так как за счет этого достигаются конкретные маркетинго</w:t>
      </w:r>
      <w:r w:rsidRPr="00E06B56">
        <w:rPr>
          <w:rFonts w:ascii="Times New Roman" w:hAnsi="Times New Roman" w:cs="Times New Roman"/>
          <w:sz w:val="28"/>
          <w:szCs w:val="28"/>
        </w:rPr>
        <w:lastRenderedPageBreak/>
        <w:t>вые цели. Ориентируясь на подавляющую часть общества, мыслящую и действующую стереотипно, рекламисты презент</w:t>
      </w:r>
      <w:r w:rsidR="00FA397B" w:rsidRPr="00E06B56">
        <w:rPr>
          <w:rFonts w:ascii="Times New Roman" w:hAnsi="Times New Roman" w:cs="Times New Roman"/>
          <w:sz w:val="28"/>
          <w:szCs w:val="28"/>
        </w:rPr>
        <w:t>ую</w:t>
      </w:r>
      <w:r w:rsidRPr="00E06B56">
        <w:rPr>
          <w:rFonts w:ascii="Times New Roman" w:hAnsi="Times New Roman" w:cs="Times New Roman"/>
          <w:sz w:val="28"/>
          <w:szCs w:val="28"/>
        </w:rPr>
        <w:t>т образы маскулинности и фемининности под традиционным углом зрения, не учитывая при этом других людей, взгляды и образ жизни которых не укладываются в привычные, стандартные рамки. От этого у наиболее рефлексирующей части населения происходит отторжение рекламы и ее негативное восприятие, в том числе и к самим товарам и услугам, которые она представляет</w:t>
      </w:r>
      <w:r w:rsidR="007C71F1">
        <w:rPr>
          <w:rStyle w:val="aa"/>
          <w:rFonts w:ascii="Times New Roman" w:hAnsi="Times New Roman" w:cs="Times New Roman"/>
          <w:sz w:val="28"/>
          <w:szCs w:val="28"/>
        </w:rPr>
        <w:footnoteReference w:id="73"/>
      </w:r>
      <w:r w:rsidR="007C71F1" w:rsidRPr="007C71F1">
        <w:rPr>
          <w:rFonts w:ascii="Times New Roman" w:hAnsi="Times New Roman" w:cs="Times New Roman"/>
          <w:sz w:val="28"/>
          <w:szCs w:val="28"/>
        </w:rPr>
        <w:t>.</w:t>
      </w:r>
    </w:p>
    <w:p w14:paraId="62FB2419" w14:textId="76697DF0" w:rsidR="00FA397B" w:rsidRPr="00E06B56" w:rsidRDefault="00FA397B"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Современные российские ученые О. Шабурова</w:t>
      </w:r>
      <w:r w:rsidR="00161596" w:rsidRPr="00E06B56">
        <w:rPr>
          <w:rFonts w:ascii="Times New Roman" w:eastAsia="Times New Roman" w:hAnsi="Times New Roman" w:cs="Times New Roman"/>
          <w:bCs/>
          <w:color w:val="auto"/>
          <w:sz w:val="28"/>
          <w:szCs w:val="28"/>
        </w:rPr>
        <w:t xml:space="preserve"> </w:t>
      </w:r>
      <w:r w:rsidRPr="00E06B56">
        <w:rPr>
          <w:rFonts w:ascii="Times New Roman" w:eastAsia="Times New Roman" w:hAnsi="Times New Roman" w:cs="Times New Roman"/>
          <w:bCs/>
          <w:color w:val="auto"/>
          <w:sz w:val="28"/>
          <w:szCs w:val="28"/>
        </w:rPr>
        <w:t>и Ж. Чернова выделяют следующие мужские образы, представленные в СМИ:</w:t>
      </w:r>
    </w:p>
    <w:p w14:paraId="65791529" w14:textId="21B0FE55" w:rsidR="00FA397B" w:rsidRPr="00E06B56" w:rsidRDefault="00FA397B"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1. Образ «мужика» - «для которого характерна ориентация на ценности мужского братства и соответствующие национальные коллективные мужские практики».</w:t>
      </w:r>
    </w:p>
    <w:p w14:paraId="0146DF17" w14:textId="382C9731" w:rsidR="00FA397B" w:rsidRPr="00E06B56" w:rsidRDefault="00FA397B"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2. «Потребительский» образ - «на примере рекламы пива как «мужского» напитка, потребление которого сплачивает мужской коллектив и укрепляет «мужское» братство».</w:t>
      </w:r>
    </w:p>
    <w:p w14:paraId="08EA4F67" w14:textId="1E19B9F4" w:rsidR="00FA397B" w:rsidRPr="00E06B56" w:rsidRDefault="00FA397B"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3. «Иронический» - «коллективный образ мужчины-защитника как доброй силы выполняет патриотическую функцию борьбы со злом».</w:t>
      </w:r>
    </w:p>
    <w:p w14:paraId="0E109BB1" w14:textId="5BFF8C85" w:rsidR="00FA397B" w:rsidRPr="00E06B56" w:rsidRDefault="00FA397B"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4. «Лирический» образ - «представляет военно-патриотический образ мужественности: физическая сила, агрессивность, готовность прибегнуть к насилию в конфликтных ситуациях и для утверждения справедливости».</w:t>
      </w:r>
    </w:p>
    <w:p w14:paraId="3D465CCE" w14:textId="75BEC412" w:rsidR="00FA397B" w:rsidRPr="00E06B56" w:rsidRDefault="00FA397B"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5. Образ сексуального соблазнителя (мачо).</w:t>
      </w:r>
    </w:p>
    <w:p w14:paraId="4F632BD4" w14:textId="5F39DE93" w:rsidR="00FA397B" w:rsidRPr="00E06B56" w:rsidRDefault="00FA397B"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6. Образ мужчины-домохозяина</w:t>
      </w:r>
      <w:r w:rsidR="00B4521F" w:rsidRPr="00E06B56">
        <w:rPr>
          <w:rStyle w:val="aa"/>
          <w:rFonts w:ascii="Times New Roman" w:eastAsia="Times New Roman" w:hAnsi="Times New Roman" w:cs="Times New Roman"/>
          <w:bCs/>
          <w:color w:val="auto"/>
          <w:sz w:val="28"/>
          <w:szCs w:val="28"/>
        </w:rPr>
        <w:footnoteReference w:id="74"/>
      </w:r>
      <w:r w:rsidR="00B4521F" w:rsidRPr="00E06B56">
        <w:rPr>
          <w:rFonts w:ascii="Times New Roman" w:eastAsia="Times New Roman" w:hAnsi="Times New Roman" w:cs="Times New Roman"/>
          <w:bCs/>
          <w:color w:val="auto"/>
          <w:sz w:val="28"/>
          <w:szCs w:val="28"/>
        </w:rPr>
        <w:t>.</w:t>
      </w:r>
      <w:r w:rsidRPr="00E06B56">
        <w:rPr>
          <w:rFonts w:ascii="Times New Roman" w:eastAsia="Times New Roman" w:hAnsi="Times New Roman" w:cs="Times New Roman"/>
          <w:bCs/>
          <w:color w:val="auto"/>
          <w:sz w:val="28"/>
          <w:szCs w:val="28"/>
        </w:rPr>
        <w:t xml:space="preserve"> </w:t>
      </w:r>
    </w:p>
    <w:p w14:paraId="2A955635" w14:textId="77777777" w:rsidR="00FA397B" w:rsidRPr="00E06B56" w:rsidRDefault="00FA397B" w:rsidP="00E06B56">
      <w:pPr>
        <w:spacing w:line="360" w:lineRule="auto"/>
        <w:ind w:firstLine="709"/>
        <w:jc w:val="both"/>
        <w:rPr>
          <w:rFonts w:ascii="Times New Roman" w:eastAsia="Times New Roman" w:hAnsi="Times New Roman" w:cs="Times New Roman"/>
          <w:bCs/>
          <w:color w:val="auto"/>
          <w:sz w:val="28"/>
          <w:szCs w:val="28"/>
        </w:rPr>
      </w:pPr>
    </w:p>
    <w:p w14:paraId="3E190233" w14:textId="77777777" w:rsidR="00FA397B" w:rsidRPr="00E06B56" w:rsidRDefault="00FA397B"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Женский образ чрезвычайно трансформируем. Сегодня встречается реклама, в которой можно увидеть женщину за рулем дорогого автомобиля или мужчину, участвующего в домашних делах, ухаживающего за ребенком, – все это примеры </w:t>
      </w:r>
      <w:r w:rsidRPr="00E06B56">
        <w:rPr>
          <w:rFonts w:ascii="Times New Roman" w:eastAsia="Times New Roman" w:hAnsi="Times New Roman" w:cs="Times New Roman"/>
          <w:bCs/>
          <w:color w:val="auto"/>
          <w:sz w:val="28"/>
          <w:szCs w:val="28"/>
        </w:rPr>
        <w:lastRenderedPageBreak/>
        <w:t>развития женского образа, изменяющего прежние стереотипные (ограничительные, по сути) представления.</w:t>
      </w:r>
    </w:p>
    <w:p w14:paraId="60763B49" w14:textId="3DBC5021" w:rsidR="00FA397B" w:rsidRPr="00944108" w:rsidRDefault="00FA397B"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Такие сюжеты отражают тенденции демократизации и преодоления гендерного дисбаланса современного общественного устройства. В визуальной и вербальной характеристиках женского образа актуализируются прежде всего ее волевые качества. Сферой женских интересов становится и работа, и забота о доме и себе, своем внешнем облике</w:t>
      </w:r>
      <w:r w:rsidR="00F20BB2">
        <w:rPr>
          <w:rStyle w:val="aa"/>
          <w:rFonts w:ascii="Times New Roman" w:eastAsia="Times New Roman" w:hAnsi="Times New Roman" w:cs="Times New Roman"/>
          <w:bCs/>
          <w:color w:val="auto"/>
          <w:sz w:val="28"/>
          <w:szCs w:val="28"/>
        </w:rPr>
        <w:footnoteReference w:id="75"/>
      </w:r>
      <w:r w:rsidR="00944108" w:rsidRPr="00944108">
        <w:rPr>
          <w:rFonts w:ascii="Times New Roman" w:eastAsia="Times New Roman" w:hAnsi="Times New Roman" w:cs="Times New Roman"/>
          <w:bCs/>
          <w:color w:val="auto"/>
          <w:sz w:val="28"/>
          <w:szCs w:val="28"/>
        </w:rPr>
        <w:t>.</w:t>
      </w:r>
    </w:p>
    <w:p w14:paraId="32CD5AC7" w14:textId="77777777" w:rsidR="00FA397B" w:rsidRPr="00E06B56" w:rsidRDefault="00FA397B"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Женские образы в СМИ, выделенные </w:t>
      </w:r>
      <w:proofErr w:type="spellStart"/>
      <w:r w:rsidRPr="00E06B56">
        <w:rPr>
          <w:rFonts w:ascii="Times New Roman" w:eastAsia="Times New Roman" w:hAnsi="Times New Roman" w:cs="Times New Roman"/>
          <w:bCs/>
          <w:color w:val="auto"/>
          <w:sz w:val="28"/>
          <w:szCs w:val="28"/>
        </w:rPr>
        <w:t>Шабуровой</w:t>
      </w:r>
      <w:proofErr w:type="spellEnd"/>
      <w:r w:rsidRPr="00E06B56">
        <w:rPr>
          <w:rFonts w:ascii="Times New Roman" w:eastAsia="Times New Roman" w:hAnsi="Times New Roman" w:cs="Times New Roman"/>
          <w:bCs/>
          <w:color w:val="auto"/>
          <w:sz w:val="28"/>
          <w:szCs w:val="28"/>
        </w:rPr>
        <w:t xml:space="preserve"> и Черновой:</w:t>
      </w:r>
    </w:p>
    <w:p w14:paraId="0B20566B" w14:textId="77777777" w:rsidR="00FA397B" w:rsidRPr="00E06B56" w:rsidRDefault="00FA397B" w:rsidP="00E06B56">
      <w:pPr>
        <w:pStyle w:val="a4"/>
        <w:numPr>
          <w:ilvl w:val="0"/>
          <w:numId w:val="5"/>
        </w:numPr>
        <w:spacing w:line="360" w:lineRule="auto"/>
        <w:ind w:left="0"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Женщина-«</w:t>
      </w:r>
      <w:proofErr w:type="spellStart"/>
      <w:r w:rsidRPr="00E06B56">
        <w:rPr>
          <w:rFonts w:ascii="Times New Roman" w:eastAsia="Times New Roman" w:hAnsi="Times New Roman" w:cs="Times New Roman"/>
          <w:bCs/>
          <w:color w:val="auto"/>
          <w:sz w:val="28"/>
          <w:szCs w:val="28"/>
        </w:rPr>
        <w:t>businesswomen</w:t>
      </w:r>
      <w:proofErr w:type="spellEnd"/>
      <w:r w:rsidRPr="00E06B56">
        <w:rPr>
          <w:rFonts w:ascii="Times New Roman" w:eastAsia="Times New Roman" w:hAnsi="Times New Roman" w:cs="Times New Roman"/>
          <w:bCs/>
          <w:color w:val="auto"/>
          <w:sz w:val="28"/>
          <w:szCs w:val="28"/>
        </w:rPr>
        <w:t>»</w:t>
      </w:r>
      <w:r w:rsidRPr="00E06B56">
        <w:rPr>
          <w:rFonts w:ascii="Times New Roman" w:eastAsia="Times New Roman" w:hAnsi="Times New Roman" w:cs="Times New Roman"/>
          <w:bCs/>
          <w:color w:val="auto"/>
          <w:sz w:val="28"/>
          <w:szCs w:val="28"/>
          <w:lang w:val="en-US"/>
        </w:rPr>
        <w:t>;</w:t>
      </w:r>
    </w:p>
    <w:p w14:paraId="729FFD57" w14:textId="77777777" w:rsidR="00FA397B" w:rsidRPr="00E06B56" w:rsidRDefault="00FA397B" w:rsidP="00E06B56">
      <w:pPr>
        <w:pStyle w:val="a4"/>
        <w:numPr>
          <w:ilvl w:val="0"/>
          <w:numId w:val="5"/>
        </w:numPr>
        <w:spacing w:line="360" w:lineRule="auto"/>
        <w:ind w:left="0"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Женщина-«обольстительница»</w:t>
      </w:r>
      <w:r w:rsidRPr="00E06B56">
        <w:rPr>
          <w:rFonts w:ascii="Times New Roman" w:eastAsia="Times New Roman" w:hAnsi="Times New Roman" w:cs="Times New Roman"/>
          <w:bCs/>
          <w:color w:val="auto"/>
          <w:sz w:val="28"/>
          <w:szCs w:val="28"/>
          <w:lang w:val="en-US"/>
        </w:rPr>
        <w:t>;</w:t>
      </w:r>
    </w:p>
    <w:p w14:paraId="5033817B" w14:textId="15E48B00" w:rsidR="00FA397B" w:rsidRPr="0006098E" w:rsidRDefault="00FA397B" w:rsidP="00077E0E">
      <w:pPr>
        <w:pStyle w:val="a4"/>
        <w:numPr>
          <w:ilvl w:val="0"/>
          <w:numId w:val="5"/>
        </w:numPr>
        <w:spacing w:line="360" w:lineRule="auto"/>
        <w:ind w:left="0" w:firstLine="709"/>
        <w:jc w:val="both"/>
        <w:rPr>
          <w:rFonts w:ascii="Times New Roman" w:hAnsi="Times New Roman" w:cs="Times New Roman"/>
          <w:sz w:val="28"/>
          <w:szCs w:val="28"/>
        </w:rPr>
      </w:pPr>
      <w:r w:rsidRPr="0006098E">
        <w:rPr>
          <w:rFonts w:ascii="Times New Roman" w:eastAsia="Times New Roman" w:hAnsi="Times New Roman" w:cs="Times New Roman"/>
          <w:bCs/>
          <w:color w:val="auto"/>
          <w:sz w:val="28"/>
          <w:szCs w:val="28"/>
        </w:rPr>
        <w:t>Женщина-«домохозяйка»</w:t>
      </w:r>
      <w:r w:rsidR="00B4521F" w:rsidRPr="00E06B56">
        <w:rPr>
          <w:rStyle w:val="aa"/>
          <w:rFonts w:ascii="Times New Roman" w:eastAsia="Times New Roman" w:hAnsi="Times New Roman" w:cs="Times New Roman"/>
          <w:bCs/>
          <w:color w:val="auto"/>
          <w:sz w:val="28"/>
          <w:szCs w:val="28"/>
        </w:rPr>
        <w:footnoteReference w:id="76"/>
      </w:r>
      <w:r w:rsidR="00B4521F" w:rsidRPr="0006098E">
        <w:rPr>
          <w:rFonts w:ascii="Times New Roman" w:eastAsia="Times New Roman" w:hAnsi="Times New Roman" w:cs="Times New Roman"/>
          <w:bCs/>
          <w:color w:val="auto"/>
          <w:sz w:val="28"/>
          <w:szCs w:val="28"/>
        </w:rPr>
        <w:t>.</w:t>
      </w:r>
    </w:p>
    <w:p w14:paraId="7BB532EC" w14:textId="77777777" w:rsidR="0006098E" w:rsidRPr="0006098E" w:rsidRDefault="0006098E" w:rsidP="0006098E">
      <w:pPr>
        <w:pStyle w:val="a4"/>
        <w:spacing w:line="360" w:lineRule="auto"/>
        <w:ind w:left="709"/>
        <w:jc w:val="both"/>
        <w:rPr>
          <w:rFonts w:ascii="Times New Roman" w:hAnsi="Times New Roman" w:cs="Times New Roman"/>
          <w:sz w:val="28"/>
          <w:szCs w:val="28"/>
        </w:rPr>
      </w:pPr>
    </w:p>
    <w:p w14:paraId="45431A9B" w14:textId="7C5ADB99" w:rsidR="0059056F" w:rsidRPr="00E06B56" w:rsidRDefault="007B5A52"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Интернет произвел революцию в рекламе. Цифровые платформы предлагают рекламодателям возможность </w:t>
      </w:r>
      <w:proofErr w:type="spellStart"/>
      <w:r w:rsidRPr="00E06B56">
        <w:rPr>
          <w:rFonts w:ascii="Times New Roman" w:eastAsia="Times New Roman" w:hAnsi="Times New Roman" w:cs="Times New Roman"/>
          <w:bCs/>
          <w:color w:val="auto"/>
          <w:sz w:val="28"/>
          <w:szCs w:val="28"/>
        </w:rPr>
        <w:t>микротаргетинга</w:t>
      </w:r>
      <w:proofErr w:type="spellEnd"/>
      <w:r w:rsidRPr="00E06B56">
        <w:rPr>
          <w:rFonts w:ascii="Times New Roman" w:eastAsia="Times New Roman" w:hAnsi="Times New Roman" w:cs="Times New Roman"/>
          <w:bCs/>
          <w:color w:val="auto"/>
          <w:sz w:val="28"/>
          <w:szCs w:val="28"/>
        </w:rPr>
        <w:t xml:space="preserve"> аудитории с использованием различных форматов, 24 часа в сутки, 7 дней в неделю в глобальном масштабе. Поскольку расходы на рекламу в интернете растут из года в год, цифровая реклама оказывает значительное влияние как инструмент коммуникации, постепенно становясь основным видом рекламирования. Поэтому неудивительно, что исследователей интересуют аспекты содержания интернет-рекламы и ее потенциал по распространению гендерных стереотипов и консолидации сексистских взглядов в гораздо большем масштабе.</w:t>
      </w:r>
    </w:p>
    <w:p w14:paraId="21720F39" w14:textId="20D566B4" w:rsidR="0059056F" w:rsidRPr="00E06B56" w:rsidRDefault="0059056F"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Как и в исследованиях, посвященных гендерным ролям в традиционных печатных изданиях и на телевидении, исследования интернет-рекламы указывают на частое использование стереотипов о женщинах. При исследовании того, как женщины представлены в онлайн-рекламе глобальных продуктов, </w:t>
      </w:r>
      <w:proofErr w:type="spellStart"/>
      <w:r w:rsidRPr="00E06B56">
        <w:rPr>
          <w:rFonts w:ascii="Times New Roman" w:eastAsia="Times New Roman" w:hAnsi="Times New Roman" w:cs="Times New Roman"/>
          <w:bCs/>
          <w:color w:val="auto"/>
          <w:sz w:val="28"/>
          <w:szCs w:val="28"/>
        </w:rPr>
        <w:t>Плакойяннаки</w:t>
      </w:r>
      <w:proofErr w:type="spellEnd"/>
      <w:r w:rsidRPr="00E06B56">
        <w:rPr>
          <w:rFonts w:ascii="Times New Roman" w:eastAsia="Times New Roman" w:hAnsi="Times New Roman" w:cs="Times New Roman"/>
          <w:bCs/>
          <w:color w:val="auto"/>
          <w:sz w:val="28"/>
          <w:szCs w:val="28"/>
        </w:rPr>
        <w:t xml:space="preserve">, </w:t>
      </w:r>
      <w:proofErr w:type="spellStart"/>
      <w:r w:rsidRPr="00E06B56">
        <w:rPr>
          <w:rFonts w:ascii="Times New Roman" w:eastAsia="Times New Roman" w:hAnsi="Times New Roman" w:cs="Times New Roman"/>
          <w:bCs/>
          <w:color w:val="auto"/>
          <w:sz w:val="28"/>
          <w:szCs w:val="28"/>
        </w:rPr>
        <w:t>Матиудаки</w:t>
      </w:r>
      <w:proofErr w:type="spellEnd"/>
      <w:r w:rsidRPr="00E06B56">
        <w:rPr>
          <w:rFonts w:ascii="Times New Roman" w:eastAsia="Times New Roman" w:hAnsi="Times New Roman" w:cs="Times New Roman"/>
          <w:bCs/>
          <w:color w:val="auto"/>
          <w:sz w:val="28"/>
          <w:szCs w:val="28"/>
        </w:rPr>
        <w:t xml:space="preserve">, </w:t>
      </w:r>
      <w:proofErr w:type="spellStart"/>
      <w:r w:rsidRPr="00E06B56">
        <w:rPr>
          <w:rFonts w:ascii="Times New Roman" w:eastAsia="Times New Roman" w:hAnsi="Times New Roman" w:cs="Times New Roman"/>
          <w:bCs/>
          <w:color w:val="auto"/>
          <w:sz w:val="28"/>
          <w:szCs w:val="28"/>
        </w:rPr>
        <w:t>Димитратос</w:t>
      </w:r>
      <w:proofErr w:type="spellEnd"/>
      <w:r w:rsidRPr="00E06B56">
        <w:rPr>
          <w:rFonts w:ascii="Times New Roman" w:eastAsia="Times New Roman" w:hAnsi="Times New Roman" w:cs="Times New Roman"/>
          <w:bCs/>
          <w:color w:val="auto"/>
          <w:sz w:val="28"/>
          <w:szCs w:val="28"/>
        </w:rPr>
        <w:t xml:space="preserve"> и </w:t>
      </w:r>
      <w:proofErr w:type="spellStart"/>
      <w:r w:rsidRPr="00E06B56">
        <w:rPr>
          <w:rFonts w:ascii="Times New Roman" w:eastAsia="Times New Roman" w:hAnsi="Times New Roman" w:cs="Times New Roman"/>
          <w:bCs/>
          <w:color w:val="auto"/>
          <w:sz w:val="28"/>
          <w:szCs w:val="28"/>
        </w:rPr>
        <w:t>Зотос</w:t>
      </w:r>
      <w:proofErr w:type="spellEnd"/>
      <w:r w:rsidRPr="00E06B56">
        <w:rPr>
          <w:rFonts w:ascii="Times New Roman" w:eastAsia="Times New Roman" w:hAnsi="Times New Roman" w:cs="Times New Roman"/>
          <w:bCs/>
          <w:color w:val="auto"/>
          <w:sz w:val="28"/>
          <w:szCs w:val="28"/>
        </w:rPr>
        <w:t xml:space="preserve"> (2008) обнаружили преобладание стереотипных изоб</w:t>
      </w:r>
      <w:r w:rsidRPr="00E06B56">
        <w:rPr>
          <w:rFonts w:ascii="Times New Roman" w:eastAsia="Times New Roman" w:hAnsi="Times New Roman" w:cs="Times New Roman"/>
          <w:bCs/>
          <w:color w:val="auto"/>
          <w:sz w:val="28"/>
          <w:szCs w:val="28"/>
        </w:rPr>
        <w:lastRenderedPageBreak/>
        <w:t>ражений, в которых преобладают изображения женщин в декоративных или традиционных ролях. Было обнаружено, что декоративные роли чаще всего появляются на веб-страницах, ориентированных на женскую аудиторию, с упором на физическую привлекательность и сексуальную привлекательность. Хотя реклама, предназначенная для мужской или широкой аудитории, действительно включала изображения женщин в нетрадиционных ролях или на равных с мужчинами, преобладали изображения женщин в зависимых ролях или домохозяек. Поскольку проанализированные рекламные объявления касались глобальных продуктов, можно утверждать, что даже «новые медиа» продвигают сексистские стереотипы и способны делать это в международном масштабе</w:t>
      </w:r>
      <w:r w:rsidR="0071175B">
        <w:rPr>
          <w:rStyle w:val="aa"/>
          <w:rFonts w:ascii="Times New Roman" w:eastAsia="Times New Roman" w:hAnsi="Times New Roman" w:cs="Times New Roman"/>
          <w:bCs/>
          <w:color w:val="auto"/>
          <w:sz w:val="28"/>
          <w:szCs w:val="28"/>
        </w:rPr>
        <w:footnoteReference w:id="77"/>
      </w:r>
      <w:r w:rsidRPr="00E06B56">
        <w:rPr>
          <w:rFonts w:ascii="Times New Roman" w:eastAsia="Times New Roman" w:hAnsi="Times New Roman" w:cs="Times New Roman"/>
          <w:bCs/>
          <w:color w:val="auto"/>
          <w:sz w:val="28"/>
          <w:szCs w:val="28"/>
        </w:rPr>
        <w:t>.</w:t>
      </w:r>
      <w:r w:rsidR="00C00B66" w:rsidRPr="00E06B56">
        <w:rPr>
          <w:rFonts w:ascii="Times New Roman" w:eastAsia="Times New Roman" w:hAnsi="Times New Roman" w:cs="Times New Roman"/>
          <w:bCs/>
          <w:color w:val="auto"/>
          <w:sz w:val="28"/>
          <w:szCs w:val="28"/>
        </w:rPr>
        <w:t xml:space="preserve"> </w:t>
      </w:r>
    </w:p>
    <w:p w14:paraId="6190553C" w14:textId="7053FF5D" w:rsidR="00514120" w:rsidRPr="00E06B56" w:rsidRDefault="00514120"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Система контекстной рекламы </w:t>
      </w:r>
      <w:proofErr w:type="spellStart"/>
      <w:r w:rsidRPr="00E06B56">
        <w:rPr>
          <w:rFonts w:ascii="Times New Roman" w:eastAsia="Times New Roman" w:hAnsi="Times New Roman" w:cs="Times New Roman"/>
          <w:bCs/>
          <w:color w:val="auto"/>
          <w:sz w:val="28"/>
          <w:szCs w:val="28"/>
          <w:lang w:val="en-US"/>
        </w:rPr>
        <w:t>GoogleAds</w:t>
      </w:r>
      <w:proofErr w:type="spellEnd"/>
      <w:r w:rsidRPr="00E06B56">
        <w:rPr>
          <w:rFonts w:ascii="Times New Roman" w:eastAsia="Times New Roman" w:hAnsi="Times New Roman" w:cs="Times New Roman"/>
          <w:bCs/>
          <w:color w:val="auto"/>
          <w:sz w:val="28"/>
          <w:szCs w:val="28"/>
        </w:rPr>
        <w:t xml:space="preserve"> проводила глубокое внутреннее исследование рекламных материалах своих рекламодателей. Было проанализировано более 2,7 миллиона видео, опубликованных рекламодателями на </w:t>
      </w:r>
      <w:proofErr w:type="spellStart"/>
      <w:r w:rsidRPr="00E06B56">
        <w:rPr>
          <w:rFonts w:ascii="Times New Roman" w:eastAsia="Times New Roman" w:hAnsi="Times New Roman" w:cs="Times New Roman"/>
          <w:bCs/>
          <w:color w:val="auto"/>
          <w:sz w:val="28"/>
          <w:szCs w:val="28"/>
        </w:rPr>
        <w:t>YouTube</w:t>
      </w:r>
      <w:proofErr w:type="spellEnd"/>
      <w:r w:rsidRPr="00E06B56">
        <w:rPr>
          <w:rFonts w:ascii="Times New Roman" w:eastAsia="Times New Roman" w:hAnsi="Times New Roman" w:cs="Times New Roman"/>
          <w:bCs/>
          <w:color w:val="auto"/>
          <w:sz w:val="28"/>
          <w:szCs w:val="28"/>
        </w:rPr>
        <w:t xml:space="preserve"> между 1 января 2015 и 31 марта 2019 года, а затем – данные более чем о 550 миллиардах просмотров этих видео, выполненных в 51 стране до 31 мая 2019 года. Модель машинного обучения, использованная в рамках этого конкретного исследования, учитывала только два варианта гендера и основывалась на данных респондентов, согласившихся указать свой пол.</w:t>
      </w:r>
      <w:r w:rsidR="00C00B66" w:rsidRPr="00E06B56">
        <w:rPr>
          <w:rFonts w:ascii="Times New Roman" w:eastAsia="Times New Roman" w:hAnsi="Times New Roman" w:cs="Times New Roman"/>
          <w:bCs/>
          <w:color w:val="auto"/>
          <w:sz w:val="28"/>
          <w:szCs w:val="28"/>
        </w:rPr>
        <w:t xml:space="preserve"> </w:t>
      </w:r>
    </w:p>
    <w:p w14:paraId="6FA52B05" w14:textId="670DF44C" w:rsidR="00514120" w:rsidRPr="00E06B56" w:rsidRDefault="00514120"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Проанализировав миллионы объявлений контекстной рекламы со всего мира, ученые обнаружили, что зрители наблюдали на экране мужских персонажей 56 % времени, а женских – 44 % времени. Тем не менее в целом видео с преобладающим числом женских персонажей и гендерно сбалансированные ролики набрали на 30 % больше просмотров, чем остальной контент, что свидетельствует об интересе аудитории к инклюзивным сюжетам.</w:t>
      </w:r>
    </w:p>
    <w:p w14:paraId="2E705C2C" w14:textId="77777777" w:rsidR="00514120" w:rsidRPr="00E06B56" w:rsidRDefault="00514120"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 xml:space="preserve">Проанализировав гендерную репрезентацию в разных тематиках, ученые пришли к выводам, что в объявлениях, связанных с автомобилями, а также бизнесом и промышленностью, на женских персонажей приходится соответственно 28 % и 29 % экранного времени. Для рекламы образовательных и государственных </w:t>
      </w:r>
      <w:r w:rsidRPr="00E06B56">
        <w:rPr>
          <w:rFonts w:ascii="Times New Roman" w:eastAsia="Times New Roman" w:hAnsi="Times New Roman" w:cs="Times New Roman"/>
          <w:bCs/>
          <w:color w:val="auto"/>
          <w:sz w:val="28"/>
          <w:szCs w:val="28"/>
        </w:rPr>
        <w:lastRenderedPageBreak/>
        <w:t>организаций этот показатель составляет 33 %, а для рекламы медицинских услуг – уже 52 %. Наибольшая степень присутствия женских персонажей характерна для рекламы розничных (58 %) и потребительских товаров (55 %).</w:t>
      </w:r>
    </w:p>
    <w:p w14:paraId="06AC80E3" w14:textId="1FEA6C99" w:rsidR="00514120" w:rsidRPr="00E06B56" w:rsidRDefault="00514120"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Гендерный дисбаланс наблюдается и при оценке времени, отведенного в рекламе на реплики женских и мужских персонажей. В целом мужчины говорят в объявлениях в 1,5 раза дольше, чем женщины (60 % против 40 %). В роликах некоторых категорий эта диспропорция ещё заметнее: женщинам реже дается слово в рекламе образовательных и государственных организаций (26 % времени), автомобилей (24 %), а также бизнеса и промышленности (21 %). В то же время этот показатель высок в рекламе розничных и потребительских товаров (54 % и 52 %) и медицинских услуг (49 %)</w:t>
      </w:r>
      <w:r w:rsidR="00310B1B">
        <w:rPr>
          <w:rStyle w:val="aa"/>
          <w:rFonts w:ascii="Times New Roman" w:eastAsia="Times New Roman" w:hAnsi="Times New Roman" w:cs="Times New Roman"/>
          <w:bCs/>
          <w:color w:val="auto"/>
          <w:sz w:val="28"/>
          <w:szCs w:val="28"/>
        </w:rPr>
        <w:footnoteReference w:id="78"/>
      </w:r>
      <w:r w:rsidRPr="00E06B56">
        <w:rPr>
          <w:rFonts w:ascii="Times New Roman" w:eastAsia="Times New Roman" w:hAnsi="Times New Roman" w:cs="Times New Roman"/>
          <w:bCs/>
          <w:color w:val="auto"/>
          <w:sz w:val="28"/>
          <w:szCs w:val="28"/>
        </w:rPr>
        <w:t>.</w:t>
      </w:r>
    </w:p>
    <w:p w14:paraId="22D93CF6" w14:textId="4CF7E3FD" w:rsidR="00514120" w:rsidRPr="00E06B56" w:rsidRDefault="00514120" w:rsidP="00E06B56">
      <w:pPr>
        <w:spacing w:line="360" w:lineRule="auto"/>
        <w:ind w:firstLine="709"/>
        <w:jc w:val="both"/>
        <w:rPr>
          <w:rFonts w:ascii="Times New Roman" w:eastAsia="Times New Roman" w:hAnsi="Times New Roman" w:cs="Times New Roman"/>
          <w:bCs/>
          <w:color w:val="auto"/>
          <w:sz w:val="28"/>
          <w:szCs w:val="28"/>
        </w:rPr>
      </w:pPr>
      <w:r w:rsidRPr="00E06B56">
        <w:rPr>
          <w:rFonts w:ascii="Times New Roman" w:eastAsia="Times New Roman" w:hAnsi="Times New Roman" w:cs="Times New Roman"/>
          <w:bCs/>
          <w:color w:val="auto"/>
          <w:sz w:val="28"/>
          <w:szCs w:val="28"/>
        </w:rPr>
        <w:t>Исследование показало, что женских персонажей почти на 9% меньше показывали во время какого-либо рода занятий, и на 6% показывали в качестве лидера.</w:t>
      </w:r>
    </w:p>
    <w:p w14:paraId="1BEC6411" w14:textId="6F3A2D69" w:rsidR="006F429B" w:rsidRPr="00E06B56" w:rsidRDefault="006F429B"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br w:type="page"/>
      </w:r>
    </w:p>
    <w:p w14:paraId="3509F74D" w14:textId="6A8625F2" w:rsidR="006F429B" w:rsidRPr="006A277C" w:rsidRDefault="006A277C" w:rsidP="006A277C">
      <w:pPr>
        <w:pStyle w:val="1"/>
        <w:rPr>
          <w:rFonts w:ascii="Times New Roman" w:eastAsia="Times New Roman" w:hAnsi="Times New Roman" w:cs="Times New Roman"/>
          <w:b/>
          <w:color w:val="auto"/>
          <w:sz w:val="28"/>
          <w:szCs w:val="28"/>
        </w:rPr>
      </w:pPr>
      <w:bookmarkStart w:id="21" w:name="_Toc72287510"/>
      <w:r w:rsidRPr="006A277C">
        <w:rPr>
          <w:rFonts w:ascii="Times New Roman" w:eastAsia="Times New Roman" w:hAnsi="Times New Roman" w:cs="Times New Roman"/>
          <w:b/>
          <w:color w:val="auto"/>
          <w:sz w:val="28"/>
          <w:szCs w:val="28"/>
        </w:rPr>
        <w:lastRenderedPageBreak/>
        <w:t xml:space="preserve">ГЛАВА 3. </w:t>
      </w:r>
      <w:r w:rsidR="0002772F" w:rsidRPr="006A277C">
        <w:rPr>
          <w:rFonts w:ascii="Times New Roman" w:eastAsia="Times New Roman" w:hAnsi="Times New Roman" w:cs="Times New Roman"/>
          <w:b/>
          <w:color w:val="auto"/>
          <w:sz w:val="28"/>
          <w:szCs w:val="28"/>
        </w:rPr>
        <w:t>ГЕНДЕР В КОНТЕКСТНОЙ РЕКЛАМЕ: АВТОРСКОЕ ПИЛОТАЖНОЕ СОЦИОЛОГИЧЕСКОЕ ИССЛЕДОВАНИЕ.</w:t>
      </w:r>
      <w:bookmarkEnd w:id="21"/>
    </w:p>
    <w:p w14:paraId="4449A7BF" w14:textId="77777777" w:rsidR="006606AA" w:rsidRPr="00E06B56" w:rsidRDefault="006606AA" w:rsidP="00E06B56">
      <w:pPr>
        <w:spacing w:line="360" w:lineRule="auto"/>
        <w:ind w:firstLine="709"/>
        <w:jc w:val="both"/>
        <w:rPr>
          <w:rFonts w:ascii="Times New Roman" w:hAnsi="Times New Roman" w:cs="Times New Roman"/>
          <w:sz w:val="28"/>
          <w:szCs w:val="28"/>
        </w:rPr>
      </w:pPr>
    </w:p>
    <w:p w14:paraId="25ED0311" w14:textId="470577CC" w:rsidR="008A6386" w:rsidRPr="00E06B56" w:rsidRDefault="006606AA" w:rsidP="00E06B56">
      <w:pPr>
        <w:spacing w:line="360" w:lineRule="auto"/>
        <w:ind w:firstLine="709"/>
        <w:jc w:val="both"/>
        <w:rPr>
          <w:rFonts w:ascii="Times New Roman" w:hAnsi="Times New Roman" w:cs="Times New Roman"/>
          <w:b/>
          <w:bCs/>
          <w:sz w:val="28"/>
          <w:szCs w:val="28"/>
        </w:rPr>
      </w:pPr>
      <w:r w:rsidRPr="00E06B56">
        <w:rPr>
          <w:rFonts w:ascii="Times New Roman" w:hAnsi="Times New Roman" w:cs="Times New Roman"/>
          <w:b/>
          <w:bCs/>
          <w:sz w:val="28"/>
          <w:szCs w:val="28"/>
        </w:rPr>
        <w:t>Методология и методика исследования.</w:t>
      </w:r>
    </w:p>
    <w:p w14:paraId="651C1CCD" w14:textId="77777777" w:rsidR="00F937A2" w:rsidRPr="00E06B56" w:rsidRDefault="00F937A2" w:rsidP="00E06B56">
      <w:pPr>
        <w:spacing w:line="360" w:lineRule="auto"/>
        <w:ind w:firstLine="709"/>
        <w:jc w:val="both"/>
        <w:rPr>
          <w:rFonts w:ascii="Times New Roman" w:hAnsi="Times New Roman" w:cs="Times New Roman"/>
          <w:sz w:val="28"/>
          <w:szCs w:val="28"/>
        </w:rPr>
      </w:pPr>
    </w:p>
    <w:p w14:paraId="7BC7461C" w14:textId="15D7351A" w:rsidR="006606AA" w:rsidRPr="00E06B56" w:rsidRDefault="006606AA"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b/>
          <w:bCs/>
          <w:sz w:val="28"/>
          <w:szCs w:val="28"/>
        </w:rPr>
        <w:t>Объект</w:t>
      </w:r>
      <w:r w:rsidR="00F937A2" w:rsidRPr="00E06B56">
        <w:rPr>
          <w:rFonts w:ascii="Times New Roman" w:hAnsi="Times New Roman" w:cs="Times New Roman"/>
          <w:sz w:val="28"/>
          <w:szCs w:val="28"/>
        </w:rPr>
        <w:t xml:space="preserve"> </w:t>
      </w:r>
      <w:r w:rsidR="00F937A2" w:rsidRPr="00E06B56">
        <w:rPr>
          <w:rFonts w:ascii="Times New Roman" w:eastAsia="Times New Roman" w:hAnsi="Times New Roman" w:cs="Times New Roman"/>
          <w:sz w:val="28"/>
          <w:szCs w:val="28"/>
        </w:rPr>
        <w:t xml:space="preserve">– </w:t>
      </w:r>
      <w:r w:rsidR="00030163" w:rsidRPr="00E06B56">
        <w:rPr>
          <w:rFonts w:ascii="Times New Roman" w:hAnsi="Times New Roman" w:cs="Times New Roman"/>
          <w:sz w:val="28"/>
          <w:szCs w:val="28"/>
        </w:rPr>
        <w:t>совокупность баннерной контекстной рекламы в сети Интернет.</w:t>
      </w:r>
    </w:p>
    <w:p w14:paraId="26D99DFA" w14:textId="77777777" w:rsidR="006606AA" w:rsidRPr="00E06B56" w:rsidRDefault="006606AA" w:rsidP="00E06B56">
      <w:pPr>
        <w:spacing w:line="360" w:lineRule="auto"/>
        <w:ind w:firstLine="709"/>
        <w:jc w:val="both"/>
        <w:rPr>
          <w:rFonts w:ascii="Times New Roman" w:hAnsi="Times New Roman" w:cs="Times New Roman"/>
          <w:sz w:val="28"/>
          <w:szCs w:val="28"/>
        </w:rPr>
      </w:pPr>
    </w:p>
    <w:p w14:paraId="058E58C4" w14:textId="7DBB4F1E" w:rsidR="006606AA" w:rsidRPr="00E06B56" w:rsidRDefault="006606AA"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b/>
          <w:bCs/>
          <w:sz w:val="28"/>
          <w:szCs w:val="28"/>
        </w:rPr>
        <w:t>Предмет</w:t>
      </w:r>
      <w:r w:rsidR="00F937A2" w:rsidRPr="00E06B56">
        <w:rPr>
          <w:rFonts w:ascii="Times New Roman" w:hAnsi="Times New Roman" w:cs="Times New Roman"/>
          <w:sz w:val="28"/>
          <w:szCs w:val="28"/>
        </w:rPr>
        <w:t xml:space="preserve"> </w:t>
      </w:r>
      <w:r w:rsidR="00F937A2" w:rsidRPr="00E06B56">
        <w:rPr>
          <w:rFonts w:ascii="Times New Roman" w:eastAsia="Times New Roman" w:hAnsi="Times New Roman" w:cs="Times New Roman"/>
          <w:sz w:val="28"/>
          <w:szCs w:val="28"/>
        </w:rPr>
        <w:t>–</w:t>
      </w:r>
      <w:r w:rsidR="00030163" w:rsidRPr="00E06B56">
        <w:rPr>
          <w:rFonts w:ascii="Times New Roman" w:eastAsia="Times New Roman" w:hAnsi="Times New Roman" w:cs="Times New Roman"/>
          <w:sz w:val="28"/>
          <w:szCs w:val="28"/>
        </w:rPr>
        <w:t xml:space="preserve"> репрезентация гендерных ролей в контекстной рекламе.</w:t>
      </w:r>
    </w:p>
    <w:p w14:paraId="40EFFB9E" w14:textId="77777777" w:rsidR="006606AA" w:rsidRPr="00E06B56" w:rsidRDefault="006606AA" w:rsidP="00E06B56">
      <w:pPr>
        <w:spacing w:line="360" w:lineRule="auto"/>
        <w:ind w:firstLine="709"/>
        <w:jc w:val="both"/>
        <w:rPr>
          <w:rFonts w:ascii="Times New Roman" w:hAnsi="Times New Roman" w:cs="Times New Roman"/>
          <w:sz w:val="28"/>
          <w:szCs w:val="28"/>
        </w:rPr>
      </w:pPr>
    </w:p>
    <w:p w14:paraId="5194C0E0" w14:textId="23653A7C" w:rsidR="006606AA" w:rsidRPr="00E06B56" w:rsidRDefault="006606AA"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b/>
          <w:bCs/>
          <w:sz w:val="28"/>
          <w:szCs w:val="28"/>
        </w:rPr>
        <w:t>Цел</w:t>
      </w:r>
      <w:r w:rsidR="00ED1DFF" w:rsidRPr="00E06B56">
        <w:rPr>
          <w:rFonts w:ascii="Times New Roman" w:hAnsi="Times New Roman" w:cs="Times New Roman"/>
          <w:b/>
          <w:bCs/>
          <w:sz w:val="28"/>
          <w:szCs w:val="28"/>
        </w:rPr>
        <w:t>ь</w:t>
      </w:r>
      <w:r w:rsidRPr="00E06B56">
        <w:rPr>
          <w:rFonts w:ascii="Times New Roman" w:hAnsi="Times New Roman" w:cs="Times New Roman"/>
          <w:b/>
          <w:bCs/>
          <w:sz w:val="28"/>
          <w:szCs w:val="28"/>
        </w:rPr>
        <w:t xml:space="preserve"> исследования</w:t>
      </w:r>
      <w:r w:rsidR="00F937A2" w:rsidRPr="00E06B56">
        <w:rPr>
          <w:rFonts w:ascii="Times New Roman" w:hAnsi="Times New Roman" w:cs="Times New Roman"/>
          <w:sz w:val="28"/>
          <w:szCs w:val="28"/>
        </w:rPr>
        <w:t xml:space="preserve"> </w:t>
      </w:r>
      <w:r w:rsidR="00F937A2" w:rsidRPr="00E06B56">
        <w:rPr>
          <w:rFonts w:ascii="Times New Roman" w:eastAsia="Times New Roman" w:hAnsi="Times New Roman" w:cs="Times New Roman"/>
          <w:sz w:val="28"/>
          <w:szCs w:val="28"/>
        </w:rPr>
        <w:t>–</w:t>
      </w:r>
      <w:r w:rsidR="00ED1DFF" w:rsidRPr="00E06B56">
        <w:rPr>
          <w:rFonts w:ascii="Times New Roman" w:eastAsia="Times New Roman" w:hAnsi="Times New Roman" w:cs="Times New Roman"/>
          <w:sz w:val="28"/>
          <w:szCs w:val="28"/>
        </w:rPr>
        <w:t xml:space="preserve"> выявить наиболее часто встречающиеся гендерные образы в контекстной рекламе.</w:t>
      </w:r>
    </w:p>
    <w:p w14:paraId="1D0CAB31" w14:textId="77777777" w:rsidR="006606AA" w:rsidRPr="00E06B56" w:rsidRDefault="006606AA" w:rsidP="00E06B56">
      <w:pPr>
        <w:spacing w:line="360" w:lineRule="auto"/>
        <w:ind w:firstLine="709"/>
        <w:jc w:val="both"/>
        <w:rPr>
          <w:rFonts w:ascii="Times New Roman" w:hAnsi="Times New Roman" w:cs="Times New Roman"/>
          <w:sz w:val="28"/>
          <w:szCs w:val="28"/>
        </w:rPr>
      </w:pPr>
    </w:p>
    <w:p w14:paraId="3AE7B7F7" w14:textId="7477963A" w:rsidR="006606AA" w:rsidRPr="00E41475" w:rsidRDefault="006606AA" w:rsidP="00E06B56">
      <w:pPr>
        <w:spacing w:line="360" w:lineRule="auto"/>
        <w:ind w:firstLine="709"/>
        <w:jc w:val="both"/>
        <w:rPr>
          <w:rFonts w:ascii="Times New Roman" w:hAnsi="Times New Roman" w:cs="Times New Roman"/>
          <w:b/>
          <w:bCs/>
          <w:sz w:val="28"/>
          <w:szCs w:val="28"/>
        </w:rPr>
      </w:pPr>
      <w:r w:rsidRPr="00E41475">
        <w:rPr>
          <w:rFonts w:ascii="Times New Roman" w:hAnsi="Times New Roman" w:cs="Times New Roman"/>
          <w:b/>
          <w:bCs/>
          <w:sz w:val="28"/>
          <w:szCs w:val="28"/>
        </w:rPr>
        <w:t>Задачи исследования</w:t>
      </w:r>
      <w:r w:rsidR="007814BB" w:rsidRPr="00E41475">
        <w:rPr>
          <w:rFonts w:ascii="Times New Roman" w:hAnsi="Times New Roman" w:cs="Times New Roman"/>
          <w:b/>
          <w:bCs/>
          <w:sz w:val="28"/>
          <w:szCs w:val="28"/>
        </w:rPr>
        <w:t>:</w:t>
      </w:r>
    </w:p>
    <w:p w14:paraId="2ACB181F" w14:textId="4D6F9070" w:rsidR="007814BB" w:rsidRPr="00E06B56" w:rsidRDefault="007814BB" w:rsidP="00E06B56">
      <w:pPr>
        <w:pStyle w:val="a4"/>
        <w:numPr>
          <w:ilvl w:val="0"/>
          <w:numId w:val="13"/>
        </w:numPr>
        <w:spacing w:line="360" w:lineRule="auto"/>
        <w:ind w:left="0"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 xml:space="preserve">Выявить наиболее частно </w:t>
      </w:r>
      <w:r w:rsidR="005728C9" w:rsidRPr="00E06B56">
        <w:rPr>
          <w:rFonts w:ascii="Times New Roman" w:eastAsia="Times New Roman" w:hAnsi="Times New Roman" w:cs="Times New Roman"/>
          <w:sz w:val="28"/>
          <w:szCs w:val="28"/>
        </w:rPr>
        <w:t>встречающиеся гендерные образы в контекстной рекламе.</w:t>
      </w:r>
    </w:p>
    <w:p w14:paraId="4C04F6F2" w14:textId="54290C5F" w:rsidR="005728C9" w:rsidRPr="00E06B56" w:rsidRDefault="0056065F" w:rsidP="00E06B56">
      <w:pPr>
        <w:pStyle w:val="a4"/>
        <w:numPr>
          <w:ilvl w:val="0"/>
          <w:numId w:val="13"/>
        </w:numPr>
        <w:spacing w:line="360" w:lineRule="auto"/>
        <w:ind w:left="0"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Проанализировать</w:t>
      </w:r>
      <w:r w:rsidR="00EA141B" w:rsidRPr="00E06B56">
        <w:rPr>
          <w:rFonts w:ascii="Times New Roman" w:eastAsia="Times New Roman" w:hAnsi="Times New Roman" w:cs="Times New Roman"/>
          <w:sz w:val="28"/>
          <w:szCs w:val="28"/>
        </w:rPr>
        <w:t xml:space="preserve"> гендерную репрезентацию по тематике товаров в контекстной рекламе.</w:t>
      </w:r>
    </w:p>
    <w:p w14:paraId="45CC6A2F" w14:textId="29A2DF64" w:rsidR="00EA141B" w:rsidRPr="00E06B56" w:rsidRDefault="00EA141B" w:rsidP="00E06B56">
      <w:pPr>
        <w:pStyle w:val="a4"/>
        <w:numPr>
          <w:ilvl w:val="0"/>
          <w:numId w:val="13"/>
        </w:numPr>
        <w:spacing w:line="360" w:lineRule="auto"/>
        <w:ind w:left="0"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О</w:t>
      </w:r>
      <w:r w:rsidR="00CF2A31" w:rsidRPr="00E06B56">
        <w:rPr>
          <w:rFonts w:ascii="Times New Roman" w:eastAsia="Times New Roman" w:hAnsi="Times New Roman" w:cs="Times New Roman"/>
          <w:sz w:val="28"/>
          <w:szCs w:val="28"/>
        </w:rPr>
        <w:t>пределить закономерности, связанные с репрезентацией гендера в контекстной рекламе.</w:t>
      </w:r>
    </w:p>
    <w:p w14:paraId="72F176A6" w14:textId="3461B43E" w:rsidR="000258C1" w:rsidRPr="00E06B56" w:rsidRDefault="000258C1" w:rsidP="00E06B56">
      <w:pPr>
        <w:spacing w:line="360" w:lineRule="auto"/>
        <w:ind w:firstLine="709"/>
        <w:jc w:val="both"/>
        <w:rPr>
          <w:rFonts w:ascii="Times New Roman" w:eastAsia="Times New Roman" w:hAnsi="Times New Roman" w:cs="Times New Roman"/>
          <w:sz w:val="28"/>
          <w:szCs w:val="28"/>
        </w:rPr>
      </w:pPr>
    </w:p>
    <w:p w14:paraId="234C84C5" w14:textId="76371160" w:rsidR="000258C1" w:rsidRPr="00E06B56" w:rsidRDefault="000258C1" w:rsidP="00E06B56">
      <w:pPr>
        <w:spacing w:line="360" w:lineRule="auto"/>
        <w:ind w:firstLine="709"/>
        <w:jc w:val="both"/>
        <w:rPr>
          <w:rFonts w:ascii="Times New Roman" w:eastAsia="Times New Roman" w:hAnsi="Times New Roman" w:cs="Times New Roman"/>
          <w:b/>
          <w:bCs/>
          <w:sz w:val="28"/>
          <w:szCs w:val="28"/>
        </w:rPr>
      </w:pPr>
      <w:r w:rsidRPr="00E06B56">
        <w:rPr>
          <w:rFonts w:ascii="Times New Roman" w:eastAsia="Times New Roman" w:hAnsi="Times New Roman" w:cs="Times New Roman"/>
          <w:b/>
          <w:bCs/>
          <w:sz w:val="28"/>
          <w:szCs w:val="28"/>
        </w:rPr>
        <w:t>Гипотеза исследования:</w:t>
      </w:r>
    </w:p>
    <w:p w14:paraId="39A28AE8" w14:textId="1E48679E" w:rsidR="000258C1" w:rsidRPr="00E06B56" w:rsidRDefault="000258C1" w:rsidP="00E06B56">
      <w:pPr>
        <w:spacing w:line="360" w:lineRule="auto"/>
        <w:ind w:firstLine="709"/>
        <w:jc w:val="both"/>
        <w:rPr>
          <w:rFonts w:ascii="Times New Roman" w:eastAsia="Times New Roman" w:hAnsi="Times New Roman" w:cs="Times New Roman"/>
          <w:sz w:val="28"/>
          <w:szCs w:val="28"/>
        </w:rPr>
      </w:pPr>
      <w:r w:rsidRPr="00E06B56">
        <w:rPr>
          <w:rFonts w:ascii="Times New Roman" w:eastAsia="Times New Roman" w:hAnsi="Times New Roman" w:cs="Times New Roman"/>
          <w:sz w:val="28"/>
          <w:szCs w:val="28"/>
        </w:rPr>
        <w:t>В женских образах в контекстной рекламе будет превалировать "Женщина-«домохозяйка»", а в мужских "Мужчина -«профессионал»".</w:t>
      </w:r>
    </w:p>
    <w:p w14:paraId="7EAE6496" w14:textId="08A2E5ED" w:rsidR="006606AA" w:rsidRPr="00E06B56" w:rsidRDefault="006606AA" w:rsidP="00E06B56">
      <w:pPr>
        <w:spacing w:line="360" w:lineRule="auto"/>
        <w:ind w:firstLine="709"/>
        <w:jc w:val="both"/>
        <w:rPr>
          <w:rFonts w:ascii="Times New Roman" w:hAnsi="Times New Roman" w:cs="Times New Roman"/>
          <w:sz w:val="28"/>
          <w:szCs w:val="28"/>
        </w:rPr>
      </w:pPr>
    </w:p>
    <w:p w14:paraId="07E1D6EF" w14:textId="1F53DC6E" w:rsidR="006606AA" w:rsidRPr="00E06B56" w:rsidRDefault="006606AA"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b/>
          <w:bCs/>
          <w:sz w:val="28"/>
          <w:szCs w:val="28"/>
        </w:rPr>
        <w:t>Метод сбора данных</w:t>
      </w:r>
      <w:r w:rsidR="00F937A2" w:rsidRPr="00E06B56">
        <w:rPr>
          <w:rFonts w:ascii="Times New Roman" w:hAnsi="Times New Roman" w:cs="Times New Roman"/>
          <w:sz w:val="28"/>
          <w:szCs w:val="28"/>
        </w:rPr>
        <w:t xml:space="preserve"> </w:t>
      </w:r>
      <w:r w:rsidR="00F937A2" w:rsidRPr="00E06B56">
        <w:rPr>
          <w:rFonts w:ascii="Times New Roman" w:eastAsia="Times New Roman" w:hAnsi="Times New Roman" w:cs="Times New Roman"/>
          <w:sz w:val="28"/>
          <w:szCs w:val="28"/>
        </w:rPr>
        <w:t>– контент-анализ.</w:t>
      </w:r>
    </w:p>
    <w:p w14:paraId="6C5B5BE8" w14:textId="1AC5AE73" w:rsidR="006606AA" w:rsidRPr="00E06B56" w:rsidRDefault="006606AA" w:rsidP="00E06B56">
      <w:pPr>
        <w:spacing w:line="360" w:lineRule="auto"/>
        <w:ind w:firstLine="709"/>
        <w:jc w:val="both"/>
        <w:rPr>
          <w:rFonts w:ascii="Times New Roman" w:hAnsi="Times New Roman" w:cs="Times New Roman"/>
          <w:sz w:val="28"/>
          <w:szCs w:val="28"/>
        </w:rPr>
      </w:pPr>
    </w:p>
    <w:p w14:paraId="2CC241BA" w14:textId="6B218AED" w:rsidR="00F937A2" w:rsidRPr="00E06B56" w:rsidRDefault="00F937A2" w:rsidP="00E06B56">
      <w:pPr>
        <w:spacing w:line="360" w:lineRule="auto"/>
        <w:ind w:firstLine="709"/>
        <w:jc w:val="both"/>
        <w:rPr>
          <w:rFonts w:ascii="Times New Roman" w:hAnsi="Times New Roman" w:cs="Times New Roman"/>
          <w:b/>
          <w:bCs/>
          <w:sz w:val="28"/>
          <w:szCs w:val="28"/>
        </w:rPr>
      </w:pPr>
      <w:r w:rsidRPr="00E06B56">
        <w:rPr>
          <w:rFonts w:ascii="Times New Roman" w:hAnsi="Times New Roman" w:cs="Times New Roman"/>
          <w:b/>
          <w:bCs/>
          <w:sz w:val="28"/>
          <w:szCs w:val="28"/>
        </w:rPr>
        <w:t>Обоснование метода сбора данных:</w:t>
      </w:r>
    </w:p>
    <w:p w14:paraId="68494033" w14:textId="1DE1E107" w:rsidR="00F937A2" w:rsidRPr="00E06B56" w:rsidRDefault="00ED1DFF"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Контент анализ был выбран из-за возможности более глубокого понимания репрезентации гендера в контекстной рекламе и возможности интерпретации, вы</w:t>
      </w:r>
      <w:r w:rsidRPr="00E06B56">
        <w:rPr>
          <w:rFonts w:ascii="Times New Roman" w:hAnsi="Times New Roman" w:cs="Times New Roman"/>
          <w:sz w:val="28"/>
          <w:szCs w:val="28"/>
        </w:rPr>
        <w:lastRenderedPageBreak/>
        <w:t>явления тенденций и анализа взаимосвязей и процессов гендерных образов в контекстной рекламе. Кроме того, именно контент-анализ позволяет перевести вербальную информацию (рекламные изображения) в более «объективную» невербальную форму.</w:t>
      </w:r>
    </w:p>
    <w:p w14:paraId="17D8F5AE" w14:textId="77777777" w:rsidR="00ED1DFF" w:rsidRPr="00E06B56" w:rsidRDefault="00ED1DFF" w:rsidP="00E06B56">
      <w:pPr>
        <w:spacing w:line="360" w:lineRule="auto"/>
        <w:ind w:firstLine="709"/>
        <w:jc w:val="both"/>
        <w:rPr>
          <w:rFonts w:ascii="Times New Roman" w:hAnsi="Times New Roman" w:cs="Times New Roman"/>
          <w:sz w:val="28"/>
          <w:szCs w:val="28"/>
        </w:rPr>
      </w:pPr>
    </w:p>
    <w:p w14:paraId="0E93CCA8" w14:textId="007117C5" w:rsidR="006606AA" w:rsidRPr="00E06B56" w:rsidRDefault="006606AA" w:rsidP="00E06B56">
      <w:pPr>
        <w:spacing w:line="360" w:lineRule="auto"/>
        <w:ind w:firstLine="709"/>
        <w:jc w:val="both"/>
        <w:rPr>
          <w:rFonts w:ascii="Times New Roman" w:hAnsi="Times New Roman" w:cs="Times New Roman"/>
          <w:b/>
          <w:bCs/>
          <w:sz w:val="28"/>
          <w:szCs w:val="28"/>
        </w:rPr>
      </w:pPr>
      <w:r w:rsidRPr="00E06B56">
        <w:rPr>
          <w:rFonts w:ascii="Times New Roman" w:hAnsi="Times New Roman" w:cs="Times New Roman"/>
          <w:b/>
          <w:bCs/>
          <w:sz w:val="28"/>
          <w:szCs w:val="28"/>
        </w:rPr>
        <w:t xml:space="preserve">Описание </w:t>
      </w:r>
      <w:r w:rsidR="00F937A2" w:rsidRPr="00E06B56">
        <w:rPr>
          <w:rFonts w:ascii="Times New Roman" w:hAnsi="Times New Roman" w:cs="Times New Roman"/>
          <w:b/>
          <w:bCs/>
          <w:sz w:val="28"/>
          <w:szCs w:val="28"/>
        </w:rPr>
        <w:t xml:space="preserve">процесса </w:t>
      </w:r>
      <w:r w:rsidRPr="00E06B56">
        <w:rPr>
          <w:rFonts w:ascii="Times New Roman" w:hAnsi="Times New Roman" w:cs="Times New Roman"/>
          <w:b/>
          <w:bCs/>
          <w:sz w:val="28"/>
          <w:szCs w:val="28"/>
        </w:rPr>
        <w:t>метода сбора данных</w:t>
      </w:r>
      <w:r w:rsidR="000C3F88" w:rsidRPr="00E06B56">
        <w:rPr>
          <w:rFonts w:ascii="Times New Roman" w:hAnsi="Times New Roman" w:cs="Times New Roman"/>
          <w:b/>
          <w:bCs/>
          <w:sz w:val="28"/>
          <w:szCs w:val="28"/>
        </w:rPr>
        <w:t>:</w:t>
      </w:r>
    </w:p>
    <w:p w14:paraId="52E98B5F" w14:textId="77777777" w:rsidR="00D70431" w:rsidRDefault="000C3F88" w:rsidP="00D70431">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В ходе проведения пилотажного эмпирического исследования был проведен контент-анализ баннерной контекстной рекламы, размещенной платформами </w:t>
      </w:r>
      <w:r w:rsidRPr="00E06B56">
        <w:rPr>
          <w:rFonts w:ascii="Times New Roman" w:hAnsi="Times New Roman" w:cs="Times New Roman"/>
          <w:sz w:val="28"/>
          <w:szCs w:val="28"/>
          <w:lang w:val="en-US"/>
        </w:rPr>
        <w:t>Google</w:t>
      </w:r>
      <w:r w:rsidRPr="00E06B56">
        <w:rPr>
          <w:rFonts w:ascii="Times New Roman" w:hAnsi="Times New Roman" w:cs="Times New Roman"/>
          <w:sz w:val="28"/>
          <w:szCs w:val="28"/>
        </w:rPr>
        <w:t xml:space="preserve"> </w:t>
      </w:r>
      <w:r w:rsidRPr="00E06B56">
        <w:rPr>
          <w:rFonts w:ascii="Times New Roman" w:hAnsi="Times New Roman" w:cs="Times New Roman"/>
          <w:sz w:val="28"/>
          <w:szCs w:val="28"/>
          <w:lang w:val="en-US"/>
        </w:rPr>
        <w:t>Ads</w:t>
      </w:r>
      <w:r w:rsidRPr="00E06B56">
        <w:rPr>
          <w:rFonts w:ascii="Times New Roman" w:hAnsi="Times New Roman" w:cs="Times New Roman"/>
          <w:sz w:val="28"/>
          <w:szCs w:val="28"/>
        </w:rPr>
        <w:t xml:space="preserve"> и </w:t>
      </w:r>
      <w:proofErr w:type="spellStart"/>
      <w:r w:rsidRPr="00E06B56">
        <w:rPr>
          <w:rFonts w:ascii="Times New Roman" w:hAnsi="Times New Roman" w:cs="Times New Roman"/>
          <w:sz w:val="28"/>
          <w:szCs w:val="28"/>
        </w:rPr>
        <w:t>Яндекс.Директ</w:t>
      </w:r>
      <w:proofErr w:type="spellEnd"/>
      <w:r w:rsidRPr="00E06B56">
        <w:rPr>
          <w:rFonts w:ascii="Times New Roman" w:hAnsi="Times New Roman" w:cs="Times New Roman"/>
          <w:sz w:val="28"/>
          <w:szCs w:val="28"/>
        </w:rPr>
        <w:t xml:space="preserve"> на площадках-партнерах. Материалом для контент-анализа послужили изображения, используемые в рекламе контекстно-медийной сети </w:t>
      </w:r>
      <w:r w:rsidRPr="00E06B56">
        <w:rPr>
          <w:rFonts w:ascii="Times New Roman" w:hAnsi="Times New Roman" w:cs="Times New Roman"/>
          <w:sz w:val="28"/>
          <w:szCs w:val="28"/>
          <w:lang w:val="en-US"/>
        </w:rPr>
        <w:t>Google</w:t>
      </w:r>
      <w:r w:rsidRPr="00E06B56">
        <w:rPr>
          <w:rFonts w:ascii="Times New Roman" w:hAnsi="Times New Roman" w:cs="Times New Roman"/>
          <w:sz w:val="28"/>
          <w:szCs w:val="28"/>
        </w:rPr>
        <w:t xml:space="preserve"> </w:t>
      </w:r>
      <w:r w:rsidRPr="00E06B56">
        <w:rPr>
          <w:rFonts w:ascii="Times New Roman" w:hAnsi="Times New Roman" w:cs="Times New Roman"/>
          <w:sz w:val="28"/>
          <w:szCs w:val="28"/>
          <w:lang w:val="en-US"/>
        </w:rPr>
        <w:t>Ads</w:t>
      </w:r>
      <w:r w:rsidRPr="00E06B56">
        <w:rPr>
          <w:rFonts w:ascii="Times New Roman" w:hAnsi="Times New Roman" w:cs="Times New Roman"/>
          <w:sz w:val="28"/>
          <w:szCs w:val="28"/>
        </w:rPr>
        <w:t xml:space="preserve"> и Рекламной сети Яндекса, размещенные в сети Интернет. </w:t>
      </w:r>
    </w:p>
    <w:p w14:paraId="557B7BD1" w14:textId="2CB5286F" w:rsidR="00DD00EF" w:rsidRDefault="00DD00EF" w:rsidP="00D70431">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Были отобраны </w:t>
      </w:r>
      <w:r w:rsidR="0008040F" w:rsidRPr="00E06B56">
        <w:rPr>
          <w:rFonts w:ascii="Times New Roman" w:hAnsi="Times New Roman" w:cs="Times New Roman"/>
          <w:sz w:val="28"/>
          <w:szCs w:val="28"/>
        </w:rPr>
        <w:t>3</w:t>
      </w:r>
      <w:r w:rsidR="00465681" w:rsidRPr="00E06B56">
        <w:rPr>
          <w:rFonts w:ascii="Times New Roman" w:hAnsi="Times New Roman" w:cs="Times New Roman"/>
          <w:sz w:val="28"/>
          <w:szCs w:val="28"/>
        </w:rPr>
        <w:t>0</w:t>
      </w:r>
      <w:r w:rsidRPr="00E06B56">
        <w:rPr>
          <w:rFonts w:ascii="Times New Roman" w:hAnsi="Times New Roman" w:cs="Times New Roman"/>
          <w:sz w:val="28"/>
          <w:szCs w:val="28"/>
        </w:rPr>
        <w:t xml:space="preserve"> </w:t>
      </w:r>
      <w:r w:rsidR="005955F6" w:rsidRPr="00E06B56">
        <w:rPr>
          <w:rFonts w:ascii="Times New Roman" w:hAnsi="Times New Roman" w:cs="Times New Roman"/>
          <w:sz w:val="28"/>
          <w:szCs w:val="28"/>
        </w:rPr>
        <w:t xml:space="preserve">сайтов-партнеров контекстно-медийной сети </w:t>
      </w:r>
      <w:r w:rsidR="005955F6" w:rsidRPr="00E06B56">
        <w:rPr>
          <w:rFonts w:ascii="Times New Roman" w:hAnsi="Times New Roman" w:cs="Times New Roman"/>
          <w:sz w:val="28"/>
          <w:szCs w:val="28"/>
          <w:lang w:val="en-US"/>
        </w:rPr>
        <w:t>Google</w:t>
      </w:r>
      <w:r w:rsidR="005955F6" w:rsidRPr="00E06B56">
        <w:rPr>
          <w:rFonts w:ascii="Times New Roman" w:hAnsi="Times New Roman" w:cs="Times New Roman"/>
          <w:sz w:val="28"/>
          <w:szCs w:val="28"/>
        </w:rPr>
        <w:t xml:space="preserve"> </w:t>
      </w:r>
      <w:r w:rsidR="005955F6" w:rsidRPr="00E06B56">
        <w:rPr>
          <w:rFonts w:ascii="Times New Roman" w:hAnsi="Times New Roman" w:cs="Times New Roman"/>
          <w:sz w:val="28"/>
          <w:szCs w:val="28"/>
          <w:lang w:val="en-US"/>
        </w:rPr>
        <w:t>Ads</w:t>
      </w:r>
      <w:r w:rsidR="005955F6" w:rsidRPr="00E06B56">
        <w:rPr>
          <w:rFonts w:ascii="Times New Roman" w:hAnsi="Times New Roman" w:cs="Times New Roman"/>
          <w:sz w:val="28"/>
          <w:szCs w:val="28"/>
        </w:rPr>
        <w:t xml:space="preserve"> и Рекламной сети Яндекса</w:t>
      </w:r>
      <w:r w:rsidRPr="00E06B56">
        <w:rPr>
          <w:rFonts w:ascii="Times New Roman" w:hAnsi="Times New Roman" w:cs="Times New Roman"/>
          <w:sz w:val="28"/>
          <w:szCs w:val="28"/>
        </w:rPr>
        <w:t>. Все они (</w:t>
      </w:r>
      <w:r w:rsidR="004B3F01" w:rsidRPr="00E06B56">
        <w:rPr>
          <w:rFonts w:ascii="Times New Roman" w:hAnsi="Times New Roman" w:cs="Times New Roman"/>
          <w:sz w:val="28"/>
          <w:szCs w:val="28"/>
          <w:lang w:val="en-US"/>
        </w:rPr>
        <w:t>http</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worldcrisis</w:t>
      </w:r>
      <w:proofErr w:type="spellEnd"/>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mail</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lady</w:t>
      </w:r>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mail</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w:t>
      </w:r>
      <w:r w:rsidR="006A277C">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www</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cosmo</w:t>
      </w:r>
      <w:proofErr w:type="spellEnd"/>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www</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kp</w:t>
      </w:r>
      <w:proofErr w:type="spellEnd"/>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www</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youtube</w:t>
      </w:r>
      <w:proofErr w:type="spellEnd"/>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com</w:t>
      </w:r>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www</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livejournal</w:t>
      </w:r>
      <w:proofErr w:type="spellEnd"/>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com</w:t>
      </w:r>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tass</w:t>
      </w:r>
      <w:proofErr w:type="spellEnd"/>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www</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kinopoisk</w:t>
      </w:r>
      <w:proofErr w:type="spellEnd"/>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rusactors</w:t>
      </w:r>
      <w:proofErr w:type="spellEnd"/>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w:t>
      </w:r>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www</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garant</w:t>
      </w:r>
      <w:proofErr w:type="spellEnd"/>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anekdoty</w:t>
      </w:r>
      <w:proofErr w:type="spellEnd"/>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www</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ellegirl</w:t>
      </w:r>
      <w:proofErr w:type="spellEnd"/>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www</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rabota</w:t>
      </w:r>
      <w:proofErr w:type="spellEnd"/>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borda</w:t>
      </w:r>
      <w:proofErr w:type="spellEnd"/>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stockinfocus</w:t>
      </w:r>
      <w:proofErr w:type="spellEnd"/>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www</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avito</w:t>
      </w:r>
      <w:proofErr w:type="spellEnd"/>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4B3F01" w:rsidRPr="00E06B56">
        <w:rPr>
          <w:rFonts w:ascii="Times New Roman" w:hAnsi="Times New Roman" w:cs="Times New Roman"/>
          <w:sz w:val="28"/>
          <w:szCs w:val="28"/>
          <w:lang w:val="en-US"/>
        </w:rPr>
        <w:t>https</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dic</w:t>
      </w:r>
      <w:proofErr w:type="spellEnd"/>
      <w:r w:rsidR="004B3F01" w:rsidRPr="00E06B56">
        <w:rPr>
          <w:rFonts w:ascii="Times New Roman" w:hAnsi="Times New Roman" w:cs="Times New Roman"/>
          <w:sz w:val="28"/>
          <w:szCs w:val="28"/>
        </w:rPr>
        <w:t>.</w:t>
      </w:r>
      <w:r w:rsidR="004B3F01" w:rsidRPr="00E06B56">
        <w:rPr>
          <w:rFonts w:ascii="Times New Roman" w:hAnsi="Times New Roman" w:cs="Times New Roman"/>
          <w:sz w:val="28"/>
          <w:szCs w:val="28"/>
          <w:lang w:val="en-US"/>
        </w:rPr>
        <w:t>academic</w:t>
      </w:r>
      <w:r w:rsidR="004B3F01" w:rsidRPr="00E06B56">
        <w:rPr>
          <w:rFonts w:ascii="Times New Roman" w:hAnsi="Times New Roman" w:cs="Times New Roman"/>
          <w:sz w:val="28"/>
          <w:szCs w:val="28"/>
        </w:rPr>
        <w:t>.</w:t>
      </w:r>
      <w:proofErr w:type="spellStart"/>
      <w:r w:rsidR="004B3F01" w:rsidRPr="00E06B56">
        <w:rPr>
          <w:rFonts w:ascii="Times New Roman" w:hAnsi="Times New Roman" w:cs="Times New Roman"/>
          <w:sz w:val="28"/>
          <w:szCs w:val="28"/>
          <w:lang w:val="en-US"/>
        </w:rPr>
        <w:t>ru</w:t>
      </w:r>
      <w:proofErr w:type="spellEnd"/>
      <w:r w:rsidR="004B3F01" w:rsidRPr="00E06B56">
        <w:rPr>
          <w:rFonts w:ascii="Times New Roman" w:hAnsi="Times New Roman" w:cs="Times New Roman"/>
          <w:sz w:val="28"/>
          <w:szCs w:val="28"/>
        </w:rPr>
        <w:t xml:space="preserve">/, </w:t>
      </w:r>
      <w:r w:rsidR="0008040F" w:rsidRPr="00E06B56">
        <w:rPr>
          <w:rFonts w:ascii="Times New Roman" w:hAnsi="Times New Roman" w:cs="Times New Roman"/>
          <w:sz w:val="28"/>
          <w:szCs w:val="28"/>
          <w:lang w:val="en-US"/>
        </w:rPr>
        <w:t>https</w:t>
      </w:r>
      <w:r w:rsidR="0008040F" w:rsidRPr="00E06B56">
        <w:rPr>
          <w:rFonts w:ascii="Times New Roman" w:hAnsi="Times New Roman" w:cs="Times New Roman"/>
          <w:sz w:val="28"/>
          <w:szCs w:val="28"/>
        </w:rPr>
        <w:t>://</w:t>
      </w:r>
      <w:proofErr w:type="spellStart"/>
      <w:r w:rsidR="0008040F" w:rsidRPr="00E06B56">
        <w:rPr>
          <w:rFonts w:ascii="Times New Roman" w:hAnsi="Times New Roman" w:cs="Times New Roman"/>
          <w:sz w:val="28"/>
          <w:szCs w:val="28"/>
          <w:lang w:val="en-US"/>
        </w:rPr>
        <w:t>otvet</w:t>
      </w:r>
      <w:proofErr w:type="spellEnd"/>
      <w:r w:rsidR="0008040F" w:rsidRPr="00E06B56">
        <w:rPr>
          <w:rFonts w:ascii="Times New Roman" w:hAnsi="Times New Roman" w:cs="Times New Roman"/>
          <w:sz w:val="28"/>
          <w:szCs w:val="28"/>
        </w:rPr>
        <w:t>.</w:t>
      </w:r>
      <w:r w:rsidR="0008040F" w:rsidRPr="00E06B56">
        <w:rPr>
          <w:rFonts w:ascii="Times New Roman" w:hAnsi="Times New Roman" w:cs="Times New Roman"/>
          <w:sz w:val="28"/>
          <w:szCs w:val="28"/>
          <w:lang w:val="en-US"/>
        </w:rPr>
        <w:t>mail</w:t>
      </w:r>
      <w:r w:rsidR="0008040F" w:rsidRPr="00E06B56">
        <w:rPr>
          <w:rFonts w:ascii="Times New Roman" w:hAnsi="Times New Roman" w:cs="Times New Roman"/>
          <w:sz w:val="28"/>
          <w:szCs w:val="28"/>
        </w:rPr>
        <w:t>.</w:t>
      </w:r>
      <w:proofErr w:type="spellStart"/>
      <w:r w:rsidR="0008040F" w:rsidRPr="00E06B56">
        <w:rPr>
          <w:rFonts w:ascii="Times New Roman" w:hAnsi="Times New Roman" w:cs="Times New Roman"/>
          <w:sz w:val="28"/>
          <w:szCs w:val="28"/>
          <w:lang w:val="en-US"/>
        </w:rPr>
        <w:t>ru</w:t>
      </w:r>
      <w:proofErr w:type="spellEnd"/>
      <w:r w:rsidR="0008040F" w:rsidRPr="00E06B56">
        <w:rPr>
          <w:rFonts w:ascii="Times New Roman" w:hAnsi="Times New Roman" w:cs="Times New Roman"/>
          <w:sz w:val="28"/>
          <w:szCs w:val="28"/>
        </w:rPr>
        <w:t>/, https://</w:t>
      </w:r>
      <w:r w:rsidR="0008040F" w:rsidRPr="00E06B56">
        <w:rPr>
          <w:rFonts w:ascii="Times New Roman" w:hAnsi="Times New Roman" w:cs="Times New Roman"/>
          <w:sz w:val="28"/>
          <w:szCs w:val="28"/>
          <w:lang w:val="en-US"/>
        </w:rPr>
        <w:t>images</w:t>
      </w:r>
      <w:r w:rsidR="0008040F" w:rsidRPr="00E06B56">
        <w:rPr>
          <w:rFonts w:ascii="Times New Roman" w:hAnsi="Times New Roman" w:cs="Times New Roman"/>
          <w:sz w:val="28"/>
          <w:szCs w:val="28"/>
        </w:rPr>
        <w:t>.</w:t>
      </w:r>
      <w:proofErr w:type="spellStart"/>
      <w:r w:rsidR="0008040F" w:rsidRPr="00E06B56">
        <w:rPr>
          <w:rFonts w:ascii="Times New Roman" w:hAnsi="Times New Roman" w:cs="Times New Roman"/>
          <w:sz w:val="28"/>
          <w:szCs w:val="28"/>
          <w:lang w:val="en-US"/>
        </w:rPr>
        <w:t>yandex</w:t>
      </w:r>
      <w:proofErr w:type="spellEnd"/>
      <w:r w:rsidR="0008040F" w:rsidRPr="00E06B56">
        <w:rPr>
          <w:rFonts w:ascii="Times New Roman" w:hAnsi="Times New Roman" w:cs="Times New Roman"/>
          <w:sz w:val="28"/>
          <w:szCs w:val="28"/>
        </w:rPr>
        <w:t>.</w:t>
      </w:r>
      <w:proofErr w:type="spellStart"/>
      <w:r w:rsidR="0008040F" w:rsidRPr="00E06B56">
        <w:rPr>
          <w:rFonts w:ascii="Times New Roman" w:hAnsi="Times New Roman" w:cs="Times New Roman"/>
          <w:sz w:val="28"/>
          <w:szCs w:val="28"/>
          <w:lang w:val="en-US"/>
        </w:rPr>
        <w:t>ru</w:t>
      </w:r>
      <w:proofErr w:type="spellEnd"/>
      <w:r w:rsidR="0008040F" w:rsidRPr="00E06B56">
        <w:rPr>
          <w:rFonts w:ascii="Times New Roman" w:hAnsi="Times New Roman" w:cs="Times New Roman"/>
          <w:sz w:val="28"/>
          <w:szCs w:val="28"/>
        </w:rPr>
        <w:t>,</w:t>
      </w:r>
      <w:r w:rsidR="00D70431">
        <w:rPr>
          <w:rFonts w:ascii="Times New Roman" w:hAnsi="Times New Roman" w:cs="Times New Roman"/>
          <w:sz w:val="28"/>
          <w:szCs w:val="28"/>
        </w:rPr>
        <w:t> </w:t>
      </w:r>
      <w:r w:rsidR="0008040F" w:rsidRPr="00E06B56">
        <w:rPr>
          <w:rFonts w:ascii="Times New Roman" w:hAnsi="Times New Roman" w:cs="Times New Roman"/>
          <w:sz w:val="28"/>
          <w:szCs w:val="28"/>
        </w:rPr>
        <w:t>https://</w:t>
      </w:r>
      <w:r w:rsidR="0008040F" w:rsidRPr="00E06B56">
        <w:rPr>
          <w:rFonts w:ascii="Times New Roman" w:hAnsi="Times New Roman" w:cs="Times New Roman"/>
          <w:sz w:val="28"/>
          <w:szCs w:val="28"/>
          <w:lang w:val="en-US"/>
        </w:rPr>
        <w:t>images</w:t>
      </w:r>
      <w:r w:rsidR="0008040F" w:rsidRPr="00E06B56">
        <w:rPr>
          <w:rFonts w:ascii="Times New Roman" w:hAnsi="Times New Roman" w:cs="Times New Roman"/>
          <w:sz w:val="28"/>
          <w:szCs w:val="28"/>
        </w:rPr>
        <w:t>.</w:t>
      </w:r>
      <w:r w:rsidR="0008040F" w:rsidRPr="00E06B56">
        <w:rPr>
          <w:rFonts w:ascii="Times New Roman" w:hAnsi="Times New Roman" w:cs="Times New Roman"/>
          <w:sz w:val="28"/>
          <w:szCs w:val="28"/>
          <w:lang w:val="en-US"/>
        </w:rPr>
        <w:t>rambler</w:t>
      </w:r>
      <w:r w:rsidR="0008040F" w:rsidRPr="00E06B56">
        <w:rPr>
          <w:rFonts w:ascii="Times New Roman" w:hAnsi="Times New Roman" w:cs="Times New Roman"/>
          <w:sz w:val="28"/>
          <w:szCs w:val="28"/>
        </w:rPr>
        <w:t>.</w:t>
      </w:r>
      <w:proofErr w:type="spellStart"/>
      <w:r w:rsidR="0008040F" w:rsidRPr="00E06B56">
        <w:rPr>
          <w:rFonts w:ascii="Times New Roman" w:hAnsi="Times New Roman" w:cs="Times New Roman"/>
          <w:sz w:val="28"/>
          <w:szCs w:val="28"/>
          <w:lang w:val="en-US"/>
        </w:rPr>
        <w:t>ru</w:t>
      </w:r>
      <w:proofErr w:type="spellEnd"/>
      <w:r w:rsidR="0008040F" w:rsidRPr="00E06B56">
        <w:rPr>
          <w:rFonts w:ascii="Times New Roman" w:hAnsi="Times New Roman" w:cs="Times New Roman"/>
          <w:sz w:val="28"/>
          <w:szCs w:val="28"/>
        </w:rPr>
        <w:t>, https://</w:t>
      </w:r>
      <w:r w:rsidR="0008040F" w:rsidRPr="00E06B56">
        <w:rPr>
          <w:rFonts w:ascii="Times New Roman" w:hAnsi="Times New Roman" w:cs="Times New Roman"/>
          <w:sz w:val="28"/>
          <w:szCs w:val="28"/>
          <w:lang w:val="en-US"/>
        </w:rPr>
        <w:t>video</w:t>
      </w:r>
      <w:r w:rsidR="0008040F" w:rsidRPr="00E06B56">
        <w:rPr>
          <w:rFonts w:ascii="Times New Roman" w:hAnsi="Times New Roman" w:cs="Times New Roman"/>
          <w:sz w:val="28"/>
          <w:szCs w:val="28"/>
        </w:rPr>
        <w:t>.</w:t>
      </w:r>
      <w:proofErr w:type="spellStart"/>
      <w:r w:rsidR="0008040F" w:rsidRPr="00E06B56">
        <w:rPr>
          <w:rFonts w:ascii="Times New Roman" w:hAnsi="Times New Roman" w:cs="Times New Roman"/>
          <w:sz w:val="28"/>
          <w:szCs w:val="28"/>
          <w:lang w:val="en-US"/>
        </w:rPr>
        <w:t>yandex</w:t>
      </w:r>
      <w:proofErr w:type="spellEnd"/>
      <w:r w:rsidR="0008040F" w:rsidRPr="00E06B56">
        <w:rPr>
          <w:rFonts w:ascii="Times New Roman" w:hAnsi="Times New Roman" w:cs="Times New Roman"/>
          <w:sz w:val="28"/>
          <w:szCs w:val="28"/>
        </w:rPr>
        <w:t>.</w:t>
      </w:r>
      <w:proofErr w:type="spellStart"/>
      <w:r w:rsidR="0008040F" w:rsidRPr="00E06B56">
        <w:rPr>
          <w:rFonts w:ascii="Times New Roman" w:hAnsi="Times New Roman" w:cs="Times New Roman"/>
          <w:sz w:val="28"/>
          <w:szCs w:val="28"/>
          <w:lang w:val="en-US"/>
        </w:rPr>
        <w:t>ru</w:t>
      </w:r>
      <w:proofErr w:type="spellEnd"/>
      <w:r w:rsidR="0008040F" w:rsidRPr="00E06B56">
        <w:rPr>
          <w:rFonts w:ascii="Times New Roman" w:hAnsi="Times New Roman" w:cs="Times New Roman"/>
          <w:sz w:val="28"/>
          <w:szCs w:val="28"/>
        </w:rPr>
        <w:t>, https://tv.yandex.ru, https://www.barahla.net/, https://otzyv.ru/, https://devushka.ru/, https://hh.ru/, http://pogoda.ru/, https://www.bestru.ru/, https://www.bestru.ru/</w:t>
      </w:r>
      <w:r w:rsidRPr="00E06B56">
        <w:rPr>
          <w:rFonts w:ascii="Times New Roman" w:hAnsi="Times New Roman" w:cs="Times New Roman"/>
          <w:sz w:val="28"/>
          <w:szCs w:val="28"/>
        </w:rPr>
        <w:t xml:space="preserve">) попали в выборку потому, что на их страницах размещалась </w:t>
      </w:r>
      <w:r w:rsidR="005955F6" w:rsidRPr="00E06B56">
        <w:rPr>
          <w:rFonts w:ascii="Times New Roman" w:hAnsi="Times New Roman" w:cs="Times New Roman"/>
          <w:sz w:val="28"/>
          <w:szCs w:val="28"/>
        </w:rPr>
        <w:t xml:space="preserve">контекстная </w:t>
      </w:r>
      <w:r w:rsidRPr="00E06B56">
        <w:rPr>
          <w:rFonts w:ascii="Times New Roman" w:hAnsi="Times New Roman" w:cs="Times New Roman"/>
          <w:sz w:val="28"/>
          <w:szCs w:val="28"/>
        </w:rPr>
        <w:t xml:space="preserve">реклама  </w:t>
      </w:r>
      <w:r w:rsidR="005955F6" w:rsidRPr="00E06B56">
        <w:rPr>
          <w:rFonts w:ascii="Times New Roman" w:hAnsi="Times New Roman" w:cs="Times New Roman"/>
          <w:sz w:val="28"/>
          <w:szCs w:val="28"/>
        </w:rPr>
        <w:t>с участием мужских и женских изображений</w:t>
      </w:r>
      <w:r w:rsidRPr="00E06B56">
        <w:rPr>
          <w:rFonts w:ascii="Times New Roman" w:hAnsi="Times New Roman" w:cs="Times New Roman"/>
          <w:sz w:val="28"/>
          <w:szCs w:val="28"/>
        </w:rPr>
        <w:t xml:space="preserve">,  а  также  потому,  что  эти </w:t>
      </w:r>
      <w:r w:rsidR="005955F6" w:rsidRPr="00E06B56">
        <w:rPr>
          <w:rFonts w:ascii="Times New Roman" w:hAnsi="Times New Roman" w:cs="Times New Roman"/>
          <w:sz w:val="28"/>
          <w:szCs w:val="28"/>
        </w:rPr>
        <w:t>сайты</w:t>
      </w:r>
      <w:r w:rsidRPr="00E06B56">
        <w:rPr>
          <w:rFonts w:ascii="Times New Roman" w:hAnsi="Times New Roman" w:cs="Times New Roman"/>
          <w:sz w:val="28"/>
          <w:szCs w:val="28"/>
        </w:rPr>
        <w:t xml:space="preserve"> рассчитаны  на 5  различных  целевых  аудиторий.</w:t>
      </w:r>
      <w:r w:rsidR="00E038AE" w:rsidRPr="00E06B56">
        <w:rPr>
          <w:rFonts w:ascii="Times New Roman" w:hAnsi="Times New Roman" w:cs="Times New Roman"/>
          <w:sz w:val="28"/>
          <w:szCs w:val="28"/>
        </w:rPr>
        <w:t xml:space="preserve"> </w:t>
      </w:r>
      <w:r w:rsidRPr="00E06B56">
        <w:rPr>
          <w:rFonts w:ascii="Times New Roman" w:hAnsi="Times New Roman" w:cs="Times New Roman"/>
          <w:sz w:val="28"/>
          <w:szCs w:val="28"/>
        </w:rPr>
        <w:t>Вся</w:t>
      </w:r>
      <w:r w:rsidR="004E746F" w:rsidRPr="00E06B56">
        <w:rPr>
          <w:rFonts w:ascii="Times New Roman" w:hAnsi="Times New Roman" w:cs="Times New Roman"/>
          <w:sz w:val="28"/>
          <w:szCs w:val="28"/>
        </w:rPr>
        <w:t xml:space="preserve"> </w:t>
      </w:r>
      <w:r w:rsidRPr="00E06B56">
        <w:rPr>
          <w:rFonts w:ascii="Times New Roman" w:hAnsi="Times New Roman" w:cs="Times New Roman"/>
          <w:sz w:val="28"/>
          <w:szCs w:val="28"/>
        </w:rPr>
        <w:t>реклама</w:t>
      </w:r>
      <w:r w:rsidR="004E746F" w:rsidRPr="00E06B56">
        <w:rPr>
          <w:rFonts w:ascii="Times New Roman" w:hAnsi="Times New Roman" w:cs="Times New Roman"/>
          <w:sz w:val="28"/>
          <w:szCs w:val="28"/>
        </w:rPr>
        <w:t xml:space="preserve"> с изображением мужчин и женщин,</w:t>
      </w:r>
      <w:r w:rsidRPr="00E06B56">
        <w:rPr>
          <w:rFonts w:ascii="Times New Roman" w:hAnsi="Times New Roman" w:cs="Times New Roman"/>
          <w:sz w:val="28"/>
          <w:szCs w:val="28"/>
        </w:rPr>
        <w:t xml:space="preserve"> размещенная в период с </w:t>
      </w:r>
      <w:r w:rsidR="004E746F" w:rsidRPr="00E06B56">
        <w:rPr>
          <w:rFonts w:ascii="Times New Roman" w:hAnsi="Times New Roman" w:cs="Times New Roman"/>
          <w:sz w:val="28"/>
          <w:szCs w:val="28"/>
        </w:rPr>
        <w:t>13.05.21. по 15.</w:t>
      </w:r>
      <w:r w:rsidR="00EE1F75" w:rsidRPr="00E06B56">
        <w:rPr>
          <w:rFonts w:ascii="Times New Roman" w:hAnsi="Times New Roman" w:cs="Times New Roman"/>
          <w:sz w:val="28"/>
          <w:szCs w:val="28"/>
        </w:rPr>
        <w:t>05</w:t>
      </w:r>
      <w:r w:rsidR="004E746F" w:rsidRPr="00E06B56">
        <w:rPr>
          <w:rFonts w:ascii="Times New Roman" w:hAnsi="Times New Roman" w:cs="Times New Roman"/>
          <w:sz w:val="28"/>
          <w:szCs w:val="28"/>
        </w:rPr>
        <w:t>.21.</w:t>
      </w:r>
      <w:r w:rsidRPr="00E06B56">
        <w:rPr>
          <w:rFonts w:ascii="Times New Roman" w:hAnsi="Times New Roman" w:cs="Times New Roman"/>
          <w:sz w:val="28"/>
          <w:szCs w:val="28"/>
        </w:rPr>
        <w:t>, была включена в контент-анализ.</w:t>
      </w:r>
      <w:r w:rsidR="004E746F" w:rsidRPr="00E06B56">
        <w:rPr>
          <w:rFonts w:ascii="Times New Roman" w:hAnsi="Times New Roman" w:cs="Times New Roman"/>
          <w:sz w:val="28"/>
          <w:szCs w:val="28"/>
        </w:rPr>
        <w:t xml:space="preserve"> Всего было обработано более 670 рекламных объявлений, из них были выбраны все объявления с изображением мужчин и женщин – 150 штук.</w:t>
      </w:r>
    </w:p>
    <w:p w14:paraId="3CDCF3E8" w14:textId="77777777" w:rsidR="00D70431" w:rsidRPr="00E06B56" w:rsidRDefault="00D70431" w:rsidP="00D70431">
      <w:pPr>
        <w:spacing w:line="360" w:lineRule="auto"/>
        <w:ind w:firstLine="709"/>
        <w:jc w:val="both"/>
        <w:rPr>
          <w:rFonts w:ascii="Times New Roman" w:hAnsi="Times New Roman" w:cs="Times New Roman"/>
          <w:sz w:val="28"/>
          <w:szCs w:val="28"/>
        </w:rPr>
      </w:pPr>
    </w:p>
    <w:p w14:paraId="636730AE" w14:textId="0381619A" w:rsidR="00E038AE" w:rsidRPr="00E06B56" w:rsidRDefault="00E038AE"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lastRenderedPageBreak/>
        <w:t>Контекстная реклама построена на машинном обучении, которое позволяет определять социально-демографические, географические, поведенческие, экономические особенности пользователя для дальнейшего таргетинга рекламы по этим параметрам. Во время отбора рекламных материалов использовался режим «Инкогнито» в браузере, дабы максимально исключить распознавание искусственным интеллектом демографических и поведенческих данных.</w:t>
      </w:r>
    </w:p>
    <w:p w14:paraId="78C3EB3E" w14:textId="7270B27C" w:rsidR="006606AA" w:rsidRPr="00E06B56" w:rsidRDefault="000C3F88"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По итогам контент-анализа был проведен анализ гендерных образов, наиболее часто встречающихся в контекстной рекламе.</w:t>
      </w:r>
    </w:p>
    <w:p w14:paraId="4BFF26E7" w14:textId="77777777" w:rsidR="000C3F88" w:rsidRPr="00E06B56" w:rsidRDefault="000C3F88" w:rsidP="00E06B56">
      <w:pPr>
        <w:spacing w:line="360" w:lineRule="auto"/>
        <w:ind w:firstLine="709"/>
        <w:jc w:val="both"/>
        <w:rPr>
          <w:rFonts w:ascii="Times New Roman" w:hAnsi="Times New Roman" w:cs="Times New Roman"/>
          <w:sz w:val="28"/>
          <w:szCs w:val="28"/>
        </w:rPr>
      </w:pPr>
    </w:p>
    <w:p w14:paraId="0AEF4926" w14:textId="3461595B" w:rsidR="006606AA" w:rsidRPr="00E06B56" w:rsidRDefault="006606AA" w:rsidP="00E06B56">
      <w:pPr>
        <w:spacing w:line="360" w:lineRule="auto"/>
        <w:ind w:firstLine="709"/>
        <w:jc w:val="both"/>
        <w:rPr>
          <w:rFonts w:ascii="Times New Roman" w:hAnsi="Times New Roman" w:cs="Times New Roman"/>
          <w:b/>
          <w:bCs/>
          <w:sz w:val="28"/>
          <w:szCs w:val="28"/>
        </w:rPr>
      </w:pPr>
      <w:r w:rsidRPr="00E06B56">
        <w:rPr>
          <w:rFonts w:ascii="Times New Roman" w:hAnsi="Times New Roman" w:cs="Times New Roman"/>
          <w:b/>
          <w:bCs/>
          <w:sz w:val="28"/>
          <w:szCs w:val="28"/>
        </w:rPr>
        <w:t>Описание выборочной совокупности и ее обоснование</w:t>
      </w:r>
      <w:r w:rsidR="0015288C" w:rsidRPr="00E06B56">
        <w:rPr>
          <w:rFonts w:ascii="Times New Roman" w:hAnsi="Times New Roman" w:cs="Times New Roman"/>
          <w:b/>
          <w:bCs/>
          <w:sz w:val="28"/>
          <w:szCs w:val="28"/>
        </w:rPr>
        <w:t>:</w:t>
      </w:r>
    </w:p>
    <w:p w14:paraId="615631A7" w14:textId="4402BB1E" w:rsidR="00F937A2" w:rsidRPr="00E06B56" w:rsidRDefault="000F5798"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В ходе контент-анализа будет изучаться реклама с участием мужчин и женщин. Генеральная совокупность состоит из контекстной баннерной рекламы, размещенной в период с </w:t>
      </w:r>
      <w:r w:rsidR="004E746F" w:rsidRPr="00E06B56">
        <w:rPr>
          <w:rFonts w:ascii="Times New Roman" w:hAnsi="Times New Roman" w:cs="Times New Roman"/>
          <w:sz w:val="28"/>
          <w:szCs w:val="28"/>
        </w:rPr>
        <w:t>13.05.21.</w:t>
      </w:r>
      <w:r w:rsidRPr="00E06B56">
        <w:rPr>
          <w:rFonts w:ascii="Times New Roman" w:hAnsi="Times New Roman" w:cs="Times New Roman"/>
          <w:sz w:val="28"/>
          <w:szCs w:val="28"/>
        </w:rPr>
        <w:t xml:space="preserve"> по </w:t>
      </w:r>
      <w:r w:rsidR="004E746F" w:rsidRPr="00E06B56">
        <w:rPr>
          <w:rFonts w:ascii="Times New Roman" w:hAnsi="Times New Roman" w:cs="Times New Roman"/>
          <w:sz w:val="28"/>
          <w:szCs w:val="28"/>
        </w:rPr>
        <w:t>15.</w:t>
      </w:r>
      <w:r w:rsidR="00EE1F75" w:rsidRPr="00E06B56">
        <w:rPr>
          <w:rFonts w:ascii="Times New Roman" w:hAnsi="Times New Roman" w:cs="Times New Roman"/>
          <w:sz w:val="28"/>
          <w:szCs w:val="28"/>
        </w:rPr>
        <w:t>05</w:t>
      </w:r>
      <w:r w:rsidR="004E746F" w:rsidRPr="00E06B56">
        <w:rPr>
          <w:rFonts w:ascii="Times New Roman" w:hAnsi="Times New Roman" w:cs="Times New Roman"/>
          <w:sz w:val="28"/>
          <w:szCs w:val="28"/>
        </w:rPr>
        <w:t>.21.</w:t>
      </w:r>
      <w:r w:rsidRPr="00E06B56">
        <w:rPr>
          <w:rFonts w:ascii="Times New Roman" w:hAnsi="Times New Roman" w:cs="Times New Roman"/>
          <w:sz w:val="28"/>
          <w:szCs w:val="28"/>
        </w:rPr>
        <w:t xml:space="preserve"> в таких средствах распространения рекламы, как контекстно-медийная сеть </w:t>
      </w:r>
      <w:r w:rsidRPr="00E06B56">
        <w:rPr>
          <w:rFonts w:ascii="Times New Roman" w:hAnsi="Times New Roman" w:cs="Times New Roman"/>
          <w:sz w:val="28"/>
          <w:szCs w:val="28"/>
          <w:lang w:val="en-US"/>
        </w:rPr>
        <w:t>Google</w:t>
      </w:r>
      <w:r w:rsidRPr="00E06B56">
        <w:rPr>
          <w:rFonts w:ascii="Times New Roman" w:hAnsi="Times New Roman" w:cs="Times New Roman"/>
          <w:sz w:val="28"/>
          <w:szCs w:val="28"/>
        </w:rPr>
        <w:t xml:space="preserve"> </w:t>
      </w:r>
      <w:r w:rsidRPr="00E06B56">
        <w:rPr>
          <w:rFonts w:ascii="Times New Roman" w:hAnsi="Times New Roman" w:cs="Times New Roman"/>
          <w:sz w:val="28"/>
          <w:szCs w:val="28"/>
          <w:lang w:val="en-US"/>
        </w:rPr>
        <w:t>Ads</w:t>
      </w:r>
      <w:r w:rsidRPr="00E06B56">
        <w:rPr>
          <w:rFonts w:ascii="Times New Roman" w:hAnsi="Times New Roman" w:cs="Times New Roman"/>
          <w:sz w:val="28"/>
          <w:szCs w:val="28"/>
        </w:rPr>
        <w:t xml:space="preserve"> и Рекламная сеть Яндекса.</w:t>
      </w:r>
    </w:p>
    <w:p w14:paraId="0DE9DE20" w14:textId="77777777" w:rsidR="000F5798" w:rsidRPr="00E06B56" w:rsidRDefault="000F5798" w:rsidP="00E06B56">
      <w:pPr>
        <w:spacing w:line="360" w:lineRule="auto"/>
        <w:ind w:firstLine="709"/>
        <w:jc w:val="both"/>
        <w:rPr>
          <w:rFonts w:ascii="Times New Roman" w:hAnsi="Times New Roman" w:cs="Times New Roman"/>
          <w:sz w:val="28"/>
          <w:szCs w:val="28"/>
        </w:rPr>
      </w:pPr>
    </w:p>
    <w:p w14:paraId="3906F758" w14:textId="246291B5" w:rsidR="00F937A2" w:rsidRPr="00E06B56" w:rsidRDefault="00F937A2"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b/>
          <w:bCs/>
          <w:sz w:val="28"/>
          <w:szCs w:val="28"/>
        </w:rPr>
        <w:t>Единиц</w:t>
      </w:r>
      <w:r w:rsidR="00967595" w:rsidRPr="00E06B56">
        <w:rPr>
          <w:rFonts w:ascii="Times New Roman" w:hAnsi="Times New Roman" w:cs="Times New Roman"/>
          <w:b/>
          <w:bCs/>
          <w:sz w:val="28"/>
          <w:szCs w:val="28"/>
        </w:rPr>
        <w:t>а</w:t>
      </w:r>
      <w:r w:rsidRPr="00E06B56">
        <w:rPr>
          <w:rFonts w:ascii="Times New Roman" w:hAnsi="Times New Roman" w:cs="Times New Roman"/>
          <w:b/>
          <w:bCs/>
          <w:sz w:val="28"/>
          <w:szCs w:val="28"/>
        </w:rPr>
        <w:t xml:space="preserve"> анализа</w:t>
      </w:r>
      <w:r w:rsidRPr="00E06B56">
        <w:rPr>
          <w:rFonts w:ascii="Times New Roman" w:hAnsi="Times New Roman" w:cs="Times New Roman"/>
          <w:sz w:val="28"/>
          <w:szCs w:val="28"/>
        </w:rPr>
        <w:t xml:space="preserve"> </w:t>
      </w:r>
      <w:r w:rsidR="00ED1DFF" w:rsidRPr="00E06B56">
        <w:rPr>
          <w:rFonts w:ascii="Times New Roman" w:eastAsia="Times New Roman" w:hAnsi="Times New Roman" w:cs="Times New Roman"/>
          <w:sz w:val="28"/>
          <w:szCs w:val="28"/>
        </w:rPr>
        <w:t xml:space="preserve">– </w:t>
      </w:r>
      <w:r w:rsidR="00967595" w:rsidRPr="00E06B56">
        <w:rPr>
          <w:rFonts w:ascii="Times New Roman" w:hAnsi="Times New Roman" w:cs="Times New Roman"/>
          <w:sz w:val="28"/>
          <w:szCs w:val="28"/>
        </w:rPr>
        <w:t>персонаж</w:t>
      </w:r>
      <w:r w:rsidR="00ED1DFF" w:rsidRPr="00E06B56">
        <w:rPr>
          <w:rFonts w:ascii="Times New Roman" w:hAnsi="Times New Roman" w:cs="Times New Roman"/>
          <w:sz w:val="28"/>
          <w:szCs w:val="28"/>
        </w:rPr>
        <w:t>.</w:t>
      </w:r>
    </w:p>
    <w:p w14:paraId="4E37E544" w14:textId="51635372" w:rsidR="00F937A2" w:rsidRPr="00E06B56" w:rsidRDefault="00F937A2" w:rsidP="00E06B56">
      <w:pPr>
        <w:spacing w:line="360" w:lineRule="auto"/>
        <w:ind w:firstLine="709"/>
        <w:jc w:val="both"/>
        <w:rPr>
          <w:rFonts w:ascii="Times New Roman" w:hAnsi="Times New Roman" w:cs="Times New Roman"/>
          <w:sz w:val="28"/>
          <w:szCs w:val="28"/>
        </w:rPr>
      </w:pPr>
    </w:p>
    <w:p w14:paraId="6A850BE9" w14:textId="66F2FB2D" w:rsidR="00F937A2" w:rsidRPr="00E06B56" w:rsidRDefault="00F937A2" w:rsidP="00E06B56">
      <w:pPr>
        <w:spacing w:line="360" w:lineRule="auto"/>
        <w:ind w:firstLine="709"/>
        <w:jc w:val="both"/>
        <w:rPr>
          <w:rFonts w:ascii="Times New Roman" w:hAnsi="Times New Roman" w:cs="Times New Roman"/>
          <w:b/>
          <w:bCs/>
          <w:sz w:val="28"/>
          <w:szCs w:val="28"/>
        </w:rPr>
      </w:pPr>
      <w:r w:rsidRPr="00E06B56">
        <w:rPr>
          <w:rFonts w:ascii="Times New Roman" w:hAnsi="Times New Roman" w:cs="Times New Roman"/>
          <w:b/>
          <w:bCs/>
          <w:sz w:val="28"/>
          <w:szCs w:val="28"/>
        </w:rPr>
        <w:t>Категории:</w:t>
      </w:r>
    </w:p>
    <w:p w14:paraId="129AEE4D" w14:textId="4EF40BDF" w:rsidR="002728FB" w:rsidRPr="00E06B56" w:rsidRDefault="002728FB" w:rsidP="00E06B56">
      <w:pPr>
        <w:pStyle w:val="a4"/>
        <w:numPr>
          <w:ilvl w:val="0"/>
          <w:numId w:val="11"/>
        </w:numPr>
        <w:spacing w:line="360" w:lineRule="auto"/>
        <w:ind w:left="0" w:firstLine="709"/>
        <w:jc w:val="both"/>
        <w:rPr>
          <w:rFonts w:ascii="Times New Roman" w:hAnsi="Times New Roman" w:cs="Times New Roman"/>
          <w:sz w:val="28"/>
          <w:szCs w:val="28"/>
        </w:rPr>
      </w:pPr>
      <w:r w:rsidRPr="00E06B56">
        <w:rPr>
          <w:rFonts w:ascii="Times New Roman" w:hAnsi="Times New Roman" w:cs="Times New Roman"/>
          <w:sz w:val="28"/>
          <w:szCs w:val="28"/>
        </w:rPr>
        <w:t>Пол.</w:t>
      </w:r>
    </w:p>
    <w:p w14:paraId="03784C3F" w14:textId="023E235C" w:rsidR="00AF2EB0" w:rsidRPr="00E06B56" w:rsidRDefault="00AF2EB0" w:rsidP="00E06B56">
      <w:pPr>
        <w:pStyle w:val="a4"/>
        <w:spacing w:line="360" w:lineRule="auto"/>
        <w:ind w:left="0" w:firstLine="709"/>
        <w:jc w:val="both"/>
        <w:rPr>
          <w:rFonts w:ascii="Times New Roman" w:hAnsi="Times New Roman" w:cs="Times New Roman"/>
          <w:sz w:val="28"/>
          <w:szCs w:val="28"/>
        </w:rPr>
      </w:pPr>
      <w:r w:rsidRPr="00E06B56">
        <w:rPr>
          <w:rFonts w:ascii="Times New Roman" w:hAnsi="Times New Roman" w:cs="Times New Roman"/>
          <w:sz w:val="28"/>
          <w:szCs w:val="28"/>
        </w:rPr>
        <w:t>В категории пол было выявлено 2 параметра: «мужчина» и «женщина».</w:t>
      </w:r>
    </w:p>
    <w:p w14:paraId="24DF36E6" w14:textId="77777777" w:rsidR="00B20C40" w:rsidRPr="00E06B56" w:rsidRDefault="00B20C40" w:rsidP="00E06B56">
      <w:pPr>
        <w:pStyle w:val="a4"/>
        <w:spacing w:line="360" w:lineRule="auto"/>
        <w:ind w:left="0" w:firstLine="709"/>
        <w:jc w:val="both"/>
        <w:rPr>
          <w:rFonts w:ascii="Times New Roman" w:hAnsi="Times New Roman" w:cs="Times New Roman"/>
          <w:sz w:val="28"/>
          <w:szCs w:val="28"/>
        </w:rPr>
      </w:pPr>
    </w:p>
    <w:p w14:paraId="217D4F87" w14:textId="0505EF81" w:rsidR="002728FB" w:rsidRPr="00E06B56" w:rsidRDefault="0015288C" w:rsidP="00E06B56">
      <w:pPr>
        <w:pStyle w:val="a4"/>
        <w:numPr>
          <w:ilvl w:val="0"/>
          <w:numId w:val="11"/>
        </w:numPr>
        <w:spacing w:line="360" w:lineRule="auto"/>
        <w:ind w:left="0" w:firstLine="709"/>
        <w:jc w:val="both"/>
        <w:rPr>
          <w:rFonts w:ascii="Times New Roman" w:hAnsi="Times New Roman" w:cs="Times New Roman"/>
          <w:sz w:val="28"/>
          <w:szCs w:val="28"/>
        </w:rPr>
      </w:pPr>
      <w:r w:rsidRPr="00E06B56">
        <w:rPr>
          <w:rFonts w:ascii="Times New Roman" w:hAnsi="Times New Roman" w:cs="Times New Roman"/>
          <w:sz w:val="28"/>
          <w:szCs w:val="28"/>
        </w:rPr>
        <w:t>Образ мужчины</w:t>
      </w:r>
      <w:r w:rsidR="00B20C40" w:rsidRPr="00E06B56">
        <w:rPr>
          <w:rFonts w:ascii="Times New Roman" w:hAnsi="Times New Roman" w:cs="Times New Roman"/>
          <w:sz w:val="28"/>
          <w:szCs w:val="28"/>
        </w:rPr>
        <w:t>.</w:t>
      </w:r>
    </w:p>
    <w:p w14:paraId="65105E87" w14:textId="68F7CF17" w:rsidR="00B20C40" w:rsidRPr="00E06B56" w:rsidRDefault="00AF2EB0" w:rsidP="00E06B56">
      <w:pPr>
        <w:pStyle w:val="a4"/>
        <w:spacing w:line="360" w:lineRule="auto"/>
        <w:ind w:left="0" w:firstLine="709"/>
        <w:jc w:val="both"/>
        <w:rPr>
          <w:rFonts w:ascii="Times New Roman" w:hAnsi="Times New Roman" w:cs="Times New Roman"/>
          <w:sz w:val="28"/>
          <w:szCs w:val="28"/>
        </w:rPr>
      </w:pPr>
      <w:bookmarkStart w:id="22" w:name="_Hlk72067824"/>
      <w:r w:rsidRPr="00E06B56">
        <w:rPr>
          <w:rFonts w:ascii="Times New Roman" w:hAnsi="Times New Roman" w:cs="Times New Roman"/>
          <w:sz w:val="28"/>
          <w:szCs w:val="28"/>
        </w:rPr>
        <w:t xml:space="preserve">Параметры были отобраны на основе гендерных образов, выделенных </w:t>
      </w:r>
      <w:proofErr w:type="spellStart"/>
      <w:r w:rsidRPr="00E06B56">
        <w:rPr>
          <w:rFonts w:ascii="Times New Roman" w:hAnsi="Times New Roman" w:cs="Times New Roman"/>
          <w:sz w:val="28"/>
          <w:szCs w:val="28"/>
        </w:rPr>
        <w:t>Шабуровой</w:t>
      </w:r>
      <w:proofErr w:type="spellEnd"/>
      <w:r w:rsidRPr="00E06B56">
        <w:rPr>
          <w:rFonts w:ascii="Times New Roman" w:hAnsi="Times New Roman" w:cs="Times New Roman"/>
          <w:sz w:val="28"/>
          <w:szCs w:val="28"/>
        </w:rPr>
        <w:t xml:space="preserve"> и Черновой</w:t>
      </w:r>
      <w:bookmarkEnd w:id="22"/>
      <w:r w:rsidR="00B4521F" w:rsidRPr="00E06B56">
        <w:rPr>
          <w:rStyle w:val="aa"/>
          <w:rFonts w:ascii="Times New Roman" w:hAnsi="Times New Roman" w:cs="Times New Roman"/>
          <w:sz w:val="28"/>
          <w:szCs w:val="28"/>
        </w:rPr>
        <w:footnoteReference w:id="79"/>
      </w:r>
      <w:r w:rsidRPr="00E06B56">
        <w:rPr>
          <w:rFonts w:ascii="Times New Roman" w:hAnsi="Times New Roman" w:cs="Times New Roman"/>
          <w:sz w:val="28"/>
          <w:szCs w:val="28"/>
        </w:rPr>
        <w:t xml:space="preserve">. </w:t>
      </w:r>
      <w:r w:rsidR="00B20C40" w:rsidRPr="00E06B56">
        <w:rPr>
          <w:rFonts w:ascii="Times New Roman" w:hAnsi="Times New Roman" w:cs="Times New Roman"/>
          <w:sz w:val="28"/>
          <w:szCs w:val="28"/>
        </w:rPr>
        <w:t xml:space="preserve">Также были дополнены параметры, основанные на образах </w:t>
      </w:r>
      <w:proofErr w:type="spellStart"/>
      <w:r w:rsidR="00B20C40" w:rsidRPr="00E06B56">
        <w:rPr>
          <w:rFonts w:ascii="Times New Roman" w:hAnsi="Times New Roman" w:cs="Times New Roman"/>
          <w:sz w:val="28"/>
          <w:szCs w:val="28"/>
        </w:rPr>
        <w:t>Тоноян</w:t>
      </w:r>
      <w:proofErr w:type="spellEnd"/>
      <w:r w:rsidR="00B20C40" w:rsidRPr="00E06B56">
        <w:rPr>
          <w:rFonts w:ascii="Times New Roman" w:hAnsi="Times New Roman" w:cs="Times New Roman"/>
          <w:sz w:val="28"/>
          <w:szCs w:val="28"/>
        </w:rPr>
        <w:t xml:space="preserve"> и </w:t>
      </w:r>
      <w:proofErr w:type="spellStart"/>
      <w:r w:rsidR="00B20C40" w:rsidRPr="00E06B56">
        <w:rPr>
          <w:rFonts w:ascii="Times New Roman" w:hAnsi="Times New Roman" w:cs="Times New Roman"/>
          <w:sz w:val="28"/>
          <w:szCs w:val="28"/>
        </w:rPr>
        <w:t>Турутиной</w:t>
      </w:r>
      <w:proofErr w:type="spellEnd"/>
      <w:r w:rsidR="00B20C40" w:rsidRPr="00E06B56">
        <w:rPr>
          <w:rStyle w:val="aa"/>
          <w:rFonts w:ascii="Times New Roman" w:hAnsi="Times New Roman" w:cs="Times New Roman"/>
          <w:sz w:val="28"/>
          <w:szCs w:val="28"/>
        </w:rPr>
        <w:footnoteReference w:id="80"/>
      </w:r>
      <w:r w:rsidR="00B20C40" w:rsidRPr="00E06B56">
        <w:rPr>
          <w:rFonts w:ascii="Times New Roman" w:hAnsi="Times New Roman" w:cs="Times New Roman"/>
          <w:sz w:val="28"/>
          <w:szCs w:val="28"/>
        </w:rPr>
        <w:t>: мужчина-«профессионал», мужчина-«ботаник», мужчина-</w:t>
      </w:r>
      <w:r w:rsidR="00B20C40" w:rsidRPr="00E06B56">
        <w:rPr>
          <w:rFonts w:ascii="Times New Roman" w:hAnsi="Times New Roman" w:cs="Times New Roman"/>
          <w:sz w:val="28"/>
          <w:szCs w:val="28"/>
        </w:rPr>
        <w:lastRenderedPageBreak/>
        <w:t>«мачо», мужчина-«мужик», мужчина-«клоун», мужчина-«домохозяин».</w:t>
      </w:r>
      <w:r w:rsidR="0014613E" w:rsidRPr="00E06B56">
        <w:rPr>
          <w:rFonts w:ascii="Times New Roman" w:hAnsi="Times New Roman" w:cs="Times New Roman"/>
          <w:sz w:val="28"/>
          <w:szCs w:val="28"/>
        </w:rPr>
        <w:t xml:space="preserve"> Дополнительно был добавлен параметр «другое».</w:t>
      </w:r>
    </w:p>
    <w:p w14:paraId="2F0F8A6C" w14:textId="77777777" w:rsidR="00B20C40" w:rsidRPr="00E06B56" w:rsidRDefault="00B20C40" w:rsidP="00E06B56">
      <w:pPr>
        <w:pStyle w:val="a4"/>
        <w:spacing w:line="360" w:lineRule="auto"/>
        <w:ind w:left="0" w:firstLine="709"/>
        <w:jc w:val="both"/>
        <w:rPr>
          <w:rFonts w:ascii="Times New Roman" w:hAnsi="Times New Roman" w:cs="Times New Roman"/>
          <w:sz w:val="28"/>
          <w:szCs w:val="28"/>
        </w:rPr>
      </w:pPr>
    </w:p>
    <w:p w14:paraId="43EF46D9" w14:textId="71BE64D0" w:rsidR="0015288C" w:rsidRPr="00E06B56" w:rsidRDefault="0015288C" w:rsidP="00E06B56">
      <w:pPr>
        <w:pStyle w:val="a4"/>
        <w:numPr>
          <w:ilvl w:val="0"/>
          <w:numId w:val="11"/>
        </w:numPr>
        <w:spacing w:line="360" w:lineRule="auto"/>
        <w:ind w:left="0" w:firstLine="709"/>
        <w:jc w:val="both"/>
        <w:rPr>
          <w:rFonts w:ascii="Times New Roman" w:hAnsi="Times New Roman" w:cs="Times New Roman"/>
          <w:sz w:val="28"/>
          <w:szCs w:val="28"/>
        </w:rPr>
      </w:pPr>
      <w:r w:rsidRPr="00E06B56">
        <w:rPr>
          <w:rFonts w:ascii="Times New Roman" w:hAnsi="Times New Roman" w:cs="Times New Roman"/>
          <w:sz w:val="28"/>
          <w:szCs w:val="28"/>
        </w:rPr>
        <w:t>Образ женщины.</w:t>
      </w:r>
    </w:p>
    <w:p w14:paraId="0C68462C" w14:textId="41F8DF40" w:rsidR="00B20C40" w:rsidRDefault="00B20C40" w:rsidP="00E06B56">
      <w:pPr>
        <w:pStyle w:val="a4"/>
        <w:spacing w:line="360" w:lineRule="auto"/>
        <w:ind w:left="0"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Параметры были отобраны на основе гендерных образов, выделенных </w:t>
      </w:r>
      <w:proofErr w:type="spellStart"/>
      <w:r w:rsidRPr="00E06B56">
        <w:rPr>
          <w:rFonts w:ascii="Times New Roman" w:hAnsi="Times New Roman" w:cs="Times New Roman"/>
          <w:sz w:val="28"/>
          <w:szCs w:val="28"/>
        </w:rPr>
        <w:t>Шабуровой</w:t>
      </w:r>
      <w:proofErr w:type="spellEnd"/>
      <w:r w:rsidRPr="00E06B56">
        <w:rPr>
          <w:rFonts w:ascii="Times New Roman" w:hAnsi="Times New Roman" w:cs="Times New Roman"/>
          <w:sz w:val="28"/>
          <w:szCs w:val="28"/>
        </w:rPr>
        <w:t xml:space="preserve"> и Черновой</w:t>
      </w:r>
      <w:r w:rsidR="00B4521F" w:rsidRPr="00E06B56">
        <w:rPr>
          <w:rStyle w:val="aa"/>
          <w:rFonts w:ascii="Times New Roman" w:hAnsi="Times New Roman" w:cs="Times New Roman"/>
          <w:sz w:val="28"/>
          <w:szCs w:val="28"/>
        </w:rPr>
        <w:footnoteReference w:id="81"/>
      </w:r>
      <w:r w:rsidR="0014613E" w:rsidRPr="00E06B56">
        <w:rPr>
          <w:rFonts w:ascii="Times New Roman" w:hAnsi="Times New Roman" w:cs="Times New Roman"/>
          <w:sz w:val="28"/>
          <w:szCs w:val="28"/>
        </w:rPr>
        <w:t>: женщина-«</w:t>
      </w:r>
      <w:proofErr w:type="spellStart"/>
      <w:r w:rsidR="0014613E" w:rsidRPr="00E06B56">
        <w:rPr>
          <w:rFonts w:ascii="Times New Roman" w:hAnsi="Times New Roman" w:cs="Times New Roman"/>
          <w:sz w:val="28"/>
          <w:szCs w:val="28"/>
        </w:rPr>
        <w:t>businesswomen</w:t>
      </w:r>
      <w:proofErr w:type="spellEnd"/>
      <w:r w:rsidR="0014613E" w:rsidRPr="00E06B56">
        <w:rPr>
          <w:rFonts w:ascii="Times New Roman" w:hAnsi="Times New Roman" w:cs="Times New Roman"/>
          <w:sz w:val="28"/>
          <w:szCs w:val="28"/>
        </w:rPr>
        <w:t>», женщина-«обольстительница», женщина-«домохозяйка». Также были выделены два дополнительный параметра: женщина-«профессионал», «другое».</w:t>
      </w:r>
    </w:p>
    <w:p w14:paraId="03996D93" w14:textId="6D65EB40" w:rsidR="00126E22" w:rsidRPr="00E06B56" w:rsidRDefault="00126E22" w:rsidP="00E06B56">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был выделен образ «работающая мать». Однако во время проведения эмпирического исследования данный образ ни разу не попался во время сбора данных, поэтому был исключен.</w:t>
      </w:r>
    </w:p>
    <w:p w14:paraId="114ADE07" w14:textId="1FDF9F3B" w:rsidR="0015288C" w:rsidRPr="00E06B56" w:rsidRDefault="0015288C" w:rsidP="00E06B56">
      <w:pPr>
        <w:pStyle w:val="a4"/>
        <w:numPr>
          <w:ilvl w:val="0"/>
          <w:numId w:val="11"/>
        </w:numPr>
        <w:spacing w:line="360" w:lineRule="auto"/>
        <w:ind w:left="0" w:firstLine="709"/>
        <w:jc w:val="both"/>
        <w:rPr>
          <w:rFonts w:ascii="Times New Roman" w:hAnsi="Times New Roman" w:cs="Times New Roman"/>
          <w:sz w:val="28"/>
          <w:szCs w:val="28"/>
        </w:rPr>
      </w:pPr>
      <w:r w:rsidRPr="00E06B56">
        <w:rPr>
          <w:rFonts w:ascii="Times New Roman" w:hAnsi="Times New Roman" w:cs="Times New Roman"/>
          <w:sz w:val="28"/>
          <w:szCs w:val="28"/>
        </w:rPr>
        <w:t>Тематика товара.</w:t>
      </w:r>
    </w:p>
    <w:p w14:paraId="60EC6356" w14:textId="29731067" w:rsidR="00B4521F" w:rsidRPr="00E06B56" w:rsidRDefault="00B4521F" w:rsidP="00E06B56">
      <w:pPr>
        <w:pStyle w:val="a4"/>
        <w:spacing w:line="360" w:lineRule="auto"/>
        <w:ind w:left="0" w:firstLine="709"/>
        <w:jc w:val="both"/>
        <w:rPr>
          <w:rFonts w:ascii="Times New Roman" w:hAnsi="Times New Roman" w:cs="Times New Roman"/>
          <w:sz w:val="28"/>
          <w:szCs w:val="28"/>
        </w:rPr>
      </w:pPr>
      <w:r w:rsidRPr="00E06B56">
        <w:rPr>
          <w:rFonts w:ascii="Times New Roman" w:hAnsi="Times New Roman" w:cs="Times New Roman"/>
          <w:sz w:val="28"/>
          <w:szCs w:val="28"/>
        </w:rPr>
        <w:t>Были выделены следующие параметры: «продукты питания и напитки», «лекарственные средства и медицинские услуги», «бытовая химия», «прочие услуги», «предметы личной гигиены и косметика, косметические услуги», «сотовые телефоны и сотовая связь, интернет», «страховые и финансовые услуги, бытовая техника», «легковые автомобили», «одежда и обувь», «строительство, ремонт, недвижимость».</w:t>
      </w:r>
    </w:p>
    <w:p w14:paraId="3338F27F" w14:textId="2ABBC695" w:rsidR="00F937A2" w:rsidRPr="00E06B56" w:rsidRDefault="00F937A2" w:rsidP="00E06B56">
      <w:pPr>
        <w:spacing w:line="360" w:lineRule="auto"/>
        <w:ind w:firstLine="709"/>
        <w:jc w:val="both"/>
        <w:rPr>
          <w:rFonts w:ascii="Times New Roman" w:hAnsi="Times New Roman" w:cs="Times New Roman"/>
          <w:sz w:val="28"/>
          <w:szCs w:val="28"/>
        </w:rPr>
      </w:pPr>
    </w:p>
    <w:p w14:paraId="16977E0A" w14:textId="2CDE7799" w:rsidR="00F937A2" w:rsidRPr="00E06B56" w:rsidRDefault="00F937A2" w:rsidP="00E06B56">
      <w:pPr>
        <w:spacing w:line="360" w:lineRule="auto"/>
        <w:ind w:firstLine="709"/>
        <w:jc w:val="both"/>
        <w:rPr>
          <w:rFonts w:ascii="Times New Roman" w:hAnsi="Times New Roman" w:cs="Times New Roman"/>
          <w:b/>
          <w:bCs/>
          <w:sz w:val="28"/>
          <w:szCs w:val="28"/>
        </w:rPr>
      </w:pPr>
      <w:r w:rsidRPr="00E06B56">
        <w:rPr>
          <w:rFonts w:ascii="Times New Roman" w:hAnsi="Times New Roman" w:cs="Times New Roman"/>
          <w:b/>
          <w:bCs/>
          <w:sz w:val="28"/>
          <w:szCs w:val="28"/>
        </w:rPr>
        <w:t>Ограничения исследования</w:t>
      </w:r>
      <w:r w:rsidR="00E038AE" w:rsidRPr="00E06B56">
        <w:rPr>
          <w:rFonts w:ascii="Times New Roman" w:hAnsi="Times New Roman" w:cs="Times New Roman"/>
          <w:b/>
          <w:bCs/>
          <w:sz w:val="28"/>
          <w:szCs w:val="28"/>
        </w:rPr>
        <w:t>:</w:t>
      </w:r>
    </w:p>
    <w:p w14:paraId="6D9EF382" w14:textId="531CB6E3" w:rsidR="00E038AE" w:rsidRPr="00E06B56" w:rsidRDefault="00E038AE"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Конте</w:t>
      </w:r>
      <w:r w:rsidR="00465681" w:rsidRPr="00E06B56">
        <w:rPr>
          <w:rFonts w:ascii="Times New Roman" w:hAnsi="Times New Roman" w:cs="Times New Roman"/>
          <w:sz w:val="28"/>
          <w:szCs w:val="28"/>
        </w:rPr>
        <w:t>кстная реклама использует искусственный интеллект для таргетинга продукта на наиболее подходящую аудиторию. Искусственный интеллект учитывает социально-демографические, географические, поведенческие, экономические и другие особенности пользователя. Во время сбора данных для контент-анализа был использован режим «Инкогнито» в браузере, позволяющий минимизировать цифровые следы. Однако</w:t>
      </w:r>
      <w:r w:rsidR="000258C1" w:rsidRPr="00E06B56">
        <w:rPr>
          <w:rFonts w:ascii="Times New Roman" w:hAnsi="Times New Roman" w:cs="Times New Roman"/>
          <w:sz w:val="28"/>
          <w:szCs w:val="28"/>
        </w:rPr>
        <w:t xml:space="preserve"> режим «Инкогнито» не обезличивает пользователя, использующего интернет</w:t>
      </w:r>
      <w:r w:rsidR="000258C1" w:rsidRPr="00E06B56">
        <w:rPr>
          <w:rStyle w:val="aa"/>
          <w:rFonts w:ascii="Times New Roman" w:hAnsi="Times New Roman" w:cs="Times New Roman"/>
          <w:sz w:val="28"/>
          <w:szCs w:val="28"/>
        </w:rPr>
        <w:footnoteReference w:id="82"/>
      </w:r>
      <w:r w:rsidR="000258C1" w:rsidRPr="00E06B56">
        <w:rPr>
          <w:rFonts w:ascii="Times New Roman" w:hAnsi="Times New Roman" w:cs="Times New Roman"/>
          <w:sz w:val="28"/>
          <w:szCs w:val="28"/>
        </w:rPr>
        <w:t>.</w:t>
      </w:r>
    </w:p>
    <w:p w14:paraId="0FA10AEB" w14:textId="302C94CA" w:rsidR="0026421C" w:rsidRPr="00E06B56" w:rsidRDefault="0026421C" w:rsidP="00E06B56">
      <w:pPr>
        <w:spacing w:line="360" w:lineRule="auto"/>
        <w:ind w:firstLine="709"/>
        <w:jc w:val="both"/>
        <w:rPr>
          <w:rFonts w:ascii="Times New Roman" w:hAnsi="Times New Roman" w:cs="Times New Roman"/>
          <w:sz w:val="28"/>
          <w:szCs w:val="28"/>
        </w:rPr>
      </w:pPr>
    </w:p>
    <w:p w14:paraId="3954E4CC" w14:textId="6E266932" w:rsidR="0026421C" w:rsidRPr="00E06B56" w:rsidRDefault="0026421C" w:rsidP="00E06B56">
      <w:pPr>
        <w:spacing w:line="360" w:lineRule="auto"/>
        <w:ind w:firstLine="709"/>
        <w:jc w:val="both"/>
        <w:rPr>
          <w:rFonts w:ascii="Times New Roman" w:hAnsi="Times New Roman" w:cs="Times New Roman"/>
          <w:b/>
          <w:bCs/>
          <w:sz w:val="28"/>
          <w:szCs w:val="28"/>
        </w:rPr>
      </w:pPr>
      <w:r w:rsidRPr="00E06B56">
        <w:rPr>
          <w:rFonts w:ascii="Times New Roman" w:hAnsi="Times New Roman" w:cs="Times New Roman"/>
          <w:b/>
          <w:bCs/>
          <w:sz w:val="28"/>
          <w:szCs w:val="28"/>
        </w:rPr>
        <w:t>Кодировочный лист:</w:t>
      </w:r>
    </w:p>
    <w:p w14:paraId="529E9D2F" w14:textId="050E9EAE" w:rsidR="0026421C" w:rsidRPr="00E06B56" w:rsidRDefault="0026421C"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См. Приложение 1.</w:t>
      </w:r>
    </w:p>
    <w:p w14:paraId="4CCAF8E2" w14:textId="77777777" w:rsidR="00F937A2" w:rsidRPr="00E06B56" w:rsidRDefault="00F937A2" w:rsidP="00E06B56">
      <w:pPr>
        <w:spacing w:line="360" w:lineRule="auto"/>
        <w:ind w:firstLine="709"/>
        <w:jc w:val="both"/>
        <w:rPr>
          <w:rFonts w:ascii="Times New Roman" w:hAnsi="Times New Roman" w:cs="Times New Roman"/>
          <w:sz w:val="28"/>
          <w:szCs w:val="28"/>
        </w:rPr>
      </w:pPr>
    </w:p>
    <w:p w14:paraId="7A7581DD" w14:textId="1FD9A1BB" w:rsidR="000258C1" w:rsidRPr="00E06B56" w:rsidRDefault="00F937A2" w:rsidP="00E06B56">
      <w:pPr>
        <w:spacing w:line="360" w:lineRule="auto"/>
        <w:ind w:firstLine="709"/>
        <w:jc w:val="both"/>
        <w:rPr>
          <w:rFonts w:ascii="Times New Roman" w:hAnsi="Times New Roman" w:cs="Times New Roman"/>
          <w:b/>
          <w:bCs/>
          <w:sz w:val="28"/>
          <w:szCs w:val="28"/>
        </w:rPr>
      </w:pPr>
      <w:r w:rsidRPr="00E06B56">
        <w:rPr>
          <w:rFonts w:ascii="Times New Roman" w:hAnsi="Times New Roman" w:cs="Times New Roman"/>
          <w:b/>
          <w:bCs/>
          <w:sz w:val="28"/>
          <w:szCs w:val="28"/>
        </w:rPr>
        <w:t>Обработка и анализ полученных данных</w:t>
      </w:r>
      <w:r w:rsidR="000258C1" w:rsidRPr="00E06B56">
        <w:rPr>
          <w:rFonts w:ascii="Times New Roman" w:hAnsi="Times New Roman" w:cs="Times New Roman"/>
          <w:b/>
          <w:bCs/>
          <w:sz w:val="28"/>
          <w:szCs w:val="28"/>
        </w:rPr>
        <w:t>:</w:t>
      </w:r>
    </w:p>
    <w:p w14:paraId="7B1E45EB" w14:textId="4D6DE515" w:rsidR="000258C1" w:rsidRPr="00E06B56" w:rsidRDefault="000258C1"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Обработка и анализ полученных данных проходили в программе </w:t>
      </w:r>
      <w:r w:rsidRPr="00E06B56">
        <w:rPr>
          <w:rFonts w:ascii="Times New Roman" w:hAnsi="Times New Roman" w:cs="Times New Roman"/>
          <w:sz w:val="28"/>
          <w:szCs w:val="28"/>
          <w:lang w:val="en-US"/>
        </w:rPr>
        <w:t>SPSS</w:t>
      </w:r>
      <w:r w:rsidRPr="00E06B56">
        <w:rPr>
          <w:rFonts w:ascii="Times New Roman" w:hAnsi="Times New Roman" w:cs="Times New Roman"/>
          <w:sz w:val="28"/>
          <w:szCs w:val="28"/>
        </w:rPr>
        <w:t>.</w:t>
      </w:r>
    </w:p>
    <w:p w14:paraId="0BFA33D8" w14:textId="18A39773" w:rsidR="0026421C" w:rsidRPr="00E06B56" w:rsidRDefault="0026421C" w:rsidP="00E06B56">
      <w:pPr>
        <w:spacing w:line="360" w:lineRule="auto"/>
        <w:ind w:firstLine="709"/>
        <w:jc w:val="both"/>
        <w:rPr>
          <w:rFonts w:ascii="Times New Roman" w:hAnsi="Times New Roman" w:cs="Times New Roman"/>
          <w:sz w:val="28"/>
          <w:szCs w:val="28"/>
        </w:rPr>
      </w:pPr>
    </w:p>
    <w:p w14:paraId="5F4287CA" w14:textId="72E9AFBF" w:rsidR="006606AA" w:rsidRPr="00E06B56" w:rsidRDefault="0026421C" w:rsidP="00E06B56">
      <w:pPr>
        <w:spacing w:line="360" w:lineRule="auto"/>
        <w:ind w:firstLine="709"/>
        <w:jc w:val="both"/>
        <w:rPr>
          <w:rFonts w:ascii="Times New Roman" w:hAnsi="Times New Roman" w:cs="Times New Roman"/>
          <w:b/>
          <w:bCs/>
          <w:sz w:val="28"/>
          <w:szCs w:val="28"/>
        </w:rPr>
      </w:pPr>
      <w:r w:rsidRPr="00E06B56">
        <w:rPr>
          <w:rFonts w:ascii="Times New Roman" w:hAnsi="Times New Roman" w:cs="Times New Roman"/>
          <w:b/>
          <w:bCs/>
          <w:sz w:val="28"/>
          <w:szCs w:val="28"/>
        </w:rPr>
        <w:t>Результаты исследования.</w:t>
      </w:r>
    </w:p>
    <w:p w14:paraId="73DF30AA" w14:textId="5572C267" w:rsidR="0026421C" w:rsidRPr="00E06B56" w:rsidRDefault="00B76C4B"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По итогам проведенного анализа</w:t>
      </w:r>
      <w:r w:rsidR="002668CE" w:rsidRPr="00E06B56">
        <w:rPr>
          <w:rFonts w:ascii="Times New Roman" w:hAnsi="Times New Roman" w:cs="Times New Roman"/>
          <w:sz w:val="28"/>
          <w:szCs w:val="28"/>
        </w:rPr>
        <w:t xml:space="preserve"> </w:t>
      </w:r>
      <w:r w:rsidR="00E41B5F" w:rsidRPr="00E06B56">
        <w:rPr>
          <w:rFonts w:ascii="Times New Roman" w:hAnsi="Times New Roman" w:cs="Times New Roman"/>
          <w:sz w:val="28"/>
          <w:szCs w:val="28"/>
        </w:rPr>
        <w:t xml:space="preserve">женские образы </w:t>
      </w:r>
      <w:r w:rsidR="0011002C" w:rsidRPr="00E06B56">
        <w:rPr>
          <w:rFonts w:ascii="Times New Roman" w:hAnsi="Times New Roman" w:cs="Times New Roman"/>
          <w:sz w:val="28"/>
          <w:szCs w:val="28"/>
        </w:rPr>
        <w:t>по</w:t>
      </w:r>
      <w:r w:rsidR="00DC258B" w:rsidRPr="00E06B56">
        <w:rPr>
          <w:rFonts w:ascii="Times New Roman" w:hAnsi="Times New Roman" w:cs="Times New Roman"/>
          <w:sz w:val="28"/>
          <w:szCs w:val="28"/>
        </w:rPr>
        <w:t xml:space="preserve">являются в </w:t>
      </w:r>
      <w:r w:rsidR="007A15AA" w:rsidRPr="00E06B56">
        <w:rPr>
          <w:rFonts w:ascii="Times New Roman" w:hAnsi="Times New Roman" w:cs="Times New Roman"/>
          <w:sz w:val="28"/>
          <w:szCs w:val="28"/>
        </w:rPr>
        <w:t>54% рекламных матер</w:t>
      </w:r>
      <w:r w:rsidRPr="00E06B56">
        <w:rPr>
          <w:rFonts w:ascii="Times New Roman" w:hAnsi="Times New Roman" w:cs="Times New Roman"/>
          <w:sz w:val="28"/>
          <w:szCs w:val="28"/>
        </w:rPr>
        <w:t xml:space="preserve">иалах контекстной рекламы. </w:t>
      </w:r>
    </w:p>
    <w:p w14:paraId="57FF49C7" w14:textId="4A06805A" w:rsidR="00B76C4B" w:rsidRPr="00E06B56" w:rsidRDefault="00DA0364"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Из них </w:t>
      </w:r>
      <w:r w:rsidR="00FA74AD" w:rsidRPr="00E06B56">
        <w:rPr>
          <w:rFonts w:ascii="Times New Roman" w:hAnsi="Times New Roman" w:cs="Times New Roman"/>
          <w:sz w:val="28"/>
          <w:szCs w:val="28"/>
        </w:rPr>
        <w:t xml:space="preserve">26,7% </w:t>
      </w:r>
      <w:r w:rsidR="00024184" w:rsidRPr="00E06B56">
        <w:rPr>
          <w:rFonts w:ascii="Times New Roman" w:hAnsi="Times New Roman" w:cs="Times New Roman"/>
          <w:sz w:val="28"/>
          <w:szCs w:val="28"/>
        </w:rPr>
        <w:t xml:space="preserve">в рекламе продуктов питания, 66,7% в рекламе лекарственных средств и медицинских услуг, </w:t>
      </w:r>
      <w:r w:rsidR="00800864" w:rsidRPr="00E06B56">
        <w:rPr>
          <w:rFonts w:ascii="Times New Roman" w:hAnsi="Times New Roman" w:cs="Times New Roman"/>
          <w:sz w:val="28"/>
          <w:szCs w:val="28"/>
        </w:rPr>
        <w:t xml:space="preserve">0% в рекламе бытовой химии, </w:t>
      </w:r>
      <w:r w:rsidR="00464E6D" w:rsidRPr="00E06B56">
        <w:rPr>
          <w:rFonts w:ascii="Times New Roman" w:hAnsi="Times New Roman" w:cs="Times New Roman"/>
          <w:sz w:val="28"/>
          <w:szCs w:val="28"/>
        </w:rPr>
        <w:t xml:space="preserve">90% в рекламных изображениях предметов личной гигиены, косметики и косметических услуг, </w:t>
      </w:r>
      <w:r w:rsidR="005A6F8D" w:rsidRPr="00E06B56">
        <w:rPr>
          <w:rFonts w:ascii="Times New Roman" w:hAnsi="Times New Roman" w:cs="Times New Roman"/>
          <w:sz w:val="28"/>
          <w:szCs w:val="28"/>
        </w:rPr>
        <w:t xml:space="preserve">33,3% в рекламе сотовой связи, </w:t>
      </w:r>
      <w:r w:rsidR="00B15427" w:rsidRPr="00E06B56">
        <w:rPr>
          <w:rFonts w:ascii="Times New Roman" w:hAnsi="Times New Roman" w:cs="Times New Roman"/>
          <w:sz w:val="28"/>
          <w:szCs w:val="28"/>
        </w:rPr>
        <w:t>сотовых телефонов, интернета, 36,8% в рекламе страховых и финансовых услуг,</w:t>
      </w:r>
      <w:r w:rsidR="00D46066" w:rsidRPr="00E06B56">
        <w:rPr>
          <w:rFonts w:ascii="Times New Roman" w:hAnsi="Times New Roman" w:cs="Times New Roman"/>
          <w:sz w:val="28"/>
          <w:szCs w:val="28"/>
        </w:rPr>
        <w:t xml:space="preserve"> 50% в рекламе бытовой техники, 100% легковых автомобилей</w:t>
      </w:r>
      <w:r w:rsidR="00EA7965" w:rsidRPr="00E06B56">
        <w:rPr>
          <w:rFonts w:ascii="Times New Roman" w:hAnsi="Times New Roman" w:cs="Times New Roman"/>
          <w:sz w:val="28"/>
          <w:szCs w:val="28"/>
        </w:rPr>
        <w:t>, в 9</w:t>
      </w:r>
      <w:r w:rsidR="007E058B" w:rsidRPr="00E06B56">
        <w:rPr>
          <w:rFonts w:ascii="Times New Roman" w:hAnsi="Times New Roman" w:cs="Times New Roman"/>
          <w:sz w:val="28"/>
          <w:szCs w:val="28"/>
        </w:rPr>
        <w:t>4,1</w:t>
      </w:r>
      <w:r w:rsidR="00EA7965" w:rsidRPr="00E06B56">
        <w:rPr>
          <w:rFonts w:ascii="Times New Roman" w:hAnsi="Times New Roman" w:cs="Times New Roman"/>
          <w:sz w:val="28"/>
          <w:szCs w:val="28"/>
        </w:rPr>
        <w:t>%</w:t>
      </w:r>
      <w:r w:rsidR="00D46066" w:rsidRPr="00E06B56">
        <w:rPr>
          <w:rFonts w:ascii="Times New Roman" w:hAnsi="Times New Roman" w:cs="Times New Roman"/>
          <w:sz w:val="28"/>
          <w:szCs w:val="28"/>
        </w:rPr>
        <w:t xml:space="preserve"> </w:t>
      </w:r>
      <w:r w:rsidR="00EA7965" w:rsidRPr="00E06B56">
        <w:rPr>
          <w:rFonts w:ascii="Times New Roman" w:hAnsi="Times New Roman" w:cs="Times New Roman"/>
          <w:sz w:val="28"/>
          <w:szCs w:val="28"/>
        </w:rPr>
        <w:t>рекламы</w:t>
      </w:r>
      <w:r w:rsidR="007E058B" w:rsidRPr="00E06B56">
        <w:rPr>
          <w:rFonts w:ascii="Times New Roman" w:hAnsi="Times New Roman" w:cs="Times New Roman"/>
          <w:sz w:val="28"/>
          <w:szCs w:val="28"/>
        </w:rPr>
        <w:t xml:space="preserve"> одежды и обуви, в 62,5 % рекламных изображений строительства, ремонта</w:t>
      </w:r>
      <w:r w:rsidR="00724C6C" w:rsidRPr="00E06B56">
        <w:rPr>
          <w:rFonts w:ascii="Times New Roman" w:hAnsi="Times New Roman" w:cs="Times New Roman"/>
          <w:sz w:val="28"/>
          <w:szCs w:val="28"/>
        </w:rPr>
        <w:t>,</w:t>
      </w:r>
      <w:r w:rsidR="007E058B" w:rsidRPr="00E06B56">
        <w:rPr>
          <w:rFonts w:ascii="Times New Roman" w:hAnsi="Times New Roman" w:cs="Times New Roman"/>
          <w:sz w:val="28"/>
          <w:szCs w:val="28"/>
        </w:rPr>
        <w:t xml:space="preserve"> недвижимости</w:t>
      </w:r>
      <w:r w:rsidR="00EA7965" w:rsidRPr="00E06B56">
        <w:rPr>
          <w:rFonts w:ascii="Times New Roman" w:hAnsi="Times New Roman" w:cs="Times New Roman"/>
          <w:sz w:val="28"/>
          <w:szCs w:val="28"/>
        </w:rPr>
        <w:t xml:space="preserve"> </w:t>
      </w:r>
      <w:r w:rsidR="00D46066" w:rsidRPr="00E06B56">
        <w:rPr>
          <w:rFonts w:ascii="Times New Roman" w:hAnsi="Times New Roman" w:cs="Times New Roman"/>
          <w:sz w:val="28"/>
          <w:szCs w:val="28"/>
        </w:rPr>
        <w:t xml:space="preserve">и </w:t>
      </w:r>
      <w:r w:rsidR="008127F4" w:rsidRPr="00E06B56">
        <w:rPr>
          <w:rFonts w:ascii="Times New Roman" w:hAnsi="Times New Roman" w:cs="Times New Roman"/>
          <w:sz w:val="28"/>
          <w:szCs w:val="28"/>
        </w:rPr>
        <w:t xml:space="preserve">в </w:t>
      </w:r>
      <w:r w:rsidR="005E644F" w:rsidRPr="00E06B56">
        <w:rPr>
          <w:rFonts w:ascii="Times New Roman" w:hAnsi="Times New Roman" w:cs="Times New Roman"/>
          <w:sz w:val="28"/>
          <w:szCs w:val="28"/>
        </w:rPr>
        <w:t>40,8</w:t>
      </w:r>
      <w:r w:rsidR="00800864" w:rsidRPr="00E06B56">
        <w:rPr>
          <w:rFonts w:ascii="Times New Roman" w:hAnsi="Times New Roman" w:cs="Times New Roman"/>
          <w:sz w:val="28"/>
          <w:szCs w:val="28"/>
        </w:rPr>
        <w:t>%</w:t>
      </w:r>
      <w:r w:rsidR="00CF6371" w:rsidRPr="00E06B56">
        <w:rPr>
          <w:rFonts w:ascii="Times New Roman" w:hAnsi="Times New Roman" w:cs="Times New Roman"/>
          <w:sz w:val="28"/>
          <w:szCs w:val="28"/>
        </w:rPr>
        <w:t xml:space="preserve"> </w:t>
      </w:r>
      <w:r w:rsidR="008127F4" w:rsidRPr="00E06B56">
        <w:rPr>
          <w:rFonts w:ascii="Times New Roman" w:hAnsi="Times New Roman" w:cs="Times New Roman"/>
          <w:sz w:val="28"/>
          <w:szCs w:val="28"/>
        </w:rPr>
        <w:t xml:space="preserve">рекламы </w:t>
      </w:r>
      <w:r w:rsidR="00CF6371" w:rsidRPr="00E06B56">
        <w:rPr>
          <w:rFonts w:ascii="Times New Roman" w:hAnsi="Times New Roman" w:cs="Times New Roman"/>
          <w:sz w:val="28"/>
          <w:szCs w:val="28"/>
        </w:rPr>
        <w:t>прочих услуг</w:t>
      </w:r>
      <w:r w:rsidR="008127F4" w:rsidRPr="00E06B56">
        <w:rPr>
          <w:rFonts w:ascii="Times New Roman" w:hAnsi="Times New Roman" w:cs="Times New Roman"/>
          <w:sz w:val="28"/>
          <w:szCs w:val="28"/>
        </w:rPr>
        <w:t xml:space="preserve">. </w:t>
      </w:r>
    </w:p>
    <w:p w14:paraId="552CF4A1" w14:textId="38D91A74" w:rsidR="001675F9" w:rsidRPr="00E06B56" w:rsidRDefault="001675F9"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Мужские образы встречаются в контекстной рекламе в 46%</w:t>
      </w:r>
      <w:r w:rsidR="0086758D" w:rsidRPr="00E06B56">
        <w:rPr>
          <w:rFonts w:ascii="Times New Roman" w:hAnsi="Times New Roman" w:cs="Times New Roman"/>
          <w:sz w:val="28"/>
          <w:szCs w:val="28"/>
        </w:rPr>
        <w:t xml:space="preserve"> рекламных изображений.</w:t>
      </w:r>
    </w:p>
    <w:p w14:paraId="2E4803A2" w14:textId="577B7246" w:rsidR="00724C6C" w:rsidRDefault="0086758D"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В том числе </w:t>
      </w:r>
      <w:r w:rsidR="006C3B2B" w:rsidRPr="00E06B56">
        <w:rPr>
          <w:rFonts w:ascii="Times New Roman" w:hAnsi="Times New Roman" w:cs="Times New Roman"/>
          <w:sz w:val="28"/>
          <w:szCs w:val="28"/>
        </w:rPr>
        <w:t xml:space="preserve">73,3% в рекламе продуктов питания, </w:t>
      </w:r>
      <w:r w:rsidR="00982C06" w:rsidRPr="00E06B56">
        <w:rPr>
          <w:rFonts w:ascii="Times New Roman" w:hAnsi="Times New Roman" w:cs="Times New Roman"/>
          <w:sz w:val="28"/>
          <w:szCs w:val="28"/>
        </w:rPr>
        <w:t>33,3</w:t>
      </w:r>
      <w:r w:rsidR="006C3B2B" w:rsidRPr="00E06B56">
        <w:rPr>
          <w:rFonts w:ascii="Times New Roman" w:hAnsi="Times New Roman" w:cs="Times New Roman"/>
          <w:sz w:val="28"/>
          <w:szCs w:val="28"/>
        </w:rPr>
        <w:t xml:space="preserve">% в рекламе лекарственных средств и медицинских услуг, </w:t>
      </w:r>
      <w:r w:rsidR="00982C06" w:rsidRPr="00E06B56">
        <w:rPr>
          <w:rFonts w:ascii="Times New Roman" w:hAnsi="Times New Roman" w:cs="Times New Roman"/>
          <w:sz w:val="28"/>
          <w:szCs w:val="28"/>
        </w:rPr>
        <w:t>100</w:t>
      </w:r>
      <w:r w:rsidR="006C3B2B" w:rsidRPr="00E06B56">
        <w:rPr>
          <w:rFonts w:ascii="Times New Roman" w:hAnsi="Times New Roman" w:cs="Times New Roman"/>
          <w:sz w:val="28"/>
          <w:szCs w:val="28"/>
        </w:rPr>
        <w:t xml:space="preserve">% в рекламе бытовой химии, </w:t>
      </w:r>
      <w:r w:rsidR="00982C06" w:rsidRPr="00E06B56">
        <w:rPr>
          <w:rFonts w:ascii="Times New Roman" w:hAnsi="Times New Roman" w:cs="Times New Roman"/>
          <w:sz w:val="28"/>
          <w:szCs w:val="28"/>
        </w:rPr>
        <w:t>1</w:t>
      </w:r>
      <w:r w:rsidR="006C3B2B" w:rsidRPr="00E06B56">
        <w:rPr>
          <w:rFonts w:ascii="Times New Roman" w:hAnsi="Times New Roman" w:cs="Times New Roman"/>
          <w:sz w:val="28"/>
          <w:szCs w:val="28"/>
        </w:rPr>
        <w:t>0% в рекламных изображениях предметов личной гигиены,</w:t>
      </w:r>
      <w:r w:rsidR="00A16C7D" w:rsidRPr="00E06B56">
        <w:rPr>
          <w:rFonts w:ascii="Times New Roman" w:hAnsi="Times New Roman" w:cs="Times New Roman"/>
          <w:sz w:val="28"/>
          <w:szCs w:val="28"/>
        </w:rPr>
        <w:t xml:space="preserve"> </w:t>
      </w:r>
      <w:r w:rsidR="006C3B2B" w:rsidRPr="00E06B56">
        <w:rPr>
          <w:rFonts w:ascii="Times New Roman" w:hAnsi="Times New Roman" w:cs="Times New Roman"/>
          <w:sz w:val="28"/>
          <w:szCs w:val="28"/>
        </w:rPr>
        <w:t xml:space="preserve">косметики и косметических услуг, 33,3% в рекламе сотовой связи, сотовых телефонов, интернета, </w:t>
      </w:r>
      <w:r w:rsidR="00982C06" w:rsidRPr="00E06B56">
        <w:rPr>
          <w:rFonts w:ascii="Times New Roman" w:hAnsi="Times New Roman" w:cs="Times New Roman"/>
          <w:sz w:val="28"/>
          <w:szCs w:val="28"/>
        </w:rPr>
        <w:t>66,7</w:t>
      </w:r>
      <w:r w:rsidR="006C3B2B" w:rsidRPr="00E06B56">
        <w:rPr>
          <w:rFonts w:ascii="Times New Roman" w:hAnsi="Times New Roman" w:cs="Times New Roman"/>
          <w:sz w:val="28"/>
          <w:szCs w:val="28"/>
        </w:rPr>
        <w:t>% в рекламе страховых и финансовых услуг, 50% в рекламе бытовой техники, 0% легковых автомобилей</w:t>
      </w:r>
      <w:r w:rsidR="00724C6C" w:rsidRPr="00E06B56">
        <w:rPr>
          <w:rFonts w:ascii="Times New Roman" w:hAnsi="Times New Roman" w:cs="Times New Roman"/>
          <w:sz w:val="28"/>
          <w:szCs w:val="28"/>
        </w:rPr>
        <w:t xml:space="preserve">, в </w:t>
      </w:r>
      <w:r w:rsidR="00A16C7D" w:rsidRPr="00E06B56">
        <w:rPr>
          <w:rFonts w:ascii="Times New Roman" w:hAnsi="Times New Roman" w:cs="Times New Roman"/>
          <w:sz w:val="28"/>
          <w:szCs w:val="28"/>
        </w:rPr>
        <w:t>5,9</w:t>
      </w:r>
      <w:r w:rsidR="00724C6C" w:rsidRPr="00E06B56">
        <w:rPr>
          <w:rFonts w:ascii="Times New Roman" w:hAnsi="Times New Roman" w:cs="Times New Roman"/>
          <w:sz w:val="28"/>
          <w:szCs w:val="28"/>
        </w:rPr>
        <w:t>% рекламы</w:t>
      </w:r>
      <w:r w:rsidR="000D4D05" w:rsidRPr="00E06B56">
        <w:rPr>
          <w:rFonts w:ascii="Times New Roman" w:hAnsi="Times New Roman" w:cs="Times New Roman"/>
          <w:sz w:val="28"/>
          <w:szCs w:val="28"/>
        </w:rPr>
        <w:t xml:space="preserve"> о</w:t>
      </w:r>
      <w:r w:rsidR="00724C6C" w:rsidRPr="00E06B56">
        <w:rPr>
          <w:rFonts w:ascii="Times New Roman" w:hAnsi="Times New Roman" w:cs="Times New Roman"/>
          <w:sz w:val="28"/>
          <w:szCs w:val="28"/>
        </w:rPr>
        <w:t>д</w:t>
      </w:r>
      <w:r w:rsidR="00A16C7D" w:rsidRPr="00E06B56">
        <w:rPr>
          <w:rFonts w:ascii="Times New Roman" w:hAnsi="Times New Roman" w:cs="Times New Roman"/>
          <w:sz w:val="28"/>
          <w:szCs w:val="28"/>
        </w:rPr>
        <w:t>е</w:t>
      </w:r>
      <w:r w:rsidR="00724C6C" w:rsidRPr="00E06B56">
        <w:rPr>
          <w:rFonts w:ascii="Times New Roman" w:hAnsi="Times New Roman" w:cs="Times New Roman"/>
          <w:sz w:val="28"/>
          <w:szCs w:val="28"/>
        </w:rPr>
        <w:t xml:space="preserve">жды и обуви, в </w:t>
      </w:r>
      <w:r w:rsidR="000D4D05" w:rsidRPr="00E06B56">
        <w:rPr>
          <w:rFonts w:ascii="Times New Roman" w:hAnsi="Times New Roman" w:cs="Times New Roman"/>
          <w:sz w:val="28"/>
          <w:szCs w:val="28"/>
        </w:rPr>
        <w:t>37,5</w:t>
      </w:r>
      <w:r w:rsidR="00724C6C" w:rsidRPr="00E06B56">
        <w:rPr>
          <w:rFonts w:ascii="Times New Roman" w:hAnsi="Times New Roman" w:cs="Times New Roman"/>
          <w:sz w:val="28"/>
          <w:szCs w:val="28"/>
        </w:rPr>
        <w:t xml:space="preserve"> % рекламных изображений строительства, ремонта,</w:t>
      </w:r>
      <w:r w:rsidR="00A16C7D" w:rsidRPr="00E06B56">
        <w:rPr>
          <w:rFonts w:ascii="Times New Roman" w:hAnsi="Times New Roman" w:cs="Times New Roman"/>
          <w:sz w:val="28"/>
          <w:szCs w:val="28"/>
        </w:rPr>
        <w:t xml:space="preserve"> </w:t>
      </w:r>
      <w:r w:rsidR="00724C6C" w:rsidRPr="00E06B56">
        <w:rPr>
          <w:rFonts w:ascii="Times New Roman" w:hAnsi="Times New Roman" w:cs="Times New Roman"/>
          <w:sz w:val="28"/>
          <w:szCs w:val="28"/>
        </w:rPr>
        <w:t xml:space="preserve">недвижимости и в </w:t>
      </w:r>
      <w:r w:rsidR="00A2536F" w:rsidRPr="00E06B56">
        <w:rPr>
          <w:rFonts w:ascii="Times New Roman" w:hAnsi="Times New Roman" w:cs="Times New Roman"/>
          <w:sz w:val="28"/>
          <w:szCs w:val="28"/>
        </w:rPr>
        <w:t>57,1</w:t>
      </w:r>
      <w:r w:rsidR="00724C6C" w:rsidRPr="00E06B56">
        <w:rPr>
          <w:rFonts w:ascii="Times New Roman" w:hAnsi="Times New Roman" w:cs="Times New Roman"/>
          <w:sz w:val="28"/>
          <w:szCs w:val="28"/>
        </w:rPr>
        <w:t xml:space="preserve">% рекламы прочих услуг. </w:t>
      </w:r>
    </w:p>
    <w:p w14:paraId="35DBBC83" w14:textId="77777777" w:rsidR="00C20161" w:rsidRDefault="00C20161" w:rsidP="00E06B56">
      <w:pPr>
        <w:spacing w:line="360" w:lineRule="auto"/>
        <w:ind w:firstLine="709"/>
        <w:jc w:val="both"/>
        <w:rPr>
          <w:rFonts w:ascii="Times New Roman" w:hAnsi="Times New Roman" w:cs="Times New Roman"/>
          <w:sz w:val="28"/>
          <w:szCs w:val="28"/>
        </w:rPr>
      </w:pPr>
    </w:p>
    <w:p w14:paraId="5EEC592C" w14:textId="77777777" w:rsidR="00C20161" w:rsidRDefault="00C20161" w:rsidP="00C20161">
      <w:pPr>
        <w:spacing w:line="360" w:lineRule="auto"/>
        <w:ind w:firstLine="708"/>
        <w:jc w:val="both"/>
        <w:rPr>
          <w:rFonts w:ascii="Times New Roman" w:hAnsi="Times New Roman" w:cs="Times New Roman"/>
          <w:sz w:val="24"/>
          <w:szCs w:val="24"/>
        </w:rPr>
      </w:pPr>
    </w:p>
    <w:p w14:paraId="4300FF07" w14:textId="77777777" w:rsidR="00C20161" w:rsidRDefault="00C20161" w:rsidP="00C20161">
      <w:pPr>
        <w:spacing w:line="360" w:lineRule="auto"/>
        <w:ind w:firstLine="708"/>
        <w:jc w:val="both"/>
        <w:rPr>
          <w:rFonts w:ascii="Times New Roman" w:hAnsi="Times New Roman" w:cs="Times New Roman"/>
          <w:sz w:val="24"/>
          <w:szCs w:val="24"/>
        </w:rPr>
      </w:pP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660"/>
        <w:gridCol w:w="1215"/>
        <w:gridCol w:w="1169"/>
        <w:gridCol w:w="1030"/>
        <w:gridCol w:w="1399"/>
        <w:gridCol w:w="1476"/>
      </w:tblGrid>
      <w:tr w:rsidR="00DB4332" w:rsidRPr="00E06B56" w14:paraId="28A3BB0B" w14:textId="77777777" w:rsidTr="00C20161">
        <w:trPr>
          <w:cantSplit/>
        </w:trPr>
        <w:tc>
          <w:tcPr>
            <w:tcW w:w="9408" w:type="dxa"/>
            <w:gridSpan w:val="7"/>
            <w:tcBorders>
              <w:top w:val="nil"/>
              <w:left w:val="nil"/>
              <w:bottom w:val="nil"/>
              <w:right w:val="nil"/>
            </w:tcBorders>
            <w:shd w:val="clear" w:color="auto" w:fill="FFFFFF"/>
            <w:vAlign w:val="center"/>
          </w:tcPr>
          <w:p w14:paraId="22EE3CEB" w14:textId="69F0449B" w:rsidR="00DB4332" w:rsidRPr="00E06B56" w:rsidRDefault="00C20161" w:rsidP="00C20161">
            <w:pPr>
              <w:autoSpaceDE w:val="0"/>
              <w:autoSpaceDN w:val="0"/>
              <w:adjustRightInd w:val="0"/>
              <w:spacing w:line="360" w:lineRule="auto"/>
              <w:ind w:firstLine="709"/>
              <w:jc w:val="center"/>
              <w:rPr>
                <w:rFonts w:ascii="Times New Roman" w:eastAsiaTheme="minorHAnsi" w:hAnsi="Times New Roman" w:cs="Times New Roman"/>
                <w:color w:val="010205"/>
                <w:lang w:eastAsia="en-US"/>
              </w:rPr>
            </w:pPr>
            <w:r w:rsidRPr="00C20161">
              <w:rPr>
                <w:rFonts w:ascii="Times New Roman" w:hAnsi="Times New Roman" w:cs="Times New Roman"/>
                <w:i/>
                <w:iCs/>
                <w:sz w:val="24"/>
                <w:szCs w:val="24"/>
              </w:rPr>
              <w:lastRenderedPageBreak/>
              <w:t>Таблица</w:t>
            </w:r>
            <w:r w:rsidR="00075FED">
              <w:rPr>
                <w:rFonts w:ascii="Times New Roman" w:hAnsi="Times New Roman" w:cs="Times New Roman"/>
                <w:i/>
                <w:iCs/>
                <w:sz w:val="24"/>
                <w:szCs w:val="24"/>
              </w:rPr>
              <w:t xml:space="preserve"> 1</w:t>
            </w:r>
            <w:r>
              <w:rPr>
                <w:rFonts w:ascii="Times New Roman" w:hAnsi="Times New Roman" w:cs="Times New Roman"/>
                <w:sz w:val="24"/>
                <w:szCs w:val="24"/>
              </w:rPr>
              <w:t>.</w:t>
            </w:r>
            <w:r w:rsidRPr="00C20161">
              <w:rPr>
                <w:rFonts w:ascii="Times New Roman" w:hAnsi="Times New Roman" w:cs="Times New Roman"/>
                <w:sz w:val="24"/>
                <w:szCs w:val="24"/>
              </w:rPr>
              <w:t xml:space="preserve"> </w:t>
            </w:r>
            <w:r w:rsidRPr="00C20161">
              <w:rPr>
                <w:rFonts w:ascii="Times New Roman" w:hAnsi="Times New Roman" w:cs="Times New Roman"/>
                <w:b/>
                <w:bCs/>
                <w:sz w:val="24"/>
                <w:szCs w:val="24"/>
              </w:rPr>
              <w:t>Распределение мужских и женских изображений в контекстной рекламе по сферам услуг.</w:t>
            </w:r>
          </w:p>
        </w:tc>
      </w:tr>
      <w:tr w:rsidR="00DB4332" w:rsidRPr="00E06B56" w14:paraId="7FA73C15" w14:textId="77777777" w:rsidTr="00C20161">
        <w:trPr>
          <w:cantSplit/>
        </w:trPr>
        <w:tc>
          <w:tcPr>
            <w:tcW w:w="4334" w:type="dxa"/>
            <w:gridSpan w:val="3"/>
            <w:tcBorders>
              <w:top w:val="nil"/>
              <w:left w:val="nil"/>
              <w:bottom w:val="single" w:sz="8" w:space="0" w:color="152935"/>
              <w:right w:val="nil"/>
            </w:tcBorders>
            <w:shd w:val="clear" w:color="auto" w:fill="FFFFFF"/>
            <w:vAlign w:val="bottom"/>
          </w:tcPr>
          <w:p w14:paraId="2C4B6D4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Тематика товара</w:t>
            </w:r>
          </w:p>
        </w:tc>
        <w:tc>
          <w:tcPr>
            <w:tcW w:w="1169" w:type="dxa"/>
            <w:tcBorders>
              <w:top w:val="nil"/>
              <w:left w:val="nil"/>
              <w:bottom w:val="single" w:sz="8" w:space="0" w:color="152935"/>
              <w:right w:val="single" w:sz="8" w:space="0" w:color="E0E0E0"/>
            </w:tcBorders>
            <w:shd w:val="clear" w:color="auto" w:fill="FFFFFF"/>
            <w:vAlign w:val="bottom"/>
          </w:tcPr>
          <w:p w14:paraId="64AB7C2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Frequency</w:t>
            </w:r>
            <w:proofErr w:type="spellEnd"/>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21C5E132"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Percent</w:t>
            </w:r>
            <w:proofErr w:type="spellEnd"/>
          </w:p>
        </w:tc>
        <w:tc>
          <w:tcPr>
            <w:tcW w:w="1399" w:type="dxa"/>
            <w:tcBorders>
              <w:top w:val="nil"/>
              <w:left w:val="single" w:sz="8" w:space="0" w:color="E0E0E0"/>
              <w:bottom w:val="single" w:sz="8" w:space="0" w:color="152935"/>
              <w:right w:val="single" w:sz="8" w:space="0" w:color="E0E0E0"/>
            </w:tcBorders>
            <w:shd w:val="clear" w:color="auto" w:fill="FFFFFF"/>
            <w:vAlign w:val="bottom"/>
          </w:tcPr>
          <w:p w14:paraId="3F5D018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Valid</w:t>
            </w:r>
            <w:proofErr w:type="spellEnd"/>
            <w:r w:rsidRPr="00E06B56">
              <w:rPr>
                <w:rFonts w:ascii="Times New Roman" w:eastAsiaTheme="minorHAnsi" w:hAnsi="Times New Roman" w:cs="Times New Roman"/>
                <w:color w:val="264A60"/>
                <w:sz w:val="18"/>
                <w:szCs w:val="18"/>
                <w:lang w:eastAsia="en-US"/>
              </w:rPr>
              <w:t xml:space="preserve"> </w:t>
            </w:r>
            <w:proofErr w:type="spellStart"/>
            <w:r w:rsidRPr="00E06B56">
              <w:rPr>
                <w:rFonts w:ascii="Times New Roman" w:eastAsiaTheme="minorHAnsi" w:hAnsi="Times New Roman" w:cs="Times New Roman"/>
                <w:color w:val="264A60"/>
                <w:sz w:val="18"/>
                <w:szCs w:val="18"/>
                <w:lang w:eastAsia="en-US"/>
              </w:rPr>
              <w:t>Percent</w:t>
            </w:r>
            <w:proofErr w:type="spellEnd"/>
          </w:p>
        </w:tc>
        <w:tc>
          <w:tcPr>
            <w:tcW w:w="1476" w:type="dxa"/>
            <w:tcBorders>
              <w:top w:val="nil"/>
              <w:left w:val="single" w:sz="8" w:space="0" w:color="E0E0E0"/>
              <w:bottom w:val="single" w:sz="8" w:space="0" w:color="152935"/>
              <w:right w:val="nil"/>
            </w:tcBorders>
            <w:shd w:val="clear" w:color="auto" w:fill="FFFFFF"/>
            <w:vAlign w:val="bottom"/>
          </w:tcPr>
          <w:p w14:paraId="6E103AA8"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Cumulative</w:t>
            </w:r>
            <w:proofErr w:type="spellEnd"/>
            <w:r w:rsidRPr="00E06B56">
              <w:rPr>
                <w:rFonts w:ascii="Times New Roman" w:eastAsiaTheme="minorHAnsi" w:hAnsi="Times New Roman" w:cs="Times New Roman"/>
                <w:color w:val="264A60"/>
                <w:sz w:val="18"/>
                <w:szCs w:val="18"/>
                <w:lang w:eastAsia="en-US"/>
              </w:rPr>
              <w:t xml:space="preserve"> </w:t>
            </w:r>
            <w:proofErr w:type="spellStart"/>
            <w:r w:rsidRPr="00E06B56">
              <w:rPr>
                <w:rFonts w:ascii="Times New Roman" w:eastAsiaTheme="minorHAnsi" w:hAnsi="Times New Roman" w:cs="Times New Roman"/>
                <w:color w:val="264A60"/>
                <w:sz w:val="18"/>
                <w:szCs w:val="18"/>
                <w:lang w:eastAsia="en-US"/>
              </w:rPr>
              <w:t>Percent</w:t>
            </w:r>
            <w:proofErr w:type="spellEnd"/>
          </w:p>
        </w:tc>
      </w:tr>
      <w:tr w:rsidR="00DB4332" w:rsidRPr="00E06B56" w14:paraId="5A56E2BA" w14:textId="77777777" w:rsidTr="00C20161">
        <w:trPr>
          <w:cantSplit/>
        </w:trPr>
        <w:tc>
          <w:tcPr>
            <w:tcW w:w="2459" w:type="dxa"/>
            <w:vMerge w:val="restart"/>
            <w:tcBorders>
              <w:top w:val="single" w:sz="8" w:space="0" w:color="152935"/>
              <w:left w:val="nil"/>
              <w:bottom w:val="nil"/>
              <w:right w:val="nil"/>
            </w:tcBorders>
            <w:shd w:val="clear" w:color="auto" w:fill="E0E0E0"/>
          </w:tcPr>
          <w:p w14:paraId="4DB8F7FA"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Продукты питания и напитки</w:t>
            </w:r>
          </w:p>
        </w:tc>
        <w:tc>
          <w:tcPr>
            <w:tcW w:w="660" w:type="dxa"/>
            <w:vMerge w:val="restart"/>
            <w:tcBorders>
              <w:top w:val="single" w:sz="8" w:space="0" w:color="152935"/>
              <w:left w:val="nil"/>
              <w:bottom w:val="nil"/>
              <w:right w:val="nil"/>
            </w:tcBorders>
            <w:shd w:val="clear" w:color="auto" w:fill="E0E0E0"/>
          </w:tcPr>
          <w:p w14:paraId="4C0DFF85"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Valid</w:t>
            </w:r>
            <w:proofErr w:type="spellEnd"/>
          </w:p>
        </w:tc>
        <w:tc>
          <w:tcPr>
            <w:tcW w:w="1215" w:type="dxa"/>
            <w:tcBorders>
              <w:top w:val="single" w:sz="8" w:space="0" w:color="152935"/>
              <w:left w:val="nil"/>
              <w:bottom w:val="single" w:sz="8" w:space="0" w:color="AEAEAE"/>
              <w:right w:val="nil"/>
            </w:tcBorders>
            <w:shd w:val="clear" w:color="auto" w:fill="E0E0E0"/>
          </w:tcPr>
          <w:p w14:paraId="5010790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Мужчина</w:t>
            </w:r>
          </w:p>
        </w:tc>
        <w:tc>
          <w:tcPr>
            <w:tcW w:w="1169" w:type="dxa"/>
            <w:tcBorders>
              <w:top w:val="single" w:sz="8" w:space="0" w:color="152935"/>
              <w:left w:val="nil"/>
              <w:bottom w:val="single" w:sz="8" w:space="0" w:color="AEAEAE"/>
              <w:right w:val="single" w:sz="8" w:space="0" w:color="E0E0E0"/>
            </w:tcBorders>
            <w:shd w:val="clear" w:color="auto" w:fill="FFFFFF"/>
          </w:tcPr>
          <w:p w14:paraId="22FF7748"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11</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3D8FBD0E"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73,3</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14:paraId="4E5488E5"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73,3</w:t>
            </w:r>
          </w:p>
        </w:tc>
        <w:tc>
          <w:tcPr>
            <w:tcW w:w="1476" w:type="dxa"/>
            <w:tcBorders>
              <w:top w:val="single" w:sz="8" w:space="0" w:color="152935"/>
              <w:left w:val="single" w:sz="8" w:space="0" w:color="E0E0E0"/>
              <w:bottom w:val="single" w:sz="8" w:space="0" w:color="AEAEAE"/>
              <w:right w:val="nil"/>
            </w:tcBorders>
            <w:shd w:val="clear" w:color="auto" w:fill="FFFFFF"/>
          </w:tcPr>
          <w:p w14:paraId="1C14859F"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73,3</w:t>
            </w:r>
          </w:p>
        </w:tc>
      </w:tr>
      <w:tr w:rsidR="00DB4332" w:rsidRPr="00E06B56" w14:paraId="681EE67B" w14:textId="77777777" w:rsidTr="00C20161">
        <w:trPr>
          <w:cantSplit/>
        </w:trPr>
        <w:tc>
          <w:tcPr>
            <w:tcW w:w="2459" w:type="dxa"/>
            <w:vMerge/>
            <w:tcBorders>
              <w:top w:val="single" w:sz="8" w:space="0" w:color="152935"/>
              <w:left w:val="nil"/>
              <w:bottom w:val="nil"/>
              <w:right w:val="nil"/>
            </w:tcBorders>
            <w:shd w:val="clear" w:color="auto" w:fill="E0E0E0"/>
          </w:tcPr>
          <w:p w14:paraId="5244DBBA"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152935"/>
              <w:left w:val="nil"/>
              <w:bottom w:val="nil"/>
              <w:right w:val="nil"/>
            </w:tcBorders>
            <w:shd w:val="clear" w:color="auto" w:fill="E0E0E0"/>
          </w:tcPr>
          <w:p w14:paraId="36AE467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single" w:sz="8" w:space="0" w:color="AEAEAE"/>
              <w:right w:val="nil"/>
            </w:tcBorders>
            <w:shd w:val="clear" w:color="auto" w:fill="E0E0E0"/>
          </w:tcPr>
          <w:p w14:paraId="56D1F92E"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Женщина</w:t>
            </w:r>
          </w:p>
        </w:tc>
        <w:tc>
          <w:tcPr>
            <w:tcW w:w="1169" w:type="dxa"/>
            <w:tcBorders>
              <w:top w:val="single" w:sz="8" w:space="0" w:color="AEAEAE"/>
              <w:left w:val="nil"/>
              <w:bottom w:val="single" w:sz="8" w:space="0" w:color="AEAEAE"/>
              <w:right w:val="single" w:sz="8" w:space="0" w:color="E0E0E0"/>
            </w:tcBorders>
            <w:shd w:val="clear" w:color="auto" w:fill="FFFFFF"/>
          </w:tcPr>
          <w:p w14:paraId="50512B28"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4F1886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26,7</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5109CBD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26,7</w:t>
            </w:r>
          </w:p>
        </w:tc>
        <w:tc>
          <w:tcPr>
            <w:tcW w:w="1476" w:type="dxa"/>
            <w:tcBorders>
              <w:top w:val="single" w:sz="8" w:space="0" w:color="AEAEAE"/>
              <w:left w:val="single" w:sz="8" w:space="0" w:color="E0E0E0"/>
              <w:bottom w:val="single" w:sz="8" w:space="0" w:color="AEAEAE"/>
              <w:right w:val="nil"/>
            </w:tcBorders>
            <w:shd w:val="clear" w:color="auto" w:fill="FFFFFF"/>
          </w:tcPr>
          <w:p w14:paraId="7FDD4EA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r>
      <w:tr w:rsidR="00DB4332" w:rsidRPr="00E06B56" w14:paraId="185CB907" w14:textId="77777777" w:rsidTr="00C20161">
        <w:trPr>
          <w:cantSplit/>
        </w:trPr>
        <w:tc>
          <w:tcPr>
            <w:tcW w:w="2459" w:type="dxa"/>
            <w:vMerge/>
            <w:tcBorders>
              <w:top w:val="single" w:sz="8" w:space="0" w:color="152935"/>
              <w:left w:val="nil"/>
              <w:bottom w:val="nil"/>
              <w:right w:val="nil"/>
            </w:tcBorders>
            <w:shd w:val="clear" w:color="auto" w:fill="E0E0E0"/>
          </w:tcPr>
          <w:p w14:paraId="047CF51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152935"/>
              <w:left w:val="nil"/>
              <w:bottom w:val="nil"/>
              <w:right w:val="nil"/>
            </w:tcBorders>
            <w:shd w:val="clear" w:color="auto" w:fill="E0E0E0"/>
          </w:tcPr>
          <w:p w14:paraId="48D36F9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nil"/>
              <w:right w:val="nil"/>
            </w:tcBorders>
            <w:shd w:val="clear" w:color="auto" w:fill="E0E0E0"/>
          </w:tcPr>
          <w:p w14:paraId="726CAD7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Total</w:t>
            </w:r>
            <w:proofErr w:type="spellEnd"/>
          </w:p>
        </w:tc>
        <w:tc>
          <w:tcPr>
            <w:tcW w:w="1169" w:type="dxa"/>
            <w:tcBorders>
              <w:top w:val="single" w:sz="8" w:space="0" w:color="AEAEAE"/>
              <w:left w:val="nil"/>
              <w:bottom w:val="nil"/>
              <w:right w:val="single" w:sz="8" w:space="0" w:color="E0E0E0"/>
            </w:tcBorders>
            <w:shd w:val="clear" w:color="auto" w:fill="FFFFFF"/>
          </w:tcPr>
          <w:p w14:paraId="4E47EEF2"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15</w:t>
            </w:r>
          </w:p>
        </w:tc>
        <w:tc>
          <w:tcPr>
            <w:tcW w:w="1030" w:type="dxa"/>
            <w:tcBorders>
              <w:top w:val="single" w:sz="8" w:space="0" w:color="AEAEAE"/>
              <w:left w:val="single" w:sz="8" w:space="0" w:color="E0E0E0"/>
              <w:bottom w:val="nil"/>
              <w:right w:val="single" w:sz="8" w:space="0" w:color="E0E0E0"/>
            </w:tcBorders>
            <w:shd w:val="clear" w:color="auto" w:fill="FFFFFF"/>
          </w:tcPr>
          <w:p w14:paraId="38A69AA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399" w:type="dxa"/>
            <w:tcBorders>
              <w:top w:val="single" w:sz="8" w:space="0" w:color="AEAEAE"/>
              <w:left w:val="single" w:sz="8" w:space="0" w:color="E0E0E0"/>
              <w:bottom w:val="nil"/>
              <w:right w:val="single" w:sz="8" w:space="0" w:color="E0E0E0"/>
            </w:tcBorders>
            <w:shd w:val="clear" w:color="auto" w:fill="FFFFFF"/>
          </w:tcPr>
          <w:p w14:paraId="6A8798E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476" w:type="dxa"/>
            <w:tcBorders>
              <w:top w:val="single" w:sz="8" w:space="0" w:color="AEAEAE"/>
              <w:left w:val="single" w:sz="8" w:space="0" w:color="E0E0E0"/>
              <w:bottom w:val="nil"/>
              <w:right w:val="nil"/>
            </w:tcBorders>
            <w:shd w:val="clear" w:color="auto" w:fill="FFFFFF"/>
            <w:vAlign w:val="center"/>
          </w:tcPr>
          <w:p w14:paraId="6F011A5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tc>
      </w:tr>
      <w:tr w:rsidR="00DB4332" w:rsidRPr="00E06B56" w14:paraId="251BAA70" w14:textId="77777777" w:rsidTr="00C20161">
        <w:trPr>
          <w:cantSplit/>
        </w:trPr>
        <w:tc>
          <w:tcPr>
            <w:tcW w:w="2459" w:type="dxa"/>
            <w:vMerge w:val="restart"/>
            <w:tcBorders>
              <w:top w:val="single" w:sz="8" w:space="0" w:color="AEAEAE"/>
              <w:left w:val="nil"/>
              <w:bottom w:val="nil"/>
              <w:right w:val="nil"/>
            </w:tcBorders>
            <w:shd w:val="clear" w:color="auto" w:fill="E0E0E0"/>
          </w:tcPr>
          <w:p w14:paraId="3832FC3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Лекарственные средства и мед. услуги</w:t>
            </w:r>
          </w:p>
        </w:tc>
        <w:tc>
          <w:tcPr>
            <w:tcW w:w="660" w:type="dxa"/>
            <w:vMerge w:val="restart"/>
            <w:tcBorders>
              <w:top w:val="single" w:sz="8" w:space="0" w:color="AEAEAE"/>
              <w:left w:val="nil"/>
              <w:bottom w:val="nil"/>
              <w:right w:val="nil"/>
            </w:tcBorders>
            <w:shd w:val="clear" w:color="auto" w:fill="E0E0E0"/>
          </w:tcPr>
          <w:p w14:paraId="1702861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Valid</w:t>
            </w:r>
            <w:proofErr w:type="spellEnd"/>
          </w:p>
        </w:tc>
        <w:tc>
          <w:tcPr>
            <w:tcW w:w="1215" w:type="dxa"/>
            <w:tcBorders>
              <w:top w:val="single" w:sz="8" w:space="0" w:color="AEAEAE"/>
              <w:left w:val="nil"/>
              <w:bottom w:val="single" w:sz="8" w:space="0" w:color="AEAEAE"/>
              <w:right w:val="nil"/>
            </w:tcBorders>
            <w:shd w:val="clear" w:color="auto" w:fill="E0E0E0"/>
          </w:tcPr>
          <w:p w14:paraId="56DE544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Мужчина</w:t>
            </w:r>
          </w:p>
        </w:tc>
        <w:tc>
          <w:tcPr>
            <w:tcW w:w="1169" w:type="dxa"/>
            <w:tcBorders>
              <w:top w:val="single" w:sz="8" w:space="0" w:color="AEAEAE"/>
              <w:left w:val="nil"/>
              <w:bottom w:val="single" w:sz="8" w:space="0" w:color="AEAEAE"/>
              <w:right w:val="single" w:sz="8" w:space="0" w:color="E0E0E0"/>
            </w:tcBorders>
            <w:shd w:val="clear" w:color="auto" w:fill="FFFFFF"/>
          </w:tcPr>
          <w:p w14:paraId="2A55002A"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9F41E35"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33,3</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45378DA7"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33,3</w:t>
            </w:r>
          </w:p>
        </w:tc>
        <w:tc>
          <w:tcPr>
            <w:tcW w:w="1476" w:type="dxa"/>
            <w:tcBorders>
              <w:top w:val="single" w:sz="8" w:space="0" w:color="AEAEAE"/>
              <w:left w:val="single" w:sz="8" w:space="0" w:color="E0E0E0"/>
              <w:bottom w:val="single" w:sz="8" w:space="0" w:color="AEAEAE"/>
              <w:right w:val="nil"/>
            </w:tcBorders>
            <w:shd w:val="clear" w:color="auto" w:fill="FFFFFF"/>
          </w:tcPr>
          <w:p w14:paraId="7F42148F"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33,3</w:t>
            </w:r>
          </w:p>
        </w:tc>
      </w:tr>
      <w:tr w:rsidR="00DB4332" w:rsidRPr="00E06B56" w14:paraId="7DFB0183" w14:textId="77777777" w:rsidTr="00C20161">
        <w:trPr>
          <w:cantSplit/>
        </w:trPr>
        <w:tc>
          <w:tcPr>
            <w:tcW w:w="2459" w:type="dxa"/>
            <w:vMerge/>
            <w:tcBorders>
              <w:top w:val="single" w:sz="8" w:space="0" w:color="AEAEAE"/>
              <w:left w:val="nil"/>
              <w:bottom w:val="nil"/>
              <w:right w:val="nil"/>
            </w:tcBorders>
            <w:shd w:val="clear" w:color="auto" w:fill="E0E0E0"/>
          </w:tcPr>
          <w:p w14:paraId="3166412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3ADE9DC2"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single" w:sz="8" w:space="0" w:color="AEAEAE"/>
              <w:right w:val="nil"/>
            </w:tcBorders>
            <w:shd w:val="clear" w:color="auto" w:fill="E0E0E0"/>
          </w:tcPr>
          <w:p w14:paraId="0956E97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Женщина</w:t>
            </w:r>
          </w:p>
        </w:tc>
        <w:tc>
          <w:tcPr>
            <w:tcW w:w="1169" w:type="dxa"/>
            <w:tcBorders>
              <w:top w:val="single" w:sz="8" w:space="0" w:color="AEAEAE"/>
              <w:left w:val="nil"/>
              <w:bottom w:val="single" w:sz="8" w:space="0" w:color="AEAEAE"/>
              <w:right w:val="single" w:sz="8" w:space="0" w:color="E0E0E0"/>
            </w:tcBorders>
            <w:shd w:val="clear" w:color="auto" w:fill="FFFFFF"/>
          </w:tcPr>
          <w:p w14:paraId="6647CA87"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B319BBF"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66,7</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6930CE25"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66,7</w:t>
            </w:r>
          </w:p>
        </w:tc>
        <w:tc>
          <w:tcPr>
            <w:tcW w:w="1476" w:type="dxa"/>
            <w:tcBorders>
              <w:top w:val="single" w:sz="8" w:space="0" w:color="AEAEAE"/>
              <w:left w:val="single" w:sz="8" w:space="0" w:color="E0E0E0"/>
              <w:bottom w:val="single" w:sz="8" w:space="0" w:color="AEAEAE"/>
              <w:right w:val="nil"/>
            </w:tcBorders>
            <w:shd w:val="clear" w:color="auto" w:fill="FFFFFF"/>
          </w:tcPr>
          <w:p w14:paraId="106140AE"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r>
      <w:tr w:rsidR="00DB4332" w:rsidRPr="00E06B56" w14:paraId="03C94939" w14:textId="77777777" w:rsidTr="00C20161">
        <w:trPr>
          <w:cantSplit/>
        </w:trPr>
        <w:tc>
          <w:tcPr>
            <w:tcW w:w="2459" w:type="dxa"/>
            <w:vMerge/>
            <w:tcBorders>
              <w:top w:val="single" w:sz="8" w:space="0" w:color="AEAEAE"/>
              <w:left w:val="nil"/>
              <w:bottom w:val="nil"/>
              <w:right w:val="nil"/>
            </w:tcBorders>
            <w:shd w:val="clear" w:color="auto" w:fill="E0E0E0"/>
          </w:tcPr>
          <w:p w14:paraId="2176088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483232AE"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nil"/>
              <w:right w:val="nil"/>
            </w:tcBorders>
            <w:shd w:val="clear" w:color="auto" w:fill="E0E0E0"/>
          </w:tcPr>
          <w:p w14:paraId="48CF1EE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Total</w:t>
            </w:r>
            <w:proofErr w:type="spellEnd"/>
          </w:p>
        </w:tc>
        <w:tc>
          <w:tcPr>
            <w:tcW w:w="1169" w:type="dxa"/>
            <w:tcBorders>
              <w:top w:val="single" w:sz="8" w:space="0" w:color="AEAEAE"/>
              <w:left w:val="nil"/>
              <w:bottom w:val="nil"/>
              <w:right w:val="single" w:sz="8" w:space="0" w:color="E0E0E0"/>
            </w:tcBorders>
            <w:shd w:val="clear" w:color="auto" w:fill="FFFFFF"/>
          </w:tcPr>
          <w:p w14:paraId="4CE1F1D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24</w:t>
            </w:r>
          </w:p>
        </w:tc>
        <w:tc>
          <w:tcPr>
            <w:tcW w:w="1030" w:type="dxa"/>
            <w:tcBorders>
              <w:top w:val="single" w:sz="8" w:space="0" w:color="AEAEAE"/>
              <w:left w:val="single" w:sz="8" w:space="0" w:color="E0E0E0"/>
              <w:bottom w:val="nil"/>
              <w:right w:val="single" w:sz="8" w:space="0" w:color="E0E0E0"/>
            </w:tcBorders>
            <w:shd w:val="clear" w:color="auto" w:fill="FFFFFF"/>
          </w:tcPr>
          <w:p w14:paraId="1306AD9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399" w:type="dxa"/>
            <w:tcBorders>
              <w:top w:val="single" w:sz="8" w:space="0" w:color="AEAEAE"/>
              <w:left w:val="single" w:sz="8" w:space="0" w:color="E0E0E0"/>
              <w:bottom w:val="nil"/>
              <w:right w:val="single" w:sz="8" w:space="0" w:color="E0E0E0"/>
            </w:tcBorders>
            <w:shd w:val="clear" w:color="auto" w:fill="FFFFFF"/>
          </w:tcPr>
          <w:p w14:paraId="023EBC2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476" w:type="dxa"/>
            <w:tcBorders>
              <w:top w:val="single" w:sz="8" w:space="0" w:color="AEAEAE"/>
              <w:left w:val="single" w:sz="8" w:space="0" w:color="E0E0E0"/>
              <w:bottom w:val="nil"/>
              <w:right w:val="nil"/>
            </w:tcBorders>
            <w:shd w:val="clear" w:color="auto" w:fill="FFFFFF"/>
            <w:vAlign w:val="center"/>
          </w:tcPr>
          <w:p w14:paraId="3BC4B10E"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tc>
      </w:tr>
      <w:tr w:rsidR="00DB4332" w:rsidRPr="00E06B56" w14:paraId="5ABC9ECC" w14:textId="77777777" w:rsidTr="00C20161">
        <w:trPr>
          <w:cantSplit/>
        </w:trPr>
        <w:tc>
          <w:tcPr>
            <w:tcW w:w="2459" w:type="dxa"/>
            <w:tcBorders>
              <w:top w:val="single" w:sz="8" w:space="0" w:color="AEAEAE"/>
              <w:left w:val="nil"/>
              <w:bottom w:val="nil"/>
              <w:right w:val="nil"/>
            </w:tcBorders>
            <w:shd w:val="clear" w:color="auto" w:fill="E0E0E0"/>
          </w:tcPr>
          <w:p w14:paraId="5C0ABFBC"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Бытовая химия</w:t>
            </w:r>
          </w:p>
        </w:tc>
        <w:tc>
          <w:tcPr>
            <w:tcW w:w="660" w:type="dxa"/>
            <w:tcBorders>
              <w:top w:val="single" w:sz="8" w:space="0" w:color="AEAEAE"/>
              <w:left w:val="nil"/>
              <w:bottom w:val="nil"/>
              <w:right w:val="nil"/>
            </w:tcBorders>
            <w:shd w:val="clear" w:color="auto" w:fill="E0E0E0"/>
          </w:tcPr>
          <w:p w14:paraId="236A79B2"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Valid</w:t>
            </w:r>
            <w:proofErr w:type="spellEnd"/>
          </w:p>
        </w:tc>
        <w:tc>
          <w:tcPr>
            <w:tcW w:w="1215" w:type="dxa"/>
            <w:tcBorders>
              <w:top w:val="single" w:sz="8" w:space="0" w:color="AEAEAE"/>
              <w:left w:val="nil"/>
              <w:bottom w:val="nil"/>
              <w:right w:val="nil"/>
            </w:tcBorders>
            <w:shd w:val="clear" w:color="auto" w:fill="E0E0E0"/>
          </w:tcPr>
          <w:p w14:paraId="46CB78CE"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Мужчина</w:t>
            </w:r>
          </w:p>
        </w:tc>
        <w:tc>
          <w:tcPr>
            <w:tcW w:w="1169" w:type="dxa"/>
            <w:tcBorders>
              <w:top w:val="single" w:sz="8" w:space="0" w:color="AEAEAE"/>
              <w:left w:val="nil"/>
              <w:bottom w:val="nil"/>
              <w:right w:val="single" w:sz="8" w:space="0" w:color="E0E0E0"/>
            </w:tcBorders>
            <w:shd w:val="clear" w:color="auto" w:fill="FFFFFF"/>
          </w:tcPr>
          <w:p w14:paraId="06E65A32"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w:t>
            </w:r>
          </w:p>
        </w:tc>
        <w:tc>
          <w:tcPr>
            <w:tcW w:w="1030" w:type="dxa"/>
            <w:tcBorders>
              <w:top w:val="single" w:sz="8" w:space="0" w:color="AEAEAE"/>
              <w:left w:val="single" w:sz="8" w:space="0" w:color="E0E0E0"/>
              <w:bottom w:val="nil"/>
              <w:right w:val="single" w:sz="8" w:space="0" w:color="E0E0E0"/>
            </w:tcBorders>
            <w:shd w:val="clear" w:color="auto" w:fill="FFFFFF"/>
          </w:tcPr>
          <w:p w14:paraId="4E1EDE18"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399" w:type="dxa"/>
            <w:tcBorders>
              <w:top w:val="single" w:sz="8" w:space="0" w:color="AEAEAE"/>
              <w:left w:val="single" w:sz="8" w:space="0" w:color="E0E0E0"/>
              <w:bottom w:val="nil"/>
              <w:right w:val="single" w:sz="8" w:space="0" w:color="E0E0E0"/>
            </w:tcBorders>
            <w:shd w:val="clear" w:color="auto" w:fill="FFFFFF"/>
          </w:tcPr>
          <w:p w14:paraId="113B25D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476" w:type="dxa"/>
            <w:tcBorders>
              <w:top w:val="single" w:sz="8" w:space="0" w:color="AEAEAE"/>
              <w:left w:val="single" w:sz="8" w:space="0" w:color="E0E0E0"/>
              <w:bottom w:val="nil"/>
              <w:right w:val="nil"/>
            </w:tcBorders>
            <w:shd w:val="clear" w:color="auto" w:fill="FFFFFF"/>
          </w:tcPr>
          <w:p w14:paraId="2526C0B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r>
      <w:tr w:rsidR="00DB4332" w:rsidRPr="00E06B56" w14:paraId="6E98A493" w14:textId="77777777" w:rsidTr="00C20161">
        <w:trPr>
          <w:cantSplit/>
        </w:trPr>
        <w:tc>
          <w:tcPr>
            <w:tcW w:w="2459" w:type="dxa"/>
            <w:vMerge w:val="restart"/>
            <w:tcBorders>
              <w:top w:val="single" w:sz="8" w:space="0" w:color="AEAEAE"/>
              <w:left w:val="nil"/>
              <w:bottom w:val="nil"/>
              <w:right w:val="nil"/>
            </w:tcBorders>
            <w:shd w:val="clear" w:color="auto" w:fill="E0E0E0"/>
          </w:tcPr>
          <w:p w14:paraId="1124E24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Прочие услуги</w:t>
            </w:r>
          </w:p>
        </w:tc>
        <w:tc>
          <w:tcPr>
            <w:tcW w:w="660" w:type="dxa"/>
            <w:vMerge w:val="restart"/>
            <w:tcBorders>
              <w:top w:val="single" w:sz="8" w:space="0" w:color="AEAEAE"/>
              <w:left w:val="nil"/>
              <w:bottom w:val="nil"/>
              <w:right w:val="nil"/>
            </w:tcBorders>
            <w:shd w:val="clear" w:color="auto" w:fill="E0E0E0"/>
          </w:tcPr>
          <w:p w14:paraId="4F09CCC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Valid</w:t>
            </w:r>
            <w:proofErr w:type="spellEnd"/>
          </w:p>
        </w:tc>
        <w:tc>
          <w:tcPr>
            <w:tcW w:w="1215" w:type="dxa"/>
            <w:tcBorders>
              <w:top w:val="single" w:sz="8" w:space="0" w:color="AEAEAE"/>
              <w:left w:val="nil"/>
              <w:bottom w:val="single" w:sz="8" w:space="0" w:color="AEAEAE"/>
              <w:right w:val="nil"/>
            </w:tcBorders>
            <w:shd w:val="clear" w:color="auto" w:fill="E0E0E0"/>
          </w:tcPr>
          <w:p w14:paraId="4600F7D5"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Мужчина</w:t>
            </w:r>
          </w:p>
        </w:tc>
        <w:tc>
          <w:tcPr>
            <w:tcW w:w="1169" w:type="dxa"/>
            <w:tcBorders>
              <w:top w:val="single" w:sz="8" w:space="0" w:color="AEAEAE"/>
              <w:left w:val="nil"/>
              <w:bottom w:val="single" w:sz="8" w:space="0" w:color="AEAEAE"/>
              <w:right w:val="single" w:sz="8" w:space="0" w:color="E0E0E0"/>
            </w:tcBorders>
            <w:shd w:val="clear" w:color="auto" w:fill="FFFFFF"/>
          </w:tcPr>
          <w:p w14:paraId="2E30798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28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4B3E187"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57,1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53DFC09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57,1</w:t>
            </w:r>
          </w:p>
        </w:tc>
        <w:tc>
          <w:tcPr>
            <w:tcW w:w="1476" w:type="dxa"/>
            <w:tcBorders>
              <w:top w:val="single" w:sz="8" w:space="0" w:color="AEAEAE"/>
              <w:left w:val="single" w:sz="8" w:space="0" w:color="E0E0E0"/>
              <w:bottom w:val="single" w:sz="8" w:space="0" w:color="AEAEAE"/>
              <w:right w:val="nil"/>
            </w:tcBorders>
            <w:shd w:val="clear" w:color="auto" w:fill="FFFFFF"/>
          </w:tcPr>
          <w:p w14:paraId="49EB9AA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57,1</w:t>
            </w:r>
          </w:p>
        </w:tc>
      </w:tr>
      <w:tr w:rsidR="00DB4332" w:rsidRPr="00E06B56" w14:paraId="47FF992D" w14:textId="77777777" w:rsidTr="00C20161">
        <w:trPr>
          <w:cantSplit/>
        </w:trPr>
        <w:tc>
          <w:tcPr>
            <w:tcW w:w="2459" w:type="dxa"/>
            <w:vMerge/>
            <w:tcBorders>
              <w:top w:val="single" w:sz="8" w:space="0" w:color="AEAEAE"/>
              <w:left w:val="nil"/>
              <w:bottom w:val="nil"/>
              <w:right w:val="nil"/>
            </w:tcBorders>
            <w:shd w:val="clear" w:color="auto" w:fill="E0E0E0"/>
          </w:tcPr>
          <w:p w14:paraId="70EE862C"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099E400C"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single" w:sz="8" w:space="0" w:color="AEAEAE"/>
              <w:right w:val="nil"/>
            </w:tcBorders>
            <w:shd w:val="clear" w:color="auto" w:fill="E0E0E0"/>
          </w:tcPr>
          <w:p w14:paraId="170BBBC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Женщина</w:t>
            </w:r>
          </w:p>
        </w:tc>
        <w:tc>
          <w:tcPr>
            <w:tcW w:w="1169" w:type="dxa"/>
            <w:tcBorders>
              <w:top w:val="single" w:sz="8" w:space="0" w:color="AEAEAE"/>
              <w:left w:val="nil"/>
              <w:bottom w:val="single" w:sz="8" w:space="0" w:color="AEAEAE"/>
              <w:right w:val="single" w:sz="8" w:space="0" w:color="E0E0E0"/>
            </w:tcBorders>
            <w:shd w:val="clear" w:color="auto" w:fill="FFFFFF"/>
          </w:tcPr>
          <w:p w14:paraId="38300D6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20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67ED3CE"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40,8</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6A903FD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40,8</w:t>
            </w:r>
          </w:p>
        </w:tc>
        <w:tc>
          <w:tcPr>
            <w:tcW w:w="1476" w:type="dxa"/>
            <w:tcBorders>
              <w:top w:val="single" w:sz="8" w:space="0" w:color="AEAEAE"/>
              <w:left w:val="single" w:sz="8" w:space="0" w:color="E0E0E0"/>
              <w:bottom w:val="single" w:sz="8" w:space="0" w:color="AEAEAE"/>
              <w:right w:val="nil"/>
            </w:tcBorders>
            <w:shd w:val="clear" w:color="auto" w:fill="FFFFFF"/>
          </w:tcPr>
          <w:p w14:paraId="3AED987C"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r>
      <w:tr w:rsidR="00DB4332" w:rsidRPr="00E06B56" w14:paraId="0224FC30" w14:textId="77777777" w:rsidTr="00C20161">
        <w:trPr>
          <w:cantSplit/>
        </w:trPr>
        <w:tc>
          <w:tcPr>
            <w:tcW w:w="2459" w:type="dxa"/>
            <w:vMerge/>
            <w:tcBorders>
              <w:top w:val="single" w:sz="8" w:space="0" w:color="AEAEAE"/>
              <w:left w:val="nil"/>
              <w:bottom w:val="nil"/>
              <w:right w:val="nil"/>
            </w:tcBorders>
            <w:shd w:val="clear" w:color="auto" w:fill="E0E0E0"/>
          </w:tcPr>
          <w:p w14:paraId="33A41BCE"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39CB7A1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nil"/>
              <w:right w:val="nil"/>
            </w:tcBorders>
            <w:shd w:val="clear" w:color="auto" w:fill="E0E0E0"/>
          </w:tcPr>
          <w:p w14:paraId="4E1880E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Total</w:t>
            </w:r>
            <w:proofErr w:type="spellEnd"/>
          </w:p>
        </w:tc>
        <w:tc>
          <w:tcPr>
            <w:tcW w:w="1169" w:type="dxa"/>
            <w:tcBorders>
              <w:top w:val="single" w:sz="8" w:space="0" w:color="AEAEAE"/>
              <w:left w:val="nil"/>
              <w:bottom w:val="nil"/>
              <w:right w:val="single" w:sz="8" w:space="0" w:color="E0E0E0"/>
            </w:tcBorders>
            <w:shd w:val="clear" w:color="auto" w:fill="FFFFFF"/>
          </w:tcPr>
          <w:p w14:paraId="1D16EE80"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49</w:t>
            </w:r>
          </w:p>
        </w:tc>
        <w:tc>
          <w:tcPr>
            <w:tcW w:w="1030" w:type="dxa"/>
            <w:tcBorders>
              <w:top w:val="single" w:sz="8" w:space="0" w:color="AEAEAE"/>
              <w:left w:val="single" w:sz="8" w:space="0" w:color="E0E0E0"/>
              <w:bottom w:val="nil"/>
              <w:right w:val="single" w:sz="8" w:space="0" w:color="E0E0E0"/>
            </w:tcBorders>
            <w:shd w:val="clear" w:color="auto" w:fill="FFFFFF"/>
          </w:tcPr>
          <w:p w14:paraId="13C85548"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399" w:type="dxa"/>
            <w:tcBorders>
              <w:top w:val="single" w:sz="8" w:space="0" w:color="AEAEAE"/>
              <w:left w:val="single" w:sz="8" w:space="0" w:color="E0E0E0"/>
              <w:bottom w:val="nil"/>
              <w:right w:val="single" w:sz="8" w:space="0" w:color="E0E0E0"/>
            </w:tcBorders>
            <w:shd w:val="clear" w:color="auto" w:fill="FFFFFF"/>
          </w:tcPr>
          <w:p w14:paraId="077C6827"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476" w:type="dxa"/>
            <w:tcBorders>
              <w:top w:val="single" w:sz="8" w:space="0" w:color="AEAEAE"/>
              <w:left w:val="single" w:sz="8" w:space="0" w:color="E0E0E0"/>
              <w:bottom w:val="nil"/>
              <w:right w:val="nil"/>
            </w:tcBorders>
            <w:shd w:val="clear" w:color="auto" w:fill="FFFFFF"/>
            <w:vAlign w:val="center"/>
          </w:tcPr>
          <w:p w14:paraId="4AB44E1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tc>
      </w:tr>
      <w:tr w:rsidR="00DB4332" w:rsidRPr="00E06B56" w14:paraId="4311958B" w14:textId="77777777" w:rsidTr="00C20161">
        <w:trPr>
          <w:cantSplit/>
        </w:trPr>
        <w:tc>
          <w:tcPr>
            <w:tcW w:w="2459" w:type="dxa"/>
            <w:vMerge w:val="restart"/>
            <w:tcBorders>
              <w:top w:val="single" w:sz="8" w:space="0" w:color="AEAEAE"/>
              <w:left w:val="nil"/>
              <w:bottom w:val="nil"/>
              <w:right w:val="nil"/>
            </w:tcBorders>
            <w:shd w:val="clear" w:color="auto" w:fill="E0E0E0"/>
          </w:tcPr>
          <w:p w14:paraId="5FEB6E8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Предметы личной гигиены и косметика, косметические услуги</w:t>
            </w:r>
          </w:p>
        </w:tc>
        <w:tc>
          <w:tcPr>
            <w:tcW w:w="660" w:type="dxa"/>
            <w:vMerge w:val="restart"/>
            <w:tcBorders>
              <w:top w:val="single" w:sz="8" w:space="0" w:color="AEAEAE"/>
              <w:left w:val="nil"/>
              <w:bottom w:val="nil"/>
              <w:right w:val="nil"/>
            </w:tcBorders>
            <w:shd w:val="clear" w:color="auto" w:fill="E0E0E0"/>
          </w:tcPr>
          <w:p w14:paraId="65FB96D2"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Valid</w:t>
            </w:r>
            <w:proofErr w:type="spellEnd"/>
          </w:p>
        </w:tc>
        <w:tc>
          <w:tcPr>
            <w:tcW w:w="1215" w:type="dxa"/>
            <w:tcBorders>
              <w:top w:val="single" w:sz="8" w:space="0" w:color="AEAEAE"/>
              <w:left w:val="nil"/>
              <w:bottom w:val="single" w:sz="8" w:space="0" w:color="AEAEAE"/>
              <w:right w:val="nil"/>
            </w:tcBorders>
            <w:shd w:val="clear" w:color="auto" w:fill="E0E0E0"/>
          </w:tcPr>
          <w:p w14:paraId="7FD5D11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Мужчина</w:t>
            </w:r>
          </w:p>
        </w:tc>
        <w:tc>
          <w:tcPr>
            <w:tcW w:w="1169" w:type="dxa"/>
            <w:tcBorders>
              <w:top w:val="single" w:sz="8" w:space="0" w:color="AEAEAE"/>
              <w:left w:val="nil"/>
              <w:bottom w:val="single" w:sz="8" w:space="0" w:color="AEAEAE"/>
              <w:right w:val="single" w:sz="8" w:space="0" w:color="E0E0E0"/>
            </w:tcBorders>
            <w:shd w:val="clear" w:color="auto" w:fill="FFFFFF"/>
          </w:tcPr>
          <w:p w14:paraId="48C3B1F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68FB47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220A06C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w:t>
            </w:r>
          </w:p>
        </w:tc>
        <w:tc>
          <w:tcPr>
            <w:tcW w:w="1476" w:type="dxa"/>
            <w:tcBorders>
              <w:top w:val="single" w:sz="8" w:space="0" w:color="AEAEAE"/>
              <w:left w:val="single" w:sz="8" w:space="0" w:color="E0E0E0"/>
              <w:bottom w:val="single" w:sz="8" w:space="0" w:color="AEAEAE"/>
              <w:right w:val="nil"/>
            </w:tcBorders>
            <w:shd w:val="clear" w:color="auto" w:fill="FFFFFF"/>
          </w:tcPr>
          <w:p w14:paraId="75B1DA5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w:t>
            </w:r>
          </w:p>
        </w:tc>
      </w:tr>
      <w:tr w:rsidR="00DB4332" w:rsidRPr="00E06B56" w14:paraId="2DB433BB" w14:textId="77777777" w:rsidTr="00C20161">
        <w:trPr>
          <w:cantSplit/>
        </w:trPr>
        <w:tc>
          <w:tcPr>
            <w:tcW w:w="2459" w:type="dxa"/>
            <w:vMerge/>
            <w:tcBorders>
              <w:top w:val="single" w:sz="8" w:space="0" w:color="AEAEAE"/>
              <w:left w:val="nil"/>
              <w:bottom w:val="nil"/>
              <w:right w:val="nil"/>
            </w:tcBorders>
            <w:shd w:val="clear" w:color="auto" w:fill="E0E0E0"/>
          </w:tcPr>
          <w:p w14:paraId="14A2C4D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43667A05"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single" w:sz="8" w:space="0" w:color="AEAEAE"/>
              <w:right w:val="nil"/>
            </w:tcBorders>
            <w:shd w:val="clear" w:color="auto" w:fill="E0E0E0"/>
          </w:tcPr>
          <w:p w14:paraId="4D63ECB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Женщина</w:t>
            </w:r>
          </w:p>
        </w:tc>
        <w:tc>
          <w:tcPr>
            <w:tcW w:w="1169" w:type="dxa"/>
            <w:tcBorders>
              <w:top w:val="single" w:sz="8" w:space="0" w:color="AEAEAE"/>
              <w:left w:val="nil"/>
              <w:bottom w:val="single" w:sz="8" w:space="0" w:color="AEAEAE"/>
              <w:right w:val="single" w:sz="8" w:space="0" w:color="E0E0E0"/>
            </w:tcBorders>
            <w:shd w:val="clear" w:color="auto" w:fill="FFFFFF"/>
          </w:tcPr>
          <w:p w14:paraId="0D7C9BE5"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075664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90,0</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32E078B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90,0</w:t>
            </w:r>
          </w:p>
        </w:tc>
        <w:tc>
          <w:tcPr>
            <w:tcW w:w="1476" w:type="dxa"/>
            <w:tcBorders>
              <w:top w:val="single" w:sz="8" w:space="0" w:color="AEAEAE"/>
              <w:left w:val="single" w:sz="8" w:space="0" w:color="E0E0E0"/>
              <w:bottom w:val="single" w:sz="8" w:space="0" w:color="AEAEAE"/>
              <w:right w:val="nil"/>
            </w:tcBorders>
            <w:shd w:val="clear" w:color="auto" w:fill="FFFFFF"/>
          </w:tcPr>
          <w:p w14:paraId="68841205"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r>
      <w:tr w:rsidR="00DB4332" w:rsidRPr="00E06B56" w14:paraId="3B2BA066" w14:textId="77777777" w:rsidTr="00C20161">
        <w:trPr>
          <w:cantSplit/>
        </w:trPr>
        <w:tc>
          <w:tcPr>
            <w:tcW w:w="2459" w:type="dxa"/>
            <w:vMerge/>
            <w:tcBorders>
              <w:top w:val="single" w:sz="8" w:space="0" w:color="AEAEAE"/>
              <w:left w:val="nil"/>
              <w:bottom w:val="nil"/>
              <w:right w:val="nil"/>
            </w:tcBorders>
            <w:shd w:val="clear" w:color="auto" w:fill="E0E0E0"/>
          </w:tcPr>
          <w:p w14:paraId="753149EC"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7EEDDD6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nil"/>
              <w:right w:val="nil"/>
            </w:tcBorders>
            <w:shd w:val="clear" w:color="auto" w:fill="E0E0E0"/>
          </w:tcPr>
          <w:p w14:paraId="06532C82"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Total</w:t>
            </w:r>
            <w:proofErr w:type="spellEnd"/>
          </w:p>
        </w:tc>
        <w:tc>
          <w:tcPr>
            <w:tcW w:w="1169" w:type="dxa"/>
            <w:tcBorders>
              <w:top w:val="single" w:sz="8" w:space="0" w:color="AEAEAE"/>
              <w:left w:val="nil"/>
              <w:bottom w:val="nil"/>
              <w:right w:val="single" w:sz="8" w:space="0" w:color="E0E0E0"/>
            </w:tcBorders>
            <w:shd w:val="clear" w:color="auto" w:fill="FFFFFF"/>
          </w:tcPr>
          <w:p w14:paraId="3FDF2F5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w:t>
            </w:r>
          </w:p>
        </w:tc>
        <w:tc>
          <w:tcPr>
            <w:tcW w:w="1030" w:type="dxa"/>
            <w:tcBorders>
              <w:top w:val="single" w:sz="8" w:space="0" w:color="AEAEAE"/>
              <w:left w:val="single" w:sz="8" w:space="0" w:color="E0E0E0"/>
              <w:bottom w:val="nil"/>
              <w:right w:val="single" w:sz="8" w:space="0" w:color="E0E0E0"/>
            </w:tcBorders>
            <w:shd w:val="clear" w:color="auto" w:fill="FFFFFF"/>
          </w:tcPr>
          <w:p w14:paraId="7028450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399" w:type="dxa"/>
            <w:tcBorders>
              <w:top w:val="single" w:sz="8" w:space="0" w:color="AEAEAE"/>
              <w:left w:val="single" w:sz="8" w:space="0" w:color="E0E0E0"/>
              <w:bottom w:val="nil"/>
              <w:right w:val="single" w:sz="8" w:space="0" w:color="E0E0E0"/>
            </w:tcBorders>
            <w:shd w:val="clear" w:color="auto" w:fill="FFFFFF"/>
          </w:tcPr>
          <w:p w14:paraId="53ED9D6C"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476" w:type="dxa"/>
            <w:tcBorders>
              <w:top w:val="single" w:sz="8" w:space="0" w:color="AEAEAE"/>
              <w:left w:val="single" w:sz="8" w:space="0" w:color="E0E0E0"/>
              <w:bottom w:val="nil"/>
              <w:right w:val="nil"/>
            </w:tcBorders>
            <w:shd w:val="clear" w:color="auto" w:fill="FFFFFF"/>
            <w:vAlign w:val="center"/>
          </w:tcPr>
          <w:p w14:paraId="5DBD1DC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tc>
      </w:tr>
      <w:tr w:rsidR="00DB4332" w:rsidRPr="00E06B56" w14:paraId="202D0A1F" w14:textId="77777777" w:rsidTr="00C20161">
        <w:trPr>
          <w:cantSplit/>
        </w:trPr>
        <w:tc>
          <w:tcPr>
            <w:tcW w:w="2459" w:type="dxa"/>
            <w:vMerge w:val="restart"/>
            <w:tcBorders>
              <w:top w:val="single" w:sz="8" w:space="0" w:color="AEAEAE"/>
              <w:left w:val="nil"/>
              <w:bottom w:val="nil"/>
              <w:right w:val="nil"/>
            </w:tcBorders>
            <w:shd w:val="clear" w:color="auto" w:fill="E0E0E0"/>
          </w:tcPr>
          <w:p w14:paraId="13B54BB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Сотовые телефоны и сотовая связь, интернет</w:t>
            </w:r>
          </w:p>
        </w:tc>
        <w:tc>
          <w:tcPr>
            <w:tcW w:w="660" w:type="dxa"/>
            <w:vMerge w:val="restart"/>
            <w:tcBorders>
              <w:top w:val="single" w:sz="8" w:space="0" w:color="AEAEAE"/>
              <w:left w:val="nil"/>
              <w:bottom w:val="nil"/>
              <w:right w:val="nil"/>
            </w:tcBorders>
            <w:shd w:val="clear" w:color="auto" w:fill="E0E0E0"/>
          </w:tcPr>
          <w:p w14:paraId="2D274D9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Valid</w:t>
            </w:r>
            <w:proofErr w:type="spellEnd"/>
          </w:p>
        </w:tc>
        <w:tc>
          <w:tcPr>
            <w:tcW w:w="1215" w:type="dxa"/>
            <w:tcBorders>
              <w:top w:val="single" w:sz="8" w:space="0" w:color="AEAEAE"/>
              <w:left w:val="nil"/>
              <w:bottom w:val="single" w:sz="8" w:space="0" w:color="AEAEAE"/>
              <w:right w:val="nil"/>
            </w:tcBorders>
            <w:shd w:val="clear" w:color="auto" w:fill="E0E0E0"/>
          </w:tcPr>
          <w:p w14:paraId="57D8F2C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Мужчина</w:t>
            </w:r>
          </w:p>
        </w:tc>
        <w:tc>
          <w:tcPr>
            <w:tcW w:w="1169" w:type="dxa"/>
            <w:tcBorders>
              <w:top w:val="single" w:sz="8" w:space="0" w:color="AEAEAE"/>
              <w:left w:val="nil"/>
              <w:bottom w:val="single" w:sz="8" w:space="0" w:color="AEAEAE"/>
              <w:right w:val="single" w:sz="8" w:space="0" w:color="E0E0E0"/>
            </w:tcBorders>
            <w:shd w:val="clear" w:color="auto" w:fill="FFFFFF"/>
          </w:tcPr>
          <w:p w14:paraId="38E66A00"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A7D543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66,7</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3513E5F8"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66,7</w:t>
            </w:r>
          </w:p>
        </w:tc>
        <w:tc>
          <w:tcPr>
            <w:tcW w:w="1476" w:type="dxa"/>
            <w:tcBorders>
              <w:top w:val="single" w:sz="8" w:space="0" w:color="AEAEAE"/>
              <w:left w:val="single" w:sz="8" w:space="0" w:color="E0E0E0"/>
              <w:bottom w:val="single" w:sz="8" w:space="0" w:color="AEAEAE"/>
              <w:right w:val="nil"/>
            </w:tcBorders>
            <w:shd w:val="clear" w:color="auto" w:fill="FFFFFF"/>
          </w:tcPr>
          <w:p w14:paraId="576A32D5"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66,7</w:t>
            </w:r>
          </w:p>
        </w:tc>
      </w:tr>
      <w:tr w:rsidR="00DB4332" w:rsidRPr="00E06B56" w14:paraId="3AD59F61" w14:textId="77777777" w:rsidTr="00C20161">
        <w:trPr>
          <w:cantSplit/>
        </w:trPr>
        <w:tc>
          <w:tcPr>
            <w:tcW w:w="2459" w:type="dxa"/>
            <w:vMerge/>
            <w:tcBorders>
              <w:top w:val="single" w:sz="8" w:space="0" w:color="AEAEAE"/>
              <w:left w:val="nil"/>
              <w:bottom w:val="nil"/>
              <w:right w:val="nil"/>
            </w:tcBorders>
            <w:shd w:val="clear" w:color="auto" w:fill="E0E0E0"/>
          </w:tcPr>
          <w:p w14:paraId="7AE9FA9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7D3F369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single" w:sz="8" w:space="0" w:color="AEAEAE"/>
              <w:right w:val="nil"/>
            </w:tcBorders>
            <w:shd w:val="clear" w:color="auto" w:fill="E0E0E0"/>
          </w:tcPr>
          <w:p w14:paraId="7D1E207C"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Женщина</w:t>
            </w:r>
          </w:p>
        </w:tc>
        <w:tc>
          <w:tcPr>
            <w:tcW w:w="1169" w:type="dxa"/>
            <w:tcBorders>
              <w:top w:val="single" w:sz="8" w:space="0" w:color="AEAEAE"/>
              <w:left w:val="nil"/>
              <w:bottom w:val="single" w:sz="8" w:space="0" w:color="AEAEAE"/>
              <w:right w:val="single" w:sz="8" w:space="0" w:color="E0E0E0"/>
            </w:tcBorders>
            <w:shd w:val="clear" w:color="auto" w:fill="FFFFFF"/>
          </w:tcPr>
          <w:p w14:paraId="07D128F7"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E1D3F3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33,3</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430EA5E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33,3</w:t>
            </w:r>
          </w:p>
        </w:tc>
        <w:tc>
          <w:tcPr>
            <w:tcW w:w="1476" w:type="dxa"/>
            <w:tcBorders>
              <w:top w:val="single" w:sz="8" w:space="0" w:color="AEAEAE"/>
              <w:left w:val="single" w:sz="8" w:space="0" w:color="E0E0E0"/>
              <w:bottom w:val="single" w:sz="8" w:space="0" w:color="AEAEAE"/>
              <w:right w:val="nil"/>
            </w:tcBorders>
            <w:shd w:val="clear" w:color="auto" w:fill="FFFFFF"/>
          </w:tcPr>
          <w:p w14:paraId="24004EA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r>
      <w:tr w:rsidR="00DB4332" w:rsidRPr="00E06B56" w14:paraId="6A042DF6" w14:textId="77777777" w:rsidTr="00C20161">
        <w:trPr>
          <w:cantSplit/>
        </w:trPr>
        <w:tc>
          <w:tcPr>
            <w:tcW w:w="2459" w:type="dxa"/>
            <w:vMerge/>
            <w:tcBorders>
              <w:top w:val="single" w:sz="8" w:space="0" w:color="AEAEAE"/>
              <w:left w:val="nil"/>
              <w:bottom w:val="nil"/>
              <w:right w:val="nil"/>
            </w:tcBorders>
            <w:shd w:val="clear" w:color="auto" w:fill="E0E0E0"/>
          </w:tcPr>
          <w:p w14:paraId="30500FC0"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0A79057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nil"/>
              <w:right w:val="nil"/>
            </w:tcBorders>
            <w:shd w:val="clear" w:color="auto" w:fill="E0E0E0"/>
          </w:tcPr>
          <w:p w14:paraId="5FD3F328"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Total</w:t>
            </w:r>
            <w:proofErr w:type="spellEnd"/>
          </w:p>
        </w:tc>
        <w:tc>
          <w:tcPr>
            <w:tcW w:w="1169" w:type="dxa"/>
            <w:tcBorders>
              <w:top w:val="single" w:sz="8" w:space="0" w:color="AEAEAE"/>
              <w:left w:val="nil"/>
              <w:bottom w:val="nil"/>
              <w:right w:val="single" w:sz="8" w:space="0" w:color="E0E0E0"/>
            </w:tcBorders>
            <w:shd w:val="clear" w:color="auto" w:fill="FFFFFF"/>
          </w:tcPr>
          <w:p w14:paraId="61243D9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3</w:t>
            </w:r>
          </w:p>
        </w:tc>
        <w:tc>
          <w:tcPr>
            <w:tcW w:w="1030" w:type="dxa"/>
            <w:tcBorders>
              <w:top w:val="single" w:sz="8" w:space="0" w:color="AEAEAE"/>
              <w:left w:val="single" w:sz="8" w:space="0" w:color="E0E0E0"/>
              <w:bottom w:val="nil"/>
              <w:right w:val="single" w:sz="8" w:space="0" w:color="E0E0E0"/>
            </w:tcBorders>
            <w:shd w:val="clear" w:color="auto" w:fill="FFFFFF"/>
          </w:tcPr>
          <w:p w14:paraId="465ABD1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399" w:type="dxa"/>
            <w:tcBorders>
              <w:top w:val="single" w:sz="8" w:space="0" w:color="AEAEAE"/>
              <w:left w:val="single" w:sz="8" w:space="0" w:color="E0E0E0"/>
              <w:bottom w:val="nil"/>
              <w:right w:val="single" w:sz="8" w:space="0" w:color="E0E0E0"/>
            </w:tcBorders>
            <w:shd w:val="clear" w:color="auto" w:fill="FFFFFF"/>
          </w:tcPr>
          <w:p w14:paraId="22140367"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476" w:type="dxa"/>
            <w:tcBorders>
              <w:top w:val="single" w:sz="8" w:space="0" w:color="AEAEAE"/>
              <w:left w:val="single" w:sz="8" w:space="0" w:color="E0E0E0"/>
              <w:bottom w:val="nil"/>
              <w:right w:val="nil"/>
            </w:tcBorders>
            <w:shd w:val="clear" w:color="auto" w:fill="FFFFFF"/>
            <w:vAlign w:val="center"/>
          </w:tcPr>
          <w:p w14:paraId="74D3522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tc>
      </w:tr>
      <w:tr w:rsidR="00DB4332" w:rsidRPr="00E06B56" w14:paraId="0186B560" w14:textId="77777777" w:rsidTr="00C20161">
        <w:trPr>
          <w:cantSplit/>
        </w:trPr>
        <w:tc>
          <w:tcPr>
            <w:tcW w:w="2459" w:type="dxa"/>
            <w:vMerge w:val="restart"/>
            <w:tcBorders>
              <w:top w:val="single" w:sz="8" w:space="0" w:color="AEAEAE"/>
              <w:left w:val="nil"/>
              <w:bottom w:val="nil"/>
              <w:right w:val="nil"/>
            </w:tcBorders>
            <w:shd w:val="clear" w:color="auto" w:fill="E0E0E0"/>
          </w:tcPr>
          <w:p w14:paraId="3D64176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Страховые и финансовые услуги</w:t>
            </w:r>
          </w:p>
        </w:tc>
        <w:tc>
          <w:tcPr>
            <w:tcW w:w="660" w:type="dxa"/>
            <w:vMerge w:val="restart"/>
            <w:tcBorders>
              <w:top w:val="single" w:sz="8" w:space="0" w:color="AEAEAE"/>
              <w:left w:val="nil"/>
              <w:bottom w:val="nil"/>
              <w:right w:val="nil"/>
            </w:tcBorders>
            <w:shd w:val="clear" w:color="auto" w:fill="E0E0E0"/>
          </w:tcPr>
          <w:p w14:paraId="43E2868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Valid</w:t>
            </w:r>
            <w:proofErr w:type="spellEnd"/>
          </w:p>
        </w:tc>
        <w:tc>
          <w:tcPr>
            <w:tcW w:w="1215" w:type="dxa"/>
            <w:tcBorders>
              <w:top w:val="single" w:sz="8" w:space="0" w:color="AEAEAE"/>
              <w:left w:val="nil"/>
              <w:bottom w:val="single" w:sz="8" w:space="0" w:color="AEAEAE"/>
              <w:right w:val="nil"/>
            </w:tcBorders>
            <w:shd w:val="clear" w:color="auto" w:fill="E0E0E0"/>
          </w:tcPr>
          <w:p w14:paraId="644F1CF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Мужчина</w:t>
            </w:r>
          </w:p>
        </w:tc>
        <w:tc>
          <w:tcPr>
            <w:tcW w:w="1169" w:type="dxa"/>
            <w:tcBorders>
              <w:top w:val="single" w:sz="8" w:space="0" w:color="AEAEAE"/>
              <w:left w:val="nil"/>
              <w:bottom w:val="single" w:sz="8" w:space="0" w:color="AEAEAE"/>
              <w:right w:val="single" w:sz="8" w:space="0" w:color="E0E0E0"/>
            </w:tcBorders>
            <w:shd w:val="clear" w:color="auto" w:fill="FFFFFF"/>
          </w:tcPr>
          <w:p w14:paraId="4A18081A"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6FBA065"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63,2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4E44F917"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63,2</w:t>
            </w:r>
          </w:p>
        </w:tc>
        <w:tc>
          <w:tcPr>
            <w:tcW w:w="1476" w:type="dxa"/>
            <w:tcBorders>
              <w:top w:val="single" w:sz="8" w:space="0" w:color="AEAEAE"/>
              <w:left w:val="single" w:sz="8" w:space="0" w:color="E0E0E0"/>
              <w:bottom w:val="single" w:sz="8" w:space="0" w:color="AEAEAE"/>
              <w:right w:val="nil"/>
            </w:tcBorders>
            <w:shd w:val="clear" w:color="auto" w:fill="FFFFFF"/>
          </w:tcPr>
          <w:p w14:paraId="4714BC40"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63,2</w:t>
            </w:r>
          </w:p>
        </w:tc>
      </w:tr>
      <w:tr w:rsidR="00DB4332" w:rsidRPr="00E06B56" w14:paraId="739C98BF" w14:textId="77777777" w:rsidTr="00C20161">
        <w:trPr>
          <w:cantSplit/>
        </w:trPr>
        <w:tc>
          <w:tcPr>
            <w:tcW w:w="2459" w:type="dxa"/>
            <w:vMerge/>
            <w:tcBorders>
              <w:top w:val="single" w:sz="8" w:space="0" w:color="AEAEAE"/>
              <w:left w:val="nil"/>
              <w:bottom w:val="nil"/>
              <w:right w:val="nil"/>
            </w:tcBorders>
            <w:shd w:val="clear" w:color="auto" w:fill="E0E0E0"/>
          </w:tcPr>
          <w:p w14:paraId="27E8DA5A"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2B0D6432"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single" w:sz="8" w:space="0" w:color="AEAEAE"/>
              <w:right w:val="nil"/>
            </w:tcBorders>
            <w:shd w:val="clear" w:color="auto" w:fill="E0E0E0"/>
          </w:tcPr>
          <w:p w14:paraId="3BC9ABA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Женщина</w:t>
            </w:r>
          </w:p>
        </w:tc>
        <w:tc>
          <w:tcPr>
            <w:tcW w:w="1169" w:type="dxa"/>
            <w:tcBorders>
              <w:top w:val="single" w:sz="8" w:space="0" w:color="AEAEAE"/>
              <w:left w:val="nil"/>
              <w:bottom w:val="single" w:sz="8" w:space="0" w:color="AEAEAE"/>
              <w:right w:val="single" w:sz="8" w:space="0" w:color="E0E0E0"/>
            </w:tcBorders>
            <w:shd w:val="clear" w:color="auto" w:fill="FFFFFF"/>
          </w:tcPr>
          <w:p w14:paraId="42CB849E"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4AB7A1E"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36,8</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117886C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36,8</w:t>
            </w:r>
          </w:p>
        </w:tc>
        <w:tc>
          <w:tcPr>
            <w:tcW w:w="1476" w:type="dxa"/>
            <w:tcBorders>
              <w:top w:val="single" w:sz="8" w:space="0" w:color="AEAEAE"/>
              <w:left w:val="single" w:sz="8" w:space="0" w:color="E0E0E0"/>
              <w:bottom w:val="single" w:sz="8" w:space="0" w:color="AEAEAE"/>
              <w:right w:val="nil"/>
            </w:tcBorders>
            <w:shd w:val="clear" w:color="auto" w:fill="FFFFFF"/>
          </w:tcPr>
          <w:p w14:paraId="57D72468"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r>
      <w:tr w:rsidR="00DB4332" w:rsidRPr="00E06B56" w14:paraId="0AFB1F1D" w14:textId="77777777" w:rsidTr="00C20161">
        <w:trPr>
          <w:cantSplit/>
        </w:trPr>
        <w:tc>
          <w:tcPr>
            <w:tcW w:w="2459" w:type="dxa"/>
            <w:vMerge/>
            <w:tcBorders>
              <w:top w:val="single" w:sz="8" w:space="0" w:color="AEAEAE"/>
              <w:left w:val="nil"/>
              <w:bottom w:val="nil"/>
              <w:right w:val="nil"/>
            </w:tcBorders>
            <w:shd w:val="clear" w:color="auto" w:fill="E0E0E0"/>
          </w:tcPr>
          <w:p w14:paraId="599CD7F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7115ECE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nil"/>
              <w:right w:val="nil"/>
            </w:tcBorders>
            <w:shd w:val="clear" w:color="auto" w:fill="E0E0E0"/>
          </w:tcPr>
          <w:p w14:paraId="712D5EE2"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Total</w:t>
            </w:r>
            <w:proofErr w:type="spellEnd"/>
          </w:p>
        </w:tc>
        <w:tc>
          <w:tcPr>
            <w:tcW w:w="1169" w:type="dxa"/>
            <w:tcBorders>
              <w:top w:val="single" w:sz="8" w:space="0" w:color="AEAEAE"/>
              <w:left w:val="nil"/>
              <w:bottom w:val="nil"/>
              <w:right w:val="single" w:sz="8" w:space="0" w:color="E0E0E0"/>
            </w:tcBorders>
            <w:shd w:val="clear" w:color="auto" w:fill="FFFFFF"/>
          </w:tcPr>
          <w:p w14:paraId="749DFAB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19</w:t>
            </w:r>
          </w:p>
        </w:tc>
        <w:tc>
          <w:tcPr>
            <w:tcW w:w="1030" w:type="dxa"/>
            <w:tcBorders>
              <w:top w:val="single" w:sz="8" w:space="0" w:color="AEAEAE"/>
              <w:left w:val="single" w:sz="8" w:space="0" w:color="E0E0E0"/>
              <w:bottom w:val="nil"/>
              <w:right w:val="single" w:sz="8" w:space="0" w:color="E0E0E0"/>
            </w:tcBorders>
            <w:shd w:val="clear" w:color="auto" w:fill="FFFFFF"/>
          </w:tcPr>
          <w:p w14:paraId="6BA806A2"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399" w:type="dxa"/>
            <w:tcBorders>
              <w:top w:val="single" w:sz="8" w:space="0" w:color="AEAEAE"/>
              <w:left w:val="single" w:sz="8" w:space="0" w:color="E0E0E0"/>
              <w:bottom w:val="nil"/>
              <w:right w:val="single" w:sz="8" w:space="0" w:color="E0E0E0"/>
            </w:tcBorders>
            <w:shd w:val="clear" w:color="auto" w:fill="FFFFFF"/>
          </w:tcPr>
          <w:p w14:paraId="2813720F"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476" w:type="dxa"/>
            <w:tcBorders>
              <w:top w:val="single" w:sz="8" w:space="0" w:color="AEAEAE"/>
              <w:left w:val="single" w:sz="8" w:space="0" w:color="E0E0E0"/>
              <w:bottom w:val="nil"/>
              <w:right w:val="nil"/>
            </w:tcBorders>
            <w:shd w:val="clear" w:color="auto" w:fill="FFFFFF"/>
            <w:vAlign w:val="center"/>
          </w:tcPr>
          <w:p w14:paraId="0D0B7102"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tc>
      </w:tr>
      <w:tr w:rsidR="00DB4332" w:rsidRPr="00E06B56" w14:paraId="4AE07BE2" w14:textId="77777777" w:rsidTr="00C20161">
        <w:trPr>
          <w:cantSplit/>
        </w:trPr>
        <w:tc>
          <w:tcPr>
            <w:tcW w:w="2459" w:type="dxa"/>
            <w:vMerge w:val="restart"/>
            <w:tcBorders>
              <w:top w:val="single" w:sz="8" w:space="0" w:color="AEAEAE"/>
              <w:left w:val="nil"/>
              <w:bottom w:val="nil"/>
              <w:right w:val="nil"/>
            </w:tcBorders>
            <w:shd w:val="clear" w:color="auto" w:fill="E0E0E0"/>
          </w:tcPr>
          <w:p w14:paraId="5EE556A7"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Бытовая техника</w:t>
            </w:r>
          </w:p>
        </w:tc>
        <w:tc>
          <w:tcPr>
            <w:tcW w:w="660" w:type="dxa"/>
            <w:vMerge w:val="restart"/>
            <w:tcBorders>
              <w:top w:val="single" w:sz="8" w:space="0" w:color="AEAEAE"/>
              <w:left w:val="nil"/>
              <w:bottom w:val="nil"/>
              <w:right w:val="nil"/>
            </w:tcBorders>
            <w:shd w:val="clear" w:color="auto" w:fill="E0E0E0"/>
          </w:tcPr>
          <w:p w14:paraId="1F3A2A9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Valid</w:t>
            </w:r>
            <w:proofErr w:type="spellEnd"/>
          </w:p>
        </w:tc>
        <w:tc>
          <w:tcPr>
            <w:tcW w:w="1215" w:type="dxa"/>
            <w:tcBorders>
              <w:top w:val="single" w:sz="8" w:space="0" w:color="AEAEAE"/>
              <w:left w:val="nil"/>
              <w:bottom w:val="single" w:sz="8" w:space="0" w:color="AEAEAE"/>
              <w:right w:val="nil"/>
            </w:tcBorders>
            <w:shd w:val="clear" w:color="auto" w:fill="E0E0E0"/>
          </w:tcPr>
          <w:p w14:paraId="157FFE1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Мужчина</w:t>
            </w:r>
          </w:p>
        </w:tc>
        <w:tc>
          <w:tcPr>
            <w:tcW w:w="1169" w:type="dxa"/>
            <w:tcBorders>
              <w:top w:val="single" w:sz="8" w:space="0" w:color="AEAEAE"/>
              <w:left w:val="nil"/>
              <w:bottom w:val="single" w:sz="8" w:space="0" w:color="AEAEAE"/>
              <w:right w:val="single" w:sz="8" w:space="0" w:color="E0E0E0"/>
            </w:tcBorders>
            <w:shd w:val="clear" w:color="auto" w:fill="FFFFFF"/>
          </w:tcPr>
          <w:p w14:paraId="6A431357"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A49D4C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50,0</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6D74F73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50,0</w:t>
            </w:r>
          </w:p>
        </w:tc>
        <w:tc>
          <w:tcPr>
            <w:tcW w:w="1476" w:type="dxa"/>
            <w:tcBorders>
              <w:top w:val="single" w:sz="8" w:space="0" w:color="AEAEAE"/>
              <w:left w:val="single" w:sz="8" w:space="0" w:color="E0E0E0"/>
              <w:bottom w:val="single" w:sz="8" w:space="0" w:color="AEAEAE"/>
              <w:right w:val="nil"/>
            </w:tcBorders>
            <w:shd w:val="clear" w:color="auto" w:fill="FFFFFF"/>
          </w:tcPr>
          <w:p w14:paraId="3B3DBF4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50,0</w:t>
            </w:r>
          </w:p>
        </w:tc>
      </w:tr>
      <w:tr w:rsidR="00DB4332" w:rsidRPr="00E06B56" w14:paraId="5095A768" w14:textId="77777777" w:rsidTr="00C20161">
        <w:trPr>
          <w:cantSplit/>
        </w:trPr>
        <w:tc>
          <w:tcPr>
            <w:tcW w:w="2459" w:type="dxa"/>
            <w:vMerge/>
            <w:tcBorders>
              <w:top w:val="single" w:sz="8" w:space="0" w:color="AEAEAE"/>
              <w:left w:val="nil"/>
              <w:bottom w:val="nil"/>
              <w:right w:val="nil"/>
            </w:tcBorders>
            <w:shd w:val="clear" w:color="auto" w:fill="E0E0E0"/>
          </w:tcPr>
          <w:p w14:paraId="20FD6C90"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353A938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single" w:sz="8" w:space="0" w:color="AEAEAE"/>
              <w:right w:val="nil"/>
            </w:tcBorders>
            <w:shd w:val="clear" w:color="auto" w:fill="E0E0E0"/>
          </w:tcPr>
          <w:p w14:paraId="233A52E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Женщина</w:t>
            </w:r>
          </w:p>
        </w:tc>
        <w:tc>
          <w:tcPr>
            <w:tcW w:w="1169" w:type="dxa"/>
            <w:tcBorders>
              <w:top w:val="single" w:sz="8" w:space="0" w:color="AEAEAE"/>
              <w:left w:val="nil"/>
              <w:bottom w:val="single" w:sz="8" w:space="0" w:color="AEAEAE"/>
              <w:right w:val="single" w:sz="8" w:space="0" w:color="E0E0E0"/>
            </w:tcBorders>
            <w:shd w:val="clear" w:color="auto" w:fill="FFFFFF"/>
          </w:tcPr>
          <w:p w14:paraId="0F8B0585"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35F6920"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50,0</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5E50D81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50,0</w:t>
            </w:r>
          </w:p>
        </w:tc>
        <w:tc>
          <w:tcPr>
            <w:tcW w:w="1476" w:type="dxa"/>
            <w:tcBorders>
              <w:top w:val="single" w:sz="8" w:space="0" w:color="AEAEAE"/>
              <w:left w:val="single" w:sz="8" w:space="0" w:color="E0E0E0"/>
              <w:bottom w:val="single" w:sz="8" w:space="0" w:color="AEAEAE"/>
              <w:right w:val="nil"/>
            </w:tcBorders>
            <w:shd w:val="clear" w:color="auto" w:fill="FFFFFF"/>
          </w:tcPr>
          <w:p w14:paraId="5E7F315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r>
      <w:tr w:rsidR="00DB4332" w:rsidRPr="00E06B56" w14:paraId="621E91C3" w14:textId="77777777" w:rsidTr="00C20161">
        <w:trPr>
          <w:cantSplit/>
        </w:trPr>
        <w:tc>
          <w:tcPr>
            <w:tcW w:w="2459" w:type="dxa"/>
            <w:vMerge/>
            <w:tcBorders>
              <w:top w:val="single" w:sz="8" w:space="0" w:color="AEAEAE"/>
              <w:left w:val="nil"/>
              <w:bottom w:val="nil"/>
              <w:right w:val="nil"/>
            </w:tcBorders>
            <w:shd w:val="clear" w:color="auto" w:fill="E0E0E0"/>
          </w:tcPr>
          <w:p w14:paraId="18442CD5"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0A78980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nil"/>
              <w:right w:val="nil"/>
            </w:tcBorders>
            <w:shd w:val="clear" w:color="auto" w:fill="E0E0E0"/>
          </w:tcPr>
          <w:p w14:paraId="4F6C5A25"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Total</w:t>
            </w:r>
            <w:proofErr w:type="spellEnd"/>
          </w:p>
        </w:tc>
        <w:tc>
          <w:tcPr>
            <w:tcW w:w="1169" w:type="dxa"/>
            <w:tcBorders>
              <w:top w:val="single" w:sz="8" w:space="0" w:color="AEAEAE"/>
              <w:left w:val="nil"/>
              <w:bottom w:val="nil"/>
              <w:right w:val="single" w:sz="8" w:space="0" w:color="E0E0E0"/>
            </w:tcBorders>
            <w:shd w:val="clear" w:color="auto" w:fill="FFFFFF"/>
          </w:tcPr>
          <w:p w14:paraId="0ACB19F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2</w:t>
            </w:r>
          </w:p>
        </w:tc>
        <w:tc>
          <w:tcPr>
            <w:tcW w:w="1030" w:type="dxa"/>
            <w:tcBorders>
              <w:top w:val="single" w:sz="8" w:space="0" w:color="AEAEAE"/>
              <w:left w:val="single" w:sz="8" w:space="0" w:color="E0E0E0"/>
              <w:bottom w:val="nil"/>
              <w:right w:val="single" w:sz="8" w:space="0" w:color="E0E0E0"/>
            </w:tcBorders>
            <w:shd w:val="clear" w:color="auto" w:fill="FFFFFF"/>
          </w:tcPr>
          <w:p w14:paraId="2CB0722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399" w:type="dxa"/>
            <w:tcBorders>
              <w:top w:val="single" w:sz="8" w:space="0" w:color="AEAEAE"/>
              <w:left w:val="single" w:sz="8" w:space="0" w:color="E0E0E0"/>
              <w:bottom w:val="nil"/>
              <w:right w:val="single" w:sz="8" w:space="0" w:color="E0E0E0"/>
            </w:tcBorders>
            <w:shd w:val="clear" w:color="auto" w:fill="FFFFFF"/>
          </w:tcPr>
          <w:p w14:paraId="0818E07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476" w:type="dxa"/>
            <w:tcBorders>
              <w:top w:val="single" w:sz="8" w:space="0" w:color="AEAEAE"/>
              <w:left w:val="single" w:sz="8" w:space="0" w:color="E0E0E0"/>
              <w:bottom w:val="nil"/>
              <w:right w:val="nil"/>
            </w:tcBorders>
            <w:shd w:val="clear" w:color="auto" w:fill="FFFFFF"/>
            <w:vAlign w:val="center"/>
          </w:tcPr>
          <w:p w14:paraId="3D68374E"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tc>
      </w:tr>
      <w:tr w:rsidR="00DB4332" w:rsidRPr="00E06B56" w14:paraId="20364BC3" w14:textId="77777777" w:rsidTr="00C20161">
        <w:trPr>
          <w:cantSplit/>
        </w:trPr>
        <w:tc>
          <w:tcPr>
            <w:tcW w:w="2459" w:type="dxa"/>
            <w:tcBorders>
              <w:top w:val="single" w:sz="8" w:space="0" w:color="AEAEAE"/>
              <w:left w:val="nil"/>
              <w:bottom w:val="nil"/>
              <w:right w:val="nil"/>
            </w:tcBorders>
            <w:shd w:val="clear" w:color="auto" w:fill="E0E0E0"/>
          </w:tcPr>
          <w:p w14:paraId="49CACB4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Легковые автомобили</w:t>
            </w:r>
          </w:p>
        </w:tc>
        <w:tc>
          <w:tcPr>
            <w:tcW w:w="660" w:type="dxa"/>
            <w:tcBorders>
              <w:top w:val="single" w:sz="8" w:space="0" w:color="AEAEAE"/>
              <w:left w:val="nil"/>
              <w:bottom w:val="nil"/>
              <w:right w:val="nil"/>
            </w:tcBorders>
            <w:shd w:val="clear" w:color="auto" w:fill="E0E0E0"/>
          </w:tcPr>
          <w:p w14:paraId="03E5D3D7"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Valid</w:t>
            </w:r>
            <w:proofErr w:type="spellEnd"/>
          </w:p>
        </w:tc>
        <w:tc>
          <w:tcPr>
            <w:tcW w:w="1215" w:type="dxa"/>
            <w:tcBorders>
              <w:top w:val="single" w:sz="8" w:space="0" w:color="AEAEAE"/>
              <w:left w:val="nil"/>
              <w:bottom w:val="nil"/>
              <w:right w:val="nil"/>
            </w:tcBorders>
            <w:shd w:val="clear" w:color="auto" w:fill="E0E0E0"/>
          </w:tcPr>
          <w:p w14:paraId="22FC9F8C"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Женщина</w:t>
            </w:r>
          </w:p>
        </w:tc>
        <w:tc>
          <w:tcPr>
            <w:tcW w:w="1169" w:type="dxa"/>
            <w:tcBorders>
              <w:top w:val="single" w:sz="8" w:space="0" w:color="AEAEAE"/>
              <w:left w:val="nil"/>
              <w:bottom w:val="nil"/>
              <w:right w:val="single" w:sz="8" w:space="0" w:color="E0E0E0"/>
            </w:tcBorders>
            <w:shd w:val="clear" w:color="auto" w:fill="FFFFFF"/>
          </w:tcPr>
          <w:p w14:paraId="5081796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2</w:t>
            </w:r>
          </w:p>
        </w:tc>
        <w:tc>
          <w:tcPr>
            <w:tcW w:w="1030" w:type="dxa"/>
            <w:tcBorders>
              <w:top w:val="single" w:sz="8" w:space="0" w:color="AEAEAE"/>
              <w:left w:val="single" w:sz="8" w:space="0" w:color="E0E0E0"/>
              <w:bottom w:val="nil"/>
              <w:right w:val="single" w:sz="8" w:space="0" w:color="E0E0E0"/>
            </w:tcBorders>
            <w:shd w:val="clear" w:color="auto" w:fill="FFFFFF"/>
          </w:tcPr>
          <w:p w14:paraId="121C33F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399" w:type="dxa"/>
            <w:tcBorders>
              <w:top w:val="single" w:sz="8" w:space="0" w:color="AEAEAE"/>
              <w:left w:val="single" w:sz="8" w:space="0" w:color="E0E0E0"/>
              <w:bottom w:val="nil"/>
              <w:right w:val="single" w:sz="8" w:space="0" w:color="E0E0E0"/>
            </w:tcBorders>
            <w:shd w:val="clear" w:color="auto" w:fill="FFFFFF"/>
          </w:tcPr>
          <w:p w14:paraId="5F01B39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476" w:type="dxa"/>
            <w:tcBorders>
              <w:top w:val="single" w:sz="8" w:space="0" w:color="AEAEAE"/>
              <w:left w:val="single" w:sz="8" w:space="0" w:color="E0E0E0"/>
              <w:bottom w:val="nil"/>
              <w:right w:val="nil"/>
            </w:tcBorders>
            <w:shd w:val="clear" w:color="auto" w:fill="FFFFFF"/>
          </w:tcPr>
          <w:p w14:paraId="5F53782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r>
      <w:tr w:rsidR="00DB4332" w:rsidRPr="00E06B56" w14:paraId="3D72E4A6" w14:textId="77777777" w:rsidTr="00C20161">
        <w:trPr>
          <w:cantSplit/>
        </w:trPr>
        <w:tc>
          <w:tcPr>
            <w:tcW w:w="2459" w:type="dxa"/>
            <w:vMerge w:val="restart"/>
            <w:tcBorders>
              <w:top w:val="single" w:sz="8" w:space="0" w:color="AEAEAE"/>
              <w:left w:val="nil"/>
              <w:bottom w:val="nil"/>
              <w:right w:val="nil"/>
            </w:tcBorders>
            <w:shd w:val="clear" w:color="auto" w:fill="E0E0E0"/>
          </w:tcPr>
          <w:p w14:paraId="5E05438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Одежда и обувь</w:t>
            </w:r>
          </w:p>
        </w:tc>
        <w:tc>
          <w:tcPr>
            <w:tcW w:w="660" w:type="dxa"/>
            <w:vMerge w:val="restart"/>
            <w:tcBorders>
              <w:top w:val="single" w:sz="8" w:space="0" w:color="AEAEAE"/>
              <w:left w:val="nil"/>
              <w:bottom w:val="nil"/>
              <w:right w:val="nil"/>
            </w:tcBorders>
            <w:shd w:val="clear" w:color="auto" w:fill="E0E0E0"/>
          </w:tcPr>
          <w:p w14:paraId="0AFC0A5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Valid</w:t>
            </w:r>
            <w:proofErr w:type="spellEnd"/>
          </w:p>
        </w:tc>
        <w:tc>
          <w:tcPr>
            <w:tcW w:w="1215" w:type="dxa"/>
            <w:tcBorders>
              <w:top w:val="single" w:sz="8" w:space="0" w:color="AEAEAE"/>
              <w:left w:val="nil"/>
              <w:bottom w:val="single" w:sz="8" w:space="0" w:color="AEAEAE"/>
              <w:right w:val="nil"/>
            </w:tcBorders>
            <w:shd w:val="clear" w:color="auto" w:fill="E0E0E0"/>
          </w:tcPr>
          <w:p w14:paraId="0224F72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Мужчина</w:t>
            </w:r>
          </w:p>
        </w:tc>
        <w:tc>
          <w:tcPr>
            <w:tcW w:w="1169" w:type="dxa"/>
            <w:tcBorders>
              <w:top w:val="single" w:sz="8" w:space="0" w:color="AEAEAE"/>
              <w:left w:val="nil"/>
              <w:bottom w:val="single" w:sz="8" w:space="0" w:color="AEAEAE"/>
              <w:right w:val="single" w:sz="8" w:space="0" w:color="E0E0E0"/>
            </w:tcBorders>
            <w:shd w:val="clear" w:color="auto" w:fill="FFFFFF"/>
          </w:tcPr>
          <w:p w14:paraId="5F2A8DA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E89FF0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5,9</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0F090CC8"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5,9</w:t>
            </w:r>
          </w:p>
        </w:tc>
        <w:tc>
          <w:tcPr>
            <w:tcW w:w="1476" w:type="dxa"/>
            <w:tcBorders>
              <w:top w:val="single" w:sz="8" w:space="0" w:color="AEAEAE"/>
              <w:left w:val="single" w:sz="8" w:space="0" w:color="E0E0E0"/>
              <w:bottom w:val="single" w:sz="8" w:space="0" w:color="AEAEAE"/>
              <w:right w:val="nil"/>
            </w:tcBorders>
            <w:shd w:val="clear" w:color="auto" w:fill="FFFFFF"/>
          </w:tcPr>
          <w:p w14:paraId="693BFD57"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5,9</w:t>
            </w:r>
          </w:p>
        </w:tc>
      </w:tr>
      <w:tr w:rsidR="00DB4332" w:rsidRPr="00E06B56" w14:paraId="0E9578D2" w14:textId="77777777" w:rsidTr="00C20161">
        <w:trPr>
          <w:cantSplit/>
        </w:trPr>
        <w:tc>
          <w:tcPr>
            <w:tcW w:w="2459" w:type="dxa"/>
            <w:vMerge/>
            <w:tcBorders>
              <w:top w:val="single" w:sz="8" w:space="0" w:color="AEAEAE"/>
              <w:left w:val="nil"/>
              <w:bottom w:val="nil"/>
              <w:right w:val="nil"/>
            </w:tcBorders>
            <w:shd w:val="clear" w:color="auto" w:fill="E0E0E0"/>
          </w:tcPr>
          <w:p w14:paraId="7BBA794F"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3BCCD71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single" w:sz="8" w:space="0" w:color="AEAEAE"/>
              <w:right w:val="nil"/>
            </w:tcBorders>
            <w:shd w:val="clear" w:color="auto" w:fill="E0E0E0"/>
          </w:tcPr>
          <w:p w14:paraId="3C637B52"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Женщина</w:t>
            </w:r>
          </w:p>
        </w:tc>
        <w:tc>
          <w:tcPr>
            <w:tcW w:w="1169" w:type="dxa"/>
            <w:tcBorders>
              <w:top w:val="single" w:sz="8" w:space="0" w:color="AEAEAE"/>
              <w:left w:val="nil"/>
              <w:bottom w:val="single" w:sz="8" w:space="0" w:color="AEAEAE"/>
              <w:right w:val="single" w:sz="8" w:space="0" w:color="E0E0E0"/>
            </w:tcBorders>
            <w:shd w:val="clear" w:color="auto" w:fill="FFFFFF"/>
          </w:tcPr>
          <w:p w14:paraId="4F7ED1F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F495D5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94,1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4C8E114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94,1</w:t>
            </w:r>
          </w:p>
        </w:tc>
        <w:tc>
          <w:tcPr>
            <w:tcW w:w="1476" w:type="dxa"/>
            <w:tcBorders>
              <w:top w:val="single" w:sz="8" w:space="0" w:color="AEAEAE"/>
              <w:left w:val="single" w:sz="8" w:space="0" w:color="E0E0E0"/>
              <w:bottom w:val="single" w:sz="8" w:space="0" w:color="AEAEAE"/>
              <w:right w:val="nil"/>
            </w:tcBorders>
            <w:shd w:val="clear" w:color="auto" w:fill="FFFFFF"/>
          </w:tcPr>
          <w:p w14:paraId="01394EE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r>
      <w:tr w:rsidR="00DB4332" w:rsidRPr="00E06B56" w14:paraId="30AB3D29" w14:textId="77777777" w:rsidTr="00C20161">
        <w:trPr>
          <w:cantSplit/>
        </w:trPr>
        <w:tc>
          <w:tcPr>
            <w:tcW w:w="2459" w:type="dxa"/>
            <w:vMerge/>
            <w:tcBorders>
              <w:top w:val="single" w:sz="8" w:space="0" w:color="AEAEAE"/>
              <w:left w:val="nil"/>
              <w:bottom w:val="nil"/>
              <w:right w:val="nil"/>
            </w:tcBorders>
            <w:shd w:val="clear" w:color="auto" w:fill="E0E0E0"/>
          </w:tcPr>
          <w:p w14:paraId="1748D5E7"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nil"/>
              <w:right w:val="nil"/>
            </w:tcBorders>
            <w:shd w:val="clear" w:color="auto" w:fill="E0E0E0"/>
          </w:tcPr>
          <w:p w14:paraId="6042B41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nil"/>
              <w:right w:val="nil"/>
            </w:tcBorders>
            <w:shd w:val="clear" w:color="auto" w:fill="E0E0E0"/>
          </w:tcPr>
          <w:p w14:paraId="7A034B7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Total</w:t>
            </w:r>
            <w:proofErr w:type="spellEnd"/>
          </w:p>
        </w:tc>
        <w:tc>
          <w:tcPr>
            <w:tcW w:w="1169" w:type="dxa"/>
            <w:tcBorders>
              <w:top w:val="single" w:sz="8" w:space="0" w:color="AEAEAE"/>
              <w:left w:val="nil"/>
              <w:bottom w:val="nil"/>
              <w:right w:val="single" w:sz="8" w:space="0" w:color="E0E0E0"/>
            </w:tcBorders>
            <w:shd w:val="clear" w:color="auto" w:fill="FFFFFF"/>
          </w:tcPr>
          <w:p w14:paraId="6B727DC0"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17</w:t>
            </w:r>
          </w:p>
        </w:tc>
        <w:tc>
          <w:tcPr>
            <w:tcW w:w="1030" w:type="dxa"/>
            <w:tcBorders>
              <w:top w:val="single" w:sz="8" w:space="0" w:color="AEAEAE"/>
              <w:left w:val="single" w:sz="8" w:space="0" w:color="E0E0E0"/>
              <w:bottom w:val="nil"/>
              <w:right w:val="single" w:sz="8" w:space="0" w:color="E0E0E0"/>
            </w:tcBorders>
            <w:shd w:val="clear" w:color="auto" w:fill="FFFFFF"/>
          </w:tcPr>
          <w:p w14:paraId="224F1C1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399" w:type="dxa"/>
            <w:tcBorders>
              <w:top w:val="single" w:sz="8" w:space="0" w:color="AEAEAE"/>
              <w:left w:val="single" w:sz="8" w:space="0" w:color="E0E0E0"/>
              <w:bottom w:val="nil"/>
              <w:right w:val="single" w:sz="8" w:space="0" w:color="E0E0E0"/>
            </w:tcBorders>
            <w:shd w:val="clear" w:color="auto" w:fill="FFFFFF"/>
          </w:tcPr>
          <w:p w14:paraId="4FF4B8FA"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476" w:type="dxa"/>
            <w:tcBorders>
              <w:top w:val="single" w:sz="8" w:space="0" w:color="AEAEAE"/>
              <w:left w:val="single" w:sz="8" w:space="0" w:color="E0E0E0"/>
              <w:bottom w:val="nil"/>
              <w:right w:val="nil"/>
            </w:tcBorders>
            <w:shd w:val="clear" w:color="auto" w:fill="FFFFFF"/>
            <w:vAlign w:val="center"/>
          </w:tcPr>
          <w:p w14:paraId="7A6931DF"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tc>
      </w:tr>
      <w:tr w:rsidR="00DB4332" w:rsidRPr="00E06B56" w14:paraId="48497298" w14:textId="77777777" w:rsidTr="00C20161">
        <w:trPr>
          <w:cantSplit/>
        </w:trPr>
        <w:tc>
          <w:tcPr>
            <w:tcW w:w="2459" w:type="dxa"/>
            <w:vMerge w:val="restart"/>
            <w:tcBorders>
              <w:top w:val="single" w:sz="8" w:space="0" w:color="AEAEAE"/>
              <w:left w:val="nil"/>
              <w:bottom w:val="single" w:sz="8" w:space="0" w:color="152935"/>
              <w:right w:val="nil"/>
            </w:tcBorders>
            <w:shd w:val="clear" w:color="auto" w:fill="E0E0E0"/>
          </w:tcPr>
          <w:p w14:paraId="34561F3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Строительство, ремонт, недвижимость</w:t>
            </w:r>
          </w:p>
        </w:tc>
        <w:tc>
          <w:tcPr>
            <w:tcW w:w="660" w:type="dxa"/>
            <w:vMerge w:val="restart"/>
            <w:tcBorders>
              <w:top w:val="single" w:sz="8" w:space="0" w:color="AEAEAE"/>
              <w:left w:val="nil"/>
              <w:bottom w:val="single" w:sz="8" w:space="0" w:color="152935"/>
              <w:right w:val="nil"/>
            </w:tcBorders>
            <w:shd w:val="clear" w:color="auto" w:fill="E0E0E0"/>
          </w:tcPr>
          <w:p w14:paraId="66F777B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Valid</w:t>
            </w:r>
            <w:proofErr w:type="spellEnd"/>
          </w:p>
        </w:tc>
        <w:tc>
          <w:tcPr>
            <w:tcW w:w="1215" w:type="dxa"/>
            <w:tcBorders>
              <w:top w:val="single" w:sz="8" w:space="0" w:color="AEAEAE"/>
              <w:left w:val="nil"/>
              <w:bottom w:val="single" w:sz="8" w:space="0" w:color="AEAEAE"/>
              <w:right w:val="nil"/>
            </w:tcBorders>
            <w:shd w:val="clear" w:color="auto" w:fill="E0E0E0"/>
          </w:tcPr>
          <w:p w14:paraId="3EB863F3"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Мужчина</w:t>
            </w:r>
          </w:p>
        </w:tc>
        <w:tc>
          <w:tcPr>
            <w:tcW w:w="1169" w:type="dxa"/>
            <w:tcBorders>
              <w:top w:val="single" w:sz="8" w:space="0" w:color="AEAEAE"/>
              <w:left w:val="nil"/>
              <w:bottom w:val="single" w:sz="8" w:space="0" w:color="AEAEAE"/>
              <w:right w:val="single" w:sz="8" w:space="0" w:color="E0E0E0"/>
            </w:tcBorders>
            <w:shd w:val="clear" w:color="auto" w:fill="FFFFFF"/>
          </w:tcPr>
          <w:p w14:paraId="42DF2B28"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6877B1F"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37,5</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168B02B8"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37,5</w:t>
            </w:r>
          </w:p>
        </w:tc>
        <w:tc>
          <w:tcPr>
            <w:tcW w:w="1476" w:type="dxa"/>
            <w:tcBorders>
              <w:top w:val="single" w:sz="8" w:space="0" w:color="AEAEAE"/>
              <w:left w:val="single" w:sz="8" w:space="0" w:color="E0E0E0"/>
              <w:bottom w:val="single" w:sz="8" w:space="0" w:color="AEAEAE"/>
              <w:right w:val="nil"/>
            </w:tcBorders>
            <w:shd w:val="clear" w:color="auto" w:fill="FFFFFF"/>
          </w:tcPr>
          <w:p w14:paraId="6DF417FF"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37,5</w:t>
            </w:r>
          </w:p>
        </w:tc>
      </w:tr>
      <w:tr w:rsidR="00DB4332" w:rsidRPr="00E06B56" w14:paraId="1AE8ECCB" w14:textId="77777777" w:rsidTr="00C20161">
        <w:trPr>
          <w:cantSplit/>
        </w:trPr>
        <w:tc>
          <w:tcPr>
            <w:tcW w:w="2459" w:type="dxa"/>
            <w:vMerge/>
            <w:tcBorders>
              <w:top w:val="single" w:sz="8" w:space="0" w:color="AEAEAE"/>
              <w:left w:val="nil"/>
              <w:bottom w:val="single" w:sz="8" w:space="0" w:color="152935"/>
              <w:right w:val="nil"/>
            </w:tcBorders>
            <w:shd w:val="clear" w:color="auto" w:fill="E0E0E0"/>
          </w:tcPr>
          <w:p w14:paraId="44BE0CDB"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single" w:sz="8" w:space="0" w:color="152935"/>
              <w:right w:val="nil"/>
            </w:tcBorders>
            <w:shd w:val="clear" w:color="auto" w:fill="E0E0E0"/>
          </w:tcPr>
          <w:p w14:paraId="4A000D04"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single" w:sz="8" w:space="0" w:color="AEAEAE"/>
              <w:right w:val="nil"/>
            </w:tcBorders>
            <w:shd w:val="clear" w:color="auto" w:fill="E0E0E0"/>
          </w:tcPr>
          <w:p w14:paraId="7F003C0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r w:rsidRPr="00E06B56">
              <w:rPr>
                <w:rFonts w:ascii="Times New Roman" w:eastAsiaTheme="minorHAnsi" w:hAnsi="Times New Roman" w:cs="Times New Roman"/>
                <w:color w:val="264A60"/>
                <w:sz w:val="18"/>
                <w:szCs w:val="18"/>
                <w:lang w:eastAsia="en-US"/>
              </w:rPr>
              <w:t>Женщина</w:t>
            </w:r>
          </w:p>
        </w:tc>
        <w:tc>
          <w:tcPr>
            <w:tcW w:w="1169" w:type="dxa"/>
            <w:tcBorders>
              <w:top w:val="single" w:sz="8" w:space="0" w:color="AEAEAE"/>
              <w:left w:val="nil"/>
              <w:bottom w:val="single" w:sz="8" w:space="0" w:color="AEAEAE"/>
              <w:right w:val="single" w:sz="8" w:space="0" w:color="E0E0E0"/>
            </w:tcBorders>
            <w:shd w:val="clear" w:color="auto" w:fill="FFFFFF"/>
          </w:tcPr>
          <w:p w14:paraId="470BAFC2"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6628FCD"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62,5</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2E337BA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62,5</w:t>
            </w:r>
          </w:p>
        </w:tc>
        <w:tc>
          <w:tcPr>
            <w:tcW w:w="1476" w:type="dxa"/>
            <w:tcBorders>
              <w:top w:val="single" w:sz="8" w:space="0" w:color="AEAEAE"/>
              <w:left w:val="single" w:sz="8" w:space="0" w:color="E0E0E0"/>
              <w:bottom w:val="single" w:sz="8" w:space="0" w:color="AEAEAE"/>
              <w:right w:val="nil"/>
            </w:tcBorders>
            <w:shd w:val="clear" w:color="auto" w:fill="FFFFFF"/>
          </w:tcPr>
          <w:p w14:paraId="081B506C"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r>
      <w:tr w:rsidR="00DB4332" w:rsidRPr="00E06B56" w14:paraId="5EBC94AB" w14:textId="77777777" w:rsidTr="00C20161">
        <w:trPr>
          <w:cantSplit/>
        </w:trPr>
        <w:tc>
          <w:tcPr>
            <w:tcW w:w="2459" w:type="dxa"/>
            <w:vMerge/>
            <w:tcBorders>
              <w:top w:val="single" w:sz="8" w:space="0" w:color="AEAEAE"/>
              <w:left w:val="nil"/>
              <w:bottom w:val="single" w:sz="8" w:space="0" w:color="152935"/>
              <w:right w:val="nil"/>
            </w:tcBorders>
            <w:shd w:val="clear" w:color="auto" w:fill="E0E0E0"/>
          </w:tcPr>
          <w:p w14:paraId="74D0EC0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660" w:type="dxa"/>
            <w:vMerge/>
            <w:tcBorders>
              <w:top w:val="single" w:sz="8" w:space="0" w:color="AEAEAE"/>
              <w:left w:val="nil"/>
              <w:bottom w:val="single" w:sz="8" w:space="0" w:color="152935"/>
              <w:right w:val="nil"/>
            </w:tcBorders>
            <w:shd w:val="clear" w:color="auto" w:fill="E0E0E0"/>
          </w:tcPr>
          <w:p w14:paraId="0DFACE6A"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p>
        </w:tc>
        <w:tc>
          <w:tcPr>
            <w:tcW w:w="1215" w:type="dxa"/>
            <w:tcBorders>
              <w:top w:val="single" w:sz="8" w:space="0" w:color="AEAEAE"/>
              <w:left w:val="nil"/>
              <w:bottom w:val="single" w:sz="8" w:space="0" w:color="152935"/>
              <w:right w:val="nil"/>
            </w:tcBorders>
            <w:shd w:val="clear" w:color="auto" w:fill="E0E0E0"/>
          </w:tcPr>
          <w:p w14:paraId="69CD694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264A60"/>
                <w:sz w:val="18"/>
                <w:szCs w:val="18"/>
                <w:lang w:eastAsia="en-US"/>
              </w:rPr>
            </w:pPr>
            <w:proofErr w:type="spellStart"/>
            <w:r w:rsidRPr="00E06B56">
              <w:rPr>
                <w:rFonts w:ascii="Times New Roman" w:eastAsiaTheme="minorHAnsi" w:hAnsi="Times New Roman" w:cs="Times New Roman"/>
                <w:color w:val="264A60"/>
                <w:sz w:val="18"/>
                <w:szCs w:val="18"/>
                <w:lang w:eastAsia="en-US"/>
              </w:rPr>
              <w:t>Total</w:t>
            </w:r>
            <w:proofErr w:type="spellEnd"/>
          </w:p>
        </w:tc>
        <w:tc>
          <w:tcPr>
            <w:tcW w:w="1169" w:type="dxa"/>
            <w:tcBorders>
              <w:top w:val="single" w:sz="8" w:space="0" w:color="AEAEAE"/>
              <w:left w:val="nil"/>
              <w:bottom w:val="single" w:sz="8" w:space="0" w:color="152935"/>
              <w:right w:val="single" w:sz="8" w:space="0" w:color="E0E0E0"/>
            </w:tcBorders>
            <w:shd w:val="clear" w:color="auto" w:fill="FFFFFF"/>
          </w:tcPr>
          <w:p w14:paraId="084CF8E1"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8</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BF47DAC"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14:paraId="3D85F039"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010205"/>
                <w:sz w:val="18"/>
                <w:szCs w:val="18"/>
                <w:lang w:eastAsia="en-US"/>
              </w:rPr>
            </w:pPr>
            <w:r w:rsidRPr="00E06B56">
              <w:rPr>
                <w:rFonts w:ascii="Times New Roman" w:eastAsiaTheme="minorHAnsi" w:hAnsi="Times New Roman" w:cs="Times New Roman"/>
                <w:color w:val="010205"/>
                <w:sz w:val="18"/>
                <w:szCs w:val="18"/>
                <w:lang w:eastAsia="en-US"/>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14:paraId="565D9226"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tc>
      </w:tr>
    </w:tbl>
    <w:p w14:paraId="03A04E4C" w14:textId="77777777" w:rsidR="00DB4332" w:rsidRPr="00E06B56" w:rsidRDefault="00DB4332"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08"/>
      </w:tblGrid>
      <w:tr w:rsidR="00FA74AD" w:rsidRPr="00E06B56" w14:paraId="4E8AB718" w14:textId="77777777" w:rsidTr="00DB4332">
        <w:trPr>
          <w:cantSplit/>
        </w:trPr>
        <w:tc>
          <w:tcPr>
            <w:tcW w:w="9408" w:type="dxa"/>
            <w:tcBorders>
              <w:top w:val="nil"/>
              <w:left w:val="nil"/>
              <w:bottom w:val="nil"/>
              <w:right w:val="nil"/>
            </w:tcBorders>
            <w:shd w:val="clear" w:color="auto" w:fill="FFFFFF"/>
            <w:vAlign w:val="center"/>
          </w:tcPr>
          <w:p w14:paraId="30A1E995" w14:textId="2D8A11BD" w:rsidR="00FA74AD" w:rsidRPr="00E06B56" w:rsidRDefault="00FA74AD" w:rsidP="00C20161">
            <w:pPr>
              <w:autoSpaceDE w:val="0"/>
              <w:autoSpaceDN w:val="0"/>
              <w:adjustRightInd w:val="0"/>
              <w:spacing w:line="360" w:lineRule="auto"/>
              <w:jc w:val="both"/>
              <w:rPr>
                <w:rFonts w:ascii="Times New Roman" w:eastAsiaTheme="minorHAnsi" w:hAnsi="Times New Roman" w:cs="Times New Roman"/>
                <w:color w:val="010205"/>
                <w:lang w:eastAsia="en-US"/>
              </w:rPr>
            </w:pPr>
          </w:p>
        </w:tc>
      </w:tr>
    </w:tbl>
    <w:p w14:paraId="7D98E14E" w14:textId="6D086452" w:rsidR="00D37984" w:rsidRPr="00E06B56" w:rsidRDefault="00D37984" w:rsidP="00C20161">
      <w:pPr>
        <w:spacing w:line="360" w:lineRule="auto"/>
        <w:jc w:val="both"/>
        <w:rPr>
          <w:rFonts w:ascii="Times New Roman" w:hAnsi="Times New Roman" w:cs="Times New Roman"/>
          <w:sz w:val="28"/>
          <w:szCs w:val="28"/>
        </w:rPr>
      </w:pPr>
    </w:p>
    <w:p w14:paraId="3B1EDF4A" w14:textId="77226DAC" w:rsidR="00476497" w:rsidRDefault="002D03F7" w:rsidP="00E06B56">
      <w:pPr>
        <w:autoSpaceDE w:val="0"/>
        <w:autoSpaceDN w:val="0"/>
        <w:adjustRightInd w:val="0"/>
        <w:spacing w:line="360" w:lineRule="auto"/>
        <w:ind w:firstLine="709"/>
        <w:jc w:val="both"/>
        <w:rPr>
          <w:rFonts w:ascii="Times New Roman" w:eastAsiaTheme="minorHAnsi" w:hAnsi="Times New Roman" w:cs="Times New Roman"/>
          <w:noProof/>
          <w:color w:val="auto"/>
          <w:sz w:val="28"/>
          <w:szCs w:val="28"/>
          <w:lang w:eastAsia="en-US"/>
        </w:rPr>
      </w:pPr>
      <w:r w:rsidRPr="00E06B56">
        <w:rPr>
          <w:rFonts w:ascii="Times New Roman" w:eastAsiaTheme="minorHAnsi" w:hAnsi="Times New Roman" w:cs="Times New Roman"/>
          <w:noProof/>
          <w:color w:val="auto"/>
          <w:sz w:val="28"/>
          <w:szCs w:val="28"/>
          <w:lang w:eastAsia="en-US"/>
        </w:rPr>
        <w:t xml:space="preserve">Наиболее популярной категорией </w:t>
      </w:r>
      <w:r w:rsidR="00D23024" w:rsidRPr="00E06B56">
        <w:rPr>
          <w:rFonts w:ascii="Times New Roman" w:eastAsiaTheme="minorHAnsi" w:hAnsi="Times New Roman" w:cs="Times New Roman"/>
          <w:noProof/>
          <w:color w:val="auto"/>
          <w:sz w:val="28"/>
          <w:szCs w:val="28"/>
          <w:lang w:eastAsia="en-US"/>
        </w:rPr>
        <w:t xml:space="preserve">товаров </w:t>
      </w:r>
      <w:r w:rsidR="00E0495E" w:rsidRPr="00E06B56">
        <w:rPr>
          <w:rFonts w:ascii="Times New Roman" w:eastAsiaTheme="minorHAnsi" w:hAnsi="Times New Roman" w:cs="Times New Roman"/>
          <w:noProof/>
          <w:color w:val="auto"/>
          <w:sz w:val="28"/>
          <w:szCs w:val="28"/>
          <w:lang w:eastAsia="en-US"/>
        </w:rPr>
        <w:t xml:space="preserve">с изображением женских и мужских образов </w:t>
      </w:r>
      <w:r w:rsidR="00D23024" w:rsidRPr="00E06B56">
        <w:rPr>
          <w:rFonts w:ascii="Times New Roman" w:eastAsiaTheme="minorHAnsi" w:hAnsi="Times New Roman" w:cs="Times New Roman"/>
          <w:noProof/>
          <w:color w:val="auto"/>
          <w:sz w:val="28"/>
          <w:szCs w:val="28"/>
          <w:lang w:eastAsia="en-US"/>
        </w:rPr>
        <w:t>являе</w:t>
      </w:r>
      <w:r w:rsidR="00541D38" w:rsidRPr="00E06B56">
        <w:rPr>
          <w:rFonts w:ascii="Times New Roman" w:eastAsiaTheme="minorHAnsi" w:hAnsi="Times New Roman" w:cs="Times New Roman"/>
          <w:noProof/>
          <w:color w:val="auto"/>
          <w:sz w:val="28"/>
          <w:szCs w:val="28"/>
          <w:lang w:eastAsia="en-US"/>
        </w:rPr>
        <w:t xml:space="preserve">ются «прочие услуги». Мужчины там появились 28 раз, в то время как женщины </w:t>
      </w:r>
      <w:r w:rsidR="00A6530A" w:rsidRPr="00E06B56">
        <w:rPr>
          <w:rFonts w:ascii="Times New Roman" w:eastAsiaTheme="minorHAnsi" w:hAnsi="Times New Roman" w:cs="Times New Roman"/>
          <w:noProof/>
          <w:color w:val="auto"/>
          <w:sz w:val="28"/>
          <w:szCs w:val="28"/>
          <w:lang w:eastAsia="en-US"/>
        </w:rPr>
        <w:t>20 раз.</w:t>
      </w:r>
    </w:p>
    <w:p w14:paraId="7ED64CA7" w14:textId="7E479588" w:rsidR="00C20161" w:rsidRDefault="00C20161" w:rsidP="00E06B56">
      <w:pPr>
        <w:autoSpaceDE w:val="0"/>
        <w:autoSpaceDN w:val="0"/>
        <w:adjustRightInd w:val="0"/>
        <w:spacing w:line="360" w:lineRule="auto"/>
        <w:ind w:firstLine="709"/>
        <w:jc w:val="both"/>
        <w:rPr>
          <w:rFonts w:ascii="Times New Roman" w:eastAsiaTheme="minorHAnsi" w:hAnsi="Times New Roman" w:cs="Times New Roman"/>
          <w:noProof/>
          <w:color w:val="auto"/>
          <w:sz w:val="28"/>
          <w:szCs w:val="28"/>
          <w:lang w:eastAsia="en-US"/>
        </w:rPr>
      </w:pPr>
    </w:p>
    <w:p w14:paraId="1B406DC8" w14:textId="0E3274AB" w:rsidR="00C20161" w:rsidRPr="00462DCE" w:rsidRDefault="00C20161" w:rsidP="00462DCE">
      <w:pPr>
        <w:autoSpaceDE w:val="0"/>
        <w:autoSpaceDN w:val="0"/>
        <w:adjustRightInd w:val="0"/>
        <w:spacing w:line="360" w:lineRule="auto"/>
        <w:ind w:firstLine="709"/>
        <w:jc w:val="center"/>
        <w:rPr>
          <w:rFonts w:ascii="Times New Roman" w:eastAsiaTheme="minorHAnsi" w:hAnsi="Times New Roman" w:cs="Times New Roman"/>
          <w:b/>
          <w:bCs/>
          <w:noProof/>
          <w:color w:val="auto"/>
          <w:sz w:val="24"/>
          <w:szCs w:val="24"/>
          <w:lang w:eastAsia="en-US"/>
        </w:rPr>
      </w:pPr>
      <w:r w:rsidRPr="00462DCE">
        <w:rPr>
          <w:rFonts w:ascii="Times New Roman" w:eastAsiaTheme="minorHAnsi" w:hAnsi="Times New Roman" w:cs="Times New Roman"/>
          <w:i/>
          <w:iCs/>
          <w:noProof/>
          <w:color w:val="auto"/>
          <w:sz w:val="24"/>
          <w:szCs w:val="24"/>
          <w:lang w:eastAsia="en-US"/>
        </w:rPr>
        <w:t>Рисунок 1.</w:t>
      </w:r>
      <w:r w:rsidRPr="00462DCE">
        <w:rPr>
          <w:rFonts w:ascii="Times New Roman" w:eastAsiaTheme="minorHAnsi" w:hAnsi="Times New Roman" w:cs="Times New Roman"/>
          <w:noProof/>
          <w:color w:val="auto"/>
          <w:sz w:val="24"/>
          <w:szCs w:val="24"/>
          <w:lang w:eastAsia="en-US"/>
        </w:rPr>
        <w:t xml:space="preserve"> </w:t>
      </w:r>
      <w:r w:rsidR="00462DCE" w:rsidRPr="00462DCE">
        <w:rPr>
          <w:rFonts w:ascii="Times New Roman" w:eastAsiaTheme="minorHAnsi" w:hAnsi="Times New Roman" w:cs="Times New Roman"/>
          <w:b/>
          <w:bCs/>
          <w:noProof/>
          <w:color w:val="auto"/>
          <w:sz w:val="24"/>
          <w:szCs w:val="24"/>
          <w:lang w:eastAsia="en-US"/>
        </w:rPr>
        <w:t>Распределение мужских и женских изображений в</w:t>
      </w:r>
      <w:r w:rsidR="00462DCE">
        <w:rPr>
          <w:rFonts w:ascii="Times New Roman" w:eastAsiaTheme="minorHAnsi" w:hAnsi="Times New Roman" w:cs="Times New Roman"/>
          <w:b/>
          <w:bCs/>
          <w:noProof/>
          <w:color w:val="auto"/>
          <w:sz w:val="24"/>
          <w:szCs w:val="24"/>
          <w:lang w:eastAsia="en-US"/>
        </w:rPr>
        <w:t xml:space="preserve"> </w:t>
      </w:r>
      <w:r w:rsidR="00462DCE" w:rsidRPr="00462DCE">
        <w:rPr>
          <w:rFonts w:ascii="Times New Roman" w:eastAsiaTheme="minorHAnsi" w:hAnsi="Times New Roman" w:cs="Times New Roman"/>
          <w:b/>
          <w:bCs/>
          <w:noProof/>
          <w:color w:val="auto"/>
          <w:sz w:val="24"/>
          <w:szCs w:val="24"/>
          <w:lang w:eastAsia="en-US"/>
        </w:rPr>
        <w:t xml:space="preserve">в </w:t>
      </w:r>
      <w:r w:rsidR="00462DCE">
        <w:rPr>
          <w:rFonts w:ascii="Times New Roman" w:eastAsiaTheme="minorHAnsi" w:hAnsi="Times New Roman" w:cs="Times New Roman"/>
          <w:b/>
          <w:bCs/>
          <w:noProof/>
          <w:color w:val="auto"/>
          <w:sz w:val="24"/>
          <w:szCs w:val="24"/>
          <w:lang w:eastAsia="en-US"/>
        </w:rPr>
        <w:t>контекстной рекламе</w:t>
      </w:r>
      <w:r w:rsidR="00462DCE" w:rsidRPr="00462DCE">
        <w:rPr>
          <w:rFonts w:ascii="Times New Roman" w:eastAsiaTheme="minorHAnsi" w:hAnsi="Times New Roman" w:cs="Times New Roman"/>
          <w:b/>
          <w:bCs/>
          <w:noProof/>
          <w:color w:val="auto"/>
          <w:sz w:val="24"/>
          <w:szCs w:val="24"/>
          <w:lang w:eastAsia="en-US"/>
        </w:rPr>
        <w:t xml:space="preserve"> прочих услугах.</w:t>
      </w:r>
    </w:p>
    <w:p w14:paraId="00F483F7" w14:textId="3FB80CF3" w:rsidR="002D0880" w:rsidRPr="00E06B56" w:rsidRDefault="002D0880"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4674913C" wp14:editId="7B637904">
            <wp:extent cx="4895850" cy="28815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8041" cy="2888687"/>
                    </a:xfrm>
                    <a:prstGeom prst="rect">
                      <a:avLst/>
                    </a:prstGeom>
                    <a:noFill/>
                    <a:ln>
                      <a:noFill/>
                    </a:ln>
                  </pic:spPr>
                </pic:pic>
              </a:graphicData>
            </a:graphic>
          </wp:inline>
        </w:drawing>
      </w:r>
    </w:p>
    <w:p w14:paraId="12D58AD7" w14:textId="7C792C64" w:rsidR="002D0880" w:rsidRPr="00E06B56" w:rsidRDefault="002D0880"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4FA8FF59" w14:textId="29311B6D" w:rsidR="002D0880" w:rsidRDefault="00AC39D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Второй по популярности категорией</w:t>
      </w:r>
      <w:r w:rsidR="0095425E" w:rsidRPr="00E06B56">
        <w:rPr>
          <w:rFonts w:ascii="Times New Roman" w:eastAsiaTheme="minorHAnsi" w:hAnsi="Times New Roman" w:cs="Times New Roman"/>
          <w:color w:val="auto"/>
          <w:sz w:val="28"/>
          <w:szCs w:val="28"/>
          <w:lang w:eastAsia="en-US"/>
        </w:rPr>
        <w:t>, наиболее часто использующей мужские образы в контекстной рекламе, явл</w:t>
      </w:r>
      <w:r w:rsidR="00D801B6" w:rsidRPr="00E06B56">
        <w:rPr>
          <w:rFonts w:ascii="Times New Roman" w:eastAsiaTheme="minorHAnsi" w:hAnsi="Times New Roman" w:cs="Times New Roman"/>
          <w:color w:val="auto"/>
          <w:sz w:val="28"/>
          <w:szCs w:val="28"/>
          <w:lang w:eastAsia="en-US"/>
        </w:rPr>
        <w:t xml:space="preserve">яется </w:t>
      </w:r>
      <w:bookmarkStart w:id="23" w:name="_Hlk72092753"/>
      <w:r w:rsidR="00D801B6" w:rsidRPr="00E06B56">
        <w:rPr>
          <w:rFonts w:ascii="Times New Roman" w:eastAsiaTheme="minorHAnsi" w:hAnsi="Times New Roman" w:cs="Times New Roman"/>
          <w:color w:val="auto"/>
          <w:sz w:val="28"/>
          <w:szCs w:val="28"/>
          <w:lang w:eastAsia="en-US"/>
        </w:rPr>
        <w:t>категория страховых и финансовых услуг</w:t>
      </w:r>
      <w:bookmarkEnd w:id="23"/>
      <w:r w:rsidR="00315C5C" w:rsidRPr="00E06B56">
        <w:rPr>
          <w:rFonts w:ascii="Times New Roman" w:eastAsiaTheme="minorHAnsi" w:hAnsi="Times New Roman" w:cs="Times New Roman"/>
          <w:color w:val="auto"/>
          <w:sz w:val="28"/>
          <w:szCs w:val="28"/>
          <w:lang w:eastAsia="en-US"/>
        </w:rPr>
        <w:t>. В данной тематике образ мужчины использовался 12 раз.</w:t>
      </w:r>
    </w:p>
    <w:p w14:paraId="5BF5EC27" w14:textId="04717FEB"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22564251" w14:textId="49690C5C" w:rsidR="00462DCE" w:rsidRPr="00462DCE" w:rsidRDefault="00462DCE" w:rsidP="00462DCE">
      <w:pPr>
        <w:autoSpaceDE w:val="0"/>
        <w:autoSpaceDN w:val="0"/>
        <w:adjustRightInd w:val="0"/>
        <w:spacing w:line="360" w:lineRule="auto"/>
        <w:ind w:firstLine="709"/>
        <w:jc w:val="center"/>
        <w:rPr>
          <w:rFonts w:ascii="Times New Roman" w:eastAsiaTheme="minorHAnsi" w:hAnsi="Times New Roman" w:cs="Times New Roman"/>
          <w:b/>
          <w:bCs/>
          <w:noProof/>
          <w:color w:val="auto"/>
          <w:sz w:val="24"/>
          <w:szCs w:val="24"/>
          <w:lang w:eastAsia="en-US"/>
        </w:rPr>
      </w:pPr>
      <w:r w:rsidRPr="00462DCE">
        <w:rPr>
          <w:rFonts w:ascii="Times New Roman" w:eastAsiaTheme="minorHAnsi" w:hAnsi="Times New Roman" w:cs="Times New Roman"/>
          <w:i/>
          <w:iCs/>
          <w:noProof/>
          <w:color w:val="auto"/>
          <w:sz w:val="24"/>
          <w:szCs w:val="24"/>
          <w:lang w:eastAsia="en-US"/>
        </w:rPr>
        <w:t xml:space="preserve">Рисунок </w:t>
      </w:r>
      <w:r>
        <w:rPr>
          <w:rFonts w:ascii="Times New Roman" w:eastAsiaTheme="minorHAnsi" w:hAnsi="Times New Roman" w:cs="Times New Roman"/>
          <w:i/>
          <w:iCs/>
          <w:noProof/>
          <w:color w:val="auto"/>
          <w:sz w:val="24"/>
          <w:szCs w:val="24"/>
          <w:lang w:eastAsia="en-US"/>
        </w:rPr>
        <w:t>2</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Распределение мужских и женских изображений в</w:t>
      </w:r>
      <w:r>
        <w:rPr>
          <w:rFonts w:ascii="Times New Roman" w:eastAsiaTheme="minorHAnsi" w:hAnsi="Times New Roman" w:cs="Times New Roman"/>
          <w:b/>
          <w:bCs/>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в </w:t>
      </w:r>
      <w:r>
        <w:rPr>
          <w:rFonts w:ascii="Times New Roman" w:eastAsiaTheme="minorHAnsi" w:hAnsi="Times New Roman" w:cs="Times New Roman"/>
          <w:b/>
          <w:bCs/>
          <w:noProof/>
          <w:color w:val="auto"/>
          <w:sz w:val="24"/>
          <w:szCs w:val="24"/>
          <w:lang w:eastAsia="en-US"/>
        </w:rPr>
        <w:t>контекстной рекламе</w:t>
      </w:r>
      <w:r w:rsidRPr="00462DCE">
        <w:rPr>
          <w:rFonts w:ascii="Times New Roman" w:eastAsiaTheme="minorHAnsi" w:hAnsi="Times New Roman" w:cs="Times New Roman"/>
          <w:b/>
          <w:bCs/>
          <w:noProof/>
          <w:color w:val="auto"/>
          <w:sz w:val="24"/>
          <w:szCs w:val="24"/>
          <w:lang w:eastAsia="en-US"/>
        </w:rPr>
        <w:t xml:space="preserve"> </w:t>
      </w:r>
      <w:r>
        <w:rPr>
          <w:rFonts w:ascii="Times New Roman" w:eastAsiaTheme="minorHAnsi" w:hAnsi="Times New Roman" w:cs="Times New Roman"/>
          <w:b/>
          <w:bCs/>
          <w:noProof/>
          <w:color w:val="auto"/>
          <w:sz w:val="24"/>
          <w:szCs w:val="24"/>
          <w:lang w:eastAsia="en-US"/>
        </w:rPr>
        <w:t>страховых и финансовых</w:t>
      </w:r>
      <w:r w:rsidRPr="00462DCE">
        <w:rPr>
          <w:rFonts w:ascii="Times New Roman" w:eastAsiaTheme="minorHAnsi" w:hAnsi="Times New Roman" w:cs="Times New Roman"/>
          <w:b/>
          <w:bCs/>
          <w:noProof/>
          <w:color w:val="auto"/>
          <w:sz w:val="24"/>
          <w:szCs w:val="24"/>
          <w:lang w:eastAsia="en-US"/>
        </w:rPr>
        <w:t xml:space="preserve"> услугах.</w:t>
      </w:r>
    </w:p>
    <w:p w14:paraId="1145157E" w14:textId="77777777"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0E4AB7BF" w14:textId="47FD255C" w:rsidR="002F42AF" w:rsidRPr="00E06B56" w:rsidRDefault="002F42AF"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07C0E62B" wp14:editId="7463BFF0">
            <wp:extent cx="5162550" cy="3038480"/>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8955" cy="3054021"/>
                    </a:xfrm>
                    <a:prstGeom prst="rect">
                      <a:avLst/>
                    </a:prstGeom>
                    <a:noFill/>
                    <a:ln>
                      <a:noFill/>
                    </a:ln>
                  </pic:spPr>
                </pic:pic>
              </a:graphicData>
            </a:graphic>
          </wp:inline>
        </w:drawing>
      </w:r>
    </w:p>
    <w:p w14:paraId="6377CFBC" w14:textId="77777777" w:rsidR="002F42AF" w:rsidRPr="00E06B56" w:rsidRDefault="002F42AF"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68087A29" w14:textId="77777777" w:rsidR="00462DCE" w:rsidRDefault="000F7AF5"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color w:val="auto"/>
          <w:sz w:val="24"/>
          <w:szCs w:val="24"/>
          <w:lang w:eastAsia="en-US"/>
        </w:rPr>
        <w:tab/>
      </w:r>
    </w:p>
    <w:p w14:paraId="3A70C582" w14:textId="58F9E807" w:rsidR="00E03EC6" w:rsidRDefault="000F7AF5"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 xml:space="preserve">Второй по популярности категорией, наиболее часто использующей </w:t>
      </w:r>
      <w:r w:rsidR="003371E6" w:rsidRPr="00E06B56">
        <w:rPr>
          <w:rFonts w:ascii="Times New Roman" w:eastAsiaTheme="minorHAnsi" w:hAnsi="Times New Roman" w:cs="Times New Roman"/>
          <w:color w:val="auto"/>
          <w:sz w:val="28"/>
          <w:szCs w:val="28"/>
          <w:lang w:eastAsia="en-US"/>
        </w:rPr>
        <w:t>женские</w:t>
      </w:r>
      <w:r w:rsidRPr="00E06B56">
        <w:rPr>
          <w:rFonts w:ascii="Times New Roman" w:eastAsiaTheme="minorHAnsi" w:hAnsi="Times New Roman" w:cs="Times New Roman"/>
          <w:color w:val="auto"/>
          <w:sz w:val="28"/>
          <w:szCs w:val="28"/>
          <w:lang w:eastAsia="en-US"/>
        </w:rPr>
        <w:t xml:space="preserve"> образы в контекстной рекламе, явля</w:t>
      </w:r>
      <w:r w:rsidR="00141D24" w:rsidRPr="00E06B56">
        <w:rPr>
          <w:rFonts w:ascii="Times New Roman" w:eastAsiaTheme="minorHAnsi" w:hAnsi="Times New Roman" w:cs="Times New Roman"/>
          <w:color w:val="auto"/>
          <w:sz w:val="28"/>
          <w:szCs w:val="28"/>
          <w:lang w:eastAsia="en-US"/>
        </w:rPr>
        <w:t>ю</w:t>
      </w:r>
      <w:r w:rsidRPr="00E06B56">
        <w:rPr>
          <w:rFonts w:ascii="Times New Roman" w:eastAsiaTheme="minorHAnsi" w:hAnsi="Times New Roman" w:cs="Times New Roman"/>
          <w:color w:val="auto"/>
          <w:sz w:val="28"/>
          <w:szCs w:val="28"/>
          <w:lang w:eastAsia="en-US"/>
        </w:rPr>
        <w:t>тся категори</w:t>
      </w:r>
      <w:r w:rsidR="00141D24" w:rsidRPr="00E06B56">
        <w:rPr>
          <w:rFonts w:ascii="Times New Roman" w:eastAsiaTheme="minorHAnsi" w:hAnsi="Times New Roman" w:cs="Times New Roman"/>
          <w:color w:val="auto"/>
          <w:sz w:val="28"/>
          <w:szCs w:val="28"/>
          <w:lang w:eastAsia="en-US"/>
        </w:rPr>
        <w:t>и</w:t>
      </w:r>
      <w:r w:rsidRPr="00E06B56">
        <w:rPr>
          <w:rFonts w:ascii="Times New Roman" w:eastAsiaTheme="minorHAnsi" w:hAnsi="Times New Roman" w:cs="Times New Roman"/>
          <w:color w:val="auto"/>
          <w:sz w:val="28"/>
          <w:szCs w:val="28"/>
          <w:lang w:eastAsia="en-US"/>
        </w:rPr>
        <w:t xml:space="preserve"> </w:t>
      </w:r>
      <w:r w:rsidR="00141D24" w:rsidRPr="00E06B56">
        <w:rPr>
          <w:rFonts w:ascii="Times New Roman" w:eastAsiaTheme="minorHAnsi" w:hAnsi="Times New Roman" w:cs="Times New Roman"/>
          <w:color w:val="auto"/>
          <w:sz w:val="28"/>
          <w:szCs w:val="28"/>
          <w:lang w:eastAsia="en-US"/>
        </w:rPr>
        <w:t>«одежда и обувь» и «</w:t>
      </w:r>
      <w:r w:rsidR="00D80ACC" w:rsidRPr="00E06B56">
        <w:rPr>
          <w:rFonts w:ascii="Times New Roman" w:eastAsiaTheme="minorHAnsi" w:hAnsi="Times New Roman" w:cs="Times New Roman"/>
          <w:color w:val="auto"/>
          <w:sz w:val="28"/>
          <w:szCs w:val="28"/>
          <w:lang w:eastAsia="en-US"/>
        </w:rPr>
        <w:t>лекарственные средства и медицинские услуги». Обе тематики изображают женщин по 16 раз.</w:t>
      </w:r>
    </w:p>
    <w:p w14:paraId="06472AF0" w14:textId="77777777" w:rsidR="00E03EC6" w:rsidRDefault="00E03EC6">
      <w:pPr>
        <w:spacing w:after="160" w:line="259"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br w:type="page"/>
      </w:r>
    </w:p>
    <w:p w14:paraId="18A04EC0" w14:textId="77777777"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noProof/>
          <w:color w:val="auto"/>
          <w:sz w:val="24"/>
          <w:szCs w:val="24"/>
        </w:rPr>
      </w:pPr>
    </w:p>
    <w:p w14:paraId="6150ECE1" w14:textId="789C6E18"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noProof/>
          <w:color w:val="auto"/>
          <w:sz w:val="24"/>
          <w:szCs w:val="24"/>
        </w:rPr>
      </w:pPr>
    </w:p>
    <w:p w14:paraId="269F3EA0" w14:textId="7E1D2F6D" w:rsidR="00462DCE" w:rsidRPr="00462DCE" w:rsidRDefault="00462DCE" w:rsidP="00462DCE">
      <w:pPr>
        <w:autoSpaceDE w:val="0"/>
        <w:autoSpaceDN w:val="0"/>
        <w:adjustRightInd w:val="0"/>
        <w:spacing w:line="360" w:lineRule="auto"/>
        <w:ind w:firstLine="709"/>
        <w:jc w:val="center"/>
        <w:rPr>
          <w:rFonts w:ascii="Times New Roman" w:eastAsiaTheme="minorHAnsi" w:hAnsi="Times New Roman" w:cs="Times New Roman"/>
          <w:b/>
          <w:bCs/>
          <w:noProof/>
          <w:color w:val="auto"/>
          <w:sz w:val="24"/>
          <w:szCs w:val="24"/>
          <w:lang w:eastAsia="en-US"/>
        </w:rPr>
      </w:pPr>
      <w:r w:rsidRPr="00462DCE">
        <w:rPr>
          <w:rFonts w:ascii="Times New Roman" w:eastAsiaTheme="minorHAnsi" w:hAnsi="Times New Roman" w:cs="Times New Roman"/>
          <w:i/>
          <w:iCs/>
          <w:noProof/>
          <w:color w:val="auto"/>
          <w:sz w:val="24"/>
          <w:szCs w:val="24"/>
          <w:lang w:eastAsia="en-US"/>
        </w:rPr>
        <w:t xml:space="preserve">Рисунок </w:t>
      </w:r>
      <w:r>
        <w:rPr>
          <w:rFonts w:ascii="Times New Roman" w:eastAsiaTheme="minorHAnsi" w:hAnsi="Times New Roman" w:cs="Times New Roman"/>
          <w:i/>
          <w:iCs/>
          <w:noProof/>
          <w:color w:val="auto"/>
          <w:sz w:val="24"/>
          <w:szCs w:val="24"/>
          <w:lang w:eastAsia="en-US"/>
        </w:rPr>
        <w:t>3</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мужских и женских изображений в </w:t>
      </w:r>
      <w:r>
        <w:rPr>
          <w:rFonts w:ascii="Times New Roman" w:eastAsiaTheme="minorHAnsi" w:hAnsi="Times New Roman" w:cs="Times New Roman"/>
          <w:b/>
          <w:bCs/>
          <w:noProof/>
          <w:color w:val="auto"/>
          <w:sz w:val="24"/>
          <w:szCs w:val="24"/>
          <w:lang w:eastAsia="en-US"/>
        </w:rPr>
        <w:t>контекстной рекламе одежды и обуви</w:t>
      </w:r>
      <w:r w:rsidRPr="00462DCE">
        <w:rPr>
          <w:rFonts w:ascii="Times New Roman" w:eastAsiaTheme="minorHAnsi" w:hAnsi="Times New Roman" w:cs="Times New Roman"/>
          <w:b/>
          <w:bCs/>
          <w:noProof/>
          <w:color w:val="auto"/>
          <w:sz w:val="24"/>
          <w:szCs w:val="24"/>
          <w:lang w:eastAsia="en-US"/>
        </w:rPr>
        <w:t>.</w:t>
      </w:r>
    </w:p>
    <w:p w14:paraId="24388050" w14:textId="77777777"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noProof/>
          <w:color w:val="auto"/>
          <w:sz w:val="24"/>
          <w:szCs w:val="24"/>
        </w:rPr>
      </w:pPr>
    </w:p>
    <w:p w14:paraId="2C24EBDC" w14:textId="78965611" w:rsidR="00453104" w:rsidRPr="00E06B56" w:rsidRDefault="00453104"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25BBAE92" wp14:editId="5F88098F">
            <wp:extent cx="5615676" cy="330517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8735" cy="3306976"/>
                    </a:xfrm>
                    <a:prstGeom prst="rect">
                      <a:avLst/>
                    </a:prstGeom>
                    <a:noFill/>
                    <a:ln>
                      <a:noFill/>
                    </a:ln>
                  </pic:spPr>
                </pic:pic>
              </a:graphicData>
            </a:graphic>
          </wp:inline>
        </w:drawing>
      </w:r>
    </w:p>
    <w:p w14:paraId="1F792214" w14:textId="77777777" w:rsidR="00453104" w:rsidRPr="00E06B56" w:rsidRDefault="00453104"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39323951" w14:textId="41B8DDA4" w:rsidR="00462DCE" w:rsidRPr="00462DCE" w:rsidRDefault="00462DCE" w:rsidP="00462DCE">
      <w:pPr>
        <w:autoSpaceDE w:val="0"/>
        <w:autoSpaceDN w:val="0"/>
        <w:adjustRightInd w:val="0"/>
        <w:spacing w:line="360" w:lineRule="auto"/>
        <w:ind w:firstLine="709"/>
        <w:jc w:val="center"/>
        <w:rPr>
          <w:rFonts w:ascii="Times New Roman" w:eastAsiaTheme="minorHAnsi" w:hAnsi="Times New Roman" w:cs="Times New Roman"/>
          <w:b/>
          <w:bCs/>
          <w:noProof/>
          <w:color w:val="auto"/>
          <w:sz w:val="24"/>
          <w:szCs w:val="24"/>
          <w:lang w:eastAsia="en-US"/>
        </w:rPr>
      </w:pPr>
      <w:r w:rsidRPr="00462DCE">
        <w:rPr>
          <w:rFonts w:ascii="Times New Roman" w:eastAsiaTheme="minorHAnsi" w:hAnsi="Times New Roman" w:cs="Times New Roman"/>
          <w:i/>
          <w:iCs/>
          <w:noProof/>
          <w:color w:val="auto"/>
          <w:sz w:val="24"/>
          <w:szCs w:val="24"/>
          <w:lang w:eastAsia="en-US"/>
        </w:rPr>
        <w:t xml:space="preserve">Рисунок </w:t>
      </w:r>
      <w:r>
        <w:rPr>
          <w:rFonts w:ascii="Times New Roman" w:eastAsiaTheme="minorHAnsi" w:hAnsi="Times New Roman" w:cs="Times New Roman"/>
          <w:i/>
          <w:iCs/>
          <w:noProof/>
          <w:color w:val="auto"/>
          <w:sz w:val="24"/>
          <w:szCs w:val="24"/>
          <w:lang w:eastAsia="en-US"/>
        </w:rPr>
        <w:t>4</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мужских и женских изображений в </w:t>
      </w:r>
      <w:r>
        <w:rPr>
          <w:rFonts w:ascii="Times New Roman" w:eastAsiaTheme="minorHAnsi" w:hAnsi="Times New Roman" w:cs="Times New Roman"/>
          <w:b/>
          <w:bCs/>
          <w:noProof/>
          <w:color w:val="auto"/>
          <w:sz w:val="24"/>
          <w:szCs w:val="24"/>
          <w:lang w:eastAsia="en-US"/>
        </w:rPr>
        <w:t>контекстной рекламе лекарственных средств и медицинских услуг</w:t>
      </w:r>
      <w:r w:rsidRPr="00462DCE">
        <w:rPr>
          <w:rFonts w:ascii="Times New Roman" w:eastAsiaTheme="minorHAnsi" w:hAnsi="Times New Roman" w:cs="Times New Roman"/>
          <w:b/>
          <w:bCs/>
          <w:noProof/>
          <w:color w:val="auto"/>
          <w:sz w:val="24"/>
          <w:szCs w:val="24"/>
          <w:lang w:eastAsia="en-US"/>
        </w:rPr>
        <w:t>.</w:t>
      </w:r>
    </w:p>
    <w:p w14:paraId="051D13DD" w14:textId="77777777" w:rsidR="00453104" w:rsidRPr="00E06B56" w:rsidRDefault="00453104"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3A85369B" w14:textId="547AA34D" w:rsidR="00227159" w:rsidRPr="00E06B56" w:rsidRDefault="00227159"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408146C8" wp14:editId="16779F80">
            <wp:extent cx="5105400" cy="3004846"/>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8688" cy="3006781"/>
                    </a:xfrm>
                    <a:prstGeom prst="rect">
                      <a:avLst/>
                    </a:prstGeom>
                    <a:noFill/>
                    <a:ln>
                      <a:noFill/>
                    </a:ln>
                  </pic:spPr>
                </pic:pic>
              </a:graphicData>
            </a:graphic>
          </wp:inline>
        </w:drawing>
      </w:r>
    </w:p>
    <w:p w14:paraId="238CAAE2" w14:textId="77777777" w:rsidR="00227159" w:rsidRPr="00E06B56" w:rsidRDefault="00227159"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66845A05" w14:textId="77777777" w:rsidR="00227159" w:rsidRPr="00E06B56" w:rsidRDefault="00227159"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1CE98E3F" w14:textId="6C1BC494" w:rsidR="00BE35A2" w:rsidRDefault="00227159"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Наименее</w:t>
      </w:r>
      <w:r w:rsidR="00F57044" w:rsidRPr="00E06B56">
        <w:rPr>
          <w:rFonts w:ascii="Times New Roman" w:eastAsiaTheme="minorHAnsi" w:hAnsi="Times New Roman" w:cs="Times New Roman"/>
          <w:color w:val="auto"/>
          <w:sz w:val="28"/>
          <w:szCs w:val="28"/>
          <w:lang w:eastAsia="en-US"/>
        </w:rPr>
        <w:t xml:space="preserve"> популярной категорией у мужчин в контекстной </w:t>
      </w:r>
      <w:r w:rsidR="000A0D54" w:rsidRPr="00E06B56">
        <w:rPr>
          <w:rFonts w:ascii="Times New Roman" w:eastAsiaTheme="minorHAnsi" w:hAnsi="Times New Roman" w:cs="Times New Roman"/>
          <w:color w:val="auto"/>
          <w:sz w:val="28"/>
          <w:szCs w:val="28"/>
          <w:lang w:eastAsia="en-US"/>
        </w:rPr>
        <w:t xml:space="preserve">рекламе является тематика легковых автомобилей. </w:t>
      </w:r>
      <w:r w:rsidR="0071345C" w:rsidRPr="00E06B56">
        <w:rPr>
          <w:rFonts w:ascii="Times New Roman" w:eastAsiaTheme="minorHAnsi" w:hAnsi="Times New Roman" w:cs="Times New Roman"/>
          <w:color w:val="auto"/>
          <w:sz w:val="28"/>
          <w:szCs w:val="28"/>
          <w:lang w:eastAsia="en-US"/>
        </w:rPr>
        <w:t>В данной категории мужские изображения не использовались вообще.</w:t>
      </w:r>
    </w:p>
    <w:p w14:paraId="0051401B" w14:textId="4814F34C"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673EC211" w14:textId="2EC908DF" w:rsidR="00462DCE" w:rsidRPr="00462DCE" w:rsidRDefault="00462DCE" w:rsidP="00462DCE">
      <w:pPr>
        <w:autoSpaceDE w:val="0"/>
        <w:autoSpaceDN w:val="0"/>
        <w:adjustRightInd w:val="0"/>
        <w:spacing w:line="360" w:lineRule="auto"/>
        <w:ind w:firstLine="709"/>
        <w:jc w:val="center"/>
        <w:rPr>
          <w:rFonts w:ascii="Times New Roman" w:eastAsiaTheme="minorHAnsi" w:hAnsi="Times New Roman" w:cs="Times New Roman"/>
          <w:b/>
          <w:bCs/>
          <w:noProof/>
          <w:color w:val="auto"/>
          <w:sz w:val="24"/>
          <w:szCs w:val="24"/>
          <w:lang w:eastAsia="en-US"/>
        </w:rPr>
      </w:pPr>
      <w:r w:rsidRPr="00462DCE">
        <w:rPr>
          <w:rFonts w:ascii="Times New Roman" w:eastAsiaTheme="minorHAnsi" w:hAnsi="Times New Roman" w:cs="Times New Roman"/>
          <w:i/>
          <w:iCs/>
          <w:noProof/>
          <w:color w:val="auto"/>
          <w:sz w:val="24"/>
          <w:szCs w:val="24"/>
          <w:lang w:eastAsia="en-US"/>
        </w:rPr>
        <w:t xml:space="preserve">Рисунок </w:t>
      </w:r>
      <w:r>
        <w:rPr>
          <w:rFonts w:ascii="Times New Roman" w:eastAsiaTheme="minorHAnsi" w:hAnsi="Times New Roman" w:cs="Times New Roman"/>
          <w:i/>
          <w:iCs/>
          <w:noProof/>
          <w:color w:val="auto"/>
          <w:sz w:val="24"/>
          <w:szCs w:val="24"/>
          <w:lang w:eastAsia="en-US"/>
        </w:rPr>
        <w:t>5</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мужских и женских изображений в </w:t>
      </w:r>
      <w:r>
        <w:rPr>
          <w:rFonts w:ascii="Times New Roman" w:eastAsiaTheme="minorHAnsi" w:hAnsi="Times New Roman" w:cs="Times New Roman"/>
          <w:b/>
          <w:bCs/>
          <w:noProof/>
          <w:color w:val="auto"/>
          <w:sz w:val="24"/>
          <w:szCs w:val="24"/>
          <w:lang w:eastAsia="en-US"/>
        </w:rPr>
        <w:t>контекстной рекламе легковых автомобилей</w:t>
      </w:r>
      <w:r w:rsidRPr="00462DCE">
        <w:rPr>
          <w:rFonts w:ascii="Times New Roman" w:eastAsiaTheme="minorHAnsi" w:hAnsi="Times New Roman" w:cs="Times New Roman"/>
          <w:b/>
          <w:bCs/>
          <w:noProof/>
          <w:color w:val="auto"/>
          <w:sz w:val="24"/>
          <w:szCs w:val="24"/>
          <w:lang w:eastAsia="en-US"/>
        </w:rPr>
        <w:t>.</w:t>
      </w:r>
    </w:p>
    <w:p w14:paraId="66C679E2" w14:textId="77777777" w:rsidR="00462DCE" w:rsidRPr="00E06B56"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5C6097C0" w14:textId="274ECCC9" w:rsidR="00BE35A2" w:rsidRPr="00E06B56" w:rsidRDefault="00BE35A2"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6229103B" wp14:editId="4BC5BF6B">
            <wp:extent cx="5940425" cy="34963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496310"/>
                    </a:xfrm>
                    <a:prstGeom prst="rect">
                      <a:avLst/>
                    </a:prstGeom>
                    <a:noFill/>
                    <a:ln>
                      <a:noFill/>
                    </a:ln>
                  </pic:spPr>
                </pic:pic>
              </a:graphicData>
            </a:graphic>
          </wp:inline>
        </w:drawing>
      </w:r>
    </w:p>
    <w:p w14:paraId="00AA854F" w14:textId="77777777" w:rsidR="00BE35A2" w:rsidRPr="00E06B56" w:rsidRDefault="00BE35A2"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28C8D209" w14:textId="77777777" w:rsidR="00BE35A2" w:rsidRPr="00E06B56" w:rsidRDefault="00BE35A2"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0F1A2901" w14:textId="60F472EB" w:rsidR="00453104" w:rsidRPr="00E06B56" w:rsidRDefault="0071345C"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 xml:space="preserve"> </w:t>
      </w:r>
    </w:p>
    <w:p w14:paraId="4EC97634" w14:textId="4CAD466C" w:rsidR="004146AA" w:rsidRDefault="004146AA"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 xml:space="preserve">Наименее популярной категорией у женщин в контекстной рекламе является тематика бытовой химии. В данной категории женские изображения не использовались </w:t>
      </w:r>
      <w:r w:rsidR="006E14BD" w:rsidRPr="00E06B56">
        <w:rPr>
          <w:rFonts w:ascii="Times New Roman" w:eastAsiaTheme="minorHAnsi" w:hAnsi="Times New Roman" w:cs="Times New Roman"/>
          <w:color w:val="auto"/>
          <w:sz w:val="28"/>
          <w:szCs w:val="28"/>
          <w:lang w:eastAsia="en-US"/>
        </w:rPr>
        <w:t>совсем</w:t>
      </w:r>
      <w:r w:rsidRPr="00E06B56">
        <w:rPr>
          <w:rFonts w:ascii="Times New Roman" w:eastAsiaTheme="minorHAnsi" w:hAnsi="Times New Roman" w:cs="Times New Roman"/>
          <w:color w:val="auto"/>
          <w:sz w:val="28"/>
          <w:szCs w:val="28"/>
          <w:lang w:eastAsia="en-US"/>
        </w:rPr>
        <w:t>.</w:t>
      </w:r>
    </w:p>
    <w:p w14:paraId="2E737307" w14:textId="1E10AC8F"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00B8BBB3" w14:textId="4A057C06"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4F73BC49" w14:textId="260B141D"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120F5CFA" w14:textId="726E9E63"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18BF2551" w14:textId="780756E2"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42FD4687" w14:textId="53804110" w:rsidR="00462DCE" w:rsidRPr="00462DCE" w:rsidRDefault="00462DCE" w:rsidP="00462DCE">
      <w:pPr>
        <w:autoSpaceDE w:val="0"/>
        <w:autoSpaceDN w:val="0"/>
        <w:adjustRightInd w:val="0"/>
        <w:spacing w:line="360" w:lineRule="auto"/>
        <w:ind w:firstLine="709"/>
        <w:jc w:val="center"/>
        <w:rPr>
          <w:rFonts w:ascii="Times New Roman" w:eastAsiaTheme="minorHAnsi" w:hAnsi="Times New Roman" w:cs="Times New Roman"/>
          <w:b/>
          <w:bCs/>
          <w:noProof/>
          <w:color w:val="auto"/>
          <w:sz w:val="24"/>
          <w:szCs w:val="24"/>
          <w:lang w:eastAsia="en-US"/>
        </w:rPr>
      </w:pPr>
      <w:r w:rsidRPr="00462DCE">
        <w:rPr>
          <w:rFonts w:ascii="Times New Roman" w:eastAsiaTheme="minorHAnsi" w:hAnsi="Times New Roman" w:cs="Times New Roman"/>
          <w:i/>
          <w:iCs/>
          <w:noProof/>
          <w:color w:val="auto"/>
          <w:sz w:val="24"/>
          <w:szCs w:val="24"/>
          <w:lang w:eastAsia="en-US"/>
        </w:rPr>
        <w:lastRenderedPageBreak/>
        <w:t xml:space="preserve">Рисунок </w:t>
      </w:r>
      <w:r>
        <w:rPr>
          <w:rFonts w:ascii="Times New Roman" w:eastAsiaTheme="minorHAnsi" w:hAnsi="Times New Roman" w:cs="Times New Roman"/>
          <w:i/>
          <w:iCs/>
          <w:noProof/>
          <w:color w:val="auto"/>
          <w:sz w:val="24"/>
          <w:szCs w:val="24"/>
          <w:lang w:eastAsia="en-US"/>
        </w:rPr>
        <w:t>6</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мужских и женских изображений в </w:t>
      </w:r>
      <w:r>
        <w:rPr>
          <w:rFonts w:ascii="Times New Roman" w:eastAsiaTheme="minorHAnsi" w:hAnsi="Times New Roman" w:cs="Times New Roman"/>
          <w:b/>
          <w:bCs/>
          <w:noProof/>
          <w:color w:val="auto"/>
          <w:sz w:val="24"/>
          <w:szCs w:val="24"/>
          <w:lang w:eastAsia="en-US"/>
        </w:rPr>
        <w:t>контекстной рекламе бытовой химии</w:t>
      </w:r>
      <w:r w:rsidRPr="00462DCE">
        <w:rPr>
          <w:rFonts w:ascii="Times New Roman" w:eastAsiaTheme="minorHAnsi" w:hAnsi="Times New Roman" w:cs="Times New Roman"/>
          <w:b/>
          <w:bCs/>
          <w:noProof/>
          <w:color w:val="auto"/>
          <w:sz w:val="24"/>
          <w:szCs w:val="24"/>
          <w:lang w:eastAsia="en-US"/>
        </w:rPr>
        <w:t>.</w:t>
      </w:r>
    </w:p>
    <w:p w14:paraId="4C9D20B9" w14:textId="77777777" w:rsidR="00462DCE" w:rsidRPr="00E06B56"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0C4670FE" w14:textId="4F0D75CC" w:rsidR="006E14BD" w:rsidRPr="00E06B56" w:rsidRDefault="006E14BD"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6836757F" wp14:editId="00FEC745">
            <wp:extent cx="6068814" cy="357187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0931" cy="3573121"/>
                    </a:xfrm>
                    <a:prstGeom prst="rect">
                      <a:avLst/>
                    </a:prstGeom>
                    <a:noFill/>
                    <a:ln>
                      <a:noFill/>
                    </a:ln>
                  </pic:spPr>
                </pic:pic>
              </a:graphicData>
            </a:graphic>
          </wp:inline>
        </w:drawing>
      </w:r>
    </w:p>
    <w:p w14:paraId="05696A50" w14:textId="77777777" w:rsidR="006E14BD" w:rsidRPr="00E06B56" w:rsidRDefault="006E14BD"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38202EB8" w14:textId="77777777" w:rsidR="006E14BD" w:rsidRPr="00E06B56" w:rsidRDefault="006E14BD"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487B5E0E" w14:textId="77777777" w:rsidR="006E14BD" w:rsidRPr="00E06B56" w:rsidRDefault="006E14BD"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21A3699F" w14:textId="10493B25" w:rsidR="002F42AF" w:rsidRPr="00E06B56" w:rsidRDefault="005A7CA1"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Самым популярным</w:t>
      </w:r>
      <w:r w:rsidR="002621D7" w:rsidRPr="00E06B56">
        <w:rPr>
          <w:rFonts w:ascii="Times New Roman" w:eastAsiaTheme="minorHAnsi" w:hAnsi="Times New Roman" w:cs="Times New Roman"/>
          <w:color w:val="auto"/>
          <w:sz w:val="28"/>
          <w:szCs w:val="28"/>
          <w:lang w:eastAsia="en-US"/>
        </w:rPr>
        <w:t xml:space="preserve"> женским</w:t>
      </w:r>
      <w:r w:rsidRPr="00E06B56">
        <w:rPr>
          <w:rFonts w:ascii="Times New Roman" w:eastAsiaTheme="minorHAnsi" w:hAnsi="Times New Roman" w:cs="Times New Roman"/>
          <w:color w:val="auto"/>
          <w:sz w:val="28"/>
          <w:szCs w:val="28"/>
          <w:lang w:eastAsia="en-US"/>
        </w:rPr>
        <w:t xml:space="preserve"> образом </w:t>
      </w:r>
      <w:r w:rsidR="002621D7" w:rsidRPr="00E06B56">
        <w:rPr>
          <w:rFonts w:ascii="Times New Roman" w:eastAsiaTheme="minorHAnsi" w:hAnsi="Times New Roman" w:cs="Times New Roman"/>
          <w:color w:val="auto"/>
          <w:sz w:val="28"/>
          <w:szCs w:val="28"/>
          <w:lang w:eastAsia="en-US"/>
        </w:rPr>
        <w:t>стала категория «другое»</w:t>
      </w:r>
      <w:r w:rsidR="000F43E2" w:rsidRPr="00E06B56">
        <w:rPr>
          <w:rFonts w:ascii="Times New Roman" w:eastAsiaTheme="minorHAnsi" w:hAnsi="Times New Roman" w:cs="Times New Roman"/>
          <w:color w:val="auto"/>
          <w:sz w:val="28"/>
          <w:szCs w:val="28"/>
          <w:lang w:eastAsia="en-US"/>
        </w:rPr>
        <w:t>. Всего в данную категорию попало 2</w:t>
      </w:r>
      <w:r w:rsidR="00DD55B6" w:rsidRPr="00E06B56">
        <w:rPr>
          <w:rFonts w:ascii="Times New Roman" w:eastAsiaTheme="minorHAnsi" w:hAnsi="Times New Roman" w:cs="Times New Roman"/>
          <w:color w:val="auto"/>
          <w:sz w:val="28"/>
          <w:szCs w:val="28"/>
          <w:lang w:eastAsia="en-US"/>
        </w:rPr>
        <w:t>5</w:t>
      </w:r>
      <w:r w:rsidR="000F43E2" w:rsidRPr="00E06B56">
        <w:rPr>
          <w:rFonts w:ascii="Times New Roman" w:eastAsiaTheme="minorHAnsi" w:hAnsi="Times New Roman" w:cs="Times New Roman"/>
          <w:color w:val="auto"/>
          <w:sz w:val="28"/>
          <w:szCs w:val="28"/>
          <w:lang w:eastAsia="en-US"/>
        </w:rPr>
        <w:t xml:space="preserve"> изображений</w:t>
      </w:r>
      <w:r w:rsidR="003B404D" w:rsidRPr="00E06B56">
        <w:rPr>
          <w:rFonts w:ascii="Times New Roman" w:eastAsiaTheme="minorHAnsi" w:hAnsi="Times New Roman" w:cs="Times New Roman"/>
          <w:color w:val="auto"/>
          <w:sz w:val="28"/>
          <w:szCs w:val="28"/>
          <w:lang w:eastAsia="en-US"/>
        </w:rPr>
        <w:t xml:space="preserve"> женщин в контекстной рекламе.</w:t>
      </w:r>
      <w:r w:rsidR="00DD55B6" w:rsidRPr="00E06B56">
        <w:rPr>
          <w:rFonts w:ascii="Times New Roman" w:eastAsiaTheme="minorHAnsi" w:hAnsi="Times New Roman" w:cs="Times New Roman"/>
          <w:color w:val="auto"/>
          <w:sz w:val="28"/>
          <w:szCs w:val="28"/>
          <w:lang w:eastAsia="en-US"/>
        </w:rPr>
        <w:t xml:space="preserve"> Из них </w:t>
      </w:r>
      <w:r w:rsidR="00AE1FA4" w:rsidRPr="00E06B56">
        <w:rPr>
          <w:rFonts w:ascii="Times New Roman" w:eastAsiaTheme="minorHAnsi" w:hAnsi="Times New Roman" w:cs="Times New Roman"/>
          <w:color w:val="auto"/>
          <w:sz w:val="28"/>
          <w:szCs w:val="28"/>
          <w:lang w:eastAsia="en-US"/>
        </w:rPr>
        <w:t>28%</w:t>
      </w:r>
      <w:r w:rsidR="00E02C36" w:rsidRPr="00E06B56">
        <w:rPr>
          <w:rFonts w:ascii="Times New Roman" w:eastAsiaTheme="minorHAnsi" w:hAnsi="Times New Roman" w:cs="Times New Roman"/>
          <w:color w:val="auto"/>
          <w:sz w:val="28"/>
          <w:szCs w:val="28"/>
          <w:lang w:eastAsia="en-US"/>
        </w:rPr>
        <w:t xml:space="preserve"> </w:t>
      </w:r>
      <w:r w:rsidR="00D97C4F" w:rsidRPr="00E06B56">
        <w:rPr>
          <w:rFonts w:ascii="Times New Roman" w:eastAsiaTheme="minorHAnsi" w:hAnsi="Times New Roman" w:cs="Times New Roman"/>
          <w:color w:val="auto"/>
          <w:sz w:val="28"/>
          <w:szCs w:val="28"/>
          <w:lang w:eastAsia="en-US"/>
        </w:rPr>
        <w:t xml:space="preserve">было задействовано в </w:t>
      </w:r>
      <w:r w:rsidR="000B6524" w:rsidRPr="00E06B56">
        <w:rPr>
          <w:rFonts w:ascii="Times New Roman" w:eastAsiaTheme="minorHAnsi" w:hAnsi="Times New Roman" w:cs="Times New Roman"/>
          <w:color w:val="auto"/>
          <w:sz w:val="28"/>
          <w:szCs w:val="28"/>
          <w:lang w:eastAsia="en-US"/>
        </w:rPr>
        <w:t xml:space="preserve">рекламе лекарственных средств и медицинских услуг, </w:t>
      </w:r>
      <w:r w:rsidR="0020449B" w:rsidRPr="00E06B56">
        <w:rPr>
          <w:rFonts w:ascii="Times New Roman" w:eastAsiaTheme="minorHAnsi" w:hAnsi="Times New Roman" w:cs="Times New Roman"/>
          <w:color w:val="auto"/>
          <w:sz w:val="28"/>
          <w:szCs w:val="28"/>
          <w:lang w:eastAsia="en-US"/>
        </w:rPr>
        <w:t>4% в рекламе продуктов питания и напитков,</w:t>
      </w:r>
      <w:r w:rsidR="00DE127A" w:rsidRPr="00E06B56">
        <w:rPr>
          <w:rFonts w:ascii="Times New Roman" w:eastAsiaTheme="minorHAnsi" w:hAnsi="Times New Roman" w:cs="Times New Roman"/>
          <w:color w:val="auto"/>
          <w:sz w:val="28"/>
          <w:szCs w:val="28"/>
          <w:lang w:eastAsia="en-US"/>
        </w:rPr>
        <w:t xml:space="preserve"> 12% в рекламе продуктов личной гигиены,</w:t>
      </w:r>
      <w:r w:rsidR="00342E4F" w:rsidRPr="00E06B56">
        <w:rPr>
          <w:rFonts w:ascii="Times New Roman" w:eastAsiaTheme="minorHAnsi" w:hAnsi="Times New Roman" w:cs="Times New Roman"/>
          <w:color w:val="auto"/>
          <w:sz w:val="28"/>
          <w:szCs w:val="28"/>
          <w:lang w:eastAsia="en-US"/>
        </w:rPr>
        <w:t xml:space="preserve"> косметики, косметических услуг, 12% в рекламе </w:t>
      </w:r>
      <w:r w:rsidR="00163F8C" w:rsidRPr="00E06B56">
        <w:rPr>
          <w:rFonts w:ascii="Times New Roman" w:eastAsiaTheme="minorHAnsi" w:hAnsi="Times New Roman" w:cs="Times New Roman"/>
          <w:color w:val="auto"/>
          <w:sz w:val="28"/>
          <w:szCs w:val="28"/>
          <w:lang w:eastAsia="en-US"/>
        </w:rPr>
        <w:t>страховых и финансовых услуг</w:t>
      </w:r>
      <w:r w:rsidR="00A7613F" w:rsidRPr="00E06B56">
        <w:rPr>
          <w:rFonts w:ascii="Times New Roman" w:eastAsiaTheme="minorHAnsi" w:hAnsi="Times New Roman" w:cs="Times New Roman"/>
          <w:color w:val="auto"/>
          <w:sz w:val="28"/>
          <w:szCs w:val="28"/>
          <w:lang w:eastAsia="en-US"/>
        </w:rPr>
        <w:t>, 4% в рекламе</w:t>
      </w:r>
      <w:r w:rsidR="002A2693" w:rsidRPr="00E06B56">
        <w:rPr>
          <w:rFonts w:ascii="Times New Roman" w:eastAsiaTheme="minorHAnsi" w:hAnsi="Times New Roman" w:cs="Times New Roman"/>
          <w:color w:val="auto"/>
          <w:sz w:val="28"/>
          <w:szCs w:val="28"/>
          <w:lang w:eastAsia="en-US"/>
        </w:rPr>
        <w:t xml:space="preserve"> бытовой техники, 4% в рекламе легковых автомобилей,</w:t>
      </w:r>
      <w:r w:rsidR="00F26AC1" w:rsidRPr="00E06B56">
        <w:rPr>
          <w:rFonts w:ascii="Times New Roman" w:eastAsiaTheme="minorHAnsi" w:hAnsi="Times New Roman" w:cs="Times New Roman"/>
          <w:color w:val="auto"/>
          <w:sz w:val="28"/>
          <w:szCs w:val="28"/>
          <w:lang w:eastAsia="en-US"/>
        </w:rPr>
        <w:t xml:space="preserve"> 20% в рекламе одежды и обуви, 4% в рекламе строительства, ремонта, недвижимости и</w:t>
      </w:r>
      <w:r w:rsidR="00334DDC" w:rsidRPr="00E06B56">
        <w:rPr>
          <w:rFonts w:ascii="Times New Roman" w:eastAsiaTheme="minorHAnsi" w:hAnsi="Times New Roman" w:cs="Times New Roman"/>
          <w:color w:val="auto"/>
          <w:sz w:val="28"/>
          <w:szCs w:val="28"/>
          <w:lang w:eastAsia="en-US"/>
        </w:rPr>
        <w:t xml:space="preserve"> 12% в рекламе прочих услуг.</w:t>
      </w:r>
    </w:p>
    <w:p w14:paraId="646EC179" w14:textId="0801204B" w:rsidR="00944877" w:rsidRPr="00E06B56" w:rsidRDefault="00944877"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74CA8108" w14:textId="77777777"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7C196A29" w14:textId="760A9988"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0FB0F351" w14:textId="1273161D"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6424060A" w14:textId="55088D9D"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28602AEA" w14:textId="58E63005" w:rsidR="00462DCE" w:rsidRPr="00462DCE" w:rsidRDefault="00462DCE" w:rsidP="00462DCE">
      <w:pPr>
        <w:autoSpaceDE w:val="0"/>
        <w:autoSpaceDN w:val="0"/>
        <w:adjustRightInd w:val="0"/>
        <w:spacing w:line="360" w:lineRule="auto"/>
        <w:ind w:firstLine="709"/>
        <w:jc w:val="center"/>
        <w:rPr>
          <w:rFonts w:ascii="Times New Roman" w:eastAsiaTheme="minorHAnsi" w:hAnsi="Times New Roman" w:cs="Times New Roman"/>
          <w:b/>
          <w:bCs/>
          <w:noProof/>
          <w:color w:val="auto"/>
          <w:sz w:val="24"/>
          <w:szCs w:val="24"/>
          <w:lang w:eastAsia="en-US"/>
        </w:rPr>
      </w:pPr>
      <w:bookmarkStart w:id="24" w:name="_Hlk72264965"/>
      <w:r w:rsidRPr="00462DCE">
        <w:rPr>
          <w:rFonts w:ascii="Times New Roman" w:eastAsiaTheme="minorHAnsi" w:hAnsi="Times New Roman" w:cs="Times New Roman"/>
          <w:i/>
          <w:iCs/>
          <w:noProof/>
          <w:color w:val="auto"/>
          <w:sz w:val="24"/>
          <w:szCs w:val="24"/>
          <w:lang w:eastAsia="en-US"/>
        </w:rPr>
        <w:lastRenderedPageBreak/>
        <w:t xml:space="preserve">Рисунок </w:t>
      </w:r>
      <w:r>
        <w:rPr>
          <w:rFonts w:ascii="Times New Roman" w:eastAsiaTheme="minorHAnsi" w:hAnsi="Times New Roman" w:cs="Times New Roman"/>
          <w:i/>
          <w:iCs/>
          <w:noProof/>
          <w:color w:val="auto"/>
          <w:sz w:val="24"/>
          <w:szCs w:val="24"/>
          <w:lang w:eastAsia="en-US"/>
        </w:rPr>
        <w:t>7</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w:t>
      </w:r>
      <w:r>
        <w:rPr>
          <w:rFonts w:ascii="Times New Roman" w:eastAsiaTheme="minorHAnsi" w:hAnsi="Times New Roman" w:cs="Times New Roman"/>
          <w:b/>
          <w:bCs/>
          <w:noProof/>
          <w:color w:val="auto"/>
          <w:sz w:val="24"/>
          <w:szCs w:val="24"/>
          <w:lang w:eastAsia="en-US"/>
        </w:rPr>
        <w:t>женского образа «другое» по тематике товаров в контекстной рекламе</w:t>
      </w:r>
      <w:r w:rsidRPr="00462DCE">
        <w:rPr>
          <w:rFonts w:ascii="Times New Roman" w:eastAsiaTheme="minorHAnsi" w:hAnsi="Times New Roman" w:cs="Times New Roman"/>
          <w:b/>
          <w:bCs/>
          <w:noProof/>
          <w:color w:val="auto"/>
          <w:sz w:val="24"/>
          <w:szCs w:val="24"/>
          <w:lang w:eastAsia="en-US"/>
        </w:rPr>
        <w:t>.</w:t>
      </w:r>
    </w:p>
    <w:bookmarkEnd w:id="24"/>
    <w:p w14:paraId="442DB406" w14:textId="77777777"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3CCDB674" w14:textId="17C50339" w:rsidR="00944877" w:rsidRPr="00E06B56" w:rsidRDefault="00944877"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5E2B439D" wp14:editId="5D462D2B">
            <wp:extent cx="4867275" cy="286469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2309" cy="2879428"/>
                    </a:xfrm>
                    <a:prstGeom prst="rect">
                      <a:avLst/>
                    </a:prstGeom>
                    <a:noFill/>
                    <a:ln>
                      <a:noFill/>
                    </a:ln>
                  </pic:spPr>
                </pic:pic>
              </a:graphicData>
            </a:graphic>
          </wp:inline>
        </w:drawing>
      </w:r>
    </w:p>
    <w:p w14:paraId="3ADD5782" w14:textId="77777777" w:rsidR="00944877" w:rsidRPr="00E06B56" w:rsidRDefault="00944877"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5872E81F" w14:textId="77777777" w:rsidR="00944877" w:rsidRPr="00E06B56" w:rsidRDefault="00944877"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5B7BDBA5" w14:textId="1458866A" w:rsidR="00462DCE" w:rsidRDefault="00EF7948"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Второе по популярности место</w:t>
      </w:r>
      <w:r w:rsidR="00EE6D06" w:rsidRPr="00E06B56">
        <w:rPr>
          <w:rFonts w:ascii="Times New Roman" w:eastAsiaTheme="minorHAnsi" w:hAnsi="Times New Roman" w:cs="Times New Roman"/>
          <w:color w:val="auto"/>
          <w:sz w:val="28"/>
          <w:szCs w:val="28"/>
          <w:lang w:eastAsia="en-US"/>
        </w:rPr>
        <w:t xml:space="preserve"> занял женский образ «женщина-обольстительница». Всего</w:t>
      </w:r>
      <w:r w:rsidR="00256763" w:rsidRPr="00E06B56">
        <w:rPr>
          <w:rFonts w:ascii="Times New Roman" w:eastAsiaTheme="minorHAnsi" w:hAnsi="Times New Roman" w:cs="Times New Roman"/>
          <w:color w:val="auto"/>
          <w:sz w:val="28"/>
          <w:szCs w:val="28"/>
          <w:lang w:eastAsia="en-US"/>
        </w:rPr>
        <w:t xml:space="preserve"> он был использован 24 раза.</w:t>
      </w:r>
    </w:p>
    <w:p w14:paraId="5C8D9CD9" w14:textId="3FC7195B" w:rsidR="00462DCE" w:rsidRDefault="00462DCE" w:rsidP="00E03EC6">
      <w:pPr>
        <w:autoSpaceDE w:val="0"/>
        <w:autoSpaceDN w:val="0"/>
        <w:adjustRightInd w:val="0"/>
        <w:spacing w:line="360" w:lineRule="auto"/>
        <w:jc w:val="both"/>
        <w:rPr>
          <w:rFonts w:ascii="Times New Roman" w:eastAsiaTheme="minorHAnsi" w:hAnsi="Times New Roman" w:cs="Times New Roman"/>
          <w:color w:val="auto"/>
          <w:sz w:val="28"/>
          <w:szCs w:val="28"/>
          <w:lang w:eastAsia="en-US"/>
        </w:rPr>
      </w:pPr>
    </w:p>
    <w:p w14:paraId="5424A0CF" w14:textId="1C39FC7E" w:rsidR="00462DCE"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00884786" w14:textId="2F46A200" w:rsidR="00462DCE" w:rsidRPr="00462DCE" w:rsidRDefault="00462DCE" w:rsidP="00462DCE">
      <w:pPr>
        <w:autoSpaceDE w:val="0"/>
        <w:autoSpaceDN w:val="0"/>
        <w:adjustRightInd w:val="0"/>
        <w:spacing w:line="360" w:lineRule="auto"/>
        <w:ind w:firstLine="709"/>
        <w:jc w:val="center"/>
        <w:rPr>
          <w:rFonts w:ascii="Times New Roman" w:eastAsiaTheme="minorHAnsi" w:hAnsi="Times New Roman" w:cs="Times New Roman"/>
          <w:b/>
          <w:bCs/>
          <w:noProof/>
          <w:color w:val="auto"/>
          <w:sz w:val="24"/>
          <w:szCs w:val="24"/>
          <w:lang w:eastAsia="en-US"/>
        </w:rPr>
      </w:pPr>
      <w:r w:rsidRPr="00462DCE">
        <w:rPr>
          <w:rFonts w:ascii="Times New Roman" w:eastAsiaTheme="minorHAnsi" w:hAnsi="Times New Roman" w:cs="Times New Roman"/>
          <w:i/>
          <w:iCs/>
          <w:noProof/>
          <w:color w:val="auto"/>
          <w:sz w:val="24"/>
          <w:szCs w:val="24"/>
          <w:lang w:eastAsia="en-US"/>
        </w:rPr>
        <w:t xml:space="preserve">Рисунок </w:t>
      </w:r>
      <w:r>
        <w:rPr>
          <w:rFonts w:ascii="Times New Roman" w:eastAsiaTheme="minorHAnsi" w:hAnsi="Times New Roman" w:cs="Times New Roman"/>
          <w:i/>
          <w:iCs/>
          <w:noProof/>
          <w:color w:val="auto"/>
          <w:sz w:val="24"/>
          <w:szCs w:val="24"/>
          <w:lang w:eastAsia="en-US"/>
        </w:rPr>
        <w:t>8</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w:t>
      </w:r>
      <w:r>
        <w:rPr>
          <w:rFonts w:ascii="Times New Roman" w:eastAsiaTheme="minorHAnsi" w:hAnsi="Times New Roman" w:cs="Times New Roman"/>
          <w:b/>
          <w:bCs/>
          <w:noProof/>
          <w:color w:val="auto"/>
          <w:sz w:val="24"/>
          <w:szCs w:val="24"/>
          <w:lang w:eastAsia="en-US"/>
        </w:rPr>
        <w:t>женского образа женщина-«обольстительница» по тематике товаров в контекстной рекламе</w:t>
      </w:r>
      <w:r w:rsidRPr="00462DCE">
        <w:rPr>
          <w:rFonts w:ascii="Times New Roman" w:eastAsiaTheme="minorHAnsi" w:hAnsi="Times New Roman" w:cs="Times New Roman"/>
          <w:b/>
          <w:bCs/>
          <w:noProof/>
          <w:color w:val="auto"/>
          <w:sz w:val="24"/>
          <w:szCs w:val="24"/>
          <w:lang w:eastAsia="en-US"/>
        </w:rPr>
        <w:t>.</w:t>
      </w:r>
    </w:p>
    <w:p w14:paraId="779838B3" w14:textId="77777777" w:rsidR="00462DCE" w:rsidRPr="00E06B56" w:rsidRDefault="00462DC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5FE04ED6" w14:textId="683FBA90" w:rsidR="002D0880" w:rsidRPr="00E06B56" w:rsidRDefault="009C196C" w:rsidP="00E03EC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177ED9DC" wp14:editId="7B8BB928">
            <wp:extent cx="4677034" cy="27527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1395" cy="2767063"/>
                    </a:xfrm>
                    <a:prstGeom prst="rect">
                      <a:avLst/>
                    </a:prstGeom>
                    <a:noFill/>
                    <a:ln>
                      <a:noFill/>
                    </a:ln>
                  </pic:spPr>
                </pic:pic>
              </a:graphicData>
            </a:graphic>
          </wp:inline>
        </w:drawing>
      </w:r>
    </w:p>
    <w:p w14:paraId="5135AC7E" w14:textId="44E1D7DC" w:rsidR="00E03EC6" w:rsidRDefault="008544B0"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lastRenderedPageBreak/>
        <w:t xml:space="preserve">Наименее популярным женским образом стал образ «женщины-домохозяйки». Всего </w:t>
      </w:r>
      <w:r w:rsidR="00BD5159" w:rsidRPr="00E06B56">
        <w:rPr>
          <w:rFonts w:ascii="Times New Roman" w:eastAsiaTheme="minorHAnsi" w:hAnsi="Times New Roman" w:cs="Times New Roman"/>
          <w:color w:val="auto"/>
          <w:sz w:val="28"/>
          <w:szCs w:val="28"/>
          <w:lang w:eastAsia="en-US"/>
        </w:rPr>
        <w:t>он был задействован в 4 рекламных изображениях.</w:t>
      </w:r>
    </w:p>
    <w:p w14:paraId="2722EF76" w14:textId="77777777" w:rsidR="00E03EC6" w:rsidRDefault="00E03EC6"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069BF0B9" w14:textId="7D94D7D7" w:rsidR="00E03EC6" w:rsidRPr="00462DCE" w:rsidRDefault="00E03EC6" w:rsidP="00E03EC6">
      <w:pPr>
        <w:autoSpaceDE w:val="0"/>
        <w:autoSpaceDN w:val="0"/>
        <w:adjustRightInd w:val="0"/>
        <w:spacing w:line="360" w:lineRule="auto"/>
        <w:ind w:firstLine="709"/>
        <w:jc w:val="center"/>
        <w:rPr>
          <w:rFonts w:ascii="Times New Roman" w:eastAsiaTheme="minorHAnsi" w:hAnsi="Times New Roman" w:cs="Times New Roman"/>
          <w:b/>
          <w:bCs/>
          <w:noProof/>
          <w:color w:val="auto"/>
          <w:sz w:val="24"/>
          <w:szCs w:val="24"/>
          <w:lang w:eastAsia="en-US"/>
        </w:rPr>
      </w:pPr>
      <w:r w:rsidRPr="00462DCE">
        <w:rPr>
          <w:rFonts w:ascii="Times New Roman" w:eastAsiaTheme="minorHAnsi" w:hAnsi="Times New Roman" w:cs="Times New Roman"/>
          <w:i/>
          <w:iCs/>
          <w:noProof/>
          <w:color w:val="auto"/>
          <w:sz w:val="24"/>
          <w:szCs w:val="24"/>
          <w:lang w:eastAsia="en-US"/>
        </w:rPr>
        <w:t xml:space="preserve">Рисунок </w:t>
      </w:r>
      <w:r>
        <w:rPr>
          <w:rFonts w:ascii="Times New Roman" w:eastAsiaTheme="minorHAnsi" w:hAnsi="Times New Roman" w:cs="Times New Roman"/>
          <w:i/>
          <w:iCs/>
          <w:noProof/>
          <w:color w:val="auto"/>
          <w:sz w:val="24"/>
          <w:szCs w:val="24"/>
          <w:lang w:eastAsia="en-US"/>
        </w:rPr>
        <w:t>9</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bookmarkStart w:id="25" w:name="_Hlk72265088"/>
      <w:r w:rsidRPr="00462DCE">
        <w:rPr>
          <w:rFonts w:ascii="Times New Roman" w:eastAsiaTheme="minorHAnsi" w:hAnsi="Times New Roman" w:cs="Times New Roman"/>
          <w:b/>
          <w:bCs/>
          <w:noProof/>
          <w:color w:val="auto"/>
          <w:sz w:val="24"/>
          <w:szCs w:val="24"/>
          <w:lang w:eastAsia="en-US"/>
        </w:rPr>
        <w:t xml:space="preserve">Распределение </w:t>
      </w:r>
      <w:r>
        <w:rPr>
          <w:rFonts w:ascii="Times New Roman" w:eastAsiaTheme="minorHAnsi" w:hAnsi="Times New Roman" w:cs="Times New Roman"/>
          <w:b/>
          <w:bCs/>
          <w:noProof/>
          <w:color w:val="auto"/>
          <w:sz w:val="24"/>
          <w:szCs w:val="24"/>
          <w:lang w:eastAsia="en-US"/>
        </w:rPr>
        <w:t>женского образа женщина-«домохозяйка» по тематике товаров в контекстной рекламе</w:t>
      </w:r>
      <w:r w:rsidRPr="00462DCE">
        <w:rPr>
          <w:rFonts w:ascii="Times New Roman" w:eastAsiaTheme="minorHAnsi" w:hAnsi="Times New Roman" w:cs="Times New Roman"/>
          <w:b/>
          <w:bCs/>
          <w:noProof/>
          <w:color w:val="auto"/>
          <w:sz w:val="24"/>
          <w:szCs w:val="24"/>
          <w:lang w:eastAsia="en-US"/>
        </w:rPr>
        <w:t>.</w:t>
      </w:r>
      <w:bookmarkEnd w:id="25"/>
    </w:p>
    <w:p w14:paraId="613A22F7" w14:textId="77777777" w:rsidR="00E03EC6" w:rsidRPr="00E06B56" w:rsidRDefault="00E03EC6" w:rsidP="00E03EC6">
      <w:pPr>
        <w:autoSpaceDE w:val="0"/>
        <w:autoSpaceDN w:val="0"/>
        <w:adjustRightInd w:val="0"/>
        <w:spacing w:line="360" w:lineRule="auto"/>
        <w:jc w:val="both"/>
        <w:rPr>
          <w:rFonts w:ascii="Times New Roman" w:eastAsiaTheme="minorHAnsi" w:hAnsi="Times New Roman" w:cs="Times New Roman"/>
          <w:color w:val="auto"/>
          <w:sz w:val="28"/>
          <w:szCs w:val="28"/>
          <w:lang w:eastAsia="en-US"/>
        </w:rPr>
      </w:pPr>
    </w:p>
    <w:p w14:paraId="6FC14C7F" w14:textId="00260167" w:rsidR="0015773E" w:rsidRPr="00E06B56" w:rsidRDefault="0015773E"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59AA27AF" wp14:editId="2678B78A">
            <wp:extent cx="5940425" cy="34963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496310"/>
                    </a:xfrm>
                    <a:prstGeom prst="rect">
                      <a:avLst/>
                    </a:prstGeom>
                    <a:noFill/>
                    <a:ln>
                      <a:noFill/>
                    </a:ln>
                  </pic:spPr>
                </pic:pic>
              </a:graphicData>
            </a:graphic>
          </wp:inline>
        </w:drawing>
      </w:r>
    </w:p>
    <w:p w14:paraId="65A0A1DD" w14:textId="77777777" w:rsidR="0015773E" w:rsidRPr="00E06B56" w:rsidRDefault="0015773E"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5E6E93B2" w14:textId="77777777" w:rsidR="0015773E" w:rsidRPr="00E06B56" w:rsidRDefault="0015773E"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67E9C09F" w14:textId="162DC0F7" w:rsidR="00BE5FCD" w:rsidRPr="00E06B56" w:rsidRDefault="00E63601"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 xml:space="preserve">Мужские образы распределились так: </w:t>
      </w:r>
      <w:r w:rsidR="00F80606" w:rsidRPr="00E06B56">
        <w:rPr>
          <w:rFonts w:ascii="Times New Roman" w:eastAsiaTheme="minorHAnsi" w:hAnsi="Times New Roman" w:cs="Times New Roman"/>
          <w:color w:val="auto"/>
          <w:sz w:val="28"/>
          <w:szCs w:val="28"/>
          <w:lang w:eastAsia="en-US"/>
        </w:rPr>
        <w:t>«мужчина-профессионал» использовался 26 раз,</w:t>
      </w:r>
      <w:r w:rsidR="00AE608B" w:rsidRPr="00E06B56">
        <w:rPr>
          <w:rFonts w:ascii="Times New Roman" w:eastAsiaTheme="minorHAnsi" w:hAnsi="Times New Roman" w:cs="Times New Roman"/>
          <w:color w:val="auto"/>
          <w:sz w:val="28"/>
          <w:szCs w:val="28"/>
          <w:lang w:eastAsia="en-US"/>
        </w:rPr>
        <w:t xml:space="preserve"> «мужчина-ботаник» 8 раз, «мужчина-мачо» 5 раз,</w:t>
      </w:r>
      <w:r w:rsidR="00C93444" w:rsidRPr="00E06B56">
        <w:rPr>
          <w:rFonts w:ascii="Times New Roman" w:eastAsiaTheme="minorHAnsi" w:hAnsi="Times New Roman" w:cs="Times New Roman"/>
          <w:color w:val="auto"/>
          <w:sz w:val="28"/>
          <w:szCs w:val="28"/>
          <w:lang w:eastAsia="en-US"/>
        </w:rPr>
        <w:t xml:space="preserve"> «мужчина мужик» 10 раз, «мужчина-клоун»</w:t>
      </w:r>
      <w:r w:rsidR="00622BB6" w:rsidRPr="00E06B56">
        <w:rPr>
          <w:rFonts w:ascii="Times New Roman" w:eastAsiaTheme="minorHAnsi" w:hAnsi="Times New Roman" w:cs="Times New Roman"/>
          <w:color w:val="auto"/>
          <w:sz w:val="28"/>
          <w:szCs w:val="28"/>
          <w:lang w:eastAsia="en-US"/>
        </w:rPr>
        <w:t xml:space="preserve"> 7 раз, и «мужчина-домохозяин» всего 4 раза.</w:t>
      </w:r>
      <w:r w:rsidR="004042DE" w:rsidRPr="00E06B56">
        <w:rPr>
          <w:rFonts w:ascii="Times New Roman" w:eastAsiaTheme="minorHAnsi" w:hAnsi="Times New Roman" w:cs="Times New Roman"/>
          <w:color w:val="auto"/>
          <w:sz w:val="28"/>
          <w:szCs w:val="28"/>
          <w:lang w:eastAsia="en-US"/>
        </w:rPr>
        <w:t xml:space="preserve"> Образ «другое» бы</w:t>
      </w:r>
      <w:r w:rsidR="00F11683" w:rsidRPr="00E06B56">
        <w:rPr>
          <w:rFonts w:ascii="Times New Roman" w:eastAsiaTheme="minorHAnsi" w:hAnsi="Times New Roman" w:cs="Times New Roman"/>
          <w:color w:val="auto"/>
          <w:sz w:val="28"/>
          <w:szCs w:val="28"/>
          <w:lang w:eastAsia="en-US"/>
        </w:rPr>
        <w:t>л задействован 8 раз.</w:t>
      </w:r>
    </w:p>
    <w:p w14:paraId="745087B0" w14:textId="50726179" w:rsidR="00DA7AFD" w:rsidRPr="00E06B56" w:rsidRDefault="00DA7AFD"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094B8F2A" w14:textId="77777777" w:rsidR="00E03EC6" w:rsidRDefault="00DA7AFD" w:rsidP="00E03EC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Н</w:t>
      </w:r>
      <w:r w:rsidR="00366FBC" w:rsidRPr="00E06B56">
        <w:rPr>
          <w:rFonts w:ascii="Times New Roman" w:eastAsiaTheme="minorHAnsi" w:hAnsi="Times New Roman" w:cs="Times New Roman"/>
          <w:color w:val="auto"/>
          <w:sz w:val="28"/>
          <w:szCs w:val="28"/>
          <w:lang w:eastAsia="en-US"/>
        </w:rPr>
        <w:t>аиболее популярным мужским образом стал «мужчина профессионал»</w:t>
      </w:r>
      <w:r w:rsidR="00F359B6" w:rsidRPr="00E06B56">
        <w:rPr>
          <w:rFonts w:ascii="Times New Roman" w:eastAsiaTheme="minorHAnsi" w:hAnsi="Times New Roman" w:cs="Times New Roman"/>
          <w:color w:val="auto"/>
          <w:sz w:val="28"/>
          <w:szCs w:val="28"/>
          <w:lang w:eastAsia="en-US"/>
        </w:rPr>
        <w:t xml:space="preserve">. Всего в данную категорию попало 26 изображений мужчин в контекстной рекламе. Из них </w:t>
      </w:r>
      <w:r w:rsidR="00E810CB" w:rsidRPr="00E06B56">
        <w:rPr>
          <w:rFonts w:ascii="Times New Roman" w:eastAsiaTheme="minorHAnsi" w:hAnsi="Times New Roman" w:cs="Times New Roman"/>
          <w:color w:val="auto"/>
          <w:sz w:val="28"/>
          <w:szCs w:val="28"/>
          <w:lang w:eastAsia="en-US"/>
        </w:rPr>
        <w:t>26,9</w:t>
      </w:r>
      <w:r w:rsidR="00F359B6" w:rsidRPr="00E06B56">
        <w:rPr>
          <w:rFonts w:ascii="Times New Roman" w:eastAsiaTheme="minorHAnsi" w:hAnsi="Times New Roman" w:cs="Times New Roman"/>
          <w:color w:val="auto"/>
          <w:sz w:val="28"/>
          <w:szCs w:val="28"/>
          <w:lang w:eastAsia="en-US"/>
        </w:rPr>
        <w:t xml:space="preserve">% было задействовано в рекламе лекарственных средств и медицинских услуг, </w:t>
      </w:r>
      <w:r w:rsidR="00FC6E41" w:rsidRPr="00E06B56">
        <w:rPr>
          <w:rFonts w:ascii="Times New Roman" w:eastAsiaTheme="minorHAnsi" w:hAnsi="Times New Roman" w:cs="Times New Roman"/>
          <w:color w:val="auto"/>
          <w:sz w:val="28"/>
          <w:szCs w:val="28"/>
          <w:lang w:eastAsia="en-US"/>
        </w:rPr>
        <w:t>3,8</w:t>
      </w:r>
      <w:r w:rsidR="00F359B6" w:rsidRPr="00E06B56">
        <w:rPr>
          <w:rFonts w:ascii="Times New Roman" w:eastAsiaTheme="minorHAnsi" w:hAnsi="Times New Roman" w:cs="Times New Roman"/>
          <w:color w:val="auto"/>
          <w:sz w:val="28"/>
          <w:szCs w:val="28"/>
          <w:lang w:eastAsia="en-US"/>
        </w:rPr>
        <w:t xml:space="preserve">% в рекламе продуктов личной гигиены, косметики, косметических услуг, </w:t>
      </w:r>
      <w:r w:rsidR="00FC6E41" w:rsidRPr="00E06B56">
        <w:rPr>
          <w:rFonts w:ascii="Times New Roman" w:eastAsiaTheme="minorHAnsi" w:hAnsi="Times New Roman" w:cs="Times New Roman"/>
          <w:color w:val="auto"/>
          <w:sz w:val="28"/>
          <w:szCs w:val="28"/>
          <w:lang w:eastAsia="en-US"/>
        </w:rPr>
        <w:t>26,9</w:t>
      </w:r>
      <w:r w:rsidR="00F359B6" w:rsidRPr="00E06B56">
        <w:rPr>
          <w:rFonts w:ascii="Times New Roman" w:eastAsiaTheme="minorHAnsi" w:hAnsi="Times New Roman" w:cs="Times New Roman"/>
          <w:color w:val="auto"/>
          <w:sz w:val="28"/>
          <w:szCs w:val="28"/>
          <w:lang w:eastAsia="en-US"/>
        </w:rPr>
        <w:t xml:space="preserve">% в рекламе страховых и финансовых услуг, </w:t>
      </w:r>
      <w:r w:rsidR="00D028D0" w:rsidRPr="00E06B56">
        <w:rPr>
          <w:rFonts w:ascii="Times New Roman" w:eastAsiaTheme="minorHAnsi" w:hAnsi="Times New Roman" w:cs="Times New Roman"/>
          <w:color w:val="auto"/>
          <w:sz w:val="28"/>
          <w:szCs w:val="28"/>
          <w:lang w:eastAsia="en-US"/>
        </w:rPr>
        <w:t>7,7</w:t>
      </w:r>
      <w:r w:rsidR="00F359B6" w:rsidRPr="00E06B56">
        <w:rPr>
          <w:rFonts w:ascii="Times New Roman" w:eastAsiaTheme="minorHAnsi" w:hAnsi="Times New Roman" w:cs="Times New Roman"/>
          <w:color w:val="auto"/>
          <w:sz w:val="28"/>
          <w:szCs w:val="28"/>
          <w:lang w:eastAsia="en-US"/>
        </w:rPr>
        <w:t xml:space="preserve">% в рекламе строительства, ремонта, недвижимости и </w:t>
      </w:r>
      <w:r w:rsidR="00E810CB" w:rsidRPr="00E06B56">
        <w:rPr>
          <w:rFonts w:ascii="Times New Roman" w:eastAsiaTheme="minorHAnsi" w:hAnsi="Times New Roman" w:cs="Times New Roman"/>
          <w:color w:val="auto"/>
          <w:sz w:val="28"/>
          <w:szCs w:val="28"/>
          <w:lang w:eastAsia="en-US"/>
        </w:rPr>
        <w:t>30,8</w:t>
      </w:r>
      <w:r w:rsidR="00F359B6" w:rsidRPr="00E06B56">
        <w:rPr>
          <w:rFonts w:ascii="Times New Roman" w:eastAsiaTheme="minorHAnsi" w:hAnsi="Times New Roman" w:cs="Times New Roman"/>
          <w:color w:val="auto"/>
          <w:sz w:val="28"/>
          <w:szCs w:val="28"/>
          <w:lang w:eastAsia="en-US"/>
        </w:rPr>
        <w:t>% в рекламе прочих услуг.</w:t>
      </w:r>
    </w:p>
    <w:p w14:paraId="045409B5" w14:textId="6230E845" w:rsidR="00E03EC6" w:rsidRPr="00E06B56" w:rsidRDefault="00E03EC6" w:rsidP="00E03EC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462DCE">
        <w:rPr>
          <w:rFonts w:ascii="Times New Roman" w:eastAsiaTheme="minorHAnsi" w:hAnsi="Times New Roman" w:cs="Times New Roman"/>
          <w:i/>
          <w:iCs/>
          <w:noProof/>
          <w:color w:val="auto"/>
          <w:sz w:val="24"/>
          <w:szCs w:val="24"/>
          <w:lang w:eastAsia="en-US"/>
        </w:rPr>
        <w:lastRenderedPageBreak/>
        <w:t xml:space="preserve">Рисунок </w:t>
      </w:r>
      <w:r>
        <w:rPr>
          <w:rFonts w:ascii="Times New Roman" w:eastAsiaTheme="minorHAnsi" w:hAnsi="Times New Roman" w:cs="Times New Roman"/>
          <w:i/>
          <w:iCs/>
          <w:noProof/>
          <w:color w:val="auto"/>
          <w:sz w:val="24"/>
          <w:szCs w:val="24"/>
          <w:lang w:eastAsia="en-US"/>
        </w:rPr>
        <w:t>10</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w:t>
      </w:r>
      <w:r>
        <w:rPr>
          <w:rFonts w:ascii="Times New Roman" w:eastAsiaTheme="minorHAnsi" w:hAnsi="Times New Roman" w:cs="Times New Roman"/>
          <w:b/>
          <w:bCs/>
          <w:noProof/>
          <w:color w:val="auto"/>
          <w:sz w:val="24"/>
          <w:szCs w:val="24"/>
          <w:lang w:eastAsia="en-US"/>
        </w:rPr>
        <w:t>мужского образа мужчина-«профессионал» по тематике товаров в контекстной рекламе</w:t>
      </w:r>
      <w:r w:rsidRPr="00462DCE">
        <w:rPr>
          <w:rFonts w:ascii="Times New Roman" w:eastAsiaTheme="minorHAnsi" w:hAnsi="Times New Roman" w:cs="Times New Roman"/>
          <w:b/>
          <w:bCs/>
          <w:noProof/>
          <w:color w:val="auto"/>
          <w:sz w:val="24"/>
          <w:szCs w:val="24"/>
          <w:lang w:eastAsia="en-US"/>
        </w:rPr>
        <w:t>.</w:t>
      </w:r>
    </w:p>
    <w:p w14:paraId="4F124695" w14:textId="10A503D0" w:rsidR="00DA7AFD" w:rsidRPr="00E06B56" w:rsidRDefault="00DA7AFD"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6A44E0F2" w14:textId="3AD792E7" w:rsidR="00F359B6" w:rsidRPr="00E06B56" w:rsidRDefault="00F359B6"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78C9A17B" wp14:editId="776AD8EE">
            <wp:extent cx="4362450" cy="256757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4815" cy="2574853"/>
                    </a:xfrm>
                    <a:prstGeom prst="rect">
                      <a:avLst/>
                    </a:prstGeom>
                    <a:noFill/>
                    <a:ln>
                      <a:noFill/>
                    </a:ln>
                  </pic:spPr>
                </pic:pic>
              </a:graphicData>
            </a:graphic>
          </wp:inline>
        </w:drawing>
      </w:r>
    </w:p>
    <w:p w14:paraId="6208E7CD" w14:textId="0AB18961" w:rsidR="00F1775B" w:rsidRPr="00E06B56" w:rsidRDefault="00F1775B" w:rsidP="00E03EC6">
      <w:pPr>
        <w:autoSpaceDE w:val="0"/>
        <w:autoSpaceDN w:val="0"/>
        <w:adjustRightInd w:val="0"/>
        <w:spacing w:line="360" w:lineRule="auto"/>
        <w:jc w:val="both"/>
        <w:rPr>
          <w:rFonts w:ascii="Times New Roman" w:eastAsiaTheme="minorHAnsi" w:hAnsi="Times New Roman" w:cs="Times New Roman"/>
          <w:color w:val="auto"/>
          <w:sz w:val="28"/>
          <w:szCs w:val="28"/>
          <w:lang w:eastAsia="en-US"/>
        </w:rPr>
      </w:pPr>
    </w:p>
    <w:p w14:paraId="07E7A119" w14:textId="18DB6D2D" w:rsidR="00E03EC6" w:rsidRDefault="00FA01CA"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 xml:space="preserve">Образ «женщины-профессионала» встречался всего </w:t>
      </w:r>
      <w:r w:rsidR="0061479A" w:rsidRPr="00E06B56">
        <w:rPr>
          <w:rFonts w:ascii="Times New Roman" w:eastAsiaTheme="minorHAnsi" w:hAnsi="Times New Roman" w:cs="Times New Roman"/>
          <w:color w:val="auto"/>
          <w:sz w:val="28"/>
          <w:szCs w:val="28"/>
          <w:lang w:eastAsia="en-US"/>
        </w:rPr>
        <w:t xml:space="preserve">в </w:t>
      </w:r>
      <w:r w:rsidR="002C1B89" w:rsidRPr="00E06B56">
        <w:rPr>
          <w:rFonts w:ascii="Times New Roman" w:eastAsiaTheme="minorHAnsi" w:hAnsi="Times New Roman" w:cs="Times New Roman"/>
          <w:color w:val="auto"/>
          <w:sz w:val="28"/>
          <w:szCs w:val="28"/>
          <w:lang w:eastAsia="en-US"/>
        </w:rPr>
        <w:t>трех</w:t>
      </w:r>
      <w:r w:rsidR="0053737D" w:rsidRPr="00E06B56">
        <w:rPr>
          <w:rFonts w:ascii="Times New Roman" w:eastAsiaTheme="minorHAnsi" w:hAnsi="Times New Roman" w:cs="Times New Roman"/>
          <w:color w:val="auto"/>
          <w:sz w:val="28"/>
          <w:szCs w:val="28"/>
          <w:lang w:eastAsia="en-US"/>
        </w:rPr>
        <w:t xml:space="preserve"> товарных тематиках.</w:t>
      </w:r>
      <w:r w:rsidRPr="00E06B56">
        <w:rPr>
          <w:rFonts w:ascii="Times New Roman" w:eastAsiaTheme="minorHAnsi" w:hAnsi="Times New Roman" w:cs="Times New Roman"/>
          <w:color w:val="auto"/>
          <w:sz w:val="28"/>
          <w:szCs w:val="28"/>
          <w:lang w:eastAsia="en-US"/>
        </w:rPr>
        <w:t xml:space="preserve"> </w:t>
      </w:r>
      <w:r w:rsidR="0092022C" w:rsidRPr="00E06B56">
        <w:rPr>
          <w:rFonts w:ascii="Times New Roman" w:eastAsiaTheme="minorHAnsi" w:hAnsi="Times New Roman" w:cs="Times New Roman"/>
          <w:color w:val="auto"/>
          <w:sz w:val="28"/>
          <w:szCs w:val="28"/>
          <w:lang w:eastAsia="en-US"/>
        </w:rPr>
        <w:t xml:space="preserve">Наиболее часто </w:t>
      </w:r>
      <w:r w:rsidR="0053737D" w:rsidRPr="00E06B56">
        <w:rPr>
          <w:rFonts w:ascii="Times New Roman" w:eastAsiaTheme="minorHAnsi" w:hAnsi="Times New Roman" w:cs="Times New Roman"/>
          <w:color w:val="auto"/>
          <w:sz w:val="28"/>
          <w:szCs w:val="28"/>
          <w:lang w:eastAsia="en-US"/>
        </w:rPr>
        <w:t>он появлялся</w:t>
      </w:r>
      <w:r w:rsidR="0092022C" w:rsidRPr="00E06B56">
        <w:rPr>
          <w:rFonts w:ascii="Times New Roman" w:eastAsiaTheme="minorHAnsi" w:hAnsi="Times New Roman" w:cs="Times New Roman"/>
          <w:color w:val="auto"/>
          <w:sz w:val="28"/>
          <w:szCs w:val="28"/>
          <w:lang w:eastAsia="en-US"/>
        </w:rPr>
        <w:t xml:space="preserve"> в рекламе </w:t>
      </w:r>
      <w:r w:rsidR="0035731D" w:rsidRPr="00E06B56">
        <w:rPr>
          <w:rFonts w:ascii="Times New Roman" w:eastAsiaTheme="minorHAnsi" w:hAnsi="Times New Roman" w:cs="Times New Roman"/>
          <w:color w:val="auto"/>
          <w:sz w:val="28"/>
          <w:szCs w:val="28"/>
          <w:lang w:eastAsia="en-US"/>
        </w:rPr>
        <w:t xml:space="preserve">лекарственных средств и медицинских услуг. </w:t>
      </w:r>
    </w:p>
    <w:p w14:paraId="34A88ACE" w14:textId="40E1DD99" w:rsidR="00E03EC6" w:rsidRDefault="00E03EC6"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33FF0B7A" w14:textId="574483BC" w:rsidR="00E03EC6" w:rsidRDefault="00E03EC6" w:rsidP="00E03EC6">
      <w:pPr>
        <w:autoSpaceDE w:val="0"/>
        <w:autoSpaceDN w:val="0"/>
        <w:adjustRightInd w:val="0"/>
        <w:spacing w:line="360" w:lineRule="auto"/>
        <w:ind w:firstLine="709"/>
        <w:jc w:val="center"/>
        <w:rPr>
          <w:rFonts w:ascii="Times New Roman" w:eastAsiaTheme="minorHAnsi" w:hAnsi="Times New Roman" w:cs="Times New Roman"/>
          <w:b/>
          <w:bCs/>
          <w:noProof/>
          <w:color w:val="auto"/>
          <w:sz w:val="24"/>
          <w:szCs w:val="24"/>
          <w:lang w:eastAsia="en-US"/>
        </w:rPr>
      </w:pPr>
      <w:r w:rsidRPr="00462DCE">
        <w:rPr>
          <w:rFonts w:ascii="Times New Roman" w:eastAsiaTheme="minorHAnsi" w:hAnsi="Times New Roman" w:cs="Times New Roman"/>
          <w:i/>
          <w:iCs/>
          <w:noProof/>
          <w:color w:val="auto"/>
          <w:sz w:val="24"/>
          <w:szCs w:val="24"/>
          <w:lang w:eastAsia="en-US"/>
        </w:rPr>
        <w:t xml:space="preserve">Рисунок </w:t>
      </w:r>
      <w:r>
        <w:rPr>
          <w:rFonts w:ascii="Times New Roman" w:eastAsiaTheme="minorHAnsi" w:hAnsi="Times New Roman" w:cs="Times New Roman"/>
          <w:i/>
          <w:iCs/>
          <w:noProof/>
          <w:color w:val="auto"/>
          <w:sz w:val="24"/>
          <w:szCs w:val="24"/>
          <w:lang w:eastAsia="en-US"/>
        </w:rPr>
        <w:t>11</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w:t>
      </w:r>
      <w:r>
        <w:rPr>
          <w:rFonts w:ascii="Times New Roman" w:eastAsiaTheme="minorHAnsi" w:hAnsi="Times New Roman" w:cs="Times New Roman"/>
          <w:b/>
          <w:bCs/>
          <w:noProof/>
          <w:color w:val="auto"/>
          <w:sz w:val="24"/>
          <w:szCs w:val="24"/>
          <w:lang w:eastAsia="en-US"/>
        </w:rPr>
        <w:t>женского образа женщина-«профессионал» по тематике товаров в контекстной рекламе</w:t>
      </w:r>
      <w:r w:rsidRPr="00462DCE">
        <w:rPr>
          <w:rFonts w:ascii="Times New Roman" w:eastAsiaTheme="minorHAnsi" w:hAnsi="Times New Roman" w:cs="Times New Roman"/>
          <w:b/>
          <w:bCs/>
          <w:noProof/>
          <w:color w:val="auto"/>
          <w:sz w:val="24"/>
          <w:szCs w:val="24"/>
          <w:lang w:eastAsia="en-US"/>
        </w:rPr>
        <w:t>.</w:t>
      </w:r>
    </w:p>
    <w:p w14:paraId="7A7E9E55" w14:textId="77777777" w:rsidR="0001217E" w:rsidRPr="00E06B56" w:rsidRDefault="0001217E" w:rsidP="00E03EC6">
      <w:pPr>
        <w:autoSpaceDE w:val="0"/>
        <w:autoSpaceDN w:val="0"/>
        <w:adjustRightInd w:val="0"/>
        <w:spacing w:line="360" w:lineRule="auto"/>
        <w:ind w:firstLine="709"/>
        <w:jc w:val="center"/>
        <w:rPr>
          <w:rFonts w:ascii="Times New Roman" w:eastAsiaTheme="minorHAnsi" w:hAnsi="Times New Roman" w:cs="Times New Roman"/>
          <w:color w:val="auto"/>
          <w:sz w:val="28"/>
          <w:szCs w:val="28"/>
          <w:lang w:eastAsia="en-US"/>
        </w:rPr>
      </w:pPr>
    </w:p>
    <w:p w14:paraId="5E24614E" w14:textId="2ECF5280" w:rsidR="00792384" w:rsidRPr="00E06B56" w:rsidRDefault="00792384"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37CA1214" wp14:editId="0E75D2BE">
            <wp:extent cx="4320997" cy="2543175"/>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1011" cy="2549069"/>
                    </a:xfrm>
                    <a:prstGeom prst="rect">
                      <a:avLst/>
                    </a:prstGeom>
                    <a:noFill/>
                    <a:ln>
                      <a:noFill/>
                    </a:ln>
                  </pic:spPr>
                </pic:pic>
              </a:graphicData>
            </a:graphic>
          </wp:inline>
        </w:drawing>
      </w:r>
    </w:p>
    <w:p w14:paraId="6EF3FEFA" w14:textId="77777777" w:rsidR="00217A39" w:rsidRPr="00E06B56" w:rsidRDefault="00217A39"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629CBAF6" w14:textId="08613B92" w:rsidR="00217A39" w:rsidRDefault="00217A39"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lastRenderedPageBreak/>
        <w:t xml:space="preserve">Образ </w:t>
      </w:r>
      <w:r w:rsidR="00E5533B" w:rsidRPr="00E06B56">
        <w:rPr>
          <w:rFonts w:ascii="Times New Roman" w:eastAsiaTheme="minorHAnsi" w:hAnsi="Times New Roman" w:cs="Times New Roman"/>
          <w:color w:val="auto"/>
          <w:sz w:val="28"/>
          <w:szCs w:val="28"/>
          <w:lang w:eastAsia="en-US"/>
        </w:rPr>
        <w:t>«</w:t>
      </w:r>
      <w:r w:rsidR="00DA5C93" w:rsidRPr="00E06B56">
        <w:rPr>
          <w:rFonts w:ascii="Times New Roman" w:eastAsiaTheme="minorHAnsi" w:hAnsi="Times New Roman" w:cs="Times New Roman"/>
          <w:color w:val="auto"/>
          <w:sz w:val="28"/>
          <w:szCs w:val="28"/>
          <w:lang w:eastAsia="en-US"/>
        </w:rPr>
        <w:t>мужчины-профессионала</w:t>
      </w:r>
      <w:r w:rsidR="00E5533B" w:rsidRPr="00E06B56">
        <w:rPr>
          <w:rFonts w:ascii="Times New Roman" w:eastAsiaTheme="minorHAnsi" w:hAnsi="Times New Roman" w:cs="Times New Roman"/>
          <w:color w:val="auto"/>
          <w:sz w:val="28"/>
          <w:szCs w:val="28"/>
          <w:lang w:eastAsia="en-US"/>
        </w:rPr>
        <w:t>»</w:t>
      </w:r>
      <w:r w:rsidR="00DA5C93" w:rsidRPr="00E06B56">
        <w:rPr>
          <w:rFonts w:ascii="Times New Roman" w:eastAsiaTheme="minorHAnsi" w:hAnsi="Times New Roman" w:cs="Times New Roman"/>
          <w:color w:val="auto"/>
          <w:sz w:val="28"/>
          <w:szCs w:val="28"/>
          <w:lang w:eastAsia="en-US"/>
        </w:rPr>
        <w:t xml:space="preserve"> встречался</w:t>
      </w:r>
      <w:r w:rsidR="00835859" w:rsidRPr="00E06B56">
        <w:rPr>
          <w:rFonts w:ascii="Times New Roman" w:eastAsiaTheme="minorHAnsi" w:hAnsi="Times New Roman" w:cs="Times New Roman"/>
          <w:color w:val="auto"/>
          <w:sz w:val="28"/>
          <w:szCs w:val="28"/>
          <w:lang w:eastAsia="en-US"/>
        </w:rPr>
        <w:t xml:space="preserve"> большем количестве тематик</w:t>
      </w:r>
      <w:r w:rsidR="00E5533B" w:rsidRPr="00E06B56">
        <w:rPr>
          <w:rFonts w:ascii="Times New Roman" w:eastAsiaTheme="minorHAnsi" w:hAnsi="Times New Roman" w:cs="Times New Roman"/>
          <w:color w:val="auto"/>
          <w:sz w:val="28"/>
          <w:szCs w:val="28"/>
          <w:lang w:eastAsia="en-US"/>
        </w:rPr>
        <w:t>, чем образ «женщины-профессионала».</w:t>
      </w:r>
      <w:r w:rsidR="001755EA" w:rsidRPr="00E06B56">
        <w:rPr>
          <w:rFonts w:ascii="Times New Roman" w:eastAsiaTheme="minorHAnsi" w:hAnsi="Times New Roman" w:cs="Times New Roman"/>
          <w:color w:val="auto"/>
          <w:sz w:val="28"/>
          <w:szCs w:val="28"/>
          <w:lang w:eastAsia="en-US"/>
        </w:rPr>
        <w:t xml:space="preserve"> Всего он появлялся в </w:t>
      </w:r>
      <w:r w:rsidR="0040642C" w:rsidRPr="00E06B56">
        <w:rPr>
          <w:rFonts w:ascii="Times New Roman" w:eastAsiaTheme="minorHAnsi" w:hAnsi="Times New Roman" w:cs="Times New Roman"/>
          <w:color w:val="auto"/>
          <w:sz w:val="28"/>
          <w:szCs w:val="28"/>
          <w:lang w:eastAsia="en-US"/>
        </w:rPr>
        <w:t>шести</w:t>
      </w:r>
      <w:r w:rsidR="001755EA" w:rsidRPr="00E06B56">
        <w:rPr>
          <w:rFonts w:ascii="Times New Roman" w:eastAsiaTheme="minorHAnsi" w:hAnsi="Times New Roman" w:cs="Times New Roman"/>
          <w:color w:val="auto"/>
          <w:sz w:val="28"/>
          <w:szCs w:val="28"/>
          <w:lang w:eastAsia="en-US"/>
        </w:rPr>
        <w:t xml:space="preserve"> тематиках товара.</w:t>
      </w:r>
    </w:p>
    <w:p w14:paraId="7A5DD2D2" w14:textId="6587D83F" w:rsidR="00E03EC6" w:rsidRPr="00E06B56" w:rsidRDefault="00E03EC6" w:rsidP="00E03EC6">
      <w:pPr>
        <w:autoSpaceDE w:val="0"/>
        <w:autoSpaceDN w:val="0"/>
        <w:adjustRightInd w:val="0"/>
        <w:spacing w:line="360" w:lineRule="auto"/>
        <w:ind w:firstLine="709"/>
        <w:jc w:val="center"/>
        <w:rPr>
          <w:rFonts w:ascii="Times New Roman" w:eastAsiaTheme="minorHAnsi" w:hAnsi="Times New Roman" w:cs="Times New Roman"/>
          <w:color w:val="auto"/>
          <w:sz w:val="28"/>
          <w:szCs w:val="28"/>
          <w:lang w:eastAsia="en-US"/>
        </w:rPr>
      </w:pPr>
      <w:r w:rsidRPr="00462DCE">
        <w:rPr>
          <w:rFonts w:ascii="Times New Roman" w:eastAsiaTheme="minorHAnsi" w:hAnsi="Times New Roman" w:cs="Times New Roman"/>
          <w:i/>
          <w:iCs/>
          <w:noProof/>
          <w:color w:val="auto"/>
          <w:sz w:val="24"/>
          <w:szCs w:val="24"/>
          <w:lang w:eastAsia="en-US"/>
        </w:rPr>
        <w:t xml:space="preserve">Рисунок </w:t>
      </w:r>
      <w:r>
        <w:rPr>
          <w:rFonts w:ascii="Times New Roman" w:eastAsiaTheme="minorHAnsi" w:hAnsi="Times New Roman" w:cs="Times New Roman"/>
          <w:i/>
          <w:iCs/>
          <w:noProof/>
          <w:color w:val="auto"/>
          <w:sz w:val="24"/>
          <w:szCs w:val="24"/>
          <w:lang w:eastAsia="en-US"/>
        </w:rPr>
        <w:t>12</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w:t>
      </w:r>
      <w:r w:rsidR="008F0D3E">
        <w:rPr>
          <w:rFonts w:ascii="Times New Roman" w:eastAsiaTheme="minorHAnsi" w:hAnsi="Times New Roman" w:cs="Times New Roman"/>
          <w:b/>
          <w:bCs/>
          <w:noProof/>
          <w:color w:val="auto"/>
          <w:sz w:val="24"/>
          <w:szCs w:val="24"/>
          <w:lang w:eastAsia="en-US"/>
        </w:rPr>
        <w:t>мужского</w:t>
      </w:r>
      <w:r>
        <w:rPr>
          <w:rFonts w:ascii="Times New Roman" w:eastAsiaTheme="minorHAnsi" w:hAnsi="Times New Roman" w:cs="Times New Roman"/>
          <w:b/>
          <w:bCs/>
          <w:noProof/>
          <w:color w:val="auto"/>
          <w:sz w:val="24"/>
          <w:szCs w:val="24"/>
          <w:lang w:eastAsia="en-US"/>
        </w:rPr>
        <w:t xml:space="preserve"> образа мужчина-«профессионал» по тематике товаров в контекстной рекламе</w:t>
      </w:r>
      <w:r w:rsidRPr="00462DCE">
        <w:rPr>
          <w:rFonts w:ascii="Times New Roman" w:eastAsiaTheme="minorHAnsi" w:hAnsi="Times New Roman" w:cs="Times New Roman"/>
          <w:b/>
          <w:bCs/>
          <w:noProof/>
          <w:color w:val="auto"/>
          <w:sz w:val="24"/>
          <w:szCs w:val="24"/>
          <w:lang w:eastAsia="en-US"/>
        </w:rPr>
        <w:t>.</w:t>
      </w:r>
    </w:p>
    <w:p w14:paraId="1537023E" w14:textId="77777777" w:rsidR="00E03EC6" w:rsidRPr="00E06B56" w:rsidRDefault="00E03EC6"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10A542B0" w14:textId="270ABC39" w:rsidR="00334737" w:rsidRPr="00E06B56" w:rsidRDefault="00334737" w:rsidP="00E03EC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5325DC84" wp14:editId="294E6D4C">
            <wp:extent cx="5359978" cy="31546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8248" cy="3159547"/>
                    </a:xfrm>
                    <a:prstGeom prst="rect">
                      <a:avLst/>
                    </a:prstGeom>
                    <a:noFill/>
                    <a:ln>
                      <a:noFill/>
                    </a:ln>
                  </pic:spPr>
                </pic:pic>
              </a:graphicData>
            </a:graphic>
          </wp:inline>
        </w:drawing>
      </w:r>
    </w:p>
    <w:p w14:paraId="447938E4" w14:textId="798866DB" w:rsidR="00E03EC6" w:rsidRDefault="003E4975" w:rsidP="00E03EC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«Мужчина-домохозяин» всего встречался трех тематиках</w:t>
      </w:r>
      <w:r w:rsidR="00691601" w:rsidRPr="00E06B56">
        <w:rPr>
          <w:rFonts w:ascii="Times New Roman" w:eastAsiaTheme="minorHAnsi" w:hAnsi="Times New Roman" w:cs="Times New Roman"/>
          <w:color w:val="auto"/>
          <w:sz w:val="28"/>
          <w:szCs w:val="28"/>
          <w:lang w:eastAsia="en-US"/>
        </w:rPr>
        <w:t>: в продуктах питания, бытовой технике и прочих услугах.</w:t>
      </w:r>
    </w:p>
    <w:p w14:paraId="2D593495" w14:textId="77777777" w:rsidR="00E03EC6" w:rsidRDefault="00E03EC6">
      <w:pPr>
        <w:spacing w:after="160" w:line="259" w:lineRule="auto"/>
        <w:rPr>
          <w:rFonts w:ascii="Times New Roman" w:eastAsiaTheme="minorHAnsi" w:hAnsi="Times New Roman" w:cs="Times New Roman"/>
          <w:i/>
          <w:iCs/>
          <w:noProof/>
          <w:color w:val="auto"/>
          <w:sz w:val="24"/>
          <w:szCs w:val="24"/>
          <w:lang w:eastAsia="en-US"/>
        </w:rPr>
      </w:pPr>
      <w:r>
        <w:rPr>
          <w:rFonts w:ascii="Times New Roman" w:eastAsiaTheme="minorHAnsi" w:hAnsi="Times New Roman" w:cs="Times New Roman"/>
          <w:i/>
          <w:iCs/>
          <w:noProof/>
          <w:color w:val="auto"/>
          <w:sz w:val="24"/>
          <w:szCs w:val="24"/>
          <w:lang w:eastAsia="en-US"/>
        </w:rPr>
        <w:br w:type="page"/>
      </w:r>
    </w:p>
    <w:p w14:paraId="67FACB4A" w14:textId="0703DF0B" w:rsidR="00E03EC6" w:rsidRPr="00E06B56" w:rsidRDefault="00E03EC6" w:rsidP="00E03EC6">
      <w:pPr>
        <w:autoSpaceDE w:val="0"/>
        <w:autoSpaceDN w:val="0"/>
        <w:adjustRightInd w:val="0"/>
        <w:spacing w:line="360" w:lineRule="auto"/>
        <w:ind w:firstLine="709"/>
        <w:jc w:val="center"/>
        <w:rPr>
          <w:rFonts w:ascii="Times New Roman" w:eastAsiaTheme="minorHAnsi" w:hAnsi="Times New Roman" w:cs="Times New Roman"/>
          <w:color w:val="auto"/>
          <w:sz w:val="28"/>
          <w:szCs w:val="28"/>
          <w:lang w:eastAsia="en-US"/>
        </w:rPr>
      </w:pPr>
      <w:bookmarkStart w:id="26" w:name="_Hlk72265970"/>
      <w:r w:rsidRPr="00462DCE">
        <w:rPr>
          <w:rFonts w:ascii="Times New Roman" w:eastAsiaTheme="minorHAnsi" w:hAnsi="Times New Roman" w:cs="Times New Roman"/>
          <w:i/>
          <w:iCs/>
          <w:noProof/>
          <w:color w:val="auto"/>
          <w:sz w:val="24"/>
          <w:szCs w:val="24"/>
          <w:lang w:eastAsia="en-US"/>
        </w:rPr>
        <w:lastRenderedPageBreak/>
        <w:t xml:space="preserve">Рисунок </w:t>
      </w:r>
      <w:r>
        <w:rPr>
          <w:rFonts w:ascii="Times New Roman" w:eastAsiaTheme="minorHAnsi" w:hAnsi="Times New Roman" w:cs="Times New Roman"/>
          <w:i/>
          <w:iCs/>
          <w:noProof/>
          <w:color w:val="auto"/>
          <w:sz w:val="24"/>
          <w:szCs w:val="24"/>
          <w:lang w:eastAsia="en-US"/>
        </w:rPr>
        <w:t>13</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w:t>
      </w:r>
      <w:r w:rsidR="008F0D3E">
        <w:rPr>
          <w:rFonts w:ascii="Times New Roman" w:eastAsiaTheme="minorHAnsi" w:hAnsi="Times New Roman" w:cs="Times New Roman"/>
          <w:b/>
          <w:bCs/>
          <w:noProof/>
          <w:color w:val="auto"/>
          <w:sz w:val="24"/>
          <w:szCs w:val="24"/>
          <w:lang w:eastAsia="en-US"/>
        </w:rPr>
        <w:t>мужского</w:t>
      </w:r>
      <w:r>
        <w:rPr>
          <w:rFonts w:ascii="Times New Roman" w:eastAsiaTheme="minorHAnsi" w:hAnsi="Times New Roman" w:cs="Times New Roman"/>
          <w:b/>
          <w:bCs/>
          <w:noProof/>
          <w:color w:val="auto"/>
          <w:sz w:val="24"/>
          <w:szCs w:val="24"/>
          <w:lang w:eastAsia="en-US"/>
        </w:rPr>
        <w:t xml:space="preserve"> образа мужчина-«домохозяин» по тематике товаров в контекстной рекламе</w:t>
      </w:r>
      <w:r w:rsidRPr="00462DCE">
        <w:rPr>
          <w:rFonts w:ascii="Times New Roman" w:eastAsiaTheme="minorHAnsi" w:hAnsi="Times New Roman" w:cs="Times New Roman"/>
          <w:b/>
          <w:bCs/>
          <w:noProof/>
          <w:color w:val="auto"/>
          <w:sz w:val="24"/>
          <w:szCs w:val="24"/>
          <w:lang w:eastAsia="en-US"/>
        </w:rPr>
        <w:t>.</w:t>
      </w:r>
    </w:p>
    <w:bookmarkEnd w:id="26"/>
    <w:p w14:paraId="49F21ACB" w14:textId="77777777" w:rsidR="00E03EC6" w:rsidRPr="00E06B56" w:rsidRDefault="00E03EC6"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3F1C5EB3" w14:textId="77777777" w:rsidR="00792384" w:rsidRPr="00E06B56" w:rsidRDefault="00792384"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4A41240B" w14:textId="6F469A40" w:rsidR="009648C3" w:rsidRPr="00E06B56" w:rsidRDefault="009648C3"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26F96FC2" wp14:editId="66313E80">
            <wp:extent cx="5275822" cy="310515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9117" cy="3107089"/>
                    </a:xfrm>
                    <a:prstGeom prst="rect">
                      <a:avLst/>
                    </a:prstGeom>
                    <a:noFill/>
                    <a:ln>
                      <a:noFill/>
                    </a:ln>
                  </pic:spPr>
                </pic:pic>
              </a:graphicData>
            </a:graphic>
          </wp:inline>
        </w:drawing>
      </w:r>
    </w:p>
    <w:p w14:paraId="4010872C" w14:textId="77777777" w:rsidR="009648C3" w:rsidRPr="00E06B56" w:rsidRDefault="009648C3"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551E8045" w14:textId="6471D9D6" w:rsidR="009648C3" w:rsidRDefault="00307B70"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 xml:space="preserve">Образ «женщины-домохозяйки» встречался </w:t>
      </w:r>
      <w:r w:rsidR="0063439E" w:rsidRPr="00E06B56">
        <w:rPr>
          <w:rFonts w:ascii="Times New Roman" w:eastAsiaTheme="minorHAnsi" w:hAnsi="Times New Roman" w:cs="Times New Roman"/>
          <w:color w:val="auto"/>
          <w:sz w:val="28"/>
          <w:szCs w:val="28"/>
          <w:lang w:eastAsia="en-US"/>
        </w:rPr>
        <w:t>в четырех тематиках с равной ча</w:t>
      </w:r>
      <w:r w:rsidR="0040642C" w:rsidRPr="00E06B56">
        <w:rPr>
          <w:rFonts w:ascii="Times New Roman" w:eastAsiaTheme="minorHAnsi" w:hAnsi="Times New Roman" w:cs="Times New Roman"/>
          <w:color w:val="auto"/>
          <w:sz w:val="28"/>
          <w:szCs w:val="28"/>
          <w:lang w:eastAsia="en-US"/>
        </w:rPr>
        <w:t>с</w:t>
      </w:r>
      <w:r w:rsidR="0063439E" w:rsidRPr="00E06B56">
        <w:rPr>
          <w:rFonts w:ascii="Times New Roman" w:eastAsiaTheme="minorHAnsi" w:hAnsi="Times New Roman" w:cs="Times New Roman"/>
          <w:color w:val="auto"/>
          <w:sz w:val="28"/>
          <w:szCs w:val="28"/>
          <w:lang w:eastAsia="en-US"/>
        </w:rPr>
        <w:t>тотой.</w:t>
      </w:r>
    </w:p>
    <w:p w14:paraId="7EBEDCD3" w14:textId="7B2A950B" w:rsidR="00E03EC6" w:rsidRDefault="00E03EC6"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688F62E6" w14:textId="56C7B63C" w:rsidR="00E03EC6" w:rsidRPr="00E06B56" w:rsidRDefault="00E03EC6" w:rsidP="00E03EC6">
      <w:pPr>
        <w:autoSpaceDE w:val="0"/>
        <w:autoSpaceDN w:val="0"/>
        <w:adjustRightInd w:val="0"/>
        <w:spacing w:line="360" w:lineRule="auto"/>
        <w:ind w:firstLine="709"/>
        <w:jc w:val="center"/>
        <w:rPr>
          <w:rFonts w:ascii="Times New Roman" w:eastAsiaTheme="minorHAnsi" w:hAnsi="Times New Roman" w:cs="Times New Roman"/>
          <w:color w:val="auto"/>
          <w:sz w:val="28"/>
          <w:szCs w:val="28"/>
          <w:lang w:eastAsia="en-US"/>
        </w:rPr>
      </w:pPr>
      <w:r w:rsidRPr="00462DCE">
        <w:rPr>
          <w:rFonts w:ascii="Times New Roman" w:eastAsiaTheme="minorHAnsi" w:hAnsi="Times New Roman" w:cs="Times New Roman"/>
          <w:i/>
          <w:iCs/>
          <w:noProof/>
          <w:color w:val="auto"/>
          <w:sz w:val="24"/>
          <w:szCs w:val="24"/>
          <w:lang w:eastAsia="en-US"/>
        </w:rPr>
        <w:t xml:space="preserve">Рисунок </w:t>
      </w:r>
      <w:r>
        <w:rPr>
          <w:rFonts w:ascii="Times New Roman" w:eastAsiaTheme="minorHAnsi" w:hAnsi="Times New Roman" w:cs="Times New Roman"/>
          <w:i/>
          <w:iCs/>
          <w:noProof/>
          <w:color w:val="auto"/>
          <w:sz w:val="24"/>
          <w:szCs w:val="24"/>
          <w:lang w:eastAsia="en-US"/>
        </w:rPr>
        <w:t>14</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w:t>
      </w:r>
      <w:r>
        <w:rPr>
          <w:rFonts w:ascii="Times New Roman" w:eastAsiaTheme="minorHAnsi" w:hAnsi="Times New Roman" w:cs="Times New Roman"/>
          <w:b/>
          <w:bCs/>
          <w:noProof/>
          <w:color w:val="auto"/>
          <w:sz w:val="24"/>
          <w:szCs w:val="24"/>
          <w:lang w:eastAsia="en-US"/>
        </w:rPr>
        <w:t xml:space="preserve">женского образа </w:t>
      </w:r>
      <w:r w:rsidR="008F0D3E">
        <w:rPr>
          <w:rFonts w:ascii="Times New Roman" w:eastAsiaTheme="minorHAnsi" w:hAnsi="Times New Roman" w:cs="Times New Roman"/>
          <w:b/>
          <w:bCs/>
          <w:noProof/>
          <w:color w:val="auto"/>
          <w:sz w:val="24"/>
          <w:szCs w:val="24"/>
          <w:lang w:eastAsia="en-US"/>
        </w:rPr>
        <w:t>женщина</w:t>
      </w:r>
      <w:r>
        <w:rPr>
          <w:rFonts w:ascii="Times New Roman" w:eastAsiaTheme="minorHAnsi" w:hAnsi="Times New Roman" w:cs="Times New Roman"/>
          <w:b/>
          <w:bCs/>
          <w:noProof/>
          <w:color w:val="auto"/>
          <w:sz w:val="24"/>
          <w:szCs w:val="24"/>
          <w:lang w:eastAsia="en-US"/>
        </w:rPr>
        <w:t>-«домохозя</w:t>
      </w:r>
      <w:r w:rsidR="008F0D3E">
        <w:rPr>
          <w:rFonts w:ascii="Times New Roman" w:eastAsiaTheme="minorHAnsi" w:hAnsi="Times New Roman" w:cs="Times New Roman"/>
          <w:b/>
          <w:bCs/>
          <w:noProof/>
          <w:color w:val="auto"/>
          <w:sz w:val="24"/>
          <w:szCs w:val="24"/>
          <w:lang w:eastAsia="en-US"/>
        </w:rPr>
        <w:t>йка</w:t>
      </w:r>
      <w:r>
        <w:rPr>
          <w:rFonts w:ascii="Times New Roman" w:eastAsiaTheme="minorHAnsi" w:hAnsi="Times New Roman" w:cs="Times New Roman"/>
          <w:b/>
          <w:bCs/>
          <w:noProof/>
          <w:color w:val="auto"/>
          <w:sz w:val="24"/>
          <w:szCs w:val="24"/>
          <w:lang w:eastAsia="en-US"/>
        </w:rPr>
        <w:t>» по тематике товаров в контекстной рекламе</w:t>
      </w:r>
      <w:r w:rsidRPr="00462DCE">
        <w:rPr>
          <w:rFonts w:ascii="Times New Roman" w:eastAsiaTheme="minorHAnsi" w:hAnsi="Times New Roman" w:cs="Times New Roman"/>
          <w:b/>
          <w:bCs/>
          <w:noProof/>
          <w:color w:val="auto"/>
          <w:sz w:val="24"/>
          <w:szCs w:val="24"/>
          <w:lang w:eastAsia="en-US"/>
        </w:rPr>
        <w:t>.</w:t>
      </w:r>
    </w:p>
    <w:p w14:paraId="6E5257A2" w14:textId="03B156AA" w:rsidR="0063439E" w:rsidRPr="00E06B56" w:rsidRDefault="00885E89" w:rsidP="008F0D3E">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6FBCD83F" wp14:editId="11240064">
            <wp:extent cx="5162550" cy="3038482"/>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5511" cy="3040225"/>
                    </a:xfrm>
                    <a:prstGeom prst="rect">
                      <a:avLst/>
                    </a:prstGeom>
                    <a:noFill/>
                    <a:ln>
                      <a:noFill/>
                    </a:ln>
                  </pic:spPr>
                </pic:pic>
              </a:graphicData>
            </a:graphic>
          </wp:inline>
        </w:drawing>
      </w:r>
    </w:p>
    <w:p w14:paraId="4DCF1541" w14:textId="4655FBF6" w:rsidR="0063439E" w:rsidRDefault="0063439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lastRenderedPageBreak/>
        <w:t xml:space="preserve">Образ мужчины-мачо </w:t>
      </w:r>
      <w:r w:rsidR="00FB3007" w:rsidRPr="00E06B56">
        <w:rPr>
          <w:rFonts w:ascii="Times New Roman" w:eastAsiaTheme="minorHAnsi" w:hAnsi="Times New Roman" w:cs="Times New Roman"/>
          <w:color w:val="auto"/>
          <w:sz w:val="28"/>
          <w:szCs w:val="28"/>
          <w:lang w:eastAsia="en-US"/>
        </w:rPr>
        <w:t xml:space="preserve">встречался в двух тематиках. Больше всего в «прочих услугах». </w:t>
      </w:r>
    </w:p>
    <w:p w14:paraId="6BAFEDD9" w14:textId="77777777" w:rsidR="0001217E" w:rsidRDefault="0001217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6F08216C" w14:textId="2A79DF0F" w:rsidR="008F0D3E" w:rsidRPr="00E06B56" w:rsidRDefault="008F0D3E" w:rsidP="008F0D3E">
      <w:pPr>
        <w:autoSpaceDE w:val="0"/>
        <w:autoSpaceDN w:val="0"/>
        <w:adjustRightInd w:val="0"/>
        <w:spacing w:line="360" w:lineRule="auto"/>
        <w:ind w:firstLine="709"/>
        <w:jc w:val="center"/>
        <w:rPr>
          <w:rFonts w:ascii="Times New Roman" w:eastAsiaTheme="minorHAnsi" w:hAnsi="Times New Roman" w:cs="Times New Roman"/>
          <w:color w:val="auto"/>
          <w:sz w:val="28"/>
          <w:szCs w:val="28"/>
          <w:lang w:eastAsia="en-US"/>
        </w:rPr>
      </w:pPr>
      <w:r w:rsidRPr="00462DCE">
        <w:rPr>
          <w:rFonts w:ascii="Times New Roman" w:eastAsiaTheme="minorHAnsi" w:hAnsi="Times New Roman" w:cs="Times New Roman"/>
          <w:i/>
          <w:iCs/>
          <w:noProof/>
          <w:color w:val="auto"/>
          <w:sz w:val="24"/>
          <w:szCs w:val="24"/>
          <w:lang w:eastAsia="en-US"/>
        </w:rPr>
        <w:t xml:space="preserve">Рисунок </w:t>
      </w:r>
      <w:r>
        <w:rPr>
          <w:rFonts w:ascii="Times New Roman" w:eastAsiaTheme="minorHAnsi" w:hAnsi="Times New Roman" w:cs="Times New Roman"/>
          <w:i/>
          <w:iCs/>
          <w:noProof/>
          <w:color w:val="auto"/>
          <w:sz w:val="24"/>
          <w:szCs w:val="24"/>
          <w:lang w:eastAsia="en-US"/>
        </w:rPr>
        <w:t>15</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w:t>
      </w:r>
      <w:r>
        <w:rPr>
          <w:rFonts w:ascii="Times New Roman" w:eastAsiaTheme="minorHAnsi" w:hAnsi="Times New Roman" w:cs="Times New Roman"/>
          <w:b/>
          <w:bCs/>
          <w:noProof/>
          <w:color w:val="auto"/>
          <w:sz w:val="24"/>
          <w:szCs w:val="24"/>
          <w:lang w:eastAsia="en-US"/>
        </w:rPr>
        <w:t>мужского образа мужчина-«дмачо» по тематике товаров в контекстной рекламе</w:t>
      </w:r>
      <w:r w:rsidRPr="00462DCE">
        <w:rPr>
          <w:rFonts w:ascii="Times New Roman" w:eastAsiaTheme="minorHAnsi" w:hAnsi="Times New Roman" w:cs="Times New Roman"/>
          <w:b/>
          <w:bCs/>
          <w:noProof/>
          <w:color w:val="auto"/>
          <w:sz w:val="24"/>
          <w:szCs w:val="24"/>
          <w:lang w:eastAsia="en-US"/>
        </w:rPr>
        <w:t>.</w:t>
      </w:r>
    </w:p>
    <w:p w14:paraId="2167D6EF" w14:textId="77777777" w:rsidR="008F0D3E" w:rsidRDefault="008F0D3E"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3DED41C6" w14:textId="726F475B" w:rsidR="00B56638" w:rsidRPr="00E06B56" w:rsidRDefault="00B56638"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705D14A0" wp14:editId="0FCACEE1">
            <wp:extent cx="5940425" cy="349631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3496310"/>
                    </a:xfrm>
                    <a:prstGeom prst="rect">
                      <a:avLst/>
                    </a:prstGeom>
                    <a:noFill/>
                    <a:ln>
                      <a:noFill/>
                    </a:ln>
                  </pic:spPr>
                </pic:pic>
              </a:graphicData>
            </a:graphic>
          </wp:inline>
        </w:drawing>
      </w:r>
    </w:p>
    <w:p w14:paraId="52012850" w14:textId="77777777" w:rsidR="00B56638" w:rsidRPr="00E06B56" w:rsidRDefault="00B56638"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117467AC" w14:textId="55BACB9D" w:rsidR="00B56638" w:rsidRPr="00E06B56" w:rsidRDefault="00B56638"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7A2239A5" w14:textId="5D45C4D1" w:rsidR="006C07C3" w:rsidRDefault="00FB3007"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Образ</w:t>
      </w:r>
      <w:r w:rsidR="005B490E" w:rsidRPr="00E06B56">
        <w:rPr>
          <w:rFonts w:ascii="Times New Roman" w:eastAsiaTheme="minorHAnsi" w:hAnsi="Times New Roman" w:cs="Times New Roman"/>
          <w:color w:val="auto"/>
          <w:sz w:val="28"/>
          <w:szCs w:val="28"/>
          <w:lang w:eastAsia="en-US"/>
        </w:rPr>
        <w:t xml:space="preserve"> «женщины-обольстительницы» встречался в большем количестве </w:t>
      </w:r>
      <w:r w:rsidR="00EE1E4C" w:rsidRPr="00E06B56">
        <w:rPr>
          <w:rFonts w:ascii="Times New Roman" w:eastAsiaTheme="minorHAnsi" w:hAnsi="Times New Roman" w:cs="Times New Roman"/>
          <w:color w:val="auto"/>
          <w:sz w:val="28"/>
          <w:szCs w:val="28"/>
          <w:lang w:eastAsia="en-US"/>
        </w:rPr>
        <w:t xml:space="preserve">тематик товаров, чем «мужчина-мачо». Всего он появлялся в </w:t>
      </w:r>
      <w:r w:rsidR="0040642C" w:rsidRPr="00E06B56">
        <w:rPr>
          <w:rFonts w:ascii="Times New Roman" w:eastAsiaTheme="minorHAnsi" w:hAnsi="Times New Roman" w:cs="Times New Roman"/>
          <w:color w:val="auto"/>
          <w:sz w:val="28"/>
          <w:szCs w:val="28"/>
          <w:lang w:eastAsia="en-US"/>
        </w:rPr>
        <w:t>девяти тематиках.</w:t>
      </w:r>
    </w:p>
    <w:p w14:paraId="589C7724" w14:textId="77777777" w:rsidR="006C07C3" w:rsidRDefault="006C07C3">
      <w:pPr>
        <w:spacing w:after="160" w:line="259"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br w:type="page"/>
      </w:r>
    </w:p>
    <w:p w14:paraId="05938B87" w14:textId="156050C7" w:rsidR="006C07C3" w:rsidRPr="00E06B56" w:rsidRDefault="006C07C3" w:rsidP="006C07C3">
      <w:pPr>
        <w:autoSpaceDE w:val="0"/>
        <w:autoSpaceDN w:val="0"/>
        <w:adjustRightInd w:val="0"/>
        <w:spacing w:line="360" w:lineRule="auto"/>
        <w:ind w:firstLine="709"/>
        <w:jc w:val="center"/>
        <w:rPr>
          <w:rFonts w:ascii="Times New Roman" w:eastAsiaTheme="minorHAnsi" w:hAnsi="Times New Roman" w:cs="Times New Roman"/>
          <w:color w:val="auto"/>
          <w:sz w:val="28"/>
          <w:szCs w:val="28"/>
          <w:lang w:eastAsia="en-US"/>
        </w:rPr>
      </w:pPr>
      <w:r w:rsidRPr="00462DCE">
        <w:rPr>
          <w:rFonts w:ascii="Times New Roman" w:eastAsiaTheme="minorHAnsi" w:hAnsi="Times New Roman" w:cs="Times New Roman"/>
          <w:i/>
          <w:iCs/>
          <w:noProof/>
          <w:color w:val="auto"/>
          <w:sz w:val="24"/>
          <w:szCs w:val="24"/>
          <w:lang w:eastAsia="en-US"/>
        </w:rPr>
        <w:lastRenderedPageBreak/>
        <w:t xml:space="preserve">Рисунок </w:t>
      </w:r>
      <w:r>
        <w:rPr>
          <w:rFonts w:ascii="Times New Roman" w:eastAsiaTheme="minorHAnsi" w:hAnsi="Times New Roman" w:cs="Times New Roman"/>
          <w:i/>
          <w:iCs/>
          <w:noProof/>
          <w:color w:val="auto"/>
          <w:sz w:val="24"/>
          <w:szCs w:val="24"/>
          <w:lang w:eastAsia="en-US"/>
        </w:rPr>
        <w:t>16</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w:t>
      </w:r>
      <w:r>
        <w:rPr>
          <w:rFonts w:ascii="Times New Roman" w:eastAsiaTheme="minorHAnsi" w:hAnsi="Times New Roman" w:cs="Times New Roman"/>
          <w:b/>
          <w:bCs/>
          <w:noProof/>
          <w:color w:val="auto"/>
          <w:sz w:val="24"/>
          <w:szCs w:val="24"/>
          <w:lang w:eastAsia="en-US"/>
        </w:rPr>
        <w:t>женского образа женщина-«обольстительница» по тематике товаров в контекстной рекламе</w:t>
      </w:r>
      <w:r w:rsidRPr="00462DCE">
        <w:rPr>
          <w:rFonts w:ascii="Times New Roman" w:eastAsiaTheme="minorHAnsi" w:hAnsi="Times New Roman" w:cs="Times New Roman"/>
          <w:b/>
          <w:bCs/>
          <w:noProof/>
          <w:color w:val="auto"/>
          <w:sz w:val="24"/>
          <w:szCs w:val="24"/>
          <w:lang w:eastAsia="en-US"/>
        </w:rPr>
        <w:t>.</w:t>
      </w:r>
    </w:p>
    <w:p w14:paraId="6B05EC43" w14:textId="77777777" w:rsidR="00FB3007" w:rsidRPr="00E06B56" w:rsidRDefault="00FB3007"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5FE5A348" w14:textId="0460C3DB" w:rsidR="00B56638" w:rsidRPr="00E06B56" w:rsidRDefault="00B56638"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7D63273F" wp14:editId="60AB9694">
            <wp:extent cx="4887419" cy="2876550"/>
            <wp:effectExtent l="0" t="0" r="889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1775" cy="2885000"/>
                    </a:xfrm>
                    <a:prstGeom prst="rect">
                      <a:avLst/>
                    </a:prstGeom>
                    <a:noFill/>
                    <a:ln>
                      <a:noFill/>
                    </a:ln>
                  </pic:spPr>
                </pic:pic>
              </a:graphicData>
            </a:graphic>
          </wp:inline>
        </w:drawing>
      </w:r>
    </w:p>
    <w:p w14:paraId="07B5E3B1" w14:textId="77777777" w:rsidR="00B56638" w:rsidRPr="00E06B56" w:rsidRDefault="00B56638"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67ECAB4E" w14:textId="77777777" w:rsidR="00B56638" w:rsidRPr="00E06B56" w:rsidRDefault="00B56638"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37986527" w14:textId="765BBE7E" w:rsidR="00917AD2" w:rsidRDefault="00917AD2"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Образ «женщины-</w:t>
      </w:r>
      <w:r w:rsidR="00451BCD" w:rsidRPr="00E06B56">
        <w:rPr>
          <w:rFonts w:ascii="Times New Roman" w:eastAsiaTheme="minorHAnsi" w:hAnsi="Times New Roman" w:cs="Times New Roman"/>
          <w:color w:val="auto"/>
          <w:sz w:val="28"/>
          <w:szCs w:val="28"/>
          <w:lang w:val="en-US" w:eastAsia="en-US"/>
        </w:rPr>
        <w:t>businesswomen</w:t>
      </w:r>
      <w:r w:rsidRPr="00E06B56">
        <w:rPr>
          <w:rFonts w:ascii="Times New Roman" w:eastAsiaTheme="minorHAnsi" w:hAnsi="Times New Roman" w:cs="Times New Roman"/>
          <w:color w:val="auto"/>
          <w:sz w:val="28"/>
          <w:szCs w:val="28"/>
          <w:lang w:eastAsia="en-US"/>
        </w:rPr>
        <w:t xml:space="preserve">» встречался в </w:t>
      </w:r>
      <w:r w:rsidR="00451BCD" w:rsidRPr="00E06B56">
        <w:rPr>
          <w:rFonts w:ascii="Times New Roman" w:eastAsiaTheme="minorHAnsi" w:hAnsi="Times New Roman" w:cs="Times New Roman"/>
          <w:color w:val="auto"/>
          <w:sz w:val="28"/>
          <w:szCs w:val="28"/>
          <w:lang w:eastAsia="en-US"/>
        </w:rPr>
        <w:t xml:space="preserve">чуть </w:t>
      </w:r>
      <w:r w:rsidRPr="00E06B56">
        <w:rPr>
          <w:rFonts w:ascii="Times New Roman" w:eastAsiaTheme="minorHAnsi" w:hAnsi="Times New Roman" w:cs="Times New Roman"/>
          <w:color w:val="auto"/>
          <w:sz w:val="28"/>
          <w:szCs w:val="28"/>
          <w:lang w:eastAsia="en-US"/>
        </w:rPr>
        <w:t>большем количестве тематик товаров, чем «мужчина-м</w:t>
      </w:r>
      <w:r w:rsidR="009D31FA" w:rsidRPr="00E06B56">
        <w:rPr>
          <w:rFonts w:ascii="Times New Roman" w:eastAsiaTheme="minorHAnsi" w:hAnsi="Times New Roman" w:cs="Times New Roman"/>
          <w:color w:val="auto"/>
          <w:sz w:val="28"/>
          <w:szCs w:val="28"/>
          <w:lang w:eastAsia="en-US"/>
        </w:rPr>
        <w:t>ужик</w:t>
      </w:r>
      <w:r w:rsidRPr="00E06B56">
        <w:rPr>
          <w:rFonts w:ascii="Times New Roman" w:eastAsiaTheme="minorHAnsi" w:hAnsi="Times New Roman" w:cs="Times New Roman"/>
          <w:color w:val="auto"/>
          <w:sz w:val="28"/>
          <w:szCs w:val="28"/>
          <w:lang w:eastAsia="en-US"/>
        </w:rPr>
        <w:t xml:space="preserve">». Всего он появлялся в </w:t>
      </w:r>
      <w:r w:rsidR="009D31FA" w:rsidRPr="00E06B56">
        <w:rPr>
          <w:rFonts w:ascii="Times New Roman" w:eastAsiaTheme="minorHAnsi" w:hAnsi="Times New Roman" w:cs="Times New Roman"/>
          <w:color w:val="auto"/>
          <w:sz w:val="28"/>
          <w:szCs w:val="28"/>
          <w:lang w:eastAsia="en-US"/>
        </w:rPr>
        <w:t>пяти</w:t>
      </w:r>
      <w:r w:rsidRPr="00E06B56">
        <w:rPr>
          <w:rFonts w:ascii="Times New Roman" w:eastAsiaTheme="minorHAnsi" w:hAnsi="Times New Roman" w:cs="Times New Roman"/>
          <w:color w:val="auto"/>
          <w:sz w:val="28"/>
          <w:szCs w:val="28"/>
          <w:lang w:eastAsia="en-US"/>
        </w:rPr>
        <w:t xml:space="preserve"> тематиках.</w:t>
      </w:r>
    </w:p>
    <w:p w14:paraId="38A7E37B" w14:textId="77777777" w:rsidR="006C07C3" w:rsidRDefault="006C07C3"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3221B135" w14:textId="5D10FA15" w:rsidR="006C07C3" w:rsidRPr="00E06B56" w:rsidRDefault="006C07C3" w:rsidP="006C07C3">
      <w:pPr>
        <w:autoSpaceDE w:val="0"/>
        <w:autoSpaceDN w:val="0"/>
        <w:adjustRightInd w:val="0"/>
        <w:spacing w:line="360" w:lineRule="auto"/>
        <w:ind w:firstLine="709"/>
        <w:jc w:val="center"/>
        <w:rPr>
          <w:rFonts w:ascii="Times New Roman" w:eastAsiaTheme="minorHAnsi" w:hAnsi="Times New Roman" w:cs="Times New Roman"/>
          <w:color w:val="auto"/>
          <w:sz w:val="28"/>
          <w:szCs w:val="28"/>
          <w:lang w:eastAsia="en-US"/>
        </w:rPr>
      </w:pPr>
      <w:r w:rsidRPr="00462DCE">
        <w:rPr>
          <w:rFonts w:ascii="Times New Roman" w:eastAsiaTheme="minorHAnsi" w:hAnsi="Times New Roman" w:cs="Times New Roman"/>
          <w:i/>
          <w:iCs/>
          <w:noProof/>
          <w:color w:val="auto"/>
          <w:sz w:val="24"/>
          <w:szCs w:val="24"/>
          <w:lang w:eastAsia="en-US"/>
        </w:rPr>
        <w:t xml:space="preserve">Рисунок </w:t>
      </w:r>
      <w:r>
        <w:rPr>
          <w:rFonts w:ascii="Times New Roman" w:eastAsiaTheme="minorHAnsi" w:hAnsi="Times New Roman" w:cs="Times New Roman"/>
          <w:i/>
          <w:iCs/>
          <w:noProof/>
          <w:color w:val="auto"/>
          <w:sz w:val="24"/>
          <w:szCs w:val="24"/>
          <w:lang w:eastAsia="en-US"/>
        </w:rPr>
        <w:t>17</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Pr="00462DCE">
        <w:rPr>
          <w:rFonts w:ascii="Times New Roman" w:eastAsiaTheme="minorHAnsi" w:hAnsi="Times New Roman" w:cs="Times New Roman"/>
          <w:b/>
          <w:bCs/>
          <w:noProof/>
          <w:color w:val="auto"/>
          <w:sz w:val="24"/>
          <w:szCs w:val="24"/>
          <w:lang w:eastAsia="en-US"/>
        </w:rPr>
        <w:t xml:space="preserve">Распределение </w:t>
      </w:r>
      <w:r>
        <w:rPr>
          <w:rFonts w:ascii="Times New Roman" w:eastAsiaTheme="minorHAnsi" w:hAnsi="Times New Roman" w:cs="Times New Roman"/>
          <w:b/>
          <w:bCs/>
          <w:noProof/>
          <w:color w:val="auto"/>
          <w:sz w:val="24"/>
          <w:szCs w:val="24"/>
          <w:lang w:eastAsia="en-US"/>
        </w:rPr>
        <w:t>женского образа женщина-«</w:t>
      </w:r>
      <w:r>
        <w:rPr>
          <w:rFonts w:ascii="Times New Roman" w:eastAsiaTheme="minorHAnsi" w:hAnsi="Times New Roman" w:cs="Times New Roman"/>
          <w:b/>
          <w:bCs/>
          <w:noProof/>
          <w:color w:val="auto"/>
          <w:sz w:val="24"/>
          <w:szCs w:val="24"/>
          <w:lang w:val="en-US" w:eastAsia="en-US"/>
        </w:rPr>
        <w:t>businesswomen</w:t>
      </w:r>
      <w:r>
        <w:rPr>
          <w:rFonts w:ascii="Times New Roman" w:eastAsiaTheme="minorHAnsi" w:hAnsi="Times New Roman" w:cs="Times New Roman"/>
          <w:b/>
          <w:bCs/>
          <w:noProof/>
          <w:color w:val="auto"/>
          <w:sz w:val="24"/>
          <w:szCs w:val="24"/>
          <w:lang w:eastAsia="en-US"/>
        </w:rPr>
        <w:t>» по тематике товаров в контекстной рекламе</w:t>
      </w:r>
      <w:r w:rsidRPr="00462DCE">
        <w:rPr>
          <w:rFonts w:ascii="Times New Roman" w:eastAsiaTheme="minorHAnsi" w:hAnsi="Times New Roman" w:cs="Times New Roman"/>
          <w:b/>
          <w:bCs/>
          <w:noProof/>
          <w:color w:val="auto"/>
          <w:sz w:val="24"/>
          <w:szCs w:val="24"/>
          <w:lang w:eastAsia="en-US"/>
        </w:rPr>
        <w:t>.</w:t>
      </w:r>
    </w:p>
    <w:p w14:paraId="023145FE" w14:textId="51981DDD" w:rsidR="007D18CF" w:rsidRPr="00E06B56" w:rsidRDefault="007D18CF" w:rsidP="006C07C3">
      <w:pPr>
        <w:autoSpaceDE w:val="0"/>
        <w:autoSpaceDN w:val="0"/>
        <w:adjustRightInd w:val="0"/>
        <w:spacing w:line="360" w:lineRule="auto"/>
        <w:ind w:firstLine="709"/>
        <w:jc w:val="center"/>
        <w:rPr>
          <w:rFonts w:ascii="Times New Roman" w:eastAsiaTheme="minorHAnsi" w:hAnsi="Times New Roman" w:cs="Times New Roman"/>
          <w:color w:val="auto"/>
          <w:sz w:val="24"/>
          <w:szCs w:val="24"/>
          <w:lang w:eastAsia="en-US"/>
        </w:rPr>
      </w:pPr>
    </w:p>
    <w:p w14:paraId="3756C11F" w14:textId="77777777" w:rsidR="007D18CF" w:rsidRPr="00E06B56" w:rsidRDefault="007D18CF"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28EA6E0D" w14:textId="4384CBC3" w:rsidR="00DA1F81" w:rsidRPr="00E06B56" w:rsidRDefault="00DA1F81"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7C998759" wp14:editId="1155099B">
            <wp:extent cx="4871235" cy="2867025"/>
            <wp:effectExtent l="0" t="0" r="571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4303" cy="2868831"/>
                    </a:xfrm>
                    <a:prstGeom prst="rect">
                      <a:avLst/>
                    </a:prstGeom>
                    <a:noFill/>
                    <a:ln>
                      <a:noFill/>
                    </a:ln>
                  </pic:spPr>
                </pic:pic>
              </a:graphicData>
            </a:graphic>
          </wp:inline>
        </w:drawing>
      </w:r>
    </w:p>
    <w:p w14:paraId="448CA0FE" w14:textId="77777777" w:rsidR="00DA1F81" w:rsidRPr="00E06B56" w:rsidRDefault="00DA1F81"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620919EC" w14:textId="6F56E027" w:rsidR="00DA1F81" w:rsidRDefault="009D31FA"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E06B56">
        <w:rPr>
          <w:rFonts w:ascii="Times New Roman" w:eastAsiaTheme="minorHAnsi" w:hAnsi="Times New Roman" w:cs="Times New Roman"/>
          <w:color w:val="auto"/>
          <w:sz w:val="28"/>
          <w:szCs w:val="28"/>
          <w:lang w:eastAsia="en-US"/>
        </w:rPr>
        <w:t>Образ «мужчина-мужик» появлялся в четырех тематиках</w:t>
      </w:r>
      <w:r w:rsidR="001F5E6D" w:rsidRPr="00E06B56">
        <w:rPr>
          <w:rFonts w:ascii="Times New Roman" w:eastAsiaTheme="minorHAnsi" w:hAnsi="Times New Roman" w:cs="Times New Roman"/>
          <w:color w:val="auto"/>
          <w:sz w:val="28"/>
          <w:szCs w:val="28"/>
          <w:lang w:eastAsia="en-US"/>
        </w:rPr>
        <w:t>.</w:t>
      </w:r>
    </w:p>
    <w:p w14:paraId="72E220EA" w14:textId="6815AECF" w:rsidR="006C07C3" w:rsidRDefault="006C07C3" w:rsidP="00E06B56">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p>
    <w:p w14:paraId="0F3131A5" w14:textId="2B32D52C" w:rsidR="006C07C3" w:rsidRPr="00E06B56" w:rsidRDefault="00075FED" w:rsidP="006C07C3">
      <w:pPr>
        <w:autoSpaceDE w:val="0"/>
        <w:autoSpaceDN w:val="0"/>
        <w:adjustRightInd w:val="0"/>
        <w:spacing w:line="360" w:lineRule="auto"/>
        <w:ind w:firstLine="709"/>
        <w:jc w:val="center"/>
        <w:rPr>
          <w:rFonts w:ascii="Times New Roman" w:eastAsiaTheme="minorHAnsi" w:hAnsi="Times New Roman" w:cs="Times New Roman"/>
          <w:color w:val="auto"/>
          <w:sz w:val="28"/>
          <w:szCs w:val="28"/>
          <w:lang w:eastAsia="en-US"/>
        </w:rPr>
      </w:pPr>
      <w:r w:rsidRPr="00462DCE">
        <w:rPr>
          <w:rFonts w:ascii="Times New Roman" w:eastAsiaTheme="minorHAnsi" w:hAnsi="Times New Roman" w:cs="Times New Roman"/>
          <w:i/>
          <w:iCs/>
          <w:noProof/>
          <w:color w:val="auto"/>
          <w:sz w:val="24"/>
          <w:szCs w:val="24"/>
          <w:lang w:eastAsia="en-US"/>
        </w:rPr>
        <w:t xml:space="preserve">Рисунок </w:t>
      </w:r>
      <w:r>
        <w:rPr>
          <w:rFonts w:ascii="Times New Roman" w:eastAsiaTheme="minorHAnsi" w:hAnsi="Times New Roman" w:cs="Times New Roman"/>
          <w:i/>
          <w:iCs/>
          <w:noProof/>
          <w:color w:val="auto"/>
          <w:sz w:val="24"/>
          <w:szCs w:val="24"/>
          <w:lang w:eastAsia="en-US"/>
        </w:rPr>
        <w:t>18</w:t>
      </w:r>
      <w:r w:rsidRPr="00462DCE">
        <w:rPr>
          <w:rFonts w:ascii="Times New Roman" w:eastAsiaTheme="minorHAnsi" w:hAnsi="Times New Roman" w:cs="Times New Roman"/>
          <w:i/>
          <w:iCs/>
          <w:noProof/>
          <w:color w:val="auto"/>
          <w:sz w:val="24"/>
          <w:szCs w:val="24"/>
          <w:lang w:eastAsia="en-US"/>
        </w:rPr>
        <w:t>.</w:t>
      </w:r>
      <w:r w:rsidRPr="00462DCE">
        <w:rPr>
          <w:rFonts w:ascii="Times New Roman" w:eastAsiaTheme="minorHAnsi" w:hAnsi="Times New Roman" w:cs="Times New Roman"/>
          <w:noProof/>
          <w:color w:val="auto"/>
          <w:sz w:val="24"/>
          <w:szCs w:val="24"/>
          <w:lang w:eastAsia="en-US"/>
        </w:rPr>
        <w:t xml:space="preserve"> </w:t>
      </w:r>
      <w:r w:rsidR="006C07C3" w:rsidRPr="00462DCE">
        <w:rPr>
          <w:rFonts w:ascii="Times New Roman" w:eastAsiaTheme="minorHAnsi" w:hAnsi="Times New Roman" w:cs="Times New Roman"/>
          <w:b/>
          <w:bCs/>
          <w:noProof/>
          <w:color w:val="auto"/>
          <w:sz w:val="24"/>
          <w:szCs w:val="24"/>
          <w:lang w:eastAsia="en-US"/>
        </w:rPr>
        <w:t xml:space="preserve">Распределение </w:t>
      </w:r>
      <w:r w:rsidR="006C07C3">
        <w:rPr>
          <w:rFonts w:ascii="Times New Roman" w:eastAsiaTheme="minorHAnsi" w:hAnsi="Times New Roman" w:cs="Times New Roman"/>
          <w:b/>
          <w:bCs/>
          <w:noProof/>
          <w:color w:val="auto"/>
          <w:sz w:val="24"/>
          <w:szCs w:val="24"/>
          <w:lang w:eastAsia="en-US"/>
        </w:rPr>
        <w:t>мужского образа мужчина-«мужик» по тематике товаров в контекстной рекламе</w:t>
      </w:r>
      <w:r w:rsidR="006C07C3" w:rsidRPr="00462DCE">
        <w:rPr>
          <w:rFonts w:ascii="Times New Roman" w:eastAsiaTheme="minorHAnsi" w:hAnsi="Times New Roman" w:cs="Times New Roman"/>
          <w:b/>
          <w:bCs/>
          <w:noProof/>
          <w:color w:val="auto"/>
          <w:sz w:val="24"/>
          <w:szCs w:val="24"/>
          <w:lang w:eastAsia="en-US"/>
        </w:rPr>
        <w:t>.</w:t>
      </w:r>
    </w:p>
    <w:p w14:paraId="22E03A81" w14:textId="77777777" w:rsidR="006C07C3" w:rsidRPr="00E06B56" w:rsidRDefault="006C07C3"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3538D4FF" w14:textId="13818B3A" w:rsidR="00215840" w:rsidRPr="00E06B56" w:rsidRDefault="00215840"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r w:rsidRPr="00E06B56">
        <w:rPr>
          <w:rFonts w:ascii="Times New Roman" w:eastAsiaTheme="minorHAnsi" w:hAnsi="Times New Roman" w:cs="Times New Roman"/>
          <w:noProof/>
          <w:color w:val="auto"/>
          <w:sz w:val="24"/>
          <w:szCs w:val="24"/>
        </w:rPr>
        <w:drawing>
          <wp:inline distT="0" distB="0" distL="0" distR="0" wp14:anchorId="4D97021C" wp14:editId="0A705BE1">
            <wp:extent cx="5940425" cy="34963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3496310"/>
                    </a:xfrm>
                    <a:prstGeom prst="rect">
                      <a:avLst/>
                    </a:prstGeom>
                    <a:noFill/>
                    <a:ln>
                      <a:noFill/>
                    </a:ln>
                  </pic:spPr>
                </pic:pic>
              </a:graphicData>
            </a:graphic>
          </wp:inline>
        </w:drawing>
      </w:r>
    </w:p>
    <w:p w14:paraId="605018E5" w14:textId="77777777" w:rsidR="00215840" w:rsidRPr="00E06B56" w:rsidRDefault="00215840"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7BD7F65C" w14:textId="77777777" w:rsidR="00215840" w:rsidRPr="00E06B56" w:rsidRDefault="00215840"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163B944E" w14:textId="77777777" w:rsidR="007D18CF" w:rsidRPr="00E06B56" w:rsidRDefault="007D18CF"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3446621D" w14:textId="77777777" w:rsidR="00792384" w:rsidRPr="00E06B56" w:rsidRDefault="00792384" w:rsidP="00E06B56">
      <w:pPr>
        <w:autoSpaceDE w:val="0"/>
        <w:autoSpaceDN w:val="0"/>
        <w:adjustRightInd w:val="0"/>
        <w:spacing w:line="360" w:lineRule="auto"/>
        <w:ind w:firstLine="709"/>
        <w:jc w:val="both"/>
        <w:rPr>
          <w:rFonts w:ascii="Times New Roman" w:eastAsiaTheme="minorHAnsi" w:hAnsi="Times New Roman" w:cs="Times New Roman"/>
          <w:color w:val="auto"/>
          <w:sz w:val="24"/>
          <w:szCs w:val="24"/>
          <w:lang w:eastAsia="en-US"/>
        </w:rPr>
      </w:pPr>
    </w:p>
    <w:p w14:paraId="75FD88B5" w14:textId="0A4771F6" w:rsidR="00FE19F6" w:rsidRPr="00E06B56" w:rsidRDefault="00FE19F6" w:rsidP="00E06B56">
      <w:pPr>
        <w:spacing w:line="360" w:lineRule="auto"/>
        <w:ind w:firstLine="709"/>
        <w:jc w:val="both"/>
        <w:rPr>
          <w:rFonts w:ascii="Times New Roman" w:hAnsi="Times New Roman" w:cs="Times New Roman"/>
          <w:sz w:val="28"/>
          <w:szCs w:val="28"/>
        </w:rPr>
      </w:pPr>
    </w:p>
    <w:p w14:paraId="52F52C49" w14:textId="77777777" w:rsidR="00FF4DA4" w:rsidRDefault="00FF4DA4">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7003BB82" w14:textId="4CCF9ECE" w:rsidR="00D37984" w:rsidRPr="00531482" w:rsidRDefault="009009EB" w:rsidP="00531482">
      <w:pPr>
        <w:pStyle w:val="1"/>
        <w:jc w:val="center"/>
        <w:rPr>
          <w:rFonts w:ascii="Times New Roman" w:hAnsi="Times New Roman" w:cs="Times New Roman"/>
          <w:b/>
          <w:bCs/>
          <w:color w:val="auto"/>
          <w:sz w:val="28"/>
          <w:szCs w:val="28"/>
          <w:lang w:val="en-US"/>
        </w:rPr>
      </w:pPr>
      <w:bookmarkStart w:id="27" w:name="_Toc72287511"/>
      <w:r w:rsidRPr="00531482">
        <w:rPr>
          <w:rFonts w:ascii="Times New Roman" w:hAnsi="Times New Roman" w:cs="Times New Roman"/>
          <w:b/>
          <w:bCs/>
          <w:color w:val="auto"/>
          <w:sz w:val="28"/>
          <w:szCs w:val="28"/>
        </w:rPr>
        <w:lastRenderedPageBreak/>
        <w:t>Выводы</w:t>
      </w:r>
      <w:bookmarkEnd w:id="27"/>
    </w:p>
    <w:p w14:paraId="06755580" w14:textId="7A29341F" w:rsidR="00204395" w:rsidRPr="00E06B56" w:rsidRDefault="00204395" w:rsidP="00E06B56">
      <w:pPr>
        <w:spacing w:line="360" w:lineRule="auto"/>
        <w:ind w:firstLine="709"/>
        <w:jc w:val="both"/>
        <w:rPr>
          <w:rFonts w:ascii="Times New Roman" w:hAnsi="Times New Roman" w:cs="Times New Roman"/>
          <w:sz w:val="28"/>
          <w:szCs w:val="28"/>
        </w:rPr>
      </w:pPr>
    </w:p>
    <w:p w14:paraId="19C17A42" w14:textId="2A584903" w:rsidR="00061BD5" w:rsidRPr="00E06B56" w:rsidRDefault="0032497A" w:rsidP="00E06B56">
      <w:pPr>
        <w:pStyle w:val="a4"/>
        <w:numPr>
          <w:ilvl w:val="0"/>
          <w:numId w:val="12"/>
        </w:numPr>
        <w:spacing w:line="360" w:lineRule="auto"/>
        <w:ind w:left="0"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Женские образы встречаются в </w:t>
      </w:r>
      <w:r w:rsidR="00A26DE9" w:rsidRPr="00E06B56">
        <w:rPr>
          <w:rFonts w:ascii="Times New Roman" w:hAnsi="Times New Roman" w:cs="Times New Roman"/>
          <w:sz w:val="28"/>
          <w:szCs w:val="28"/>
        </w:rPr>
        <w:t>54% гендерной контекстной рекламы</w:t>
      </w:r>
      <w:r w:rsidR="009E73A5" w:rsidRPr="00E06B56">
        <w:rPr>
          <w:rFonts w:ascii="Times New Roman" w:hAnsi="Times New Roman" w:cs="Times New Roman"/>
          <w:sz w:val="28"/>
          <w:szCs w:val="28"/>
        </w:rPr>
        <w:t>. Соответственно, можно предположить</w:t>
      </w:r>
      <w:r w:rsidR="00FD0FEA" w:rsidRPr="00E06B56">
        <w:rPr>
          <w:rFonts w:ascii="Times New Roman" w:hAnsi="Times New Roman" w:cs="Times New Roman"/>
          <w:sz w:val="28"/>
          <w:szCs w:val="28"/>
        </w:rPr>
        <w:t>, что репрезентация женщин в контекстной рекламе и медиасреде возрастает.</w:t>
      </w:r>
    </w:p>
    <w:p w14:paraId="29395D0A" w14:textId="415D3DD2" w:rsidR="00FD0FEA" w:rsidRPr="00E06B56" w:rsidRDefault="00633086" w:rsidP="00E06B56">
      <w:pPr>
        <w:pStyle w:val="a4"/>
        <w:numPr>
          <w:ilvl w:val="0"/>
          <w:numId w:val="12"/>
        </w:numPr>
        <w:spacing w:line="360" w:lineRule="auto"/>
        <w:ind w:left="0" w:firstLine="709"/>
        <w:jc w:val="both"/>
        <w:rPr>
          <w:rFonts w:ascii="Times New Roman" w:hAnsi="Times New Roman" w:cs="Times New Roman"/>
          <w:sz w:val="28"/>
          <w:szCs w:val="28"/>
        </w:rPr>
      </w:pPr>
      <w:r w:rsidRPr="00E06B56">
        <w:rPr>
          <w:rFonts w:ascii="Times New Roman" w:hAnsi="Times New Roman" w:cs="Times New Roman"/>
          <w:sz w:val="28"/>
          <w:szCs w:val="28"/>
        </w:rPr>
        <w:t>К</w:t>
      </w:r>
      <w:r w:rsidR="00CD2261" w:rsidRPr="00E06B56">
        <w:rPr>
          <w:rFonts w:ascii="Times New Roman" w:hAnsi="Times New Roman" w:cs="Times New Roman"/>
          <w:sz w:val="28"/>
          <w:szCs w:val="28"/>
        </w:rPr>
        <w:t>атегория страховых и финансовых услуг</w:t>
      </w:r>
      <w:r w:rsidRPr="00E06B56">
        <w:rPr>
          <w:rFonts w:ascii="Times New Roman" w:hAnsi="Times New Roman" w:cs="Times New Roman"/>
          <w:sz w:val="28"/>
          <w:szCs w:val="28"/>
        </w:rPr>
        <w:t xml:space="preserve"> чаще всего использует мужские образы в контекстной рекламе.</w:t>
      </w:r>
      <w:r w:rsidR="00E508CF" w:rsidRPr="00E06B56">
        <w:rPr>
          <w:rFonts w:ascii="Times New Roman" w:hAnsi="Times New Roman" w:cs="Times New Roman"/>
          <w:sz w:val="28"/>
          <w:szCs w:val="28"/>
        </w:rPr>
        <w:t xml:space="preserve"> Это обусловлено </w:t>
      </w:r>
      <w:r w:rsidR="00397054" w:rsidRPr="00E06B56">
        <w:rPr>
          <w:rFonts w:ascii="Times New Roman" w:hAnsi="Times New Roman" w:cs="Times New Roman"/>
          <w:sz w:val="28"/>
          <w:szCs w:val="28"/>
        </w:rPr>
        <w:t>разрывом</w:t>
      </w:r>
      <w:r w:rsidR="001B7B59" w:rsidRPr="00E06B56">
        <w:rPr>
          <w:rFonts w:ascii="Times New Roman" w:hAnsi="Times New Roman" w:cs="Times New Roman"/>
          <w:sz w:val="28"/>
          <w:szCs w:val="28"/>
        </w:rPr>
        <w:t xml:space="preserve"> представительства женщин и мужчин </w:t>
      </w:r>
      <w:r w:rsidR="00646550" w:rsidRPr="00E06B56">
        <w:rPr>
          <w:rFonts w:ascii="Times New Roman" w:hAnsi="Times New Roman" w:cs="Times New Roman"/>
          <w:sz w:val="28"/>
          <w:szCs w:val="28"/>
        </w:rPr>
        <w:t xml:space="preserve">на высшем уровне </w:t>
      </w:r>
      <w:r w:rsidR="001B7B59" w:rsidRPr="00E06B56">
        <w:rPr>
          <w:rFonts w:ascii="Times New Roman" w:hAnsi="Times New Roman" w:cs="Times New Roman"/>
          <w:sz w:val="28"/>
          <w:szCs w:val="28"/>
        </w:rPr>
        <w:t>финансово</w:t>
      </w:r>
      <w:r w:rsidR="00646550" w:rsidRPr="00E06B56">
        <w:rPr>
          <w:rFonts w:ascii="Times New Roman" w:hAnsi="Times New Roman" w:cs="Times New Roman"/>
          <w:sz w:val="28"/>
          <w:szCs w:val="28"/>
        </w:rPr>
        <w:t>го сектора</w:t>
      </w:r>
      <w:r w:rsidR="001B7B59" w:rsidRPr="00E06B56">
        <w:rPr>
          <w:rFonts w:ascii="Times New Roman" w:hAnsi="Times New Roman" w:cs="Times New Roman"/>
          <w:sz w:val="28"/>
          <w:szCs w:val="28"/>
        </w:rPr>
        <w:t>. Так,</w:t>
      </w:r>
      <w:r w:rsidR="008F3546" w:rsidRPr="00E06B56">
        <w:rPr>
          <w:rFonts w:ascii="Times New Roman" w:hAnsi="Times New Roman" w:cs="Times New Roman"/>
          <w:sz w:val="28"/>
          <w:szCs w:val="28"/>
        </w:rPr>
        <w:t xml:space="preserve"> </w:t>
      </w:r>
      <w:r w:rsidR="00B5132D" w:rsidRPr="00E06B56">
        <w:rPr>
          <w:rFonts w:ascii="Times New Roman" w:hAnsi="Times New Roman" w:cs="Times New Roman"/>
          <w:sz w:val="28"/>
          <w:szCs w:val="28"/>
        </w:rPr>
        <w:t xml:space="preserve">в России </w:t>
      </w:r>
      <w:r w:rsidR="008F3546" w:rsidRPr="00E06B56">
        <w:rPr>
          <w:rFonts w:ascii="Times New Roman" w:hAnsi="Times New Roman" w:cs="Times New Roman"/>
          <w:sz w:val="28"/>
          <w:szCs w:val="28"/>
        </w:rPr>
        <w:t>женщины составля</w:t>
      </w:r>
      <w:r w:rsidR="00B5132D" w:rsidRPr="00E06B56">
        <w:rPr>
          <w:rFonts w:ascii="Times New Roman" w:hAnsi="Times New Roman" w:cs="Times New Roman"/>
          <w:sz w:val="28"/>
          <w:szCs w:val="28"/>
        </w:rPr>
        <w:t>ют</w:t>
      </w:r>
      <w:r w:rsidR="008F3546" w:rsidRPr="00E06B56">
        <w:rPr>
          <w:rFonts w:ascii="Times New Roman" w:hAnsi="Times New Roman" w:cs="Times New Roman"/>
          <w:sz w:val="28"/>
          <w:szCs w:val="28"/>
        </w:rPr>
        <w:t xml:space="preserve"> менее двух процентов руководителей финансовых организаций и менее 20</w:t>
      </w:r>
      <w:r w:rsidR="00B5132D" w:rsidRPr="00E06B56">
        <w:rPr>
          <w:rFonts w:ascii="Times New Roman" w:hAnsi="Times New Roman" w:cs="Times New Roman"/>
          <w:sz w:val="28"/>
          <w:szCs w:val="28"/>
        </w:rPr>
        <w:t xml:space="preserve">% </w:t>
      </w:r>
      <w:r w:rsidR="008F3546" w:rsidRPr="00E06B56">
        <w:rPr>
          <w:rFonts w:ascii="Times New Roman" w:hAnsi="Times New Roman" w:cs="Times New Roman"/>
          <w:sz w:val="28"/>
          <w:szCs w:val="28"/>
        </w:rPr>
        <w:t xml:space="preserve">членов правлений. Доля женщин в советах директоров органов банковского надзора также </w:t>
      </w:r>
      <w:r w:rsidR="00406978" w:rsidRPr="00E06B56">
        <w:rPr>
          <w:rFonts w:ascii="Times New Roman" w:hAnsi="Times New Roman" w:cs="Times New Roman"/>
          <w:sz w:val="28"/>
          <w:szCs w:val="28"/>
        </w:rPr>
        <w:t xml:space="preserve">достаточно низкая </w:t>
      </w:r>
      <w:r w:rsidR="00177712" w:rsidRPr="00E06B56">
        <w:rPr>
          <w:rFonts w:ascii="Times New Roman" w:hAnsi="Times New Roman" w:cs="Times New Roman"/>
          <w:sz w:val="28"/>
          <w:szCs w:val="28"/>
        </w:rPr>
        <w:t xml:space="preserve">— </w:t>
      </w:r>
      <w:r w:rsidR="008F3546" w:rsidRPr="00E06B56">
        <w:rPr>
          <w:rFonts w:ascii="Times New Roman" w:hAnsi="Times New Roman" w:cs="Times New Roman"/>
          <w:sz w:val="28"/>
          <w:szCs w:val="28"/>
        </w:rPr>
        <w:t>17</w:t>
      </w:r>
      <w:r w:rsidR="00177712" w:rsidRPr="00E06B56">
        <w:rPr>
          <w:rFonts w:ascii="Times New Roman" w:hAnsi="Times New Roman" w:cs="Times New Roman"/>
          <w:sz w:val="28"/>
          <w:szCs w:val="28"/>
        </w:rPr>
        <w:t>%</w:t>
      </w:r>
      <w:r w:rsidR="00177712" w:rsidRPr="00E06B56">
        <w:rPr>
          <w:rStyle w:val="aa"/>
          <w:rFonts w:ascii="Times New Roman" w:hAnsi="Times New Roman" w:cs="Times New Roman"/>
          <w:sz w:val="28"/>
          <w:szCs w:val="28"/>
        </w:rPr>
        <w:footnoteReference w:id="83"/>
      </w:r>
      <w:r w:rsidR="008F3546" w:rsidRPr="00E06B56">
        <w:rPr>
          <w:rFonts w:ascii="Times New Roman" w:hAnsi="Times New Roman" w:cs="Times New Roman"/>
          <w:sz w:val="28"/>
          <w:szCs w:val="28"/>
        </w:rPr>
        <w:t>.</w:t>
      </w:r>
    </w:p>
    <w:p w14:paraId="74C1C870" w14:textId="3951FD3D" w:rsidR="00386861" w:rsidRPr="00E06B56" w:rsidRDefault="005F41BA" w:rsidP="00E06B56">
      <w:pPr>
        <w:pStyle w:val="a4"/>
        <w:numPr>
          <w:ilvl w:val="0"/>
          <w:numId w:val="12"/>
        </w:numPr>
        <w:spacing w:line="360" w:lineRule="auto"/>
        <w:ind w:left="0" w:firstLine="709"/>
        <w:jc w:val="both"/>
        <w:rPr>
          <w:rFonts w:ascii="Times New Roman" w:hAnsi="Times New Roman" w:cs="Times New Roman"/>
          <w:sz w:val="28"/>
          <w:szCs w:val="28"/>
        </w:rPr>
      </w:pPr>
      <w:r w:rsidRPr="00E06B56">
        <w:rPr>
          <w:rFonts w:ascii="Times New Roman" w:hAnsi="Times New Roman" w:cs="Times New Roman"/>
          <w:sz w:val="28"/>
          <w:szCs w:val="28"/>
        </w:rPr>
        <w:t>Несмотря на то, что женщин-водителей меньше, чем мужчин (</w:t>
      </w:r>
      <w:r w:rsidR="0004285E" w:rsidRPr="00E06B56">
        <w:rPr>
          <w:rFonts w:ascii="Times New Roman" w:hAnsi="Times New Roman" w:cs="Times New Roman"/>
          <w:sz w:val="28"/>
          <w:szCs w:val="28"/>
        </w:rPr>
        <w:t>в России из 35 млн водителей было 4 млн женщин</w:t>
      </w:r>
      <w:r w:rsidR="00E200FC" w:rsidRPr="00E06B56">
        <w:rPr>
          <w:rStyle w:val="aa"/>
          <w:rFonts w:ascii="Times New Roman" w:hAnsi="Times New Roman" w:cs="Times New Roman"/>
          <w:sz w:val="28"/>
          <w:szCs w:val="28"/>
        </w:rPr>
        <w:footnoteReference w:id="84"/>
      </w:r>
      <w:r w:rsidR="00E200FC" w:rsidRPr="00E06B56">
        <w:rPr>
          <w:rFonts w:ascii="Times New Roman" w:hAnsi="Times New Roman" w:cs="Times New Roman"/>
          <w:sz w:val="28"/>
          <w:szCs w:val="28"/>
        </w:rPr>
        <w:t>)</w:t>
      </w:r>
      <w:r w:rsidR="00AF0412" w:rsidRPr="00E06B56">
        <w:rPr>
          <w:rFonts w:ascii="Times New Roman" w:hAnsi="Times New Roman" w:cs="Times New Roman"/>
          <w:sz w:val="28"/>
          <w:szCs w:val="28"/>
        </w:rPr>
        <w:t>, женские образы встречались в 100% рекламы легковых автомобилей.</w:t>
      </w:r>
      <w:r w:rsidR="00474BD4" w:rsidRPr="00E06B56">
        <w:rPr>
          <w:rFonts w:ascii="Times New Roman" w:hAnsi="Times New Roman" w:cs="Times New Roman"/>
          <w:sz w:val="28"/>
          <w:szCs w:val="28"/>
        </w:rPr>
        <w:t xml:space="preserve"> При этом </w:t>
      </w:r>
      <w:r w:rsidR="0058353C" w:rsidRPr="00E06B56">
        <w:rPr>
          <w:rFonts w:ascii="Times New Roman" w:hAnsi="Times New Roman" w:cs="Times New Roman"/>
          <w:sz w:val="28"/>
          <w:szCs w:val="28"/>
        </w:rPr>
        <w:t>в половине случаев был испо</w:t>
      </w:r>
      <w:r w:rsidR="00632BE2" w:rsidRPr="00E06B56">
        <w:rPr>
          <w:rFonts w:ascii="Times New Roman" w:hAnsi="Times New Roman" w:cs="Times New Roman"/>
          <w:sz w:val="28"/>
          <w:szCs w:val="28"/>
        </w:rPr>
        <w:t>льзован образ женщины-«соблазнительницы».</w:t>
      </w:r>
      <w:r w:rsidR="00E1619A" w:rsidRPr="00E06B56">
        <w:rPr>
          <w:rFonts w:ascii="Times New Roman" w:hAnsi="Times New Roman" w:cs="Times New Roman"/>
          <w:sz w:val="28"/>
          <w:szCs w:val="28"/>
        </w:rPr>
        <w:t xml:space="preserve"> </w:t>
      </w:r>
      <w:r w:rsidR="00037283" w:rsidRPr="00E06B56">
        <w:rPr>
          <w:rFonts w:ascii="Times New Roman" w:hAnsi="Times New Roman" w:cs="Times New Roman"/>
          <w:sz w:val="28"/>
          <w:szCs w:val="28"/>
        </w:rPr>
        <w:t>В рекламе автомобилей часто происходит объективация женщин.</w:t>
      </w:r>
      <w:r w:rsidR="00C0434D" w:rsidRPr="00E06B56">
        <w:rPr>
          <w:rFonts w:ascii="Times New Roman" w:hAnsi="Times New Roman" w:cs="Times New Roman"/>
          <w:sz w:val="28"/>
          <w:szCs w:val="28"/>
        </w:rPr>
        <w:t xml:space="preserve"> В рекламе авто женщина чаще всего появляется как объект, а не субъект</w:t>
      </w:r>
      <w:r w:rsidR="00C0434D" w:rsidRPr="00E06B56">
        <w:rPr>
          <w:rStyle w:val="aa"/>
          <w:rFonts w:ascii="Times New Roman" w:hAnsi="Times New Roman" w:cs="Times New Roman"/>
          <w:sz w:val="28"/>
          <w:szCs w:val="28"/>
        </w:rPr>
        <w:footnoteReference w:id="85"/>
      </w:r>
      <w:r w:rsidR="00C0434D" w:rsidRPr="00E06B56">
        <w:rPr>
          <w:rFonts w:ascii="Times New Roman" w:hAnsi="Times New Roman" w:cs="Times New Roman"/>
          <w:sz w:val="28"/>
          <w:szCs w:val="28"/>
        </w:rPr>
        <w:t xml:space="preserve">. Таким образом, можно сделать вывод, что контекстная реклама использует уже устоявшиеся </w:t>
      </w:r>
      <w:r w:rsidR="00D8229D" w:rsidRPr="00E06B56">
        <w:rPr>
          <w:rFonts w:ascii="Times New Roman" w:hAnsi="Times New Roman" w:cs="Times New Roman"/>
          <w:sz w:val="28"/>
          <w:szCs w:val="28"/>
        </w:rPr>
        <w:t>маркетинговые приемы в рекламе легковых машин.</w:t>
      </w:r>
    </w:p>
    <w:p w14:paraId="196CD060" w14:textId="5B6DA6DE" w:rsidR="002653C0" w:rsidRPr="00E06B56" w:rsidRDefault="00BE4172" w:rsidP="00E06B56">
      <w:pPr>
        <w:pStyle w:val="a4"/>
        <w:numPr>
          <w:ilvl w:val="0"/>
          <w:numId w:val="12"/>
        </w:numPr>
        <w:spacing w:line="360" w:lineRule="auto"/>
        <w:ind w:left="0" w:firstLine="709"/>
        <w:jc w:val="both"/>
        <w:rPr>
          <w:rFonts w:ascii="Times New Roman" w:hAnsi="Times New Roman" w:cs="Times New Roman"/>
          <w:sz w:val="28"/>
          <w:szCs w:val="28"/>
        </w:rPr>
      </w:pPr>
      <w:r w:rsidRPr="00E06B56">
        <w:rPr>
          <w:rFonts w:ascii="Times New Roman" w:hAnsi="Times New Roman" w:cs="Times New Roman"/>
          <w:sz w:val="28"/>
          <w:szCs w:val="28"/>
        </w:rPr>
        <w:t xml:space="preserve">Самыми популярными </w:t>
      </w:r>
      <w:r w:rsidR="007E0F92" w:rsidRPr="00E06B56">
        <w:rPr>
          <w:rFonts w:ascii="Times New Roman" w:hAnsi="Times New Roman" w:cs="Times New Roman"/>
          <w:sz w:val="28"/>
          <w:szCs w:val="28"/>
        </w:rPr>
        <w:t>тематиками контекстной рекламы, использующи</w:t>
      </w:r>
      <w:r w:rsidR="009A1C75" w:rsidRPr="00E06B56">
        <w:rPr>
          <w:rFonts w:ascii="Times New Roman" w:hAnsi="Times New Roman" w:cs="Times New Roman"/>
          <w:sz w:val="28"/>
          <w:szCs w:val="28"/>
        </w:rPr>
        <w:t>ми женские образы являются</w:t>
      </w:r>
      <w:r w:rsidR="007E0F92" w:rsidRPr="00E06B56">
        <w:rPr>
          <w:rFonts w:ascii="Times New Roman" w:eastAsiaTheme="minorHAnsi" w:hAnsi="Times New Roman" w:cs="Times New Roman"/>
          <w:color w:val="auto"/>
          <w:sz w:val="28"/>
          <w:szCs w:val="28"/>
          <w:lang w:eastAsia="en-US"/>
        </w:rPr>
        <w:t xml:space="preserve"> «одежда и обувь» и «лекарственные средства и медицинские услуги»</w:t>
      </w:r>
      <w:r w:rsidR="009A1C75" w:rsidRPr="00E06B56">
        <w:rPr>
          <w:rFonts w:ascii="Times New Roman" w:eastAsiaTheme="minorHAnsi" w:hAnsi="Times New Roman" w:cs="Times New Roman"/>
          <w:color w:val="auto"/>
          <w:sz w:val="28"/>
          <w:szCs w:val="28"/>
          <w:lang w:eastAsia="en-US"/>
        </w:rPr>
        <w:t>.</w:t>
      </w:r>
      <w:r w:rsidR="00C06748" w:rsidRPr="00E06B56">
        <w:rPr>
          <w:rFonts w:ascii="Times New Roman" w:eastAsiaTheme="minorHAnsi" w:hAnsi="Times New Roman" w:cs="Times New Roman"/>
          <w:color w:val="auto"/>
          <w:sz w:val="28"/>
          <w:szCs w:val="28"/>
          <w:lang w:eastAsia="en-US"/>
        </w:rPr>
        <w:t xml:space="preserve"> Так, </w:t>
      </w:r>
      <w:r w:rsidR="004305DC" w:rsidRPr="00E06B56">
        <w:rPr>
          <w:rFonts w:ascii="Times New Roman" w:eastAsiaTheme="minorHAnsi" w:hAnsi="Times New Roman" w:cs="Times New Roman"/>
          <w:color w:val="auto"/>
          <w:sz w:val="28"/>
          <w:szCs w:val="28"/>
          <w:lang w:eastAsia="en-US"/>
        </w:rPr>
        <w:t>мода обычно ассоциируется с «женским занятием», соответственно</w:t>
      </w:r>
      <w:r w:rsidR="00B42214" w:rsidRPr="00E06B56">
        <w:rPr>
          <w:rFonts w:ascii="Times New Roman" w:eastAsiaTheme="minorHAnsi" w:hAnsi="Times New Roman" w:cs="Times New Roman"/>
          <w:color w:val="auto"/>
          <w:sz w:val="28"/>
          <w:szCs w:val="28"/>
          <w:lang w:eastAsia="en-US"/>
        </w:rPr>
        <w:t xml:space="preserve">, и в контекстной рекламе используется устоявшийся стереотип. </w:t>
      </w:r>
    </w:p>
    <w:p w14:paraId="18A76BBE" w14:textId="722D5720" w:rsidR="00823F01" w:rsidRPr="00E06B56" w:rsidRDefault="00823F01" w:rsidP="00E06B56">
      <w:pPr>
        <w:pStyle w:val="a4"/>
        <w:numPr>
          <w:ilvl w:val="0"/>
          <w:numId w:val="12"/>
        </w:numPr>
        <w:spacing w:line="360" w:lineRule="auto"/>
        <w:ind w:left="0" w:firstLine="709"/>
        <w:jc w:val="both"/>
        <w:rPr>
          <w:rFonts w:ascii="Times New Roman" w:hAnsi="Times New Roman" w:cs="Times New Roman"/>
          <w:sz w:val="28"/>
          <w:szCs w:val="28"/>
        </w:rPr>
      </w:pPr>
      <w:r w:rsidRPr="00E06B56">
        <w:rPr>
          <w:rFonts w:ascii="Times New Roman" w:eastAsiaTheme="minorHAnsi" w:hAnsi="Times New Roman" w:cs="Times New Roman"/>
          <w:color w:val="auto"/>
          <w:sz w:val="28"/>
          <w:szCs w:val="28"/>
          <w:lang w:eastAsia="en-US"/>
        </w:rPr>
        <w:t xml:space="preserve">Интересно заметить, что лекарственные средства и медицинские услуги являются одним из самых популярных направлений репрезентации </w:t>
      </w:r>
      <w:r w:rsidR="00B27090" w:rsidRPr="00E06B56">
        <w:rPr>
          <w:rFonts w:ascii="Times New Roman" w:eastAsiaTheme="minorHAnsi" w:hAnsi="Times New Roman" w:cs="Times New Roman"/>
          <w:color w:val="auto"/>
          <w:sz w:val="28"/>
          <w:szCs w:val="28"/>
          <w:lang w:eastAsia="en-US"/>
        </w:rPr>
        <w:t>женщины в контекстной рекламе.</w:t>
      </w:r>
      <w:r w:rsidR="007A4FD3" w:rsidRPr="00E06B56">
        <w:rPr>
          <w:rFonts w:ascii="Times New Roman" w:eastAsiaTheme="minorHAnsi" w:hAnsi="Times New Roman" w:cs="Times New Roman"/>
          <w:color w:val="auto"/>
          <w:sz w:val="28"/>
          <w:szCs w:val="28"/>
          <w:lang w:eastAsia="en-US"/>
        </w:rPr>
        <w:t xml:space="preserve"> Кроме того, </w:t>
      </w:r>
      <w:r w:rsidR="00F34ADE" w:rsidRPr="00E06B56">
        <w:rPr>
          <w:rFonts w:ascii="Times New Roman" w:eastAsiaTheme="minorHAnsi" w:hAnsi="Times New Roman" w:cs="Times New Roman"/>
          <w:color w:val="auto"/>
          <w:sz w:val="28"/>
          <w:szCs w:val="28"/>
          <w:lang w:eastAsia="en-US"/>
        </w:rPr>
        <w:t>образ женщины-«профессионала» ис</w:t>
      </w:r>
      <w:r w:rsidR="00F34ADE" w:rsidRPr="00E06B56">
        <w:rPr>
          <w:rFonts w:ascii="Times New Roman" w:eastAsiaTheme="minorHAnsi" w:hAnsi="Times New Roman" w:cs="Times New Roman"/>
          <w:color w:val="auto"/>
          <w:sz w:val="28"/>
          <w:szCs w:val="28"/>
          <w:lang w:eastAsia="en-US"/>
        </w:rPr>
        <w:lastRenderedPageBreak/>
        <w:t xml:space="preserve">пользуется </w:t>
      </w:r>
      <w:r w:rsidR="00572EEC" w:rsidRPr="00E06B56">
        <w:rPr>
          <w:rFonts w:ascii="Times New Roman" w:eastAsiaTheme="minorHAnsi" w:hAnsi="Times New Roman" w:cs="Times New Roman"/>
          <w:color w:val="auto"/>
          <w:sz w:val="28"/>
          <w:szCs w:val="28"/>
          <w:lang w:eastAsia="en-US"/>
        </w:rPr>
        <w:t xml:space="preserve">в </w:t>
      </w:r>
      <w:r w:rsidR="009B6C48" w:rsidRPr="00E06B56">
        <w:rPr>
          <w:rFonts w:ascii="Times New Roman" w:eastAsiaTheme="minorHAnsi" w:hAnsi="Times New Roman" w:cs="Times New Roman"/>
          <w:color w:val="auto"/>
          <w:sz w:val="28"/>
          <w:szCs w:val="28"/>
          <w:lang w:eastAsia="en-US"/>
        </w:rPr>
        <w:t xml:space="preserve">медицинской тематике </w:t>
      </w:r>
      <w:r w:rsidR="00572EEC" w:rsidRPr="00E06B56">
        <w:rPr>
          <w:rFonts w:ascii="Times New Roman" w:eastAsiaTheme="minorHAnsi" w:hAnsi="Times New Roman" w:cs="Times New Roman"/>
          <w:color w:val="auto"/>
          <w:sz w:val="28"/>
          <w:szCs w:val="28"/>
          <w:lang w:eastAsia="en-US"/>
        </w:rPr>
        <w:t>66,7</w:t>
      </w:r>
      <w:r w:rsidR="009B6C48" w:rsidRPr="00E06B56">
        <w:rPr>
          <w:rFonts w:ascii="Times New Roman" w:eastAsiaTheme="minorHAnsi" w:hAnsi="Times New Roman" w:cs="Times New Roman"/>
          <w:color w:val="auto"/>
          <w:sz w:val="28"/>
          <w:szCs w:val="28"/>
          <w:lang w:eastAsia="en-US"/>
        </w:rPr>
        <w:t>%.</w:t>
      </w:r>
      <w:r w:rsidR="00E13E17" w:rsidRPr="00E06B56">
        <w:rPr>
          <w:rFonts w:ascii="Times New Roman" w:eastAsiaTheme="minorHAnsi" w:hAnsi="Times New Roman" w:cs="Times New Roman"/>
          <w:color w:val="auto"/>
          <w:sz w:val="28"/>
          <w:szCs w:val="28"/>
          <w:lang w:eastAsia="en-US"/>
        </w:rPr>
        <w:t xml:space="preserve"> В то время, как в других тематиках данный образ используется значительно реже.</w:t>
      </w:r>
      <w:r w:rsidR="007503E4" w:rsidRPr="00E06B56">
        <w:rPr>
          <w:rFonts w:ascii="Times New Roman" w:eastAsiaTheme="minorHAnsi" w:hAnsi="Times New Roman" w:cs="Times New Roman"/>
          <w:color w:val="auto"/>
          <w:sz w:val="28"/>
          <w:szCs w:val="28"/>
          <w:lang w:eastAsia="en-US"/>
        </w:rPr>
        <w:t xml:space="preserve"> </w:t>
      </w:r>
      <w:r w:rsidR="002A3762" w:rsidRPr="00E06B56">
        <w:rPr>
          <w:rFonts w:ascii="Times New Roman" w:eastAsiaTheme="minorHAnsi" w:hAnsi="Times New Roman" w:cs="Times New Roman"/>
          <w:color w:val="auto"/>
          <w:sz w:val="28"/>
          <w:szCs w:val="28"/>
          <w:lang w:eastAsia="en-US"/>
        </w:rPr>
        <w:t>Ф</w:t>
      </w:r>
      <w:r w:rsidR="008819AA" w:rsidRPr="00E06B56">
        <w:rPr>
          <w:rFonts w:ascii="Times New Roman" w:eastAsiaTheme="minorHAnsi" w:hAnsi="Times New Roman" w:cs="Times New Roman"/>
          <w:color w:val="auto"/>
          <w:sz w:val="28"/>
          <w:szCs w:val="28"/>
          <w:lang w:eastAsia="en-US"/>
        </w:rPr>
        <w:t xml:space="preserve">еминная роль тесно связана с </w:t>
      </w:r>
      <w:r w:rsidR="002928FF" w:rsidRPr="00E06B56">
        <w:rPr>
          <w:rFonts w:ascii="Times New Roman" w:eastAsiaTheme="minorHAnsi" w:hAnsi="Times New Roman" w:cs="Times New Roman"/>
          <w:color w:val="auto"/>
          <w:sz w:val="28"/>
          <w:szCs w:val="28"/>
          <w:lang w:eastAsia="en-US"/>
        </w:rPr>
        <w:t>уходом за слабыми</w:t>
      </w:r>
      <w:r w:rsidR="002A3762" w:rsidRPr="00E06B56">
        <w:rPr>
          <w:rFonts w:ascii="Times New Roman" w:eastAsiaTheme="minorHAnsi" w:hAnsi="Times New Roman" w:cs="Times New Roman"/>
          <w:color w:val="auto"/>
          <w:sz w:val="28"/>
          <w:szCs w:val="28"/>
          <w:lang w:eastAsia="en-US"/>
        </w:rPr>
        <w:t xml:space="preserve">. Таким образом, в контекстной рекламе </w:t>
      </w:r>
      <w:r w:rsidR="00135027" w:rsidRPr="00E06B56">
        <w:rPr>
          <w:rFonts w:ascii="Times New Roman" w:eastAsiaTheme="minorHAnsi" w:hAnsi="Times New Roman" w:cs="Times New Roman"/>
          <w:color w:val="auto"/>
          <w:sz w:val="28"/>
          <w:szCs w:val="28"/>
          <w:lang w:eastAsia="en-US"/>
        </w:rPr>
        <w:t xml:space="preserve">женщину-«профессионала» </w:t>
      </w:r>
      <w:r w:rsidR="00223304" w:rsidRPr="00E06B56">
        <w:rPr>
          <w:rFonts w:ascii="Times New Roman" w:eastAsiaTheme="minorHAnsi" w:hAnsi="Times New Roman" w:cs="Times New Roman"/>
          <w:color w:val="auto"/>
          <w:sz w:val="28"/>
          <w:szCs w:val="28"/>
          <w:lang w:eastAsia="en-US"/>
        </w:rPr>
        <w:t xml:space="preserve">в большей степени </w:t>
      </w:r>
      <w:r w:rsidR="00135027" w:rsidRPr="00E06B56">
        <w:rPr>
          <w:rFonts w:ascii="Times New Roman" w:eastAsiaTheme="minorHAnsi" w:hAnsi="Times New Roman" w:cs="Times New Roman"/>
          <w:color w:val="auto"/>
          <w:sz w:val="28"/>
          <w:szCs w:val="28"/>
          <w:lang w:eastAsia="en-US"/>
        </w:rPr>
        <w:t>видят</w:t>
      </w:r>
      <w:r w:rsidR="000978A8" w:rsidRPr="00E06B56">
        <w:rPr>
          <w:rFonts w:ascii="Times New Roman" w:eastAsiaTheme="minorHAnsi" w:hAnsi="Times New Roman" w:cs="Times New Roman"/>
          <w:color w:val="auto"/>
          <w:sz w:val="28"/>
          <w:szCs w:val="28"/>
          <w:lang w:eastAsia="en-US"/>
        </w:rPr>
        <w:t xml:space="preserve"> </w:t>
      </w:r>
      <w:r w:rsidR="000A233F" w:rsidRPr="00E06B56">
        <w:rPr>
          <w:rFonts w:ascii="Times New Roman" w:eastAsiaTheme="minorHAnsi" w:hAnsi="Times New Roman" w:cs="Times New Roman"/>
          <w:color w:val="auto"/>
          <w:sz w:val="28"/>
          <w:szCs w:val="28"/>
          <w:lang w:eastAsia="en-US"/>
        </w:rPr>
        <w:t>в феминной роли, а не маскулинной.</w:t>
      </w:r>
    </w:p>
    <w:p w14:paraId="5074482E" w14:textId="404DB557" w:rsidR="00145523" w:rsidRPr="00E06B56" w:rsidRDefault="003351F0" w:rsidP="00E06B56">
      <w:pPr>
        <w:pStyle w:val="a4"/>
        <w:numPr>
          <w:ilvl w:val="0"/>
          <w:numId w:val="12"/>
        </w:numPr>
        <w:spacing w:line="360" w:lineRule="auto"/>
        <w:ind w:left="0" w:firstLine="709"/>
        <w:jc w:val="both"/>
        <w:rPr>
          <w:rFonts w:ascii="Times New Roman" w:hAnsi="Times New Roman" w:cs="Times New Roman"/>
          <w:sz w:val="28"/>
          <w:szCs w:val="28"/>
        </w:rPr>
      </w:pPr>
      <w:r w:rsidRPr="00E06B56">
        <w:rPr>
          <w:rFonts w:ascii="Times New Roman" w:hAnsi="Times New Roman" w:cs="Times New Roman"/>
          <w:sz w:val="28"/>
          <w:szCs w:val="28"/>
        </w:rPr>
        <w:t>Образ женщина-</w:t>
      </w:r>
      <w:r w:rsidR="00625892" w:rsidRPr="00E06B56">
        <w:rPr>
          <w:rFonts w:ascii="Times New Roman" w:hAnsi="Times New Roman" w:cs="Times New Roman"/>
          <w:sz w:val="28"/>
          <w:szCs w:val="28"/>
        </w:rPr>
        <w:t>«</w:t>
      </w:r>
      <w:r w:rsidRPr="00E06B56">
        <w:rPr>
          <w:rFonts w:ascii="Times New Roman" w:hAnsi="Times New Roman" w:cs="Times New Roman"/>
          <w:sz w:val="28"/>
          <w:szCs w:val="28"/>
        </w:rPr>
        <w:t>обольстительница»</w:t>
      </w:r>
      <w:r w:rsidR="00EC54FE" w:rsidRPr="00E06B56">
        <w:rPr>
          <w:rFonts w:ascii="Times New Roman" w:hAnsi="Times New Roman" w:cs="Times New Roman"/>
          <w:sz w:val="28"/>
          <w:szCs w:val="28"/>
        </w:rPr>
        <w:t xml:space="preserve"> в контекстной рекламе используется чаще всего из выделенных</w:t>
      </w:r>
      <w:r w:rsidR="00720A8B" w:rsidRPr="00E06B56">
        <w:rPr>
          <w:rFonts w:ascii="Times New Roman" w:hAnsi="Times New Roman" w:cs="Times New Roman"/>
          <w:sz w:val="28"/>
          <w:szCs w:val="28"/>
        </w:rPr>
        <w:t xml:space="preserve"> женских</w:t>
      </w:r>
      <w:r w:rsidR="00EC54FE" w:rsidRPr="00E06B56">
        <w:rPr>
          <w:rFonts w:ascii="Times New Roman" w:hAnsi="Times New Roman" w:cs="Times New Roman"/>
          <w:sz w:val="28"/>
          <w:szCs w:val="28"/>
        </w:rPr>
        <w:t xml:space="preserve"> образов.</w:t>
      </w:r>
      <w:r w:rsidR="00297EE4" w:rsidRPr="00E06B56">
        <w:rPr>
          <w:rFonts w:ascii="Times New Roman" w:hAnsi="Times New Roman" w:cs="Times New Roman"/>
          <w:sz w:val="28"/>
          <w:szCs w:val="28"/>
        </w:rPr>
        <w:t xml:space="preserve"> Можно сделать вывод, что женская сек</w:t>
      </w:r>
      <w:r w:rsidR="00704D3D" w:rsidRPr="00E06B56">
        <w:rPr>
          <w:rFonts w:ascii="Times New Roman" w:hAnsi="Times New Roman" w:cs="Times New Roman"/>
          <w:sz w:val="28"/>
          <w:szCs w:val="28"/>
        </w:rPr>
        <w:t>суализация достаточно популярна в контекстной рекламе.</w:t>
      </w:r>
    </w:p>
    <w:p w14:paraId="0CE8041A" w14:textId="261C0A5B" w:rsidR="00704D3D" w:rsidRPr="00E06B56" w:rsidRDefault="00625892" w:rsidP="00E06B56">
      <w:pPr>
        <w:pStyle w:val="a4"/>
        <w:numPr>
          <w:ilvl w:val="0"/>
          <w:numId w:val="12"/>
        </w:numPr>
        <w:spacing w:line="360" w:lineRule="auto"/>
        <w:ind w:left="0" w:firstLine="709"/>
        <w:jc w:val="both"/>
        <w:rPr>
          <w:rFonts w:ascii="Times New Roman" w:hAnsi="Times New Roman" w:cs="Times New Roman"/>
          <w:sz w:val="28"/>
          <w:szCs w:val="28"/>
        </w:rPr>
      </w:pPr>
      <w:r w:rsidRPr="00E06B56">
        <w:rPr>
          <w:rFonts w:ascii="Times New Roman" w:eastAsiaTheme="minorHAnsi" w:hAnsi="Times New Roman" w:cs="Times New Roman"/>
          <w:color w:val="auto"/>
          <w:sz w:val="28"/>
          <w:szCs w:val="28"/>
          <w:lang w:eastAsia="en-US"/>
        </w:rPr>
        <w:t>Мужчина-«профессионал»</w:t>
      </w:r>
      <w:r w:rsidR="00704D3D" w:rsidRPr="00E06B56">
        <w:rPr>
          <w:rFonts w:ascii="Times New Roman" w:hAnsi="Times New Roman" w:cs="Times New Roman"/>
          <w:sz w:val="28"/>
          <w:szCs w:val="28"/>
        </w:rPr>
        <w:t xml:space="preserve"> в контекстной рекламе используется чаще всего из </w:t>
      </w:r>
      <w:r w:rsidR="00720A8B" w:rsidRPr="00E06B56">
        <w:rPr>
          <w:rFonts w:ascii="Times New Roman" w:hAnsi="Times New Roman" w:cs="Times New Roman"/>
          <w:sz w:val="28"/>
          <w:szCs w:val="28"/>
        </w:rPr>
        <w:t>мужских</w:t>
      </w:r>
      <w:r w:rsidR="00704D3D" w:rsidRPr="00E06B56">
        <w:rPr>
          <w:rFonts w:ascii="Times New Roman" w:hAnsi="Times New Roman" w:cs="Times New Roman"/>
          <w:sz w:val="28"/>
          <w:szCs w:val="28"/>
        </w:rPr>
        <w:t xml:space="preserve"> образов.</w:t>
      </w:r>
      <w:r w:rsidR="00095F1B" w:rsidRPr="00E06B56">
        <w:rPr>
          <w:rFonts w:ascii="Times New Roman" w:hAnsi="Times New Roman" w:cs="Times New Roman"/>
          <w:sz w:val="28"/>
          <w:szCs w:val="28"/>
        </w:rPr>
        <w:t xml:space="preserve"> </w:t>
      </w:r>
      <w:r w:rsidR="00B67907" w:rsidRPr="00E06B56">
        <w:rPr>
          <w:rFonts w:ascii="Times New Roman" w:hAnsi="Times New Roman" w:cs="Times New Roman"/>
          <w:sz w:val="28"/>
          <w:szCs w:val="28"/>
        </w:rPr>
        <w:t>Следовательно, в контекстной рекламе преобладает стереотип об активной мужской роли, роли «добытчика».</w:t>
      </w:r>
    </w:p>
    <w:p w14:paraId="30509083" w14:textId="31196D6B" w:rsidR="006A5250" w:rsidRPr="00E06B56" w:rsidRDefault="00377311" w:rsidP="00E06B56">
      <w:pPr>
        <w:pStyle w:val="a4"/>
        <w:numPr>
          <w:ilvl w:val="0"/>
          <w:numId w:val="12"/>
        </w:numPr>
        <w:spacing w:line="360" w:lineRule="auto"/>
        <w:ind w:left="0" w:firstLine="709"/>
        <w:jc w:val="both"/>
        <w:rPr>
          <w:rFonts w:ascii="Times New Roman" w:hAnsi="Times New Roman" w:cs="Times New Roman"/>
          <w:sz w:val="28"/>
          <w:szCs w:val="28"/>
        </w:rPr>
      </w:pPr>
      <w:r w:rsidRPr="00E06B56">
        <w:rPr>
          <w:rFonts w:ascii="Times New Roman" w:eastAsiaTheme="minorHAnsi" w:hAnsi="Times New Roman" w:cs="Times New Roman"/>
          <w:color w:val="auto"/>
          <w:sz w:val="28"/>
          <w:szCs w:val="28"/>
          <w:lang w:eastAsia="en-US"/>
        </w:rPr>
        <w:t xml:space="preserve">Наименее популярным женским образом </w:t>
      </w:r>
      <w:r w:rsidR="00C575BF" w:rsidRPr="00E06B56">
        <w:rPr>
          <w:rFonts w:ascii="Times New Roman" w:eastAsiaTheme="minorHAnsi" w:hAnsi="Times New Roman" w:cs="Times New Roman"/>
          <w:color w:val="auto"/>
          <w:sz w:val="28"/>
          <w:szCs w:val="28"/>
          <w:lang w:eastAsia="en-US"/>
        </w:rPr>
        <w:t xml:space="preserve">в контекстной рекламе </w:t>
      </w:r>
      <w:r w:rsidRPr="00E06B56">
        <w:rPr>
          <w:rFonts w:ascii="Times New Roman" w:eastAsiaTheme="minorHAnsi" w:hAnsi="Times New Roman" w:cs="Times New Roman"/>
          <w:color w:val="auto"/>
          <w:sz w:val="28"/>
          <w:szCs w:val="28"/>
          <w:lang w:eastAsia="en-US"/>
        </w:rPr>
        <w:t xml:space="preserve">стал образ женщины-«домохозяйки», что говорит </w:t>
      </w:r>
      <w:r w:rsidR="00C575BF" w:rsidRPr="00E06B56">
        <w:rPr>
          <w:rFonts w:ascii="Times New Roman" w:eastAsiaTheme="minorHAnsi" w:hAnsi="Times New Roman" w:cs="Times New Roman"/>
          <w:color w:val="auto"/>
          <w:sz w:val="28"/>
          <w:szCs w:val="28"/>
          <w:lang w:eastAsia="en-US"/>
        </w:rPr>
        <w:t>о</w:t>
      </w:r>
      <w:r w:rsidR="00E12D4A" w:rsidRPr="00E06B56">
        <w:rPr>
          <w:rFonts w:ascii="Times New Roman" w:eastAsiaTheme="minorHAnsi" w:hAnsi="Times New Roman" w:cs="Times New Roman"/>
          <w:color w:val="auto"/>
          <w:sz w:val="28"/>
          <w:szCs w:val="28"/>
          <w:lang w:eastAsia="en-US"/>
        </w:rPr>
        <w:t xml:space="preserve"> стремлении общества к гендерному равенству.</w:t>
      </w:r>
      <w:r w:rsidR="00F23FAA" w:rsidRPr="00E06B56">
        <w:rPr>
          <w:rFonts w:ascii="Times New Roman" w:eastAsiaTheme="minorHAnsi" w:hAnsi="Times New Roman" w:cs="Times New Roman"/>
          <w:color w:val="auto"/>
          <w:sz w:val="28"/>
          <w:szCs w:val="28"/>
          <w:lang w:eastAsia="en-US"/>
        </w:rPr>
        <w:t xml:space="preserve"> Женщин</w:t>
      </w:r>
      <w:r w:rsidR="0070115B" w:rsidRPr="00E06B56">
        <w:rPr>
          <w:rFonts w:ascii="Times New Roman" w:eastAsiaTheme="minorHAnsi" w:hAnsi="Times New Roman" w:cs="Times New Roman"/>
          <w:color w:val="auto"/>
          <w:sz w:val="28"/>
          <w:szCs w:val="28"/>
          <w:lang w:eastAsia="en-US"/>
        </w:rPr>
        <w:t>у все реже видя</w:t>
      </w:r>
      <w:r w:rsidR="00646550" w:rsidRPr="00E06B56">
        <w:rPr>
          <w:rFonts w:ascii="Times New Roman" w:eastAsiaTheme="minorHAnsi" w:hAnsi="Times New Roman" w:cs="Times New Roman"/>
          <w:color w:val="auto"/>
          <w:sz w:val="28"/>
          <w:szCs w:val="28"/>
          <w:lang w:eastAsia="en-US"/>
        </w:rPr>
        <w:t>т</w:t>
      </w:r>
      <w:r w:rsidR="0070115B" w:rsidRPr="00E06B56">
        <w:rPr>
          <w:rFonts w:ascii="Times New Roman" w:eastAsiaTheme="minorHAnsi" w:hAnsi="Times New Roman" w:cs="Times New Roman"/>
          <w:color w:val="auto"/>
          <w:sz w:val="28"/>
          <w:szCs w:val="28"/>
          <w:lang w:eastAsia="en-US"/>
        </w:rPr>
        <w:t xml:space="preserve"> в роли «идеальной жены 50-х».</w:t>
      </w:r>
    </w:p>
    <w:p w14:paraId="266D621B" w14:textId="37876A54" w:rsidR="00AB4135" w:rsidRPr="00E06B56" w:rsidRDefault="00AB4135" w:rsidP="00E06B56">
      <w:pPr>
        <w:pStyle w:val="a4"/>
        <w:numPr>
          <w:ilvl w:val="0"/>
          <w:numId w:val="12"/>
        </w:numPr>
        <w:spacing w:line="360" w:lineRule="auto"/>
        <w:ind w:left="0" w:firstLine="709"/>
        <w:jc w:val="both"/>
        <w:rPr>
          <w:rFonts w:ascii="Times New Roman" w:hAnsi="Times New Roman" w:cs="Times New Roman"/>
          <w:sz w:val="28"/>
          <w:szCs w:val="28"/>
        </w:rPr>
      </w:pPr>
      <w:r w:rsidRPr="00E06B56">
        <w:rPr>
          <w:rFonts w:ascii="Times New Roman" w:eastAsiaTheme="minorHAnsi" w:hAnsi="Times New Roman" w:cs="Times New Roman"/>
          <w:color w:val="auto"/>
          <w:sz w:val="28"/>
          <w:szCs w:val="28"/>
          <w:lang w:eastAsia="en-US"/>
        </w:rPr>
        <w:t>Образ мужчины-</w:t>
      </w:r>
      <w:r w:rsidR="006A5250" w:rsidRPr="00E06B56">
        <w:rPr>
          <w:rFonts w:ascii="Times New Roman" w:eastAsiaTheme="minorHAnsi" w:hAnsi="Times New Roman" w:cs="Times New Roman"/>
          <w:color w:val="auto"/>
          <w:sz w:val="28"/>
          <w:szCs w:val="28"/>
          <w:lang w:eastAsia="en-US"/>
        </w:rPr>
        <w:t>«</w:t>
      </w:r>
      <w:r w:rsidRPr="00E06B56">
        <w:rPr>
          <w:rFonts w:ascii="Times New Roman" w:eastAsiaTheme="minorHAnsi" w:hAnsi="Times New Roman" w:cs="Times New Roman"/>
          <w:color w:val="auto"/>
          <w:sz w:val="28"/>
          <w:szCs w:val="28"/>
          <w:lang w:eastAsia="en-US"/>
        </w:rPr>
        <w:t>профессионала» встречался большем количестве тематик, чем образ женщины-</w:t>
      </w:r>
      <w:r w:rsidR="006A5250" w:rsidRPr="00E06B56">
        <w:rPr>
          <w:rFonts w:ascii="Times New Roman" w:eastAsiaTheme="minorHAnsi" w:hAnsi="Times New Roman" w:cs="Times New Roman"/>
          <w:color w:val="auto"/>
          <w:sz w:val="28"/>
          <w:szCs w:val="28"/>
          <w:lang w:eastAsia="en-US"/>
        </w:rPr>
        <w:t>«</w:t>
      </w:r>
      <w:r w:rsidRPr="00E06B56">
        <w:rPr>
          <w:rFonts w:ascii="Times New Roman" w:eastAsiaTheme="minorHAnsi" w:hAnsi="Times New Roman" w:cs="Times New Roman"/>
          <w:color w:val="auto"/>
          <w:sz w:val="28"/>
          <w:szCs w:val="28"/>
          <w:lang w:eastAsia="en-US"/>
        </w:rPr>
        <w:t>профессионала»</w:t>
      </w:r>
      <w:r w:rsidR="00915CA8" w:rsidRPr="00E06B56">
        <w:rPr>
          <w:rFonts w:ascii="Times New Roman" w:eastAsiaTheme="minorHAnsi" w:hAnsi="Times New Roman" w:cs="Times New Roman"/>
          <w:color w:val="auto"/>
          <w:sz w:val="28"/>
          <w:szCs w:val="28"/>
          <w:lang w:eastAsia="en-US"/>
        </w:rPr>
        <w:t>. Образ женщины-</w:t>
      </w:r>
      <w:r w:rsidR="006A5250" w:rsidRPr="00E06B56">
        <w:rPr>
          <w:rFonts w:ascii="Times New Roman" w:eastAsiaTheme="minorHAnsi" w:hAnsi="Times New Roman" w:cs="Times New Roman"/>
          <w:color w:val="auto"/>
          <w:sz w:val="28"/>
          <w:szCs w:val="28"/>
          <w:lang w:eastAsia="en-US"/>
        </w:rPr>
        <w:t>«</w:t>
      </w:r>
      <w:r w:rsidR="00915CA8" w:rsidRPr="00E06B56">
        <w:rPr>
          <w:rFonts w:ascii="Times New Roman" w:eastAsiaTheme="minorHAnsi" w:hAnsi="Times New Roman" w:cs="Times New Roman"/>
          <w:color w:val="auto"/>
          <w:sz w:val="28"/>
          <w:szCs w:val="28"/>
          <w:lang w:eastAsia="en-US"/>
        </w:rPr>
        <w:t>обольстительницы» встречался в большем количестве тематик товаров, чем мужчина-</w:t>
      </w:r>
      <w:r w:rsidR="006A5250" w:rsidRPr="00E06B56">
        <w:rPr>
          <w:rFonts w:ascii="Times New Roman" w:eastAsiaTheme="minorHAnsi" w:hAnsi="Times New Roman" w:cs="Times New Roman"/>
          <w:color w:val="auto"/>
          <w:sz w:val="28"/>
          <w:szCs w:val="28"/>
          <w:lang w:eastAsia="en-US"/>
        </w:rPr>
        <w:t>«</w:t>
      </w:r>
      <w:r w:rsidR="00915CA8" w:rsidRPr="00E06B56">
        <w:rPr>
          <w:rFonts w:ascii="Times New Roman" w:eastAsiaTheme="minorHAnsi" w:hAnsi="Times New Roman" w:cs="Times New Roman"/>
          <w:color w:val="auto"/>
          <w:sz w:val="28"/>
          <w:szCs w:val="28"/>
          <w:lang w:eastAsia="en-US"/>
        </w:rPr>
        <w:t xml:space="preserve">мачо». </w:t>
      </w:r>
      <w:r w:rsidR="00E0790F" w:rsidRPr="00E06B56">
        <w:rPr>
          <w:rFonts w:ascii="Times New Roman" w:eastAsiaTheme="minorHAnsi" w:hAnsi="Times New Roman" w:cs="Times New Roman"/>
          <w:color w:val="auto"/>
          <w:sz w:val="28"/>
          <w:szCs w:val="28"/>
          <w:lang w:eastAsia="en-US"/>
        </w:rPr>
        <w:t>Таким образом, контекстная реклама использ</w:t>
      </w:r>
      <w:r w:rsidR="00AB1928" w:rsidRPr="00E06B56">
        <w:rPr>
          <w:rFonts w:ascii="Times New Roman" w:eastAsiaTheme="minorHAnsi" w:hAnsi="Times New Roman" w:cs="Times New Roman"/>
          <w:color w:val="auto"/>
          <w:sz w:val="28"/>
          <w:szCs w:val="28"/>
          <w:lang w:eastAsia="en-US"/>
        </w:rPr>
        <w:t xml:space="preserve">ует </w:t>
      </w:r>
      <w:r w:rsidR="00646550" w:rsidRPr="00E06B56">
        <w:rPr>
          <w:rFonts w:ascii="Times New Roman" w:eastAsiaTheme="minorHAnsi" w:hAnsi="Times New Roman" w:cs="Times New Roman"/>
          <w:color w:val="auto"/>
          <w:sz w:val="28"/>
          <w:szCs w:val="28"/>
          <w:lang w:eastAsia="en-US"/>
        </w:rPr>
        <w:t xml:space="preserve">традиционные </w:t>
      </w:r>
      <w:r w:rsidR="00AB1928" w:rsidRPr="00E06B56">
        <w:rPr>
          <w:rFonts w:ascii="Times New Roman" w:eastAsiaTheme="minorHAnsi" w:hAnsi="Times New Roman" w:cs="Times New Roman"/>
          <w:color w:val="auto"/>
          <w:sz w:val="28"/>
          <w:szCs w:val="28"/>
          <w:lang w:eastAsia="en-US"/>
        </w:rPr>
        <w:t>феминные и маскулинные стереотипы.</w:t>
      </w:r>
    </w:p>
    <w:p w14:paraId="4699475F" w14:textId="49EEC63A" w:rsidR="00AE6015" w:rsidRPr="00E06B56" w:rsidRDefault="00AE6015" w:rsidP="00E06B56">
      <w:pPr>
        <w:spacing w:line="360" w:lineRule="auto"/>
        <w:ind w:firstLine="709"/>
        <w:jc w:val="both"/>
        <w:rPr>
          <w:rFonts w:ascii="Times New Roman" w:hAnsi="Times New Roman" w:cs="Times New Roman"/>
          <w:sz w:val="28"/>
          <w:szCs w:val="28"/>
        </w:rPr>
      </w:pPr>
      <w:r w:rsidRPr="00E06B56">
        <w:rPr>
          <w:rFonts w:ascii="Times New Roman" w:hAnsi="Times New Roman" w:cs="Times New Roman"/>
          <w:sz w:val="28"/>
          <w:szCs w:val="28"/>
        </w:rPr>
        <w:br w:type="page"/>
      </w:r>
    </w:p>
    <w:p w14:paraId="68377469" w14:textId="21C12D3E" w:rsidR="00AE6015" w:rsidRPr="00531482" w:rsidRDefault="006D341F" w:rsidP="00531482">
      <w:pPr>
        <w:pStyle w:val="1"/>
        <w:jc w:val="center"/>
        <w:rPr>
          <w:rFonts w:ascii="Times New Roman" w:hAnsi="Times New Roman" w:cs="Times New Roman"/>
          <w:b/>
          <w:bCs/>
          <w:color w:val="auto"/>
          <w:sz w:val="28"/>
          <w:szCs w:val="28"/>
        </w:rPr>
      </w:pPr>
      <w:bookmarkStart w:id="28" w:name="_Toc72287512"/>
      <w:r w:rsidRPr="00531482">
        <w:rPr>
          <w:rFonts w:ascii="Times New Roman" w:hAnsi="Times New Roman" w:cs="Times New Roman"/>
          <w:b/>
          <w:bCs/>
          <w:color w:val="auto"/>
          <w:sz w:val="28"/>
          <w:szCs w:val="28"/>
        </w:rPr>
        <w:lastRenderedPageBreak/>
        <w:t>Заключение</w:t>
      </w:r>
      <w:bookmarkEnd w:id="28"/>
    </w:p>
    <w:p w14:paraId="0EC0421F" w14:textId="00B563AD" w:rsidR="00DB7A2B" w:rsidRPr="00E06B56" w:rsidRDefault="00DB7A2B" w:rsidP="00E06B56">
      <w:pPr>
        <w:spacing w:line="360" w:lineRule="auto"/>
        <w:ind w:firstLine="709"/>
        <w:jc w:val="both"/>
        <w:rPr>
          <w:rFonts w:ascii="Times New Roman" w:hAnsi="Times New Roman" w:cs="Times New Roman"/>
          <w:b/>
          <w:bCs/>
          <w:sz w:val="28"/>
          <w:szCs w:val="28"/>
        </w:rPr>
      </w:pPr>
    </w:p>
    <w:p w14:paraId="49BD911B" w14:textId="0675589C" w:rsidR="00DB7A2B" w:rsidRPr="00796B13" w:rsidRDefault="00DB7A2B" w:rsidP="00E06B56">
      <w:pPr>
        <w:spacing w:line="360" w:lineRule="auto"/>
        <w:ind w:firstLine="709"/>
        <w:jc w:val="both"/>
        <w:rPr>
          <w:rFonts w:ascii="Times New Roman" w:hAnsi="Times New Roman" w:cs="Times New Roman"/>
          <w:color w:val="auto"/>
          <w:sz w:val="28"/>
          <w:szCs w:val="28"/>
        </w:rPr>
      </w:pPr>
      <w:r w:rsidRPr="00796B13">
        <w:rPr>
          <w:rFonts w:ascii="Times New Roman" w:hAnsi="Times New Roman" w:cs="Times New Roman"/>
          <w:color w:val="auto"/>
          <w:sz w:val="28"/>
          <w:szCs w:val="28"/>
        </w:rPr>
        <w:t xml:space="preserve">В качестве концепций маскулинность и феминность представляют собой совокупность социально-психологических качеств, которые позволяют не только идентифицировать </w:t>
      </w:r>
      <w:r w:rsidR="00901E79" w:rsidRPr="00796B13">
        <w:rPr>
          <w:rFonts w:ascii="Times New Roman" w:hAnsi="Times New Roman" w:cs="Times New Roman"/>
          <w:color w:val="auto"/>
          <w:sz w:val="28"/>
          <w:szCs w:val="28"/>
        </w:rPr>
        <w:t>гендер</w:t>
      </w:r>
      <w:r w:rsidRPr="00796B13">
        <w:rPr>
          <w:rFonts w:ascii="Times New Roman" w:hAnsi="Times New Roman" w:cs="Times New Roman"/>
          <w:color w:val="auto"/>
          <w:sz w:val="28"/>
          <w:szCs w:val="28"/>
        </w:rPr>
        <w:t xml:space="preserve"> человека, но и набор фундаментальных социальных стереотипов в отношении поведенческ</w:t>
      </w:r>
      <w:r w:rsidR="00901E79" w:rsidRPr="00796B13">
        <w:rPr>
          <w:rFonts w:ascii="Times New Roman" w:hAnsi="Times New Roman" w:cs="Times New Roman"/>
          <w:color w:val="auto"/>
          <w:sz w:val="28"/>
          <w:szCs w:val="28"/>
        </w:rPr>
        <w:t>их особенностей</w:t>
      </w:r>
      <w:r w:rsidRPr="00796B13">
        <w:rPr>
          <w:rFonts w:ascii="Times New Roman" w:hAnsi="Times New Roman" w:cs="Times New Roman"/>
          <w:color w:val="auto"/>
          <w:sz w:val="28"/>
          <w:szCs w:val="28"/>
        </w:rPr>
        <w:t xml:space="preserve">. </w:t>
      </w:r>
      <w:r w:rsidR="00A3312F" w:rsidRPr="00796B13">
        <w:rPr>
          <w:rFonts w:ascii="Times New Roman" w:hAnsi="Times New Roman" w:cs="Times New Roman"/>
          <w:color w:val="auto"/>
          <w:sz w:val="28"/>
          <w:szCs w:val="28"/>
        </w:rPr>
        <w:t>С</w:t>
      </w:r>
      <w:r w:rsidRPr="00796B13">
        <w:rPr>
          <w:rFonts w:ascii="Times New Roman" w:hAnsi="Times New Roman" w:cs="Times New Roman"/>
          <w:color w:val="auto"/>
          <w:sz w:val="28"/>
          <w:szCs w:val="28"/>
        </w:rPr>
        <w:t>оциальн</w:t>
      </w:r>
      <w:r w:rsidR="00A3312F" w:rsidRPr="00796B13">
        <w:rPr>
          <w:rFonts w:ascii="Times New Roman" w:hAnsi="Times New Roman" w:cs="Times New Roman"/>
          <w:color w:val="auto"/>
          <w:sz w:val="28"/>
          <w:szCs w:val="28"/>
        </w:rPr>
        <w:t>ые</w:t>
      </w:r>
      <w:r w:rsidRPr="00796B13">
        <w:rPr>
          <w:rFonts w:ascii="Times New Roman" w:hAnsi="Times New Roman" w:cs="Times New Roman"/>
          <w:color w:val="auto"/>
          <w:sz w:val="28"/>
          <w:szCs w:val="28"/>
        </w:rPr>
        <w:t xml:space="preserve"> сдвиг</w:t>
      </w:r>
      <w:r w:rsidR="00A3312F" w:rsidRPr="00796B13">
        <w:rPr>
          <w:rFonts w:ascii="Times New Roman" w:hAnsi="Times New Roman" w:cs="Times New Roman"/>
          <w:color w:val="auto"/>
          <w:sz w:val="28"/>
          <w:szCs w:val="28"/>
        </w:rPr>
        <w:t>и</w:t>
      </w:r>
      <w:r w:rsidRPr="00796B13">
        <w:rPr>
          <w:rFonts w:ascii="Times New Roman" w:hAnsi="Times New Roman" w:cs="Times New Roman"/>
          <w:color w:val="auto"/>
          <w:sz w:val="28"/>
          <w:szCs w:val="28"/>
        </w:rPr>
        <w:t xml:space="preserve"> в гендерных ролях</w:t>
      </w:r>
      <w:r w:rsidR="005816BF" w:rsidRPr="00796B13">
        <w:rPr>
          <w:rFonts w:ascii="Times New Roman" w:hAnsi="Times New Roman" w:cs="Times New Roman"/>
          <w:color w:val="auto"/>
          <w:sz w:val="28"/>
          <w:szCs w:val="28"/>
        </w:rPr>
        <w:t xml:space="preserve"> </w:t>
      </w:r>
      <w:r w:rsidR="00B278C3" w:rsidRPr="00796B13">
        <w:rPr>
          <w:rFonts w:ascii="Times New Roman" w:hAnsi="Times New Roman" w:cs="Times New Roman"/>
          <w:color w:val="auto"/>
          <w:sz w:val="28"/>
          <w:szCs w:val="28"/>
        </w:rPr>
        <w:t xml:space="preserve">постепенно меняют </w:t>
      </w:r>
      <w:r w:rsidR="00CA5FD4" w:rsidRPr="00796B13">
        <w:rPr>
          <w:rFonts w:ascii="Times New Roman" w:hAnsi="Times New Roman" w:cs="Times New Roman"/>
          <w:color w:val="auto"/>
          <w:sz w:val="28"/>
          <w:szCs w:val="28"/>
        </w:rPr>
        <w:t>ожидани</w:t>
      </w:r>
      <w:r w:rsidR="00B278C3" w:rsidRPr="00796B13">
        <w:rPr>
          <w:rFonts w:ascii="Times New Roman" w:hAnsi="Times New Roman" w:cs="Times New Roman"/>
          <w:color w:val="auto"/>
          <w:sz w:val="28"/>
          <w:szCs w:val="28"/>
        </w:rPr>
        <w:t>я</w:t>
      </w:r>
      <w:r w:rsidR="00CA5FD4" w:rsidRPr="00796B13">
        <w:rPr>
          <w:rFonts w:ascii="Times New Roman" w:hAnsi="Times New Roman" w:cs="Times New Roman"/>
          <w:color w:val="auto"/>
          <w:sz w:val="28"/>
          <w:szCs w:val="28"/>
        </w:rPr>
        <w:t xml:space="preserve"> одного пола от другого. </w:t>
      </w:r>
      <w:r w:rsidR="00EB6BFA" w:rsidRPr="00796B13">
        <w:rPr>
          <w:rFonts w:ascii="Times New Roman" w:hAnsi="Times New Roman" w:cs="Times New Roman"/>
          <w:color w:val="auto"/>
          <w:sz w:val="28"/>
          <w:szCs w:val="28"/>
        </w:rPr>
        <w:t>С</w:t>
      </w:r>
      <w:r w:rsidR="002F2ADF" w:rsidRPr="00796B13">
        <w:rPr>
          <w:rFonts w:ascii="Times New Roman" w:hAnsi="Times New Roman" w:cs="Times New Roman"/>
          <w:color w:val="auto"/>
          <w:sz w:val="28"/>
          <w:szCs w:val="28"/>
        </w:rPr>
        <w:t>тереотипизированны</w:t>
      </w:r>
      <w:r w:rsidR="00EB6BFA" w:rsidRPr="00796B13">
        <w:rPr>
          <w:rFonts w:ascii="Times New Roman" w:hAnsi="Times New Roman" w:cs="Times New Roman"/>
          <w:color w:val="auto"/>
          <w:sz w:val="28"/>
          <w:szCs w:val="28"/>
        </w:rPr>
        <w:t>е</w:t>
      </w:r>
      <w:r w:rsidR="002F2ADF" w:rsidRPr="00796B13">
        <w:rPr>
          <w:rFonts w:ascii="Times New Roman" w:hAnsi="Times New Roman" w:cs="Times New Roman"/>
          <w:color w:val="auto"/>
          <w:sz w:val="28"/>
          <w:szCs w:val="28"/>
        </w:rPr>
        <w:t xml:space="preserve"> </w:t>
      </w:r>
      <w:r w:rsidR="00EB6BFA" w:rsidRPr="00796B13">
        <w:rPr>
          <w:rFonts w:ascii="Times New Roman" w:hAnsi="Times New Roman" w:cs="Times New Roman"/>
          <w:color w:val="auto"/>
          <w:sz w:val="28"/>
          <w:szCs w:val="28"/>
        </w:rPr>
        <w:t>к</w:t>
      </w:r>
      <w:r w:rsidRPr="00796B13">
        <w:rPr>
          <w:rFonts w:ascii="Times New Roman" w:hAnsi="Times New Roman" w:cs="Times New Roman"/>
          <w:color w:val="auto"/>
          <w:sz w:val="28"/>
          <w:szCs w:val="28"/>
        </w:rPr>
        <w:t xml:space="preserve">лючевые </w:t>
      </w:r>
      <w:r w:rsidR="00EB6BFA" w:rsidRPr="00796B13">
        <w:rPr>
          <w:rFonts w:ascii="Times New Roman" w:hAnsi="Times New Roman" w:cs="Times New Roman"/>
          <w:color w:val="auto"/>
          <w:sz w:val="28"/>
          <w:szCs w:val="28"/>
        </w:rPr>
        <w:t>представления о</w:t>
      </w:r>
      <w:r w:rsidRPr="00796B13">
        <w:rPr>
          <w:rFonts w:ascii="Times New Roman" w:hAnsi="Times New Roman" w:cs="Times New Roman"/>
          <w:color w:val="auto"/>
          <w:sz w:val="28"/>
          <w:szCs w:val="28"/>
        </w:rPr>
        <w:t xml:space="preserve"> </w:t>
      </w:r>
      <w:r w:rsidR="00B278C3" w:rsidRPr="00796B13">
        <w:rPr>
          <w:rFonts w:ascii="Times New Roman" w:hAnsi="Times New Roman" w:cs="Times New Roman"/>
          <w:color w:val="auto"/>
          <w:sz w:val="28"/>
          <w:szCs w:val="28"/>
        </w:rPr>
        <w:t>маскулинности</w:t>
      </w:r>
      <w:r w:rsidRPr="00796B13">
        <w:rPr>
          <w:rFonts w:ascii="Times New Roman" w:hAnsi="Times New Roman" w:cs="Times New Roman"/>
          <w:color w:val="auto"/>
          <w:sz w:val="28"/>
          <w:szCs w:val="28"/>
        </w:rPr>
        <w:t xml:space="preserve"> - сила и выносливость, тогда как уязвимость</w:t>
      </w:r>
      <w:r w:rsidR="00CB630D" w:rsidRPr="00796B13">
        <w:rPr>
          <w:rFonts w:ascii="Times New Roman" w:hAnsi="Times New Roman" w:cs="Times New Roman"/>
          <w:color w:val="auto"/>
          <w:sz w:val="28"/>
          <w:szCs w:val="28"/>
        </w:rPr>
        <w:t>, слабость</w:t>
      </w:r>
      <w:r w:rsidRPr="00796B13">
        <w:rPr>
          <w:rFonts w:ascii="Times New Roman" w:hAnsi="Times New Roman" w:cs="Times New Roman"/>
          <w:color w:val="auto"/>
          <w:sz w:val="28"/>
          <w:szCs w:val="28"/>
        </w:rPr>
        <w:t xml:space="preserve"> и забота </w:t>
      </w:r>
      <w:r w:rsidR="00CB630D" w:rsidRPr="00796B13">
        <w:rPr>
          <w:rFonts w:ascii="Times New Roman" w:hAnsi="Times New Roman" w:cs="Times New Roman"/>
          <w:color w:val="auto"/>
          <w:sz w:val="28"/>
          <w:szCs w:val="28"/>
        </w:rPr>
        <w:t xml:space="preserve">– </w:t>
      </w:r>
      <w:r w:rsidR="00DB1999" w:rsidRPr="00796B13">
        <w:rPr>
          <w:rFonts w:ascii="Times New Roman" w:hAnsi="Times New Roman" w:cs="Times New Roman"/>
          <w:color w:val="auto"/>
          <w:sz w:val="28"/>
          <w:szCs w:val="28"/>
        </w:rPr>
        <w:t>отождествляются с феминностью</w:t>
      </w:r>
      <w:r w:rsidRPr="00796B13">
        <w:rPr>
          <w:rFonts w:ascii="Times New Roman" w:hAnsi="Times New Roman" w:cs="Times New Roman"/>
          <w:color w:val="auto"/>
          <w:sz w:val="28"/>
          <w:szCs w:val="28"/>
        </w:rPr>
        <w:t>.</w:t>
      </w:r>
    </w:p>
    <w:p w14:paraId="69B4DEC0" w14:textId="4945FF90" w:rsidR="00005425" w:rsidRPr="00796B13" w:rsidRDefault="00005425" w:rsidP="00E06B56">
      <w:pPr>
        <w:spacing w:line="360" w:lineRule="auto"/>
        <w:ind w:firstLine="709"/>
        <w:jc w:val="both"/>
        <w:rPr>
          <w:rFonts w:ascii="Times New Roman" w:hAnsi="Times New Roman" w:cs="Times New Roman"/>
          <w:color w:val="auto"/>
          <w:sz w:val="28"/>
          <w:szCs w:val="28"/>
        </w:rPr>
      </w:pPr>
      <w:r w:rsidRPr="00796B13">
        <w:rPr>
          <w:rFonts w:ascii="Times New Roman" w:hAnsi="Times New Roman" w:cs="Times New Roman"/>
          <w:color w:val="auto"/>
          <w:sz w:val="28"/>
          <w:szCs w:val="28"/>
        </w:rPr>
        <w:t xml:space="preserve">На данный момент репрезентация гендера все еще подвержена сильной стереотипизации. Гендерные стереотипы в рекламе показывают стабильное восприятие </w:t>
      </w:r>
      <w:r w:rsidR="00646550" w:rsidRPr="00796B13">
        <w:rPr>
          <w:rFonts w:ascii="Times New Roman" w:hAnsi="Times New Roman" w:cs="Times New Roman"/>
          <w:color w:val="auto"/>
          <w:sz w:val="28"/>
          <w:szCs w:val="28"/>
        </w:rPr>
        <w:t xml:space="preserve">традиционного </w:t>
      </w:r>
      <w:r w:rsidRPr="00796B13">
        <w:rPr>
          <w:rFonts w:ascii="Times New Roman" w:hAnsi="Times New Roman" w:cs="Times New Roman"/>
          <w:color w:val="auto"/>
          <w:sz w:val="28"/>
          <w:szCs w:val="28"/>
        </w:rPr>
        <w:t>предназначения мужчин и женщин в современном обществе. Средства массовой коммуникации «формируют реальность» в массовом сознании и используют устаревшие стереотипы, которые могут искажать действительность, затуманивать истинный ход событий.</w:t>
      </w:r>
    </w:p>
    <w:p w14:paraId="5AD26C8D" w14:textId="1D6A1294" w:rsidR="00005425" w:rsidRPr="00796B13" w:rsidRDefault="00796B13" w:rsidP="00E06B56">
      <w:pPr>
        <w:spacing w:line="360" w:lineRule="auto"/>
        <w:ind w:firstLine="709"/>
        <w:jc w:val="both"/>
        <w:rPr>
          <w:rFonts w:ascii="Times New Roman" w:hAnsi="Times New Roman" w:cs="Times New Roman"/>
          <w:color w:val="auto"/>
          <w:sz w:val="28"/>
          <w:szCs w:val="28"/>
        </w:rPr>
      </w:pPr>
      <w:r w:rsidRPr="00796B13">
        <w:rPr>
          <w:rFonts w:ascii="Times New Roman" w:hAnsi="Times New Roman" w:cs="Times New Roman"/>
          <w:color w:val="auto"/>
          <w:sz w:val="28"/>
          <w:szCs w:val="28"/>
        </w:rPr>
        <w:t>И</w:t>
      </w:r>
      <w:r w:rsidR="00646550" w:rsidRPr="00796B13">
        <w:rPr>
          <w:rFonts w:ascii="Times New Roman" w:hAnsi="Times New Roman" w:cs="Times New Roman"/>
          <w:color w:val="auto"/>
          <w:sz w:val="28"/>
          <w:szCs w:val="28"/>
        </w:rPr>
        <w:t xml:space="preserve">нформационная </w:t>
      </w:r>
      <w:r w:rsidR="00005425" w:rsidRPr="00796B13">
        <w:rPr>
          <w:rFonts w:ascii="Times New Roman" w:hAnsi="Times New Roman" w:cs="Times New Roman"/>
          <w:color w:val="auto"/>
          <w:sz w:val="28"/>
          <w:szCs w:val="28"/>
        </w:rPr>
        <w:t>среда проверяет на прочность старые установки и представления, одновременно создавая новые стереотипы. Можно сказать, что гендерные стереотипы, с одной стороны, упрощают познание, но с другой — негативно влияют на социальные группы, закрепляя за ними определенное приемлемое поведение, которое ограничивает свободу и сковывает предубеждениями.</w:t>
      </w:r>
    </w:p>
    <w:p w14:paraId="5ED517AF" w14:textId="4E7EC15D" w:rsidR="00005425" w:rsidRDefault="00005425" w:rsidP="00E06B56">
      <w:pPr>
        <w:spacing w:line="360" w:lineRule="auto"/>
        <w:ind w:firstLine="709"/>
        <w:jc w:val="both"/>
        <w:rPr>
          <w:rFonts w:ascii="Times New Roman" w:hAnsi="Times New Roman" w:cs="Times New Roman"/>
          <w:color w:val="auto"/>
          <w:sz w:val="28"/>
          <w:szCs w:val="28"/>
        </w:rPr>
      </w:pPr>
      <w:r w:rsidRPr="00796B13">
        <w:rPr>
          <w:rFonts w:ascii="Times New Roman" w:hAnsi="Times New Roman" w:cs="Times New Roman"/>
          <w:color w:val="auto"/>
          <w:sz w:val="28"/>
          <w:szCs w:val="28"/>
        </w:rPr>
        <w:t xml:space="preserve"> Главная задача </w:t>
      </w:r>
      <w:r w:rsidR="007659E4" w:rsidRPr="00796B13">
        <w:rPr>
          <w:rFonts w:ascii="Times New Roman" w:hAnsi="Times New Roman" w:cs="Times New Roman"/>
          <w:color w:val="auto"/>
          <w:sz w:val="28"/>
          <w:szCs w:val="28"/>
        </w:rPr>
        <w:t xml:space="preserve">разработчиков программ в </w:t>
      </w:r>
      <w:r w:rsidRPr="00796B13">
        <w:rPr>
          <w:rFonts w:ascii="Times New Roman" w:hAnsi="Times New Roman" w:cs="Times New Roman"/>
          <w:color w:val="auto"/>
          <w:sz w:val="28"/>
          <w:szCs w:val="28"/>
        </w:rPr>
        <w:t>медиа-сред</w:t>
      </w:r>
      <w:r w:rsidR="007659E4" w:rsidRPr="00796B13">
        <w:rPr>
          <w:rFonts w:ascii="Times New Roman" w:hAnsi="Times New Roman" w:cs="Times New Roman"/>
          <w:color w:val="auto"/>
          <w:sz w:val="28"/>
          <w:szCs w:val="28"/>
        </w:rPr>
        <w:t>е</w:t>
      </w:r>
      <w:r w:rsidRPr="00796B13">
        <w:rPr>
          <w:rFonts w:ascii="Times New Roman" w:hAnsi="Times New Roman" w:cs="Times New Roman"/>
          <w:color w:val="auto"/>
          <w:sz w:val="28"/>
          <w:szCs w:val="28"/>
        </w:rPr>
        <w:t xml:space="preserve"> следить за тем, чтобы стереотипы, которые они проецируют, не </w:t>
      </w:r>
      <w:r w:rsidR="00646550" w:rsidRPr="00796B13">
        <w:rPr>
          <w:rFonts w:ascii="Times New Roman" w:hAnsi="Times New Roman" w:cs="Times New Roman"/>
          <w:color w:val="auto"/>
          <w:sz w:val="28"/>
          <w:szCs w:val="28"/>
        </w:rPr>
        <w:t xml:space="preserve">были дискриминационными, не </w:t>
      </w:r>
      <w:r w:rsidRPr="00796B13">
        <w:rPr>
          <w:rFonts w:ascii="Times New Roman" w:hAnsi="Times New Roman" w:cs="Times New Roman"/>
          <w:color w:val="auto"/>
          <w:sz w:val="28"/>
          <w:szCs w:val="28"/>
        </w:rPr>
        <w:t>унижали личност</w:t>
      </w:r>
      <w:r w:rsidR="00A45840" w:rsidRPr="00796B13">
        <w:rPr>
          <w:rFonts w:ascii="Times New Roman" w:hAnsi="Times New Roman" w:cs="Times New Roman"/>
          <w:color w:val="auto"/>
          <w:sz w:val="28"/>
          <w:szCs w:val="28"/>
        </w:rPr>
        <w:t>ь и не вредили обществу в целом, провоцируя гендерные конфликты.</w:t>
      </w:r>
    </w:p>
    <w:p w14:paraId="09577463" w14:textId="129FA7B3" w:rsidR="00E349D2" w:rsidRPr="00A02024" w:rsidRDefault="00E349D2" w:rsidP="00E06B56">
      <w:pPr>
        <w:spacing w:line="360" w:lineRule="auto"/>
        <w:ind w:firstLine="709"/>
        <w:jc w:val="both"/>
        <w:rPr>
          <w:rFonts w:ascii="Times New Roman" w:hAnsi="Times New Roman" w:cs="Times New Roman"/>
          <w:color w:val="auto"/>
          <w:sz w:val="28"/>
          <w:szCs w:val="28"/>
        </w:rPr>
      </w:pPr>
      <w:r w:rsidRPr="00A02024">
        <w:rPr>
          <w:rFonts w:ascii="Times New Roman" w:hAnsi="Times New Roman" w:cs="Times New Roman"/>
          <w:color w:val="auto"/>
          <w:sz w:val="28"/>
          <w:szCs w:val="28"/>
        </w:rPr>
        <w:t>Гендерные исследования интернета</w:t>
      </w:r>
      <w:r w:rsidR="0062609D">
        <w:rPr>
          <w:rFonts w:ascii="Times New Roman" w:hAnsi="Times New Roman" w:cs="Times New Roman"/>
          <w:color w:val="auto"/>
          <w:sz w:val="28"/>
          <w:szCs w:val="28"/>
        </w:rPr>
        <w:t xml:space="preserve"> и контекстной рекламы</w:t>
      </w:r>
      <w:r w:rsidRPr="00A02024">
        <w:rPr>
          <w:rFonts w:ascii="Times New Roman" w:hAnsi="Times New Roman" w:cs="Times New Roman"/>
          <w:color w:val="auto"/>
          <w:sz w:val="28"/>
          <w:szCs w:val="28"/>
        </w:rPr>
        <w:t>, как новой социальной реальности, имеют большой научный, информационный потенциал и, несомненно, будут развиваться в дальнейшем.</w:t>
      </w:r>
    </w:p>
    <w:p w14:paraId="6FCCF409" w14:textId="24BAE2A6" w:rsidR="006A0ED6" w:rsidRDefault="006A0ED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357748CD" w14:textId="310CAD3F" w:rsidR="00B9493E" w:rsidRPr="00531482" w:rsidRDefault="00B9493E" w:rsidP="00531482">
      <w:pPr>
        <w:pStyle w:val="1"/>
        <w:jc w:val="center"/>
        <w:rPr>
          <w:b/>
          <w:bCs/>
          <w:color w:val="auto"/>
        </w:rPr>
      </w:pPr>
      <w:bookmarkStart w:id="29" w:name="_Toc72287513"/>
      <w:r w:rsidRPr="00531482">
        <w:rPr>
          <w:rFonts w:ascii="Times New Roman" w:hAnsi="Times New Roman" w:cs="Times New Roman"/>
          <w:b/>
          <w:bCs/>
          <w:color w:val="auto"/>
          <w:sz w:val="28"/>
          <w:szCs w:val="28"/>
        </w:rPr>
        <w:lastRenderedPageBreak/>
        <w:t>Список литературы</w:t>
      </w:r>
      <w:bookmarkEnd w:id="29"/>
    </w:p>
    <w:p w14:paraId="0B2CC8E1" w14:textId="77777777" w:rsidR="004547D0" w:rsidRPr="00DA6FF0" w:rsidRDefault="004547D0" w:rsidP="00DA6FF0">
      <w:pPr>
        <w:spacing w:line="360" w:lineRule="auto"/>
        <w:ind w:firstLine="709"/>
        <w:rPr>
          <w:rFonts w:ascii="Times New Roman" w:hAnsi="Times New Roman" w:cs="Times New Roman"/>
          <w:sz w:val="28"/>
          <w:szCs w:val="28"/>
        </w:rPr>
      </w:pPr>
    </w:p>
    <w:p w14:paraId="38EB5B7C" w14:textId="49F89056" w:rsidR="00661C31" w:rsidRPr="00661C31" w:rsidRDefault="00935552"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1)</w:t>
      </w:r>
      <w:r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Барябин</w:t>
      </w:r>
      <w:proofErr w:type="spellEnd"/>
      <w:r w:rsidR="00661C31" w:rsidRPr="00661C31">
        <w:rPr>
          <w:rFonts w:ascii="Times New Roman" w:hAnsi="Times New Roman" w:cs="Times New Roman"/>
          <w:sz w:val="28"/>
          <w:szCs w:val="28"/>
        </w:rPr>
        <w:t xml:space="preserve"> А. В. Социальные функции рекламы как феномена </w:t>
      </w:r>
      <w:proofErr w:type="spellStart"/>
      <w:proofErr w:type="gramStart"/>
      <w:r w:rsidR="00661C31" w:rsidRPr="00661C31">
        <w:rPr>
          <w:rFonts w:ascii="Times New Roman" w:hAnsi="Times New Roman" w:cs="Times New Roman"/>
          <w:sz w:val="28"/>
          <w:szCs w:val="28"/>
        </w:rPr>
        <w:t>повсе</w:t>
      </w:r>
      <w:proofErr w:type="spellEnd"/>
      <w:r w:rsidR="00661C31" w:rsidRPr="00661C31">
        <w:rPr>
          <w:rFonts w:ascii="Times New Roman" w:hAnsi="Times New Roman" w:cs="Times New Roman"/>
          <w:sz w:val="28"/>
          <w:szCs w:val="28"/>
        </w:rPr>
        <w:t>-дневной</w:t>
      </w:r>
      <w:proofErr w:type="gramEnd"/>
      <w:r w:rsidR="00661C31" w:rsidRPr="00661C31">
        <w:rPr>
          <w:rFonts w:ascii="Times New Roman" w:hAnsi="Times New Roman" w:cs="Times New Roman"/>
          <w:sz w:val="28"/>
          <w:szCs w:val="28"/>
        </w:rPr>
        <w:t xml:space="preserve"> культурной коммуникации // Вестник ПАГС. 2008. №2. </w:t>
      </w:r>
      <w:r w:rsidR="00661C31" w:rsidRPr="00661C31">
        <w:rPr>
          <w:rFonts w:ascii="Times New Roman" w:hAnsi="Times New Roman" w:cs="Times New Roman"/>
          <w:sz w:val="28"/>
          <w:szCs w:val="28"/>
          <w:lang w:val="en-US"/>
        </w:rPr>
        <w:t>URL</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https</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cyberleninka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ru</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article</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n</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sotsialnye</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funktsii</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reklamy</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kak</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fenomena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povsednevnoy</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kulturnoy</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kommunikatsii</w:t>
      </w:r>
      <w:proofErr w:type="spellEnd"/>
      <w:r w:rsidR="00661C31" w:rsidRPr="00661C31">
        <w:rPr>
          <w:rFonts w:ascii="Times New Roman" w:hAnsi="Times New Roman" w:cs="Times New Roman"/>
          <w:sz w:val="28"/>
          <w:szCs w:val="28"/>
        </w:rPr>
        <w:t>-1 (дата обращения: 12.03.2021).</w:t>
      </w:r>
    </w:p>
    <w:p w14:paraId="38218933" w14:textId="77777777" w:rsidR="00661C31" w:rsidRPr="00661C31" w:rsidRDefault="00661C31"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2)</w:t>
      </w:r>
      <w:r w:rsidRPr="00661C31">
        <w:rPr>
          <w:rFonts w:ascii="Times New Roman" w:hAnsi="Times New Roman" w:cs="Times New Roman"/>
          <w:sz w:val="28"/>
          <w:szCs w:val="28"/>
        </w:rPr>
        <w:tab/>
        <w:t xml:space="preserve">Бем С. Линзы гендера: Трансформация взглядов на проблему </w:t>
      </w:r>
      <w:proofErr w:type="spellStart"/>
      <w:r w:rsidRPr="00661C31">
        <w:rPr>
          <w:rFonts w:ascii="Times New Roman" w:hAnsi="Times New Roman" w:cs="Times New Roman"/>
          <w:sz w:val="28"/>
          <w:szCs w:val="28"/>
        </w:rPr>
        <w:t>нера-венства</w:t>
      </w:r>
      <w:proofErr w:type="spellEnd"/>
      <w:r w:rsidRPr="00661C31">
        <w:rPr>
          <w:rFonts w:ascii="Times New Roman" w:hAnsi="Times New Roman" w:cs="Times New Roman"/>
          <w:sz w:val="28"/>
          <w:szCs w:val="28"/>
        </w:rPr>
        <w:t xml:space="preserve"> полов / Пер. с англ. М.: РОССПЭН, 2004. С.336.</w:t>
      </w:r>
    </w:p>
    <w:p w14:paraId="79994B9B" w14:textId="77777777" w:rsidR="00661C31" w:rsidRPr="00661C31" w:rsidRDefault="00661C31"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3)</w:t>
      </w:r>
      <w:r w:rsidRPr="00661C31">
        <w:rPr>
          <w:rFonts w:ascii="Times New Roman" w:hAnsi="Times New Roman" w:cs="Times New Roman"/>
          <w:sz w:val="28"/>
          <w:szCs w:val="28"/>
        </w:rPr>
        <w:tab/>
      </w:r>
      <w:proofErr w:type="spellStart"/>
      <w:r w:rsidRPr="00661C31">
        <w:rPr>
          <w:rFonts w:ascii="Times New Roman" w:hAnsi="Times New Roman" w:cs="Times New Roman"/>
          <w:sz w:val="28"/>
          <w:szCs w:val="28"/>
        </w:rPr>
        <w:t>Бендас</w:t>
      </w:r>
      <w:proofErr w:type="spellEnd"/>
      <w:r w:rsidRPr="00661C31">
        <w:rPr>
          <w:rFonts w:ascii="Times New Roman" w:hAnsi="Times New Roman" w:cs="Times New Roman"/>
          <w:sz w:val="28"/>
          <w:szCs w:val="28"/>
        </w:rPr>
        <w:t xml:space="preserve"> Т.В. Гендерная психология: учебное пособие для вузов. </w:t>
      </w:r>
      <w:r w:rsidRPr="00661C31">
        <w:rPr>
          <w:rFonts w:ascii="Times New Roman" w:hAnsi="Times New Roman" w:cs="Times New Roman"/>
          <w:sz w:val="28"/>
          <w:szCs w:val="28"/>
          <w:lang w:val="en-US"/>
        </w:rPr>
        <w:t>C</w:t>
      </w:r>
      <w:r w:rsidRPr="00661C31">
        <w:rPr>
          <w:rFonts w:ascii="Times New Roman" w:hAnsi="Times New Roman" w:cs="Times New Roman"/>
          <w:sz w:val="28"/>
          <w:szCs w:val="28"/>
        </w:rPr>
        <w:t>Пб.: Питер, 2006. С. 431.</w:t>
      </w:r>
    </w:p>
    <w:p w14:paraId="08F67099" w14:textId="77777777" w:rsidR="00661C31" w:rsidRPr="00661C31" w:rsidRDefault="00661C31"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4)</w:t>
      </w:r>
      <w:r w:rsidRPr="00661C31">
        <w:rPr>
          <w:rFonts w:ascii="Times New Roman" w:hAnsi="Times New Roman" w:cs="Times New Roman"/>
          <w:sz w:val="28"/>
          <w:szCs w:val="28"/>
        </w:rPr>
        <w:tab/>
        <w:t xml:space="preserve">Бергер П., Лукман Т. Социальное конструирование реальности: Трактат по социологии знания. М.: </w:t>
      </w:r>
      <w:r w:rsidRPr="00661C31">
        <w:rPr>
          <w:rFonts w:ascii="Times New Roman" w:hAnsi="Times New Roman" w:cs="Times New Roman"/>
          <w:sz w:val="28"/>
          <w:szCs w:val="28"/>
          <w:lang w:val="en-US"/>
        </w:rPr>
        <w:t>Academia</w:t>
      </w:r>
      <w:r w:rsidRPr="00661C31">
        <w:rPr>
          <w:rFonts w:ascii="Times New Roman" w:hAnsi="Times New Roman" w:cs="Times New Roman"/>
          <w:sz w:val="28"/>
          <w:szCs w:val="28"/>
        </w:rPr>
        <w:t>-Центр: МЕДИУМ, 1995.</w:t>
      </w:r>
    </w:p>
    <w:p w14:paraId="4C1172BD" w14:textId="78A924CE" w:rsidR="00661C31" w:rsidRPr="00661C31" w:rsidRDefault="00661C31" w:rsidP="00DB6E52">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5)</w:t>
      </w:r>
      <w:r w:rsidRPr="00661C31">
        <w:rPr>
          <w:rFonts w:ascii="Times New Roman" w:hAnsi="Times New Roman" w:cs="Times New Roman"/>
          <w:sz w:val="28"/>
          <w:szCs w:val="28"/>
        </w:rPr>
        <w:tab/>
      </w:r>
      <w:proofErr w:type="spellStart"/>
      <w:r w:rsidRPr="00661C31">
        <w:rPr>
          <w:rFonts w:ascii="Times New Roman" w:hAnsi="Times New Roman" w:cs="Times New Roman"/>
          <w:sz w:val="28"/>
          <w:szCs w:val="28"/>
        </w:rPr>
        <w:t>Блумер</w:t>
      </w:r>
      <w:proofErr w:type="spellEnd"/>
      <w:r w:rsidRPr="00661C31">
        <w:rPr>
          <w:rFonts w:ascii="Times New Roman" w:hAnsi="Times New Roman" w:cs="Times New Roman"/>
          <w:sz w:val="28"/>
          <w:szCs w:val="28"/>
        </w:rPr>
        <w:t xml:space="preserve">, Г. Коллективное поведение / Пер. Д. </w:t>
      </w:r>
      <w:proofErr w:type="spellStart"/>
      <w:r w:rsidRPr="00661C31">
        <w:rPr>
          <w:rFonts w:ascii="Times New Roman" w:hAnsi="Times New Roman" w:cs="Times New Roman"/>
          <w:sz w:val="28"/>
          <w:szCs w:val="28"/>
        </w:rPr>
        <w:t>Водотынского</w:t>
      </w:r>
      <w:proofErr w:type="spellEnd"/>
      <w:r w:rsidRPr="00661C31">
        <w:rPr>
          <w:rFonts w:ascii="Times New Roman" w:hAnsi="Times New Roman" w:cs="Times New Roman"/>
          <w:sz w:val="28"/>
          <w:szCs w:val="28"/>
        </w:rPr>
        <w:t xml:space="preserve"> // Американская социологическая мысль: Тексты / Сост. Е. И. Кравченко; под В. И. Добренькова. М.: Изд-во МГУ, 1994. С. 90-115.</w:t>
      </w:r>
    </w:p>
    <w:p w14:paraId="546BAB2E" w14:textId="439B658C"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6</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Бурдьё</w:t>
      </w:r>
      <w:proofErr w:type="spellEnd"/>
      <w:r w:rsidR="00661C31" w:rsidRPr="00661C31">
        <w:rPr>
          <w:rFonts w:ascii="Times New Roman" w:hAnsi="Times New Roman" w:cs="Times New Roman"/>
          <w:sz w:val="28"/>
          <w:szCs w:val="28"/>
        </w:rPr>
        <w:t xml:space="preserve"> П. Практический смысл: монография. СПб.: </w:t>
      </w:r>
      <w:proofErr w:type="spellStart"/>
      <w:r w:rsidR="00661C31" w:rsidRPr="00661C31">
        <w:rPr>
          <w:rFonts w:ascii="Times New Roman" w:hAnsi="Times New Roman" w:cs="Times New Roman"/>
          <w:sz w:val="28"/>
          <w:szCs w:val="28"/>
        </w:rPr>
        <w:t>Алетейя</w:t>
      </w:r>
      <w:proofErr w:type="spellEnd"/>
      <w:r w:rsidR="00661C31" w:rsidRPr="00661C31">
        <w:rPr>
          <w:rFonts w:ascii="Times New Roman" w:hAnsi="Times New Roman" w:cs="Times New Roman"/>
          <w:sz w:val="28"/>
          <w:szCs w:val="28"/>
        </w:rPr>
        <w:t xml:space="preserve">, 2001.С. </w:t>
      </w:r>
      <w:proofErr w:type="gramStart"/>
      <w:r w:rsidR="00661C31" w:rsidRPr="00661C31">
        <w:rPr>
          <w:rFonts w:ascii="Times New Roman" w:hAnsi="Times New Roman" w:cs="Times New Roman"/>
          <w:sz w:val="28"/>
          <w:szCs w:val="28"/>
        </w:rPr>
        <w:t>157</w:t>
      </w:r>
      <w:r w:rsidR="00DB6E52">
        <w:rPr>
          <w:rFonts w:ascii="Times New Roman" w:hAnsi="Times New Roman" w:cs="Times New Roman"/>
          <w:sz w:val="28"/>
          <w:szCs w:val="28"/>
        </w:rPr>
        <w:t>-562</w:t>
      </w:r>
      <w:proofErr w:type="gramEnd"/>
      <w:r w:rsidR="00DB6E52">
        <w:rPr>
          <w:rFonts w:ascii="Times New Roman" w:hAnsi="Times New Roman" w:cs="Times New Roman"/>
          <w:sz w:val="28"/>
          <w:szCs w:val="28"/>
        </w:rPr>
        <w:t>.</w:t>
      </w:r>
    </w:p>
    <w:p w14:paraId="39D46133" w14:textId="5BBCE4FA"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7</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Виноградова А. Роль габитуса и символического капитала в рекламе // Вестник МГУП. 2011. №6. </w:t>
      </w:r>
      <w:r w:rsidR="00661C31" w:rsidRPr="00661C31">
        <w:rPr>
          <w:rFonts w:ascii="Times New Roman" w:hAnsi="Times New Roman" w:cs="Times New Roman"/>
          <w:sz w:val="28"/>
          <w:szCs w:val="28"/>
          <w:lang w:val="en-US"/>
        </w:rPr>
        <w:t>URL</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https</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cyberleninka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ru</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article</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n</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rol</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gabitusa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i</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simvolicheskogo</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kapitala</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v</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reklame</w:t>
      </w:r>
      <w:proofErr w:type="spellEnd"/>
      <w:r w:rsidR="00661C31" w:rsidRPr="00661C31">
        <w:rPr>
          <w:rFonts w:ascii="Times New Roman" w:hAnsi="Times New Roman" w:cs="Times New Roman"/>
          <w:sz w:val="28"/>
          <w:szCs w:val="28"/>
        </w:rPr>
        <w:t xml:space="preserve"> (дата обращения: 21.01.2021).</w:t>
      </w:r>
    </w:p>
    <w:p w14:paraId="0B1FDF0B" w14:textId="296631CD" w:rsidR="00661C31" w:rsidRPr="00661C31" w:rsidRDefault="00FE7082" w:rsidP="00DB6E52">
      <w:pPr>
        <w:spacing w:line="360" w:lineRule="auto"/>
        <w:ind w:firstLine="709"/>
        <w:rPr>
          <w:rFonts w:ascii="Times New Roman" w:hAnsi="Times New Roman" w:cs="Times New Roman"/>
          <w:sz w:val="28"/>
          <w:szCs w:val="28"/>
        </w:rPr>
      </w:pPr>
      <w:r>
        <w:rPr>
          <w:rFonts w:ascii="Times New Roman" w:hAnsi="Times New Roman" w:cs="Times New Roman"/>
          <w:sz w:val="28"/>
          <w:szCs w:val="28"/>
        </w:rPr>
        <w:t>8</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Воронина, О. А. Феминизм и гендерное равенство / О. А. Воронина. М.: </w:t>
      </w:r>
      <w:proofErr w:type="spellStart"/>
      <w:r w:rsidR="00661C31" w:rsidRPr="00661C31">
        <w:rPr>
          <w:rFonts w:ascii="Times New Roman" w:hAnsi="Times New Roman" w:cs="Times New Roman"/>
          <w:sz w:val="28"/>
          <w:szCs w:val="28"/>
        </w:rPr>
        <w:t>Едиториал</w:t>
      </w:r>
      <w:proofErr w:type="spellEnd"/>
      <w:r w:rsidR="00661C31" w:rsidRPr="00661C31">
        <w:rPr>
          <w:rFonts w:ascii="Times New Roman" w:hAnsi="Times New Roman" w:cs="Times New Roman"/>
          <w:sz w:val="28"/>
          <w:szCs w:val="28"/>
        </w:rPr>
        <w:t xml:space="preserve"> УРСС. 2004. С. 320.</w:t>
      </w:r>
    </w:p>
    <w:p w14:paraId="377BE560" w14:textId="6F0BCAE5"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9</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Гендер // Словарь гендерных терминов / под ред. А. А. Денисовой. М.: Информация </w:t>
      </w:r>
      <w:r w:rsidR="00661C31" w:rsidRPr="00661C31">
        <w:rPr>
          <w:rFonts w:ascii="Times New Roman" w:hAnsi="Times New Roman" w:cs="Times New Roman"/>
          <w:sz w:val="28"/>
          <w:szCs w:val="28"/>
          <w:lang w:val="en-US"/>
        </w:rPr>
        <w:t>XXI</w:t>
      </w:r>
      <w:r w:rsidR="00661C31" w:rsidRPr="00661C31">
        <w:rPr>
          <w:rFonts w:ascii="Times New Roman" w:hAnsi="Times New Roman" w:cs="Times New Roman"/>
          <w:sz w:val="28"/>
          <w:szCs w:val="28"/>
        </w:rPr>
        <w:t xml:space="preserve"> век, 2002. С. 143</w:t>
      </w:r>
      <w:r w:rsidR="00DB6E52">
        <w:rPr>
          <w:rFonts w:ascii="Times New Roman" w:hAnsi="Times New Roman" w:cs="Times New Roman"/>
          <w:sz w:val="28"/>
          <w:szCs w:val="28"/>
        </w:rPr>
        <w:t>-256</w:t>
      </w:r>
      <w:r w:rsidR="00661C31" w:rsidRPr="00661C31">
        <w:rPr>
          <w:rFonts w:ascii="Times New Roman" w:hAnsi="Times New Roman" w:cs="Times New Roman"/>
          <w:sz w:val="28"/>
          <w:szCs w:val="28"/>
        </w:rPr>
        <w:t>.</w:t>
      </w:r>
    </w:p>
    <w:p w14:paraId="271B74AF" w14:textId="18A81E9E" w:rsidR="00661C31" w:rsidRPr="00661C31" w:rsidRDefault="00661C31"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1</w:t>
      </w:r>
      <w:r w:rsidR="00FE7082">
        <w:rPr>
          <w:rFonts w:ascii="Times New Roman" w:hAnsi="Times New Roman" w:cs="Times New Roman"/>
          <w:sz w:val="28"/>
          <w:szCs w:val="28"/>
        </w:rPr>
        <w:t>0</w:t>
      </w:r>
      <w:r w:rsidRPr="00661C31">
        <w:rPr>
          <w:rFonts w:ascii="Times New Roman" w:hAnsi="Times New Roman" w:cs="Times New Roman"/>
          <w:sz w:val="28"/>
          <w:szCs w:val="28"/>
        </w:rPr>
        <w:t>)</w:t>
      </w:r>
      <w:r w:rsidRPr="00661C31">
        <w:rPr>
          <w:rFonts w:ascii="Times New Roman" w:hAnsi="Times New Roman" w:cs="Times New Roman"/>
          <w:sz w:val="28"/>
          <w:szCs w:val="28"/>
        </w:rPr>
        <w:tab/>
        <w:t xml:space="preserve">Гендерное равенство // Организация объединенных наций. </w:t>
      </w:r>
      <w:r w:rsidRPr="00661C31">
        <w:rPr>
          <w:rFonts w:ascii="Times New Roman" w:hAnsi="Times New Roman" w:cs="Times New Roman"/>
          <w:sz w:val="28"/>
          <w:szCs w:val="28"/>
          <w:lang w:val="en-US"/>
        </w:rPr>
        <w:t>URL</w:t>
      </w:r>
      <w:r w:rsidRPr="00FC2CEC">
        <w:rPr>
          <w:rFonts w:ascii="Times New Roman" w:hAnsi="Times New Roman" w:cs="Times New Roman"/>
          <w:sz w:val="28"/>
          <w:szCs w:val="28"/>
        </w:rPr>
        <w:t xml:space="preserve">: </w:t>
      </w:r>
      <w:r w:rsidRPr="00661C31">
        <w:rPr>
          <w:rFonts w:ascii="Times New Roman" w:hAnsi="Times New Roman" w:cs="Times New Roman"/>
          <w:sz w:val="28"/>
          <w:szCs w:val="28"/>
          <w:lang w:val="en-US"/>
        </w:rPr>
        <w:t>https</w:t>
      </w:r>
      <w:r w:rsidRPr="00FC2CEC">
        <w:rPr>
          <w:rFonts w:ascii="Times New Roman" w:hAnsi="Times New Roman" w:cs="Times New Roman"/>
          <w:sz w:val="28"/>
          <w:szCs w:val="28"/>
        </w:rPr>
        <w:t>://</w:t>
      </w:r>
      <w:r w:rsidRPr="00661C31">
        <w:rPr>
          <w:rFonts w:ascii="Times New Roman" w:hAnsi="Times New Roman" w:cs="Times New Roman"/>
          <w:sz w:val="28"/>
          <w:szCs w:val="28"/>
          <w:lang w:val="en-US"/>
        </w:rPr>
        <w:t>www</w:t>
      </w:r>
      <w:r w:rsidRPr="00FC2CEC">
        <w:rPr>
          <w:rFonts w:ascii="Times New Roman" w:hAnsi="Times New Roman" w:cs="Times New Roman"/>
          <w:sz w:val="28"/>
          <w:szCs w:val="28"/>
        </w:rPr>
        <w:t>.</w:t>
      </w:r>
      <w:r w:rsidRPr="00661C31">
        <w:rPr>
          <w:rFonts w:ascii="Times New Roman" w:hAnsi="Times New Roman" w:cs="Times New Roman"/>
          <w:sz w:val="28"/>
          <w:szCs w:val="28"/>
          <w:lang w:val="en-US"/>
        </w:rPr>
        <w:t>un</w:t>
      </w:r>
      <w:r w:rsidRPr="00FC2CEC">
        <w:rPr>
          <w:rFonts w:ascii="Times New Roman" w:hAnsi="Times New Roman" w:cs="Times New Roman"/>
          <w:sz w:val="28"/>
          <w:szCs w:val="28"/>
        </w:rPr>
        <w:t>.</w:t>
      </w:r>
      <w:r w:rsidRPr="00661C31">
        <w:rPr>
          <w:rFonts w:ascii="Times New Roman" w:hAnsi="Times New Roman" w:cs="Times New Roman"/>
          <w:sz w:val="28"/>
          <w:szCs w:val="28"/>
          <w:lang w:val="en-US"/>
        </w:rPr>
        <w:t>org</w:t>
      </w:r>
      <w:r w:rsidRPr="00FC2CEC">
        <w:rPr>
          <w:rFonts w:ascii="Times New Roman" w:hAnsi="Times New Roman" w:cs="Times New Roman"/>
          <w:sz w:val="28"/>
          <w:szCs w:val="28"/>
        </w:rPr>
        <w:t>/</w:t>
      </w:r>
      <w:proofErr w:type="spellStart"/>
      <w:r w:rsidRPr="00661C31">
        <w:rPr>
          <w:rFonts w:ascii="Times New Roman" w:hAnsi="Times New Roman" w:cs="Times New Roman"/>
          <w:sz w:val="28"/>
          <w:szCs w:val="28"/>
          <w:lang w:val="en-US"/>
        </w:rPr>
        <w:t>ru</w:t>
      </w:r>
      <w:proofErr w:type="spellEnd"/>
      <w:r w:rsidRPr="00FC2CEC">
        <w:rPr>
          <w:rFonts w:ascii="Times New Roman" w:hAnsi="Times New Roman" w:cs="Times New Roman"/>
          <w:sz w:val="28"/>
          <w:szCs w:val="28"/>
        </w:rPr>
        <w:t>/</w:t>
      </w:r>
      <w:r w:rsidRPr="00661C31">
        <w:rPr>
          <w:rFonts w:ascii="Times New Roman" w:hAnsi="Times New Roman" w:cs="Times New Roman"/>
          <w:sz w:val="28"/>
          <w:szCs w:val="28"/>
          <w:lang w:val="en-US"/>
        </w:rPr>
        <w:t>global</w:t>
      </w:r>
      <w:r w:rsidRPr="00FC2CEC">
        <w:rPr>
          <w:rFonts w:ascii="Times New Roman" w:hAnsi="Times New Roman" w:cs="Times New Roman"/>
          <w:sz w:val="28"/>
          <w:szCs w:val="28"/>
        </w:rPr>
        <w:t>-</w:t>
      </w:r>
      <w:r w:rsidRPr="00661C31">
        <w:rPr>
          <w:rFonts w:ascii="Times New Roman" w:hAnsi="Times New Roman" w:cs="Times New Roman"/>
          <w:sz w:val="28"/>
          <w:szCs w:val="28"/>
          <w:lang w:val="en-US"/>
        </w:rPr>
        <w:t>issues</w:t>
      </w:r>
      <w:r w:rsidRPr="00FC2CEC">
        <w:rPr>
          <w:rFonts w:ascii="Times New Roman" w:hAnsi="Times New Roman" w:cs="Times New Roman"/>
          <w:sz w:val="28"/>
          <w:szCs w:val="28"/>
        </w:rPr>
        <w:t>/</w:t>
      </w:r>
      <w:r w:rsidRPr="00661C31">
        <w:rPr>
          <w:rFonts w:ascii="Times New Roman" w:hAnsi="Times New Roman" w:cs="Times New Roman"/>
          <w:sz w:val="28"/>
          <w:szCs w:val="28"/>
          <w:lang w:val="en-US"/>
        </w:rPr>
        <w:t>gender</w:t>
      </w:r>
      <w:r w:rsidRPr="00FC2CEC">
        <w:rPr>
          <w:rFonts w:ascii="Times New Roman" w:hAnsi="Times New Roman" w:cs="Times New Roman"/>
          <w:sz w:val="28"/>
          <w:szCs w:val="28"/>
        </w:rPr>
        <w:t>-</w:t>
      </w:r>
      <w:r w:rsidRPr="00661C31">
        <w:rPr>
          <w:rFonts w:ascii="Times New Roman" w:hAnsi="Times New Roman" w:cs="Times New Roman"/>
          <w:sz w:val="28"/>
          <w:szCs w:val="28"/>
          <w:lang w:val="en-US"/>
        </w:rPr>
        <w:t>equality</w:t>
      </w:r>
      <w:r w:rsidRPr="00FC2CEC">
        <w:rPr>
          <w:rFonts w:ascii="Times New Roman" w:hAnsi="Times New Roman" w:cs="Times New Roman"/>
          <w:sz w:val="28"/>
          <w:szCs w:val="28"/>
        </w:rPr>
        <w:t xml:space="preserve">. </w:t>
      </w:r>
      <w:r w:rsidRPr="00661C31">
        <w:rPr>
          <w:rFonts w:ascii="Times New Roman" w:hAnsi="Times New Roman" w:cs="Times New Roman"/>
          <w:sz w:val="28"/>
          <w:szCs w:val="28"/>
        </w:rPr>
        <w:t>(дата обращения: 10.02.2020).</w:t>
      </w:r>
    </w:p>
    <w:p w14:paraId="63582B20" w14:textId="440A571E" w:rsidR="00661C31" w:rsidRPr="00661C31" w:rsidRDefault="00661C31"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1</w:t>
      </w:r>
      <w:r w:rsidR="00FE7082">
        <w:rPr>
          <w:rFonts w:ascii="Times New Roman" w:hAnsi="Times New Roman" w:cs="Times New Roman"/>
          <w:sz w:val="28"/>
          <w:szCs w:val="28"/>
        </w:rPr>
        <w:t>1</w:t>
      </w:r>
      <w:r w:rsidRPr="00661C31">
        <w:rPr>
          <w:rFonts w:ascii="Times New Roman" w:hAnsi="Times New Roman" w:cs="Times New Roman"/>
          <w:sz w:val="28"/>
          <w:szCs w:val="28"/>
        </w:rPr>
        <w:t>)</w:t>
      </w:r>
      <w:r w:rsidRPr="00661C31">
        <w:rPr>
          <w:rFonts w:ascii="Times New Roman" w:hAnsi="Times New Roman" w:cs="Times New Roman"/>
          <w:sz w:val="28"/>
          <w:szCs w:val="28"/>
        </w:rPr>
        <w:tab/>
      </w:r>
      <w:proofErr w:type="spellStart"/>
      <w:r w:rsidRPr="00661C31">
        <w:rPr>
          <w:rFonts w:ascii="Times New Roman" w:hAnsi="Times New Roman" w:cs="Times New Roman"/>
          <w:sz w:val="28"/>
          <w:szCs w:val="28"/>
        </w:rPr>
        <w:t>Геодакян</w:t>
      </w:r>
      <w:proofErr w:type="spellEnd"/>
      <w:r w:rsidRPr="00661C31">
        <w:rPr>
          <w:rFonts w:ascii="Times New Roman" w:hAnsi="Times New Roman" w:cs="Times New Roman"/>
          <w:sz w:val="28"/>
          <w:szCs w:val="28"/>
        </w:rPr>
        <w:t xml:space="preserve"> В.А. Дифференциальная смертность и норма реакции мужского и женского пола. Онтогенетическая и филогенетическая пластичность // Общая биология. 1974. Т.35. №3 С. 376-385.</w:t>
      </w:r>
    </w:p>
    <w:p w14:paraId="487B4464" w14:textId="37D6F654" w:rsidR="00661C31" w:rsidRPr="00661C31" w:rsidRDefault="00661C31"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1</w:t>
      </w:r>
      <w:r w:rsidR="00FE7082">
        <w:rPr>
          <w:rFonts w:ascii="Times New Roman" w:hAnsi="Times New Roman" w:cs="Times New Roman"/>
          <w:sz w:val="28"/>
          <w:szCs w:val="28"/>
        </w:rPr>
        <w:t>2</w:t>
      </w:r>
      <w:r w:rsidRPr="00661C31">
        <w:rPr>
          <w:rFonts w:ascii="Times New Roman" w:hAnsi="Times New Roman" w:cs="Times New Roman"/>
          <w:sz w:val="28"/>
          <w:szCs w:val="28"/>
        </w:rPr>
        <w:t>)</w:t>
      </w:r>
      <w:r w:rsidRPr="00661C31">
        <w:rPr>
          <w:rFonts w:ascii="Times New Roman" w:hAnsi="Times New Roman" w:cs="Times New Roman"/>
          <w:sz w:val="28"/>
          <w:szCs w:val="28"/>
        </w:rPr>
        <w:tab/>
      </w:r>
      <w:proofErr w:type="spellStart"/>
      <w:r w:rsidRPr="00661C31">
        <w:rPr>
          <w:rFonts w:ascii="Times New Roman" w:hAnsi="Times New Roman" w:cs="Times New Roman"/>
          <w:sz w:val="28"/>
          <w:szCs w:val="28"/>
        </w:rPr>
        <w:t>Гидденс</w:t>
      </w:r>
      <w:proofErr w:type="spellEnd"/>
      <w:r w:rsidRPr="00661C31">
        <w:rPr>
          <w:rFonts w:ascii="Times New Roman" w:hAnsi="Times New Roman" w:cs="Times New Roman"/>
          <w:sz w:val="28"/>
          <w:szCs w:val="28"/>
        </w:rPr>
        <w:t xml:space="preserve"> Э. Социология. М, 1999. С. 153</w:t>
      </w:r>
    </w:p>
    <w:p w14:paraId="3BFB7B08" w14:textId="4BB9F4A2" w:rsidR="00661C31" w:rsidRPr="00661C31" w:rsidRDefault="00661C31"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lastRenderedPageBreak/>
        <w:t>1</w:t>
      </w:r>
      <w:r w:rsidR="00FE7082">
        <w:rPr>
          <w:rFonts w:ascii="Times New Roman" w:hAnsi="Times New Roman" w:cs="Times New Roman"/>
          <w:sz w:val="28"/>
          <w:szCs w:val="28"/>
        </w:rPr>
        <w:t>3</w:t>
      </w:r>
      <w:r w:rsidRPr="00661C31">
        <w:rPr>
          <w:rFonts w:ascii="Times New Roman" w:hAnsi="Times New Roman" w:cs="Times New Roman"/>
          <w:sz w:val="28"/>
          <w:szCs w:val="28"/>
        </w:rPr>
        <w:t>)</w:t>
      </w:r>
      <w:r w:rsidRPr="00661C31">
        <w:rPr>
          <w:rFonts w:ascii="Times New Roman" w:hAnsi="Times New Roman" w:cs="Times New Roman"/>
          <w:sz w:val="28"/>
          <w:szCs w:val="28"/>
        </w:rPr>
        <w:tab/>
      </w:r>
      <w:proofErr w:type="spellStart"/>
      <w:r w:rsidRPr="00661C31">
        <w:rPr>
          <w:rFonts w:ascii="Times New Roman" w:hAnsi="Times New Roman" w:cs="Times New Roman"/>
          <w:sz w:val="28"/>
          <w:szCs w:val="28"/>
        </w:rPr>
        <w:t>Гидденс</w:t>
      </w:r>
      <w:proofErr w:type="spellEnd"/>
      <w:r w:rsidRPr="00661C31">
        <w:rPr>
          <w:rFonts w:ascii="Times New Roman" w:hAnsi="Times New Roman" w:cs="Times New Roman"/>
          <w:sz w:val="28"/>
          <w:szCs w:val="28"/>
        </w:rPr>
        <w:t xml:space="preserve"> Э. Устроение общества: очерки теории </w:t>
      </w:r>
      <w:proofErr w:type="spellStart"/>
      <w:r w:rsidRPr="00661C31">
        <w:rPr>
          <w:rFonts w:ascii="Times New Roman" w:hAnsi="Times New Roman" w:cs="Times New Roman"/>
          <w:sz w:val="28"/>
          <w:szCs w:val="28"/>
        </w:rPr>
        <w:t>структурации</w:t>
      </w:r>
      <w:proofErr w:type="spellEnd"/>
      <w:r w:rsidRPr="00661C31">
        <w:rPr>
          <w:rFonts w:ascii="Times New Roman" w:hAnsi="Times New Roman" w:cs="Times New Roman"/>
          <w:sz w:val="28"/>
          <w:szCs w:val="28"/>
        </w:rPr>
        <w:t>. М.: Академ. Проект, 2005.С. 325.</w:t>
      </w:r>
    </w:p>
    <w:p w14:paraId="39ABBF6B" w14:textId="69D489E7" w:rsidR="00661C31" w:rsidRPr="00661C31" w:rsidRDefault="00661C31"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1</w:t>
      </w:r>
      <w:r w:rsidR="00FE7082">
        <w:rPr>
          <w:rFonts w:ascii="Times New Roman" w:hAnsi="Times New Roman" w:cs="Times New Roman"/>
          <w:sz w:val="28"/>
          <w:szCs w:val="28"/>
        </w:rPr>
        <w:t>4</w:t>
      </w:r>
      <w:r w:rsidRPr="00661C31">
        <w:rPr>
          <w:rFonts w:ascii="Times New Roman" w:hAnsi="Times New Roman" w:cs="Times New Roman"/>
          <w:sz w:val="28"/>
          <w:szCs w:val="28"/>
        </w:rPr>
        <w:t>)</w:t>
      </w:r>
      <w:r w:rsidRPr="00661C31">
        <w:rPr>
          <w:rFonts w:ascii="Times New Roman" w:hAnsi="Times New Roman" w:cs="Times New Roman"/>
          <w:sz w:val="28"/>
          <w:szCs w:val="28"/>
        </w:rPr>
        <w:tab/>
        <w:t xml:space="preserve">Гусева Ю.Е., </w:t>
      </w:r>
      <w:proofErr w:type="spellStart"/>
      <w:r w:rsidRPr="00661C31">
        <w:rPr>
          <w:rFonts w:ascii="Times New Roman" w:hAnsi="Times New Roman" w:cs="Times New Roman"/>
          <w:sz w:val="28"/>
          <w:szCs w:val="28"/>
        </w:rPr>
        <w:t>Сабунаева</w:t>
      </w:r>
      <w:proofErr w:type="spellEnd"/>
      <w:r w:rsidRPr="00661C31">
        <w:rPr>
          <w:rFonts w:ascii="Times New Roman" w:hAnsi="Times New Roman" w:cs="Times New Roman"/>
          <w:sz w:val="28"/>
          <w:szCs w:val="28"/>
        </w:rPr>
        <w:t xml:space="preserve"> М.Л. Гендерные стереотипы: возрастной аспект / Практикум по гендерной психологии / Под ред. И.С. </w:t>
      </w:r>
      <w:proofErr w:type="spellStart"/>
      <w:r w:rsidRPr="00661C31">
        <w:rPr>
          <w:rFonts w:ascii="Times New Roman" w:hAnsi="Times New Roman" w:cs="Times New Roman"/>
          <w:sz w:val="28"/>
          <w:szCs w:val="28"/>
        </w:rPr>
        <w:t>Клециной</w:t>
      </w:r>
      <w:proofErr w:type="spellEnd"/>
      <w:r w:rsidRPr="00661C31">
        <w:rPr>
          <w:rFonts w:ascii="Times New Roman" w:hAnsi="Times New Roman" w:cs="Times New Roman"/>
          <w:sz w:val="28"/>
          <w:szCs w:val="28"/>
        </w:rPr>
        <w:t>. СПб.: Питер, 2003. С.157.</w:t>
      </w:r>
    </w:p>
    <w:p w14:paraId="0CDB39BA" w14:textId="5CBC6393" w:rsidR="00661C31" w:rsidRPr="00661C31" w:rsidRDefault="00661C31"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1</w:t>
      </w:r>
      <w:r w:rsidR="00FE7082">
        <w:rPr>
          <w:rFonts w:ascii="Times New Roman" w:hAnsi="Times New Roman" w:cs="Times New Roman"/>
          <w:sz w:val="28"/>
          <w:szCs w:val="28"/>
        </w:rPr>
        <w:t>5</w:t>
      </w:r>
      <w:r w:rsidRPr="00661C31">
        <w:rPr>
          <w:rFonts w:ascii="Times New Roman" w:hAnsi="Times New Roman" w:cs="Times New Roman"/>
          <w:sz w:val="28"/>
          <w:szCs w:val="28"/>
        </w:rPr>
        <w:t>)</w:t>
      </w:r>
      <w:r w:rsidRPr="00661C31">
        <w:rPr>
          <w:rFonts w:ascii="Times New Roman" w:hAnsi="Times New Roman" w:cs="Times New Roman"/>
          <w:sz w:val="28"/>
          <w:szCs w:val="28"/>
        </w:rPr>
        <w:tab/>
        <w:t xml:space="preserve">Де Бовуар С. Второй пол / С. де Бовуар. М.: Прогресс; СПб.: </w:t>
      </w:r>
      <w:proofErr w:type="spellStart"/>
      <w:r w:rsidRPr="00661C31">
        <w:rPr>
          <w:rFonts w:ascii="Times New Roman" w:hAnsi="Times New Roman" w:cs="Times New Roman"/>
          <w:sz w:val="28"/>
          <w:szCs w:val="28"/>
        </w:rPr>
        <w:t>Алетейя</w:t>
      </w:r>
      <w:proofErr w:type="spellEnd"/>
      <w:r w:rsidRPr="00661C31">
        <w:rPr>
          <w:rFonts w:ascii="Times New Roman" w:hAnsi="Times New Roman" w:cs="Times New Roman"/>
          <w:sz w:val="28"/>
          <w:szCs w:val="28"/>
        </w:rPr>
        <w:t>, 1997.</w:t>
      </w:r>
    </w:p>
    <w:p w14:paraId="51423D7B" w14:textId="7FE75513"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16</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Декич</w:t>
      </w:r>
      <w:proofErr w:type="spellEnd"/>
      <w:r w:rsidR="00661C31" w:rsidRPr="00661C31">
        <w:rPr>
          <w:rFonts w:ascii="Times New Roman" w:hAnsi="Times New Roman" w:cs="Times New Roman"/>
          <w:sz w:val="28"/>
          <w:szCs w:val="28"/>
        </w:rPr>
        <w:t xml:space="preserve"> Э. Гендерные стереотипы: контент-анализ рекламы в </w:t>
      </w:r>
      <w:proofErr w:type="gramStart"/>
      <w:r w:rsidR="00661C31" w:rsidRPr="00661C31">
        <w:rPr>
          <w:rFonts w:ascii="Times New Roman" w:hAnsi="Times New Roman" w:cs="Times New Roman"/>
          <w:sz w:val="28"/>
          <w:szCs w:val="28"/>
        </w:rPr>
        <w:t>глянце-</w:t>
      </w:r>
      <w:proofErr w:type="spellStart"/>
      <w:r w:rsidR="00661C31" w:rsidRPr="00661C31">
        <w:rPr>
          <w:rFonts w:ascii="Times New Roman" w:hAnsi="Times New Roman" w:cs="Times New Roman"/>
          <w:sz w:val="28"/>
          <w:szCs w:val="28"/>
        </w:rPr>
        <w:t>вых</w:t>
      </w:r>
      <w:proofErr w:type="spellEnd"/>
      <w:proofErr w:type="gramEnd"/>
      <w:r w:rsidR="00661C31" w:rsidRPr="00661C31">
        <w:rPr>
          <w:rFonts w:ascii="Times New Roman" w:hAnsi="Times New Roman" w:cs="Times New Roman"/>
          <w:sz w:val="28"/>
          <w:szCs w:val="28"/>
        </w:rPr>
        <w:t xml:space="preserve"> журналах / Э. </w:t>
      </w:r>
      <w:proofErr w:type="spellStart"/>
      <w:r w:rsidR="00661C31" w:rsidRPr="00661C31">
        <w:rPr>
          <w:rFonts w:ascii="Times New Roman" w:hAnsi="Times New Roman" w:cs="Times New Roman"/>
          <w:sz w:val="28"/>
          <w:szCs w:val="28"/>
        </w:rPr>
        <w:t>Декич</w:t>
      </w:r>
      <w:proofErr w:type="spellEnd"/>
      <w:r w:rsidR="00661C31" w:rsidRPr="00661C31">
        <w:rPr>
          <w:rFonts w:ascii="Times New Roman" w:hAnsi="Times New Roman" w:cs="Times New Roman"/>
          <w:sz w:val="28"/>
          <w:szCs w:val="28"/>
        </w:rPr>
        <w:t xml:space="preserve"> // Век ин-формации. 2018. № 2-1. С. 148-149</w:t>
      </w:r>
    </w:p>
    <w:p w14:paraId="523BA7B6" w14:textId="4C9073EF" w:rsidR="00661C31" w:rsidRPr="00661C31" w:rsidRDefault="00FE7082" w:rsidP="00DB6E52">
      <w:pPr>
        <w:spacing w:line="360" w:lineRule="auto"/>
        <w:ind w:firstLine="709"/>
        <w:rPr>
          <w:rFonts w:ascii="Times New Roman" w:hAnsi="Times New Roman" w:cs="Times New Roman"/>
          <w:sz w:val="28"/>
          <w:szCs w:val="28"/>
        </w:rPr>
      </w:pPr>
      <w:r>
        <w:rPr>
          <w:rFonts w:ascii="Times New Roman" w:hAnsi="Times New Roman" w:cs="Times New Roman"/>
          <w:sz w:val="28"/>
          <w:szCs w:val="28"/>
        </w:rPr>
        <w:t>17</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Дэвис Дж. Гендерные стереотипы в маркетинге: анализ 2,7 миллиона объявлений / Институт гендерных медиаисследований Джины </w:t>
      </w:r>
      <w:proofErr w:type="gramStart"/>
      <w:r w:rsidR="00661C31" w:rsidRPr="00661C31">
        <w:rPr>
          <w:rFonts w:ascii="Times New Roman" w:hAnsi="Times New Roman" w:cs="Times New Roman"/>
          <w:sz w:val="28"/>
          <w:szCs w:val="28"/>
        </w:rPr>
        <w:t>Дэ-вис</w:t>
      </w:r>
      <w:proofErr w:type="gramEnd"/>
      <w:r w:rsidR="00661C31" w:rsidRPr="00661C31">
        <w:rPr>
          <w:rFonts w:ascii="Times New Roman" w:hAnsi="Times New Roman" w:cs="Times New Roman"/>
          <w:sz w:val="28"/>
          <w:szCs w:val="28"/>
        </w:rPr>
        <w:t xml:space="preserve"> и </w:t>
      </w:r>
      <w:r w:rsidR="00661C31" w:rsidRPr="00661C31">
        <w:rPr>
          <w:rFonts w:ascii="Times New Roman" w:hAnsi="Times New Roman" w:cs="Times New Roman"/>
          <w:sz w:val="28"/>
          <w:szCs w:val="28"/>
          <w:lang w:val="en-US"/>
        </w:rPr>
        <w:t>Google</w:t>
      </w:r>
      <w:r w:rsidR="00661C31" w:rsidRPr="00661C31">
        <w:rPr>
          <w:rFonts w:ascii="Times New Roman" w:hAnsi="Times New Roman" w:cs="Times New Roman"/>
          <w:sz w:val="28"/>
          <w:szCs w:val="28"/>
        </w:rPr>
        <w:t>. 2019.</w:t>
      </w:r>
    </w:p>
    <w:p w14:paraId="559DD73E" w14:textId="3B2EDE28"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18</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Зомбарт</w:t>
      </w:r>
      <w:proofErr w:type="spellEnd"/>
      <w:r w:rsidR="00661C31" w:rsidRPr="00661C31">
        <w:rPr>
          <w:rFonts w:ascii="Times New Roman" w:hAnsi="Times New Roman" w:cs="Times New Roman"/>
          <w:sz w:val="28"/>
          <w:szCs w:val="28"/>
        </w:rPr>
        <w:t xml:space="preserve"> В. Буржуа. Евреи и хозяйственная жизнь: монография. М.: Айрис-пресс, 2004. </w:t>
      </w:r>
      <w:r w:rsidR="00661C31" w:rsidRPr="00661C31">
        <w:rPr>
          <w:rFonts w:ascii="Times New Roman" w:hAnsi="Times New Roman" w:cs="Times New Roman"/>
          <w:sz w:val="28"/>
          <w:szCs w:val="28"/>
          <w:lang w:val="en-US"/>
        </w:rPr>
        <w:t>C</w:t>
      </w:r>
      <w:r w:rsidR="00661C31" w:rsidRPr="00661C31">
        <w:rPr>
          <w:rFonts w:ascii="Times New Roman" w:hAnsi="Times New Roman" w:cs="Times New Roman"/>
          <w:sz w:val="28"/>
          <w:szCs w:val="28"/>
        </w:rPr>
        <w:t>. 624.</w:t>
      </w:r>
    </w:p>
    <w:p w14:paraId="23575578" w14:textId="05AB62E8"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Каримова О. И. Проблемы гендера в зарубежной и отечественной лингвистике. // Теория и практика германских и романских языков: Сборник статей по материалам </w:t>
      </w:r>
      <w:r w:rsidR="00661C31" w:rsidRPr="00661C31">
        <w:rPr>
          <w:rFonts w:ascii="Times New Roman" w:hAnsi="Times New Roman" w:cs="Times New Roman"/>
          <w:sz w:val="28"/>
          <w:szCs w:val="28"/>
          <w:lang w:val="en-US"/>
        </w:rPr>
        <w:t>III</w:t>
      </w:r>
      <w:r w:rsidR="00661C31" w:rsidRPr="00661C31">
        <w:rPr>
          <w:rFonts w:ascii="Times New Roman" w:hAnsi="Times New Roman" w:cs="Times New Roman"/>
          <w:sz w:val="28"/>
          <w:szCs w:val="28"/>
        </w:rPr>
        <w:t xml:space="preserve"> Всероссийской научно-практической конференции. Ульяновск, 2002.</w:t>
      </w:r>
    </w:p>
    <w:p w14:paraId="29A3FBA4" w14:textId="5C1FD738" w:rsidR="00661C31" w:rsidRPr="00661C31" w:rsidRDefault="00661C31" w:rsidP="00DB6E52">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2</w:t>
      </w:r>
      <w:r w:rsidR="00FE7082">
        <w:rPr>
          <w:rFonts w:ascii="Times New Roman" w:hAnsi="Times New Roman" w:cs="Times New Roman"/>
          <w:sz w:val="28"/>
          <w:szCs w:val="28"/>
        </w:rPr>
        <w:t>0</w:t>
      </w:r>
      <w:r w:rsidRPr="00661C31">
        <w:rPr>
          <w:rFonts w:ascii="Times New Roman" w:hAnsi="Times New Roman" w:cs="Times New Roman"/>
          <w:sz w:val="28"/>
          <w:szCs w:val="28"/>
        </w:rPr>
        <w:t>)</w:t>
      </w:r>
      <w:r w:rsidRPr="00661C31">
        <w:rPr>
          <w:rFonts w:ascii="Times New Roman" w:hAnsi="Times New Roman" w:cs="Times New Roman"/>
          <w:sz w:val="28"/>
          <w:szCs w:val="28"/>
        </w:rPr>
        <w:tab/>
      </w:r>
      <w:proofErr w:type="spellStart"/>
      <w:r w:rsidRPr="00661C31">
        <w:rPr>
          <w:rFonts w:ascii="Times New Roman" w:hAnsi="Times New Roman" w:cs="Times New Roman"/>
          <w:sz w:val="28"/>
          <w:szCs w:val="28"/>
        </w:rPr>
        <w:t>Клецина</w:t>
      </w:r>
      <w:proofErr w:type="spellEnd"/>
      <w:r w:rsidRPr="00661C31">
        <w:rPr>
          <w:rFonts w:ascii="Times New Roman" w:hAnsi="Times New Roman" w:cs="Times New Roman"/>
          <w:sz w:val="28"/>
          <w:szCs w:val="28"/>
        </w:rPr>
        <w:t xml:space="preserve"> И.С. Психология гендерных отношений: Теория и практика. СПб.: </w:t>
      </w:r>
      <w:proofErr w:type="spellStart"/>
      <w:r w:rsidRPr="00661C31">
        <w:rPr>
          <w:rFonts w:ascii="Times New Roman" w:hAnsi="Times New Roman" w:cs="Times New Roman"/>
          <w:sz w:val="28"/>
          <w:szCs w:val="28"/>
        </w:rPr>
        <w:t>Алетейя</w:t>
      </w:r>
      <w:proofErr w:type="spellEnd"/>
      <w:r w:rsidRPr="00661C31">
        <w:rPr>
          <w:rFonts w:ascii="Times New Roman" w:hAnsi="Times New Roman" w:cs="Times New Roman"/>
          <w:sz w:val="28"/>
          <w:szCs w:val="28"/>
        </w:rPr>
        <w:t>, 2004.</w:t>
      </w:r>
    </w:p>
    <w:p w14:paraId="12F98C3C" w14:textId="5382CDD9" w:rsidR="00661C31" w:rsidRPr="00661C31" w:rsidRDefault="00661C31"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2</w:t>
      </w:r>
      <w:r w:rsidR="00FE7082">
        <w:rPr>
          <w:rFonts w:ascii="Times New Roman" w:hAnsi="Times New Roman" w:cs="Times New Roman"/>
          <w:sz w:val="28"/>
          <w:szCs w:val="28"/>
        </w:rPr>
        <w:t>1</w:t>
      </w:r>
      <w:r w:rsidRPr="00661C31">
        <w:rPr>
          <w:rFonts w:ascii="Times New Roman" w:hAnsi="Times New Roman" w:cs="Times New Roman"/>
          <w:sz w:val="28"/>
          <w:szCs w:val="28"/>
        </w:rPr>
        <w:t>)</w:t>
      </w:r>
      <w:r w:rsidRPr="00661C31">
        <w:rPr>
          <w:rFonts w:ascii="Times New Roman" w:hAnsi="Times New Roman" w:cs="Times New Roman"/>
          <w:sz w:val="28"/>
          <w:szCs w:val="28"/>
        </w:rPr>
        <w:tab/>
        <w:t xml:space="preserve">Колесникова, Е. Ю. Виртуальный социум как новое пространство конструирования гендерной идентичности / Е. Ю. Колесникова // </w:t>
      </w:r>
      <w:proofErr w:type="spellStart"/>
      <w:r w:rsidRPr="00661C31">
        <w:rPr>
          <w:rFonts w:ascii="Times New Roman" w:hAnsi="Times New Roman" w:cs="Times New Roman"/>
          <w:sz w:val="28"/>
          <w:szCs w:val="28"/>
        </w:rPr>
        <w:t>ЮжноРос-сийский</w:t>
      </w:r>
      <w:proofErr w:type="spellEnd"/>
      <w:r w:rsidRPr="00661C31">
        <w:rPr>
          <w:rFonts w:ascii="Times New Roman" w:hAnsi="Times New Roman" w:cs="Times New Roman"/>
          <w:sz w:val="28"/>
          <w:szCs w:val="28"/>
        </w:rPr>
        <w:t xml:space="preserve"> Форум, 2013. № 1 (6). С. 76-81.</w:t>
      </w:r>
    </w:p>
    <w:p w14:paraId="0A85A27B" w14:textId="7B003F21" w:rsidR="00661C31" w:rsidRPr="00661C31" w:rsidRDefault="00661C31"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2</w:t>
      </w:r>
      <w:r w:rsidR="00FE7082">
        <w:rPr>
          <w:rFonts w:ascii="Times New Roman" w:hAnsi="Times New Roman" w:cs="Times New Roman"/>
          <w:sz w:val="28"/>
          <w:szCs w:val="28"/>
        </w:rPr>
        <w:t>2</w:t>
      </w:r>
      <w:r w:rsidRPr="00661C31">
        <w:rPr>
          <w:rFonts w:ascii="Times New Roman" w:hAnsi="Times New Roman" w:cs="Times New Roman"/>
          <w:sz w:val="28"/>
          <w:szCs w:val="28"/>
        </w:rPr>
        <w:t>)</w:t>
      </w:r>
      <w:r w:rsidRPr="00661C31">
        <w:rPr>
          <w:rFonts w:ascii="Times New Roman" w:hAnsi="Times New Roman" w:cs="Times New Roman"/>
          <w:sz w:val="28"/>
          <w:szCs w:val="28"/>
        </w:rPr>
        <w:tab/>
        <w:t xml:space="preserve">Кон И.С. Мужские исследования: меняющиеся мужчины в изменяющемся мире / Введение в гендерные исследования: учебное пособие. Ч. 1. СПб.: </w:t>
      </w:r>
      <w:proofErr w:type="spellStart"/>
      <w:r w:rsidRPr="00661C31">
        <w:rPr>
          <w:rFonts w:ascii="Times New Roman" w:hAnsi="Times New Roman" w:cs="Times New Roman"/>
          <w:sz w:val="28"/>
          <w:szCs w:val="28"/>
        </w:rPr>
        <w:t>Алетейя</w:t>
      </w:r>
      <w:proofErr w:type="spellEnd"/>
      <w:r w:rsidRPr="00661C31">
        <w:rPr>
          <w:rFonts w:ascii="Times New Roman" w:hAnsi="Times New Roman" w:cs="Times New Roman"/>
          <w:sz w:val="28"/>
          <w:szCs w:val="28"/>
        </w:rPr>
        <w:t>, 2001. С. 562-605.</w:t>
      </w:r>
    </w:p>
    <w:p w14:paraId="43B70381" w14:textId="52BACFB5" w:rsidR="00661C31" w:rsidRPr="00661C31" w:rsidRDefault="00661C31"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2</w:t>
      </w:r>
      <w:r w:rsidR="00FE7082">
        <w:rPr>
          <w:rFonts w:ascii="Times New Roman" w:hAnsi="Times New Roman" w:cs="Times New Roman"/>
          <w:sz w:val="28"/>
          <w:szCs w:val="28"/>
        </w:rPr>
        <w:t>3</w:t>
      </w:r>
      <w:r w:rsidRPr="00661C31">
        <w:rPr>
          <w:rFonts w:ascii="Times New Roman" w:hAnsi="Times New Roman" w:cs="Times New Roman"/>
          <w:sz w:val="28"/>
          <w:szCs w:val="28"/>
        </w:rPr>
        <w:t>)</w:t>
      </w:r>
      <w:r w:rsidRPr="00661C31">
        <w:rPr>
          <w:rFonts w:ascii="Times New Roman" w:hAnsi="Times New Roman" w:cs="Times New Roman"/>
          <w:sz w:val="28"/>
          <w:szCs w:val="28"/>
        </w:rPr>
        <w:tab/>
        <w:t>Кон И.С. Мужчина в меняющемся мире. М.: Время, 2009. С.11.</w:t>
      </w:r>
    </w:p>
    <w:p w14:paraId="5F0E35E4" w14:textId="4D1A0A0C"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24</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Коннелл</w:t>
      </w:r>
      <w:proofErr w:type="spellEnd"/>
      <w:r w:rsidR="00661C31" w:rsidRPr="00661C31">
        <w:rPr>
          <w:rFonts w:ascii="Times New Roman" w:hAnsi="Times New Roman" w:cs="Times New Roman"/>
          <w:sz w:val="28"/>
          <w:szCs w:val="28"/>
        </w:rPr>
        <w:t xml:space="preserve"> Р. Гендер как структура социальной практики // Техника «косого взгляда». Критика </w:t>
      </w:r>
      <w:proofErr w:type="spellStart"/>
      <w:r w:rsidR="00661C31" w:rsidRPr="00661C31">
        <w:rPr>
          <w:rFonts w:ascii="Times New Roman" w:hAnsi="Times New Roman" w:cs="Times New Roman"/>
          <w:sz w:val="28"/>
          <w:szCs w:val="28"/>
        </w:rPr>
        <w:t>гетеронормативного</w:t>
      </w:r>
      <w:proofErr w:type="spellEnd"/>
      <w:r w:rsidR="00661C31" w:rsidRPr="00661C31">
        <w:rPr>
          <w:rFonts w:ascii="Times New Roman" w:hAnsi="Times New Roman" w:cs="Times New Roman"/>
          <w:sz w:val="28"/>
          <w:szCs w:val="28"/>
        </w:rPr>
        <w:t xml:space="preserve"> порядка. Сборник статей / Под ред. </w:t>
      </w:r>
      <w:r w:rsidR="00661C31" w:rsidRPr="00661C31">
        <w:rPr>
          <w:rFonts w:ascii="Times New Roman" w:hAnsi="Times New Roman" w:cs="Times New Roman"/>
          <w:sz w:val="28"/>
          <w:szCs w:val="28"/>
        </w:rPr>
        <w:lastRenderedPageBreak/>
        <w:t xml:space="preserve">И. </w:t>
      </w:r>
      <w:proofErr w:type="spellStart"/>
      <w:r w:rsidR="00661C31" w:rsidRPr="00661C31">
        <w:rPr>
          <w:rFonts w:ascii="Times New Roman" w:hAnsi="Times New Roman" w:cs="Times New Roman"/>
          <w:sz w:val="28"/>
          <w:szCs w:val="28"/>
        </w:rPr>
        <w:t>Градинари</w:t>
      </w:r>
      <w:proofErr w:type="spellEnd"/>
      <w:r w:rsidR="00661C31" w:rsidRPr="00661C31">
        <w:rPr>
          <w:rFonts w:ascii="Times New Roman" w:hAnsi="Times New Roman" w:cs="Times New Roman"/>
          <w:sz w:val="28"/>
          <w:szCs w:val="28"/>
        </w:rPr>
        <w:t xml:space="preserve">; Пер. с англ. К. </w:t>
      </w:r>
      <w:proofErr w:type="spellStart"/>
      <w:r w:rsidR="00661C31" w:rsidRPr="00661C31">
        <w:rPr>
          <w:rFonts w:ascii="Times New Roman" w:hAnsi="Times New Roman" w:cs="Times New Roman"/>
          <w:sz w:val="28"/>
          <w:szCs w:val="28"/>
        </w:rPr>
        <w:t>Бандуровского</w:t>
      </w:r>
      <w:proofErr w:type="spellEnd"/>
      <w:r w:rsidR="00661C31" w:rsidRPr="00661C31">
        <w:rPr>
          <w:rFonts w:ascii="Times New Roman" w:hAnsi="Times New Roman" w:cs="Times New Roman"/>
          <w:sz w:val="28"/>
          <w:szCs w:val="28"/>
        </w:rPr>
        <w:t xml:space="preserve">, И. </w:t>
      </w:r>
      <w:proofErr w:type="spellStart"/>
      <w:proofErr w:type="gramStart"/>
      <w:r w:rsidR="00661C31" w:rsidRPr="00661C31">
        <w:rPr>
          <w:rFonts w:ascii="Times New Roman" w:hAnsi="Times New Roman" w:cs="Times New Roman"/>
          <w:sz w:val="28"/>
          <w:szCs w:val="28"/>
        </w:rPr>
        <w:t>Кушна</w:t>
      </w:r>
      <w:proofErr w:type="spellEnd"/>
      <w:r w:rsidR="00661C31" w:rsidRPr="00661C31">
        <w:rPr>
          <w:rFonts w:ascii="Times New Roman" w:hAnsi="Times New Roman" w:cs="Times New Roman"/>
          <w:sz w:val="28"/>
          <w:szCs w:val="28"/>
        </w:rPr>
        <w:t>-ревой</w:t>
      </w:r>
      <w:proofErr w:type="gramEnd"/>
      <w:r w:rsidR="00661C31" w:rsidRPr="00661C31">
        <w:rPr>
          <w:rFonts w:ascii="Times New Roman" w:hAnsi="Times New Roman" w:cs="Times New Roman"/>
          <w:sz w:val="28"/>
          <w:szCs w:val="28"/>
        </w:rPr>
        <w:t xml:space="preserve">, Л. </w:t>
      </w:r>
      <w:proofErr w:type="spellStart"/>
      <w:r w:rsidR="00661C31" w:rsidRPr="00661C31">
        <w:rPr>
          <w:rFonts w:ascii="Times New Roman" w:hAnsi="Times New Roman" w:cs="Times New Roman"/>
          <w:sz w:val="28"/>
          <w:szCs w:val="28"/>
        </w:rPr>
        <w:t>Фирсавой</w:t>
      </w:r>
      <w:proofErr w:type="spellEnd"/>
      <w:r w:rsidR="00661C31" w:rsidRPr="00661C31">
        <w:rPr>
          <w:rFonts w:ascii="Times New Roman" w:hAnsi="Times New Roman" w:cs="Times New Roman"/>
          <w:sz w:val="28"/>
          <w:szCs w:val="28"/>
        </w:rPr>
        <w:t>. М.: Изд-во Института Гайдара, 2015. С. 48–64.</w:t>
      </w:r>
    </w:p>
    <w:p w14:paraId="3F36575A" w14:textId="30DA9886"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25</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Курзоватова</w:t>
      </w:r>
      <w:proofErr w:type="spellEnd"/>
      <w:r w:rsidR="00661C31" w:rsidRPr="00661C31">
        <w:rPr>
          <w:rFonts w:ascii="Times New Roman" w:hAnsi="Times New Roman" w:cs="Times New Roman"/>
          <w:sz w:val="28"/>
          <w:szCs w:val="28"/>
        </w:rPr>
        <w:t xml:space="preserve"> Л. А. Теоретико-методологические основы изучения конструирования гендерных идентичностей: роль насильственных практик // Вестник Казанского технологического университета. 2006. №4. </w:t>
      </w:r>
      <w:r w:rsidR="00661C31" w:rsidRPr="00661C31">
        <w:rPr>
          <w:rFonts w:ascii="Times New Roman" w:hAnsi="Times New Roman" w:cs="Times New Roman"/>
          <w:sz w:val="28"/>
          <w:szCs w:val="28"/>
          <w:lang w:val="en-US"/>
        </w:rPr>
        <w:t>URL</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https</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cyberleninka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ru</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article</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n</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teoretiko</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metodologicheskie</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osnovy</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izucheniya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konstruirovaniya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gendernyh</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identichnostey</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rol</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nasilstvennyh</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praktik</w:t>
      </w:r>
      <w:proofErr w:type="spellEnd"/>
      <w:r w:rsidR="00661C31" w:rsidRPr="00661C31">
        <w:rPr>
          <w:rFonts w:ascii="Times New Roman" w:hAnsi="Times New Roman" w:cs="Times New Roman"/>
          <w:sz w:val="28"/>
          <w:szCs w:val="28"/>
        </w:rPr>
        <w:t xml:space="preserve"> (дата </w:t>
      </w:r>
      <w:proofErr w:type="spellStart"/>
      <w:r w:rsidR="00661C31" w:rsidRPr="00661C31">
        <w:rPr>
          <w:rFonts w:ascii="Times New Roman" w:hAnsi="Times New Roman" w:cs="Times New Roman"/>
          <w:sz w:val="28"/>
          <w:szCs w:val="28"/>
        </w:rPr>
        <w:t>обра-щения</w:t>
      </w:r>
      <w:proofErr w:type="spellEnd"/>
      <w:r w:rsidR="00661C31" w:rsidRPr="00661C31">
        <w:rPr>
          <w:rFonts w:ascii="Times New Roman" w:hAnsi="Times New Roman" w:cs="Times New Roman"/>
          <w:sz w:val="28"/>
          <w:szCs w:val="28"/>
        </w:rPr>
        <w:t>: 20.03.2020).</w:t>
      </w:r>
    </w:p>
    <w:p w14:paraId="72F51FCA" w14:textId="45259F4E"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26</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Лазарсфельд</w:t>
      </w:r>
      <w:proofErr w:type="spellEnd"/>
      <w:r w:rsidR="00661C31" w:rsidRPr="00661C31">
        <w:rPr>
          <w:rFonts w:ascii="Times New Roman" w:hAnsi="Times New Roman" w:cs="Times New Roman"/>
          <w:sz w:val="28"/>
          <w:szCs w:val="28"/>
        </w:rPr>
        <w:t xml:space="preserve"> П., Мертон Р. Массовая коммуникация, массовые </w:t>
      </w:r>
      <w:proofErr w:type="spellStart"/>
      <w:r w:rsidR="00661C31" w:rsidRPr="00661C31">
        <w:rPr>
          <w:rFonts w:ascii="Times New Roman" w:hAnsi="Times New Roman" w:cs="Times New Roman"/>
          <w:sz w:val="28"/>
          <w:szCs w:val="28"/>
        </w:rPr>
        <w:t>вку-сы</w:t>
      </w:r>
      <w:proofErr w:type="spellEnd"/>
      <w:r w:rsidR="00661C31" w:rsidRPr="00661C31">
        <w:rPr>
          <w:rFonts w:ascii="Times New Roman" w:hAnsi="Times New Roman" w:cs="Times New Roman"/>
          <w:sz w:val="28"/>
          <w:szCs w:val="28"/>
        </w:rPr>
        <w:t xml:space="preserve"> и организованное социальное действие / Назаров </w:t>
      </w:r>
      <w:proofErr w:type="gramStart"/>
      <w:r w:rsidR="00661C31" w:rsidRPr="00661C31">
        <w:rPr>
          <w:rFonts w:ascii="Times New Roman" w:hAnsi="Times New Roman" w:cs="Times New Roman"/>
          <w:sz w:val="28"/>
          <w:szCs w:val="28"/>
        </w:rPr>
        <w:t>М.М.</w:t>
      </w:r>
      <w:proofErr w:type="gramEnd"/>
      <w:r w:rsidR="00661C31" w:rsidRPr="00661C31">
        <w:rPr>
          <w:rFonts w:ascii="Times New Roman" w:hAnsi="Times New Roman" w:cs="Times New Roman"/>
          <w:sz w:val="28"/>
          <w:szCs w:val="28"/>
        </w:rPr>
        <w:t xml:space="preserve"> Массовая коммуникация в современном мире: методология анализа и практика исследования. – М.: 2003.</w:t>
      </w:r>
    </w:p>
    <w:p w14:paraId="40D18763" w14:textId="73C39290"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27</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Липпман</w:t>
      </w:r>
      <w:proofErr w:type="spellEnd"/>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M</w:t>
      </w:r>
      <w:r w:rsidR="00661C31" w:rsidRPr="00661C31">
        <w:rPr>
          <w:rFonts w:ascii="Times New Roman" w:hAnsi="Times New Roman" w:cs="Times New Roman"/>
          <w:sz w:val="28"/>
          <w:szCs w:val="28"/>
        </w:rPr>
        <w:t>. У. Общественное мнение. М.: Институт Фонда «Общ</w:t>
      </w:r>
      <w:r w:rsidR="009C65C4">
        <w:rPr>
          <w:rFonts w:ascii="Times New Roman" w:hAnsi="Times New Roman" w:cs="Times New Roman"/>
          <w:sz w:val="28"/>
          <w:szCs w:val="28"/>
        </w:rPr>
        <w:t>е</w:t>
      </w:r>
      <w:r w:rsidR="00661C31" w:rsidRPr="00661C31">
        <w:rPr>
          <w:rFonts w:ascii="Times New Roman" w:hAnsi="Times New Roman" w:cs="Times New Roman"/>
          <w:sz w:val="28"/>
          <w:szCs w:val="28"/>
        </w:rPr>
        <w:t>ственное мнение», 2004.</w:t>
      </w:r>
    </w:p>
    <w:p w14:paraId="4143B64F" w14:textId="571469A4"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28</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Медведева Е.И. Гендерные стереотипы и </w:t>
      </w:r>
      <w:proofErr w:type="spellStart"/>
      <w:r w:rsidR="00661C31" w:rsidRPr="00661C31">
        <w:rPr>
          <w:rFonts w:ascii="Times New Roman" w:hAnsi="Times New Roman" w:cs="Times New Roman"/>
          <w:sz w:val="28"/>
          <w:szCs w:val="28"/>
        </w:rPr>
        <w:t>неомифологизмы</w:t>
      </w:r>
      <w:proofErr w:type="spellEnd"/>
      <w:r w:rsidR="00661C31" w:rsidRPr="00661C31">
        <w:rPr>
          <w:rFonts w:ascii="Times New Roman" w:hAnsi="Times New Roman" w:cs="Times New Roman"/>
          <w:sz w:val="28"/>
          <w:szCs w:val="28"/>
        </w:rPr>
        <w:t xml:space="preserve"> в рекламе автомобилей // Женщина в российском обществе. 2019. №1 (90). </w:t>
      </w:r>
      <w:r w:rsidR="00661C31" w:rsidRPr="00661C31">
        <w:rPr>
          <w:rFonts w:ascii="Times New Roman" w:hAnsi="Times New Roman" w:cs="Times New Roman"/>
          <w:sz w:val="28"/>
          <w:szCs w:val="28"/>
          <w:lang w:val="en-US"/>
        </w:rPr>
        <w:t>URL</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https</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cyberleninka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ru</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article</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n</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gendernye</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stereotipy</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i</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neomifologizmy</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v</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reklame</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avtomobiley</w:t>
      </w:r>
      <w:proofErr w:type="spellEnd"/>
      <w:r w:rsidR="00661C31" w:rsidRPr="00661C31">
        <w:rPr>
          <w:rFonts w:ascii="Times New Roman" w:hAnsi="Times New Roman" w:cs="Times New Roman"/>
          <w:sz w:val="28"/>
          <w:szCs w:val="28"/>
        </w:rPr>
        <w:t xml:space="preserve"> (дата обращения: 16.05.2021).</w:t>
      </w:r>
    </w:p>
    <w:p w14:paraId="5DB5CA44" w14:textId="07F39247"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29</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Мертон Р. Явные и латентные функции. В кн.: Американская </w:t>
      </w:r>
      <w:proofErr w:type="gramStart"/>
      <w:r w:rsidR="00661C31" w:rsidRPr="00661C31">
        <w:rPr>
          <w:rFonts w:ascii="Times New Roman" w:hAnsi="Times New Roman" w:cs="Times New Roman"/>
          <w:sz w:val="28"/>
          <w:szCs w:val="28"/>
        </w:rPr>
        <w:t>социо-логическая</w:t>
      </w:r>
      <w:proofErr w:type="gramEnd"/>
      <w:r w:rsidR="00661C31" w:rsidRPr="00661C31">
        <w:rPr>
          <w:rFonts w:ascii="Times New Roman" w:hAnsi="Times New Roman" w:cs="Times New Roman"/>
          <w:sz w:val="28"/>
          <w:szCs w:val="28"/>
        </w:rPr>
        <w:t xml:space="preserve"> мысль. Тексты. М.: МГУ, 1994. С. 388</w:t>
      </w:r>
    </w:p>
    <w:p w14:paraId="221D7D2E" w14:textId="4B1CC429"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30</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Мид</w:t>
      </w:r>
      <w:proofErr w:type="spellEnd"/>
      <w:r w:rsidR="00661C31" w:rsidRPr="00661C31">
        <w:rPr>
          <w:rFonts w:ascii="Times New Roman" w:hAnsi="Times New Roman" w:cs="Times New Roman"/>
          <w:sz w:val="28"/>
          <w:szCs w:val="28"/>
        </w:rPr>
        <w:t xml:space="preserve"> Д. Г., </w:t>
      </w:r>
      <w:proofErr w:type="spellStart"/>
      <w:r w:rsidR="00661C31" w:rsidRPr="00661C31">
        <w:rPr>
          <w:rFonts w:ascii="Times New Roman" w:hAnsi="Times New Roman" w:cs="Times New Roman"/>
          <w:sz w:val="28"/>
          <w:szCs w:val="28"/>
        </w:rPr>
        <w:t>Бараш</w:t>
      </w:r>
      <w:proofErr w:type="spellEnd"/>
      <w:r w:rsidR="00661C31" w:rsidRPr="00661C31">
        <w:rPr>
          <w:rFonts w:ascii="Times New Roman" w:hAnsi="Times New Roman" w:cs="Times New Roman"/>
          <w:sz w:val="28"/>
          <w:szCs w:val="28"/>
        </w:rPr>
        <w:t xml:space="preserve"> Р. Э. Социальное сознание и сознание смысла // </w:t>
      </w:r>
      <w:r w:rsidR="00661C31" w:rsidRPr="00661C31">
        <w:rPr>
          <w:rFonts w:ascii="Times New Roman" w:hAnsi="Times New Roman" w:cs="Times New Roman"/>
          <w:sz w:val="28"/>
          <w:szCs w:val="28"/>
          <w:lang w:val="en-US"/>
        </w:rPr>
        <w:t>Epistemology</w:t>
      </w:r>
      <w:r w:rsidR="00661C31" w:rsidRPr="00661C31">
        <w:rPr>
          <w:rFonts w:ascii="Times New Roman" w:hAnsi="Times New Roman" w:cs="Times New Roman"/>
          <w:sz w:val="28"/>
          <w:szCs w:val="28"/>
        </w:rPr>
        <w:t xml:space="preserve"> &amp; </w:t>
      </w:r>
      <w:r w:rsidR="00661C31" w:rsidRPr="00661C31">
        <w:rPr>
          <w:rFonts w:ascii="Times New Roman" w:hAnsi="Times New Roman" w:cs="Times New Roman"/>
          <w:sz w:val="28"/>
          <w:szCs w:val="28"/>
          <w:lang w:val="en-US"/>
        </w:rPr>
        <w:t>Philosophy</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of</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Science</w:t>
      </w:r>
      <w:r w:rsidR="00661C31" w:rsidRPr="00661C31">
        <w:rPr>
          <w:rFonts w:ascii="Times New Roman" w:hAnsi="Times New Roman" w:cs="Times New Roman"/>
          <w:sz w:val="28"/>
          <w:szCs w:val="28"/>
        </w:rPr>
        <w:t xml:space="preserve">. 2013. №1. </w:t>
      </w:r>
      <w:r w:rsidR="00661C31" w:rsidRPr="00661C31">
        <w:rPr>
          <w:rFonts w:ascii="Times New Roman" w:hAnsi="Times New Roman" w:cs="Times New Roman"/>
          <w:sz w:val="28"/>
          <w:szCs w:val="28"/>
          <w:lang w:val="en-US"/>
        </w:rPr>
        <w:t>URL</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https</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cyberleninka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ru</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article</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n</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sotsialnoe</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soznanie</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i</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soznanie</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smysla</w:t>
      </w:r>
      <w:proofErr w:type="spellEnd"/>
      <w:r w:rsidR="00661C31" w:rsidRPr="00661C31">
        <w:rPr>
          <w:rFonts w:ascii="Times New Roman" w:hAnsi="Times New Roman" w:cs="Times New Roman"/>
          <w:sz w:val="28"/>
          <w:szCs w:val="28"/>
        </w:rPr>
        <w:t xml:space="preserve"> (дата обращения: 03.12.2020).</w:t>
      </w:r>
    </w:p>
    <w:p w14:paraId="60580575" w14:textId="07CCEBD7" w:rsidR="00661C31" w:rsidRPr="00661C31" w:rsidRDefault="00661C31" w:rsidP="00661C31">
      <w:pPr>
        <w:spacing w:line="360" w:lineRule="auto"/>
        <w:ind w:firstLine="709"/>
        <w:rPr>
          <w:rFonts w:ascii="Times New Roman" w:hAnsi="Times New Roman" w:cs="Times New Roman"/>
          <w:sz w:val="28"/>
          <w:szCs w:val="28"/>
        </w:rPr>
      </w:pPr>
      <w:r w:rsidRPr="00661C31">
        <w:rPr>
          <w:rFonts w:ascii="Times New Roman" w:hAnsi="Times New Roman" w:cs="Times New Roman"/>
          <w:sz w:val="28"/>
          <w:szCs w:val="28"/>
        </w:rPr>
        <w:t>3</w:t>
      </w:r>
      <w:r w:rsidR="00FE7082">
        <w:rPr>
          <w:rFonts w:ascii="Times New Roman" w:hAnsi="Times New Roman" w:cs="Times New Roman"/>
          <w:sz w:val="28"/>
          <w:szCs w:val="28"/>
        </w:rPr>
        <w:t>1</w:t>
      </w:r>
      <w:r w:rsidRPr="00661C31">
        <w:rPr>
          <w:rFonts w:ascii="Times New Roman" w:hAnsi="Times New Roman" w:cs="Times New Roman"/>
          <w:sz w:val="28"/>
          <w:szCs w:val="28"/>
        </w:rPr>
        <w:t>)</w:t>
      </w:r>
      <w:r w:rsidRPr="00661C31">
        <w:rPr>
          <w:rFonts w:ascii="Times New Roman" w:hAnsi="Times New Roman" w:cs="Times New Roman"/>
          <w:sz w:val="28"/>
          <w:szCs w:val="28"/>
        </w:rPr>
        <w:tab/>
      </w:r>
      <w:proofErr w:type="spellStart"/>
      <w:r w:rsidRPr="00661C31">
        <w:rPr>
          <w:rFonts w:ascii="Times New Roman" w:hAnsi="Times New Roman" w:cs="Times New Roman"/>
          <w:sz w:val="28"/>
          <w:szCs w:val="28"/>
        </w:rPr>
        <w:t>Нагорнова</w:t>
      </w:r>
      <w:proofErr w:type="spellEnd"/>
      <w:r w:rsidRPr="00661C31">
        <w:rPr>
          <w:rFonts w:ascii="Times New Roman" w:hAnsi="Times New Roman" w:cs="Times New Roman"/>
          <w:sz w:val="28"/>
          <w:szCs w:val="28"/>
        </w:rPr>
        <w:t xml:space="preserve">, Т.С., Чикин А.А. Цифровая культура как фактор </w:t>
      </w:r>
      <w:proofErr w:type="spellStart"/>
      <w:r w:rsidRPr="00661C31">
        <w:rPr>
          <w:rFonts w:ascii="Times New Roman" w:hAnsi="Times New Roman" w:cs="Times New Roman"/>
          <w:sz w:val="28"/>
          <w:szCs w:val="28"/>
        </w:rPr>
        <w:t>соци</w:t>
      </w:r>
      <w:proofErr w:type="spellEnd"/>
      <w:r w:rsidRPr="00661C31">
        <w:rPr>
          <w:rFonts w:ascii="Times New Roman" w:hAnsi="Times New Roman" w:cs="Times New Roman"/>
          <w:sz w:val="28"/>
          <w:szCs w:val="28"/>
        </w:rPr>
        <w:t>-</w:t>
      </w:r>
      <w:proofErr w:type="spellStart"/>
      <w:r w:rsidRPr="00661C31">
        <w:rPr>
          <w:rFonts w:ascii="Times New Roman" w:hAnsi="Times New Roman" w:cs="Times New Roman"/>
          <w:sz w:val="28"/>
          <w:szCs w:val="28"/>
        </w:rPr>
        <w:t>ально</w:t>
      </w:r>
      <w:proofErr w:type="spellEnd"/>
      <w:r w:rsidRPr="00661C31">
        <w:rPr>
          <w:rFonts w:ascii="Times New Roman" w:hAnsi="Times New Roman" w:cs="Times New Roman"/>
          <w:sz w:val="28"/>
          <w:szCs w:val="28"/>
        </w:rPr>
        <w:t xml:space="preserve">-профессиональной мобильности // Социально-профессиональная мобильность в </w:t>
      </w:r>
      <w:r w:rsidRPr="00661C31">
        <w:rPr>
          <w:rFonts w:ascii="Times New Roman" w:hAnsi="Times New Roman" w:cs="Times New Roman"/>
          <w:sz w:val="28"/>
          <w:szCs w:val="28"/>
          <w:lang w:val="en-US"/>
        </w:rPr>
        <w:t>XXI</w:t>
      </w:r>
      <w:r w:rsidRPr="00661C31">
        <w:rPr>
          <w:rFonts w:ascii="Times New Roman" w:hAnsi="Times New Roman" w:cs="Times New Roman"/>
          <w:sz w:val="28"/>
          <w:szCs w:val="28"/>
        </w:rPr>
        <w:t xml:space="preserve"> веке: Сборник материалов и докладов Международной </w:t>
      </w:r>
      <w:proofErr w:type="gramStart"/>
      <w:r w:rsidRPr="00661C31">
        <w:rPr>
          <w:rFonts w:ascii="Times New Roman" w:hAnsi="Times New Roman" w:cs="Times New Roman"/>
          <w:sz w:val="28"/>
          <w:szCs w:val="28"/>
        </w:rPr>
        <w:t>кон-</w:t>
      </w:r>
      <w:proofErr w:type="spellStart"/>
      <w:r w:rsidRPr="00661C31">
        <w:rPr>
          <w:rFonts w:ascii="Times New Roman" w:hAnsi="Times New Roman" w:cs="Times New Roman"/>
          <w:sz w:val="28"/>
          <w:szCs w:val="28"/>
        </w:rPr>
        <w:t>ференции</w:t>
      </w:r>
      <w:proofErr w:type="spellEnd"/>
      <w:proofErr w:type="gramEnd"/>
      <w:r w:rsidRPr="00661C31">
        <w:rPr>
          <w:rFonts w:ascii="Times New Roman" w:hAnsi="Times New Roman" w:cs="Times New Roman"/>
          <w:sz w:val="28"/>
          <w:szCs w:val="28"/>
        </w:rPr>
        <w:t>. Екатеринбург, 2014. С. 182.</w:t>
      </w:r>
    </w:p>
    <w:p w14:paraId="2BD638BD" w14:textId="5B805D63"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32</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Не то, чем кажется: почему режим инкогнито не гарантирует приватность // Газета.</w:t>
      </w:r>
      <w:proofErr w:type="spellStart"/>
      <w:r w:rsidR="00661C31" w:rsidRPr="00661C31">
        <w:rPr>
          <w:rFonts w:ascii="Times New Roman" w:hAnsi="Times New Roman" w:cs="Times New Roman"/>
          <w:sz w:val="28"/>
          <w:szCs w:val="28"/>
          <w:lang w:val="en-US"/>
        </w:rPr>
        <w:t>ru</w:t>
      </w:r>
      <w:proofErr w:type="spellEnd"/>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URL</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https</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www</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gazeta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ru</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tech</w:t>
      </w:r>
      <w:r w:rsidR="00661C31" w:rsidRPr="00661C31">
        <w:rPr>
          <w:rFonts w:ascii="Times New Roman" w:hAnsi="Times New Roman" w:cs="Times New Roman"/>
          <w:sz w:val="28"/>
          <w:szCs w:val="28"/>
        </w:rPr>
        <w:t>/2021/02/26/13492556/</w:t>
      </w:r>
      <w:r w:rsidR="00661C31" w:rsidRPr="00661C31">
        <w:rPr>
          <w:rFonts w:ascii="Times New Roman" w:hAnsi="Times New Roman" w:cs="Times New Roman"/>
          <w:sz w:val="28"/>
          <w:szCs w:val="28"/>
          <w:lang w:val="en-US"/>
        </w:rPr>
        <w:t>no</w:t>
      </w:r>
      <w:r w:rsidR="00661C31" w:rsidRPr="00661C31">
        <w:rPr>
          <w:rFonts w:ascii="Times New Roman" w:hAnsi="Times New Roman" w:cs="Times New Roman"/>
          <w:sz w:val="28"/>
          <w:szCs w:val="28"/>
        </w:rPr>
        <w:t>_</w:t>
      </w:r>
      <w:r w:rsidR="00661C31" w:rsidRPr="00661C31">
        <w:rPr>
          <w:rFonts w:ascii="Times New Roman" w:hAnsi="Times New Roman" w:cs="Times New Roman"/>
          <w:sz w:val="28"/>
          <w:szCs w:val="28"/>
          <w:lang w:val="en-US"/>
        </w:rPr>
        <w:t>incognito</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shtml</w:t>
      </w:r>
      <w:proofErr w:type="spellEnd"/>
    </w:p>
    <w:p w14:paraId="544B7F54" w14:textId="668B8757"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33</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О внесении изменений в государственную программу Российской Федерации "Информационное общество [постановление Правитель-</w:t>
      </w:r>
      <w:proofErr w:type="spellStart"/>
      <w:r w:rsidR="00661C31" w:rsidRPr="00661C31">
        <w:rPr>
          <w:rFonts w:ascii="Times New Roman" w:hAnsi="Times New Roman" w:cs="Times New Roman"/>
          <w:sz w:val="28"/>
          <w:szCs w:val="28"/>
        </w:rPr>
        <w:t>ства</w:t>
      </w:r>
      <w:proofErr w:type="spellEnd"/>
      <w:r w:rsidR="00661C31" w:rsidRPr="00661C31">
        <w:rPr>
          <w:rFonts w:ascii="Times New Roman" w:hAnsi="Times New Roman" w:cs="Times New Roman"/>
          <w:sz w:val="28"/>
          <w:szCs w:val="28"/>
        </w:rPr>
        <w:t xml:space="preserve"> РФ от 31.03.2020 г. </w:t>
      </w:r>
      <w:proofErr w:type="gramStart"/>
      <w:r w:rsidR="00661C31" w:rsidRPr="00661C31">
        <w:rPr>
          <w:rFonts w:ascii="Times New Roman" w:hAnsi="Times New Roman" w:cs="Times New Roman"/>
          <w:sz w:val="28"/>
          <w:szCs w:val="28"/>
        </w:rPr>
        <w:t>№ 386-20</w:t>
      </w:r>
      <w:proofErr w:type="gramEnd"/>
      <w:r w:rsidR="00661C31" w:rsidRPr="00661C31">
        <w:rPr>
          <w:rFonts w:ascii="Times New Roman" w:hAnsi="Times New Roman" w:cs="Times New Roman"/>
          <w:sz w:val="28"/>
          <w:szCs w:val="28"/>
        </w:rPr>
        <w:t>].</w:t>
      </w:r>
    </w:p>
    <w:p w14:paraId="6F609D18" w14:textId="5233C415"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34</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О рекламе [</w:t>
      </w:r>
      <w:proofErr w:type="spellStart"/>
      <w:r w:rsidR="00661C31" w:rsidRPr="00661C31">
        <w:rPr>
          <w:rFonts w:ascii="Times New Roman" w:hAnsi="Times New Roman" w:cs="Times New Roman"/>
          <w:sz w:val="28"/>
          <w:szCs w:val="28"/>
        </w:rPr>
        <w:t>федер</w:t>
      </w:r>
      <w:proofErr w:type="spellEnd"/>
      <w:r w:rsidR="00661C31" w:rsidRPr="00661C31">
        <w:rPr>
          <w:rFonts w:ascii="Times New Roman" w:hAnsi="Times New Roman" w:cs="Times New Roman"/>
          <w:sz w:val="28"/>
          <w:szCs w:val="28"/>
        </w:rPr>
        <w:t xml:space="preserve">. закон № 50-ФЗ от 08.03.2015] // </w:t>
      </w:r>
      <w:r w:rsidR="00661C31" w:rsidRPr="00661C31">
        <w:rPr>
          <w:rFonts w:ascii="Times New Roman" w:hAnsi="Times New Roman" w:cs="Times New Roman"/>
          <w:sz w:val="28"/>
          <w:szCs w:val="28"/>
          <w:lang w:val="en-US"/>
        </w:rPr>
        <w:t>URL</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http</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www</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pravo</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gov</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ru</w:t>
      </w:r>
      <w:proofErr w:type="spellEnd"/>
      <w:r w:rsidR="00661C31" w:rsidRPr="00661C31">
        <w:rPr>
          <w:rFonts w:ascii="Times New Roman" w:hAnsi="Times New Roman" w:cs="Times New Roman"/>
          <w:sz w:val="28"/>
          <w:szCs w:val="28"/>
        </w:rPr>
        <w:t>.</w:t>
      </w:r>
    </w:p>
    <w:p w14:paraId="4D19341C" w14:textId="10D97EEE" w:rsidR="00661C31" w:rsidRPr="00661C31" w:rsidRDefault="00FE7082" w:rsidP="00452B60">
      <w:pPr>
        <w:spacing w:line="360" w:lineRule="auto"/>
        <w:ind w:firstLine="709"/>
        <w:rPr>
          <w:rFonts w:ascii="Times New Roman" w:hAnsi="Times New Roman" w:cs="Times New Roman"/>
          <w:sz w:val="28"/>
          <w:szCs w:val="28"/>
        </w:rPr>
      </w:pPr>
      <w:r>
        <w:rPr>
          <w:rFonts w:ascii="Times New Roman" w:hAnsi="Times New Roman" w:cs="Times New Roman"/>
          <w:sz w:val="28"/>
          <w:szCs w:val="28"/>
        </w:rPr>
        <w:t>35</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О </w:t>
      </w:r>
      <w:proofErr w:type="spellStart"/>
      <w:r w:rsidR="00661C31" w:rsidRPr="00661C31">
        <w:rPr>
          <w:rFonts w:ascii="Times New Roman" w:hAnsi="Times New Roman" w:cs="Times New Roman"/>
          <w:sz w:val="28"/>
          <w:szCs w:val="28"/>
        </w:rPr>
        <w:t>Яндекс.Директе</w:t>
      </w:r>
      <w:proofErr w:type="spellEnd"/>
      <w:r w:rsidR="00661C31" w:rsidRPr="00661C31">
        <w:rPr>
          <w:rFonts w:ascii="Times New Roman" w:hAnsi="Times New Roman" w:cs="Times New Roman"/>
          <w:sz w:val="28"/>
          <w:szCs w:val="28"/>
        </w:rPr>
        <w:t xml:space="preserve"> // Яндекс Справка. </w:t>
      </w:r>
      <w:r w:rsidR="00661C31" w:rsidRPr="00661C31">
        <w:rPr>
          <w:rFonts w:ascii="Times New Roman" w:hAnsi="Times New Roman" w:cs="Times New Roman"/>
          <w:sz w:val="28"/>
          <w:szCs w:val="28"/>
          <w:lang w:val="en-US"/>
        </w:rPr>
        <w:t xml:space="preserve">URL: https://yandex.ru/support/direct/. </w:t>
      </w:r>
      <w:r w:rsidR="00661C31" w:rsidRPr="00661C31">
        <w:rPr>
          <w:rFonts w:ascii="Times New Roman" w:hAnsi="Times New Roman" w:cs="Times New Roman"/>
          <w:sz w:val="28"/>
          <w:szCs w:val="28"/>
        </w:rPr>
        <w:t>(дата обращения: 05.05.2020).</w:t>
      </w:r>
    </w:p>
    <w:p w14:paraId="5AF0EEBC" w14:textId="175CC36A"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36</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Парсонс Т. О структуре социального действия. М.: Академический Проект, 2000. С. 880</w:t>
      </w:r>
    </w:p>
    <w:p w14:paraId="680396F5" w14:textId="5D5D4B28"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37</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Петров М. С. Гендерные образы и стереотипы современной </w:t>
      </w:r>
      <w:proofErr w:type="spellStart"/>
      <w:r w:rsidR="00661C31" w:rsidRPr="00661C31">
        <w:rPr>
          <w:rFonts w:ascii="Times New Roman" w:hAnsi="Times New Roman" w:cs="Times New Roman"/>
          <w:sz w:val="28"/>
          <w:szCs w:val="28"/>
        </w:rPr>
        <w:t>россий-ской</w:t>
      </w:r>
      <w:proofErr w:type="spellEnd"/>
      <w:r w:rsidR="00661C31" w:rsidRPr="00661C31">
        <w:rPr>
          <w:rFonts w:ascii="Times New Roman" w:hAnsi="Times New Roman" w:cs="Times New Roman"/>
          <w:sz w:val="28"/>
          <w:szCs w:val="28"/>
        </w:rPr>
        <w:t xml:space="preserve"> рекламы // Известия РГПУ им. А. И. Герцена. 2010. №124. </w:t>
      </w:r>
      <w:r w:rsidR="00661C31" w:rsidRPr="00661C31">
        <w:rPr>
          <w:rFonts w:ascii="Times New Roman" w:hAnsi="Times New Roman" w:cs="Times New Roman"/>
          <w:sz w:val="28"/>
          <w:szCs w:val="28"/>
          <w:lang w:val="en-US"/>
        </w:rPr>
        <w:t>URL</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https</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cyberleninka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ru</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article</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n</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gendernye</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obrazy</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i</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stereotipy</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sovremennoy</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rossiyskoy</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reklamy</w:t>
      </w:r>
      <w:proofErr w:type="spellEnd"/>
      <w:r w:rsidR="00661C31" w:rsidRPr="00661C31">
        <w:rPr>
          <w:rFonts w:ascii="Times New Roman" w:hAnsi="Times New Roman" w:cs="Times New Roman"/>
          <w:sz w:val="28"/>
          <w:szCs w:val="28"/>
        </w:rPr>
        <w:t xml:space="preserve"> (дата обращения: 13.01.2021).</w:t>
      </w:r>
    </w:p>
    <w:p w14:paraId="6CC32E16" w14:textId="11D3EF6C"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38</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Репина Т.А. Проблема полоролевой социализации детей. М.: Изд-во Московского </w:t>
      </w:r>
      <w:proofErr w:type="spellStart"/>
      <w:r w:rsidR="00661C31" w:rsidRPr="00661C31">
        <w:rPr>
          <w:rFonts w:ascii="Times New Roman" w:hAnsi="Times New Roman" w:cs="Times New Roman"/>
          <w:sz w:val="28"/>
          <w:szCs w:val="28"/>
        </w:rPr>
        <w:t>психологосоциального</w:t>
      </w:r>
      <w:proofErr w:type="spellEnd"/>
      <w:r w:rsidR="00661C31" w:rsidRPr="00661C31">
        <w:rPr>
          <w:rFonts w:ascii="Times New Roman" w:hAnsi="Times New Roman" w:cs="Times New Roman"/>
          <w:sz w:val="28"/>
          <w:szCs w:val="28"/>
        </w:rPr>
        <w:t xml:space="preserve"> ин-та; Воронеж: Изд-во НПО «МОД-ЭК», 2004. С. 38-40.</w:t>
      </w:r>
    </w:p>
    <w:p w14:paraId="16CBF037" w14:textId="0A94BB69"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39</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Рубин Г. Обмен женщинами: заметки о «политической экономии» пола // Хрестоматия феминистских текстов / под ред. Е. </w:t>
      </w:r>
      <w:proofErr w:type="spellStart"/>
      <w:r w:rsidR="00661C31" w:rsidRPr="00661C31">
        <w:rPr>
          <w:rFonts w:ascii="Times New Roman" w:hAnsi="Times New Roman" w:cs="Times New Roman"/>
          <w:sz w:val="28"/>
          <w:szCs w:val="28"/>
        </w:rPr>
        <w:t>Здравомысловой</w:t>
      </w:r>
      <w:proofErr w:type="spellEnd"/>
      <w:r w:rsidR="00661C31" w:rsidRPr="00661C31">
        <w:rPr>
          <w:rFonts w:ascii="Times New Roman" w:hAnsi="Times New Roman" w:cs="Times New Roman"/>
          <w:sz w:val="28"/>
          <w:szCs w:val="28"/>
        </w:rPr>
        <w:t>, А. Темкиной. СПб.: 2000.</w:t>
      </w:r>
    </w:p>
    <w:p w14:paraId="28CB28F3" w14:textId="4C700676"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40</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Саморукова</w:t>
      </w:r>
      <w:proofErr w:type="spellEnd"/>
      <w:r w:rsidR="00661C31" w:rsidRPr="00661C31">
        <w:rPr>
          <w:rFonts w:ascii="Times New Roman" w:hAnsi="Times New Roman" w:cs="Times New Roman"/>
          <w:sz w:val="28"/>
          <w:szCs w:val="28"/>
        </w:rPr>
        <w:t xml:space="preserve">, И. Репрезентации: образы мужчин и женщин в культуре / И. </w:t>
      </w:r>
      <w:proofErr w:type="spellStart"/>
      <w:r w:rsidR="00661C31" w:rsidRPr="00661C31">
        <w:rPr>
          <w:rFonts w:ascii="Times New Roman" w:hAnsi="Times New Roman" w:cs="Times New Roman"/>
          <w:sz w:val="28"/>
          <w:szCs w:val="28"/>
        </w:rPr>
        <w:t>Саморукова</w:t>
      </w:r>
      <w:proofErr w:type="spellEnd"/>
      <w:r w:rsidR="00661C31" w:rsidRPr="00661C31">
        <w:rPr>
          <w:rFonts w:ascii="Times New Roman" w:hAnsi="Times New Roman" w:cs="Times New Roman"/>
          <w:sz w:val="28"/>
          <w:szCs w:val="28"/>
        </w:rPr>
        <w:t xml:space="preserve"> // Гендер для «чайников» / под ред. И. Тартаковской. М.: Звенья, 2006. С. 199-226.</w:t>
      </w:r>
    </w:p>
    <w:p w14:paraId="14EECA3F" w14:textId="13A9C0AD"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41</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Смеюха</w:t>
      </w:r>
      <w:proofErr w:type="spellEnd"/>
      <w:r w:rsidR="00661C31" w:rsidRPr="00661C31">
        <w:rPr>
          <w:rFonts w:ascii="Times New Roman" w:hAnsi="Times New Roman" w:cs="Times New Roman"/>
          <w:sz w:val="28"/>
          <w:szCs w:val="28"/>
        </w:rPr>
        <w:t xml:space="preserve"> В.В. Феномен гендерной идентификации в медийном </w:t>
      </w:r>
      <w:proofErr w:type="gramStart"/>
      <w:r w:rsidR="00661C31" w:rsidRPr="00661C31">
        <w:rPr>
          <w:rFonts w:ascii="Times New Roman" w:hAnsi="Times New Roman" w:cs="Times New Roman"/>
          <w:sz w:val="28"/>
          <w:szCs w:val="28"/>
        </w:rPr>
        <w:t>про-</w:t>
      </w:r>
      <w:proofErr w:type="spellStart"/>
      <w:r w:rsidR="00661C31" w:rsidRPr="00661C31">
        <w:rPr>
          <w:rFonts w:ascii="Times New Roman" w:hAnsi="Times New Roman" w:cs="Times New Roman"/>
          <w:sz w:val="28"/>
          <w:szCs w:val="28"/>
        </w:rPr>
        <w:t>странстве</w:t>
      </w:r>
      <w:proofErr w:type="spellEnd"/>
      <w:proofErr w:type="gramEnd"/>
      <w:r w:rsidR="00661C31" w:rsidRPr="00661C31">
        <w:rPr>
          <w:rFonts w:ascii="Times New Roman" w:hAnsi="Times New Roman" w:cs="Times New Roman"/>
          <w:sz w:val="28"/>
          <w:szCs w:val="28"/>
        </w:rPr>
        <w:t>: на материале</w:t>
      </w:r>
    </w:p>
    <w:p w14:paraId="27D18FCE" w14:textId="6E88EC1D"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42</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Смык Ю. В. Восприятие женских образов в рекламе / Смык Ю. В., Петрова А. А. // Маркетинг в России и за рубежом. 2013. - № 6. С. 71–79.</w:t>
      </w:r>
    </w:p>
    <w:p w14:paraId="2D869F2A" w14:textId="1489B364"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43</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Соколова Е. А. Гендерные стереотипы в современных СМИ как </w:t>
      </w:r>
      <w:proofErr w:type="gramStart"/>
      <w:r w:rsidR="00661C31" w:rsidRPr="00661C31">
        <w:rPr>
          <w:rFonts w:ascii="Times New Roman" w:hAnsi="Times New Roman" w:cs="Times New Roman"/>
          <w:sz w:val="28"/>
          <w:szCs w:val="28"/>
        </w:rPr>
        <w:t>ин-</w:t>
      </w:r>
      <w:proofErr w:type="spellStart"/>
      <w:r w:rsidR="00661C31" w:rsidRPr="00661C31">
        <w:rPr>
          <w:rFonts w:ascii="Times New Roman" w:hAnsi="Times New Roman" w:cs="Times New Roman"/>
          <w:sz w:val="28"/>
          <w:szCs w:val="28"/>
        </w:rPr>
        <w:t>струмент</w:t>
      </w:r>
      <w:proofErr w:type="spellEnd"/>
      <w:proofErr w:type="gramEnd"/>
      <w:r w:rsidR="00661C31" w:rsidRPr="00661C31">
        <w:rPr>
          <w:rFonts w:ascii="Times New Roman" w:hAnsi="Times New Roman" w:cs="Times New Roman"/>
          <w:sz w:val="28"/>
          <w:szCs w:val="28"/>
        </w:rPr>
        <w:t xml:space="preserve"> коммуникации / Е. А. Соколова // Известия Уральского федерального университета. Сер. 1, Проблемы образования, науки и культуры. 2013. № 1.С. 71-77.</w:t>
      </w:r>
    </w:p>
    <w:p w14:paraId="2094D31F" w14:textId="7697C7F3"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44</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Сорокин П. А. Социальная и культурная динамика: монография. М.: Астрель, 2006. С.163.</w:t>
      </w:r>
    </w:p>
    <w:p w14:paraId="0873FCF8" w14:textId="1FF552BE"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45</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Сорокин П. Социальная и культурная мобильность. социальное пространство, социальная дистанция, социальная позиция // </w:t>
      </w:r>
      <w:proofErr w:type="gramStart"/>
      <w:r w:rsidR="00661C31" w:rsidRPr="00661C31">
        <w:rPr>
          <w:rFonts w:ascii="Times New Roman" w:hAnsi="Times New Roman" w:cs="Times New Roman"/>
          <w:sz w:val="28"/>
          <w:szCs w:val="28"/>
        </w:rPr>
        <w:t>П.А.</w:t>
      </w:r>
      <w:proofErr w:type="gramEnd"/>
      <w:r w:rsidR="00661C31" w:rsidRPr="00661C31">
        <w:rPr>
          <w:rFonts w:ascii="Times New Roman" w:hAnsi="Times New Roman" w:cs="Times New Roman"/>
          <w:sz w:val="28"/>
          <w:szCs w:val="28"/>
        </w:rPr>
        <w:t xml:space="preserve"> Сорокин Человек. Цивилизация. Общество. М., Изд-во политической литературы, 1992 г. С. 297-307</w:t>
      </w:r>
    </w:p>
    <w:p w14:paraId="64BC6C1D" w14:textId="7A4E2C73"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46</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Турутина</w:t>
      </w:r>
      <w:proofErr w:type="spellEnd"/>
      <w:r w:rsidR="00661C31" w:rsidRPr="00661C31">
        <w:rPr>
          <w:rFonts w:ascii="Times New Roman" w:hAnsi="Times New Roman" w:cs="Times New Roman"/>
          <w:sz w:val="28"/>
          <w:szCs w:val="28"/>
        </w:rPr>
        <w:t xml:space="preserve"> Е.С., </w:t>
      </w:r>
      <w:proofErr w:type="spellStart"/>
      <w:r w:rsidR="00661C31" w:rsidRPr="00661C31">
        <w:rPr>
          <w:rFonts w:ascii="Times New Roman" w:hAnsi="Times New Roman" w:cs="Times New Roman"/>
          <w:sz w:val="28"/>
          <w:szCs w:val="28"/>
        </w:rPr>
        <w:t>Тоноян</w:t>
      </w:r>
      <w:proofErr w:type="spellEnd"/>
      <w:r w:rsidR="00661C31" w:rsidRPr="00661C31">
        <w:rPr>
          <w:rFonts w:ascii="Times New Roman" w:hAnsi="Times New Roman" w:cs="Times New Roman"/>
          <w:sz w:val="28"/>
          <w:szCs w:val="28"/>
        </w:rPr>
        <w:t xml:space="preserve"> С.Н. Гендерные образы в рекламе: особенности восприятия и репрезентации // Альманах теоретических и прикладных исследований рекламы. 2010. №1 (1). </w:t>
      </w:r>
      <w:r w:rsidR="00661C31" w:rsidRPr="00661C31">
        <w:rPr>
          <w:rFonts w:ascii="Times New Roman" w:hAnsi="Times New Roman" w:cs="Times New Roman"/>
          <w:sz w:val="28"/>
          <w:szCs w:val="28"/>
          <w:lang w:val="en-US"/>
        </w:rPr>
        <w:t>URL</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https</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cyberleninka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ru</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article</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n</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gendernye</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obrazy</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v</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reklame</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osobennosti</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vospriyatiya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i</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reprezentatsii</w:t>
      </w:r>
      <w:proofErr w:type="spellEnd"/>
      <w:r w:rsidR="00661C31" w:rsidRPr="00661C31">
        <w:rPr>
          <w:rFonts w:ascii="Times New Roman" w:hAnsi="Times New Roman" w:cs="Times New Roman"/>
          <w:sz w:val="28"/>
          <w:szCs w:val="28"/>
        </w:rPr>
        <w:t xml:space="preserve"> (да-та обращения: 16.05.2021).</w:t>
      </w:r>
    </w:p>
    <w:p w14:paraId="4AFC4ACA" w14:textId="5A1E4026"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4</w:t>
      </w:r>
      <w:r w:rsidR="00661C31" w:rsidRPr="00661C31">
        <w:rPr>
          <w:rFonts w:ascii="Times New Roman" w:hAnsi="Times New Roman" w:cs="Times New Roman"/>
          <w:sz w:val="28"/>
          <w:szCs w:val="28"/>
        </w:rPr>
        <w:t>7)</w:t>
      </w:r>
      <w:r w:rsidR="00661C31" w:rsidRPr="00661C31">
        <w:rPr>
          <w:rFonts w:ascii="Times New Roman" w:hAnsi="Times New Roman" w:cs="Times New Roman"/>
          <w:sz w:val="28"/>
          <w:szCs w:val="28"/>
        </w:rPr>
        <w:tab/>
        <w:t>Фрейд З. Введение в психоанализ. Лекции. М.: Наука, 1989. С. 455.</w:t>
      </w:r>
    </w:p>
    <w:p w14:paraId="4BCE0258" w14:textId="0BD16498"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4</w:t>
      </w:r>
      <w:r w:rsidR="00661C31" w:rsidRPr="00661C31">
        <w:rPr>
          <w:rFonts w:ascii="Times New Roman" w:hAnsi="Times New Roman" w:cs="Times New Roman"/>
          <w:sz w:val="28"/>
          <w:szCs w:val="28"/>
        </w:rPr>
        <w:t>8)</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Хабермас</w:t>
      </w:r>
      <w:proofErr w:type="spellEnd"/>
      <w:r w:rsidR="00661C31" w:rsidRPr="00661C31">
        <w:rPr>
          <w:rFonts w:ascii="Times New Roman" w:hAnsi="Times New Roman" w:cs="Times New Roman"/>
          <w:sz w:val="28"/>
          <w:szCs w:val="28"/>
        </w:rPr>
        <w:t xml:space="preserve"> Ю. Моральное сознание и коммуникативное действие / Ю. </w:t>
      </w:r>
      <w:proofErr w:type="spellStart"/>
      <w:r w:rsidR="00661C31" w:rsidRPr="00661C31">
        <w:rPr>
          <w:rFonts w:ascii="Times New Roman" w:hAnsi="Times New Roman" w:cs="Times New Roman"/>
          <w:sz w:val="28"/>
          <w:szCs w:val="28"/>
        </w:rPr>
        <w:t>Хабермас</w:t>
      </w:r>
      <w:proofErr w:type="spellEnd"/>
      <w:r w:rsidR="00661C31" w:rsidRPr="00661C31">
        <w:rPr>
          <w:rFonts w:ascii="Times New Roman" w:hAnsi="Times New Roman" w:cs="Times New Roman"/>
          <w:sz w:val="28"/>
          <w:szCs w:val="28"/>
        </w:rPr>
        <w:t>. СПб.: Наука, 2001. С.380</w:t>
      </w:r>
    </w:p>
    <w:p w14:paraId="393CD771" w14:textId="240C4266"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4</w:t>
      </w:r>
      <w:r w:rsidR="00661C31" w:rsidRPr="00661C31">
        <w:rPr>
          <w:rFonts w:ascii="Times New Roman" w:hAnsi="Times New Roman" w:cs="Times New Roman"/>
          <w:sz w:val="28"/>
          <w:szCs w:val="28"/>
        </w:rPr>
        <w:t>9)</w:t>
      </w:r>
      <w:r w:rsidR="00661C31" w:rsidRPr="00661C31">
        <w:rPr>
          <w:rFonts w:ascii="Times New Roman" w:hAnsi="Times New Roman" w:cs="Times New Roman"/>
          <w:sz w:val="28"/>
          <w:szCs w:val="28"/>
        </w:rPr>
        <w:tab/>
        <w:t xml:space="preserve">Хрулева Т. Н. Репрезентация гендерных стереотипов в журнальной рекламе // Наука. Инновации. Технологии. 2007. №48. </w:t>
      </w:r>
      <w:r w:rsidR="00661C31" w:rsidRPr="00661C31">
        <w:rPr>
          <w:rFonts w:ascii="Times New Roman" w:hAnsi="Times New Roman" w:cs="Times New Roman"/>
          <w:sz w:val="28"/>
          <w:szCs w:val="28"/>
          <w:lang w:val="en-US"/>
        </w:rPr>
        <w:t>URL</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https</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cyberleninka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ru</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article</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n</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reprezentatsiya</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gendernyh</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stereotipov</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v</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zhurnalnoy</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reklame</w:t>
      </w:r>
      <w:proofErr w:type="spellEnd"/>
      <w:r w:rsidR="00661C31" w:rsidRPr="00661C31">
        <w:rPr>
          <w:rFonts w:ascii="Times New Roman" w:hAnsi="Times New Roman" w:cs="Times New Roman"/>
          <w:sz w:val="28"/>
          <w:szCs w:val="28"/>
        </w:rPr>
        <w:t xml:space="preserve"> (дата обращения: 13.01.2021).</w:t>
      </w:r>
    </w:p>
    <w:p w14:paraId="6E21CBFC" w14:textId="21A53EFF"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5</w:t>
      </w:r>
      <w:r w:rsidR="00661C31" w:rsidRPr="00661C31">
        <w:rPr>
          <w:rFonts w:ascii="Times New Roman" w:hAnsi="Times New Roman" w:cs="Times New Roman"/>
          <w:sz w:val="28"/>
          <w:szCs w:val="28"/>
        </w:rPr>
        <w:t>0)</w:t>
      </w:r>
      <w:r w:rsidR="00661C31" w:rsidRPr="00661C31">
        <w:rPr>
          <w:rFonts w:ascii="Times New Roman" w:hAnsi="Times New Roman" w:cs="Times New Roman"/>
          <w:sz w:val="28"/>
          <w:szCs w:val="28"/>
        </w:rPr>
        <w:tab/>
        <w:t xml:space="preserve">Хэмилтон Дж. Маркетинговые исследования // </w:t>
      </w:r>
      <w:proofErr w:type="spellStart"/>
      <w:r w:rsidR="00661C31" w:rsidRPr="00661C31">
        <w:rPr>
          <w:rFonts w:ascii="Times New Roman" w:hAnsi="Times New Roman" w:cs="Times New Roman"/>
          <w:sz w:val="28"/>
          <w:szCs w:val="28"/>
        </w:rPr>
        <w:t>Социс</w:t>
      </w:r>
      <w:proofErr w:type="spellEnd"/>
      <w:r w:rsidR="00661C31" w:rsidRPr="00661C31">
        <w:rPr>
          <w:rFonts w:ascii="Times New Roman" w:hAnsi="Times New Roman" w:cs="Times New Roman"/>
          <w:sz w:val="28"/>
          <w:szCs w:val="28"/>
        </w:rPr>
        <w:t>. 1994. № 5. С. 73.</w:t>
      </w:r>
    </w:p>
    <w:p w14:paraId="219B7CC2" w14:textId="055BF808"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5</w:t>
      </w:r>
      <w:r w:rsidR="00661C31" w:rsidRPr="00661C31">
        <w:rPr>
          <w:rFonts w:ascii="Times New Roman" w:hAnsi="Times New Roman" w:cs="Times New Roman"/>
          <w:sz w:val="28"/>
          <w:szCs w:val="28"/>
        </w:rPr>
        <w:t>1)</w:t>
      </w:r>
      <w:r w:rsidR="00661C31" w:rsidRPr="00661C31">
        <w:rPr>
          <w:rFonts w:ascii="Times New Roman" w:hAnsi="Times New Roman" w:cs="Times New Roman"/>
          <w:sz w:val="28"/>
          <w:szCs w:val="28"/>
        </w:rPr>
        <w:tab/>
        <w:t xml:space="preserve">Чернова </w:t>
      </w:r>
      <w:proofErr w:type="gramStart"/>
      <w:r w:rsidR="00661C31" w:rsidRPr="00661C31">
        <w:rPr>
          <w:rFonts w:ascii="Times New Roman" w:hAnsi="Times New Roman" w:cs="Times New Roman"/>
          <w:sz w:val="28"/>
          <w:szCs w:val="28"/>
        </w:rPr>
        <w:t>Ж.В.</w:t>
      </w:r>
      <w:proofErr w:type="gramEnd"/>
      <w:r w:rsidR="00661C31" w:rsidRPr="00661C31">
        <w:rPr>
          <w:rFonts w:ascii="Times New Roman" w:hAnsi="Times New Roman" w:cs="Times New Roman"/>
          <w:sz w:val="28"/>
          <w:szCs w:val="28"/>
        </w:rPr>
        <w:t xml:space="preserve"> Социальное конструирование гендерных отношений в СМИ // Социология гендерных от-ношений: Уч. пособие / Под ред. З.Х. </w:t>
      </w:r>
      <w:proofErr w:type="spellStart"/>
      <w:r w:rsidR="00661C31" w:rsidRPr="00661C31">
        <w:rPr>
          <w:rFonts w:ascii="Times New Roman" w:hAnsi="Times New Roman" w:cs="Times New Roman"/>
          <w:sz w:val="28"/>
          <w:szCs w:val="28"/>
        </w:rPr>
        <w:t>Саралиевой</w:t>
      </w:r>
      <w:proofErr w:type="spellEnd"/>
      <w:r w:rsidR="00661C31" w:rsidRPr="00661C31">
        <w:rPr>
          <w:rFonts w:ascii="Times New Roman" w:hAnsi="Times New Roman" w:cs="Times New Roman"/>
          <w:sz w:val="28"/>
          <w:szCs w:val="28"/>
        </w:rPr>
        <w:t>. М.: «Российская политическая энциклопедия» (РОС-СНЭП), 2003. С. 242-255.</w:t>
      </w:r>
    </w:p>
    <w:p w14:paraId="4AEE5021" w14:textId="1FF46E53"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52</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Чигак</w:t>
      </w:r>
      <w:proofErr w:type="spellEnd"/>
      <w:r w:rsidR="00661C31" w:rsidRPr="00661C31">
        <w:rPr>
          <w:rFonts w:ascii="Times New Roman" w:hAnsi="Times New Roman" w:cs="Times New Roman"/>
          <w:sz w:val="28"/>
          <w:szCs w:val="28"/>
        </w:rPr>
        <w:t xml:space="preserve"> М., </w:t>
      </w:r>
      <w:proofErr w:type="spellStart"/>
      <w:r w:rsidR="00661C31" w:rsidRPr="00661C31">
        <w:rPr>
          <w:rFonts w:ascii="Times New Roman" w:hAnsi="Times New Roman" w:cs="Times New Roman"/>
          <w:sz w:val="28"/>
          <w:szCs w:val="28"/>
        </w:rPr>
        <w:t>Сахаи</w:t>
      </w:r>
      <w:proofErr w:type="spellEnd"/>
      <w:r w:rsidR="00661C31" w:rsidRPr="00661C31">
        <w:rPr>
          <w:rFonts w:ascii="Times New Roman" w:hAnsi="Times New Roman" w:cs="Times New Roman"/>
          <w:sz w:val="28"/>
          <w:szCs w:val="28"/>
        </w:rPr>
        <w:t xml:space="preserve"> Р., Женщины в финансовой сфере: экономические аргументы в пользу гендерного равенства. </w:t>
      </w:r>
      <w:proofErr w:type="spellStart"/>
      <w:r w:rsidR="00661C31" w:rsidRPr="00661C31">
        <w:rPr>
          <w:rFonts w:ascii="Times New Roman" w:hAnsi="Times New Roman" w:cs="Times New Roman"/>
          <w:sz w:val="28"/>
          <w:szCs w:val="28"/>
          <w:lang w:val="en-US"/>
        </w:rPr>
        <w:t>IMFBlog</w:t>
      </w:r>
      <w:proofErr w:type="spellEnd"/>
      <w:r w:rsidR="00661C31" w:rsidRPr="00661C31">
        <w:rPr>
          <w:rFonts w:ascii="Times New Roman" w:hAnsi="Times New Roman" w:cs="Times New Roman"/>
          <w:sz w:val="28"/>
          <w:szCs w:val="28"/>
        </w:rPr>
        <w:t>., 2018.</w:t>
      </w:r>
    </w:p>
    <w:p w14:paraId="3384EF9C" w14:textId="0227A180"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53</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t xml:space="preserve">Что такое </w:t>
      </w:r>
      <w:r w:rsidR="00661C31" w:rsidRPr="00661C31">
        <w:rPr>
          <w:rFonts w:ascii="Times New Roman" w:hAnsi="Times New Roman" w:cs="Times New Roman"/>
          <w:sz w:val="28"/>
          <w:szCs w:val="28"/>
          <w:lang w:val="en-US"/>
        </w:rPr>
        <w:t>Google</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Ads</w:t>
      </w:r>
      <w:r w:rsidR="00661C31" w:rsidRPr="00661C31">
        <w:rPr>
          <w:rFonts w:ascii="Times New Roman" w:hAnsi="Times New Roman" w:cs="Times New Roman"/>
          <w:sz w:val="28"/>
          <w:szCs w:val="28"/>
        </w:rPr>
        <w:t xml:space="preserve"> // </w:t>
      </w:r>
      <w:proofErr w:type="spellStart"/>
      <w:r w:rsidR="00661C31" w:rsidRPr="00661C31">
        <w:rPr>
          <w:rFonts w:ascii="Times New Roman" w:hAnsi="Times New Roman" w:cs="Times New Roman"/>
          <w:sz w:val="28"/>
          <w:szCs w:val="28"/>
          <w:lang w:val="en-US"/>
        </w:rPr>
        <w:t>eLama</w:t>
      </w:r>
      <w:proofErr w:type="spellEnd"/>
      <w:r w:rsidR="00661C31" w:rsidRPr="00661C31">
        <w:rPr>
          <w:rFonts w:ascii="Times New Roman" w:hAnsi="Times New Roman" w:cs="Times New Roman"/>
          <w:sz w:val="28"/>
          <w:szCs w:val="28"/>
        </w:rPr>
        <w:t xml:space="preserve"> Справочный центр. </w:t>
      </w:r>
      <w:r w:rsidR="00661C31" w:rsidRPr="00661C31">
        <w:rPr>
          <w:rFonts w:ascii="Times New Roman" w:hAnsi="Times New Roman" w:cs="Times New Roman"/>
          <w:sz w:val="28"/>
          <w:szCs w:val="28"/>
          <w:lang w:val="en-US"/>
        </w:rPr>
        <w:t>URL</w:t>
      </w:r>
      <w:r w:rsidR="00661C31" w:rsidRPr="00661C31">
        <w:rPr>
          <w:rFonts w:ascii="Times New Roman" w:hAnsi="Times New Roman" w:cs="Times New Roman"/>
          <w:sz w:val="28"/>
          <w:szCs w:val="28"/>
        </w:rPr>
        <w:t xml:space="preserve">: </w:t>
      </w:r>
      <w:r w:rsidR="00661C31" w:rsidRPr="00661C31">
        <w:rPr>
          <w:rFonts w:ascii="Times New Roman" w:hAnsi="Times New Roman" w:cs="Times New Roman"/>
          <w:sz w:val="28"/>
          <w:szCs w:val="28"/>
          <w:lang w:val="en-US"/>
        </w:rPr>
        <w:t>https</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help</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elama</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global</w:t>
      </w:r>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hc</w:t>
      </w:r>
      <w:proofErr w:type="spellEnd"/>
      <w:r w:rsidR="00661C31" w:rsidRPr="00661C31">
        <w:rPr>
          <w:rFonts w:ascii="Times New Roman" w:hAnsi="Times New Roman" w:cs="Times New Roman"/>
          <w:sz w:val="28"/>
          <w:szCs w:val="28"/>
        </w:rPr>
        <w:t>/</w:t>
      </w:r>
      <w:proofErr w:type="spellStart"/>
      <w:r w:rsidR="00661C31" w:rsidRPr="00661C31">
        <w:rPr>
          <w:rFonts w:ascii="Times New Roman" w:hAnsi="Times New Roman" w:cs="Times New Roman"/>
          <w:sz w:val="28"/>
          <w:szCs w:val="28"/>
          <w:lang w:val="en-US"/>
        </w:rPr>
        <w:t>ru</w:t>
      </w:r>
      <w:proofErr w:type="spellEnd"/>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lang w:val="en-US"/>
        </w:rPr>
        <w:t>articles</w:t>
      </w:r>
      <w:r w:rsidR="00661C31" w:rsidRPr="00661C31">
        <w:rPr>
          <w:rFonts w:ascii="Times New Roman" w:hAnsi="Times New Roman" w:cs="Times New Roman"/>
          <w:sz w:val="28"/>
          <w:szCs w:val="28"/>
        </w:rPr>
        <w:t>/207445309. (дата обращения: 06.05.2020).</w:t>
      </w:r>
    </w:p>
    <w:p w14:paraId="0DE9038C" w14:textId="34470E7E" w:rsidR="00661C31" w:rsidRPr="00661C31" w:rsidRDefault="00FE7082" w:rsidP="00661C31">
      <w:pPr>
        <w:spacing w:line="360" w:lineRule="auto"/>
        <w:ind w:firstLine="709"/>
        <w:rPr>
          <w:rFonts w:ascii="Times New Roman" w:hAnsi="Times New Roman" w:cs="Times New Roman"/>
          <w:sz w:val="28"/>
          <w:szCs w:val="28"/>
        </w:rPr>
      </w:pPr>
      <w:r>
        <w:rPr>
          <w:rFonts w:ascii="Times New Roman" w:hAnsi="Times New Roman" w:cs="Times New Roman"/>
          <w:sz w:val="28"/>
          <w:szCs w:val="28"/>
        </w:rPr>
        <w:t>54</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Шюц</w:t>
      </w:r>
      <w:proofErr w:type="spellEnd"/>
      <w:r w:rsidR="00661C31" w:rsidRPr="00661C31">
        <w:rPr>
          <w:rFonts w:ascii="Times New Roman" w:hAnsi="Times New Roman" w:cs="Times New Roman"/>
          <w:sz w:val="28"/>
          <w:szCs w:val="28"/>
        </w:rPr>
        <w:t xml:space="preserve"> </w:t>
      </w:r>
      <w:proofErr w:type="spellStart"/>
      <w:r w:rsidR="00661C31" w:rsidRPr="00661C31">
        <w:rPr>
          <w:rFonts w:ascii="Times New Roman" w:hAnsi="Times New Roman" w:cs="Times New Roman"/>
          <w:sz w:val="28"/>
          <w:szCs w:val="28"/>
        </w:rPr>
        <w:t>А.Смысловая</w:t>
      </w:r>
      <w:proofErr w:type="spellEnd"/>
      <w:r w:rsidR="00661C31" w:rsidRPr="00661C31">
        <w:rPr>
          <w:rFonts w:ascii="Times New Roman" w:hAnsi="Times New Roman" w:cs="Times New Roman"/>
          <w:sz w:val="28"/>
          <w:szCs w:val="28"/>
        </w:rPr>
        <w:t xml:space="preserve"> структура повседневного мира: очерки по феноменологической социологии. М.: Общественное мнение,2003.</w:t>
      </w:r>
    </w:p>
    <w:p w14:paraId="3F39DD76" w14:textId="506C42CE" w:rsidR="00661C31" w:rsidRPr="00661C31" w:rsidRDefault="00FE7082" w:rsidP="00661C31">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rPr>
        <w:lastRenderedPageBreak/>
        <w:t>55</w:t>
      </w:r>
      <w:r w:rsidR="00661C31" w:rsidRPr="00661C31">
        <w:rPr>
          <w:rFonts w:ascii="Times New Roman" w:hAnsi="Times New Roman" w:cs="Times New Roman"/>
          <w:sz w:val="28"/>
          <w:szCs w:val="28"/>
        </w:rPr>
        <w:t>)</w:t>
      </w:r>
      <w:r w:rsidR="00661C31" w:rsidRPr="00661C31">
        <w:rPr>
          <w:rFonts w:ascii="Times New Roman" w:hAnsi="Times New Roman" w:cs="Times New Roman"/>
          <w:sz w:val="28"/>
          <w:szCs w:val="28"/>
        </w:rPr>
        <w:tab/>
      </w:r>
      <w:proofErr w:type="spellStart"/>
      <w:r w:rsidR="00661C31" w:rsidRPr="00661C31">
        <w:rPr>
          <w:rFonts w:ascii="Times New Roman" w:hAnsi="Times New Roman" w:cs="Times New Roman"/>
          <w:sz w:val="28"/>
          <w:szCs w:val="28"/>
        </w:rPr>
        <w:t>Щепилова</w:t>
      </w:r>
      <w:proofErr w:type="spellEnd"/>
      <w:r w:rsidR="00661C31" w:rsidRPr="00661C31">
        <w:rPr>
          <w:rFonts w:ascii="Times New Roman" w:hAnsi="Times New Roman" w:cs="Times New Roman"/>
          <w:sz w:val="28"/>
          <w:szCs w:val="28"/>
        </w:rPr>
        <w:t xml:space="preserve"> Г. Г. Реклама в СМИ: принципы классификации // Ме-диаскоп. </w:t>
      </w:r>
      <w:r w:rsidR="00661C31" w:rsidRPr="00661C31">
        <w:rPr>
          <w:rFonts w:ascii="Times New Roman" w:hAnsi="Times New Roman" w:cs="Times New Roman"/>
          <w:sz w:val="28"/>
          <w:szCs w:val="28"/>
          <w:lang w:val="en-US"/>
        </w:rPr>
        <w:t>2010. №4</w:t>
      </w:r>
    </w:p>
    <w:p w14:paraId="29F1DC46" w14:textId="3E17E026" w:rsidR="00661C31" w:rsidRPr="00661C31" w:rsidRDefault="00FE7082" w:rsidP="00661C31">
      <w:pPr>
        <w:spacing w:line="360" w:lineRule="auto"/>
        <w:ind w:firstLine="709"/>
        <w:rPr>
          <w:rFonts w:ascii="Times New Roman" w:hAnsi="Times New Roman" w:cs="Times New Roman"/>
          <w:sz w:val="28"/>
          <w:szCs w:val="28"/>
          <w:lang w:val="en-US"/>
        </w:rPr>
      </w:pPr>
      <w:r w:rsidRPr="00FC2CEC">
        <w:rPr>
          <w:rFonts w:ascii="Times New Roman" w:hAnsi="Times New Roman" w:cs="Times New Roman"/>
          <w:sz w:val="28"/>
          <w:szCs w:val="28"/>
          <w:lang w:val="en-US"/>
        </w:rPr>
        <w:t>56</w:t>
      </w:r>
      <w:r w:rsidR="00661C31" w:rsidRPr="00FC2CEC">
        <w:rPr>
          <w:rFonts w:ascii="Times New Roman" w:hAnsi="Times New Roman" w:cs="Times New Roman"/>
          <w:sz w:val="28"/>
          <w:szCs w:val="28"/>
          <w:lang w:val="en-US"/>
        </w:rPr>
        <w:t>)</w:t>
      </w:r>
      <w:r w:rsidR="00661C31" w:rsidRPr="00FC2CEC">
        <w:rPr>
          <w:rFonts w:ascii="Times New Roman" w:hAnsi="Times New Roman" w:cs="Times New Roman"/>
          <w:sz w:val="28"/>
          <w:szCs w:val="28"/>
          <w:lang w:val="en-US"/>
        </w:rPr>
        <w:tab/>
      </w:r>
      <w:r w:rsidR="00661C31" w:rsidRPr="00FE7082">
        <w:rPr>
          <w:rFonts w:ascii="Times New Roman" w:hAnsi="Times New Roman" w:cs="Times New Roman"/>
          <w:sz w:val="28"/>
          <w:szCs w:val="28"/>
        </w:rPr>
        <w:t>Эриксон</w:t>
      </w:r>
      <w:r w:rsidR="00661C31" w:rsidRPr="00FC2CEC">
        <w:rPr>
          <w:rFonts w:ascii="Times New Roman" w:hAnsi="Times New Roman" w:cs="Times New Roman"/>
          <w:sz w:val="28"/>
          <w:szCs w:val="28"/>
          <w:lang w:val="en-US"/>
        </w:rPr>
        <w:t xml:space="preserve"> </w:t>
      </w:r>
      <w:r w:rsidR="00661C31" w:rsidRPr="00FE7082">
        <w:rPr>
          <w:rFonts w:ascii="Times New Roman" w:hAnsi="Times New Roman" w:cs="Times New Roman"/>
          <w:sz w:val="28"/>
          <w:szCs w:val="28"/>
        </w:rPr>
        <w:t>Э</w:t>
      </w:r>
      <w:r w:rsidR="00661C31" w:rsidRPr="00FC2CEC">
        <w:rPr>
          <w:rFonts w:ascii="Times New Roman" w:hAnsi="Times New Roman" w:cs="Times New Roman"/>
          <w:sz w:val="28"/>
          <w:szCs w:val="28"/>
          <w:lang w:val="en-US"/>
        </w:rPr>
        <w:t xml:space="preserve">. </w:t>
      </w:r>
      <w:r w:rsidR="00661C31" w:rsidRPr="00FE7082">
        <w:rPr>
          <w:rFonts w:ascii="Times New Roman" w:hAnsi="Times New Roman" w:cs="Times New Roman"/>
          <w:sz w:val="28"/>
          <w:szCs w:val="28"/>
        </w:rPr>
        <w:t>Детство</w:t>
      </w:r>
      <w:r w:rsidR="00661C31" w:rsidRPr="00FC2CEC">
        <w:rPr>
          <w:rFonts w:ascii="Times New Roman" w:hAnsi="Times New Roman" w:cs="Times New Roman"/>
          <w:sz w:val="28"/>
          <w:szCs w:val="28"/>
          <w:lang w:val="en-US"/>
        </w:rPr>
        <w:t xml:space="preserve"> </w:t>
      </w:r>
      <w:r w:rsidR="00661C31" w:rsidRPr="00FE7082">
        <w:rPr>
          <w:rFonts w:ascii="Times New Roman" w:hAnsi="Times New Roman" w:cs="Times New Roman"/>
          <w:sz w:val="28"/>
          <w:szCs w:val="28"/>
        </w:rPr>
        <w:t>и</w:t>
      </w:r>
      <w:r w:rsidR="00661C31" w:rsidRPr="00FC2CEC">
        <w:rPr>
          <w:rFonts w:ascii="Times New Roman" w:hAnsi="Times New Roman" w:cs="Times New Roman"/>
          <w:sz w:val="28"/>
          <w:szCs w:val="28"/>
          <w:lang w:val="en-US"/>
        </w:rPr>
        <w:t xml:space="preserve"> </w:t>
      </w:r>
      <w:r w:rsidR="00661C31" w:rsidRPr="00FE7082">
        <w:rPr>
          <w:rFonts w:ascii="Times New Roman" w:hAnsi="Times New Roman" w:cs="Times New Roman"/>
          <w:sz w:val="28"/>
          <w:szCs w:val="28"/>
        </w:rPr>
        <w:t>общество</w:t>
      </w:r>
      <w:r w:rsidR="00661C31" w:rsidRPr="00FC2CEC">
        <w:rPr>
          <w:rFonts w:ascii="Times New Roman" w:hAnsi="Times New Roman" w:cs="Times New Roman"/>
          <w:sz w:val="28"/>
          <w:szCs w:val="28"/>
          <w:lang w:val="en-US"/>
        </w:rPr>
        <w:t xml:space="preserve">. </w:t>
      </w:r>
      <w:proofErr w:type="spellStart"/>
      <w:r w:rsidR="00661C31" w:rsidRPr="00661C31">
        <w:rPr>
          <w:rFonts w:ascii="Times New Roman" w:hAnsi="Times New Roman" w:cs="Times New Roman"/>
          <w:sz w:val="28"/>
          <w:szCs w:val="28"/>
          <w:lang w:val="en-US"/>
        </w:rPr>
        <w:t>Спб</w:t>
      </w:r>
      <w:proofErr w:type="spellEnd"/>
      <w:r w:rsidR="00661C31" w:rsidRPr="00661C31">
        <w:rPr>
          <w:rFonts w:ascii="Times New Roman" w:hAnsi="Times New Roman" w:cs="Times New Roman"/>
          <w:sz w:val="28"/>
          <w:szCs w:val="28"/>
          <w:lang w:val="en-US"/>
        </w:rPr>
        <w:t>.: 2000.</w:t>
      </w:r>
    </w:p>
    <w:p w14:paraId="3E9C2C31" w14:textId="2503CB78" w:rsidR="00661C31" w:rsidRPr="00661C31" w:rsidRDefault="00FE7082" w:rsidP="00661C31">
      <w:pPr>
        <w:spacing w:line="360" w:lineRule="auto"/>
        <w:ind w:firstLine="709"/>
        <w:rPr>
          <w:rFonts w:ascii="Times New Roman" w:hAnsi="Times New Roman" w:cs="Times New Roman"/>
          <w:sz w:val="28"/>
          <w:szCs w:val="28"/>
          <w:lang w:val="en-US"/>
        </w:rPr>
      </w:pPr>
      <w:r w:rsidRPr="00FE7082">
        <w:rPr>
          <w:rFonts w:ascii="Times New Roman" w:hAnsi="Times New Roman" w:cs="Times New Roman"/>
          <w:sz w:val="28"/>
          <w:szCs w:val="28"/>
          <w:lang w:val="en-US"/>
        </w:rPr>
        <w:t>57</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t>Barthel D. Putting On Appearances: Gender and Advertising / Women in the Political Economy. 1988. P.136.</w:t>
      </w:r>
    </w:p>
    <w:p w14:paraId="08582793" w14:textId="6FF79005" w:rsidR="00661C31" w:rsidRPr="00661C31" w:rsidRDefault="00FE7082" w:rsidP="00661C31">
      <w:pPr>
        <w:spacing w:line="360" w:lineRule="auto"/>
        <w:ind w:firstLine="709"/>
        <w:rPr>
          <w:rFonts w:ascii="Times New Roman" w:hAnsi="Times New Roman" w:cs="Times New Roman"/>
          <w:sz w:val="28"/>
          <w:szCs w:val="28"/>
          <w:lang w:val="en-US"/>
        </w:rPr>
      </w:pPr>
      <w:r w:rsidRPr="00FE7082">
        <w:rPr>
          <w:rFonts w:ascii="Times New Roman" w:hAnsi="Times New Roman" w:cs="Times New Roman"/>
          <w:sz w:val="28"/>
          <w:szCs w:val="28"/>
          <w:lang w:val="en-US"/>
        </w:rPr>
        <w:t>58</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t xml:space="preserve">Bussey K., Bandura A. </w:t>
      </w:r>
      <w:proofErr w:type="spellStart"/>
      <w:r w:rsidR="00661C31" w:rsidRPr="00661C31">
        <w:rPr>
          <w:rFonts w:ascii="Times New Roman" w:hAnsi="Times New Roman" w:cs="Times New Roman"/>
          <w:sz w:val="28"/>
          <w:szCs w:val="28"/>
          <w:lang w:val="en-US"/>
        </w:rPr>
        <w:t>Infuence</w:t>
      </w:r>
      <w:proofErr w:type="spellEnd"/>
      <w:r w:rsidR="00661C31" w:rsidRPr="00661C31">
        <w:rPr>
          <w:rFonts w:ascii="Times New Roman" w:hAnsi="Times New Roman" w:cs="Times New Roman"/>
          <w:sz w:val="28"/>
          <w:szCs w:val="28"/>
          <w:lang w:val="en-US"/>
        </w:rPr>
        <w:t xml:space="preserve"> of gender constancy and social power on sex-linked modeling. / J Pers Soc Psychol 47(6), 1984. P. 129–130.</w:t>
      </w:r>
    </w:p>
    <w:p w14:paraId="38F2E8BA" w14:textId="07760B21" w:rsidR="00661C31" w:rsidRPr="00661C31" w:rsidRDefault="00FE7082" w:rsidP="00661C31">
      <w:pPr>
        <w:spacing w:line="360" w:lineRule="auto"/>
        <w:ind w:firstLine="709"/>
        <w:rPr>
          <w:rFonts w:ascii="Times New Roman" w:hAnsi="Times New Roman" w:cs="Times New Roman"/>
          <w:sz w:val="28"/>
          <w:szCs w:val="28"/>
          <w:lang w:val="en-US"/>
        </w:rPr>
      </w:pPr>
      <w:r w:rsidRPr="00FE7082">
        <w:rPr>
          <w:rFonts w:ascii="Times New Roman" w:hAnsi="Times New Roman" w:cs="Times New Roman"/>
          <w:sz w:val="28"/>
          <w:szCs w:val="28"/>
          <w:lang w:val="en-US"/>
        </w:rPr>
        <w:t>59</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r>
      <w:proofErr w:type="spellStart"/>
      <w:r w:rsidR="00661C31" w:rsidRPr="00661C31">
        <w:rPr>
          <w:rFonts w:ascii="Times New Roman" w:hAnsi="Times New Roman" w:cs="Times New Roman"/>
          <w:sz w:val="28"/>
          <w:szCs w:val="28"/>
          <w:lang w:val="en-US"/>
        </w:rPr>
        <w:t>DeLamater</w:t>
      </w:r>
      <w:proofErr w:type="spellEnd"/>
      <w:r w:rsidR="00661C31" w:rsidRPr="00661C31">
        <w:rPr>
          <w:rFonts w:ascii="Times New Roman" w:hAnsi="Times New Roman" w:cs="Times New Roman"/>
          <w:sz w:val="28"/>
          <w:szCs w:val="28"/>
          <w:lang w:val="en-US"/>
        </w:rPr>
        <w:t xml:space="preserve"> J, Friedrich W. N. / Human sexual development. J Sex Res. 2002. P. 10–4.</w:t>
      </w:r>
    </w:p>
    <w:p w14:paraId="59D6F57F" w14:textId="2DEE9346" w:rsidR="00661C31" w:rsidRPr="00661C31" w:rsidRDefault="00FE7082" w:rsidP="00661C31">
      <w:pPr>
        <w:spacing w:line="360" w:lineRule="auto"/>
        <w:ind w:firstLine="709"/>
        <w:rPr>
          <w:rFonts w:ascii="Times New Roman" w:hAnsi="Times New Roman" w:cs="Times New Roman"/>
          <w:sz w:val="28"/>
          <w:szCs w:val="28"/>
          <w:lang w:val="en-US"/>
        </w:rPr>
      </w:pPr>
      <w:r w:rsidRPr="00FE7082">
        <w:rPr>
          <w:rFonts w:ascii="Times New Roman" w:hAnsi="Times New Roman" w:cs="Times New Roman"/>
          <w:sz w:val="28"/>
          <w:szCs w:val="28"/>
          <w:lang w:val="en-US"/>
        </w:rPr>
        <w:t>60</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t xml:space="preserve">Gagnon J. The Social Psychology of Sexual Development / </w:t>
      </w:r>
      <w:proofErr w:type="spellStart"/>
      <w:r w:rsidR="00661C31" w:rsidRPr="00661C31">
        <w:rPr>
          <w:rFonts w:ascii="Times New Roman" w:hAnsi="Times New Roman" w:cs="Times New Roman"/>
          <w:sz w:val="28"/>
          <w:szCs w:val="28"/>
          <w:lang w:val="en-US"/>
        </w:rPr>
        <w:t>J.Gagnon</w:t>
      </w:r>
      <w:proofErr w:type="spellEnd"/>
      <w:r w:rsidR="00661C31" w:rsidRPr="00661C31">
        <w:rPr>
          <w:rFonts w:ascii="Times New Roman" w:hAnsi="Times New Roman" w:cs="Times New Roman"/>
          <w:sz w:val="28"/>
          <w:szCs w:val="28"/>
          <w:lang w:val="en-US"/>
        </w:rPr>
        <w:t>, B. Henderson. // Family in Transition, Toronto: Little, Brown and Company, 1977. P. 116.</w:t>
      </w:r>
    </w:p>
    <w:p w14:paraId="2694DF62" w14:textId="131ED38F" w:rsidR="00661C31" w:rsidRPr="00661C31" w:rsidRDefault="00FE7082" w:rsidP="00661C31">
      <w:pPr>
        <w:spacing w:line="360" w:lineRule="auto"/>
        <w:ind w:firstLine="709"/>
        <w:rPr>
          <w:rFonts w:ascii="Times New Roman" w:hAnsi="Times New Roman" w:cs="Times New Roman"/>
          <w:sz w:val="28"/>
          <w:szCs w:val="28"/>
          <w:lang w:val="en-US"/>
        </w:rPr>
      </w:pPr>
      <w:r w:rsidRPr="00FE7082">
        <w:rPr>
          <w:rFonts w:ascii="Times New Roman" w:hAnsi="Times New Roman" w:cs="Times New Roman"/>
          <w:sz w:val="28"/>
          <w:szCs w:val="28"/>
          <w:lang w:val="en-US"/>
        </w:rPr>
        <w:t>61</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t>Gerbner G. Cultivation analysis: An overview. / Mass Communication &amp; Society // 1.3–4: 1998. P. 179.</w:t>
      </w:r>
    </w:p>
    <w:p w14:paraId="384A68B3" w14:textId="60F6F235" w:rsidR="00661C31" w:rsidRPr="00661C31" w:rsidRDefault="00FE7082" w:rsidP="00661C31">
      <w:pPr>
        <w:spacing w:line="360" w:lineRule="auto"/>
        <w:ind w:firstLine="709"/>
        <w:rPr>
          <w:rFonts w:ascii="Times New Roman" w:hAnsi="Times New Roman" w:cs="Times New Roman"/>
          <w:sz w:val="28"/>
          <w:szCs w:val="28"/>
          <w:lang w:val="en-US"/>
        </w:rPr>
      </w:pPr>
      <w:r w:rsidRPr="00764DB7">
        <w:rPr>
          <w:rFonts w:ascii="Times New Roman" w:hAnsi="Times New Roman" w:cs="Times New Roman"/>
          <w:sz w:val="28"/>
          <w:szCs w:val="28"/>
          <w:lang w:val="en-US"/>
        </w:rPr>
        <w:t>62</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t>J. Sawyer. On male liberation. / Feminism and Masculinities, 2004. P. 25-27.</w:t>
      </w:r>
    </w:p>
    <w:p w14:paraId="199F7A6A" w14:textId="1DA19050" w:rsidR="00661C31" w:rsidRPr="00661C31" w:rsidRDefault="00FE7082" w:rsidP="00661C31">
      <w:pPr>
        <w:spacing w:line="360" w:lineRule="auto"/>
        <w:ind w:firstLine="709"/>
        <w:rPr>
          <w:rFonts w:ascii="Times New Roman" w:hAnsi="Times New Roman" w:cs="Times New Roman"/>
          <w:sz w:val="28"/>
          <w:szCs w:val="28"/>
          <w:lang w:val="en-US"/>
        </w:rPr>
      </w:pPr>
      <w:r w:rsidRPr="00FE7082">
        <w:rPr>
          <w:rFonts w:ascii="Times New Roman" w:hAnsi="Times New Roman" w:cs="Times New Roman"/>
          <w:sz w:val="28"/>
          <w:szCs w:val="28"/>
          <w:lang w:val="en-US"/>
        </w:rPr>
        <w:t>63</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r>
      <w:proofErr w:type="spellStart"/>
      <w:r w:rsidR="00661C31" w:rsidRPr="00661C31">
        <w:rPr>
          <w:rFonts w:ascii="Times New Roman" w:hAnsi="Times New Roman" w:cs="Times New Roman"/>
          <w:sz w:val="28"/>
          <w:szCs w:val="28"/>
          <w:lang w:val="en-US"/>
        </w:rPr>
        <w:t>Plakoyiannaki</w:t>
      </w:r>
      <w:proofErr w:type="spellEnd"/>
      <w:r w:rsidR="00661C31" w:rsidRPr="00661C31">
        <w:rPr>
          <w:rFonts w:ascii="Times New Roman" w:hAnsi="Times New Roman" w:cs="Times New Roman"/>
          <w:sz w:val="28"/>
          <w:szCs w:val="28"/>
          <w:lang w:val="en-US"/>
        </w:rPr>
        <w:t xml:space="preserve">, E., </w:t>
      </w:r>
      <w:proofErr w:type="spellStart"/>
      <w:r w:rsidR="00661C31" w:rsidRPr="00661C31">
        <w:rPr>
          <w:rFonts w:ascii="Times New Roman" w:hAnsi="Times New Roman" w:cs="Times New Roman"/>
          <w:sz w:val="28"/>
          <w:szCs w:val="28"/>
          <w:lang w:val="en-US"/>
        </w:rPr>
        <w:t>Mathioudaki</w:t>
      </w:r>
      <w:proofErr w:type="spellEnd"/>
      <w:r w:rsidR="00661C31" w:rsidRPr="00661C31">
        <w:rPr>
          <w:rFonts w:ascii="Times New Roman" w:hAnsi="Times New Roman" w:cs="Times New Roman"/>
          <w:sz w:val="28"/>
          <w:szCs w:val="28"/>
          <w:lang w:val="en-US"/>
        </w:rPr>
        <w:t xml:space="preserve">, K., </w:t>
      </w:r>
      <w:proofErr w:type="spellStart"/>
      <w:r w:rsidR="00661C31" w:rsidRPr="00661C31">
        <w:rPr>
          <w:rFonts w:ascii="Times New Roman" w:hAnsi="Times New Roman" w:cs="Times New Roman"/>
          <w:sz w:val="28"/>
          <w:szCs w:val="28"/>
          <w:lang w:val="en-US"/>
        </w:rPr>
        <w:t>Dimitratos</w:t>
      </w:r>
      <w:proofErr w:type="spellEnd"/>
      <w:r w:rsidR="00661C31" w:rsidRPr="00661C31">
        <w:rPr>
          <w:rFonts w:ascii="Times New Roman" w:hAnsi="Times New Roman" w:cs="Times New Roman"/>
          <w:sz w:val="28"/>
          <w:szCs w:val="28"/>
          <w:lang w:val="en-US"/>
        </w:rPr>
        <w:t xml:space="preserve">, P., &amp; </w:t>
      </w:r>
      <w:proofErr w:type="spellStart"/>
      <w:r w:rsidR="00661C31" w:rsidRPr="00661C31">
        <w:rPr>
          <w:rFonts w:ascii="Times New Roman" w:hAnsi="Times New Roman" w:cs="Times New Roman"/>
          <w:sz w:val="28"/>
          <w:szCs w:val="28"/>
          <w:lang w:val="en-US"/>
        </w:rPr>
        <w:t>Zotos</w:t>
      </w:r>
      <w:proofErr w:type="spellEnd"/>
      <w:r w:rsidR="00661C31" w:rsidRPr="00661C31">
        <w:rPr>
          <w:rFonts w:ascii="Times New Roman" w:hAnsi="Times New Roman" w:cs="Times New Roman"/>
          <w:sz w:val="28"/>
          <w:szCs w:val="28"/>
          <w:lang w:val="en-US"/>
        </w:rPr>
        <w:t>, Y. Images of women in online advertisements of global products: Does sexism exist? // Journal of Business Ethics, 2008. 83(1), P. 101–112.</w:t>
      </w:r>
    </w:p>
    <w:p w14:paraId="1627F0C1" w14:textId="68224A76" w:rsidR="00661C31" w:rsidRPr="00661C31" w:rsidRDefault="00FE7082" w:rsidP="00661C31">
      <w:pPr>
        <w:spacing w:line="360" w:lineRule="auto"/>
        <w:ind w:firstLine="709"/>
        <w:rPr>
          <w:rFonts w:ascii="Times New Roman" w:hAnsi="Times New Roman" w:cs="Times New Roman"/>
          <w:sz w:val="28"/>
          <w:szCs w:val="28"/>
          <w:lang w:val="en-US"/>
        </w:rPr>
      </w:pPr>
      <w:r w:rsidRPr="00FE7082">
        <w:rPr>
          <w:rFonts w:ascii="Times New Roman" w:hAnsi="Times New Roman" w:cs="Times New Roman"/>
          <w:sz w:val="28"/>
          <w:szCs w:val="28"/>
          <w:lang w:val="en-US"/>
        </w:rPr>
        <w:t>64</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r>
      <w:proofErr w:type="spellStart"/>
      <w:r w:rsidR="00661C31" w:rsidRPr="00661C31">
        <w:rPr>
          <w:rFonts w:ascii="Times New Roman" w:hAnsi="Times New Roman" w:cs="Times New Roman"/>
          <w:sz w:val="28"/>
          <w:szCs w:val="28"/>
          <w:lang w:val="en-US"/>
        </w:rPr>
        <w:t>Pollay</w:t>
      </w:r>
      <w:proofErr w:type="spellEnd"/>
      <w:r w:rsidR="00661C31" w:rsidRPr="00661C31">
        <w:rPr>
          <w:rFonts w:ascii="Times New Roman" w:hAnsi="Times New Roman" w:cs="Times New Roman"/>
          <w:sz w:val="28"/>
          <w:szCs w:val="28"/>
          <w:lang w:val="en-US"/>
        </w:rPr>
        <w:t xml:space="preserve"> R. W. The distorted mirror: Reflections on the unintended </w:t>
      </w:r>
      <w:proofErr w:type="spellStart"/>
      <w:r w:rsidR="00661C31" w:rsidRPr="00661C31">
        <w:rPr>
          <w:rFonts w:ascii="Times New Roman" w:hAnsi="Times New Roman" w:cs="Times New Roman"/>
          <w:sz w:val="28"/>
          <w:szCs w:val="28"/>
          <w:lang w:val="en-US"/>
        </w:rPr>
        <w:t>conse-quences</w:t>
      </w:r>
      <w:proofErr w:type="spellEnd"/>
      <w:r w:rsidR="00661C31" w:rsidRPr="00661C31">
        <w:rPr>
          <w:rFonts w:ascii="Times New Roman" w:hAnsi="Times New Roman" w:cs="Times New Roman"/>
          <w:sz w:val="28"/>
          <w:szCs w:val="28"/>
          <w:lang w:val="en-US"/>
        </w:rPr>
        <w:t xml:space="preserve"> of advertising // Journal of marketing 50 (2), 1986. P. 18-36.</w:t>
      </w:r>
    </w:p>
    <w:p w14:paraId="154BD117" w14:textId="5A2A1F1C" w:rsidR="00661C31" w:rsidRPr="00661C31" w:rsidRDefault="00FE7082" w:rsidP="00661C31">
      <w:pPr>
        <w:spacing w:line="360" w:lineRule="auto"/>
        <w:ind w:firstLine="709"/>
        <w:rPr>
          <w:rFonts w:ascii="Times New Roman" w:hAnsi="Times New Roman" w:cs="Times New Roman"/>
          <w:sz w:val="28"/>
          <w:szCs w:val="28"/>
          <w:lang w:val="en-US"/>
        </w:rPr>
      </w:pPr>
      <w:r w:rsidRPr="00FE7082">
        <w:rPr>
          <w:rFonts w:ascii="Times New Roman" w:hAnsi="Times New Roman" w:cs="Times New Roman"/>
          <w:sz w:val="28"/>
          <w:szCs w:val="28"/>
          <w:lang w:val="en-US"/>
        </w:rPr>
        <w:t>65</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t>R. W. Connell, J.W. Messerschmidt. Hegemonic masculinity: Rethinking the concept. // Gender &amp; society 19 (6), 2005. P. 829-859.</w:t>
      </w:r>
    </w:p>
    <w:p w14:paraId="18A122F2" w14:textId="1CF84B0B" w:rsidR="00661C31" w:rsidRPr="00661C31" w:rsidRDefault="00FE7082" w:rsidP="00661C31">
      <w:pPr>
        <w:spacing w:line="360" w:lineRule="auto"/>
        <w:ind w:firstLine="709"/>
        <w:rPr>
          <w:rFonts w:ascii="Times New Roman" w:hAnsi="Times New Roman" w:cs="Times New Roman"/>
          <w:sz w:val="28"/>
          <w:szCs w:val="28"/>
          <w:lang w:val="en-US"/>
        </w:rPr>
      </w:pPr>
      <w:r w:rsidRPr="00FE7082">
        <w:rPr>
          <w:rFonts w:ascii="Times New Roman" w:hAnsi="Times New Roman" w:cs="Times New Roman"/>
          <w:sz w:val="28"/>
          <w:szCs w:val="28"/>
          <w:lang w:val="en-US"/>
        </w:rPr>
        <w:t>66</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t>Reichert T. and Carpenter C. An Update on Sex in Magazine Advertising / Journalism &amp; Mass Communication Quarterly / 2004. P. 12.</w:t>
      </w:r>
    </w:p>
    <w:p w14:paraId="78C64B3E" w14:textId="3505B3F3" w:rsidR="00661C31" w:rsidRPr="00661C31" w:rsidRDefault="00FE7082" w:rsidP="00661C31">
      <w:pPr>
        <w:spacing w:line="360" w:lineRule="auto"/>
        <w:ind w:firstLine="709"/>
        <w:rPr>
          <w:rFonts w:ascii="Times New Roman" w:hAnsi="Times New Roman" w:cs="Times New Roman"/>
          <w:sz w:val="28"/>
          <w:szCs w:val="28"/>
          <w:lang w:val="en-US"/>
        </w:rPr>
      </w:pPr>
      <w:r w:rsidRPr="00FE7082">
        <w:rPr>
          <w:rFonts w:ascii="Times New Roman" w:hAnsi="Times New Roman" w:cs="Times New Roman"/>
          <w:sz w:val="28"/>
          <w:szCs w:val="28"/>
          <w:lang w:val="en-US"/>
        </w:rPr>
        <w:t>67</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t xml:space="preserve">Rideout V. J., </w:t>
      </w:r>
      <w:proofErr w:type="spellStart"/>
      <w:r w:rsidR="00661C31" w:rsidRPr="00661C31">
        <w:rPr>
          <w:rFonts w:ascii="Times New Roman" w:hAnsi="Times New Roman" w:cs="Times New Roman"/>
          <w:sz w:val="28"/>
          <w:szCs w:val="28"/>
          <w:lang w:val="en-US"/>
        </w:rPr>
        <w:t>Foehr</w:t>
      </w:r>
      <w:proofErr w:type="spellEnd"/>
      <w:r w:rsidR="00661C31" w:rsidRPr="00661C31">
        <w:rPr>
          <w:rFonts w:ascii="Times New Roman" w:hAnsi="Times New Roman" w:cs="Times New Roman"/>
          <w:sz w:val="28"/>
          <w:szCs w:val="28"/>
          <w:lang w:val="en-US"/>
        </w:rPr>
        <w:t xml:space="preserve"> U. G., Roberts D. F. Generation M 2: Media in the Lives of 8-to 18-Year-Olds // Henry J. Kaiser Family Foundation. 2010.</w:t>
      </w:r>
    </w:p>
    <w:p w14:paraId="6A41859A" w14:textId="3C26D32F" w:rsidR="00661C31" w:rsidRPr="00661C31" w:rsidRDefault="00FE7082" w:rsidP="00661C31">
      <w:pPr>
        <w:spacing w:line="360" w:lineRule="auto"/>
        <w:ind w:firstLine="709"/>
        <w:rPr>
          <w:rFonts w:ascii="Times New Roman" w:hAnsi="Times New Roman" w:cs="Times New Roman"/>
          <w:sz w:val="28"/>
          <w:szCs w:val="28"/>
          <w:lang w:val="en-US"/>
        </w:rPr>
      </w:pPr>
      <w:r w:rsidRPr="00FE7082">
        <w:rPr>
          <w:rFonts w:ascii="Times New Roman" w:hAnsi="Times New Roman" w:cs="Times New Roman"/>
          <w:sz w:val="28"/>
          <w:szCs w:val="28"/>
          <w:lang w:val="en-US"/>
        </w:rPr>
        <w:t>68</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t>Schroeder J.E., Zwick D. Mirrors of masculinity: Representation and identity in advertising images // Consumption Markets &amp; Culture. 7 (1), 2004. P. 26-29.</w:t>
      </w:r>
    </w:p>
    <w:p w14:paraId="6EAF5D5A" w14:textId="399867B6" w:rsidR="00661C31" w:rsidRPr="00661C31" w:rsidRDefault="00FE7082" w:rsidP="00661C31">
      <w:pPr>
        <w:spacing w:line="360" w:lineRule="auto"/>
        <w:ind w:firstLine="709"/>
        <w:rPr>
          <w:rFonts w:ascii="Times New Roman" w:hAnsi="Times New Roman" w:cs="Times New Roman"/>
          <w:sz w:val="28"/>
          <w:szCs w:val="28"/>
          <w:lang w:val="en-US"/>
        </w:rPr>
      </w:pPr>
      <w:r w:rsidRPr="00FE7082">
        <w:rPr>
          <w:rFonts w:ascii="Times New Roman" w:hAnsi="Times New Roman" w:cs="Times New Roman"/>
          <w:sz w:val="28"/>
          <w:szCs w:val="28"/>
          <w:lang w:val="en-US"/>
        </w:rPr>
        <w:t>69</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r>
      <w:proofErr w:type="spellStart"/>
      <w:r w:rsidR="00661C31" w:rsidRPr="00661C31">
        <w:rPr>
          <w:rFonts w:ascii="Times New Roman" w:hAnsi="Times New Roman" w:cs="Times New Roman"/>
          <w:sz w:val="28"/>
          <w:szCs w:val="28"/>
          <w:lang w:val="en-US"/>
        </w:rPr>
        <w:t>Uray</w:t>
      </w:r>
      <w:proofErr w:type="spellEnd"/>
      <w:r w:rsidR="00661C31" w:rsidRPr="00661C31">
        <w:rPr>
          <w:rFonts w:ascii="Times New Roman" w:hAnsi="Times New Roman" w:cs="Times New Roman"/>
          <w:sz w:val="28"/>
          <w:szCs w:val="28"/>
          <w:lang w:val="en-US"/>
        </w:rPr>
        <w:t xml:space="preserve"> N., </w:t>
      </w:r>
      <w:proofErr w:type="spellStart"/>
      <w:r w:rsidR="00661C31" w:rsidRPr="00661C31">
        <w:rPr>
          <w:rFonts w:ascii="Times New Roman" w:hAnsi="Times New Roman" w:cs="Times New Roman"/>
          <w:sz w:val="28"/>
          <w:szCs w:val="28"/>
          <w:lang w:val="en-US"/>
        </w:rPr>
        <w:t>Burnaz</w:t>
      </w:r>
      <w:proofErr w:type="spellEnd"/>
      <w:r w:rsidR="00661C31" w:rsidRPr="00661C31">
        <w:rPr>
          <w:rFonts w:ascii="Times New Roman" w:hAnsi="Times New Roman" w:cs="Times New Roman"/>
          <w:sz w:val="28"/>
          <w:szCs w:val="28"/>
          <w:lang w:val="en-US"/>
        </w:rPr>
        <w:t xml:space="preserve"> S. An analysis of the portrayal of gender roles in Turkish television advertisements // Sex roles 48 (1), 2003. P. 77-87</w:t>
      </w:r>
    </w:p>
    <w:p w14:paraId="626B0052" w14:textId="16859FCF" w:rsidR="00DA6FF0" w:rsidRDefault="00FE7082" w:rsidP="00661C31">
      <w:pPr>
        <w:spacing w:line="360" w:lineRule="auto"/>
        <w:ind w:firstLine="709"/>
        <w:rPr>
          <w:rFonts w:ascii="Times New Roman" w:hAnsi="Times New Roman" w:cs="Times New Roman"/>
          <w:sz w:val="28"/>
          <w:szCs w:val="28"/>
          <w:lang w:val="en-US"/>
        </w:rPr>
      </w:pPr>
      <w:r w:rsidRPr="00A51133">
        <w:rPr>
          <w:rFonts w:ascii="Times New Roman" w:hAnsi="Times New Roman" w:cs="Times New Roman"/>
          <w:sz w:val="28"/>
          <w:szCs w:val="28"/>
          <w:lang w:val="en-US"/>
        </w:rPr>
        <w:lastRenderedPageBreak/>
        <w:t>70</w:t>
      </w:r>
      <w:r w:rsidR="00661C31" w:rsidRPr="00661C31">
        <w:rPr>
          <w:rFonts w:ascii="Times New Roman" w:hAnsi="Times New Roman" w:cs="Times New Roman"/>
          <w:sz w:val="28"/>
          <w:szCs w:val="28"/>
          <w:lang w:val="en-US"/>
        </w:rPr>
        <w:t>)</w:t>
      </w:r>
      <w:r w:rsidR="00661C31" w:rsidRPr="00661C31">
        <w:rPr>
          <w:rFonts w:ascii="Times New Roman" w:hAnsi="Times New Roman" w:cs="Times New Roman"/>
          <w:sz w:val="28"/>
          <w:szCs w:val="28"/>
          <w:lang w:val="en-US"/>
        </w:rPr>
        <w:tab/>
      </w:r>
      <w:proofErr w:type="spellStart"/>
      <w:r w:rsidR="00661C31" w:rsidRPr="00661C31">
        <w:rPr>
          <w:rFonts w:ascii="Times New Roman" w:hAnsi="Times New Roman" w:cs="Times New Roman"/>
          <w:sz w:val="28"/>
          <w:szCs w:val="28"/>
          <w:lang w:val="en-US"/>
        </w:rPr>
        <w:t>Zotos</w:t>
      </w:r>
      <w:proofErr w:type="spellEnd"/>
      <w:r w:rsidR="00661C31" w:rsidRPr="00661C31">
        <w:rPr>
          <w:rFonts w:ascii="Times New Roman" w:hAnsi="Times New Roman" w:cs="Times New Roman"/>
          <w:sz w:val="28"/>
          <w:szCs w:val="28"/>
          <w:lang w:val="en-US"/>
        </w:rPr>
        <w:t xml:space="preserve"> Y. C., </w:t>
      </w:r>
      <w:proofErr w:type="spellStart"/>
      <w:r w:rsidR="00661C31" w:rsidRPr="00661C31">
        <w:rPr>
          <w:rFonts w:ascii="Times New Roman" w:hAnsi="Times New Roman" w:cs="Times New Roman"/>
          <w:sz w:val="28"/>
          <w:szCs w:val="28"/>
          <w:lang w:val="en-US"/>
        </w:rPr>
        <w:t>Tsichla</w:t>
      </w:r>
      <w:proofErr w:type="spellEnd"/>
      <w:r w:rsidR="00661C31" w:rsidRPr="00661C31">
        <w:rPr>
          <w:rFonts w:ascii="Times New Roman" w:hAnsi="Times New Roman" w:cs="Times New Roman"/>
          <w:sz w:val="28"/>
          <w:szCs w:val="28"/>
          <w:lang w:val="en-US"/>
        </w:rPr>
        <w:t xml:space="preserve"> E. Female stereotypes in print advertising: A ret-</w:t>
      </w:r>
      <w:proofErr w:type="spellStart"/>
      <w:r w:rsidR="00661C31" w:rsidRPr="00661C31">
        <w:rPr>
          <w:rFonts w:ascii="Times New Roman" w:hAnsi="Times New Roman" w:cs="Times New Roman"/>
          <w:sz w:val="28"/>
          <w:szCs w:val="28"/>
          <w:lang w:val="en-US"/>
        </w:rPr>
        <w:t>rospective</w:t>
      </w:r>
      <w:proofErr w:type="spellEnd"/>
      <w:r w:rsidR="00661C31" w:rsidRPr="00661C31">
        <w:rPr>
          <w:rFonts w:ascii="Times New Roman" w:hAnsi="Times New Roman" w:cs="Times New Roman"/>
          <w:sz w:val="28"/>
          <w:szCs w:val="28"/>
          <w:lang w:val="en-US"/>
        </w:rPr>
        <w:t xml:space="preserve"> analysis // Procedia-social and behavioral sciences 148, 2014. P. 446.</w:t>
      </w:r>
    </w:p>
    <w:p w14:paraId="1F508618" w14:textId="6F34FB8A" w:rsidR="00A51133" w:rsidRDefault="00A51133">
      <w:pPr>
        <w:spacing w:after="160" w:line="259"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2D97A70B" w14:textId="7335CA3E" w:rsidR="00075FED" w:rsidRPr="00075FED" w:rsidRDefault="00075FED" w:rsidP="00531482">
      <w:pPr>
        <w:pStyle w:val="1"/>
        <w:jc w:val="center"/>
        <w:rPr>
          <w:rFonts w:ascii="Times New Roman" w:hAnsi="Times New Roman" w:cs="Times New Roman"/>
          <w:b/>
          <w:bCs/>
          <w:sz w:val="28"/>
          <w:szCs w:val="28"/>
        </w:rPr>
      </w:pPr>
      <w:bookmarkStart w:id="30" w:name="_Toc72287514"/>
      <w:r w:rsidRPr="00531482">
        <w:rPr>
          <w:rFonts w:ascii="Times New Roman" w:hAnsi="Times New Roman" w:cs="Times New Roman"/>
          <w:b/>
          <w:bCs/>
          <w:color w:val="auto"/>
          <w:sz w:val="28"/>
          <w:szCs w:val="28"/>
        </w:rPr>
        <w:lastRenderedPageBreak/>
        <w:t>Приложения</w:t>
      </w:r>
      <w:bookmarkEnd w:id="30"/>
    </w:p>
    <w:p w14:paraId="719C9891" w14:textId="77777777" w:rsidR="00075FED" w:rsidRDefault="00075FED" w:rsidP="00A51133">
      <w:pPr>
        <w:spacing w:line="360" w:lineRule="auto"/>
        <w:ind w:firstLine="709"/>
        <w:jc w:val="center"/>
        <w:rPr>
          <w:rFonts w:ascii="Times New Roman" w:hAnsi="Times New Roman" w:cs="Times New Roman"/>
          <w:sz w:val="28"/>
          <w:szCs w:val="28"/>
        </w:rPr>
      </w:pPr>
    </w:p>
    <w:p w14:paraId="5EA2DF82" w14:textId="562BF824" w:rsidR="00A51133" w:rsidRDefault="00A51133" w:rsidP="00075FED">
      <w:pPr>
        <w:spacing w:line="360" w:lineRule="auto"/>
        <w:ind w:firstLine="709"/>
        <w:jc w:val="right"/>
        <w:rPr>
          <w:rFonts w:ascii="Times New Roman" w:hAnsi="Times New Roman" w:cs="Times New Roman"/>
          <w:i/>
          <w:iCs/>
          <w:sz w:val="28"/>
          <w:szCs w:val="28"/>
        </w:rPr>
      </w:pPr>
      <w:r w:rsidRPr="00075FED">
        <w:rPr>
          <w:rFonts w:ascii="Times New Roman" w:hAnsi="Times New Roman" w:cs="Times New Roman"/>
          <w:i/>
          <w:iCs/>
          <w:sz w:val="28"/>
          <w:szCs w:val="28"/>
        </w:rPr>
        <w:t>Приложение 1</w:t>
      </w:r>
    </w:p>
    <w:p w14:paraId="39DC1C8F" w14:textId="4CD8E496" w:rsidR="00A51133" w:rsidRPr="00075FED" w:rsidRDefault="00A51133" w:rsidP="00A51133">
      <w:pPr>
        <w:spacing w:line="360" w:lineRule="auto"/>
        <w:ind w:firstLine="709"/>
        <w:jc w:val="center"/>
        <w:rPr>
          <w:rFonts w:ascii="Times New Roman" w:hAnsi="Times New Roman" w:cs="Times New Roman"/>
          <w:sz w:val="24"/>
          <w:szCs w:val="24"/>
        </w:rPr>
      </w:pPr>
    </w:p>
    <w:p w14:paraId="37C62662" w14:textId="4F2FEAB0" w:rsidR="00075FED" w:rsidRPr="00075FED" w:rsidRDefault="00075FED" w:rsidP="00A51133">
      <w:pPr>
        <w:spacing w:line="360" w:lineRule="auto"/>
        <w:ind w:firstLine="709"/>
        <w:jc w:val="center"/>
        <w:rPr>
          <w:rFonts w:ascii="Times New Roman" w:hAnsi="Times New Roman" w:cs="Times New Roman"/>
          <w:sz w:val="24"/>
          <w:szCs w:val="24"/>
        </w:rPr>
      </w:pPr>
      <w:r w:rsidRPr="00075FED">
        <w:rPr>
          <w:rFonts w:ascii="Times New Roman" w:hAnsi="Times New Roman" w:cs="Times New Roman"/>
          <w:i/>
          <w:iCs/>
          <w:sz w:val="24"/>
          <w:szCs w:val="24"/>
        </w:rPr>
        <w:t>Таблица 2.</w:t>
      </w:r>
      <w:r w:rsidRPr="00075FED">
        <w:rPr>
          <w:rFonts w:ascii="Times New Roman" w:hAnsi="Times New Roman" w:cs="Times New Roman"/>
          <w:sz w:val="24"/>
          <w:szCs w:val="24"/>
        </w:rPr>
        <w:t xml:space="preserve"> </w:t>
      </w:r>
      <w:r w:rsidRPr="00075FED">
        <w:rPr>
          <w:rFonts w:ascii="Times New Roman" w:hAnsi="Times New Roman" w:cs="Times New Roman"/>
          <w:b/>
          <w:bCs/>
          <w:sz w:val="24"/>
          <w:szCs w:val="24"/>
        </w:rPr>
        <w:t>Кодировочный лист исследования</w:t>
      </w:r>
      <w:r>
        <w:rPr>
          <w:rFonts w:ascii="Times New Roman" w:hAnsi="Times New Roman" w:cs="Times New Roman"/>
          <w:b/>
          <w:bCs/>
          <w:sz w:val="24"/>
          <w:szCs w:val="24"/>
        </w:rPr>
        <w:t>.</w:t>
      </w:r>
    </w:p>
    <w:tbl>
      <w:tblPr>
        <w:tblW w:w="0" w:type="dxa"/>
        <w:tblCellMar>
          <w:left w:w="0" w:type="dxa"/>
          <w:right w:w="0" w:type="dxa"/>
        </w:tblCellMar>
        <w:tblLook w:val="04A0" w:firstRow="1" w:lastRow="0" w:firstColumn="1" w:lastColumn="0" w:noHBand="0" w:noVBand="1"/>
      </w:tblPr>
      <w:tblGrid>
        <w:gridCol w:w="1261"/>
        <w:gridCol w:w="469"/>
        <w:gridCol w:w="4264"/>
        <w:gridCol w:w="3911"/>
      </w:tblGrid>
      <w:tr w:rsidR="00A51133" w:rsidRPr="00A51133" w14:paraId="02028F45" w14:textId="77777777" w:rsidTr="00A5113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52B811" w14:textId="77777777" w:rsidR="00A51133" w:rsidRPr="00A51133" w:rsidRDefault="00A51133" w:rsidP="00A51133">
            <w:pPr>
              <w:spacing w:line="240" w:lineRule="auto"/>
              <w:rPr>
                <w:rFonts w:eastAsia="Times New Roman"/>
              </w:rPr>
            </w:pPr>
            <w:r w:rsidRPr="00A51133">
              <w:rPr>
                <w:rFonts w:eastAsia="Times New Roman"/>
              </w:rPr>
              <w:t>Категория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6C4308" w14:textId="77777777" w:rsidR="00A51133" w:rsidRPr="00A51133" w:rsidRDefault="00A51133" w:rsidP="00A51133">
            <w:pPr>
              <w:spacing w:line="240" w:lineRule="auto"/>
              <w:rPr>
                <w:rFonts w:eastAsia="Times New Roman"/>
              </w:rPr>
            </w:pPr>
            <w:r w:rsidRPr="00A51133">
              <w:rPr>
                <w:rFonts w:eastAsia="Times New Roman"/>
              </w:rPr>
              <w:t>Код</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548876" w14:textId="77777777" w:rsidR="00A51133" w:rsidRPr="00A51133" w:rsidRDefault="00A51133" w:rsidP="00A51133">
            <w:pPr>
              <w:spacing w:line="240" w:lineRule="auto"/>
              <w:rPr>
                <w:rFonts w:eastAsia="Times New Roman"/>
              </w:rPr>
            </w:pPr>
            <w:r w:rsidRPr="00A51133">
              <w:rPr>
                <w:rFonts w:eastAsia="Times New Roman"/>
              </w:rPr>
              <w:t>Параметр</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3E8B1" w14:textId="77777777" w:rsidR="00A51133" w:rsidRPr="00A51133" w:rsidRDefault="00A51133" w:rsidP="00A51133">
            <w:pPr>
              <w:spacing w:line="240" w:lineRule="auto"/>
              <w:rPr>
                <w:rFonts w:eastAsia="Times New Roman"/>
              </w:rPr>
            </w:pPr>
            <w:r w:rsidRPr="00A51133">
              <w:rPr>
                <w:rFonts w:eastAsia="Times New Roman"/>
              </w:rPr>
              <w:t>Описание</w:t>
            </w:r>
          </w:p>
        </w:tc>
      </w:tr>
      <w:tr w:rsidR="00A51133" w:rsidRPr="00A51133" w14:paraId="739645FA" w14:textId="77777777" w:rsidTr="00A51133">
        <w:trPr>
          <w:trHeight w:val="315"/>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3EE9B0"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Пол</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97D172"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А1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4AB7FC"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Мужчины</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8139E1"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Мужчины</w:t>
            </w:r>
          </w:p>
        </w:tc>
      </w:tr>
      <w:tr w:rsidR="00A51133" w:rsidRPr="00A51133" w14:paraId="0B4E852E"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7076E78"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25EC1B"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А2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DF7A9D"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Женщины</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6F925C"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Женщины</w:t>
            </w:r>
          </w:p>
        </w:tc>
      </w:tr>
      <w:tr w:rsidR="00A51133" w:rsidRPr="00A51133" w14:paraId="57976B06" w14:textId="77777777" w:rsidTr="00A51133">
        <w:trPr>
          <w:trHeight w:val="315"/>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57E5B3"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Образ мужчины</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13FE1F"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Б1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08D79C"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Мужчина -</w:t>
            </w:r>
            <w:r w:rsidRPr="00A51133">
              <w:rPr>
                <w:rFonts w:eastAsia="Times New Roman"/>
                <w:color w:val="auto"/>
                <w:sz w:val="20"/>
                <w:szCs w:val="20"/>
              </w:rPr>
              <w:br/>
              <w:t>«профессионал»</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444852"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Активный</w:t>
            </w:r>
            <w:r w:rsidRPr="00A51133">
              <w:rPr>
                <w:rFonts w:eastAsia="Times New Roman"/>
                <w:color w:val="auto"/>
                <w:sz w:val="20"/>
                <w:szCs w:val="20"/>
              </w:rPr>
              <w:br/>
              <w:t>Высокоинтеллектуальный</w:t>
            </w:r>
            <w:r w:rsidRPr="00A51133">
              <w:rPr>
                <w:rFonts w:eastAsia="Times New Roman"/>
                <w:color w:val="auto"/>
                <w:sz w:val="20"/>
                <w:szCs w:val="20"/>
              </w:rPr>
              <w:br/>
              <w:t>Знающий</w:t>
            </w:r>
            <w:r w:rsidRPr="00A51133">
              <w:rPr>
                <w:rFonts w:eastAsia="Times New Roman"/>
                <w:color w:val="auto"/>
                <w:sz w:val="20"/>
                <w:szCs w:val="20"/>
              </w:rPr>
              <w:br/>
              <w:t>Лидирующий</w:t>
            </w:r>
            <w:r w:rsidRPr="00A51133">
              <w:rPr>
                <w:rFonts w:eastAsia="Times New Roman"/>
                <w:color w:val="auto"/>
                <w:sz w:val="20"/>
                <w:szCs w:val="20"/>
              </w:rPr>
              <w:br/>
              <w:t>Оптимистичный</w:t>
            </w:r>
            <w:r w:rsidRPr="00A51133">
              <w:rPr>
                <w:rFonts w:eastAsia="Times New Roman"/>
                <w:color w:val="auto"/>
                <w:sz w:val="20"/>
                <w:szCs w:val="20"/>
              </w:rPr>
              <w:br/>
              <w:t>Рациональный</w:t>
            </w:r>
            <w:r w:rsidRPr="00A51133">
              <w:rPr>
                <w:rFonts w:eastAsia="Times New Roman"/>
                <w:color w:val="auto"/>
                <w:sz w:val="20"/>
                <w:szCs w:val="20"/>
              </w:rPr>
              <w:br/>
              <w:t xml:space="preserve">Серьезный </w:t>
            </w:r>
            <w:r w:rsidRPr="00A51133">
              <w:rPr>
                <w:rFonts w:eastAsia="Times New Roman"/>
                <w:color w:val="auto"/>
                <w:sz w:val="20"/>
                <w:szCs w:val="20"/>
              </w:rPr>
              <w:br/>
              <w:t>Уверенный</w:t>
            </w:r>
            <w:r w:rsidRPr="00A51133">
              <w:rPr>
                <w:rFonts w:eastAsia="Times New Roman"/>
                <w:color w:val="auto"/>
                <w:sz w:val="20"/>
                <w:szCs w:val="20"/>
              </w:rPr>
              <w:br/>
              <w:t>Успешный</w:t>
            </w:r>
            <w:r w:rsidRPr="00A51133">
              <w:rPr>
                <w:rFonts w:eastAsia="Times New Roman"/>
                <w:color w:val="auto"/>
                <w:sz w:val="20"/>
                <w:szCs w:val="20"/>
              </w:rPr>
              <w:br/>
              <w:t>Умный</w:t>
            </w:r>
          </w:p>
        </w:tc>
      </w:tr>
      <w:tr w:rsidR="00A51133" w:rsidRPr="00A51133" w14:paraId="65066597"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6F19B1F"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D8DB36"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Б2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5E967C"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Мужчина</w:t>
            </w:r>
            <w:r w:rsidRPr="00A51133">
              <w:rPr>
                <w:rFonts w:eastAsia="Times New Roman"/>
                <w:color w:val="auto"/>
                <w:sz w:val="20"/>
                <w:szCs w:val="20"/>
              </w:rPr>
              <w:br/>
              <w:t>«ботаник»</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BFF428"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Умный</w:t>
            </w:r>
            <w:r w:rsidRPr="00A51133">
              <w:rPr>
                <w:rFonts w:eastAsia="Times New Roman"/>
                <w:color w:val="auto"/>
                <w:sz w:val="20"/>
                <w:szCs w:val="20"/>
              </w:rPr>
              <w:br/>
              <w:t>Замкнутый</w:t>
            </w:r>
            <w:r w:rsidRPr="00A51133">
              <w:rPr>
                <w:rFonts w:eastAsia="Times New Roman"/>
                <w:color w:val="auto"/>
                <w:sz w:val="20"/>
                <w:szCs w:val="20"/>
              </w:rPr>
              <w:br/>
              <w:t>Странный</w:t>
            </w:r>
            <w:r w:rsidRPr="00A51133">
              <w:rPr>
                <w:rFonts w:eastAsia="Times New Roman"/>
                <w:color w:val="auto"/>
                <w:sz w:val="20"/>
                <w:szCs w:val="20"/>
              </w:rPr>
              <w:br/>
              <w:t>Наивный</w:t>
            </w:r>
            <w:r w:rsidRPr="00A51133">
              <w:rPr>
                <w:rFonts w:eastAsia="Times New Roman"/>
                <w:color w:val="auto"/>
                <w:sz w:val="20"/>
                <w:szCs w:val="20"/>
              </w:rPr>
              <w:br/>
              <w:t>Усердный</w:t>
            </w:r>
          </w:p>
        </w:tc>
      </w:tr>
      <w:tr w:rsidR="00A51133" w:rsidRPr="00A51133" w14:paraId="55D56978"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1744180"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0197B4"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Б3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25A3D0"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Мужчина-</w:t>
            </w:r>
            <w:r w:rsidRPr="00A51133">
              <w:rPr>
                <w:rFonts w:eastAsia="Times New Roman"/>
                <w:color w:val="auto"/>
                <w:sz w:val="20"/>
                <w:szCs w:val="20"/>
              </w:rPr>
              <w:br/>
              <w:t>«мачо»</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0A5114"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Обольстительный</w:t>
            </w:r>
            <w:r w:rsidRPr="00A51133">
              <w:rPr>
                <w:rFonts w:eastAsia="Times New Roman"/>
                <w:color w:val="auto"/>
                <w:sz w:val="20"/>
                <w:szCs w:val="20"/>
              </w:rPr>
              <w:br/>
              <w:t>Привлекательный</w:t>
            </w:r>
            <w:r w:rsidRPr="00A51133">
              <w:rPr>
                <w:rFonts w:eastAsia="Times New Roman"/>
                <w:color w:val="auto"/>
                <w:sz w:val="20"/>
                <w:szCs w:val="20"/>
              </w:rPr>
              <w:br/>
              <w:t>Красивый</w:t>
            </w:r>
            <w:r w:rsidRPr="00A51133">
              <w:rPr>
                <w:rFonts w:eastAsia="Times New Roman"/>
                <w:color w:val="auto"/>
                <w:sz w:val="20"/>
                <w:szCs w:val="20"/>
              </w:rPr>
              <w:br/>
              <w:t>Соблазняющий</w:t>
            </w:r>
            <w:r w:rsidRPr="00A51133">
              <w:rPr>
                <w:rFonts w:eastAsia="Times New Roman"/>
                <w:color w:val="auto"/>
                <w:sz w:val="20"/>
                <w:szCs w:val="20"/>
              </w:rPr>
              <w:br/>
              <w:t>Сексуальный</w:t>
            </w:r>
            <w:r w:rsidRPr="00A51133">
              <w:rPr>
                <w:rFonts w:eastAsia="Times New Roman"/>
                <w:color w:val="auto"/>
                <w:sz w:val="20"/>
                <w:szCs w:val="20"/>
              </w:rPr>
              <w:br/>
              <w:t>Сексапильный</w:t>
            </w:r>
            <w:r w:rsidRPr="00A51133">
              <w:rPr>
                <w:rFonts w:eastAsia="Times New Roman"/>
                <w:color w:val="auto"/>
                <w:sz w:val="20"/>
                <w:szCs w:val="20"/>
              </w:rPr>
              <w:br/>
              <w:t>Активный</w:t>
            </w:r>
            <w:r w:rsidRPr="00A51133">
              <w:rPr>
                <w:rFonts w:eastAsia="Times New Roman"/>
                <w:color w:val="auto"/>
                <w:sz w:val="20"/>
                <w:szCs w:val="20"/>
              </w:rPr>
              <w:br/>
              <w:t>Романтичный</w:t>
            </w:r>
            <w:r w:rsidRPr="00A51133">
              <w:rPr>
                <w:rFonts w:eastAsia="Times New Roman"/>
                <w:color w:val="auto"/>
                <w:sz w:val="20"/>
                <w:szCs w:val="20"/>
              </w:rPr>
              <w:br/>
              <w:t>Любезный</w:t>
            </w:r>
            <w:r w:rsidRPr="00A51133">
              <w:rPr>
                <w:rFonts w:eastAsia="Times New Roman"/>
                <w:color w:val="auto"/>
                <w:sz w:val="20"/>
                <w:szCs w:val="20"/>
              </w:rPr>
              <w:br/>
              <w:t>Нежный</w:t>
            </w:r>
            <w:r w:rsidRPr="00A51133">
              <w:rPr>
                <w:rFonts w:eastAsia="Times New Roman"/>
                <w:color w:val="auto"/>
                <w:sz w:val="20"/>
                <w:szCs w:val="20"/>
              </w:rPr>
              <w:br/>
              <w:t>Себялюбивый Сильный</w:t>
            </w:r>
          </w:p>
        </w:tc>
      </w:tr>
      <w:tr w:rsidR="00A51133" w:rsidRPr="00A51133" w14:paraId="545CB6FD"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73C0E83"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05A356"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Б4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57FBE0"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Мужчина-</w:t>
            </w:r>
            <w:r w:rsidRPr="00A51133">
              <w:rPr>
                <w:rFonts w:eastAsia="Times New Roman"/>
                <w:color w:val="auto"/>
                <w:sz w:val="20"/>
                <w:szCs w:val="20"/>
              </w:rPr>
              <w:br/>
              <w:t>«мужик»</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668DDB"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 xml:space="preserve">Грубый </w:t>
            </w:r>
            <w:r w:rsidRPr="00A51133">
              <w:rPr>
                <w:rFonts w:eastAsia="Times New Roman"/>
                <w:color w:val="auto"/>
                <w:sz w:val="20"/>
                <w:szCs w:val="20"/>
              </w:rPr>
              <w:br/>
              <w:t xml:space="preserve">Жесткий </w:t>
            </w:r>
            <w:r w:rsidRPr="00A51133">
              <w:rPr>
                <w:rFonts w:eastAsia="Times New Roman"/>
                <w:color w:val="auto"/>
                <w:sz w:val="20"/>
                <w:szCs w:val="20"/>
              </w:rPr>
              <w:br/>
              <w:t xml:space="preserve">Нестильный </w:t>
            </w:r>
            <w:r w:rsidRPr="00A51133">
              <w:rPr>
                <w:rFonts w:eastAsia="Times New Roman"/>
                <w:color w:val="auto"/>
                <w:sz w:val="20"/>
                <w:szCs w:val="20"/>
              </w:rPr>
              <w:br/>
              <w:t>Простоватый</w:t>
            </w:r>
          </w:p>
        </w:tc>
      </w:tr>
      <w:tr w:rsidR="00A51133" w:rsidRPr="00A51133" w14:paraId="70580522"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3E4FD1A"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CE8539"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Б5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D986B7"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Мужчина -</w:t>
            </w:r>
            <w:r w:rsidRPr="00A51133">
              <w:rPr>
                <w:rFonts w:eastAsia="Times New Roman"/>
                <w:color w:val="auto"/>
                <w:sz w:val="20"/>
                <w:szCs w:val="20"/>
              </w:rPr>
              <w:br/>
              <w:t>«клоун»</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11FE5C"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 xml:space="preserve">Смешной </w:t>
            </w:r>
            <w:r w:rsidRPr="00A51133">
              <w:rPr>
                <w:rFonts w:eastAsia="Times New Roman"/>
                <w:color w:val="auto"/>
                <w:sz w:val="20"/>
                <w:szCs w:val="20"/>
              </w:rPr>
              <w:br/>
              <w:t xml:space="preserve">Нелепый </w:t>
            </w:r>
            <w:r w:rsidRPr="00A51133">
              <w:rPr>
                <w:rFonts w:eastAsia="Times New Roman"/>
                <w:color w:val="auto"/>
                <w:sz w:val="20"/>
                <w:szCs w:val="20"/>
              </w:rPr>
              <w:br/>
              <w:t xml:space="preserve">Глуповатый </w:t>
            </w:r>
            <w:r w:rsidRPr="00A51133">
              <w:rPr>
                <w:rFonts w:eastAsia="Times New Roman"/>
                <w:color w:val="auto"/>
                <w:sz w:val="20"/>
                <w:szCs w:val="20"/>
              </w:rPr>
              <w:br/>
              <w:t xml:space="preserve">Веселый </w:t>
            </w:r>
            <w:r w:rsidRPr="00A51133">
              <w:rPr>
                <w:rFonts w:eastAsia="Times New Roman"/>
                <w:color w:val="auto"/>
                <w:sz w:val="20"/>
                <w:szCs w:val="20"/>
              </w:rPr>
              <w:br/>
              <w:t xml:space="preserve">Беззаботный </w:t>
            </w:r>
            <w:r w:rsidRPr="00A51133">
              <w:rPr>
                <w:rFonts w:eastAsia="Times New Roman"/>
                <w:color w:val="auto"/>
                <w:sz w:val="20"/>
                <w:szCs w:val="20"/>
              </w:rPr>
              <w:br/>
              <w:t xml:space="preserve">Остроумный </w:t>
            </w:r>
            <w:r w:rsidRPr="00A51133">
              <w:rPr>
                <w:rFonts w:eastAsia="Times New Roman"/>
                <w:color w:val="auto"/>
                <w:sz w:val="20"/>
                <w:szCs w:val="20"/>
              </w:rPr>
              <w:br/>
              <w:t xml:space="preserve">Несерьезный </w:t>
            </w:r>
            <w:r w:rsidRPr="00A51133">
              <w:rPr>
                <w:rFonts w:eastAsia="Times New Roman"/>
                <w:color w:val="auto"/>
                <w:sz w:val="20"/>
                <w:szCs w:val="20"/>
              </w:rPr>
              <w:br/>
              <w:t>Недотепа</w:t>
            </w:r>
          </w:p>
        </w:tc>
      </w:tr>
      <w:tr w:rsidR="00A51133" w:rsidRPr="00A51133" w14:paraId="2962E6B1"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BC9D0F9"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62E8C1"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Б6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87F72C"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Мужчина -</w:t>
            </w:r>
            <w:r w:rsidRPr="00A51133">
              <w:rPr>
                <w:rFonts w:eastAsia="Times New Roman"/>
                <w:color w:val="auto"/>
                <w:sz w:val="20"/>
                <w:szCs w:val="20"/>
              </w:rPr>
              <w:br/>
              <w:t>«домохозяин»</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2242A0"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 xml:space="preserve">Добрый </w:t>
            </w:r>
            <w:r w:rsidRPr="00A51133">
              <w:rPr>
                <w:rFonts w:eastAsia="Times New Roman"/>
                <w:color w:val="auto"/>
                <w:sz w:val="20"/>
                <w:szCs w:val="20"/>
              </w:rPr>
              <w:br/>
              <w:t xml:space="preserve">Заботливый </w:t>
            </w:r>
            <w:r w:rsidRPr="00A51133">
              <w:rPr>
                <w:rFonts w:eastAsia="Times New Roman"/>
                <w:color w:val="auto"/>
                <w:sz w:val="20"/>
                <w:szCs w:val="20"/>
              </w:rPr>
              <w:br/>
              <w:t xml:space="preserve">Внимательный </w:t>
            </w:r>
            <w:r w:rsidRPr="00A51133">
              <w:rPr>
                <w:rFonts w:eastAsia="Times New Roman"/>
                <w:color w:val="auto"/>
                <w:sz w:val="20"/>
                <w:szCs w:val="20"/>
              </w:rPr>
              <w:br/>
              <w:t xml:space="preserve">Аккуратный </w:t>
            </w:r>
            <w:r w:rsidRPr="00A51133">
              <w:rPr>
                <w:rFonts w:eastAsia="Times New Roman"/>
                <w:color w:val="auto"/>
                <w:sz w:val="20"/>
                <w:szCs w:val="20"/>
              </w:rPr>
              <w:br/>
              <w:t xml:space="preserve">Любящий </w:t>
            </w:r>
            <w:r w:rsidRPr="00A51133">
              <w:rPr>
                <w:rFonts w:eastAsia="Times New Roman"/>
                <w:color w:val="auto"/>
                <w:sz w:val="20"/>
                <w:szCs w:val="20"/>
              </w:rPr>
              <w:br/>
              <w:t xml:space="preserve">Семейный </w:t>
            </w:r>
            <w:r w:rsidRPr="00A51133">
              <w:rPr>
                <w:rFonts w:eastAsia="Times New Roman"/>
                <w:color w:val="auto"/>
                <w:sz w:val="20"/>
                <w:szCs w:val="20"/>
              </w:rPr>
              <w:br/>
              <w:t xml:space="preserve">Своевременный </w:t>
            </w:r>
            <w:r w:rsidRPr="00A51133">
              <w:rPr>
                <w:rFonts w:eastAsia="Times New Roman"/>
                <w:color w:val="auto"/>
                <w:sz w:val="20"/>
                <w:szCs w:val="20"/>
              </w:rPr>
              <w:br/>
              <w:t>Мягкий</w:t>
            </w:r>
          </w:p>
        </w:tc>
      </w:tr>
      <w:tr w:rsidR="00A51133" w:rsidRPr="00A51133" w14:paraId="45D0059D"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238E3B9"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851EB9"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Б7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F89C56"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Другое</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927645"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Другое</w:t>
            </w:r>
          </w:p>
        </w:tc>
      </w:tr>
      <w:tr w:rsidR="00A51133" w:rsidRPr="00A51133" w14:paraId="4213B963" w14:textId="77777777" w:rsidTr="00A51133">
        <w:trPr>
          <w:trHeight w:val="315"/>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743BFD"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Образ женщины</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2E3E96"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Д1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23ECFD"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Женщина-</w:t>
            </w:r>
            <w:r w:rsidRPr="00A51133">
              <w:rPr>
                <w:rFonts w:eastAsia="Times New Roman"/>
                <w:color w:val="auto"/>
                <w:sz w:val="20"/>
                <w:szCs w:val="20"/>
              </w:rPr>
              <w:br/>
              <w:t>«</w:t>
            </w:r>
            <w:proofErr w:type="spellStart"/>
            <w:r w:rsidRPr="00A51133">
              <w:rPr>
                <w:rFonts w:eastAsia="Times New Roman"/>
                <w:color w:val="auto"/>
                <w:sz w:val="20"/>
                <w:szCs w:val="20"/>
              </w:rPr>
              <w:t>businesswomen</w:t>
            </w:r>
            <w:proofErr w:type="spellEnd"/>
            <w:r w:rsidRPr="00A51133">
              <w:rPr>
                <w:rFonts w:eastAsia="Times New Roman"/>
                <w:color w:val="auto"/>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47805A"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 xml:space="preserve">Активная </w:t>
            </w:r>
            <w:r w:rsidRPr="00A51133">
              <w:rPr>
                <w:rFonts w:eastAsia="Times New Roman"/>
                <w:color w:val="auto"/>
                <w:sz w:val="20"/>
                <w:szCs w:val="20"/>
              </w:rPr>
              <w:br/>
              <w:t xml:space="preserve">Лидирующая </w:t>
            </w:r>
            <w:r w:rsidRPr="00A51133">
              <w:rPr>
                <w:rFonts w:eastAsia="Times New Roman"/>
                <w:color w:val="auto"/>
                <w:sz w:val="20"/>
                <w:szCs w:val="20"/>
              </w:rPr>
              <w:br/>
              <w:t xml:space="preserve">Самостоятельная </w:t>
            </w:r>
            <w:r w:rsidRPr="00A51133">
              <w:rPr>
                <w:rFonts w:eastAsia="Times New Roman"/>
                <w:color w:val="auto"/>
                <w:sz w:val="20"/>
                <w:szCs w:val="20"/>
              </w:rPr>
              <w:br/>
              <w:t xml:space="preserve">Уверенная </w:t>
            </w:r>
            <w:r w:rsidRPr="00A51133">
              <w:rPr>
                <w:rFonts w:eastAsia="Times New Roman"/>
                <w:color w:val="auto"/>
                <w:sz w:val="20"/>
                <w:szCs w:val="20"/>
              </w:rPr>
              <w:br/>
              <w:t xml:space="preserve">Успешная </w:t>
            </w:r>
            <w:r w:rsidRPr="00A51133">
              <w:rPr>
                <w:rFonts w:eastAsia="Times New Roman"/>
                <w:color w:val="auto"/>
                <w:sz w:val="20"/>
                <w:szCs w:val="20"/>
              </w:rPr>
              <w:br/>
              <w:t xml:space="preserve">Высокоинтеллектуальная </w:t>
            </w:r>
            <w:r w:rsidRPr="00A51133">
              <w:rPr>
                <w:rFonts w:eastAsia="Times New Roman"/>
                <w:color w:val="auto"/>
                <w:sz w:val="20"/>
                <w:szCs w:val="20"/>
              </w:rPr>
              <w:br/>
              <w:t xml:space="preserve">Рациональная </w:t>
            </w:r>
            <w:r w:rsidRPr="00A51133">
              <w:rPr>
                <w:rFonts w:eastAsia="Times New Roman"/>
                <w:color w:val="auto"/>
                <w:sz w:val="20"/>
                <w:szCs w:val="20"/>
              </w:rPr>
              <w:br/>
              <w:t xml:space="preserve">Серьезная </w:t>
            </w:r>
            <w:r w:rsidRPr="00A51133">
              <w:rPr>
                <w:rFonts w:eastAsia="Times New Roman"/>
                <w:color w:val="auto"/>
                <w:sz w:val="20"/>
                <w:szCs w:val="20"/>
              </w:rPr>
              <w:br/>
              <w:t xml:space="preserve">Умная </w:t>
            </w:r>
            <w:r w:rsidRPr="00A51133">
              <w:rPr>
                <w:rFonts w:eastAsia="Times New Roman"/>
                <w:color w:val="auto"/>
                <w:sz w:val="20"/>
                <w:szCs w:val="20"/>
              </w:rPr>
              <w:br/>
              <w:t>Стильная</w:t>
            </w:r>
          </w:p>
        </w:tc>
      </w:tr>
      <w:tr w:rsidR="00A51133" w:rsidRPr="00A51133" w14:paraId="3200833B"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9BBE9C1"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33BFA"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Д2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209566"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Женщина-</w:t>
            </w:r>
            <w:r w:rsidRPr="00A51133">
              <w:rPr>
                <w:rFonts w:eastAsia="Times New Roman"/>
                <w:color w:val="auto"/>
                <w:sz w:val="20"/>
                <w:szCs w:val="20"/>
              </w:rPr>
              <w:br/>
              <w:t>«обольстительница»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105101"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 xml:space="preserve">Красивая </w:t>
            </w:r>
            <w:r w:rsidRPr="00A51133">
              <w:rPr>
                <w:rFonts w:eastAsia="Times New Roman"/>
                <w:color w:val="auto"/>
                <w:sz w:val="20"/>
                <w:szCs w:val="20"/>
              </w:rPr>
              <w:br/>
              <w:t xml:space="preserve">Привлекательная </w:t>
            </w:r>
            <w:r w:rsidRPr="00A51133">
              <w:rPr>
                <w:rFonts w:eastAsia="Times New Roman"/>
                <w:color w:val="auto"/>
                <w:sz w:val="20"/>
                <w:szCs w:val="20"/>
              </w:rPr>
              <w:br/>
              <w:t xml:space="preserve">Обольстительная </w:t>
            </w:r>
            <w:r w:rsidRPr="00A51133">
              <w:rPr>
                <w:rFonts w:eastAsia="Times New Roman"/>
                <w:color w:val="auto"/>
                <w:sz w:val="20"/>
                <w:szCs w:val="20"/>
              </w:rPr>
              <w:br/>
              <w:t xml:space="preserve">Вызывающая </w:t>
            </w:r>
            <w:r w:rsidRPr="00A51133">
              <w:rPr>
                <w:rFonts w:eastAsia="Times New Roman"/>
                <w:color w:val="auto"/>
                <w:sz w:val="20"/>
                <w:szCs w:val="20"/>
              </w:rPr>
              <w:br/>
              <w:t xml:space="preserve">Сексапильная </w:t>
            </w:r>
            <w:r w:rsidRPr="00A51133">
              <w:rPr>
                <w:rFonts w:eastAsia="Times New Roman"/>
                <w:color w:val="auto"/>
                <w:sz w:val="20"/>
                <w:szCs w:val="20"/>
              </w:rPr>
              <w:br/>
              <w:t xml:space="preserve">(сексуальная) </w:t>
            </w:r>
            <w:r w:rsidRPr="00A51133">
              <w:rPr>
                <w:rFonts w:eastAsia="Times New Roman"/>
                <w:color w:val="auto"/>
                <w:sz w:val="20"/>
                <w:szCs w:val="20"/>
              </w:rPr>
              <w:br/>
              <w:t xml:space="preserve">Нежная </w:t>
            </w:r>
            <w:r w:rsidRPr="00A51133">
              <w:rPr>
                <w:rFonts w:eastAsia="Times New Roman"/>
                <w:color w:val="auto"/>
                <w:sz w:val="20"/>
                <w:szCs w:val="20"/>
              </w:rPr>
              <w:br/>
              <w:t xml:space="preserve">Романтичная </w:t>
            </w:r>
            <w:r w:rsidRPr="00A51133">
              <w:rPr>
                <w:rFonts w:eastAsia="Times New Roman"/>
                <w:color w:val="auto"/>
                <w:sz w:val="20"/>
                <w:szCs w:val="20"/>
              </w:rPr>
              <w:br/>
              <w:t>Чувственная</w:t>
            </w:r>
          </w:p>
        </w:tc>
      </w:tr>
      <w:tr w:rsidR="00A51133" w:rsidRPr="00A51133" w14:paraId="0ABC14A4"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8B74F8A"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734A8F"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Д3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00193A"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Женщина-</w:t>
            </w:r>
            <w:r w:rsidRPr="00A51133">
              <w:rPr>
                <w:rFonts w:eastAsia="Times New Roman"/>
                <w:color w:val="auto"/>
                <w:sz w:val="20"/>
                <w:szCs w:val="20"/>
              </w:rPr>
              <w:br/>
              <w:t>«домохозяйка»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D4B8A2"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 xml:space="preserve">Внимательная </w:t>
            </w:r>
            <w:r w:rsidRPr="00A51133">
              <w:rPr>
                <w:rFonts w:eastAsia="Times New Roman"/>
                <w:color w:val="auto"/>
                <w:sz w:val="20"/>
                <w:szCs w:val="20"/>
              </w:rPr>
              <w:br/>
              <w:t xml:space="preserve">Добрая </w:t>
            </w:r>
            <w:r w:rsidRPr="00A51133">
              <w:rPr>
                <w:rFonts w:eastAsia="Times New Roman"/>
                <w:color w:val="auto"/>
                <w:sz w:val="20"/>
                <w:szCs w:val="20"/>
              </w:rPr>
              <w:br/>
              <w:t xml:space="preserve">Заботливая </w:t>
            </w:r>
            <w:r w:rsidRPr="00A51133">
              <w:rPr>
                <w:rFonts w:eastAsia="Times New Roman"/>
                <w:color w:val="auto"/>
                <w:sz w:val="20"/>
                <w:szCs w:val="20"/>
              </w:rPr>
              <w:br/>
              <w:t xml:space="preserve">Любящая </w:t>
            </w:r>
            <w:r w:rsidRPr="00A51133">
              <w:rPr>
                <w:rFonts w:eastAsia="Times New Roman"/>
                <w:color w:val="auto"/>
                <w:sz w:val="20"/>
                <w:szCs w:val="20"/>
              </w:rPr>
              <w:br/>
              <w:t xml:space="preserve">Понимающая </w:t>
            </w:r>
            <w:r w:rsidRPr="00A51133">
              <w:rPr>
                <w:rFonts w:eastAsia="Times New Roman"/>
                <w:color w:val="auto"/>
                <w:sz w:val="20"/>
                <w:szCs w:val="20"/>
              </w:rPr>
              <w:br/>
              <w:t xml:space="preserve">Компромиссная </w:t>
            </w:r>
            <w:r w:rsidRPr="00A51133">
              <w:rPr>
                <w:rFonts w:eastAsia="Times New Roman"/>
                <w:color w:val="auto"/>
                <w:sz w:val="20"/>
                <w:szCs w:val="20"/>
              </w:rPr>
              <w:br/>
              <w:t xml:space="preserve">Хозяйственная </w:t>
            </w:r>
            <w:r w:rsidRPr="00A51133">
              <w:rPr>
                <w:rFonts w:eastAsia="Times New Roman"/>
                <w:color w:val="auto"/>
                <w:sz w:val="20"/>
                <w:szCs w:val="20"/>
              </w:rPr>
              <w:br/>
              <w:t xml:space="preserve">Аккуратная </w:t>
            </w:r>
          </w:p>
        </w:tc>
      </w:tr>
      <w:tr w:rsidR="00A51133" w:rsidRPr="00A51133" w14:paraId="2ADD7CE7" w14:textId="77777777" w:rsidTr="00A51133">
        <w:trPr>
          <w:trHeight w:val="180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C709FBB"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ACC611"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Д4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373AD6"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Женщина-«профессионал»</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D91A94"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 xml:space="preserve">Серьезная </w:t>
            </w:r>
            <w:r w:rsidRPr="00A51133">
              <w:rPr>
                <w:rFonts w:eastAsia="Times New Roman"/>
                <w:color w:val="auto"/>
                <w:sz w:val="20"/>
                <w:szCs w:val="20"/>
              </w:rPr>
              <w:br/>
              <w:t xml:space="preserve">Амбициозная </w:t>
            </w:r>
            <w:r w:rsidRPr="00A51133">
              <w:rPr>
                <w:rFonts w:eastAsia="Times New Roman"/>
                <w:color w:val="auto"/>
                <w:sz w:val="20"/>
                <w:szCs w:val="20"/>
              </w:rPr>
              <w:br/>
              <w:t xml:space="preserve">Наемный работник </w:t>
            </w:r>
            <w:r w:rsidRPr="00A51133">
              <w:rPr>
                <w:rFonts w:eastAsia="Times New Roman"/>
                <w:color w:val="auto"/>
                <w:sz w:val="20"/>
                <w:szCs w:val="20"/>
              </w:rPr>
              <w:br/>
              <w:t xml:space="preserve">Успешная </w:t>
            </w:r>
            <w:r w:rsidRPr="00A51133">
              <w:rPr>
                <w:rFonts w:eastAsia="Times New Roman"/>
                <w:color w:val="auto"/>
                <w:sz w:val="20"/>
                <w:szCs w:val="20"/>
              </w:rPr>
              <w:br/>
              <w:t xml:space="preserve">Сосредоточенная </w:t>
            </w:r>
            <w:r w:rsidRPr="00A51133">
              <w:rPr>
                <w:rFonts w:eastAsia="Times New Roman"/>
                <w:color w:val="auto"/>
                <w:sz w:val="20"/>
                <w:szCs w:val="20"/>
              </w:rPr>
              <w:br/>
              <w:t xml:space="preserve">Целеустремленная </w:t>
            </w:r>
            <w:r w:rsidRPr="00A51133">
              <w:rPr>
                <w:rFonts w:eastAsia="Times New Roman"/>
                <w:color w:val="auto"/>
                <w:sz w:val="20"/>
                <w:szCs w:val="20"/>
              </w:rPr>
              <w:br/>
              <w:t>Начитанная</w:t>
            </w:r>
          </w:p>
        </w:tc>
      </w:tr>
      <w:tr w:rsidR="00A51133" w:rsidRPr="00A51133" w14:paraId="25A0DD63"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E0D7B4B"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3FA9C3"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Д5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607C8D"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Работающая мать</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96F779"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 xml:space="preserve">Совмещает работу и ребенка </w:t>
            </w:r>
            <w:r w:rsidRPr="00A51133">
              <w:rPr>
                <w:rFonts w:eastAsia="Times New Roman"/>
                <w:color w:val="auto"/>
                <w:sz w:val="20"/>
                <w:szCs w:val="20"/>
              </w:rPr>
              <w:br/>
              <w:t xml:space="preserve">Ответственная </w:t>
            </w:r>
            <w:r w:rsidRPr="00A51133">
              <w:rPr>
                <w:rFonts w:eastAsia="Times New Roman"/>
                <w:color w:val="auto"/>
                <w:sz w:val="20"/>
                <w:szCs w:val="20"/>
              </w:rPr>
              <w:br/>
              <w:t xml:space="preserve">Занятая </w:t>
            </w:r>
            <w:r w:rsidRPr="00A51133">
              <w:rPr>
                <w:rFonts w:eastAsia="Times New Roman"/>
                <w:color w:val="auto"/>
                <w:sz w:val="20"/>
                <w:szCs w:val="20"/>
              </w:rPr>
              <w:br/>
              <w:t>Балансирующая</w:t>
            </w:r>
          </w:p>
        </w:tc>
      </w:tr>
      <w:tr w:rsidR="00A51133" w:rsidRPr="00A51133" w14:paraId="69C398D4"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759DF2E"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D3B4BD"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Д6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C98601"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Другое</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26E247"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Другое</w:t>
            </w:r>
          </w:p>
        </w:tc>
      </w:tr>
      <w:tr w:rsidR="00A51133" w:rsidRPr="00A51133" w14:paraId="234A7C90" w14:textId="77777777" w:rsidTr="00A51133">
        <w:trPr>
          <w:trHeight w:val="315"/>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CAF175"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Тематика товара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9DD351"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В1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C0C501"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Продукты питания и напитки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52BDDD"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Продукты питания и напитки</w:t>
            </w:r>
          </w:p>
        </w:tc>
      </w:tr>
      <w:tr w:rsidR="00A51133" w:rsidRPr="00A51133" w14:paraId="66DD7F2D"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B995968"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07D45B"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В2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6A7E59"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Лекарственные средства и мед. услуги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7E0DA1"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Лекарственные средства и мед. услуги</w:t>
            </w:r>
          </w:p>
        </w:tc>
      </w:tr>
      <w:tr w:rsidR="00A51133" w:rsidRPr="00A51133" w14:paraId="495EC2E3"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A64C932"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8779EC"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В3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5D4F1D"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Бытовая химия</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0F975"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Бытовая химия</w:t>
            </w:r>
          </w:p>
        </w:tc>
      </w:tr>
      <w:tr w:rsidR="00A51133" w:rsidRPr="00A51133" w14:paraId="7110982A"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3675FF2"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8ACD1"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В4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6AA8F6"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Прочие услуги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E0D9CE"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Прочие услуги</w:t>
            </w:r>
          </w:p>
        </w:tc>
      </w:tr>
      <w:tr w:rsidR="00A51133" w:rsidRPr="00A51133" w14:paraId="0C29E8A4"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4AA657E"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044B58"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В5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B4E21"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Предметы личной гигиены и косметика, косметические услуги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115B0"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Предметы личной гигиены и косметика, косметические услуги</w:t>
            </w:r>
          </w:p>
        </w:tc>
      </w:tr>
      <w:tr w:rsidR="00A51133" w:rsidRPr="00A51133" w14:paraId="68EDFCED"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3ECE9E0A"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1C3E5"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В6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14EF00"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Сотовые телефоны и сотовая связь, интернет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219F6E"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Сотовые телефоны и сотовая связь, интернет</w:t>
            </w:r>
          </w:p>
        </w:tc>
      </w:tr>
      <w:tr w:rsidR="00A51133" w:rsidRPr="00A51133" w14:paraId="0FBC3D99"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D0CF242"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67F81"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В7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46542D"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Страховые и финансовые услуги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1813CC"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Страховые и финансовые услуги</w:t>
            </w:r>
          </w:p>
        </w:tc>
      </w:tr>
      <w:tr w:rsidR="00A51133" w:rsidRPr="00A51133" w14:paraId="35F0B7A3"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393CACF"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D831D5"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В8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FC688E"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Бытовая техника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4407EB"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Бытовая техника</w:t>
            </w:r>
          </w:p>
        </w:tc>
      </w:tr>
      <w:tr w:rsidR="00A51133" w:rsidRPr="00A51133" w14:paraId="6B5CBA1F"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EC1A607"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0B5521"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В9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CD8CC2"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Легковые автомобили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9DCA0A"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Легковые автомобили</w:t>
            </w:r>
          </w:p>
        </w:tc>
      </w:tr>
      <w:tr w:rsidR="00A51133" w:rsidRPr="00A51133" w14:paraId="69EFABB5"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F5D24F5"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5FA1D9"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В10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D0C950"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Одежда и обувь</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C7E6D8"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Одежда и обувь</w:t>
            </w:r>
          </w:p>
        </w:tc>
      </w:tr>
      <w:tr w:rsidR="00A51133" w:rsidRPr="00A51133" w14:paraId="78DBC85A" w14:textId="77777777" w:rsidTr="00A51133">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A9B2449" w14:textId="77777777" w:rsidR="00A51133" w:rsidRPr="00A51133" w:rsidRDefault="00A51133" w:rsidP="00A51133">
            <w:pPr>
              <w:spacing w:line="240" w:lineRule="auto"/>
              <w:rPr>
                <w:rFonts w:eastAsia="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CBBCB8"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В11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139B29"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Строительство, ремонт, недвижимость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345633" w14:textId="77777777" w:rsidR="00A51133" w:rsidRPr="00A51133" w:rsidRDefault="00A51133" w:rsidP="00A51133">
            <w:pPr>
              <w:spacing w:line="240" w:lineRule="auto"/>
              <w:rPr>
                <w:rFonts w:eastAsia="Times New Roman"/>
                <w:color w:val="auto"/>
                <w:sz w:val="20"/>
                <w:szCs w:val="20"/>
              </w:rPr>
            </w:pPr>
            <w:r w:rsidRPr="00A51133">
              <w:rPr>
                <w:rFonts w:eastAsia="Times New Roman"/>
                <w:color w:val="auto"/>
                <w:sz w:val="20"/>
                <w:szCs w:val="20"/>
              </w:rPr>
              <w:t>Строительство, ремонт, недвижимость</w:t>
            </w:r>
          </w:p>
        </w:tc>
      </w:tr>
    </w:tbl>
    <w:p w14:paraId="5D2E7A81" w14:textId="77777777" w:rsidR="00A51133" w:rsidRPr="00A51133" w:rsidRDefault="00A51133" w:rsidP="00A51133">
      <w:pPr>
        <w:spacing w:line="360" w:lineRule="auto"/>
        <w:ind w:firstLine="709"/>
        <w:jc w:val="center"/>
        <w:rPr>
          <w:rFonts w:ascii="Times New Roman" w:hAnsi="Times New Roman" w:cs="Times New Roman"/>
          <w:sz w:val="28"/>
          <w:szCs w:val="28"/>
        </w:rPr>
      </w:pPr>
    </w:p>
    <w:sectPr w:rsidR="00A51133" w:rsidRPr="00A51133" w:rsidSect="00412630">
      <w:footerReference w:type="default" r:id="rId2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C022" w14:textId="77777777" w:rsidR="006340AA" w:rsidRDefault="006340AA" w:rsidP="00076D70">
      <w:pPr>
        <w:spacing w:line="240" w:lineRule="auto"/>
      </w:pPr>
      <w:r>
        <w:separator/>
      </w:r>
    </w:p>
  </w:endnote>
  <w:endnote w:type="continuationSeparator" w:id="0">
    <w:p w14:paraId="5E27F7CC" w14:textId="77777777" w:rsidR="006340AA" w:rsidRDefault="006340AA" w:rsidP="00076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80471"/>
      <w:docPartObj>
        <w:docPartGallery w:val="Page Numbers (Bottom of Page)"/>
        <w:docPartUnique/>
      </w:docPartObj>
    </w:sdtPr>
    <w:sdtEndPr/>
    <w:sdtContent>
      <w:p w14:paraId="014AAAA1" w14:textId="6833F455" w:rsidR="00077E0E" w:rsidRDefault="00077E0E">
        <w:pPr>
          <w:pStyle w:val="ad"/>
          <w:jc w:val="center"/>
        </w:pPr>
        <w:r>
          <w:fldChar w:fldCharType="begin"/>
        </w:r>
        <w:r>
          <w:instrText>PAGE   \* MERGEFORMAT</w:instrText>
        </w:r>
        <w:r>
          <w:fldChar w:fldCharType="separate"/>
        </w:r>
        <w:r w:rsidR="00E349D2">
          <w:rPr>
            <w:noProof/>
          </w:rPr>
          <w:t>59</w:t>
        </w:r>
        <w:r>
          <w:fldChar w:fldCharType="end"/>
        </w:r>
      </w:p>
    </w:sdtContent>
  </w:sdt>
  <w:p w14:paraId="5F5072B5" w14:textId="77777777" w:rsidR="00077E0E" w:rsidRDefault="00077E0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A911" w14:textId="77777777" w:rsidR="006340AA" w:rsidRDefault="006340AA" w:rsidP="00076D70">
      <w:pPr>
        <w:spacing w:line="240" w:lineRule="auto"/>
      </w:pPr>
      <w:r>
        <w:separator/>
      </w:r>
    </w:p>
  </w:footnote>
  <w:footnote w:type="continuationSeparator" w:id="0">
    <w:p w14:paraId="5CC1F216" w14:textId="77777777" w:rsidR="006340AA" w:rsidRDefault="006340AA" w:rsidP="00076D70">
      <w:pPr>
        <w:spacing w:line="240" w:lineRule="auto"/>
      </w:pPr>
      <w:r>
        <w:continuationSeparator/>
      </w:r>
    </w:p>
  </w:footnote>
  <w:footnote w:id="1">
    <w:p w14:paraId="737BD51C" w14:textId="501D63F5"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bookmarkStart w:id="3" w:name="_Hlk70045709"/>
      <w:proofErr w:type="spellStart"/>
      <w:r w:rsidRPr="00763715">
        <w:rPr>
          <w:rFonts w:ascii="Times New Roman" w:hAnsi="Times New Roman" w:cs="Times New Roman"/>
          <w:i/>
          <w:iCs/>
        </w:rPr>
        <w:t>Зомбарт</w:t>
      </w:r>
      <w:proofErr w:type="spellEnd"/>
      <w:r w:rsidRPr="00763715">
        <w:rPr>
          <w:rFonts w:ascii="Times New Roman" w:hAnsi="Times New Roman" w:cs="Times New Roman"/>
          <w:i/>
          <w:iCs/>
        </w:rPr>
        <w:t xml:space="preserve"> В.</w:t>
      </w:r>
      <w:r w:rsidRPr="00763715">
        <w:rPr>
          <w:rFonts w:ascii="Times New Roman" w:hAnsi="Times New Roman" w:cs="Times New Roman"/>
        </w:rPr>
        <w:t xml:space="preserve"> Буржуа. Евреи и хозяйственная жизнь: монография. М.: Айрис-пресс, 2004.</w:t>
      </w:r>
    </w:p>
    <w:bookmarkEnd w:id="3"/>
  </w:footnote>
  <w:footnote w:id="2">
    <w:p w14:paraId="11671753" w14:textId="77777777" w:rsidR="00077E0E" w:rsidRPr="00763715" w:rsidRDefault="00077E0E" w:rsidP="007A0DAD">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Бергер П., Лукман Т.</w:t>
      </w:r>
      <w:r w:rsidRPr="00763715">
        <w:rPr>
          <w:rFonts w:ascii="Times New Roman" w:hAnsi="Times New Roman" w:cs="Times New Roman"/>
        </w:rPr>
        <w:t xml:space="preserve"> Социальное конструирование реальности: Трактат</w:t>
      </w:r>
    </w:p>
    <w:p w14:paraId="6469225C" w14:textId="3AF67A95" w:rsidR="00077E0E" w:rsidRPr="00763715" w:rsidRDefault="00077E0E" w:rsidP="007A0DAD">
      <w:pPr>
        <w:pStyle w:val="a8"/>
        <w:rPr>
          <w:rFonts w:ascii="Times New Roman" w:hAnsi="Times New Roman" w:cs="Times New Roman"/>
        </w:rPr>
      </w:pPr>
      <w:r w:rsidRPr="00763715">
        <w:rPr>
          <w:rFonts w:ascii="Times New Roman" w:hAnsi="Times New Roman" w:cs="Times New Roman"/>
        </w:rPr>
        <w:t>по социологии знания. М.: Academia-Центр: МЕДИУМ, 1995.</w:t>
      </w:r>
    </w:p>
  </w:footnote>
  <w:footnote w:id="3">
    <w:p w14:paraId="791F802F" w14:textId="260F1CB5"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Шюц А.</w:t>
      </w:r>
      <w:r w:rsidRPr="00763715">
        <w:rPr>
          <w:rFonts w:ascii="Times New Roman" w:hAnsi="Times New Roman" w:cs="Times New Roman"/>
        </w:rPr>
        <w:t>Смысловая структура повседневного мира: очерки по феноменологической социологии. М.: Общественное мнение,2003.</w:t>
      </w:r>
    </w:p>
  </w:footnote>
  <w:footnote w:id="4">
    <w:p w14:paraId="662EE4CB" w14:textId="7715C275"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Блумер, Г.</w:t>
      </w:r>
      <w:r w:rsidRPr="00763715">
        <w:rPr>
          <w:rFonts w:ascii="Times New Roman" w:hAnsi="Times New Roman" w:cs="Times New Roman"/>
        </w:rPr>
        <w:t xml:space="preserve"> Коллективное поведение / Пер. Д. Водотынского // Американская социологическая мысль: Тексты / Сост. Е. И. Кравченко; под В. И. Добренькова. М.: Изд-во МГУ, 1994. С. 90-115.</w:t>
      </w:r>
    </w:p>
  </w:footnote>
  <w:footnote w:id="5">
    <w:p w14:paraId="678971A9" w14:textId="6D827CA4"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Парсонс Т.</w:t>
      </w:r>
      <w:r w:rsidRPr="00763715">
        <w:rPr>
          <w:rFonts w:ascii="Times New Roman" w:hAnsi="Times New Roman" w:cs="Times New Roman"/>
        </w:rPr>
        <w:t xml:space="preserve"> О структуре социального действия. М.: Академический Проект, 2000. С. 880</w:t>
      </w:r>
    </w:p>
  </w:footnote>
  <w:footnote w:id="6">
    <w:p w14:paraId="58B91D2F" w14:textId="242963AB" w:rsidR="00077E0E" w:rsidRPr="00763715" w:rsidRDefault="00077E0E" w:rsidP="0054716C">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Лазарсфельд П., Мертон Р.</w:t>
      </w:r>
      <w:r w:rsidRPr="00763715">
        <w:rPr>
          <w:rFonts w:ascii="Times New Roman" w:hAnsi="Times New Roman" w:cs="Times New Roman"/>
        </w:rPr>
        <w:t xml:space="preserve"> Массовая коммуникация, массовые вкусы и организованное социальное действие / Назаров М.М. Массовая коммуникация в современном мире: методология анализа и практика исследования. – М.: 2003.</w:t>
      </w:r>
    </w:p>
  </w:footnote>
  <w:footnote w:id="7">
    <w:p w14:paraId="2670317C" w14:textId="7A2E5948"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Бурдьё П.</w:t>
      </w:r>
      <w:r w:rsidRPr="00763715">
        <w:rPr>
          <w:rFonts w:ascii="Times New Roman" w:hAnsi="Times New Roman" w:cs="Times New Roman"/>
        </w:rPr>
        <w:t xml:space="preserve"> Практический смысл: монография. СПб.: Алетейя, 2001.С. 157.</w:t>
      </w:r>
    </w:p>
  </w:footnote>
  <w:footnote w:id="8">
    <w:p w14:paraId="7E7265AA" w14:textId="3835DEC9"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Сорокин П. А.</w:t>
      </w:r>
      <w:r w:rsidRPr="00763715">
        <w:rPr>
          <w:rFonts w:ascii="Times New Roman" w:hAnsi="Times New Roman" w:cs="Times New Roman"/>
        </w:rPr>
        <w:t xml:space="preserve"> Социальная и культурная динамика: монография. М.: Астрель, 2006. С.163.</w:t>
      </w:r>
    </w:p>
  </w:footnote>
  <w:footnote w:id="9">
    <w:p w14:paraId="2C2E1E6C" w14:textId="791510E3"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bookmarkStart w:id="5" w:name="_Hlk70035393"/>
      <w:r w:rsidRPr="00763715">
        <w:rPr>
          <w:rFonts w:ascii="Times New Roman" w:hAnsi="Times New Roman" w:cs="Times New Roman"/>
          <w:i/>
          <w:iCs/>
        </w:rPr>
        <w:t>Гидденс Э.</w:t>
      </w:r>
      <w:r w:rsidRPr="00763715">
        <w:rPr>
          <w:rFonts w:ascii="Times New Roman" w:hAnsi="Times New Roman" w:cs="Times New Roman"/>
        </w:rPr>
        <w:t xml:space="preserve"> Устроение общества: очерки теории структурации. М.: Академ. Проект, 2005.С. 325.</w:t>
      </w:r>
      <w:bookmarkEnd w:id="5"/>
    </w:p>
  </w:footnote>
  <w:footnote w:id="10">
    <w:p w14:paraId="3421C4C6" w14:textId="602A3C67" w:rsidR="00077E0E" w:rsidRPr="00763715" w:rsidRDefault="00077E0E" w:rsidP="00F62D1B">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Хабермас Ю.</w:t>
      </w:r>
      <w:r w:rsidRPr="00763715">
        <w:rPr>
          <w:rFonts w:ascii="Times New Roman" w:hAnsi="Times New Roman" w:cs="Times New Roman"/>
        </w:rPr>
        <w:t xml:space="preserve"> Моральное сознание и коммуникативное действие /</w:t>
      </w:r>
    </w:p>
    <w:p w14:paraId="5958BBD9" w14:textId="5B8F47DB" w:rsidR="00077E0E" w:rsidRDefault="00077E0E" w:rsidP="00F62D1B">
      <w:pPr>
        <w:pStyle w:val="a8"/>
      </w:pPr>
      <w:r w:rsidRPr="00763715">
        <w:rPr>
          <w:rFonts w:ascii="Times New Roman" w:hAnsi="Times New Roman" w:cs="Times New Roman"/>
        </w:rPr>
        <w:t>Ю. Хабермас. СПб.: Наука, 2001. С.380</w:t>
      </w:r>
    </w:p>
  </w:footnote>
  <w:footnote w:id="11">
    <w:p w14:paraId="5B4D9826" w14:textId="00CF46CD"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Бем С</w:t>
      </w:r>
      <w:r w:rsidRPr="00763715">
        <w:rPr>
          <w:rFonts w:ascii="Times New Roman" w:hAnsi="Times New Roman" w:cs="Times New Roman"/>
        </w:rPr>
        <w:t>. Линзы гендера: Трансформация взглядов на проблему неравенства полов / Пер. с англ. М.: РОССПЭН, 2004. С.336.</w:t>
      </w:r>
    </w:p>
  </w:footnote>
  <w:footnote w:id="12">
    <w:p w14:paraId="33B4AEA7" w14:textId="44008B26"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Де Бовуар С.</w:t>
      </w:r>
      <w:r w:rsidRPr="00763715">
        <w:rPr>
          <w:rFonts w:ascii="Times New Roman" w:hAnsi="Times New Roman" w:cs="Times New Roman"/>
        </w:rPr>
        <w:t xml:space="preserve"> Второй пол / С. де Бовуар. М.: Прогресс; СПб.: Алетейя, 1997.</w:t>
      </w:r>
    </w:p>
  </w:footnote>
  <w:footnote w:id="13">
    <w:p w14:paraId="21734D9E" w14:textId="750C5436"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Рубин Г.</w:t>
      </w:r>
      <w:r w:rsidRPr="00763715">
        <w:rPr>
          <w:rFonts w:ascii="Times New Roman" w:hAnsi="Times New Roman" w:cs="Times New Roman"/>
        </w:rPr>
        <w:t xml:space="preserve"> Обмен женщинами: заметки о «политической экономии» пола // Хрестоматия феминистских текстов / под ред. Е. Здравомысловой, А. Темкиной. СПб.: 2000.</w:t>
      </w:r>
    </w:p>
  </w:footnote>
  <w:footnote w:id="14">
    <w:p w14:paraId="4EA5FB3B" w14:textId="34E662F3"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Коннелл Р.</w:t>
      </w:r>
      <w:r w:rsidRPr="00763715">
        <w:rPr>
          <w:rFonts w:ascii="Times New Roman" w:hAnsi="Times New Roman" w:cs="Times New Roman"/>
        </w:rPr>
        <w:t xml:space="preserve"> Гендер как структура социальной практики // Техника «косого взгляда». Критика гетеронормативного порядка. Сборник статей / Под ред. И. Градинари; Пер. с англ. К. Бандуровского, И. Кушнаревой, Л. Фирсавой. М.: Изд-во Института Гайдара, 2015. С. 48–64.</w:t>
      </w:r>
    </w:p>
  </w:footnote>
  <w:footnote w:id="15">
    <w:p w14:paraId="75877628" w14:textId="51D098AC"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Хрулева Т. Н.</w:t>
      </w:r>
      <w:r w:rsidRPr="00763715">
        <w:rPr>
          <w:rFonts w:ascii="Times New Roman" w:hAnsi="Times New Roman" w:cs="Times New Roman"/>
        </w:rPr>
        <w:t xml:space="preserve"> Репрезентация гендерных стереотипов в журнальной рекламе // Наука. Инновации. Технологии. 2007. №48. URL: https://cyberleninka.ru/article/n/reprezentatsiya-gendernyh-stereotipov-v-zhurnalnoy-reklame (дата обращения: 13.01.2021).</w:t>
      </w:r>
    </w:p>
  </w:footnote>
  <w:footnote w:id="16">
    <w:p w14:paraId="290DE1AF" w14:textId="3AA9E681"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Петров М. С</w:t>
      </w:r>
      <w:r w:rsidRPr="00763715">
        <w:rPr>
          <w:rFonts w:ascii="Times New Roman" w:hAnsi="Times New Roman" w:cs="Times New Roman"/>
        </w:rPr>
        <w:t>. Гендерные образы и стереотипы современной российской рекламы // Известия РГПУ им. А. И. Герцена. 2010. №124. URL: https://cyberleninka.ru/article/n/gendernye-obrazy-i-stereotipy-sovremennoy-rossiyskoy-reklamy (дата обращения: 13.01.2021).</w:t>
      </w:r>
    </w:p>
  </w:footnote>
  <w:footnote w:id="17">
    <w:p w14:paraId="7FFD754A" w14:textId="76BC58E1"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proofErr w:type="spellStart"/>
      <w:r w:rsidRPr="00763715">
        <w:rPr>
          <w:rFonts w:ascii="Times New Roman" w:hAnsi="Times New Roman" w:cs="Times New Roman"/>
          <w:i/>
          <w:iCs/>
        </w:rPr>
        <w:t>Декич</w:t>
      </w:r>
      <w:proofErr w:type="spellEnd"/>
      <w:r w:rsidRPr="00763715">
        <w:rPr>
          <w:rFonts w:ascii="Times New Roman" w:hAnsi="Times New Roman" w:cs="Times New Roman"/>
          <w:i/>
          <w:iCs/>
        </w:rPr>
        <w:t xml:space="preserve"> Э.</w:t>
      </w:r>
      <w:r w:rsidRPr="00763715">
        <w:rPr>
          <w:rFonts w:ascii="Times New Roman" w:hAnsi="Times New Roman" w:cs="Times New Roman"/>
        </w:rPr>
        <w:t xml:space="preserve"> Гендерные стереотипы: контент-анализ рекламы в глянцевых журналах / Э. </w:t>
      </w:r>
      <w:proofErr w:type="spellStart"/>
      <w:r w:rsidRPr="00763715">
        <w:rPr>
          <w:rFonts w:ascii="Times New Roman" w:hAnsi="Times New Roman" w:cs="Times New Roman"/>
        </w:rPr>
        <w:t>Декич</w:t>
      </w:r>
      <w:proofErr w:type="spellEnd"/>
      <w:r w:rsidRPr="00763715">
        <w:rPr>
          <w:rFonts w:ascii="Times New Roman" w:hAnsi="Times New Roman" w:cs="Times New Roman"/>
        </w:rPr>
        <w:t xml:space="preserve"> // Век информации. 2018. № 2-1. С. 148-149</w:t>
      </w:r>
    </w:p>
  </w:footnote>
  <w:footnote w:id="18">
    <w:p w14:paraId="3305154C" w14:textId="507FF99D" w:rsidR="00077E0E" w:rsidRPr="00C0580E" w:rsidRDefault="00077E0E" w:rsidP="00AA1912">
      <w:pPr>
        <w:pStyle w:val="a8"/>
      </w:pPr>
      <w:r w:rsidRPr="00763715">
        <w:rPr>
          <w:rStyle w:val="aa"/>
          <w:rFonts w:ascii="Times New Roman" w:hAnsi="Times New Roman" w:cs="Times New Roman"/>
        </w:rPr>
        <w:footnoteRef/>
      </w:r>
      <w:r w:rsidRPr="00763715">
        <w:rPr>
          <w:rFonts w:ascii="Times New Roman" w:hAnsi="Times New Roman" w:cs="Times New Roman"/>
        </w:rPr>
        <w:t xml:space="preserve"> Гендерное равенство // Организация объединенных наций. </w:t>
      </w:r>
      <w:r w:rsidRPr="00763715">
        <w:rPr>
          <w:rFonts w:ascii="Times New Roman" w:hAnsi="Times New Roman" w:cs="Times New Roman"/>
          <w:lang w:val="en-US"/>
        </w:rPr>
        <w:t>URL</w:t>
      </w:r>
      <w:r w:rsidRPr="00764DB7">
        <w:rPr>
          <w:rFonts w:ascii="Times New Roman" w:hAnsi="Times New Roman" w:cs="Times New Roman"/>
        </w:rPr>
        <w:t xml:space="preserve">: </w:t>
      </w:r>
      <w:r w:rsidRPr="00763715">
        <w:rPr>
          <w:rFonts w:ascii="Times New Roman" w:hAnsi="Times New Roman" w:cs="Times New Roman"/>
          <w:lang w:val="en-US"/>
        </w:rPr>
        <w:t>https</w:t>
      </w:r>
      <w:r w:rsidRPr="00764DB7">
        <w:rPr>
          <w:rFonts w:ascii="Times New Roman" w:hAnsi="Times New Roman" w:cs="Times New Roman"/>
        </w:rPr>
        <w:t>://</w:t>
      </w:r>
      <w:r w:rsidRPr="00763715">
        <w:rPr>
          <w:rFonts w:ascii="Times New Roman" w:hAnsi="Times New Roman" w:cs="Times New Roman"/>
          <w:lang w:val="en-US"/>
        </w:rPr>
        <w:t>www</w:t>
      </w:r>
      <w:r w:rsidRPr="00764DB7">
        <w:rPr>
          <w:rFonts w:ascii="Times New Roman" w:hAnsi="Times New Roman" w:cs="Times New Roman"/>
        </w:rPr>
        <w:t>.</w:t>
      </w:r>
      <w:r w:rsidRPr="00763715">
        <w:rPr>
          <w:rFonts w:ascii="Times New Roman" w:hAnsi="Times New Roman" w:cs="Times New Roman"/>
          <w:lang w:val="en-US"/>
        </w:rPr>
        <w:t>un</w:t>
      </w:r>
      <w:r w:rsidRPr="00764DB7">
        <w:rPr>
          <w:rFonts w:ascii="Times New Roman" w:hAnsi="Times New Roman" w:cs="Times New Roman"/>
        </w:rPr>
        <w:t>.</w:t>
      </w:r>
      <w:r w:rsidRPr="00763715">
        <w:rPr>
          <w:rFonts w:ascii="Times New Roman" w:hAnsi="Times New Roman" w:cs="Times New Roman"/>
          <w:lang w:val="en-US"/>
        </w:rPr>
        <w:t>org</w:t>
      </w:r>
      <w:r w:rsidRPr="00764DB7">
        <w:rPr>
          <w:rFonts w:ascii="Times New Roman" w:hAnsi="Times New Roman" w:cs="Times New Roman"/>
        </w:rPr>
        <w:t>/</w:t>
      </w:r>
      <w:r w:rsidRPr="00763715">
        <w:rPr>
          <w:rFonts w:ascii="Times New Roman" w:hAnsi="Times New Roman" w:cs="Times New Roman"/>
          <w:lang w:val="en-US"/>
        </w:rPr>
        <w:t>ru</w:t>
      </w:r>
      <w:r w:rsidRPr="00764DB7">
        <w:rPr>
          <w:rFonts w:ascii="Times New Roman" w:hAnsi="Times New Roman" w:cs="Times New Roman"/>
        </w:rPr>
        <w:t>/</w:t>
      </w:r>
      <w:r w:rsidRPr="00763715">
        <w:rPr>
          <w:rFonts w:ascii="Times New Roman" w:hAnsi="Times New Roman" w:cs="Times New Roman"/>
          <w:lang w:val="en-US"/>
        </w:rPr>
        <w:t>global</w:t>
      </w:r>
      <w:r w:rsidRPr="00764DB7">
        <w:rPr>
          <w:rFonts w:ascii="Times New Roman" w:hAnsi="Times New Roman" w:cs="Times New Roman"/>
        </w:rPr>
        <w:t>-</w:t>
      </w:r>
      <w:r w:rsidRPr="00763715">
        <w:rPr>
          <w:rFonts w:ascii="Times New Roman" w:hAnsi="Times New Roman" w:cs="Times New Roman"/>
          <w:lang w:val="en-US"/>
        </w:rPr>
        <w:t>issues</w:t>
      </w:r>
      <w:r w:rsidRPr="00764DB7">
        <w:rPr>
          <w:rFonts w:ascii="Times New Roman" w:hAnsi="Times New Roman" w:cs="Times New Roman"/>
        </w:rPr>
        <w:t>/</w:t>
      </w:r>
      <w:r w:rsidRPr="00763715">
        <w:rPr>
          <w:rFonts w:ascii="Times New Roman" w:hAnsi="Times New Roman" w:cs="Times New Roman"/>
          <w:lang w:val="en-US"/>
        </w:rPr>
        <w:t>gender</w:t>
      </w:r>
      <w:r w:rsidRPr="00764DB7">
        <w:rPr>
          <w:rFonts w:ascii="Times New Roman" w:hAnsi="Times New Roman" w:cs="Times New Roman"/>
        </w:rPr>
        <w:t>-</w:t>
      </w:r>
      <w:r w:rsidRPr="00763715">
        <w:rPr>
          <w:rFonts w:ascii="Times New Roman" w:hAnsi="Times New Roman" w:cs="Times New Roman"/>
          <w:lang w:val="en-US"/>
        </w:rPr>
        <w:t>equality</w:t>
      </w:r>
      <w:r w:rsidRPr="00764DB7">
        <w:rPr>
          <w:rFonts w:ascii="Times New Roman" w:hAnsi="Times New Roman" w:cs="Times New Roman"/>
        </w:rPr>
        <w:t xml:space="preserve">. </w:t>
      </w:r>
      <w:r w:rsidRPr="00763715">
        <w:rPr>
          <w:rFonts w:ascii="Times New Roman" w:hAnsi="Times New Roman" w:cs="Times New Roman"/>
        </w:rPr>
        <w:t>(дата обращения: 10.02.2020).</w:t>
      </w:r>
    </w:p>
  </w:footnote>
  <w:footnote w:id="19">
    <w:p w14:paraId="5758CF39" w14:textId="2111C73F"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bookmarkStart w:id="6" w:name="_Hlk72275604"/>
      <w:r w:rsidRPr="00763715">
        <w:rPr>
          <w:rFonts w:ascii="Times New Roman" w:hAnsi="Times New Roman" w:cs="Times New Roman"/>
        </w:rPr>
        <w:t>О внесении изменений в государственную программу Российской Федерации "Информационное общество [постановление Правительства РФ от 31.03.2020 г. № 386-20].</w:t>
      </w:r>
      <w:bookmarkEnd w:id="6"/>
    </w:p>
  </w:footnote>
  <w:footnote w:id="20">
    <w:p w14:paraId="2FFA9DAC" w14:textId="06231167"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Воронина, О. А.</w:t>
      </w:r>
      <w:r w:rsidRPr="00763715">
        <w:rPr>
          <w:rFonts w:ascii="Times New Roman" w:hAnsi="Times New Roman" w:cs="Times New Roman"/>
        </w:rPr>
        <w:t xml:space="preserve"> Феминизм и гендерное равенство / О. А. Воронина. М.: Едиториал УРСС. 2004. С. 320.</w:t>
      </w:r>
    </w:p>
  </w:footnote>
  <w:footnote w:id="21">
    <w:p w14:paraId="48373729" w14:textId="17245B7B"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Гидденс Э.</w:t>
      </w:r>
      <w:r w:rsidRPr="00763715">
        <w:rPr>
          <w:rFonts w:ascii="Times New Roman" w:hAnsi="Times New Roman" w:cs="Times New Roman"/>
        </w:rPr>
        <w:t xml:space="preserve"> Социология. М, 1999. С. 153</w:t>
      </w:r>
    </w:p>
  </w:footnote>
  <w:footnote w:id="22">
    <w:p w14:paraId="77FF23DF" w14:textId="5062D052" w:rsidR="00077E0E" w:rsidRDefault="00077E0E">
      <w:pPr>
        <w:pStyle w:val="a8"/>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Гусева Ю.Е., Сабунаева М.Л.</w:t>
      </w:r>
      <w:r w:rsidRPr="00763715">
        <w:rPr>
          <w:rFonts w:ascii="Times New Roman" w:hAnsi="Times New Roman" w:cs="Times New Roman"/>
        </w:rPr>
        <w:t xml:space="preserve"> Гендерные стереотипы: возрастной аспект / Практикум по гендерной психологии / Под ред. И.С. Клециной. СПб.: Питер, 2003. С.157.</w:t>
      </w:r>
    </w:p>
  </w:footnote>
  <w:footnote w:id="23">
    <w:p w14:paraId="6B19EC09" w14:textId="611F7C8B"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Бендас Т.В.</w:t>
      </w:r>
      <w:r w:rsidRPr="00763715">
        <w:rPr>
          <w:rFonts w:ascii="Times New Roman" w:hAnsi="Times New Roman" w:cs="Times New Roman"/>
        </w:rPr>
        <w:t xml:space="preserve"> Гендерная психология: учебное пособие для вузов. CПб.: Питер, 2006. С. 431.</w:t>
      </w:r>
    </w:p>
  </w:footnote>
  <w:footnote w:id="24">
    <w:p w14:paraId="3EFB052B" w14:textId="2EF55018"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Кон И.С.</w:t>
      </w:r>
      <w:r w:rsidRPr="00763715">
        <w:rPr>
          <w:rFonts w:ascii="Times New Roman" w:hAnsi="Times New Roman" w:cs="Times New Roman"/>
        </w:rPr>
        <w:t xml:space="preserve"> Мужчина в меняющемся мире. М.: Время, 2009. С.11.</w:t>
      </w:r>
    </w:p>
  </w:footnote>
  <w:footnote w:id="25">
    <w:p w14:paraId="1F468652" w14:textId="6E36FD91"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bookmarkStart w:id="12" w:name="_Hlk70037081"/>
      <w:r w:rsidRPr="00763715">
        <w:rPr>
          <w:rFonts w:ascii="Times New Roman" w:hAnsi="Times New Roman" w:cs="Times New Roman"/>
        </w:rPr>
        <w:t>Гендер // Словарь гендерных терминов / под ред. А. А. Денисовой. М.: Информация XXI век, 2002. С. 256.</w:t>
      </w:r>
      <w:bookmarkEnd w:id="12"/>
    </w:p>
  </w:footnote>
  <w:footnote w:id="26">
    <w:p w14:paraId="456DE496" w14:textId="68B64088"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Эриксон Э.</w:t>
      </w:r>
      <w:r w:rsidRPr="00763715">
        <w:rPr>
          <w:rFonts w:ascii="Times New Roman" w:hAnsi="Times New Roman" w:cs="Times New Roman"/>
        </w:rPr>
        <w:t xml:space="preserve"> Детство и общество. Спб.: 2000.</w:t>
      </w:r>
    </w:p>
  </w:footnote>
  <w:footnote w:id="27">
    <w:p w14:paraId="1A4D968B" w14:textId="45078879" w:rsidR="00077E0E" w:rsidRPr="00763715" w:rsidRDefault="00077E0E">
      <w:pPr>
        <w:pStyle w:val="a8"/>
        <w:rPr>
          <w:rFonts w:ascii="Times New Roman" w:hAnsi="Times New Roman" w:cs="Times New Roman"/>
          <w:lang w:val="en-US"/>
        </w:rPr>
      </w:pPr>
      <w:r w:rsidRPr="00763715">
        <w:rPr>
          <w:rStyle w:val="aa"/>
          <w:rFonts w:ascii="Times New Roman" w:hAnsi="Times New Roman" w:cs="Times New Roman"/>
        </w:rPr>
        <w:footnoteRef/>
      </w:r>
      <w:r w:rsidRPr="00763715">
        <w:rPr>
          <w:rFonts w:ascii="Times New Roman" w:hAnsi="Times New Roman" w:cs="Times New Roman"/>
        </w:rPr>
        <w:t xml:space="preserve"> Гендер // Словарь гендерных терминов / под ред. А. А. Денисовой. М.: Информация </w:t>
      </w:r>
      <w:r w:rsidRPr="00763715">
        <w:rPr>
          <w:rFonts w:ascii="Times New Roman" w:hAnsi="Times New Roman" w:cs="Times New Roman"/>
          <w:lang w:val="en-US"/>
        </w:rPr>
        <w:t>XXI</w:t>
      </w:r>
      <w:r w:rsidRPr="00763715">
        <w:rPr>
          <w:rFonts w:ascii="Times New Roman" w:hAnsi="Times New Roman" w:cs="Times New Roman"/>
        </w:rPr>
        <w:t xml:space="preserve"> век, 2002. С</w:t>
      </w:r>
      <w:r w:rsidRPr="00763715">
        <w:rPr>
          <w:rFonts w:ascii="Times New Roman" w:hAnsi="Times New Roman" w:cs="Times New Roman"/>
          <w:lang w:val="en-US"/>
        </w:rPr>
        <w:t>. 211.</w:t>
      </w:r>
    </w:p>
  </w:footnote>
  <w:footnote w:id="28">
    <w:p w14:paraId="4211D789" w14:textId="280812E4" w:rsidR="00077E0E" w:rsidRPr="00763715" w:rsidRDefault="00077E0E" w:rsidP="00740208">
      <w:pPr>
        <w:pStyle w:val="a8"/>
        <w:rPr>
          <w:rFonts w:ascii="Times New Roman" w:hAnsi="Times New Roman" w:cs="Times New Roman"/>
          <w:lang w:val="en-US"/>
        </w:rPr>
      </w:pPr>
      <w:r w:rsidRPr="00763715">
        <w:rPr>
          <w:rStyle w:val="aa"/>
          <w:rFonts w:ascii="Times New Roman" w:hAnsi="Times New Roman" w:cs="Times New Roman"/>
        </w:rPr>
        <w:footnoteRef/>
      </w:r>
      <w:r w:rsidRPr="00763715">
        <w:rPr>
          <w:rFonts w:ascii="Times New Roman" w:hAnsi="Times New Roman" w:cs="Times New Roman"/>
          <w:lang w:val="en-US"/>
        </w:rPr>
        <w:t xml:space="preserve"> </w:t>
      </w:r>
      <w:r w:rsidRPr="00763715">
        <w:rPr>
          <w:rFonts w:ascii="Times New Roman" w:hAnsi="Times New Roman" w:cs="Times New Roman"/>
          <w:i/>
          <w:iCs/>
          <w:lang w:val="en-US"/>
        </w:rPr>
        <w:t>Gagnon J.</w:t>
      </w:r>
      <w:r w:rsidRPr="00763715">
        <w:rPr>
          <w:rFonts w:ascii="Times New Roman" w:hAnsi="Times New Roman" w:cs="Times New Roman"/>
          <w:lang w:val="en-US"/>
        </w:rPr>
        <w:t xml:space="preserve"> The Social Psychology of Sexual Development / </w:t>
      </w:r>
      <w:proofErr w:type="spellStart"/>
      <w:r w:rsidRPr="00763715">
        <w:rPr>
          <w:rFonts w:ascii="Times New Roman" w:hAnsi="Times New Roman" w:cs="Times New Roman"/>
          <w:lang w:val="en-US"/>
        </w:rPr>
        <w:t>J.Gagnon</w:t>
      </w:r>
      <w:proofErr w:type="spellEnd"/>
      <w:r w:rsidRPr="00763715">
        <w:rPr>
          <w:rFonts w:ascii="Times New Roman" w:hAnsi="Times New Roman" w:cs="Times New Roman"/>
          <w:lang w:val="en-US"/>
        </w:rPr>
        <w:t>, B. Henderson. // Family in Transition, Toronto: Little, Brown and Company, 1977. P. 116.</w:t>
      </w:r>
    </w:p>
  </w:footnote>
  <w:footnote w:id="29">
    <w:p w14:paraId="02397963" w14:textId="0889D5EF" w:rsidR="00077E0E" w:rsidRPr="009E6E20" w:rsidRDefault="00077E0E">
      <w:pPr>
        <w:pStyle w:val="a8"/>
      </w:pPr>
      <w:r w:rsidRPr="00763715">
        <w:rPr>
          <w:rStyle w:val="aa"/>
          <w:rFonts w:ascii="Times New Roman" w:hAnsi="Times New Roman" w:cs="Times New Roman"/>
        </w:rPr>
        <w:footnoteRef/>
      </w:r>
      <w:r w:rsidRPr="00763715">
        <w:rPr>
          <w:rFonts w:ascii="Times New Roman" w:hAnsi="Times New Roman" w:cs="Times New Roman"/>
          <w:lang w:val="en-US"/>
        </w:rPr>
        <w:t xml:space="preserve"> </w:t>
      </w:r>
      <w:proofErr w:type="spellStart"/>
      <w:r w:rsidRPr="00763715">
        <w:rPr>
          <w:rFonts w:ascii="Times New Roman" w:hAnsi="Times New Roman" w:cs="Times New Roman"/>
          <w:i/>
          <w:iCs/>
          <w:lang w:val="en-US"/>
        </w:rPr>
        <w:t>DeLamater</w:t>
      </w:r>
      <w:proofErr w:type="spellEnd"/>
      <w:r w:rsidRPr="00763715">
        <w:rPr>
          <w:rFonts w:ascii="Times New Roman" w:hAnsi="Times New Roman" w:cs="Times New Roman"/>
          <w:i/>
          <w:iCs/>
          <w:lang w:val="en-US"/>
        </w:rPr>
        <w:t xml:space="preserve"> J, Friedrich W. N.</w:t>
      </w:r>
      <w:r w:rsidRPr="00763715">
        <w:rPr>
          <w:rFonts w:ascii="Times New Roman" w:hAnsi="Times New Roman" w:cs="Times New Roman"/>
          <w:lang w:val="en-US"/>
        </w:rPr>
        <w:t xml:space="preserve"> / Human sexual development. J Sex Res. 2002. P</w:t>
      </w:r>
      <w:r w:rsidRPr="00763715">
        <w:rPr>
          <w:rFonts w:ascii="Times New Roman" w:hAnsi="Times New Roman" w:cs="Times New Roman"/>
        </w:rPr>
        <w:t>. 10–4.</w:t>
      </w:r>
    </w:p>
  </w:footnote>
  <w:footnote w:id="30">
    <w:p w14:paraId="1C1CD052" w14:textId="77777777" w:rsidR="00077E0E" w:rsidRPr="00763715" w:rsidRDefault="00077E0E" w:rsidP="0089711F">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Смеюха В.В.</w:t>
      </w:r>
      <w:r w:rsidRPr="00763715">
        <w:rPr>
          <w:rFonts w:ascii="Times New Roman" w:hAnsi="Times New Roman" w:cs="Times New Roman"/>
        </w:rPr>
        <w:t xml:space="preserve"> Феномен гендерной идентификации в медийном пространстве: на материале</w:t>
      </w:r>
    </w:p>
    <w:p w14:paraId="2D6CFEC7" w14:textId="27484224" w:rsidR="00077E0E" w:rsidRPr="00763715" w:rsidRDefault="00077E0E" w:rsidP="0089711F">
      <w:pPr>
        <w:pStyle w:val="a8"/>
        <w:rPr>
          <w:rFonts w:ascii="Times New Roman" w:hAnsi="Times New Roman" w:cs="Times New Roman"/>
        </w:rPr>
      </w:pPr>
      <w:r w:rsidRPr="00763715">
        <w:rPr>
          <w:rFonts w:ascii="Times New Roman" w:hAnsi="Times New Roman" w:cs="Times New Roman"/>
        </w:rPr>
        <w:t>отечественных женских журналов: дис. … д-ра филол. наук. Краснодар: 2012. С. 389.</w:t>
      </w:r>
    </w:p>
  </w:footnote>
  <w:footnote w:id="31">
    <w:p w14:paraId="4DA07F94" w14:textId="09312A61" w:rsidR="00077E0E" w:rsidRDefault="00077E0E">
      <w:pPr>
        <w:pStyle w:val="a8"/>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Саморукова, И.</w:t>
      </w:r>
      <w:r w:rsidRPr="00763715">
        <w:rPr>
          <w:rFonts w:ascii="Times New Roman" w:hAnsi="Times New Roman" w:cs="Times New Roman"/>
        </w:rPr>
        <w:t xml:space="preserve"> Репрезентации: образы мужчин и женщин в культуре / И. Саморукова // Гендер для «чайников» / под ред. И. Тартаковской. М.: Звенья, 2006. С. 199-226.</w:t>
      </w:r>
    </w:p>
  </w:footnote>
  <w:footnote w:id="32">
    <w:p w14:paraId="40728271" w14:textId="4061ABA0"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Геодакян В.А.</w:t>
      </w:r>
      <w:r w:rsidRPr="00763715">
        <w:rPr>
          <w:rFonts w:ascii="Times New Roman" w:hAnsi="Times New Roman" w:cs="Times New Roman"/>
        </w:rPr>
        <w:t xml:space="preserve"> Дифференциальная смертность и норма реакции мужского и женского пола. Онтогенетическая и филогенетическая пластичность // Общая биология. 1974. Т.35. №3 С.376-385.</w:t>
      </w:r>
    </w:p>
  </w:footnote>
  <w:footnote w:id="33">
    <w:p w14:paraId="1E641B09" w14:textId="78480C0D"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Фрейд З</w:t>
      </w:r>
      <w:r w:rsidRPr="00763715">
        <w:rPr>
          <w:rFonts w:ascii="Times New Roman" w:hAnsi="Times New Roman" w:cs="Times New Roman"/>
        </w:rPr>
        <w:t>. Введение в психоанализ. Лекции. М.: Наука, 1989. С. 455.</w:t>
      </w:r>
    </w:p>
  </w:footnote>
  <w:footnote w:id="34">
    <w:p w14:paraId="07A15C06" w14:textId="5D250283" w:rsidR="00077E0E" w:rsidRDefault="00077E0E">
      <w:pPr>
        <w:pStyle w:val="a8"/>
      </w:pPr>
      <w:r w:rsidRPr="00763715">
        <w:rPr>
          <w:rStyle w:val="aa"/>
          <w:rFonts w:ascii="Times New Roman" w:hAnsi="Times New Roman" w:cs="Times New Roman"/>
        </w:rPr>
        <w:footnoteRef/>
      </w:r>
      <w:r w:rsidRPr="00763715">
        <w:rPr>
          <w:rFonts w:ascii="Times New Roman" w:hAnsi="Times New Roman" w:cs="Times New Roman"/>
        </w:rPr>
        <w:t xml:space="preserve"> </w:t>
      </w:r>
      <w:bookmarkStart w:id="15" w:name="_Hlk70039044"/>
      <w:r w:rsidRPr="00763715">
        <w:rPr>
          <w:rFonts w:ascii="Times New Roman" w:hAnsi="Times New Roman" w:cs="Times New Roman"/>
          <w:i/>
          <w:iCs/>
        </w:rPr>
        <w:t>Курзоватова Л. А.</w:t>
      </w:r>
      <w:r w:rsidRPr="00763715">
        <w:rPr>
          <w:rFonts w:ascii="Times New Roman" w:hAnsi="Times New Roman" w:cs="Times New Roman"/>
        </w:rPr>
        <w:t xml:space="preserve"> Теоретико-методологические основы изучения конструирования гендерных идентичностей: роль насильственных практик // Вестник Казанского технологического университета. 2006. №4. URL: https://cyberleninka.ru/article/n/teoretiko-metodologicheskie-osnovy-izucheniya-konstruirovaniya-gendernyh-identichnostey-rol-nasilstvennyh-praktik (дата обращения: 20.03.2020).</w:t>
      </w:r>
      <w:bookmarkEnd w:id="15"/>
    </w:p>
  </w:footnote>
  <w:footnote w:id="35">
    <w:p w14:paraId="13682889" w14:textId="77777777" w:rsidR="00077E0E" w:rsidRPr="00763715" w:rsidRDefault="00077E0E" w:rsidP="00266954">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Клецина И.С.</w:t>
      </w:r>
      <w:r w:rsidRPr="00763715">
        <w:rPr>
          <w:rFonts w:ascii="Times New Roman" w:hAnsi="Times New Roman" w:cs="Times New Roman"/>
        </w:rPr>
        <w:t xml:space="preserve"> Психология гендерных отношений: Теория и практика. СПб.: Алетейя, 2004.</w:t>
      </w:r>
    </w:p>
    <w:p w14:paraId="18E37AB5" w14:textId="1DE7CD83" w:rsidR="00077E0E" w:rsidRPr="00763715" w:rsidRDefault="00077E0E" w:rsidP="00266954">
      <w:pPr>
        <w:pStyle w:val="a8"/>
        <w:rPr>
          <w:rFonts w:ascii="Times New Roman" w:hAnsi="Times New Roman" w:cs="Times New Roman"/>
        </w:rPr>
      </w:pPr>
      <w:r w:rsidRPr="00763715">
        <w:rPr>
          <w:rFonts w:ascii="Times New Roman" w:hAnsi="Times New Roman" w:cs="Times New Roman"/>
        </w:rPr>
        <w:t>С.354-356.</w:t>
      </w:r>
    </w:p>
  </w:footnote>
  <w:footnote w:id="36">
    <w:p w14:paraId="6CFCE8F7" w14:textId="475114E3"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Репина Т.А</w:t>
      </w:r>
      <w:r w:rsidRPr="00763715">
        <w:rPr>
          <w:rFonts w:ascii="Times New Roman" w:hAnsi="Times New Roman" w:cs="Times New Roman"/>
        </w:rPr>
        <w:t>. Проблема полоролевой социализации детей. М.: Изд-во Московского психологосоциального ин-та; Воронеж: Изд-во НПО «МОДЭК», 2004. С. 38-40.</w:t>
      </w:r>
    </w:p>
  </w:footnote>
  <w:footnote w:id="37">
    <w:p w14:paraId="01802DAE" w14:textId="7AF886A8"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Там же. С. 45.</w:t>
      </w:r>
    </w:p>
  </w:footnote>
  <w:footnote w:id="38">
    <w:p w14:paraId="50CAFADD" w14:textId="3186F965" w:rsidR="00077E0E" w:rsidRDefault="00077E0E">
      <w:pPr>
        <w:pStyle w:val="a8"/>
      </w:pPr>
      <w:r w:rsidRPr="00763715">
        <w:rPr>
          <w:rStyle w:val="aa"/>
          <w:rFonts w:ascii="Times New Roman" w:hAnsi="Times New Roman" w:cs="Times New Roman"/>
        </w:rPr>
        <w:footnoteRef/>
      </w:r>
      <w:r w:rsidRPr="00763715">
        <w:rPr>
          <w:rFonts w:ascii="Times New Roman" w:hAnsi="Times New Roman" w:cs="Times New Roman"/>
        </w:rPr>
        <w:t xml:space="preserve"> </w:t>
      </w:r>
      <w:bookmarkStart w:id="17" w:name="_Hlk70042135"/>
      <w:r w:rsidRPr="00763715">
        <w:rPr>
          <w:rFonts w:ascii="Times New Roman" w:hAnsi="Times New Roman" w:cs="Times New Roman"/>
          <w:i/>
          <w:iCs/>
        </w:rPr>
        <w:t>Курзоватова Л. А.</w:t>
      </w:r>
      <w:r w:rsidRPr="00763715">
        <w:rPr>
          <w:rFonts w:ascii="Times New Roman" w:hAnsi="Times New Roman" w:cs="Times New Roman"/>
        </w:rPr>
        <w:t xml:space="preserve"> Теоретико-методологические основы изучения конструирования гендерных идентичностей: роль насильственных практик // Вестник Казанского технологического университета. 2006. №4. URL: https://cyberleninka.ru/article/n/teoretiko-metodologicheskie-osnovy-izucheniya-konstruirovaniya-gendernyh-identichnostey-rol-nasilstvennyh-praktik (дата обращения: 20.03.2020).</w:t>
      </w:r>
      <w:bookmarkEnd w:id="17"/>
    </w:p>
  </w:footnote>
  <w:footnote w:id="39">
    <w:p w14:paraId="2F46D2F0" w14:textId="77777777" w:rsidR="00077E0E" w:rsidRPr="00763715" w:rsidRDefault="00077E0E" w:rsidP="007501D5">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Клецина И.С.</w:t>
      </w:r>
      <w:r w:rsidRPr="00763715">
        <w:rPr>
          <w:rFonts w:ascii="Times New Roman" w:hAnsi="Times New Roman" w:cs="Times New Roman"/>
        </w:rPr>
        <w:t xml:space="preserve"> Психология гендерных отношений: Теория и практика. СПб.: Алетейя, 2004.</w:t>
      </w:r>
    </w:p>
    <w:p w14:paraId="61BCA5A5" w14:textId="4B170C0A" w:rsidR="00077E0E" w:rsidRPr="00763715" w:rsidRDefault="00077E0E" w:rsidP="007501D5">
      <w:pPr>
        <w:pStyle w:val="a8"/>
        <w:rPr>
          <w:rFonts w:ascii="Times New Roman" w:hAnsi="Times New Roman" w:cs="Times New Roman"/>
        </w:rPr>
      </w:pPr>
      <w:r w:rsidRPr="00763715">
        <w:rPr>
          <w:rFonts w:ascii="Times New Roman" w:hAnsi="Times New Roman" w:cs="Times New Roman"/>
        </w:rPr>
        <w:t>С.366-376.</w:t>
      </w:r>
    </w:p>
  </w:footnote>
  <w:footnote w:id="40">
    <w:p w14:paraId="28E1CDDF" w14:textId="77777777" w:rsidR="00077E0E" w:rsidRPr="00763715" w:rsidRDefault="00077E0E" w:rsidP="00D33F81">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Кон И.С.</w:t>
      </w:r>
      <w:r w:rsidRPr="00763715">
        <w:rPr>
          <w:rFonts w:ascii="Times New Roman" w:hAnsi="Times New Roman" w:cs="Times New Roman"/>
        </w:rPr>
        <w:t xml:space="preserve"> Мужские исследования: меняющиеся мужчины в изменяющемся мире / Введение в</w:t>
      </w:r>
    </w:p>
    <w:p w14:paraId="769EF5E1" w14:textId="79A3A38C" w:rsidR="00077E0E" w:rsidRPr="00763715" w:rsidRDefault="00077E0E" w:rsidP="00D33F81">
      <w:pPr>
        <w:pStyle w:val="a8"/>
        <w:rPr>
          <w:rFonts w:ascii="Times New Roman" w:hAnsi="Times New Roman" w:cs="Times New Roman"/>
        </w:rPr>
      </w:pPr>
      <w:r w:rsidRPr="00763715">
        <w:rPr>
          <w:rFonts w:ascii="Times New Roman" w:hAnsi="Times New Roman" w:cs="Times New Roman"/>
        </w:rPr>
        <w:t>гендерные исследования: учебное пособие. Ч. 1. СПб.: Алетейя, 2001. С. 562-605.</w:t>
      </w:r>
    </w:p>
  </w:footnote>
  <w:footnote w:id="41">
    <w:p w14:paraId="48A5D3AB" w14:textId="6A11A3B1" w:rsidR="00077E0E" w:rsidRPr="00C335D6" w:rsidRDefault="00077E0E">
      <w:pPr>
        <w:pStyle w:val="a8"/>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Курзоватова Л. А.</w:t>
      </w:r>
      <w:r w:rsidRPr="00763715">
        <w:rPr>
          <w:rFonts w:ascii="Times New Roman" w:hAnsi="Times New Roman" w:cs="Times New Roman"/>
        </w:rPr>
        <w:t xml:space="preserve"> Теоретико-методологические основы изучения конструирования гендерных идентичностей: роль насильственных практик // Вестник Казанского технологического университета. 2006. №4. URL: https://cyberleninka.ru/article/n/teoretiko-metodologicheskie-osnovy-izucheniya-konstruirovaniya-gendernyh-identichnostey-rol-nasilstvennyh-praktik (дата обращения: 20.03.2020).</w:t>
      </w:r>
    </w:p>
  </w:footnote>
  <w:footnote w:id="42">
    <w:p w14:paraId="1B1DDCA2" w14:textId="20D5A59D"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Гендер // Словарь гендерных терминов / под ред. А. А. Денисовой. М.: Информация XXI век, 2002. С. 143.</w:t>
      </w:r>
    </w:p>
  </w:footnote>
  <w:footnote w:id="43">
    <w:p w14:paraId="1D9A7C30" w14:textId="20D35BC0" w:rsidR="00077E0E" w:rsidRPr="00763715" w:rsidRDefault="00077E0E" w:rsidP="00622374">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Липпман M. У.</w:t>
      </w:r>
      <w:r w:rsidRPr="00763715">
        <w:rPr>
          <w:rFonts w:ascii="Times New Roman" w:hAnsi="Times New Roman" w:cs="Times New Roman"/>
        </w:rPr>
        <w:t xml:space="preserve"> Общественное мнение. М.: Институт Фонда «Общественное</w:t>
      </w:r>
    </w:p>
    <w:p w14:paraId="75A23093" w14:textId="4A9AFB1A" w:rsidR="00077E0E" w:rsidRPr="00763715" w:rsidRDefault="00077E0E" w:rsidP="00622374">
      <w:pPr>
        <w:pStyle w:val="a8"/>
        <w:rPr>
          <w:rFonts w:ascii="Times New Roman" w:hAnsi="Times New Roman" w:cs="Times New Roman"/>
        </w:rPr>
      </w:pPr>
      <w:r w:rsidRPr="00763715">
        <w:rPr>
          <w:rFonts w:ascii="Times New Roman" w:hAnsi="Times New Roman" w:cs="Times New Roman"/>
        </w:rPr>
        <w:t>мнение», 2004.</w:t>
      </w:r>
    </w:p>
  </w:footnote>
  <w:footnote w:id="44">
    <w:p w14:paraId="33312C98" w14:textId="4B9D3CC2" w:rsidR="00077E0E" w:rsidRPr="00197D8D" w:rsidRDefault="00077E0E">
      <w:pPr>
        <w:pStyle w:val="a8"/>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Каримова О. И.</w:t>
      </w:r>
      <w:r w:rsidRPr="00763715">
        <w:rPr>
          <w:rFonts w:ascii="Times New Roman" w:hAnsi="Times New Roman" w:cs="Times New Roman"/>
        </w:rPr>
        <w:t xml:space="preserve"> Проблемы гендера в зарубежной и отечественной лингвистике. // Теория и практика германских и романских языков: Сборник статей по материалам III Всероссийской научно-практической конференции. Ульяновск, 2002.</w:t>
      </w:r>
    </w:p>
  </w:footnote>
  <w:footnote w:id="45">
    <w:p w14:paraId="1B5EBA88" w14:textId="1649380C" w:rsidR="00077E0E" w:rsidRPr="00764DB7"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Соколова Е. А.</w:t>
      </w:r>
      <w:r w:rsidRPr="00763715">
        <w:rPr>
          <w:rFonts w:ascii="Times New Roman" w:hAnsi="Times New Roman" w:cs="Times New Roman"/>
        </w:rPr>
        <w:t xml:space="preserve"> Гендерные стереотипы в современных СМИ как инструмент коммуникации / Е. А. Соколова // Известия Уральского федерального университета. Сер</w:t>
      </w:r>
      <w:r w:rsidRPr="00764DB7">
        <w:rPr>
          <w:rFonts w:ascii="Times New Roman" w:hAnsi="Times New Roman" w:cs="Times New Roman"/>
        </w:rPr>
        <w:t xml:space="preserve">. 1, </w:t>
      </w:r>
      <w:r w:rsidRPr="00763715">
        <w:rPr>
          <w:rFonts w:ascii="Times New Roman" w:hAnsi="Times New Roman" w:cs="Times New Roman"/>
        </w:rPr>
        <w:t>Проблемы</w:t>
      </w:r>
      <w:r w:rsidRPr="00764DB7">
        <w:rPr>
          <w:rFonts w:ascii="Times New Roman" w:hAnsi="Times New Roman" w:cs="Times New Roman"/>
        </w:rPr>
        <w:t xml:space="preserve"> </w:t>
      </w:r>
      <w:r w:rsidRPr="00763715">
        <w:rPr>
          <w:rFonts w:ascii="Times New Roman" w:hAnsi="Times New Roman" w:cs="Times New Roman"/>
        </w:rPr>
        <w:t>образования</w:t>
      </w:r>
      <w:r w:rsidRPr="00764DB7">
        <w:rPr>
          <w:rFonts w:ascii="Times New Roman" w:hAnsi="Times New Roman" w:cs="Times New Roman"/>
        </w:rPr>
        <w:t xml:space="preserve">, </w:t>
      </w:r>
      <w:r w:rsidRPr="00763715">
        <w:rPr>
          <w:rFonts w:ascii="Times New Roman" w:hAnsi="Times New Roman" w:cs="Times New Roman"/>
        </w:rPr>
        <w:t>науки</w:t>
      </w:r>
      <w:r w:rsidRPr="00764DB7">
        <w:rPr>
          <w:rFonts w:ascii="Times New Roman" w:hAnsi="Times New Roman" w:cs="Times New Roman"/>
        </w:rPr>
        <w:t xml:space="preserve"> </w:t>
      </w:r>
      <w:r w:rsidRPr="00763715">
        <w:rPr>
          <w:rFonts w:ascii="Times New Roman" w:hAnsi="Times New Roman" w:cs="Times New Roman"/>
        </w:rPr>
        <w:t>и</w:t>
      </w:r>
      <w:r w:rsidRPr="00764DB7">
        <w:rPr>
          <w:rFonts w:ascii="Times New Roman" w:hAnsi="Times New Roman" w:cs="Times New Roman"/>
        </w:rPr>
        <w:t xml:space="preserve"> </w:t>
      </w:r>
      <w:r w:rsidRPr="00763715">
        <w:rPr>
          <w:rFonts w:ascii="Times New Roman" w:hAnsi="Times New Roman" w:cs="Times New Roman"/>
        </w:rPr>
        <w:t>культуры</w:t>
      </w:r>
      <w:r w:rsidRPr="00764DB7">
        <w:rPr>
          <w:rFonts w:ascii="Times New Roman" w:hAnsi="Times New Roman" w:cs="Times New Roman"/>
        </w:rPr>
        <w:t>. 2013. № 1.</w:t>
      </w:r>
      <w:r w:rsidRPr="00763715">
        <w:rPr>
          <w:rFonts w:ascii="Times New Roman" w:hAnsi="Times New Roman" w:cs="Times New Roman"/>
        </w:rPr>
        <w:t>С</w:t>
      </w:r>
      <w:r w:rsidRPr="00764DB7">
        <w:rPr>
          <w:rFonts w:ascii="Times New Roman" w:hAnsi="Times New Roman" w:cs="Times New Roman"/>
        </w:rPr>
        <w:t>. 71-77.</w:t>
      </w:r>
    </w:p>
  </w:footnote>
  <w:footnote w:id="46">
    <w:p w14:paraId="0DE55BB0" w14:textId="7E718870" w:rsidR="00077E0E" w:rsidRPr="00763715" w:rsidRDefault="00077E0E">
      <w:pPr>
        <w:pStyle w:val="a8"/>
        <w:rPr>
          <w:rFonts w:ascii="Times New Roman" w:hAnsi="Times New Roman" w:cs="Times New Roman"/>
          <w:lang w:val="en-US"/>
        </w:rPr>
      </w:pPr>
      <w:r w:rsidRPr="00763715">
        <w:rPr>
          <w:rStyle w:val="aa"/>
          <w:rFonts w:ascii="Times New Roman" w:hAnsi="Times New Roman" w:cs="Times New Roman"/>
        </w:rPr>
        <w:footnoteRef/>
      </w:r>
      <w:r w:rsidRPr="00764DB7">
        <w:rPr>
          <w:rFonts w:ascii="Times New Roman" w:hAnsi="Times New Roman" w:cs="Times New Roman"/>
        </w:rPr>
        <w:t xml:space="preserve"> </w:t>
      </w:r>
      <w:r w:rsidRPr="00763715">
        <w:rPr>
          <w:rFonts w:ascii="Times New Roman" w:hAnsi="Times New Roman" w:cs="Times New Roman"/>
          <w:i/>
          <w:iCs/>
          <w:lang w:val="en-US"/>
        </w:rPr>
        <w:t>R</w:t>
      </w:r>
      <w:r w:rsidRPr="00764DB7">
        <w:rPr>
          <w:rFonts w:ascii="Times New Roman" w:hAnsi="Times New Roman" w:cs="Times New Roman"/>
          <w:i/>
          <w:iCs/>
        </w:rPr>
        <w:t xml:space="preserve">. </w:t>
      </w:r>
      <w:r w:rsidRPr="00763715">
        <w:rPr>
          <w:rFonts w:ascii="Times New Roman" w:hAnsi="Times New Roman" w:cs="Times New Roman"/>
          <w:i/>
          <w:iCs/>
          <w:lang w:val="en-US"/>
        </w:rPr>
        <w:t>W</w:t>
      </w:r>
      <w:r w:rsidRPr="00764DB7">
        <w:rPr>
          <w:rFonts w:ascii="Times New Roman" w:hAnsi="Times New Roman" w:cs="Times New Roman"/>
          <w:i/>
          <w:iCs/>
        </w:rPr>
        <w:t xml:space="preserve">. </w:t>
      </w:r>
      <w:r w:rsidRPr="00763715">
        <w:rPr>
          <w:rFonts w:ascii="Times New Roman" w:hAnsi="Times New Roman" w:cs="Times New Roman"/>
          <w:i/>
          <w:iCs/>
          <w:lang w:val="en-US"/>
        </w:rPr>
        <w:t>Connell</w:t>
      </w:r>
      <w:r w:rsidRPr="00764DB7">
        <w:rPr>
          <w:rFonts w:ascii="Times New Roman" w:hAnsi="Times New Roman" w:cs="Times New Roman"/>
          <w:i/>
          <w:iCs/>
        </w:rPr>
        <w:t xml:space="preserve">, </w:t>
      </w:r>
      <w:r w:rsidRPr="00763715">
        <w:rPr>
          <w:rFonts w:ascii="Times New Roman" w:hAnsi="Times New Roman" w:cs="Times New Roman"/>
          <w:i/>
          <w:iCs/>
          <w:lang w:val="en-US"/>
        </w:rPr>
        <w:t>J</w:t>
      </w:r>
      <w:r w:rsidRPr="00764DB7">
        <w:rPr>
          <w:rFonts w:ascii="Times New Roman" w:hAnsi="Times New Roman" w:cs="Times New Roman"/>
          <w:i/>
          <w:iCs/>
        </w:rPr>
        <w:t>.</w:t>
      </w:r>
      <w:r w:rsidRPr="00763715">
        <w:rPr>
          <w:rFonts w:ascii="Times New Roman" w:hAnsi="Times New Roman" w:cs="Times New Roman"/>
          <w:i/>
          <w:iCs/>
          <w:lang w:val="en-US"/>
        </w:rPr>
        <w:t>W</w:t>
      </w:r>
      <w:r w:rsidRPr="00764DB7">
        <w:rPr>
          <w:rFonts w:ascii="Times New Roman" w:hAnsi="Times New Roman" w:cs="Times New Roman"/>
          <w:i/>
          <w:iCs/>
        </w:rPr>
        <w:t xml:space="preserve">. </w:t>
      </w:r>
      <w:r w:rsidRPr="00763715">
        <w:rPr>
          <w:rFonts w:ascii="Times New Roman" w:hAnsi="Times New Roman" w:cs="Times New Roman"/>
          <w:i/>
          <w:iCs/>
          <w:lang w:val="en-US"/>
        </w:rPr>
        <w:t>Messerschmidt</w:t>
      </w:r>
      <w:r w:rsidRPr="00764DB7">
        <w:rPr>
          <w:rFonts w:ascii="Times New Roman" w:hAnsi="Times New Roman" w:cs="Times New Roman"/>
          <w:i/>
          <w:iCs/>
        </w:rPr>
        <w:t>.</w:t>
      </w:r>
      <w:r w:rsidRPr="00764DB7">
        <w:rPr>
          <w:rFonts w:ascii="Times New Roman" w:hAnsi="Times New Roman" w:cs="Times New Roman"/>
        </w:rPr>
        <w:t xml:space="preserve"> </w:t>
      </w:r>
      <w:r w:rsidRPr="00763715">
        <w:rPr>
          <w:rFonts w:ascii="Times New Roman" w:hAnsi="Times New Roman" w:cs="Times New Roman"/>
          <w:lang w:val="en-US"/>
        </w:rPr>
        <w:t>Hegemonic masculinity: Rethinking the concept. // Gender &amp; society 19 (6), 2005. P. 829-859.</w:t>
      </w:r>
    </w:p>
  </w:footnote>
  <w:footnote w:id="47">
    <w:p w14:paraId="3537F4EC" w14:textId="320844FE" w:rsidR="00077E0E" w:rsidRPr="00763715" w:rsidRDefault="00077E0E">
      <w:pPr>
        <w:pStyle w:val="a8"/>
        <w:rPr>
          <w:rFonts w:ascii="Times New Roman" w:hAnsi="Times New Roman" w:cs="Times New Roman"/>
          <w:lang w:val="en-US"/>
        </w:rPr>
      </w:pPr>
      <w:r w:rsidRPr="00763715">
        <w:rPr>
          <w:rStyle w:val="aa"/>
          <w:rFonts w:ascii="Times New Roman" w:hAnsi="Times New Roman" w:cs="Times New Roman"/>
        </w:rPr>
        <w:footnoteRef/>
      </w:r>
      <w:r w:rsidRPr="00763715">
        <w:rPr>
          <w:rFonts w:ascii="Times New Roman" w:hAnsi="Times New Roman" w:cs="Times New Roman"/>
          <w:lang w:val="en-US"/>
        </w:rPr>
        <w:t xml:space="preserve"> J. Sawyer. On male liberation. / Feminism and Masculinities, 2004. P. 25-27.</w:t>
      </w:r>
    </w:p>
  </w:footnote>
  <w:footnote w:id="48">
    <w:p w14:paraId="24D6820F" w14:textId="61561EE7" w:rsidR="00077E0E" w:rsidRPr="00763715" w:rsidRDefault="00077E0E">
      <w:pPr>
        <w:pStyle w:val="a8"/>
        <w:rPr>
          <w:rFonts w:ascii="Times New Roman" w:hAnsi="Times New Roman" w:cs="Times New Roman"/>
          <w:lang w:val="en-US"/>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Колесникова, Е. Ю.</w:t>
      </w:r>
      <w:r w:rsidRPr="00763715">
        <w:rPr>
          <w:rFonts w:ascii="Times New Roman" w:hAnsi="Times New Roman" w:cs="Times New Roman"/>
        </w:rPr>
        <w:t xml:space="preserve"> Виртуальный социум как новое пространство конструирования гендерной идентичности / Е. Ю. Колесникова // ЮжноРоссийский Форум, 2013. </w:t>
      </w:r>
      <w:r w:rsidRPr="00763715">
        <w:rPr>
          <w:rFonts w:ascii="Times New Roman" w:hAnsi="Times New Roman" w:cs="Times New Roman"/>
          <w:lang w:val="en-US"/>
        </w:rPr>
        <w:t xml:space="preserve">№ 1 (6). </w:t>
      </w:r>
      <w:r w:rsidRPr="00763715">
        <w:rPr>
          <w:rFonts w:ascii="Times New Roman" w:hAnsi="Times New Roman" w:cs="Times New Roman"/>
        </w:rPr>
        <w:t>С</w:t>
      </w:r>
      <w:r w:rsidRPr="00763715">
        <w:rPr>
          <w:rFonts w:ascii="Times New Roman" w:hAnsi="Times New Roman" w:cs="Times New Roman"/>
          <w:lang w:val="en-US"/>
        </w:rPr>
        <w:t>. 76-81.</w:t>
      </w:r>
    </w:p>
  </w:footnote>
  <w:footnote w:id="49">
    <w:p w14:paraId="7655C25B" w14:textId="75D1BE7D" w:rsidR="00077E0E" w:rsidRPr="00763715" w:rsidRDefault="00077E0E" w:rsidP="00E003C9">
      <w:pPr>
        <w:pStyle w:val="a8"/>
        <w:rPr>
          <w:rFonts w:ascii="Times New Roman" w:hAnsi="Times New Roman" w:cs="Times New Roman"/>
          <w:lang w:val="en-US"/>
        </w:rPr>
      </w:pPr>
      <w:r w:rsidRPr="00763715">
        <w:rPr>
          <w:rStyle w:val="aa"/>
          <w:rFonts w:ascii="Times New Roman" w:hAnsi="Times New Roman" w:cs="Times New Roman"/>
        </w:rPr>
        <w:footnoteRef/>
      </w:r>
      <w:r w:rsidRPr="00763715">
        <w:rPr>
          <w:rFonts w:ascii="Times New Roman" w:hAnsi="Times New Roman" w:cs="Times New Roman"/>
          <w:lang w:val="en-US"/>
        </w:rPr>
        <w:t xml:space="preserve"> </w:t>
      </w:r>
      <w:r w:rsidRPr="00763715">
        <w:rPr>
          <w:rFonts w:ascii="Times New Roman" w:hAnsi="Times New Roman" w:cs="Times New Roman"/>
          <w:i/>
          <w:iCs/>
          <w:lang w:val="en-US"/>
        </w:rPr>
        <w:t>Bussey K., Bandura A.</w:t>
      </w:r>
      <w:r w:rsidRPr="00763715">
        <w:rPr>
          <w:rFonts w:ascii="Times New Roman" w:hAnsi="Times New Roman" w:cs="Times New Roman"/>
          <w:lang w:val="en-US"/>
        </w:rPr>
        <w:t xml:space="preserve"> Infuence of gender constancy and social power on sex-linked modeling. / J</w:t>
      </w:r>
    </w:p>
    <w:p w14:paraId="713B446E" w14:textId="1AB39522" w:rsidR="00077E0E" w:rsidRPr="00E003C9" w:rsidRDefault="00077E0E" w:rsidP="00E003C9">
      <w:pPr>
        <w:pStyle w:val="a8"/>
        <w:rPr>
          <w:lang w:val="en-US"/>
        </w:rPr>
      </w:pPr>
      <w:r w:rsidRPr="00763715">
        <w:rPr>
          <w:rFonts w:ascii="Times New Roman" w:hAnsi="Times New Roman" w:cs="Times New Roman"/>
          <w:lang w:val="en-US"/>
        </w:rPr>
        <w:t>Pers Soc Psychol 47(6), 1984. P. 129–130.</w:t>
      </w:r>
      <w:r w:rsidRPr="00E003C9">
        <w:rPr>
          <w:lang w:val="en-US"/>
        </w:rPr>
        <w:t xml:space="preserve"> </w:t>
      </w:r>
    </w:p>
  </w:footnote>
  <w:footnote w:id="50">
    <w:p w14:paraId="1E7FC70E" w14:textId="1C9B6564"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lang w:val="en-US"/>
        </w:rPr>
        <w:t xml:space="preserve"> </w:t>
      </w:r>
      <w:r w:rsidRPr="00763715">
        <w:rPr>
          <w:rFonts w:ascii="Times New Roman" w:hAnsi="Times New Roman" w:cs="Times New Roman"/>
          <w:i/>
          <w:iCs/>
        </w:rPr>
        <w:t>Зомбарт</w:t>
      </w:r>
      <w:r w:rsidRPr="00763715">
        <w:rPr>
          <w:rFonts w:ascii="Times New Roman" w:hAnsi="Times New Roman" w:cs="Times New Roman"/>
          <w:i/>
          <w:iCs/>
          <w:lang w:val="en-US"/>
        </w:rPr>
        <w:t xml:space="preserve"> </w:t>
      </w:r>
      <w:r w:rsidRPr="00763715">
        <w:rPr>
          <w:rFonts w:ascii="Times New Roman" w:hAnsi="Times New Roman" w:cs="Times New Roman"/>
          <w:i/>
          <w:iCs/>
        </w:rPr>
        <w:t>В</w:t>
      </w:r>
      <w:r w:rsidRPr="00763715">
        <w:rPr>
          <w:rFonts w:ascii="Times New Roman" w:hAnsi="Times New Roman" w:cs="Times New Roman"/>
          <w:i/>
          <w:iCs/>
          <w:lang w:val="en-US"/>
        </w:rPr>
        <w:t>.</w:t>
      </w:r>
      <w:r w:rsidRPr="00763715">
        <w:rPr>
          <w:rFonts w:ascii="Times New Roman" w:hAnsi="Times New Roman" w:cs="Times New Roman"/>
          <w:lang w:val="en-US"/>
        </w:rPr>
        <w:t xml:space="preserve"> </w:t>
      </w:r>
      <w:r w:rsidRPr="00763715">
        <w:rPr>
          <w:rFonts w:ascii="Times New Roman" w:hAnsi="Times New Roman" w:cs="Times New Roman"/>
        </w:rPr>
        <w:t>Буржуа</w:t>
      </w:r>
      <w:r w:rsidRPr="00763715">
        <w:rPr>
          <w:rFonts w:ascii="Times New Roman" w:hAnsi="Times New Roman" w:cs="Times New Roman"/>
          <w:lang w:val="en-US"/>
        </w:rPr>
        <w:t xml:space="preserve">. </w:t>
      </w:r>
      <w:r w:rsidRPr="00763715">
        <w:rPr>
          <w:rFonts w:ascii="Times New Roman" w:hAnsi="Times New Roman" w:cs="Times New Roman"/>
        </w:rPr>
        <w:t xml:space="preserve">Евреи и хозяйственная жизнь: монография. М.: Айрис-пресс, 2004. </w:t>
      </w:r>
      <w:r w:rsidRPr="00763715">
        <w:rPr>
          <w:rFonts w:ascii="Times New Roman" w:hAnsi="Times New Roman" w:cs="Times New Roman"/>
          <w:lang w:val="en-US"/>
        </w:rPr>
        <w:t>C</w:t>
      </w:r>
      <w:r w:rsidRPr="00763715">
        <w:rPr>
          <w:rFonts w:ascii="Times New Roman" w:hAnsi="Times New Roman" w:cs="Times New Roman"/>
        </w:rPr>
        <w:t>. 624.</w:t>
      </w:r>
    </w:p>
  </w:footnote>
  <w:footnote w:id="51">
    <w:p w14:paraId="16A37937" w14:textId="77777777" w:rsidR="00077E0E" w:rsidRPr="00763715" w:rsidRDefault="00077E0E" w:rsidP="00132AE5">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Мертон Р.</w:t>
      </w:r>
      <w:r w:rsidRPr="00763715">
        <w:rPr>
          <w:rFonts w:ascii="Times New Roman" w:hAnsi="Times New Roman" w:cs="Times New Roman"/>
        </w:rPr>
        <w:t xml:space="preserve"> Явные и латентные функции. В кн.: Американская социологическая мысль. Тексты.</w:t>
      </w:r>
    </w:p>
    <w:p w14:paraId="4D79DED5" w14:textId="4A550CCA" w:rsidR="00077E0E" w:rsidRPr="00763715" w:rsidRDefault="00077E0E" w:rsidP="00132AE5">
      <w:pPr>
        <w:pStyle w:val="a8"/>
        <w:rPr>
          <w:rFonts w:ascii="Times New Roman" w:hAnsi="Times New Roman" w:cs="Times New Roman"/>
        </w:rPr>
      </w:pPr>
      <w:r w:rsidRPr="00763715">
        <w:rPr>
          <w:rFonts w:ascii="Times New Roman" w:hAnsi="Times New Roman" w:cs="Times New Roman"/>
        </w:rPr>
        <w:t>М.: МГУ, 1994. С. 388</w:t>
      </w:r>
    </w:p>
  </w:footnote>
  <w:footnote w:id="52">
    <w:p w14:paraId="3F0E74E3" w14:textId="77777777" w:rsidR="00077E0E" w:rsidRPr="00763715" w:rsidRDefault="00077E0E" w:rsidP="005466BA">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Сорокин П.</w:t>
      </w:r>
      <w:r w:rsidRPr="00763715">
        <w:rPr>
          <w:rFonts w:ascii="Times New Roman" w:hAnsi="Times New Roman" w:cs="Times New Roman"/>
        </w:rPr>
        <w:t xml:space="preserve"> Социальная и культурная мобильность. социальное пространство, социальная</w:t>
      </w:r>
    </w:p>
    <w:p w14:paraId="28A6FD49" w14:textId="77777777" w:rsidR="00077E0E" w:rsidRPr="00763715" w:rsidRDefault="00077E0E" w:rsidP="005466BA">
      <w:pPr>
        <w:pStyle w:val="a8"/>
        <w:rPr>
          <w:rFonts w:ascii="Times New Roman" w:hAnsi="Times New Roman" w:cs="Times New Roman"/>
        </w:rPr>
      </w:pPr>
      <w:r w:rsidRPr="00763715">
        <w:rPr>
          <w:rFonts w:ascii="Times New Roman" w:hAnsi="Times New Roman" w:cs="Times New Roman"/>
        </w:rPr>
        <w:t>дистанция, социальная позиция // П.А. Сорокин Человек. Цивилизация. Общество. М.,</w:t>
      </w:r>
    </w:p>
    <w:p w14:paraId="73A9B97A" w14:textId="294FA4AD" w:rsidR="00077E0E" w:rsidRPr="00763715" w:rsidRDefault="00077E0E" w:rsidP="005466BA">
      <w:pPr>
        <w:pStyle w:val="a8"/>
        <w:rPr>
          <w:rFonts w:ascii="Times New Roman" w:hAnsi="Times New Roman" w:cs="Times New Roman"/>
        </w:rPr>
      </w:pPr>
      <w:r w:rsidRPr="00763715">
        <w:rPr>
          <w:rFonts w:ascii="Times New Roman" w:hAnsi="Times New Roman" w:cs="Times New Roman"/>
        </w:rPr>
        <w:t>Изд-во политической литературы, 1992 г. С. 297-307</w:t>
      </w:r>
    </w:p>
  </w:footnote>
  <w:footnote w:id="53">
    <w:p w14:paraId="074234BC" w14:textId="68FFF2BD" w:rsidR="00077E0E" w:rsidRDefault="00077E0E">
      <w:pPr>
        <w:pStyle w:val="a8"/>
      </w:pPr>
      <w:r w:rsidRPr="00763715">
        <w:rPr>
          <w:rStyle w:val="aa"/>
          <w:rFonts w:ascii="Times New Roman" w:hAnsi="Times New Roman" w:cs="Times New Roman"/>
        </w:rPr>
        <w:footnoteRef/>
      </w:r>
      <w:r w:rsidRPr="00763715">
        <w:rPr>
          <w:rFonts w:ascii="Times New Roman" w:hAnsi="Times New Roman" w:cs="Times New Roman"/>
        </w:rPr>
        <w:t xml:space="preserve"> </w:t>
      </w:r>
      <w:proofErr w:type="spellStart"/>
      <w:r w:rsidRPr="00763715">
        <w:rPr>
          <w:rFonts w:ascii="Times New Roman" w:hAnsi="Times New Roman" w:cs="Times New Roman"/>
          <w:i/>
          <w:iCs/>
        </w:rPr>
        <w:t>Бурдьё</w:t>
      </w:r>
      <w:proofErr w:type="spellEnd"/>
      <w:r w:rsidRPr="00763715">
        <w:rPr>
          <w:rFonts w:ascii="Times New Roman" w:hAnsi="Times New Roman" w:cs="Times New Roman"/>
          <w:i/>
          <w:iCs/>
        </w:rPr>
        <w:t xml:space="preserve"> П.</w:t>
      </w:r>
      <w:r w:rsidRPr="00763715">
        <w:rPr>
          <w:rFonts w:ascii="Times New Roman" w:hAnsi="Times New Roman" w:cs="Times New Roman"/>
        </w:rPr>
        <w:t xml:space="preserve"> Практический смысл: пер. с фр. / П. Бурдьё. СПб.: Алетейя, 2001.С. 562.</w:t>
      </w:r>
    </w:p>
  </w:footnote>
  <w:footnote w:id="54">
    <w:p w14:paraId="171B58AE" w14:textId="2B86A9A8"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Виноградова А.</w:t>
      </w:r>
      <w:r w:rsidRPr="00763715">
        <w:rPr>
          <w:rFonts w:ascii="Times New Roman" w:hAnsi="Times New Roman" w:cs="Times New Roman"/>
        </w:rPr>
        <w:t xml:space="preserve"> Роль габитуса и символического капитала в рекламе // Вестник МГУП. 2011. №6. URL: https://cyberleninka.ru/article/n/rol-gabitusa-i-simvolicheskogo-kapitala-v-reklame (дата обращения: 21.01.2021).</w:t>
      </w:r>
    </w:p>
  </w:footnote>
  <w:footnote w:id="55">
    <w:p w14:paraId="48C739B0" w14:textId="2AABB53F"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Мид Д. Г., Бараш Р. Э</w:t>
      </w:r>
      <w:r w:rsidRPr="00763715">
        <w:rPr>
          <w:rFonts w:ascii="Times New Roman" w:hAnsi="Times New Roman" w:cs="Times New Roman"/>
        </w:rPr>
        <w:t>. Социальное сознание и сознание смысла // Epistemology &amp; Philosophy of Science. 2013. №1. URL: https://cyberleninka.ru/article/n/sotsialnoe-soznanie-i-soznanie-smysla (дата обращения: 03.12.2020).</w:t>
      </w:r>
    </w:p>
  </w:footnote>
  <w:footnote w:id="56">
    <w:p w14:paraId="5B14C37E" w14:textId="787E7F11" w:rsidR="00077E0E" w:rsidRDefault="00077E0E">
      <w:pPr>
        <w:pStyle w:val="a8"/>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Блумер, Г.</w:t>
      </w:r>
      <w:r w:rsidRPr="00763715">
        <w:rPr>
          <w:rFonts w:ascii="Times New Roman" w:hAnsi="Times New Roman" w:cs="Times New Roman"/>
        </w:rPr>
        <w:t xml:space="preserve"> Коллективное поведение / Пер. Д. Водотынского // Американская социологическая мысль: Тексты / Сост. Е. И. Кравченко; под В. И. Добренькова. М.: Изд-во МГУ, 1994. С. 90-115.</w:t>
      </w:r>
    </w:p>
  </w:footnote>
  <w:footnote w:id="57">
    <w:p w14:paraId="074DD243" w14:textId="381DBB90" w:rsidR="00077E0E" w:rsidRPr="00763715" w:rsidRDefault="00077E0E" w:rsidP="00B8333A">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О рекламе [</w:t>
      </w:r>
      <w:proofErr w:type="spellStart"/>
      <w:r w:rsidRPr="00763715">
        <w:rPr>
          <w:rFonts w:ascii="Times New Roman" w:hAnsi="Times New Roman" w:cs="Times New Roman"/>
        </w:rPr>
        <w:t>федер</w:t>
      </w:r>
      <w:proofErr w:type="spellEnd"/>
      <w:r w:rsidRPr="00763715">
        <w:rPr>
          <w:rFonts w:ascii="Times New Roman" w:hAnsi="Times New Roman" w:cs="Times New Roman"/>
        </w:rPr>
        <w:t xml:space="preserve">. закон № 50-ФЗ от 08.03.2015] // </w:t>
      </w:r>
      <w:r w:rsidRPr="00763715">
        <w:rPr>
          <w:rFonts w:ascii="Times New Roman" w:hAnsi="Times New Roman" w:cs="Times New Roman"/>
          <w:lang w:val="en-US"/>
        </w:rPr>
        <w:t>URL</w:t>
      </w:r>
      <w:r w:rsidRPr="00763715">
        <w:rPr>
          <w:rFonts w:ascii="Times New Roman" w:hAnsi="Times New Roman" w:cs="Times New Roman"/>
        </w:rPr>
        <w:t xml:space="preserve">: </w:t>
      </w:r>
      <w:r w:rsidRPr="00763715">
        <w:rPr>
          <w:rFonts w:ascii="Times New Roman" w:hAnsi="Times New Roman" w:cs="Times New Roman"/>
          <w:lang w:val="en-US"/>
        </w:rPr>
        <w:t>http</w:t>
      </w:r>
      <w:r w:rsidRPr="00763715">
        <w:rPr>
          <w:rFonts w:ascii="Times New Roman" w:hAnsi="Times New Roman" w:cs="Times New Roman"/>
        </w:rPr>
        <w:t>://</w:t>
      </w:r>
      <w:r w:rsidRPr="00763715">
        <w:rPr>
          <w:rFonts w:ascii="Times New Roman" w:hAnsi="Times New Roman" w:cs="Times New Roman"/>
          <w:lang w:val="en-US"/>
        </w:rPr>
        <w:t>www</w:t>
      </w:r>
      <w:r w:rsidRPr="00763715">
        <w:rPr>
          <w:rFonts w:ascii="Times New Roman" w:hAnsi="Times New Roman" w:cs="Times New Roman"/>
        </w:rPr>
        <w:t>.</w:t>
      </w:r>
      <w:proofErr w:type="spellStart"/>
      <w:r w:rsidRPr="00763715">
        <w:rPr>
          <w:rFonts w:ascii="Times New Roman" w:hAnsi="Times New Roman" w:cs="Times New Roman"/>
          <w:lang w:val="en-US"/>
        </w:rPr>
        <w:t>pravo</w:t>
      </w:r>
      <w:proofErr w:type="spellEnd"/>
      <w:r w:rsidRPr="00763715">
        <w:rPr>
          <w:rFonts w:ascii="Times New Roman" w:hAnsi="Times New Roman" w:cs="Times New Roman"/>
        </w:rPr>
        <w:t>.</w:t>
      </w:r>
      <w:r w:rsidRPr="00763715">
        <w:rPr>
          <w:rFonts w:ascii="Times New Roman" w:hAnsi="Times New Roman" w:cs="Times New Roman"/>
          <w:lang w:val="en-US"/>
        </w:rPr>
        <w:t>gov</w:t>
      </w:r>
      <w:r w:rsidRPr="00763715">
        <w:rPr>
          <w:rFonts w:ascii="Times New Roman" w:hAnsi="Times New Roman" w:cs="Times New Roman"/>
        </w:rPr>
        <w:t>.</w:t>
      </w:r>
      <w:proofErr w:type="spellStart"/>
      <w:r w:rsidRPr="00763715">
        <w:rPr>
          <w:rFonts w:ascii="Times New Roman" w:hAnsi="Times New Roman" w:cs="Times New Roman"/>
          <w:lang w:val="en-US"/>
        </w:rPr>
        <w:t>ru</w:t>
      </w:r>
      <w:proofErr w:type="spellEnd"/>
      <w:r w:rsidRPr="00763715">
        <w:rPr>
          <w:rFonts w:ascii="Times New Roman" w:hAnsi="Times New Roman" w:cs="Times New Roman"/>
        </w:rPr>
        <w:t>.</w:t>
      </w:r>
    </w:p>
  </w:footnote>
  <w:footnote w:id="58">
    <w:p w14:paraId="570FBFB2" w14:textId="6D4367DD"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proofErr w:type="spellStart"/>
      <w:r w:rsidRPr="00763715">
        <w:rPr>
          <w:rFonts w:ascii="Times New Roman" w:hAnsi="Times New Roman" w:cs="Times New Roman"/>
          <w:i/>
          <w:iCs/>
        </w:rPr>
        <w:t>Щепилова</w:t>
      </w:r>
      <w:proofErr w:type="spellEnd"/>
      <w:r w:rsidRPr="00763715">
        <w:rPr>
          <w:rFonts w:ascii="Times New Roman" w:hAnsi="Times New Roman" w:cs="Times New Roman"/>
          <w:i/>
          <w:iCs/>
        </w:rPr>
        <w:t xml:space="preserve"> Г. Г.</w:t>
      </w:r>
      <w:r w:rsidRPr="00763715">
        <w:rPr>
          <w:rFonts w:ascii="Times New Roman" w:hAnsi="Times New Roman" w:cs="Times New Roman"/>
        </w:rPr>
        <w:t xml:space="preserve"> Реклама в СМИ: принципы классификации // Медиаскоп. 2010. №4. </w:t>
      </w:r>
    </w:p>
  </w:footnote>
  <w:footnote w:id="59">
    <w:p w14:paraId="2DDDCCA8" w14:textId="77777777" w:rsidR="00077E0E" w:rsidRPr="00763715" w:rsidRDefault="00077E0E" w:rsidP="00C8375F">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 xml:space="preserve">Хэмилтон Дж. </w:t>
      </w:r>
      <w:r w:rsidRPr="00763715">
        <w:rPr>
          <w:rFonts w:ascii="Times New Roman" w:hAnsi="Times New Roman" w:cs="Times New Roman"/>
        </w:rPr>
        <w:t xml:space="preserve">Маркетинговые исследования // </w:t>
      </w:r>
      <w:proofErr w:type="spellStart"/>
      <w:r w:rsidRPr="00763715">
        <w:rPr>
          <w:rFonts w:ascii="Times New Roman" w:hAnsi="Times New Roman" w:cs="Times New Roman"/>
        </w:rPr>
        <w:t>Социс</w:t>
      </w:r>
      <w:proofErr w:type="spellEnd"/>
      <w:r w:rsidRPr="00763715">
        <w:rPr>
          <w:rFonts w:ascii="Times New Roman" w:hAnsi="Times New Roman" w:cs="Times New Roman"/>
        </w:rPr>
        <w:t>. 1994. № 5. С. 73.</w:t>
      </w:r>
    </w:p>
  </w:footnote>
  <w:footnote w:id="60">
    <w:p w14:paraId="31010ECA" w14:textId="13813718" w:rsidR="00077E0E" w:rsidRDefault="00077E0E" w:rsidP="00C8375F">
      <w:pPr>
        <w:pStyle w:val="a8"/>
      </w:pPr>
      <w:r w:rsidRPr="00763715">
        <w:rPr>
          <w:rStyle w:val="aa"/>
          <w:rFonts w:ascii="Times New Roman" w:hAnsi="Times New Roman" w:cs="Times New Roman"/>
        </w:rPr>
        <w:footnoteRef/>
      </w:r>
      <w:r w:rsidRPr="00763715">
        <w:rPr>
          <w:rFonts w:ascii="Times New Roman" w:hAnsi="Times New Roman" w:cs="Times New Roman"/>
        </w:rPr>
        <w:t xml:space="preserve"> </w:t>
      </w:r>
      <w:proofErr w:type="spellStart"/>
      <w:r w:rsidRPr="00763715">
        <w:rPr>
          <w:rFonts w:ascii="Times New Roman" w:hAnsi="Times New Roman" w:cs="Times New Roman"/>
          <w:i/>
          <w:iCs/>
        </w:rPr>
        <w:t>Барябин</w:t>
      </w:r>
      <w:proofErr w:type="spellEnd"/>
      <w:r w:rsidRPr="00763715">
        <w:rPr>
          <w:rFonts w:ascii="Times New Roman" w:hAnsi="Times New Roman" w:cs="Times New Roman"/>
          <w:i/>
          <w:iCs/>
        </w:rPr>
        <w:t xml:space="preserve"> А. В.</w:t>
      </w:r>
      <w:r w:rsidRPr="00763715">
        <w:rPr>
          <w:rFonts w:ascii="Times New Roman" w:hAnsi="Times New Roman" w:cs="Times New Roman"/>
        </w:rPr>
        <w:t xml:space="preserve"> Социальные функции рекламы как феномена повседневной культурной коммуникации // Вестник ПАГС. 2008. №2. URL: https://cyberleninka.ru/article/n/sotsialnye-funktsii-reklamy-kak-fenomena-povsednevnoy-kulturnoy-kommunikatsii-1 (дата обращения: 12.03.2021).</w:t>
      </w:r>
    </w:p>
  </w:footnote>
  <w:footnote w:id="61">
    <w:p w14:paraId="532D8D15" w14:textId="28E25D8D"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О </w:t>
      </w:r>
      <w:proofErr w:type="spellStart"/>
      <w:r w:rsidRPr="00763715">
        <w:rPr>
          <w:rFonts w:ascii="Times New Roman" w:hAnsi="Times New Roman" w:cs="Times New Roman"/>
        </w:rPr>
        <w:t>Яндекс.Директе</w:t>
      </w:r>
      <w:proofErr w:type="spellEnd"/>
      <w:r w:rsidRPr="00763715">
        <w:rPr>
          <w:rFonts w:ascii="Times New Roman" w:hAnsi="Times New Roman" w:cs="Times New Roman"/>
        </w:rPr>
        <w:t xml:space="preserve"> // Яндекс Справка. </w:t>
      </w:r>
      <w:r w:rsidRPr="00763715">
        <w:rPr>
          <w:rFonts w:ascii="Times New Roman" w:hAnsi="Times New Roman" w:cs="Times New Roman"/>
          <w:lang w:val="en-US"/>
        </w:rPr>
        <w:t xml:space="preserve">URL: https://yandex.ru/support/direct/. </w:t>
      </w:r>
      <w:r w:rsidRPr="00763715">
        <w:rPr>
          <w:rFonts w:ascii="Times New Roman" w:hAnsi="Times New Roman" w:cs="Times New Roman"/>
        </w:rPr>
        <w:t>(дата обращения: 05.05.2020).</w:t>
      </w:r>
    </w:p>
  </w:footnote>
  <w:footnote w:id="62">
    <w:p w14:paraId="0F0B4044" w14:textId="44531193" w:rsidR="00077E0E" w:rsidRPr="00764DB7" w:rsidRDefault="00077E0E">
      <w:pPr>
        <w:pStyle w:val="a8"/>
        <w:rPr>
          <w:lang w:val="en-US"/>
        </w:rPr>
      </w:pPr>
      <w:r w:rsidRPr="00763715">
        <w:rPr>
          <w:rStyle w:val="aa"/>
          <w:rFonts w:ascii="Times New Roman" w:hAnsi="Times New Roman" w:cs="Times New Roman"/>
        </w:rPr>
        <w:footnoteRef/>
      </w:r>
      <w:r w:rsidRPr="00763715">
        <w:rPr>
          <w:rFonts w:ascii="Times New Roman" w:hAnsi="Times New Roman" w:cs="Times New Roman"/>
        </w:rPr>
        <w:t xml:space="preserve"> Что такое </w:t>
      </w:r>
      <w:proofErr w:type="spellStart"/>
      <w:r w:rsidRPr="00763715">
        <w:rPr>
          <w:rFonts w:ascii="Times New Roman" w:hAnsi="Times New Roman" w:cs="Times New Roman"/>
        </w:rPr>
        <w:t>Google</w:t>
      </w:r>
      <w:proofErr w:type="spellEnd"/>
      <w:r w:rsidRPr="00763715">
        <w:rPr>
          <w:rFonts w:ascii="Times New Roman" w:hAnsi="Times New Roman" w:cs="Times New Roman"/>
        </w:rPr>
        <w:t xml:space="preserve"> </w:t>
      </w:r>
      <w:proofErr w:type="spellStart"/>
      <w:r w:rsidRPr="00763715">
        <w:rPr>
          <w:rFonts w:ascii="Times New Roman" w:hAnsi="Times New Roman" w:cs="Times New Roman"/>
        </w:rPr>
        <w:t>Ads</w:t>
      </w:r>
      <w:proofErr w:type="spellEnd"/>
      <w:r w:rsidRPr="00763715">
        <w:rPr>
          <w:rFonts w:ascii="Times New Roman" w:hAnsi="Times New Roman" w:cs="Times New Roman"/>
        </w:rPr>
        <w:t xml:space="preserve"> // </w:t>
      </w:r>
      <w:proofErr w:type="spellStart"/>
      <w:r w:rsidRPr="00763715">
        <w:rPr>
          <w:rFonts w:ascii="Times New Roman" w:hAnsi="Times New Roman" w:cs="Times New Roman"/>
        </w:rPr>
        <w:t>eLama</w:t>
      </w:r>
      <w:proofErr w:type="spellEnd"/>
      <w:r w:rsidRPr="00763715">
        <w:rPr>
          <w:rFonts w:ascii="Times New Roman" w:hAnsi="Times New Roman" w:cs="Times New Roman"/>
        </w:rPr>
        <w:t xml:space="preserve"> Справочный центр. </w:t>
      </w:r>
      <w:r w:rsidRPr="00763715">
        <w:rPr>
          <w:rFonts w:ascii="Times New Roman" w:hAnsi="Times New Roman" w:cs="Times New Roman"/>
          <w:lang w:val="en-US"/>
        </w:rPr>
        <w:t>URL</w:t>
      </w:r>
      <w:r w:rsidRPr="00764DB7">
        <w:rPr>
          <w:rFonts w:ascii="Times New Roman" w:hAnsi="Times New Roman" w:cs="Times New Roman"/>
        </w:rPr>
        <w:t xml:space="preserve">: </w:t>
      </w:r>
      <w:r w:rsidRPr="00763715">
        <w:rPr>
          <w:rFonts w:ascii="Times New Roman" w:hAnsi="Times New Roman" w:cs="Times New Roman"/>
          <w:lang w:val="en-US"/>
        </w:rPr>
        <w:t>https</w:t>
      </w:r>
      <w:r w:rsidRPr="00764DB7">
        <w:rPr>
          <w:rFonts w:ascii="Times New Roman" w:hAnsi="Times New Roman" w:cs="Times New Roman"/>
        </w:rPr>
        <w:t>://</w:t>
      </w:r>
      <w:r w:rsidRPr="00763715">
        <w:rPr>
          <w:rFonts w:ascii="Times New Roman" w:hAnsi="Times New Roman" w:cs="Times New Roman"/>
          <w:lang w:val="en-US"/>
        </w:rPr>
        <w:t>help</w:t>
      </w:r>
      <w:r w:rsidRPr="00764DB7">
        <w:rPr>
          <w:rFonts w:ascii="Times New Roman" w:hAnsi="Times New Roman" w:cs="Times New Roman"/>
        </w:rPr>
        <w:t>.</w:t>
      </w:r>
      <w:r w:rsidRPr="00763715">
        <w:rPr>
          <w:rFonts w:ascii="Times New Roman" w:hAnsi="Times New Roman" w:cs="Times New Roman"/>
          <w:lang w:val="en-US"/>
        </w:rPr>
        <w:t>elama</w:t>
      </w:r>
      <w:r w:rsidRPr="00764DB7">
        <w:rPr>
          <w:rFonts w:ascii="Times New Roman" w:hAnsi="Times New Roman" w:cs="Times New Roman"/>
        </w:rPr>
        <w:t>.</w:t>
      </w:r>
      <w:r w:rsidRPr="00763715">
        <w:rPr>
          <w:rFonts w:ascii="Times New Roman" w:hAnsi="Times New Roman" w:cs="Times New Roman"/>
          <w:lang w:val="en-US"/>
        </w:rPr>
        <w:t>global</w:t>
      </w:r>
      <w:r w:rsidRPr="00764DB7">
        <w:rPr>
          <w:rFonts w:ascii="Times New Roman" w:hAnsi="Times New Roman" w:cs="Times New Roman"/>
        </w:rPr>
        <w:t>/</w:t>
      </w:r>
      <w:r w:rsidRPr="00763715">
        <w:rPr>
          <w:rFonts w:ascii="Times New Roman" w:hAnsi="Times New Roman" w:cs="Times New Roman"/>
          <w:lang w:val="en-US"/>
        </w:rPr>
        <w:t>hc</w:t>
      </w:r>
      <w:r w:rsidRPr="00764DB7">
        <w:rPr>
          <w:rFonts w:ascii="Times New Roman" w:hAnsi="Times New Roman" w:cs="Times New Roman"/>
        </w:rPr>
        <w:t>/</w:t>
      </w:r>
      <w:r w:rsidRPr="00763715">
        <w:rPr>
          <w:rFonts w:ascii="Times New Roman" w:hAnsi="Times New Roman" w:cs="Times New Roman"/>
          <w:lang w:val="en-US"/>
        </w:rPr>
        <w:t>ru</w:t>
      </w:r>
      <w:r w:rsidRPr="00764DB7">
        <w:rPr>
          <w:rFonts w:ascii="Times New Roman" w:hAnsi="Times New Roman" w:cs="Times New Roman"/>
        </w:rPr>
        <w:t>/</w:t>
      </w:r>
      <w:r w:rsidRPr="00763715">
        <w:rPr>
          <w:rFonts w:ascii="Times New Roman" w:hAnsi="Times New Roman" w:cs="Times New Roman"/>
          <w:lang w:val="en-US"/>
        </w:rPr>
        <w:t>articles</w:t>
      </w:r>
      <w:r w:rsidRPr="00764DB7">
        <w:rPr>
          <w:rFonts w:ascii="Times New Roman" w:hAnsi="Times New Roman" w:cs="Times New Roman"/>
        </w:rPr>
        <w:t xml:space="preserve">/207445309. </w:t>
      </w:r>
      <w:r w:rsidRPr="00764DB7">
        <w:rPr>
          <w:rFonts w:ascii="Times New Roman" w:hAnsi="Times New Roman" w:cs="Times New Roman"/>
          <w:lang w:val="en-US"/>
        </w:rPr>
        <w:t>(</w:t>
      </w:r>
      <w:r w:rsidRPr="00763715">
        <w:rPr>
          <w:rFonts w:ascii="Times New Roman" w:hAnsi="Times New Roman" w:cs="Times New Roman"/>
        </w:rPr>
        <w:t>дата</w:t>
      </w:r>
      <w:r w:rsidRPr="00764DB7">
        <w:rPr>
          <w:rFonts w:ascii="Times New Roman" w:hAnsi="Times New Roman" w:cs="Times New Roman"/>
          <w:lang w:val="en-US"/>
        </w:rPr>
        <w:t xml:space="preserve"> </w:t>
      </w:r>
      <w:r w:rsidRPr="00763715">
        <w:rPr>
          <w:rFonts w:ascii="Times New Roman" w:hAnsi="Times New Roman" w:cs="Times New Roman"/>
        </w:rPr>
        <w:t>обращения</w:t>
      </w:r>
      <w:r w:rsidRPr="00764DB7">
        <w:rPr>
          <w:rFonts w:ascii="Times New Roman" w:hAnsi="Times New Roman" w:cs="Times New Roman"/>
          <w:lang w:val="en-US"/>
        </w:rPr>
        <w:t>: 06.05.2020).</w:t>
      </w:r>
    </w:p>
  </w:footnote>
  <w:footnote w:id="63">
    <w:p w14:paraId="40F1BC76" w14:textId="7A82E971" w:rsidR="00077E0E" w:rsidRPr="00764DB7" w:rsidRDefault="00077E0E">
      <w:pPr>
        <w:pStyle w:val="a8"/>
        <w:rPr>
          <w:rFonts w:ascii="Times New Roman" w:hAnsi="Times New Roman" w:cs="Times New Roman"/>
          <w:lang w:val="en-US"/>
        </w:rPr>
      </w:pPr>
      <w:r w:rsidRPr="00763715">
        <w:rPr>
          <w:rStyle w:val="aa"/>
          <w:rFonts w:ascii="Times New Roman" w:hAnsi="Times New Roman" w:cs="Times New Roman"/>
        </w:rPr>
        <w:footnoteRef/>
      </w:r>
      <w:r w:rsidRPr="00763715">
        <w:rPr>
          <w:rFonts w:ascii="Times New Roman" w:hAnsi="Times New Roman" w:cs="Times New Roman"/>
          <w:lang w:val="en-US"/>
        </w:rPr>
        <w:t xml:space="preserve"> </w:t>
      </w:r>
      <w:proofErr w:type="spellStart"/>
      <w:r w:rsidRPr="00763715">
        <w:rPr>
          <w:rFonts w:ascii="Times New Roman" w:hAnsi="Times New Roman" w:cs="Times New Roman"/>
          <w:i/>
          <w:iCs/>
          <w:lang w:val="en-US"/>
        </w:rPr>
        <w:t>Pollay</w:t>
      </w:r>
      <w:proofErr w:type="spellEnd"/>
      <w:r w:rsidRPr="00763715">
        <w:rPr>
          <w:rFonts w:ascii="Times New Roman" w:hAnsi="Times New Roman" w:cs="Times New Roman"/>
          <w:i/>
          <w:iCs/>
          <w:lang w:val="en-US"/>
        </w:rPr>
        <w:t xml:space="preserve"> R. W.</w:t>
      </w:r>
      <w:r w:rsidRPr="00763715">
        <w:rPr>
          <w:rFonts w:ascii="Times New Roman" w:hAnsi="Times New Roman" w:cs="Times New Roman"/>
          <w:lang w:val="en-US"/>
        </w:rPr>
        <w:t xml:space="preserve"> The distorted mirror: Reflections on the unintended consequences of advertising // Journal of marketing 50 (2), 1986. P</w:t>
      </w:r>
      <w:r w:rsidRPr="00764DB7">
        <w:rPr>
          <w:rFonts w:ascii="Times New Roman" w:hAnsi="Times New Roman" w:cs="Times New Roman"/>
          <w:lang w:val="en-US"/>
        </w:rPr>
        <w:t>. 18-36.</w:t>
      </w:r>
    </w:p>
  </w:footnote>
  <w:footnote w:id="64">
    <w:p w14:paraId="7DB9F80F" w14:textId="0BE949FA" w:rsidR="00077E0E" w:rsidRPr="00763715" w:rsidRDefault="00077E0E">
      <w:pPr>
        <w:pStyle w:val="a8"/>
        <w:rPr>
          <w:rFonts w:ascii="Times New Roman" w:hAnsi="Times New Roman" w:cs="Times New Roman"/>
          <w:lang w:val="en-US"/>
        </w:rPr>
      </w:pPr>
      <w:r w:rsidRPr="00763715">
        <w:rPr>
          <w:rStyle w:val="aa"/>
          <w:rFonts w:ascii="Times New Roman" w:hAnsi="Times New Roman" w:cs="Times New Roman"/>
        </w:rPr>
        <w:footnoteRef/>
      </w:r>
      <w:r w:rsidRPr="00763715">
        <w:rPr>
          <w:rFonts w:ascii="Times New Roman" w:hAnsi="Times New Roman" w:cs="Times New Roman"/>
          <w:lang w:val="en-US"/>
        </w:rPr>
        <w:t xml:space="preserve"> </w:t>
      </w:r>
      <w:proofErr w:type="spellStart"/>
      <w:r w:rsidRPr="00763715">
        <w:rPr>
          <w:rFonts w:ascii="Times New Roman" w:hAnsi="Times New Roman" w:cs="Times New Roman"/>
          <w:i/>
          <w:iCs/>
          <w:lang w:val="en-US"/>
        </w:rPr>
        <w:t>Zotos</w:t>
      </w:r>
      <w:proofErr w:type="spellEnd"/>
      <w:r w:rsidRPr="00763715">
        <w:rPr>
          <w:rFonts w:ascii="Times New Roman" w:hAnsi="Times New Roman" w:cs="Times New Roman"/>
          <w:i/>
          <w:iCs/>
          <w:lang w:val="en-US"/>
        </w:rPr>
        <w:t xml:space="preserve"> Y. C., </w:t>
      </w:r>
      <w:proofErr w:type="spellStart"/>
      <w:r w:rsidRPr="00763715">
        <w:rPr>
          <w:rFonts w:ascii="Times New Roman" w:hAnsi="Times New Roman" w:cs="Times New Roman"/>
          <w:i/>
          <w:iCs/>
          <w:lang w:val="en-US"/>
        </w:rPr>
        <w:t>Tsichla</w:t>
      </w:r>
      <w:proofErr w:type="spellEnd"/>
      <w:r w:rsidRPr="00763715">
        <w:rPr>
          <w:rFonts w:ascii="Times New Roman" w:hAnsi="Times New Roman" w:cs="Times New Roman"/>
          <w:i/>
          <w:iCs/>
          <w:lang w:val="en-US"/>
        </w:rPr>
        <w:t xml:space="preserve"> E</w:t>
      </w:r>
      <w:r w:rsidRPr="00763715">
        <w:rPr>
          <w:rFonts w:ascii="Times New Roman" w:hAnsi="Times New Roman" w:cs="Times New Roman"/>
          <w:lang w:val="en-US"/>
        </w:rPr>
        <w:t>. Female stereotypes in print advertising: A retrospective analysis // Procedia-social and behavioral sciences 148, 2014. P. 446.</w:t>
      </w:r>
    </w:p>
  </w:footnote>
  <w:footnote w:id="65">
    <w:p w14:paraId="47895282" w14:textId="13FC3643" w:rsidR="00077E0E" w:rsidRPr="00763715" w:rsidRDefault="00077E0E">
      <w:pPr>
        <w:pStyle w:val="a8"/>
        <w:rPr>
          <w:rFonts w:ascii="Times New Roman" w:hAnsi="Times New Roman" w:cs="Times New Roman"/>
          <w:lang w:val="en-US"/>
        </w:rPr>
      </w:pPr>
      <w:r w:rsidRPr="00763715">
        <w:rPr>
          <w:rStyle w:val="aa"/>
          <w:rFonts w:ascii="Times New Roman" w:hAnsi="Times New Roman" w:cs="Times New Roman"/>
        </w:rPr>
        <w:footnoteRef/>
      </w:r>
      <w:r w:rsidRPr="00763715">
        <w:rPr>
          <w:rFonts w:ascii="Times New Roman" w:hAnsi="Times New Roman" w:cs="Times New Roman"/>
          <w:lang w:val="en-US"/>
        </w:rPr>
        <w:t xml:space="preserve"> </w:t>
      </w:r>
      <w:r w:rsidRPr="00763715">
        <w:rPr>
          <w:rFonts w:ascii="Times New Roman" w:hAnsi="Times New Roman" w:cs="Times New Roman"/>
          <w:i/>
          <w:iCs/>
          <w:lang w:val="en-US"/>
        </w:rPr>
        <w:t>Gerbner G.</w:t>
      </w:r>
      <w:r w:rsidRPr="00763715">
        <w:rPr>
          <w:rFonts w:ascii="Times New Roman" w:hAnsi="Times New Roman" w:cs="Times New Roman"/>
          <w:lang w:val="en-US"/>
        </w:rPr>
        <w:t xml:space="preserve"> Cultivation analysis: An overview. / Mass Communication &amp; Society // 1.3–4: 1998. P. 179.</w:t>
      </w:r>
    </w:p>
  </w:footnote>
  <w:footnote w:id="66">
    <w:p w14:paraId="2E941944" w14:textId="64BAA571" w:rsidR="00077E0E" w:rsidRPr="00763715" w:rsidRDefault="00077E0E">
      <w:pPr>
        <w:pStyle w:val="a8"/>
        <w:rPr>
          <w:rFonts w:ascii="Times New Roman" w:hAnsi="Times New Roman" w:cs="Times New Roman"/>
          <w:lang w:val="en-US"/>
        </w:rPr>
      </w:pPr>
      <w:r w:rsidRPr="00763715">
        <w:rPr>
          <w:rStyle w:val="aa"/>
          <w:rFonts w:ascii="Times New Roman" w:hAnsi="Times New Roman" w:cs="Times New Roman"/>
        </w:rPr>
        <w:footnoteRef/>
      </w:r>
      <w:r w:rsidRPr="00763715">
        <w:rPr>
          <w:rFonts w:ascii="Times New Roman" w:hAnsi="Times New Roman" w:cs="Times New Roman"/>
          <w:lang w:val="en-US"/>
        </w:rPr>
        <w:t xml:space="preserve"> </w:t>
      </w:r>
      <w:r w:rsidRPr="00763715">
        <w:rPr>
          <w:rFonts w:ascii="Times New Roman" w:hAnsi="Times New Roman" w:cs="Times New Roman"/>
        </w:rPr>
        <w:t>Там</w:t>
      </w:r>
      <w:r w:rsidRPr="00763715">
        <w:rPr>
          <w:rFonts w:ascii="Times New Roman" w:hAnsi="Times New Roman" w:cs="Times New Roman"/>
          <w:lang w:val="en-US"/>
        </w:rPr>
        <w:t xml:space="preserve"> </w:t>
      </w:r>
      <w:r w:rsidRPr="00763715">
        <w:rPr>
          <w:rFonts w:ascii="Times New Roman" w:hAnsi="Times New Roman" w:cs="Times New Roman"/>
        </w:rPr>
        <w:t>же</w:t>
      </w:r>
      <w:r w:rsidRPr="00763715">
        <w:rPr>
          <w:rFonts w:ascii="Times New Roman" w:hAnsi="Times New Roman" w:cs="Times New Roman"/>
          <w:lang w:val="en-US"/>
        </w:rPr>
        <w:t xml:space="preserve">, </w:t>
      </w:r>
      <w:r w:rsidRPr="00763715">
        <w:rPr>
          <w:rFonts w:ascii="Times New Roman" w:hAnsi="Times New Roman" w:cs="Times New Roman"/>
        </w:rPr>
        <w:t>С</w:t>
      </w:r>
      <w:r w:rsidRPr="00763715">
        <w:rPr>
          <w:rFonts w:ascii="Times New Roman" w:hAnsi="Times New Roman" w:cs="Times New Roman"/>
          <w:lang w:val="en-US"/>
        </w:rPr>
        <w:t>. 451.</w:t>
      </w:r>
    </w:p>
  </w:footnote>
  <w:footnote w:id="67">
    <w:p w14:paraId="55728845" w14:textId="0404B436" w:rsidR="00077E0E" w:rsidRPr="00FC2CEC" w:rsidRDefault="00077E0E">
      <w:pPr>
        <w:pStyle w:val="a8"/>
        <w:rPr>
          <w:rFonts w:ascii="Times New Roman" w:hAnsi="Times New Roman" w:cs="Times New Roman"/>
          <w:lang w:val="en-US"/>
        </w:rPr>
      </w:pPr>
      <w:r w:rsidRPr="00763715">
        <w:rPr>
          <w:rStyle w:val="aa"/>
          <w:rFonts w:ascii="Times New Roman" w:hAnsi="Times New Roman" w:cs="Times New Roman"/>
        </w:rPr>
        <w:footnoteRef/>
      </w:r>
      <w:r w:rsidRPr="00763715">
        <w:rPr>
          <w:rFonts w:ascii="Times New Roman" w:hAnsi="Times New Roman" w:cs="Times New Roman"/>
          <w:lang w:val="en-US"/>
        </w:rPr>
        <w:t xml:space="preserve"> </w:t>
      </w:r>
      <w:r w:rsidRPr="00763715">
        <w:rPr>
          <w:rFonts w:ascii="Times New Roman" w:hAnsi="Times New Roman" w:cs="Times New Roman"/>
          <w:i/>
          <w:iCs/>
          <w:lang w:val="en-US"/>
        </w:rPr>
        <w:t>Schroeder J.E., Zwick D.</w:t>
      </w:r>
      <w:r w:rsidRPr="00763715">
        <w:rPr>
          <w:rFonts w:ascii="Times New Roman" w:hAnsi="Times New Roman" w:cs="Times New Roman"/>
          <w:lang w:val="en-US"/>
        </w:rPr>
        <w:t xml:space="preserve"> Mirrors of masculinity: Representation and identity in advertising images // Consumption Markets &amp; Culture. </w:t>
      </w:r>
      <w:r w:rsidRPr="00FC2CEC">
        <w:rPr>
          <w:rFonts w:ascii="Times New Roman" w:hAnsi="Times New Roman" w:cs="Times New Roman"/>
          <w:lang w:val="en-US"/>
        </w:rPr>
        <w:t xml:space="preserve">7 (1), 2004. </w:t>
      </w:r>
      <w:r w:rsidRPr="00763715">
        <w:rPr>
          <w:rFonts w:ascii="Times New Roman" w:hAnsi="Times New Roman" w:cs="Times New Roman"/>
          <w:lang w:val="en-US"/>
        </w:rPr>
        <w:t>P</w:t>
      </w:r>
      <w:r w:rsidRPr="00FC2CEC">
        <w:rPr>
          <w:rFonts w:ascii="Times New Roman" w:hAnsi="Times New Roman" w:cs="Times New Roman"/>
          <w:lang w:val="en-US"/>
        </w:rPr>
        <w:t>. 26-29.</w:t>
      </w:r>
    </w:p>
  </w:footnote>
  <w:footnote w:id="68">
    <w:p w14:paraId="52B8A877" w14:textId="1D3DDCA9" w:rsidR="00077E0E" w:rsidRPr="00764DB7" w:rsidRDefault="00077E0E">
      <w:pPr>
        <w:pStyle w:val="a8"/>
        <w:rPr>
          <w:lang w:val="en-US"/>
        </w:rPr>
      </w:pPr>
      <w:r w:rsidRPr="00763715">
        <w:rPr>
          <w:rStyle w:val="aa"/>
          <w:rFonts w:ascii="Times New Roman" w:hAnsi="Times New Roman" w:cs="Times New Roman"/>
        </w:rPr>
        <w:footnoteRef/>
      </w:r>
      <w:r w:rsidRPr="00763715">
        <w:rPr>
          <w:rFonts w:ascii="Times New Roman" w:hAnsi="Times New Roman" w:cs="Times New Roman"/>
          <w:lang w:val="en-US"/>
        </w:rPr>
        <w:t xml:space="preserve"> </w:t>
      </w:r>
      <w:r w:rsidRPr="00763715">
        <w:rPr>
          <w:rFonts w:ascii="Times New Roman" w:hAnsi="Times New Roman" w:cs="Times New Roman"/>
          <w:i/>
          <w:iCs/>
          <w:lang w:val="en-US"/>
        </w:rPr>
        <w:t>Barthel D.</w:t>
      </w:r>
      <w:r w:rsidRPr="00763715">
        <w:rPr>
          <w:rFonts w:ascii="Times New Roman" w:hAnsi="Times New Roman" w:cs="Times New Roman"/>
          <w:lang w:val="en-US"/>
        </w:rPr>
        <w:t xml:space="preserve"> Putting On Appearances: Gender and Advertising / Women in the Political Economy. </w:t>
      </w:r>
      <w:r w:rsidRPr="00764DB7">
        <w:rPr>
          <w:rFonts w:ascii="Times New Roman" w:hAnsi="Times New Roman" w:cs="Times New Roman"/>
          <w:lang w:val="en-US"/>
        </w:rPr>
        <w:t xml:space="preserve">1988. </w:t>
      </w:r>
      <w:r w:rsidRPr="00763715">
        <w:rPr>
          <w:rFonts w:ascii="Times New Roman" w:hAnsi="Times New Roman" w:cs="Times New Roman"/>
          <w:lang w:val="en-US"/>
        </w:rPr>
        <w:t>P</w:t>
      </w:r>
      <w:r w:rsidRPr="00764DB7">
        <w:rPr>
          <w:rFonts w:ascii="Times New Roman" w:hAnsi="Times New Roman" w:cs="Times New Roman"/>
          <w:lang w:val="en-US"/>
        </w:rPr>
        <w:t>.136.</w:t>
      </w:r>
    </w:p>
  </w:footnote>
  <w:footnote w:id="69">
    <w:p w14:paraId="0B13E5FB" w14:textId="1EA99173" w:rsidR="00077E0E" w:rsidRPr="00764DB7" w:rsidRDefault="00077E0E">
      <w:pPr>
        <w:pStyle w:val="a8"/>
        <w:rPr>
          <w:rFonts w:ascii="Times New Roman" w:hAnsi="Times New Roman" w:cs="Times New Roman"/>
          <w:lang w:val="en-US"/>
        </w:rPr>
      </w:pPr>
      <w:r w:rsidRPr="00763715">
        <w:rPr>
          <w:rStyle w:val="aa"/>
          <w:rFonts w:ascii="Times New Roman" w:hAnsi="Times New Roman" w:cs="Times New Roman"/>
        </w:rPr>
        <w:footnoteRef/>
      </w:r>
      <w:r w:rsidRPr="00763715">
        <w:rPr>
          <w:rFonts w:ascii="Times New Roman" w:hAnsi="Times New Roman" w:cs="Times New Roman"/>
          <w:lang w:val="en-US"/>
        </w:rPr>
        <w:t xml:space="preserve"> </w:t>
      </w:r>
      <w:proofErr w:type="spellStart"/>
      <w:r w:rsidRPr="00763715">
        <w:rPr>
          <w:rFonts w:ascii="Times New Roman" w:hAnsi="Times New Roman" w:cs="Times New Roman"/>
          <w:i/>
          <w:iCs/>
          <w:lang w:val="en-US"/>
        </w:rPr>
        <w:t>Uray</w:t>
      </w:r>
      <w:proofErr w:type="spellEnd"/>
      <w:r w:rsidRPr="00763715">
        <w:rPr>
          <w:rFonts w:ascii="Times New Roman" w:hAnsi="Times New Roman" w:cs="Times New Roman"/>
          <w:i/>
          <w:iCs/>
          <w:lang w:val="en-US"/>
        </w:rPr>
        <w:t xml:space="preserve"> N., </w:t>
      </w:r>
      <w:proofErr w:type="spellStart"/>
      <w:r w:rsidRPr="00763715">
        <w:rPr>
          <w:rFonts w:ascii="Times New Roman" w:hAnsi="Times New Roman" w:cs="Times New Roman"/>
          <w:i/>
          <w:iCs/>
          <w:lang w:val="en-US"/>
        </w:rPr>
        <w:t>Burnaz</w:t>
      </w:r>
      <w:proofErr w:type="spellEnd"/>
      <w:r w:rsidRPr="00763715">
        <w:rPr>
          <w:rFonts w:ascii="Times New Roman" w:hAnsi="Times New Roman" w:cs="Times New Roman"/>
          <w:i/>
          <w:iCs/>
          <w:lang w:val="en-US"/>
        </w:rPr>
        <w:t xml:space="preserve"> S</w:t>
      </w:r>
      <w:r w:rsidRPr="00763715">
        <w:rPr>
          <w:rFonts w:ascii="Times New Roman" w:hAnsi="Times New Roman" w:cs="Times New Roman"/>
          <w:lang w:val="en-US"/>
        </w:rPr>
        <w:t>. An analysis of the portrayal of gender roles in Turkish television advertisements // Sex roles 48 (1), 2003. P</w:t>
      </w:r>
      <w:r w:rsidRPr="00764DB7">
        <w:rPr>
          <w:rFonts w:ascii="Times New Roman" w:hAnsi="Times New Roman" w:cs="Times New Roman"/>
          <w:lang w:val="en-US"/>
        </w:rPr>
        <w:t>. 77-87</w:t>
      </w:r>
    </w:p>
  </w:footnote>
  <w:footnote w:id="70">
    <w:p w14:paraId="13731CC4" w14:textId="62D53658" w:rsidR="00077E0E" w:rsidRPr="00763715" w:rsidRDefault="00077E0E" w:rsidP="008338B6">
      <w:pPr>
        <w:pStyle w:val="a8"/>
        <w:rPr>
          <w:rFonts w:ascii="Times New Roman" w:hAnsi="Times New Roman" w:cs="Times New Roman"/>
          <w:lang w:val="en-US"/>
        </w:rPr>
      </w:pPr>
      <w:r w:rsidRPr="00763715">
        <w:rPr>
          <w:rStyle w:val="aa"/>
          <w:rFonts w:ascii="Times New Roman" w:hAnsi="Times New Roman" w:cs="Times New Roman"/>
        </w:rPr>
        <w:footnoteRef/>
      </w:r>
      <w:r w:rsidRPr="00763715">
        <w:rPr>
          <w:rFonts w:ascii="Times New Roman" w:hAnsi="Times New Roman" w:cs="Times New Roman"/>
          <w:lang w:val="en-US"/>
        </w:rPr>
        <w:t xml:space="preserve"> </w:t>
      </w:r>
      <w:r w:rsidRPr="00763715">
        <w:rPr>
          <w:rFonts w:ascii="Times New Roman" w:hAnsi="Times New Roman" w:cs="Times New Roman"/>
          <w:i/>
          <w:iCs/>
          <w:lang w:val="en-US"/>
        </w:rPr>
        <w:t>Reichert T. and Carpenter C</w:t>
      </w:r>
      <w:r w:rsidRPr="00763715">
        <w:rPr>
          <w:rFonts w:ascii="Times New Roman" w:hAnsi="Times New Roman" w:cs="Times New Roman"/>
          <w:lang w:val="en-US"/>
        </w:rPr>
        <w:t xml:space="preserve">. An Update on Sex in Magazine Advertising / </w:t>
      </w:r>
    </w:p>
    <w:p w14:paraId="3614A3CB" w14:textId="702CA78A" w:rsidR="00077E0E" w:rsidRPr="00764DB7" w:rsidRDefault="00077E0E" w:rsidP="008338B6">
      <w:pPr>
        <w:pStyle w:val="a8"/>
        <w:rPr>
          <w:rFonts w:ascii="Times New Roman" w:hAnsi="Times New Roman" w:cs="Times New Roman"/>
          <w:lang w:val="en-US"/>
        </w:rPr>
      </w:pPr>
      <w:r w:rsidRPr="00763715">
        <w:rPr>
          <w:rFonts w:ascii="Times New Roman" w:hAnsi="Times New Roman" w:cs="Times New Roman"/>
          <w:lang w:val="en-US"/>
        </w:rPr>
        <w:t>Journalism &amp; Mass Communication Quarterly / 2004. P</w:t>
      </w:r>
      <w:r w:rsidRPr="00764DB7">
        <w:rPr>
          <w:rFonts w:ascii="Times New Roman" w:hAnsi="Times New Roman" w:cs="Times New Roman"/>
          <w:lang w:val="en-US"/>
        </w:rPr>
        <w:t>. 12.</w:t>
      </w:r>
    </w:p>
  </w:footnote>
  <w:footnote w:id="71">
    <w:p w14:paraId="01D26DB0" w14:textId="186E948D" w:rsidR="00077E0E" w:rsidRPr="00764DB7"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lang w:val="en-US"/>
        </w:rPr>
        <w:t xml:space="preserve"> </w:t>
      </w:r>
      <w:r w:rsidRPr="00763715">
        <w:rPr>
          <w:rFonts w:ascii="Times New Roman" w:hAnsi="Times New Roman" w:cs="Times New Roman"/>
          <w:i/>
          <w:iCs/>
          <w:lang w:val="en-US"/>
        </w:rPr>
        <w:t xml:space="preserve">Rideout V. J., </w:t>
      </w:r>
      <w:proofErr w:type="spellStart"/>
      <w:r w:rsidRPr="00763715">
        <w:rPr>
          <w:rFonts w:ascii="Times New Roman" w:hAnsi="Times New Roman" w:cs="Times New Roman"/>
          <w:i/>
          <w:iCs/>
          <w:lang w:val="en-US"/>
        </w:rPr>
        <w:t>Foehr</w:t>
      </w:r>
      <w:proofErr w:type="spellEnd"/>
      <w:r w:rsidRPr="00763715">
        <w:rPr>
          <w:rFonts w:ascii="Times New Roman" w:hAnsi="Times New Roman" w:cs="Times New Roman"/>
          <w:i/>
          <w:iCs/>
          <w:lang w:val="en-US"/>
        </w:rPr>
        <w:t xml:space="preserve"> U. G</w:t>
      </w:r>
      <w:r w:rsidRPr="00763715">
        <w:rPr>
          <w:rFonts w:ascii="Times New Roman" w:hAnsi="Times New Roman" w:cs="Times New Roman"/>
          <w:lang w:val="en-US"/>
        </w:rPr>
        <w:t xml:space="preserve">., Roberts D. F. Generation M 2: Media in the Lives of 8-to 18-Year-Olds // Henry J. Kaiser Family Foundation. </w:t>
      </w:r>
      <w:r w:rsidRPr="00764DB7">
        <w:rPr>
          <w:rFonts w:ascii="Times New Roman" w:hAnsi="Times New Roman" w:cs="Times New Roman"/>
        </w:rPr>
        <w:t>2010.</w:t>
      </w:r>
    </w:p>
  </w:footnote>
  <w:footnote w:id="72">
    <w:p w14:paraId="18487FF5" w14:textId="1D648DF7" w:rsidR="00077E0E" w:rsidRPr="007C71F1" w:rsidRDefault="00077E0E">
      <w:pPr>
        <w:pStyle w:val="a8"/>
      </w:pPr>
      <w:r w:rsidRPr="00763715">
        <w:rPr>
          <w:rStyle w:val="aa"/>
          <w:rFonts w:ascii="Times New Roman" w:hAnsi="Times New Roman" w:cs="Times New Roman"/>
        </w:rPr>
        <w:footnoteRef/>
      </w:r>
      <w:r w:rsidRPr="00763715">
        <w:rPr>
          <w:rFonts w:ascii="Times New Roman" w:hAnsi="Times New Roman" w:cs="Times New Roman"/>
        </w:rPr>
        <w:t xml:space="preserve"> </w:t>
      </w:r>
      <w:proofErr w:type="spellStart"/>
      <w:r w:rsidRPr="00763715">
        <w:rPr>
          <w:rFonts w:ascii="Times New Roman" w:hAnsi="Times New Roman" w:cs="Times New Roman"/>
          <w:i/>
          <w:iCs/>
        </w:rPr>
        <w:t>Нагорнова</w:t>
      </w:r>
      <w:proofErr w:type="spellEnd"/>
      <w:r w:rsidRPr="00763715">
        <w:rPr>
          <w:rFonts w:ascii="Times New Roman" w:hAnsi="Times New Roman" w:cs="Times New Roman"/>
          <w:i/>
          <w:iCs/>
        </w:rPr>
        <w:t>, Т.С., Чикин А.А.</w:t>
      </w:r>
      <w:r w:rsidRPr="00763715">
        <w:rPr>
          <w:rFonts w:ascii="Times New Roman" w:hAnsi="Times New Roman" w:cs="Times New Roman"/>
        </w:rPr>
        <w:t xml:space="preserve"> Цифровая культура как фактор социально-профессиональной мобильности // Социально-профессиональная мобильность в XXI веке: Сборник материалов и докладов Международной конференции. Екатеринбург, 2014. С. 182.</w:t>
      </w:r>
    </w:p>
  </w:footnote>
  <w:footnote w:id="73">
    <w:p w14:paraId="1B585593" w14:textId="77777777" w:rsidR="00077E0E" w:rsidRPr="00763715" w:rsidRDefault="00077E0E" w:rsidP="007C71F1">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proofErr w:type="spellStart"/>
      <w:r w:rsidRPr="00763715">
        <w:rPr>
          <w:rFonts w:ascii="Times New Roman" w:hAnsi="Times New Roman" w:cs="Times New Roman"/>
          <w:i/>
          <w:iCs/>
        </w:rPr>
        <w:t>Турутина</w:t>
      </w:r>
      <w:proofErr w:type="spellEnd"/>
      <w:r w:rsidRPr="00763715">
        <w:rPr>
          <w:rFonts w:ascii="Times New Roman" w:hAnsi="Times New Roman" w:cs="Times New Roman"/>
          <w:i/>
          <w:iCs/>
        </w:rPr>
        <w:t xml:space="preserve"> Е.С., </w:t>
      </w:r>
      <w:proofErr w:type="spellStart"/>
      <w:r w:rsidRPr="00763715">
        <w:rPr>
          <w:rFonts w:ascii="Times New Roman" w:hAnsi="Times New Roman" w:cs="Times New Roman"/>
          <w:i/>
          <w:iCs/>
        </w:rPr>
        <w:t>Тоноян</w:t>
      </w:r>
      <w:proofErr w:type="spellEnd"/>
      <w:r w:rsidRPr="00763715">
        <w:rPr>
          <w:rFonts w:ascii="Times New Roman" w:hAnsi="Times New Roman" w:cs="Times New Roman"/>
          <w:i/>
          <w:iCs/>
        </w:rPr>
        <w:t xml:space="preserve"> С.Н.</w:t>
      </w:r>
      <w:r w:rsidRPr="00763715">
        <w:rPr>
          <w:rFonts w:ascii="Times New Roman" w:hAnsi="Times New Roman" w:cs="Times New Roman"/>
        </w:rPr>
        <w:t xml:space="preserve"> Гендерные образы в рекламе: особенности восприятия и репрезентации // Альманах теоретических и прикладных исследований рекламы. 2010. №1 (1).</w:t>
      </w:r>
    </w:p>
    <w:p w14:paraId="5282DC82" w14:textId="26D7B79A" w:rsidR="00077E0E" w:rsidRPr="00763715" w:rsidRDefault="00077E0E" w:rsidP="007C71F1">
      <w:pPr>
        <w:pStyle w:val="a8"/>
        <w:rPr>
          <w:rFonts w:ascii="Times New Roman" w:hAnsi="Times New Roman" w:cs="Times New Roman"/>
        </w:rPr>
      </w:pPr>
      <w:r w:rsidRPr="00763715">
        <w:rPr>
          <w:rFonts w:ascii="Times New Roman" w:hAnsi="Times New Roman" w:cs="Times New Roman"/>
        </w:rPr>
        <w:t xml:space="preserve"> URL: https://cyberleninka.ru/article/n/gendernye-obrazy-v-reklame-osobennosti-vospriyatiya-i-reprezentatsii (дата обращения: 16.05.2021).</w:t>
      </w:r>
    </w:p>
  </w:footnote>
  <w:footnote w:id="74">
    <w:p w14:paraId="57C38592" w14:textId="3CB3F7E5" w:rsidR="00077E0E" w:rsidRDefault="00077E0E">
      <w:pPr>
        <w:pStyle w:val="a8"/>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Чернова Ж.В.</w:t>
      </w:r>
      <w:r w:rsidRPr="00763715">
        <w:rPr>
          <w:rFonts w:ascii="Times New Roman" w:hAnsi="Times New Roman" w:cs="Times New Roman"/>
        </w:rPr>
        <w:t xml:space="preserve"> Социальное конструирование гендерных отношений в СМИ // Социология гендерных отношений: Уч. пособие / Под ред. З.Х. </w:t>
      </w:r>
      <w:proofErr w:type="spellStart"/>
      <w:r w:rsidRPr="00763715">
        <w:rPr>
          <w:rFonts w:ascii="Times New Roman" w:hAnsi="Times New Roman" w:cs="Times New Roman"/>
        </w:rPr>
        <w:t>Саралиевой</w:t>
      </w:r>
      <w:proofErr w:type="spellEnd"/>
      <w:r w:rsidRPr="00763715">
        <w:rPr>
          <w:rFonts w:ascii="Times New Roman" w:hAnsi="Times New Roman" w:cs="Times New Roman"/>
        </w:rPr>
        <w:t>. М.: «Российская политическая энциклопедия» (РОССНЭП), 2003. С. 242-255.</w:t>
      </w:r>
    </w:p>
  </w:footnote>
  <w:footnote w:id="75">
    <w:p w14:paraId="50E9C7DC" w14:textId="14BAD787" w:rsidR="00077E0E" w:rsidRPr="00763715" w:rsidRDefault="00077E0E">
      <w:pPr>
        <w:pStyle w:val="a8"/>
        <w:rPr>
          <w:rFonts w:ascii="Times New Roman" w:hAnsi="Times New Roman" w:cs="Times New Roman"/>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Смык Ю. В.</w:t>
      </w:r>
      <w:r w:rsidRPr="00763715">
        <w:rPr>
          <w:rFonts w:ascii="Times New Roman" w:hAnsi="Times New Roman" w:cs="Times New Roman"/>
        </w:rPr>
        <w:t xml:space="preserve"> Восприятие женских образов в рекламе / Смык Ю. В., Петрова А. А. // Маркетинг в России и за рубежом. 2013. - № 6.</w:t>
      </w:r>
      <w:r w:rsidRPr="00FC2CEC">
        <w:rPr>
          <w:rFonts w:ascii="Times New Roman" w:hAnsi="Times New Roman" w:cs="Times New Roman"/>
        </w:rPr>
        <w:t xml:space="preserve"> </w:t>
      </w:r>
      <w:r w:rsidRPr="00763715">
        <w:rPr>
          <w:rFonts w:ascii="Times New Roman" w:hAnsi="Times New Roman" w:cs="Times New Roman"/>
        </w:rPr>
        <w:t>С. 71–79.</w:t>
      </w:r>
    </w:p>
  </w:footnote>
  <w:footnote w:id="76">
    <w:p w14:paraId="45445D89" w14:textId="0AC95539" w:rsidR="00077E0E" w:rsidRPr="00764DB7" w:rsidRDefault="00077E0E">
      <w:pPr>
        <w:pStyle w:val="a8"/>
        <w:rPr>
          <w:lang w:val="en-US"/>
        </w:rPr>
      </w:pPr>
      <w:r w:rsidRPr="00763715">
        <w:rPr>
          <w:rStyle w:val="aa"/>
          <w:rFonts w:ascii="Times New Roman" w:hAnsi="Times New Roman" w:cs="Times New Roman"/>
        </w:rPr>
        <w:footnoteRef/>
      </w:r>
      <w:r w:rsidRPr="00763715">
        <w:rPr>
          <w:rFonts w:ascii="Times New Roman" w:hAnsi="Times New Roman" w:cs="Times New Roman"/>
        </w:rPr>
        <w:t xml:space="preserve"> </w:t>
      </w:r>
      <w:r w:rsidRPr="00763715">
        <w:rPr>
          <w:rFonts w:ascii="Times New Roman" w:hAnsi="Times New Roman" w:cs="Times New Roman"/>
          <w:i/>
          <w:iCs/>
        </w:rPr>
        <w:t>Чернова Ж.В.</w:t>
      </w:r>
      <w:r w:rsidRPr="00763715">
        <w:rPr>
          <w:rFonts w:ascii="Times New Roman" w:hAnsi="Times New Roman" w:cs="Times New Roman"/>
        </w:rPr>
        <w:t xml:space="preserve"> Социальное конструирование гендерных отношений в СМИ // Социология гендерных отношений: Уч. пособие / Под ред. З</w:t>
      </w:r>
      <w:r w:rsidRPr="00764DB7">
        <w:rPr>
          <w:rFonts w:ascii="Times New Roman" w:hAnsi="Times New Roman" w:cs="Times New Roman"/>
          <w:lang w:val="en-US"/>
        </w:rPr>
        <w:t>.</w:t>
      </w:r>
      <w:r w:rsidRPr="00763715">
        <w:rPr>
          <w:rFonts w:ascii="Times New Roman" w:hAnsi="Times New Roman" w:cs="Times New Roman"/>
        </w:rPr>
        <w:t>Х</w:t>
      </w:r>
      <w:r w:rsidRPr="00764DB7">
        <w:rPr>
          <w:rFonts w:ascii="Times New Roman" w:hAnsi="Times New Roman" w:cs="Times New Roman"/>
          <w:lang w:val="en-US"/>
        </w:rPr>
        <w:t xml:space="preserve">. </w:t>
      </w:r>
      <w:proofErr w:type="spellStart"/>
      <w:r w:rsidRPr="00763715">
        <w:rPr>
          <w:rFonts w:ascii="Times New Roman" w:hAnsi="Times New Roman" w:cs="Times New Roman"/>
        </w:rPr>
        <w:t>Саралиевой</w:t>
      </w:r>
      <w:proofErr w:type="spellEnd"/>
      <w:r w:rsidRPr="00764DB7">
        <w:rPr>
          <w:rFonts w:ascii="Times New Roman" w:hAnsi="Times New Roman" w:cs="Times New Roman"/>
          <w:lang w:val="en-US"/>
        </w:rPr>
        <w:t xml:space="preserve">. </w:t>
      </w:r>
      <w:r w:rsidRPr="00763715">
        <w:rPr>
          <w:rFonts w:ascii="Times New Roman" w:hAnsi="Times New Roman" w:cs="Times New Roman"/>
        </w:rPr>
        <w:t>М</w:t>
      </w:r>
      <w:r w:rsidRPr="00764DB7">
        <w:rPr>
          <w:rFonts w:ascii="Times New Roman" w:hAnsi="Times New Roman" w:cs="Times New Roman"/>
          <w:lang w:val="en-US"/>
        </w:rPr>
        <w:t>.: «</w:t>
      </w:r>
      <w:r w:rsidRPr="00763715">
        <w:rPr>
          <w:rFonts w:ascii="Times New Roman" w:hAnsi="Times New Roman" w:cs="Times New Roman"/>
        </w:rPr>
        <w:t>Российская</w:t>
      </w:r>
      <w:r w:rsidRPr="00764DB7">
        <w:rPr>
          <w:rFonts w:ascii="Times New Roman" w:hAnsi="Times New Roman" w:cs="Times New Roman"/>
          <w:lang w:val="en-US"/>
        </w:rPr>
        <w:t xml:space="preserve"> </w:t>
      </w:r>
      <w:r w:rsidRPr="00763715">
        <w:rPr>
          <w:rFonts w:ascii="Times New Roman" w:hAnsi="Times New Roman" w:cs="Times New Roman"/>
        </w:rPr>
        <w:t>политическая</w:t>
      </w:r>
      <w:r w:rsidRPr="00764DB7">
        <w:rPr>
          <w:rFonts w:ascii="Times New Roman" w:hAnsi="Times New Roman" w:cs="Times New Roman"/>
          <w:lang w:val="en-US"/>
        </w:rPr>
        <w:t xml:space="preserve"> </w:t>
      </w:r>
      <w:r w:rsidRPr="00763715">
        <w:rPr>
          <w:rFonts w:ascii="Times New Roman" w:hAnsi="Times New Roman" w:cs="Times New Roman"/>
        </w:rPr>
        <w:t>энциклопедия</w:t>
      </w:r>
      <w:r w:rsidRPr="00764DB7">
        <w:rPr>
          <w:rFonts w:ascii="Times New Roman" w:hAnsi="Times New Roman" w:cs="Times New Roman"/>
          <w:lang w:val="en-US"/>
        </w:rPr>
        <w:t>» (</w:t>
      </w:r>
      <w:r w:rsidRPr="00763715">
        <w:rPr>
          <w:rFonts w:ascii="Times New Roman" w:hAnsi="Times New Roman" w:cs="Times New Roman"/>
        </w:rPr>
        <w:t>РОССНЭП</w:t>
      </w:r>
      <w:r w:rsidRPr="00764DB7">
        <w:rPr>
          <w:rFonts w:ascii="Times New Roman" w:hAnsi="Times New Roman" w:cs="Times New Roman"/>
          <w:lang w:val="en-US"/>
        </w:rPr>
        <w:t xml:space="preserve">), 2003. </w:t>
      </w:r>
      <w:r w:rsidRPr="00763715">
        <w:rPr>
          <w:rFonts w:ascii="Times New Roman" w:hAnsi="Times New Roman" w:cs="Times New Roman"/>
        </w:rPr>
        <w:t>С</w:t>
      </w:r>
      <w:r w:rsidRPr="00764DB7">
        <w:rPr>
          <w:rFonts w:ascii="Times New Roman" w:hAnsi="Times New Roman" w:cs="Times New Roman"/>
          <w:lang w:val="en-US"/>
        </w:rPr>
        <w:t>. 242-255.</w:t>
      </w:r>
    </w:p>
  </w:footnote>
  <w:footnote w:id="77">
    <w:p w14:paraId="67DB2D83" w14:textId="4E4466C4" w:rsidR="00077E0E" w:rsidRPr="005C0505" w:rsidRDefault="00077E0E">
      <w:pPr>
        <w:pStyle w:val="a8"/>
        <w:rPr>
          <w:rFonts w:ascii="Times New Roman" w:hAnsi="Times New Roman" w:cs="Times New Roman"/>
        </w:rPr>
      </w:pPr>
      <w:r w:rsidRPr="005C0505">
        <w:rPr>
          <w:rStyle w:val="aa"/>
          <w:rFonts w:ascii="Times New Roman" w:hAnsi="Times New Roman" w:cs="Times New Roman"/>
        </w:rPr>
        <w:footnoteRef/>
      </w:r>
      <w:r w:rsidRPr="005C0505">
        <w:rPr>
          <w:rFonts w:ascii="Times New Roman" w:hAnsi="Times New Roman" w:cs="Times New Roman"/>
          <w:lang w:val="en-US"/>
        </w:rPr>
        <w:t xml:space="preserve"> </w:t>
      </w:r>
      <w:proofErr w:type="spellStart"/>
      <w:r w:rsidRPr="005C0505">
        <w:rPr>
          <w:rFonts w:ascii="Times New Roman" w:hAnsi="Times New Roman" w:cs="Times New Roman"/>
          <w:i/>
          <w:iCs/>
          <w:lang w:val="en-US"/>
        </w:rPr>
        <w:t>Plakoyiannaki</w:t>
      </w:r>
      <w:proofErr w:type="spellEnd"/>
      <w:r w:rsidRPr="005C0505">
        <w:rPr>
          <w:rFonts w:ascii="Times New Roman" w:hAnsi="Times New Roman" w:cs="Times New Roman"/>
          <w:i/>
          <w:iCs/>
          <w:lang w:val="en-US"/>
        </w:rPr>
        <w:t xml:space="preserve">, E., </w:t>
      </w:r>
      <w:proofErr w:type="spellStart"/>
      <w:r w:rsidRPr="005C0505">
        <w:rPr>
          <w:rFonts w:ascii="Times New Roman" w:hAnsi="Times New Roman" w:cs="Times New Roman"/>
          <w:i/>
          <w:iCs/>
          <w:lang w:val="en-US"/>
        </w:rPr>
        <w:t>Mathioudaki</w:t>
      </w:r>
      <w:proofErr w:type="spellEnd"/>
      <w:r w:rsidRPr="005C0505">
        <w:rPr>
          <w:rFonts w:ascii="Times New Roman" w:hAnsi="Times New Roman" w:cs="Times New Roman"/>
          <w:i/>
          <w:iCs/>
          <w:lang w:val="en-US"/>
        </w:rPr>
        <w:t xml:space="preserve">, K., </w:t>
      </w:r>
      <w:proofErr w:type="spellStart"/>
      <w:r w:rsidRPr="005C0505">
        <w:rPr>
          <w:rFonts w:ascii="Times New Roman" w:hAnsi="Times New Roman" w:cs="Times New Roman"/>
          <w:i/>
          <w:iCs/>
          <w:lang w:val="en-US"/>
        </w:rPr>
        <w:t>Dimitratos</w:t>
      </w:r>
      <w:proofErr w:type="spellEnd"/>
      <w:r w:rsidRPr="005C0505">
        <w:rPr>
          <w:rFonts w:ascii="Times New Roman" w:hAnsi="Times New Roman" w:cs="Times New Roman"/>
          <w:i/>
          <w:iCs/>
          <w:lang w:val="en-US"/>
        </w:rPr>
        <w:t xml:space="preserve">, P., &amp; </w:t>
      </w:r>
      <w:proofErr w:type="spellStart"/>
      <w:r w:rsidRPr="005C0505">
        <w:rPr>
          <w:rFonts w:ascii="Times New Roman" w:hAnsi="Times New Roman" w:cs="Times New Roman"/>
          <w:i/>
          <w:iCs/>
          <w:lang w:val="en-US"/>
        </w:rPr>
        <w:t>Zotos</w:t>
      </w:r>
      <w:proofErr w:type="spellEnd"/>
      <w:r w:rsidRPr="005C0505">
        <w:rPr>
          <w:rFonts w:ascii="Times New Roman" w:hAnsi="Times New Roman" w:cs="Times New Roman"/>
          <w:i/>
          <w:iCs/>
          <w:lang w:val="en-US"/>
        </w:rPr>
        <w:t>, Y.</w:t>
      </w:r>
      <w:r w:rsidRPr="005C0505">
        <w:rPr>
          <w:rFonts w:ascii="Times New Roman" w:hAnsi="Times New Roman" w:cs="Times New Roman"/>
          <w:lang w:val="en-US"/>
        </w:rPr>
        <w:t xml:space="preserve"> Images of women in online advertisements of global products: Does sexism exist? // Journal of Business Ethics, 2008. </w:t>
      </w:r>
      <w:r w:rsidRPr="005C0505">
        <w:rPr>
          <w:rFonts w:ascii="Times New Roman" w:hAnsi="Times New Roman" w:cs="Times New Roman"/>
        </w:rPr>
        <w:t xml:space="preserve">83(1), </w:t>
      </w:r>
      <w:r w:rsidRPr="005C0505">
        <w:rPr>
          <w:rFonts w:ascii="Times New Roman" w:hAnsi="Times New Roman" w:cs="Times New Roman"/>
          <w:lang w:val="en-US"/>
        </w:rPr>
        <w:t>P</w:t>
      </w:r>
      <w:r w:rsidRPr="005C0505">
        <w:rPr>
          <w:rFonts w:ascii="Times New Roman" w:hAnsi="Times New Roman" w:cs="Times New Roman"/>
        </w:rPr>
        <w:t>. 101–112.</w:t>
      </w:r>
    </w:p>
  </w:footnote>
  <w:footnote w:id="78">
    <w:p w14:paraId="541182CB" w14:textId="08C8B8D1" w:rsidR="00077E0E" w:rsidRPr="00FC2CEC" w:rsidRDefault="00077E0E">
      <w:pPr>
        <w:pStyle w:val="a8"/>
        <w:rPr>
          <w:rFonts w:ascii="Times New Roman" w:hAnsi="Times New Roman" w:cs="Times New Roman"/>
        </w:rPr>
      </w:pPr>
      <w:r w:rsidRPr="005C0505">
        <w:rPr>
          <w:rStyle w:val="aa"/>
          <w:rFonts w:ascii="Times New Roman" w:hAnsi="Times New Roman" w:cs="Times New Roman"/>
        </w:rPr>
        <w:footnoteRef/>
      </w:r>
      <w:r w:rsidRPr="005C0505">
        <w:rPr>
          <w:rFonts w:ascii="Times New Roman" w:hAnsi="Times New Roman" w:cs="Times New Roman"/>
        </w:rPr>
        <w:t xml:space="preserve"> </w:t>
      </w:r>
      <w:r w:rsidRPr="005C0505">
        <w:rPr>
          <w:rFonts w:ascii="Times New Roman" w:hAnsi="Times New Roman" w:cs="Times New Roman"/>
          <w:i/>
          <w:iCs/>
        </w:rPr>
        <w:t>Дэвис Дж.</w:t>
      </w:r>
      <w:r w:rsidRPr="005C0505">
        <w:rPr>
          <w:rFonts w:ascii="Times New Roman" w:hAnsi="Times New Roman" w:cs="Times New Roman"/>
        </w:rPr>
        <w:t xml:space="preserve"> Гендерные стереотипы в маркетинге: анализ 2,7 миллиона объявлений / Институт гендерных медиаисследований Джины Дэвис и </w:t>
      </w:r>
      <w:proofErr w:type="spellStart"/>
      <w:r w:rsidRPr="005C0505">
        <w:rPr>
          <w:rFonts w:ascii="Times New Roman" w:hAnsi="Times New Roman" w:cs="Times New Roman"/>
        </w:rPr>
        <w:t>Google</w:t>
      </w:r>
      <w:proofErr w:type="spellEnd"/>
      <w:r w:rsidRPr="005C0505">
        <w:rPr>
          <w:rFonts w:ascii="Times New Roman" w:hAnsi="Times New Roman" w:cs="Times New Roman"/>
        </w:rPr>
        <w:t>. 2019.</w:t>
      </w:r>
    </w:p>
  </w:footnote>
  <w:footnote w:id="79">
    <w:p w14:paraId="05D0838B" w14:textId="0917B8F2" w:rsidR="00077E0E" w:rsidRPr="005C0505" w:rsidRDefault="00077E0E">
      <w:pPr>
        <w:pStyle w:val="a8"/>
        <w:rPr>
          <w:rFonts w:ascii="Times New Roman" w:hAnsi="Times New Roman" w:cs="Times New Roman"/>
        </w:rPr>
      </w:pPr>
      <w:r w:rsidRPr="005C0505">
        <w:rPr>
          <w:rStyle w:val="aa"/>
          <w:rFonts w:ascii="Times New Roman" w:hAnsi="Times New Roman" w:cs="Times New Roman"/>
        </w:rPr>
        <w:footnoteRef/>
      </w:r>
      <w:r w:rsidRPr="005C0505">
        <w:rPr>
          <w:rFonts w:ascii="Times New Roman" w:hAnsi="Times New Roman" w:cs="Times New Roman"/>
        </w:rPr>
        <w:t xml:space="preserve"> Чернова Ж.В. Социальное конструирование гендерных отношений в СМИ // Социология гендерных отношений: Уч. пособие / Под ред. З.Х. </w:t>
      </w:r>
      <w:proofErr w:type="spellStart"/>
      <w:r w:rsidRPr="005C0505">
        <w:rPr>
          <w:rFonts w:ascii="Times New Roman" w:hAnsi="Times New Roman" w:cs="Times New Roman"/>
        </w:rPr>
        <w:t>Саралиевой</w:t>
      </w:r>
      <w:proofErr w:type="spellEnd"/>
      <w:r w:rsidRPr="005C0505">
        <w:rPr>
          <w:rFonts w:ascii="Times New Roman" w:hAnsi="Times New Roman" w:cs="Times New Roman"/>
        </w:rPr>
        <w:t>. М.: «Российская политическая энциклопедия» (РОССНЭП), 2003. С. 242-255.</w:t>
      </w:r>
    </w:p>
  </w:footnote>
  <w:footnote w:id="80">
    <w:p w14:paraId="082130AF" w14:textId="1572E693" w:rsidR="00077E0E" w:rsidRPr="005C0505" w:rsidRDefault="00077E0E">
      <w:pPr>
        <w:pStyle w:val="a8"/>
        <w:rPr>
          <w:rFonts w:ascii="Times New Roman" w:hAnsi="Times New Roman" w:cs="Times New Roman"/>
        </w:rPr>
      </w:pPr>
      <w:r w:rsidRPr="005C0505">
        <w:rPr>
          <w:rStyle w:val="aa"/>
          <w:rFonts w:ascii="Times New Roman" w:hAnsi="Times New Roman" w:cs="Times New Roman"/>
        </w:rPr>
        <w:footnoteRef/>
      </w:r>
      <w:r w:rsidRPr="005C0505">
        <w:rPr>
          <w:rFonts w:ascii="Times New Roman" w:hAnsi="Times New Roman" w:cs="Times New Roman"/>
        </w:rPr>
        <w:t xml:space="preserve"> </w:t>
      </w:r>
      <w:proofErr w:type="spellStart"/>
      <w:r w:rsidRPr="005C0505">
        <w:rPr>
          <w:rFonts w:ascii="Times New Roman" w:hAnsi="Times New Roman" w:cs="Times New Roman"/>
        </w:rPr>
        <w:t>Турутина</w:t>
      </w:r>
      <w:proofErr w:type="spellEnd"/>
      <w:r w:rsidRPr="005C0505">
        <w:rPr>
          <w:rFonts w:ascii="Times New Roman" w:hAnsi="Times New Roman" w:cs="Times New Roman"/>
        </w:rPr>
        <w:t xml:space="preserve"> Е.С., </w:t>
      </w:r>
      <w:proofErr w:type="spellStart"/>
      <w:r w:rsidRPr="005C0505">
        <w:rPr>
          <w:rFonts w:ascii="Times New Roman" w:hAnsi="Times New Roman" w:cs="Times New Roman"/>
        </w:rPr>
        <w:t>Тоноян</w:t>
      </w:r>
      <w:proofErr w:type="spellEnd"/>
      <w:r w:rsidRPr="005C0505">
        <w:rPr>
          <w:rFonts w:ascii="Times New Roman" w:hAnsi="Times New Roman" w:cs="Times New Roman"/>
        </w:rPr>
        <w:t xml:space="preserve"> С.Н. Гендерные образы в рекламе: особенности восприятия и репрезентации // Альманах теоретических и прикладных исследований рекламы. 2010. №1 (1).</w:t>
      </w:r>
    </w:p>
    <w:p w14:paraId="1347123D" w14:textId="039F0F78" w:rsidR="00077E0E" w:rsidRPr="00B20C40" w:rsidRDefault="00077E0E">
      <w:pPr>
        <w:pStyle w:val="a8"/>
      </w:pPr>
      <w:r w:rsidRPr="005C0505">
        <w:rPr>
          <w:rFonts w:ascii="Times New Roman" w:hAnsi="Times New Roman" w:cs="Times New Roman"/>
        </w:rPr>
        <w:t xml:space="preserve"> </w:t>
      </w:r>
      <w:r w:rsidRPr="005C0505">
        <w:rPr>
          <w:rFonts w:ascii="Times New Roman" w:hAnsi="Times New Roman" w:cs="Times New Roman"/>
          <w:lang w:val="en-US"/>
        </w:rPr>
        <w:t>URL</w:t>
      </w:r>
      <w:r w:rsidRPr="005C0505">
        <w:rPr>
          <w:rFonts w:ascii="Times New Roman" w:hAnsi="Times New Roman" w:cs="Times New Roman"/>
        </w:rPr>
        <w:t xml:space="preserve">: </w:t>
      </w:r>
      <w:r w:rsidRPr="005C0505">
        <w:rPr>
          <w:rFonts w:ascii="Times New Roman" w:hAnsi="Times New Roman" w:cs="Times New Roman"/>
          <w:lang w:val="en-US"/>
        </w:rPr>
        <w:t>https</w:t>
      </w:r>
      <w:r w:rsidRPr="005C0505">
        <w:rPr>
          <w:rFonts w:ascii="Times New Roman" w:hAnsi="Times New Roman" w:cs="Times New Roman"/>
        </w:rPr>
        <w:t>://</w:t>
      </w:r>
      <w:proofErr w:type="spellStart"/>
      <w:r w:rsidRPr="005C0505">
        <w:rPr>
          <w:rFonts w:ascii="Times New Roman" w:hAnsi="Times New Roman" w:cs="Times New Roman"/>
          <w:lang w:val="en-US"/>
        </w:rPr>
        <w:t>cyberleninka</w:t>
      </w:r>
      <w:proofErr w:type="spellEnd"/>
      <w:r w:rsidRPr="005C0505">
        <w:rPr>
          <w:rFonts w:ascii="Times New Roman" w:hAnsi="Times New Roman" w:cs="Times New Roman"/>
        </w:rPr>
        <w:t>.</w:t>
      </w:r>
      <w:proofErr w:type="spellStart"/>
      <w:r w:rsidRPr="005C0505">
        <w:rPr>
          <w:rFonts w:ascii="Times New Roman" w:hAnsi="Times New Roman" w:cs="Times New Roman"/>
          <w:lang w:val="en-US"/>
        </w:rPr>
        <w:t>ru</w:t>
      </w:r>
      <w:proofErr w:type="spellEnd"/>
      <w:r w:rsidRPr="005C0505">
        <w:rPr>
          <w:rFonts w:ascii="Times New Roman" w:hAnsi="Times New Roman" w:cs="Times New Roman"/>
        </w:rPr>
        <w:t>/</w:t>
      </w:r>
      <w:r w:rsidRPr="005C0505">
        <w:rPr>
          <w:rFonts w:ascii="Times New Roman" w:hAnsi="Times New Roman" w:cs="Times New Roman"/>
          <w:lang w:val="en-US"/>
        </w:rPr>
        <w:t>article</w:t>
      </w:r>
      <w:r w:rsidRPr="005C0505">
        <w:rPr>
          <w:rFonts w:ascii="Times New Roman" w:hAnsi="Times New Roman" w:cs="Times New Roman"/>
        </w:rPr>
        <w:t>/</w:t>
      </w:r>
      <w:r w:rsidRPr="005C0505">
        <w:rPr>
          <w:rFonts w:ascii="Times New Roman" w:hAnsi="Times New Roman" w:cs="Times New Roman"/>
          <w:lang w:val="en-US"/>
        </w:rPr>
        <w:t>n</w:t>
      </w:r>
      <w:r w:rsidRPr="005C0505">
        <w:rPr>
          <w:rFonts w:ascii="Times New Roman" w:hAnsi="Times New Roman" w:cs="Times New Roman"/>
        </w:rPr>
        <w:t>/</w:t>
      </w:r>
      <w:proofErr w:type="spellStart"/>
      <w:r w:rsidRPr="005C0505">
        <w:rPr>
          <w:rFonts w:ascii="Times New Roman" w:hAnsi="Times New Roman" w:cs="Times New Roman"/>
          <w:lang w:val="en-US"/>
        </w:rPr>
        <w:t>gendernye</w:t>
      </w:r>
      <w:proofErr w:type="spellEnd"/>
      <w:r w:rsidRPr="005C0505">
        <w:rPr>
          <w:rFonts w:ascii="Times New Roman" w:hAnsi="Times New Roman" w:cs="Times New Roman"/>
        </w:rPr>
        <w:t>-</w:t>
      </w:r>
      <w:proofErr w:type="spellStart"/>
      <w:r w:rsidRPr="005C0505">
        <w:rPr>
          <w:rFonts w:ascii="Times New Roman" w:hAnsi="Times New Roman" w:cs="Times New Roman"/>
          <w:lang w:val="en-US"/>
        </w:rPr>
        <w:t>obrazy</w:t>
      </w:r>
      <w:proofErr w:type="spellEnd"/>
      <w:r w:rsidRPr="005C0505">
        <w:rPr>
          <w:rFonts w:ascii="Times New Roman" w:hAnsi="Times New Roman" w:cs="Times New Roman"/>
        </w:rPr>
        <w:t>-</w:t>
      </w:r>
      <w:r w:rsidRPr="005C0505">
        <w:rPr>
          <w:rFonts w:ascii="Times New Roman" w:hAnsi="Times New Roman" w:cs="Times New Roman"/>
          <w:lang w:val="en-US"/>
        </w:rPr>
        <w:t>v</w:t>
      </w:r>
      <w:r w:rsidRPr="005C0505">
        <w:rPr>
          <w:rFonts w:ascii="Times New Roman" w:hAnsi="Times New Roman" w:cs="Times New Roman"/>
        </w:rPr>
        <w:t>-</w:t>
      </w:r>
      <w:proofErr w:type="spellStart"/>
      <w:r w:rsidRPr="005C0505">
        <w:rPr>
          <w:rFonts w:ascii="Times New Roman" w:hAnsi="Times New Roman" w:cs="Times New Roman"/>
          <w:lang w:val="en-US"/>
        </w:rPr>
        <w:t>reklame</w:t>
      </w:r>
      <w:proofErr w:type="spellEnd"/>
      <w:r w:rsidRPr="005C0505">
        <w:rPr>
          <w:rFonts w:ascii="Times New Roman" w:hAnsi="Times New Roman" w:cs="Times New Roman"/>
        </w:rPr>
        <w:t>-</w:t>
      </w:r>
      <w:proofErr w:type="spellStart"/>
      <w:r w:rsidRPr="005C0505">
        <w:rPr>
          <w:rFonts w:ascii="Times New Roman" w:hAnsi="Times New Roman" w:cs="Times New Roman"/>
          <w:lang w:val="en-US"/>
        </w:rPr>
        <w:t>osobennosti</w:t>
      </w:r>
      <w:proofErr w:type="spellEnd"/>
      <w:r w:rsidRPr="005C0505">
        <w:rPr>
          <w:rFonts w:ascii="Times New Roman" w:hAnsi="Times New Roman" w:cs="Times New Roman"/>
        </w:rPr>
        <w:t>-</w:t>
      </w:r>
      <w:proofErr w:type="spellStart"/>
      <w:r w:rsidRPr="005C0505">
        <w:rPr>
          <w:rFonts w:ascii="Times New Roman" w:hAnsi="Times New Roman" w:cs="Times New Roman"/>
          <w:lang w:val="en-US"/>
        </w:rPr>
        <w:t>vospriyatiya</w:t>
      </w:r>
      <w:proofErr w:type="spellEnd"/>
      <w:r w:rsidRPr="005C0505">
        <w:rPr>
          <w:rFonts w:ascii="Times New Roman" w:hAnsi="Times New Roman" w:cs="Times New Roman"/>
        </w:rPr>
        <w:t>-</w:t>
      </w:r>
      <w:proofErr w:type="spellStart"/>
      <w:r w:rsidRPr="005C0505">
        <w:rPr>
          <w:rFonts w:ascii="Times New Roman" w:hAnsi="Times New Roman" w:cs="Times New Roman"/>
          <w:lang w:val="en-US"/>
        </w:rPr>
        <w:t>i</w:t>
      </w:r>
      <w:proofErr w:type="spellEnd"/>
      <w:r w:rsidRPr="005C0505">
        <w:rPr>
          <w:rFonts w:ascii="Times New Roman" w:hAnsi="Times New Roman" w:cs="Times New Roman"/>
        </w:rPr>
        <w:t>-</w:t>
      </w:r>
      <w:proofErr w:type="spellStart"/>
      <w:r w:rsidRPr="005C0505">
        <w:rPr>
          <w:rFonts w:ascii="Times New Roman" w:hAnsi="Times New Roman" w:cs="Times New Roman"/>
          <w:lang w:val="en-US"/>
        </w:rPr>
        <w:t>reprezentatsii</w:t>
      </w:r>
      <w:proofErr w:type="spellEnd"/>
      <w:r w:rsidRPr="005C0505">
        <w:rPr>
          <w:rFonts w:ascii="Times New Roman" w:hAnsi="Times New Roman" w:cs="Times New Roman"/>
        </w:rPr>
        <w:t xml:space="preserve"> (дата обращения: 16.05.2021).</w:t>
      </w:r>
    </w:p>
  </w:footnote>
  <w:footnote w:id="81">
    <w:p w14:paraId="2CB11BE7" w14:textId="28DD07E4" w:rsidR="00077E0E" w:rsidRPr="005C0505" w:rsidRDefault="00077E0E">
      <w:pPr>
        <w:pStyle w:val="a8"/>
        <w:rPr>
          <w:rFonts w:ascii="Times New Roman" w:hAnsi="Times New Roman" w:cs="Times New Roman"/>
        </w:rPr>
      </w:pPr>
      <w:r w:rsidRPr="005C0505">
        <w:rPr>
          <w:rStyle w:val="aa"/>
          <w:rFonts w:ascii="Times New Roman" w:hAnsi="Times New Roman" w:cs="Times New Roman"/>
        </w:rPr>
        <w:footnoteRef/>
      </w:r>
      <w:r w:rsidRPr="005C0505">
        <w:rPr>
          <w:rFonts w:ascii="Times New Roman" w:hAnsi="Times New Roman" w:cs="Times New Roman"/>
        </w:rPr>
        <w:t xml:space="preserve"> </w:t>
      </w:r>
      <w:r w:rsidRPr="005C0505">
        <w:rPr>
          <w:rFonts w:ascii="Times New Roman" w:hAnsi="Times New Roman" w:cs="Times New Roman"/>
          <w:i/>
          <w:iCs/>
        </w:rPr>
        <w:t>Чернова Ж.В.</w:t>
      </w:r>
      <w:r w:rsidRPr="005C0505">
        <w:rPr>
          <w:rFonts w:ascii="Times New Roman" w:hAnsi="Times New Roman" w:cs="Times New Roman"/>
        </w:rPr>
        <w:t xml:space="preserve"> Социальное конструирование гендерных отношений в СМИ // Социология гендерных отношений: Уч. пособие / Под ред. З.Х. </w:t>
      </w:r>
      <w:proofErr w:type="spellStart"/>
      <w:r w:rsidRPr="005C0505">
        <w:rPr>
          <w:rFonts w:ascii="Times New Roman" w:hAnsi="Times New Roman" w:cs="Times New Roman"/>
        </w:rPr>
        <w:t>Саралиевой</w:t>
      </w:r>
      <w:proofErr w:type="spellEnd"/>
      <w:r w:rsidRPr="005C0505">
        <w:rPr>
          <w:rFonts w:ascii="Times New Roman" w:hAnsi="Times New Roman" w:cs="Times New Roman"/>
        </w:rPr>
        <w:t>. М.: «Российская политическая энциклопедия» (РОССНЭП), 2003. С. 242-255.</w:t>
      </w:r>
    </w:p>
  </w:footnote>
  <w:footnote w:id="82">
    <w:p w14:paraId="63993E49" w14:textId="77777777" w:rsidR="00077E0E" w:rsidRPr="005C0505" w:rsidRDefault="00077E0E">
      <w:pPr>
        <w:pStyle w:val="a8"/>
        <w:rPr>
          <w:rFonts w:ascii="Times New Roman" w:hAnsi="Times New Roman" w:cs="Times New Roman"/>
        </w:rPr>
      </w:pPr>
      <w:r w:rsidRPr="005C0505">
        <w:rPr>
          <w:rStyle w:val="aa"/>
          <w:rFonts w:ascii="Times New Roman" w:hAnsi="Times New Roman" w:cs="Times New Roman"/>
        </w:rPr>
        <w:footnoteRef/>
      </w:r>
      <w:r w:rsidRPr="005C0505">
        <w:rPr>
          <w:rFonts w:ascii="Times New Roman" w:hAnsi="Times New Roman" w:cs="Times New Roman"/>
        </w:rPr>
        <w:t xml:space="preserve"> Не то, чем кажется: почему режим инкогнито не гарантирует приватность // Газета.</w:t>
      </w:r>
      <w:proofErr w:type="spellStart"/>
      <w:r w:rsidRPr="005C0505">
        <w:rPr>
          <w:rFonts w:ascii="Times New Roman" w:hAnsi="Times New Roman" w:cs="Times New Roman"/>
          <w:lang w:val="en-US"/>
        </w:rPr>
        <w:t>ru</w:t>
      </w:r>
      <w:proofErr w:type="spellEnd"/>
      <w:r w:rsidRPr="005C0505">
        <w:rPr>
          <w:rFonts w:ascii="Times New Roman" w:hAnsi="Times New Roman" w:cs="Times New Roman"/>
        </w:rPr>
        <w:t xml:space="preserve">. </w:t>
      </w:r>
    </w:p>
    <w:p w14:paraId="6112C8CC" w14:textId="34B01EC5" w:rsidR="00077E0E" w:rsidRPr="005D788F" w:rsidRDefault="00077E0E">
      <w:pPr>
        <w:pStyle w:val="a8"/>
        <w:rPr>
          <w:lang w:val="en-US"/>
        </w:rPr>
      </w:pPr>
      <w:r w:rsidRPr="005C0505">
        <w:rPr>
          <w:rFonts w:ascii="Times New Roman" w:hAnsi="Times New Roman" w:cs="Times New Roman"/>
          <w:lang w:val="en-US"/>
        </w:rPr>
        <w:t>URL: https://www.gazeta.ru/tech/2021/02/26/13492556/no_incognito.shtml</w:t>
      </w:r>
    </w:p>
  </w:footnote>
  <w:footnote w:id="83">
    <w:p w14:paraId="613246C4" w14:textId="77777777" w:rsidR="00077E0E" w:rsidRPr="005C0505" w:rsidRDefault="00077E0E" w:rsidP="00784964">
      <w:pPr>
        <w:pStyle w:val="a8"/>
        <w:rPr>
          <w:rFonts w:ascii="Times New Roman" w:hAnsi="Times New Roman" w:cs="Times New Roman"/>
        </w:rPr>
      </w:pPr>
      <w:r w:rsidRPr="005C0505">
        <w:rPr>
          <w:rStyle w:val="aa"/>
          <w:rFonts w:ascii="Times New Roman" w:hAnsi="Times New Roman" w:cs="Times New Roman"/>
        </w:rPr>
        <w:footnoteRef/>
      </w:r>
      <w:r w:rsidRPr="005C0505">
        <w:rPr>
          <w:rFonts w:ascii="Times New Roman" w:hAnsi="Times New Roman" w:cs="Times New Roman"/>
        </w:rPr>
        <w:t xml:space="preserve"> </w:t>
      </w:r>
      <w:proofErr w:type="spellStart"/>
      <w:r w:rsidRPr="005C0505">
        <w:rPr>
          <w:rFonts w:ascii="Times New Roman" w:hAnsi="Times New Roman" w:cs="Times New Roman"/>
        </w:rPr>
        <w:t>Чигак</w:t>
      </w:r>
      <w:proofErr w:type="spellEnd"/>
      <w:r w:rsidRPr="005C0505">
        <w:rPr>
          <w:rFonts w:ascii="Times New Roman" w:hAnsi="Times New Roman" w:cs="Times New Roman"/>
        </w:rPr>
        <w:t xml:space="preserve"> М., </w:t>
      </w:r>
      <w:proofErr w:type="spellStart"/>
      <w:r w:rsidRPr="005C0505">
        <w:rPr>
          <w:rFonts w:ascii="Times New Roman" w:hAnsi="Times New Roman" w:cs="Times New Roman"/>
        </w:rPr>
        <w:t>Сахаи</w:t>
      </w:r>
      <w:proofErr w:type="spellEnd"/>
      <w:r w:rsidRPr="005C0505">
        <w:rPr>
          <w:rFonts w:ascii="Times New Roman" w:hAnsi="Times New Roman" w:cs="Times New Roman"/>
        </w:rPr>
        <w:t xml:space="preserve"> Р., Женщины в финансовой сфере: экономические</w:t>
      </w:r>
    </w:p>
    <w:p w14:paraId="1B62F7B5" w14:textId="194468B0" w:rsidR="00077E0E" w:rsidRPr="005C0505" w:rsidRDefault="00077E0E" w:rsidP="00784964">
      <w:pPr>
        <w:pStyle w:val="a8"/>
        <w:rPr>
          <w:rFonts w:ascii="Times New Roman" w:hAnsi="Times New Roman" w:cs="Times New Roman"/>
        </w:rPr>
      </w:pPr>
      <w:r w:rsidRPr="005C0505">
        <w:rPr>
          <w:rFonts w:ascii="Times New Roman" w:hAnsi="Times New Roman" w:cs="Times New Roman"/>
        </w:rPr>
        <w:t xml:space="preserve">аргументы в пользу гендерного равенства. </w:t>
      </w:r>
      <w:proofErr w:type="spellStart"/>
      <w:r w:rsidRPr="005C0505">
        <w:rPr>
          <w:rFonts w:ascii="Times New Roman" w:hAnsi="Times New Roman" w:cs="Times New Roman"/>
          <w:lang w:val="en-US"/>
        </w:rPr>
        <w:t>IMFBlog</w:t>
      </w:r>
      <w:proofErr w:type="spellEnd"/>
      <w:r w:rsidRPr="005C0505">
        <w:rPr>
          <w:rFonts w:ascii="Times New Roman" w:hAnsi="Times New Roman" w:cs="Times New Roman"/>
        </w:rPr>
        <w:t>., 2018.</w:t>
      </w:r>
    </w:p>
    <w:p w14:paraId="054A5F7F" w14:textId="3EC5AAB4" w:rsidR="00077E0E" w:rsidRPr="005C0505" w:rsidRDefault="00077E0E">
      <w:pPr>
        <w:pStyle w:val="a8"/>
        <w:rPr>
          <w:rFonts w:ascii="Times New Roman" w:hAnsi="Times New Roman" w:cs="Times New Roman"/>
        </w:rPr>
      </w:pPr>
    </w:p>
  </w:footnote>
  <w:footnote w:id="84">
    <w:p w14:paraId="7EAF7320" w14:textId="376A42FE" w:rsidR="00077E0E" w:rsidRPr="005C0505" w:rsidRDefault="00077E0E">
      <w:pPr>
        <w:pStyle w:val="a8"/>
        <w:rPr>
          <w:rFonts w:ascii="Times New Roman" w:hAnsi="Times New Roman" w:cs="Times New Roman"/>
        </w:rPr>
      </w:pPr>
      <w:r w:rsidRPr="005C0505">
        <w:rPr>
          <w:rStyle w:val="aa"/>
          <w:rFonts w:ascii="Times New Roman" w:hAnsi="Times New Roman" w:cs="Times New Roman"/>
        </w:rPr>
        <w:footnoteRef/>
      </w:r>
      <w:r w:rsidRPr="005C0505">
        <w:rPr>
          <w:rFonts w:ascii="Times New Roman" w:hAnsi="Times New Roman" w:cs="Times New Roman"/>
        </w:rPr>
        <w:t xml:space="preserve"> Медведева Е.И. Гендерные стереотипы и </w:t>
      </w:r>
      <w:proofErr w:type="spellStart"/>
      <w:r w:rsidRPr="005C0505">
        <w:rPr>
          <w:rFonts w:ascii="Times New Roman" w:hAnsi="Times New Roman" w:cs="Times New Roman"/>
        </w:rPr>
        <w:t>неомифологизмы</w:t>
      </w:r>
      <w:proofErr w:type="spellEnd"/>
      <w:r w:rsidRPr="005C0505">
        <w:rPr>
          <w:rFonts w:ascii="Times New Roman" w:hAnsi="Times New Roman" w:cs="Times New Roman"/>
        </w:rPr>
        <w:t xml:space="preserve"> в рекламе автомобилей // Женщина в российском обществе. 2019. №1 (90). URL: https://cyberleninka.ru/article/n/gendernye-stereotipy-i-neomifologizmy-v-reklame-avtomobiley (дата обращения: 16.05.2021).</w:t>
      </w:r>
    </w:p>
  </w:footnote>
  <w:footnote w:id="85">
    <w:p w14:paraId="20F273D9" w14:textId="0AF536B8" w:rsidR="00077E0E" w:rsidRDefault="00077E0E">
      <w:pPr>
        <w:pStyle w:val="a8"/>
      </w:pPr>
      <w:r w:rsidRPr="005C0505">
        <w:rPr>
          <w:rStyle w:val="aa"/>
          <w:rFonts w:ascii="Times New Roman" w:hAnsi="Times New Roman" w:cs="Times New Roman"/>
        </w:rPr>
        <w:footnoteRef/>
      </w:r>
      <w:r w:rsidRPr="005C0505">
        <w:rPr>
          <w:rFonts w:ascii="Times New Roman" w:hAnsi="Times New Roman" w:cs="Times New Roman"/>
        </w:rPr>
        <w:t xml:space="preserve"> Там же.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918"/>
    <w:multiLevelType w:val="multilevel"/>
    <w:tmpl w:val="2854AC10"/>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65516A3"/>
    <w:multiLevelType w:val="multilevel"/>
    <w:tmpl w:val="1EEA82D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FE0349F"/>
    <w:multiLevelType w:val="hybridMultilevel"/>
    <w:tmpl w:val="D870E77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9374E9"/>
    <w:multiLevelType w:val="hybridMultilevel"/>
    <w:tmpl w:val="9E30436A"/>
    <w:lvl w:ilvl="0" w:tplc="F1AC0E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2585B5F"/>
    <w:multiLevelType w:val="hybridMultilevel"/>
    <w:tmpl w:val="25E2A3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C0776B"/>
    <w:multiLevelType w:val="hybridMultilevel"/>
    <w:tmpl w:val="0ECC09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251353D"/>
    <w:multiLevelType w:val="multilevel"/>
    <w:tmpl w:val="718C62BC"/>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4266" w:hanging="720"/>
      </w:pPr>
      <w:rPr>
        <w:rFonts w:hint="default"/>
      </w:rPr>
    </w:lvl>
    <w:lvl w:ilvl="3">
      <w:start w:val="1"/>
      <w:numFmt w:val="decimal"/>
      <w:isLgl/>
      <w:lvlText w:val="%1.%2.%3.%4."/>
      <w:lvlJc w:val="left"/>
      <w:pPr>
        <w:ind w:left="6045" w:hanging="1080"/>
      </w:pPr>
      <w:rPr>
        <w:rFonts w:hint="default"/>
      </w:rPr>
    </w:lvl>
    <w:lvl w:ilvl="4">
      <w:start w:val="1"/>
      <w:numFmt w:val="decimal"/>
      <w:isLgl/>
      <w:lvlText w:val="%1.%2.%3.%4.%5."/>
      <w:lvlJc w:val="left"/>
      <w:pPr>
        <w:ind w:left="7464" w:hanging="1080"/>
      </w:pPr>
      <w:rPr>
        <w:rFonts w:hint="default"/>
      </w:rPr>
    </w:lvl>
    <w:lvl w:ilvl="5">
      <w:start w:val="1"/>
      <w:numFmt w:val="decimal"/>
      <w:isLgl/>
      <w:lvlText w:val="%1.%2.%3.%4.%5.%6."/>
      <w:lvlJc w:val="left"/>
      <w:pPr>
        <w:ind w:left="9243" w:hanging="1440"/>
      </w:pPr>
      <w:rPr>
        <w:rFonts w:hint="default"/>
      </w:rPr>
    </w:lvl>
    <w:lvl w:ilvl="6">
      <w:start w:val="1"/>
      <w:numFmt w:val="decimal"/>
      <w:isLgl/>
      <w:lvlText w:val="%1.%2.%3.%4.%5.%6.%7."/>
      <w:lvlJc w:val="left"/>
      <w:pPr>
        <w:ind w:left="11022" w:hanging="1800"/>
      </w:pPr>
      <w:rPr>
        <w:rFonts w:hint="default"/>
      </w:rPr>
    </w:lvl>
    <w:lvl w:ilvl="7">
      <w:start w:val="1"/>
      <w:numFmt w:val="decimal"/>
      <w:isLgl/>
      <w:lvlText w:val="%1.%2.%3.%4.%5.%6.%7.%8."/>
      <w:lvlJc w:val="left"/>
      <w:pPr>
        <w:ind w:left="12441" w:hanging="1800"/>
      </w:pPr>
      <w:rPr>
        <w:rFonts w:hint="default"/>
      </w:rPr>
    </w:lvl>
    <w:lvl w:ilvl="8">
      <w:start w:val="1"/>
      <w:numFmt w:val="decimal"/>
      <w:isLgl/>
      <w:lvlText w:val="%1.%2.%3.%4.%5.%6.%7.%8.%9."/>
      <w:lvlJc w:val="left"/>
      <w:pPr>
        <w:ind w:left="14220" w:hanging="2160"/>
      </w:pPr>
      <w:rPr>
        <w:rFonts w:hint="default"/>
      </w:rPr>
    </w:lvl>
  </w:abstractNum>
  <w:abstractNum w:abstractNumId="7" w15:restartNumberingAfterBreak="0">
    <w:nsid w:val="2E566273"/>
    <w:multiLevelType w:val="multilevel"/>
    <w:tmpl w:val="2854AC10"/>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3308088B"/>
    <w:multiLevelType w:val="multilevel"/>
    <w:tmpl w:val="F85A1544"/>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362C7D2D"/>
    <w:multiLevelType w:val="multilevel"/>
    <w:tmpl w:val="F85A1544"/>
    <w:lvl w:ilvl="0">
      <w:start w:val="2"/>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43973678"/>
    <w:multiLevelType w:val="hybridMultilevel"/>
    <w:tmpl w:val="AA2E4BD4"/>
    <w:lvl w:ilvl="0" w:tplc="F572AA74">
      <w:start w:val="1"/>
      <w:numFmt w:val="decimal"/>
      <w:lvlText w:val="%1)"/>
      <w:lvlJc w:val="left"/>
      <w:pPr>
        <w:ind w:left="1068" w:hanging="360"/>
      </w:pPr>
      <w:rPr>
        <w:rFonts w:eastAsia="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2951467"/>
    <w:multiLevelType w:val="hybridMultilevel"/>
    <w:tmpl w:val="801AD0B4"/>
    <w:lvl w:ilvl="0" w:tplc="0FA81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4117306"/>
    <w:multiLevelType w:val="hybridMultilevel"/>
    <w:tmpl w:val="E71EE764"/>
    <w:lvl w:ilvl="0" w:tplc="B2FABB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A224D4B"/>
    <w:multiLevelType w:val="hybridMultilevel"/>
    <w:tmpl w:val="14E0474C"/>
    <w:lvl w:ilvl="0" w:tplc="106435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0"/>
  </w:num>
  <w:num w:numId="3">
    <w:abstractNumId w:val="3"/>
  </w:num>
  <w:num w:numId="4">
    <w:abstractNumId w:val="7"/>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8"/>
  </w:num>
  <w:num w:numId="10">
    <w:abstractNumId w:val="9"/>
  </w:num>
  <w:num w:numId="11">
    <w:abstractNumId w:val="12"/>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8CA"/>
    <w:rsid w:val="00005425"/>
    <w:rsid w:val="0001217E"/>
    <w:rsid w:val="00016132"/>
    <w:rsid w:val="00023AE4"/>
    <w:rsid w:val="00024184"/>
    <w:rsid w:val="000258C1"/>
    <w:rsid w:val="0002772F"/>
    <w:rsid w:val="00030163"/>
    <w:rsid w:val="00037283"/>
    <w:rsid w:val="0004285E"/>
    <w:rsid w:val="000435B5"/>
    <w:rsid w:val="0006098E"/>
    <w:rsid w:val="00061BD5"/>
    <w:rsid w:val="000660A4"/>
    <w:rsid w:val="000662CD"/>
    <w:rsid w:val="00074F18"/>
    <w:rsid w:val="00075FED"/>
    <w:rsid w:val="00076212"/>
    <w:rsid w:val="00076D70"/>
    <w:rsid w:val="00077E0E"/>
    <w:rsid w:val="000803F5"/>
    <w:rsid w:val="0008040F"/>
    <w:rsid w:val="00080986"/>
    <w:rsid w:val="00095F1B"/>
    <w:rsid w:val="000978A8"/>
    <w:rsid w:val="000A0D54"/>
    <w:rsid w:val="000A233F"/>
    <w:rsid w:val="000A31C6"/>
    <w:rsid w:val="000A44EF"/>
    <w:rsid w:val="000B2EBC"/>
    <w:rsid w:val="000B59C2"/>
    <w:rsid w:val="000B6524"/>
    <w:rsid w:val="000C3F88"/>
    <w:rsid w:val="000D4D05"/>
    <w:rsid w:val="000F2AAD"/>
    <w:rsid w:val="000F43E2"/>
    <w:rsid w:val="000F5798"/>
    <w:rsid w:val="000F7AF5"/>
    <w:rsid w:val="0011002C"/>
    <w:rsid w:val="00114566"/>
    <w:rsid w:val="00126E22"/>
    <w:rsid w:val="00132AE5"/>
    <w:rsid w:val="00135027"/>
    <w:rsid w:val="00141D24"/>
    <w:rsid w:val="001421C0"/>
    <w:rsid w:val="00145523"/>
    <w:rsid w:val="0014613E"/>
    <w:rsid w:val="0015288C"/>
    <w:rsid w:val="0015773E"/>
    <w:rsid w:val="00157DB8"/>
    <w:rsid w:val="00161596"/>
    <w:rsid w:val="00163F8C"/>
    <w:rsid w:val="00164B7B"/>
    <w:rsid w:val="001675F9"/>
    <w:rsid w:val="0017076D"/>
    <w:rsid w:val="00170D73"/>
    <w:rsid w:val="00171970"/>
    <w:rsid w:val="001720B3"/>
    <w:rsid w:val="001751E7"/>
    <w:rsid w:val="001755EA"/>
    <w:rsid w:val="00177712"/>
    <w:rsid w:val="00182D8D"/>
    <w:rsid w:val="0018500B"/>
    <w:rsid w:val="00197D7D"/>
    <w:rsid w:val="00197D8D"/>
    <w:rsid w:val="001A3CA0"/>
    <w:rsid w:val="001A6C90"/>
    <w:rsid w:val="001B416C"/>
    <w:rsid w:val="001B7B59"/>
    <w:rsid w:val="001C2033"/>
    <w:rsid w:val="001E752A"/>
    <w:rsid w:val="001F5E6D"/>
    <w:rsid w:val="00204395"/>
    <w:rsid w:val="0020449B"/>
    <w:rsid w:val="00211105"/>
    <w:rsid w:val="00211E34"/>
    <w:rsid w:val="00215840"/>
    <w:rsid w:val="00217A39"/>
    <w:rsid w:val="002228D5"/>
    <w:rsid w:val="00223304"/>
    <w:rsid w:val="00227159"/>
    <w:rsid w:val="00230930"/>
    <w:rsid w:val="00231801"/>
    <w:rsid w:val="0023486C"/>
    <w:rsid w:val="002350EF"/>
    <w:rsid w:val="00242DBD"/>
    <w:rsid w:val="002455D2"/>
    <w:rsid w:val="00252A00"/>
    <w:rsid w:val="00253BBB"/>
    <w:rsid w:val="00256763"/>
    <w:rsid w:val="002621D7"/>
    <w:rsid w:val="0026421C"/>
    <w:rsid w:val="00264AAE"/>
    <w:rsid w:val="002653C0"/>
    <w:rsid w:val="002668CE"/>
    <w:rsid w:val="00266954"/>
    <w:rsid w:val="00267CDB"/>
    <w:rsid w:val="0027071A"/>
    <w:rsid w:val="00271757"/>
    <w:rsid w:val="002728FB"/>
    <w:rsid w:val="00276A46"/>
    <w:rsid w:val="002848C5"/>
    <w:rsid w:val="00284F27"/>
    <w:rsid w:val="00286033"/>
    <w:rsid w:val="002928FF"/>
    <w:rsid w:val="00297EE4"/>
    <w:rsid w:val="002A032E"/>
    <w:rsid w:val="002A0F0C"/>
    <w:rsid w:val="002A2693"/>
    <w:rsid w:val="002A3762"/>
    <w:rsid w:val="002A70E4"/>
    <w:rsid w:val="002B13A1"/>
    <w:rsid w:val="002B46A3"/>
    <w:rsid w:val="002B79C9"/>
    <w:rsid w:val="002C1B89"/>
    <w:rsid w:val="002D03F7"/>
    <w:rsid w:val="002D0880"/>
    <w:rsid w:val="002F0093"/>
    <w:rsid w:val="002F2ADF"/>
    <w:rsid w:val="002F42AF"/>
    <w:rsid w:val="00300198"/>
    <w:rsid w:val="00307B70"/>
    <w:rsid w:val="00310B1B"/>
    <w:rsid w:val="00315C5C"/>
    <w:rsid w:val="003228C0"/>
    <w:rsid w:val="0032497A"/>
    <w:rsid w:val="00334737"/>
    <w:rsid w:val="003349AC"/>
    <w:rsid w:val="00334DDC"/>
    <w:rsid w:val="003351F0"/>
    <w:rsid w:val="003371E6"/>
    <w:rsid w:val="00341022"/>
    <w:rsid w:val="00342E4F"/>
    <w:rsid w:val="00355CB9"/>
    <w:rsid w:val="0035731D"/>
    <w:rsid w:val="00366FBC"/>
    <w:rsid w:val="00372E52"/>
    <w:rsid w:val="003754D9"/>
    <w:rsid w:val="00377311"/>
    <w:rsid w:val="00384666"/>
    <w:rsid w:val="00386861"/>
    <w:rsid w:val="00397054"/>
    <w:rsid w:val="003A15BE"/>
    <w:rsid w:val="003A4409"/>
    <w:rsid w:val="003B404D"/>
    <w:rsid w:val="003C1F8F"/>
    <w:rsid w:val="003C5DA2"/>
    <w:rsid w:val="003C62FD"/>
    <w:rsid w:val="003C64A1"/>
    <w:rsid w:val="003D52AB"/>
    <w:rsid w:val="003E19AB"/>
    <w:rsid w:val="003E4975"/>
    <w:rsid w:val="0040076F"/>
    <w:rsid w:val="004042DE"/>
    <w:rsid w:val="0040642C"/>
    <w:rsid w:val="00406978"/>
    <w:rsid w:val="00412630"/>
    <w:rsid w:val="004146AA"/>
    <w:rsid w:val="0041694C"/>
    <w:rsid w:val="0042476C"/>
    <w:rsid w:val="004305DC"/>
    <w:rsid w:val="00436505"/>
    <w:rsid w:val="00437402"/>
    <w:rsid w:val="00443F28"/>
    <w:rsid w:val="0044749F"/>
    <w:rsid w:val="00447A8D"/>
    <w:rsid w:val="004517F5"/>
    <w:rsid w:val="00451BCD"/>
    <w:rsid w:val="00452B60"/>
    <w:rsid w:val="00453104"/>
    <w:rsid w:val="004547D0"/>
    <w:rsid w:val="00462DCE"/>
    <w:rsid w:val="00464E6D"/>
    <w:rsid w:val="00465681"/>
    <w:rsid w:val="00472A00"/>
    <w:rsid w:val="00474BD4"/>
    <w:rsid w:val="00475D63"/>
    <w:rsid w:val="00476497"/>
    <w:rsid w:val="00487B66"/>
    <w:rsid w:val="00491291"/>
    <w:rsid w:val="00492CC1"/>
    <w:rsid w:val="004B3F01"/>
    <w:rsid w:val="004B6645"/>
    <w:rsid w:val="004C0AC3"/>
    <w:rsid w:val="004D485D"/>
    <w:rsid w:val="004D7216"/>
    <w:rsid w:val="004E3E26"/>
    <w:rsid w:val="004E746F"/>
    <w:rsid w:val="004F4260"/>
    <w:rsid w:val="0050413F"/>
    <w:rsid w:val="00513997"/>
    <w:rsid w:val="00514120"/>
    <w:rsid w:val="00516194"/>
    <w:rsid w:val="00517924"/>
    <w:rsid w:val="00526282"/>
    <w:rsid w:val="00531482"/>
    <w:rsid w:val="005367C6"/>
    <w:rsid w:val="0053737D"/>
    <w:rsid w:val="00541D38"/>
    <w:rsid w:val="005466BA"/>
    <w:rsid w:val="0054716C"/>
    <w:rsid w:val="00552ADA"/>
    <w:rsid w:val="005577D1"/>
    <w:rsid w:val="0056065F"/>
    <w:rsid w:val="0056345E"/>
    <w:rsid w:val="005705B8"/>
    <w:rsid w:val="005714C5"/>
    <w:rsid w:val="005728C9"/>
    <w:rsid w:val="00572EEC"/>
    <w:rsid w:val="005816BF"/>
    <w:rsid w:val="0058353C"/>
    <w:rsid w:val="00585DA7"/>
    <w:rsid w:val="0059056F"/>
    <w:rsid w:val="00591C81"/>
    <w:rsid w:val="00592ED5"/>
    <w:rsid w:val="005955F6"/>
    <w:rsid w:val="005A1B9E"/>
    <w:rsid w:val="005A6F8D"/>
    <w:rsid w:val="005A7CA1"/>
    <w:rsid w:val="005B05F7"/>
    <w:rsid w:val="005B3E18"/>
    <w:rsid w:val="005B490E"/>
    <w:rsid w:val="005B6091"/>
    <w:rsid w:val="005B7C77"/>
    <w:rsid w:val="005C0505"/>
    <w:rsid w:val="005C48AB"/>
    <w:rsid w:val="005C57AB"/>
    <w:rsid w:val="005C674C"/>
    <w:rsid w:val="005C6AE6"/>
    <w:rsid w:val="005D788F"/>
    <w:rsid w:val="005E229F"/>
    <w:rsid w:val="005E644F"/>
    <w:rsid w:val="005E660D"/>
    <w:rsid w:val="005F0099"/>
    <w:rsid w:val="005F3C72"/>
    <w:rsid w:val="005F41BA"/>
    <w:rsid w:val="00601ECC"/>
    <w:rsid w:val="00603487"/>
    <w:rsid w:val="0061479A"/>
    <w:rsid w:val="00617C1B"/>
    <w:rsid w:val="00622374"/>
    <w:rsid w:val="00622BB6"/>
    <w:rsid w:val="00625892"/>
    <w:rsid w:val="0062609D"/>
    <w:rsid w:val="00630325"/>
    <w:rsid w:val="00632BE2"/>
    <w:rsid w:val="00633086"/>
    <w:rsid w:val="006340AA"/>
    <w:rsid w:val="0063439E"/>
    <w:rsid w:val="00634439"/>
    <w:rsid w:val="00635443"/>
    <w:rsid w:val="006420F2"/>
    <w:rsid w:val="00646550"/>
    <w:rsid w:val="006606AA"/>
    <w:rsid w:val="00661C31"/>
    <w:rsid w:val="00686BAB"/>
    <w:rsid w:val="00691601"/>
    <w:rsid w:val="006A0C82"/>
    <w:rsid w:val="006A0ED6"/>
    <w:rsid w:val="006A277C"/>
    <w:rsid w:val="006A5250"/>
    <w:rsid w:val="006B002A"/>
    <w:rsid w:val="006C07C3"/>
    <w:rsid w:val="006C3B2B"/>
    <w:rsid w:val="006D0DF9"/>
    <w:rsid w:val="006D16A7"/>
    <w:rsid w:val="006D341F"/>
    <w:rsid w:val="006D441C"/>
    <w:rsid w:val="006D6694"/>
    <w:rsid w:val="006E14BD"/>
    <w:rsid w:val="006E49EE"/>
    <w:rsid w:val="006E6E3B"/>
    <w:rsid w:val="006F19EC"/>
    <w:rsid w:val="006F429B"/>
    <w:rsid w:val="006F5533"/>
    <w:rsid w:val="006F5D99"/>
    <w:rsid w:val="0070115B"/>
    <w:rsid w:val="00704D3D"/>
    <w:rsid w:val="00710D44"/>
    <w:rsid w:val="0071175B"/>
    <w:rsid w:val="0071345C"/>
    <w:rsid w:val="00720A8B"/>
    <w:rsid w:val="00724C6C"/>
    <w:rsid w:val="00727903"/>
    <w:rsid w:val="007319F0"/>
    <w:rsid w:val="0073592D"/>
    <w:rsid w:val="00740208"/>
    <w:rsid w:val="00740596"/>
    <w:rsid w:val="00745058"/>
    <w:rsid w:val="00750162"/>
    <w:rsid w:val="007501D5"/>
    <w:rsid w:val="007503E4"/>
    <w:rsid w:val="00753308"/>
    <w:rsid w:val="00763715"/>
    <w:rsid w:val="00764DB7"/>
    <w:rsid w:val="00764F29"/>
    <w:rsid w:val="007659E4"/>
    <w:rsid w:val="0077211F"/>
    <w:rsid w:val="00780FD9"/>
    <w:rsid w:val="007814BB"/>
    <w:rsid w:val="0078319F"/>
    <w:rsid w:val="00784964"/>
    <w:rsid w:val="00792384"/>
    <w:rsid w:val="0079538C"/>
    <w:rsid w:val="00796B13"/>
    <w:rsid w:val="007A0DAD"/>
    <w:rsid w:val="007A15AA"/>
    <w:rsid w:val="007A4FD3"/>
    <w:rsid w:val="007A5371"/>
    <w:rsid w:val="007B5A52"/>
    <w:rsid w:val="007C5364"/>
    <w:rsid w:val="007C70FD"/>
    <w:rsid w:val="007C71F1"/>
    <w:rsid w:val="007D18CF"/>
    <w:rsid w:val="007D7E8B"/>
    <w:rsid w:val="007E058B"/>
    <w:rsid w:val="007E0F92"/>
    <w:rsid w:val="007E2044"/>
    <w:rsid w:val="007F3A56"/>
    <w:rsid w:val="008000E5"/>
    <w:rsid w:val="00800864"/>
    <w:rsid w:val="008060E0"/>
    <w:rsid w:val="00811481"/>
    <w:rsid w:val="008127F4"/>
    <w:rsid w:val="008130EC"/>
    <w:rsid w:val="00813EC5"/>
    <w:rsid w:val="00814A68"/>
    <w:rsid w:val="00823640"/>
    <w:rsid w:val="00823F01"/>
    <w:rsid w:val="00824529"/>
    <w:rsid w:val="008338B6"/>
    <w:rsid w:val="00835859"/>
    <w:rsid w:val="008544B0"/>
    <w:rsid w:val="00865775"/>
    <w:rsid w:val="0086758D"/>
    <w:rsid w:val="008719EE"/>
    <w:rsid w:val="00876D1F"/>
    <w:rsid w:val="008819AA"/>
    <w:rsid w:val="00885E89"/>
    <w:rsid w:val="0089028A"/>
    <w:rsid w:val="0089711F"/>
    <w:rsid w:val="008A6386"/>
    <w:rsid w:val="008C346D"/>
    <w:rsid w:val="008D0119"/>
    <w:rsid w:val="008F0D3E"/>
    <w:rsid w:val="008F1BF7"/>
    <w:rsid w:val="008F3546"/>
    <w:rsid w:val="009009EB"/>
    <w:rsid w:val="00901E79"/>
    <w:rsid w:val="009108B0"/>
    <w:rsid w:val="00911AF5"/>
    <w:rsid w:val="00915CA8"/>
    <w:rsid w:val="00917AD2"/>
    <w:rsid w:val="0092022C"/>
    <w:rsid w:val="00931A45"/>
    <w:rsid w:val="00935552"/>
    <w:rsid w:val="009428C8"/>
    <w:rsid w:val="00944108"/>
    <w:rsid w:val="00944877"/>
    <w:rsid w:val="00944EFF"/>
    <w:rsid w:val="00946481"/>
    <w:rsid w:val="009508CA"/>
    <w:rsid w:val="0095425E"/>
    <w:rsid w:val="009648C3"/>
    <w:rsid w:val="00967595"/>
    <w:rsid w:val="00980758"/>
    <w:rsid w:val="00982C06"/>
    <w:rsid w:val="009A1C75"/>
    <w:rsid w:val="009A5BD7"/>
    <w:rsid w:val="009A75FF"/>
    <w:rsid w:val="009B4661"/>
    <w:rsid w:val="009B6C48"/>
    <w:rsid w:val="009C196C"/>
    <w:rsid w:val="009C65C4"/>
    <w:rsid w:val="009D31FA"/>
    <w:rsid w:val="009E24F9"/>
    <w:rsid w:val="009E6E20"/>
    <w:rsid w:val="009E71C2"/>
    <w:rsid w:val="009E73A5"/>
    <w:rsid w:val="009F0E77"/>
    <w:rsid w:val="009F6505"/>
    <w:rsid w:val="00A02024"/>
    <w:rsid w:val="00A06237"/>
    <w:rsid w:val="00A16C7D"/>
    <w:rsid w:val="00A2536F"/>
    <w:rsid w:val="00A26DE9"/>
    <w:rsid w:val="00A3312F"/>
    <w:rsid w:val="00A3459C"/>
    <w:rsid w:val="00A40291"/>
    <w:rsid w:val="00A433F7"/>
    <w:rsid w:val="00A45840"/>
    <w:rsid w:val="00A502FB"/>
    <w:rsid w:val="00A51133"/>
    <w:rsid w:val="00A553F8"/>
    <w:rsid w:val="00A64BC9"/>
    <w:rsid w:val="00A6530A"/>
    <w:rsid w:val="00A6643B"/>
    <w:rsid w:val="00A670BF"/>
    <w:rsid w:val="00A7613F"/>
    <w:rsid w:val="00A7661B"/>
    <w:rsid w:val="00A842E3"/>
    <w:rsid w:val="00A87B15"/>
    <w:rsid w:val="00AA0CD6"/>
    <w:rsid w:val="00AA1912"/>
    <w:rsid w:val="00AB1928"/>
    <w:rsid w:val="00AB289F"/>
    <w:rsid w:val="00AB4135"/>
    <w:rsid w:val="00AC2466"/>
    <w:rsid w:val="00AC39DE"/>
    <w:rsid w:val="00AC4458"/>
    <w:rsid w:val="00AD0457"/>
    <w:rsid w:val="00AD5858"/>
    <w:rsid w:val="00AD6527"/>
    <w:rsid w:val="00AE1729"/>
    <w:rsid w:val="00AE1FA4"/>
    <w:rsid w:val="00AE5A34"/>
    <w:rsid w:val="00AE6015"/>
    <w:rsid w:val="00AE608B"/>
    <w:rsid w:val="00AE6C12"/>
    <w:rsid w:val="00AF0412"/>
    <w:rsid w:val="00AF2EB0"/>
    <w:rsid w:val="00B15427"/>
    <w:rsid w:val="00B20C40"/>
    <w:rsid w:val="00B27090"/>
    <w:rsid w:val="00B278C3"/>
    <w:rsid w:val="00B31153"/>
    <w:rsid w:val="00B3185E"/>
    <w:rsid w:val="00B42214"/>
    <w:rsid w:val="00B42C3E"/>
    <w:rsid w:val="00B440B4"/>
    <w:rsid w:val="00B4521F"/>
    <w:rsid w:val="00B454E5"/>
    <w:rsid w:val="00B5132D"/>
    <w:rsid w:val="00B51F57"/>
    <w:rsid w:val="00B54E8B"/>
    <w:rsid w:val="00B56638"/>
    <w:rsid w:val="00B57E1C"/>
    <w:rsid w:val="00B62513"/>
    <w:rsid w:val="00B67907"/>
    <w:rsid w:val="00B76C4B"/>
    <w:rsid w:val="00B8333A"/>
    <w:rsid w:val="00B9493E"/>
    <w:rsid w:val="00BA5DE8"/>
    <w:rsid w:val="00BA6396"/>
    <w:rsid w:val="00BB57DE"/>
    <w:rsid w:val="00BB6F75"/>
    <w:rsid w:val="00BD5159"/>
    <w:rsid w:val="00BE1B59"/>
    <w:rsid w:val="00BE35A2"/>
    <w:rsid w:val="00BE4172"/>
    <w:rsid w:val="00BE5FCD"/>
    <w:rsid w:val="00BE6CBB"/>
    <w:rsid w:val="00BF0B65"/>
    <w:rsid w:val="00C0037B"/>
    <w:rsid w:val="00C00A86"/>
    <w:rsid w:val="00C00B66"/>
    <w:rsid w:val="00C02078"/>
    <w:rsid w:val="00C034F6"/>
    <w:rsid w:val="00C0434D"/>
    <w:rsid w:val="00C0580E"/>
    <w:rsid w:val="00C06748"/>
    <w:rsid w:val="00C1076B"/>
    <w:rsid w:val="00C20161"/>
    <w:rsid w:val="00C2353F"/>
    <w:rsid w:val="00C335D6"/>
    <w:rsid w:val="00C35A06"/>
    <w:rsid w:val="00C402C8"/>
    <w:rsid w:val="00C44D12"/>
    <w:rsid w:val="00C575BF"/>
    <w:rsid w:val="00C652C4"/>
    <w:rsid w:val="00C70C39"/>
    <w:rsid w:val="00C7593F"/>
    <w:rsid w:val="00C8375F"/>
    <w:rsid w:val="00C93444"/>
    <w:rsid w:val="00CA5FD4"/>
    <w:rsid w:val="00CB5E72"/>
    <w:rsid w:val="00CB630D"/>
    <w:rsid w:val="00CB7B4B"/>
    <w:rsid w:val="00CC21A2"/>
    <w:rsid w:val="00CC5484"/>
    <w:rsid w:val="00CC79E8"/>
    <w:rsid w:val="00CD2261"/>
    <w:rsid w:val="00CD2E16"/>
    <w:rsid w:val="00CD6591"/>
    <w:rsid w:val="00CF2A31"/>
    <w:rsid w:val="00CF6371"/>
    <w:rsid w:val="00CF757C"/>
    <w:rsid w:val="00D011EA"/>
    <w:rsid w:val="00D028D0"/>
    <w:rsid w:val="00D04236"/>
    <w:rsid w:val="00D04BE7"/>
    <w:rsid w:val="00D101E0"/>
    <w:rsid w:val="00D1316A"/>
    <w:rsid w:val="00D23024"/>
    <w:rsid w:val="00D23A19"/>
    <w:rsid w:val="00D251C4"/>
    <w:rsid w:val="00D26FD8"/>
    <w:rsid w:val="00D302EB"/>
    <w:rsid w:val="00D33F81"/>
    <w:rsid w:val="00D37984"/>
    <w:rsid w:val="00D46066"/>
    <w:rsid w:val="00D47B72"/>
    <w:rsid w:val="00D602FB"/>
    <w:rsid w:val="00D63FE2"/>
    <w:rsid w:val="00D70431"/>
    <w:rsid w:val="00D801B6"/>
    <w:rsid w:val="00D80ACC"/>
    <w:rsid w:val="00D8229D"/>
    <w:rsid w:val="00D857E9"/>
    <w:rsid w:val="00D9296D"/>
    <w:rsid w:val="00D97C4F"/>
    <w:rsid w:val="00DA0364"/>
    <w:rsid w:val="00DA099E"/>
    <w:rsid w:val="00DA1F81"/>
    <w:rsid w:val="00DA5C93"/>
    <w:rsid w:val="00DA6B43"/>
    <w:rsid w:val="00DA6FF0"/>
    <w:rsid w:val="00DA7AFD"/>
    <w:rsid w:val="00DB1999"/>
    <w:rsid w:val="00DB265E"/>
    <w:rsid w:val="00DB2FB8"/>
    <w:rsid w:val="00DB4332"/>
    <w:rsid w:val="00DB5623"/>
    <w:rsid w:val="00DB6E52"/>
    <w:rsid w:val="00DB7A2B"/>
    <w:rsid w:val="00DC258B"/>
    <w:rsid w:val="00DC4364"/>
    <w:rsid w:val="00DD00EF"/>
    <w:rsid w:val="00DD5058"/>
    <w:rsid w:val="00DD55B6"/>
    <w:rsid w:val="00DE127A"/>
    <w:rsid w:val="00DE17B0"/>
    <w:rsid w:val="00DF19B6"/>
    <w:rsid w:val="00DF1EF0"/>
    <w:rsid w:val="00DF2EC3"/>
    <w:rsid w:val="00E003C9"/>
    <w:rsid w:val="00E02C36"/>
    <w:rsid w:val="00E038AE"/>
    <w:rsid w:val="00E03EC6"/>
    <w:rsid w:val="00E040F8"/>
    <w:rsid w:val="00E0495E"/>
    <w:rsid w:val="00E06B56"/>
    <w:rsid w:val="00E07465"/>
    <w:rsid w:val="00E0790F"/>
    <w:rsid w:val="00E12D4A"/>
    <w:rsid w:val="00E13B87"/>
    <w:rsid w:val="00E13E17"/>
    <w:rsid w:val="00E1619A"/>
    <w:rsid w:val="00E1736D"/>
    <w:rsid w:val="00E200FC"/>
    <w:rsid w:val="00E2609B"/>
    <w:rsid w:val="00E32059"/>
    <w:rsid w:val="00E349D2"/>
    <w:rsid w:val="00E41475"/>
    <w:rsid w:val="00E41B5F"/>
    <w:rsid w:val="00E508CF"/>
    <w:rsid w:val="00E5533B"/>
    <w:rsid w:val="00E63601"/>
    <w:rsid w:val="00E75E3F"/>
    <w:rsid w:val="00E762EA"/>
    <w:rsid w:val="00E77F08"/>
    <w:rsid w:val="00E810CB"/>
    <w:rsid w:val="00E8307E"/>
    <w:rsid w:val="00E90B70"/>
    <w:rsid w:val="00EA141B"/>
    <w:rsid w:val="00EA7965"/>
    <w:rsid w:val="00EB6BFA"/>
    <w:rsid w:val="00EC10FF"/>
    <w:rsid w:val="00EC11B8"/>
    <w:rsid w:val="00EC43F1"/>
    <w:rsid w:val="00EC54FE"/>
    <w:rsid w:val="00ED1519"/>
    <w:rsid w:val="00ED1DFF"/>
    <w:rsid w:val="00ED5A58"/>
    <w:rsid w:val="00EE197C"/>
    <w:rsid w:val="00EE1E4C"/>
    <w:rsid w:val="00EE1F75"/>
    <w:rsid w:val="00EE42C4"/>
    <w:rsid w:val="00EE6D06"/>
    <w:rsid w:val="00EF1D26"/>
    <w:rsid w:val="00EF6A93"/>
    <w:rsid w:val="00EF7948"/>
    <w:rsid w:val="00F04A99"/>
    <w:rsid w:val="00F04E6F"/>
    <w:rsid w:val="00F06F35"/>
    <w:rsid w:val="00F11683"/>
    <w:rsid w:val="00F11965"/>
    <w:rsid w:val="00F14723"/>
    <w:rsid w:val="00F1775B"/>
    <w:rsid w:val="00F20BB2"/>
    <w:rsid w:val="00F23FAA"/>
    <w:rsid w:val="00F26AC1"/>
    <w:rsid w:val="00F34ADE"/>
    <w:rsid w:val="00F359B6"/>
    <w:rsid w:val="00F41868"/>
    <w:rsid w:val="00F45F83"/>
    <w:rsid w:val="00F51661"/>
    <w:rsid w:val="00F516F3"/>
    <w:rsid w:val="00F563CA"/>
    <w:rsid w:val="00F57044"/>
    <w:rsid w:val="00F62D1B"/>
    <w:rsid w:val="00F750D4"/>
    <w:rsid w:val="00F76219"/>
    <w:rsid w:val="00F80606"/>
    <w:rsid w:val="00F87737"/>
    <w:rsid w:val="00F93600"/>
    <w:rsid w:val="00F937A2"/>
    <w:rsid w:val="00F96008"/>
    <w:rsid w:val="00F97D68"/>
    <w:rsid w:val="00FA01CA"/>
    <w:rsid w:val="00FA0B0E"/>
    <w:rsid w:val="00FA397B"/>
    <w:rsid w:val="00FA3981"/>
    <w:rsid w:val="00FA74AD"/>
    <w:rsid w:val="00FB3007"/>
    <w:rsid w:val="00FC20AC"/>
    <w:rsid w:val="00FC2CEC"/>
    <w:rsid w:val="00FC6E41"/>
    <w:rsid w:val="00FD0FEA"/>
    <w:rsid w:val="00FD2FDF"/>
    <w:rsid w:val="00FE0D7E"/>
    <w:rsid w:val="00FE1243"/>
    <w:rsid w:val="00FE19F6"/>
    <w:rsid w:val="00FE276C"/>
    <w:rsid w:val="00FE7082"/>
    <w:rsid w:val="00FF44BA"/>
    <w:rsid w:val="00FF4DA4"/>
    <w:rsid w:val="00FF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A649F"/>
  <w15:docId w15:val="{C4D353D9-2425-40F3-8E5E-2D455BE6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C07C3"/>
    <w:pPr>
      <w:spacing w:after="0" w:line="276" w:lineRule="auto"/>
    </w:pPr>
    <w:rPr>
      <w:rFonts w:ascii="Arial" w:eastAsia="Arial" w:hAnsi="Arial" w:cs="Arial"/>
      <w:color w:val="000000"/>
      <w:lang w:eastAsia="ru-RU"/>
    </w:rPr>
  </w:style>
  <w:style w:type="paragraph" w:styleId="1">
    <w:name w:val="heading 1"/>
    <w:basedOn w:val="a"/>
    <w:next w:val="a"/>
    <w:link w:val="10"/>
    <w:uiPriority w:val="9"/>
    <w:qFormat/>
    <w:rsid w:val="00813E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C20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6">
    <w:name w:val="heading 6"/>
    <w:basedOn w:val="a"/>
    <w:next w:val="a"/>
    <w:link w:val="60"/>
    <w:qFormat/>
    <w:rsid w:val="00813EC5"/>
    <w:pPr>
      <w:spacing w:before="240" w:after="60" w:line="240" w:lineRule="auto"/>
      <w:outlineLvl w:val="5"/>
    </w:pPr>
    <w:rPr>
      <w:rFonts w:ascii="Times New Roman" w:eastAsia="Times New Roman" w:hAnsi="Times New Roman" w:cs="Times New Roman"/>
      <w:b/>
      <w:bCs/>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13EC5"/>
    <w:rPr>
      <w:rFonts w:ascii="Times New Roman" w:eastAsia="Times New Roman" w:hAnsi="Times New Roman" w:cs="Times New Roman"/>
      <w:b/>
      <w:bCs/>
      <w:lang w:val="x-none" w:eastAsia="x-none"/>
    </w:rPr>
  </w:style>
  <w:style w:type="character" w:styleId="a3">
    <w:name w:val="Hyperlink"/>
    <w:uiPriority w:val="99"/>
    <w:unhideWhenUsed/>
    <w:rsid w:val="00813EC5"/>
    <w:rPr>
      <w:color w:val="0000FF"/>
      <w:u w:val="single"/>
    </w:rPr>
  </w:style>
  <w:style w:type="paragraph" w:styleId="11">
    <w:name w:val="toc 1"/>
    <w:basedOn w:val="a"/>
    <w:next w:val="a"/>
    <w:autoRedefine/>
    <w:uiPriority w:val="39"/>
    <w:rsid w:val="00412630"/>
    <w:pPr>
      <w:tabs>
        <w:tab w:val="right" w:leader="dot" w:pos="9911"/>
      </w:tabs>
      <w:spacing w:line="240" w:lineRule="auto"/>
    </w:pPr>
    <w:rPr>
      <w:rFonts w:ascii="Times New Roman" w:eastAsia="Times New Roman" w:hAnsi="Times New Roman" w:cs="Times New Roman"/>
      <w:b/>
      <w:noProof/>
      <w:color w:val="auto"/>
      <w:sz w:val="28"/>
      <w:szCs w:val="28"/>
    </w:rPr>
  </w:style>
  <w:style w:type="paragraph" w:styleId="21">
    <w:name w:val="toc 2"/>
    <w:basedOn w:val="a"/>
    <w:next w:val="a"/>
    <w:autoRedefine/>
    <w:uiPriority w:val="39"/>
    <w:rsid w:val="00813EC5"/>
    <w:pPr>
      <w:spacing w:line="240" w:lineRule="auto"/>
      <w:ind w:left="240"/>
    </w:pPr>
    <w:rPr>
      <w:rFonts w:ascii="Times New Roman" w:eastAsia="Times New Roman" w:hAnsi="Times New Roman" w:cs="Times New Roman"/>
      <w:color w:val="auto"/>
      <w:sz w:val="24"/>
      <w:szCs w:val="24"/>
    </w:rPr>
  </w:style>
  <w:style w:type="character" w:customStyle="1" w:styleId="10">
    <w:name w:val="Заголовок 1 Знак"/>
    <w:basedOn w:val="a0"/>
    <w:link w:val="1"/>
    <w:uiPriority w:val="9"/>
    <w:rsid w:val="00813EC5"/>
    <w:rPr>
      <w:rFonts w:asciiTheme="majorHAnsi" w:eastAsiaTheme="majorEastAsia" w:hAnsiTheme="majorHAnsi" w:cstheme="majorBidi"/>
      <w:color w:val="2F5496" w:themeColor="accent1" w:themeShade="BF"/>
      <w:sz w:val="32"/>
      <w:szCs w:val="32"/>
      <w:lang w:eastAsia="ru-RU"/>
    </w:rPr>
  </w:style>
  <w:style w:type="paragraph" w:styleId="a4">
    <w:name w:val="List Paragraph"/>
    <w:basedOn w:val="a"/>
    <w:uiPriority w:val="34"/>
    <w:qFormat/>
    <w:rsid w:val="00D9296D"/>
    <w:pPr>
      <w:ind w:left="720"/>
      <w:contextualSpacing/>
    </w:pPr>
  </w:style>
  <w:style w:type="paragraph" w:styleId="a5">
    <w:name w:val="Normal (Web)"/>
    <w:basedOn w:val="a"/>
    <w:uiPriority w:val="99"/>
    <w:unhideWhenUsed/>
    <w:rsid w:val="0027071A"/>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6">
    <w:name w:val="Plain Text"/>
    <w:link w:val="a7"/>
    <w:rsid w:val="0027071A"/>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customStyle="1" w:styleId="a7">
    <w:name w:val="Текст Знак"/>
    <w:basedOn w:val="a0"/>
    <w:link w:val="a6"/>
    <w:rsid w:val="0027071A"/>
    <w:rPr>
      <w:rFonts w:ascii="Calibri" w:eastAsia="Calibri" w:hAnsi="Calibri" w:cs="Calibri"/>
      <w:color w:val="000000"/>
      <w:u w:color="000000"/>
      <w:bdr w:val="nil"/>
      <w:lang w:eastAsia="ru-RU"/>
    </w:rPr>
  </w:style>
  <w:style w:type="character" w:customStyle="1" w:styleId="12">
    <w:name w:val="Неразрешенное упоминание1"/>
    <w:basedOn w:val="a0"/>
    <w:uiPriority w:val="99"/>
    <w:semiHidden/>
    <w:unhideWhenUsed/>
    <w:rsid w:val="00230930"/>
    <w:rPr>
      <w:color w:val="605E5C"/>
      <w:shd w:val="clear" w:color="auto" w:fill="E1DFDD"/>
    </w:rPr>
  </w:style>
  <w:style w:type="paragraph" w:styleId="a8">
    <w:name w:val="footnote text"/>
    <w:basedOn w:val="a"/>
    <w:link w:val="a9"/>
    <w:uiPriority w:val="99"/>
    <w:semiHidden/>
    <w:unhideWhenUsed/>
    <w:rsid w:val="00076D70"/>
    <w:pPr>
      <w:spacing w:line="240" w:lineRule="auto"/>
    </w:pPr>
    <w:rPr>
      <w:sz w:val="20"/>
      <w:szCs w:val="20"/>
    </w:rPr>
  </w:style>
  <w:style w:type="character" w:customStyle="1" w:styleId="a9">
    <w:name w:val="Текст сноски Знак"/>
    <w:basedOn w:val="a0"/>
    <w:link w:val="a8"/>
    <w:uiPriority w:val="99"/>
    <w:semiHidden/>
    <w:rsid w:val="00076D70"/>
    <w:rPr>
      <w:rFonts w:ascii="Arial" w:eastAsia="Arial" w:hAnsi="Arial" w:cs="Arial"/>
      <w:color w:val="000000"/>
      <w:sz w:val="20"/>
      <w:szCs w:val="20"/>
      <w:lang w:eastAsia="ru-RU"/>
    </w:rPr>
  </w:style>
  <w:style w:type="character" w:styleId="aa">
    <w:name w:val="footnote reference"/>
    <w:basedOn w:val="a0"/>
    <w:uiPriority w:val="99"/>
    <w:semiHidden/>
    <w:unhideWhenUsed/>
    <w:rsid w:val="00076D70"/>
    <w:rPr>
      <w:vertAlign w:val="superscript"/>
    </w:rPr>
  </w:style>
  <w:style w:type="paragraph" w:styleId="ab">
    <w:name w:val="header"/>
    <w:basedOn w:val="a"/>
    <w:link w:val="ac"/>
    <w:uiPriority w:val="99"/>
    <w:unhideWhenUsed/>
    <w:rsid w:val="00E77F08"/>
    <w:pPr>
      <w:tabs>
        <w:tab w:val="center" w:pos="4677"/>
        <w:tab w:val="right" w:pos="9355"/>
      </w:tabs>
      <w:spacing w:line="240" w:lineRule="auto"/>
    </w:pPr>
  </w:style>
  <w:style w:type="character" w:customStyle="1" w:styleId="ac">
    <w:name w:val="Верхний колонтитул Знак"/>
    <w:basedOn w:val="a0"/>
    <w:link w:val="ab"/>
    <w:uiPriority w:val="99"/>
    <w:rsid w:val="00E77F08"/>
    <w:rPr>
      <w:rFonts w:ascii="Arial" w:eastAsia="Arial" w:hAnsi="Arial" w:cs="Arial"/>
      <w:color w:val="000000"/>
      <w:lang w:eastAsia="ru-RU"/>
    </w:rPr>
  </w:style>
  <w:style w:type="paragraph" w:styleId="ad">
    <w:name w:val="footer"/>
    <w:basedOn w:val="a"/>
    <w:link w:val="ae"/>
    <w:uiPriority w:val="99"/>
    <w:unhideWhenUsed/>
    <w:rsid w:val="00E77F08"/>
    <w:pPr>
      <w:tabs>
        <w:tab w:val="center" w:pos="4677"/>
        <w:tab w:val="right" w:pos="9355"/>
      </w:tabs>
      <w:spacing w:line="240" w:lineRule="auto"/>
    </w:pPr>
  </w:style>
  <w:style w:type="character" w:customStyle="1" w:styleId="ae">
    <w:name w:val="Нижний колонтитул Знак"/>
    <w:basedOn w:val="a0"/>
    <w:link w:val="ad"/>
    <w:uiPriority w:val="99"/>
    <w:rsid w:val="00E77F08"/>
    <w:rPr>
      <w:rFonts w:ascii="Arial" w:eastAsia="Arial" w:hAnsi="Arial" w:cs="Arial"/>
      <w:color w:val="000000"/>
      <w:lang w:eastAsia="ru-RU"/>
    </w:rPr>
  </w:style>
  <w:style w:type="character" w:styleId="af">
    <w:name w:val="FollowedHyperlink"/>
    <w:basedOn w:val="a0"/>
    <w:uiPriority w:val="99"/>
    <w:semiHidden/>
    <w:unhideWhenUsed/>
    <w:rsid w:val="00491291"/>
    <w:rPr>
      <w:color w:val="954F72" w:themeColor="followedHyperlink"/>
      <w:u w:val="single"/>
    </w:rPr>
  </w:style>
  <w:style w:type="paragraph" w:styleId="af0">
    <w:name w:val="TOC Heading"/>
    <w:basedOn w:val="1"/>
    <w:next w:val="a"/>
    <w:uiPriority w:val="39"/>
    <w:unhideWhenUsed/>
    <w:qFormat/>
    <w:rsid w:val="00412630"/>
    <w:pPr>
      <w:spacing w:line="259" w:lineRule="auto"/>
      <w:outlineLvl w:val="9"/>
    </w:pPr>
  </w:style>
  <w:style w:type="character" w:customStyle="1" w:styleId="20">
    <w:name w:val="Заголовок 2 Знак"/>
    <w:basedOn w:val="a0"/>
    <w:link w:val="2"/>
    <w:uiPriority w:val="9"/>
    <w:semiHidden/>
    <w:rsid w:val="001C2033"/>
    <w:rPr>
      <w:rFonts w:asciiTheme="majorHAnsi" w:eastAsiaTheme="majorEastAsia" w:hAnsiTheme="majorHAnsi" w:cstheme="majorBidi"/>
      <w:color w:val="2F5496" w:themeColor="accent1" w:themeShade="BF"/>
      <w:sz w:val="26"/>
      <w:szCs w:val="26"/>
      <w:lang w:eastAsia="ru-RU"/>
    </w:rPr>
  </w:style>
  <w:style w:type="character" w:customStyle="1" w:styleId="22">
    <w:name w:val="Неразрешенное упоминание2"/>
    <w:basedOn w:val="a0"/>
    <w:uiPriority w:val="99"/>
    <w:semiHidden/>
    <w:unhideWhenUsed/>
    <w:rsid w:val="006A277C"/>
    <w:rPr>
      <w:color w:val="605E5C"/>
      <w:shd w:val="clear" w:color="auto" w:fill="E1DFDD"/>
    </w:rPr>
  </w:style>
  <w:style w:type="paragraph" w:styleId="af1">
    <w:name w:val="endnote text"/>
    <w:basedOn w:val="a"/>
    <w:link w:val="af2"/>
    <w:uiPriority w:val="99"/>
    <w:semiHidden/>
    <w:unhideWhenUsed/>
    <w:rsid w:val="00B9493E"/>
    <w:pPr>
      <w:spacing w:line="240" w:lineRule="auto"/>
    </w:pPr>
    <w:rPr>
      <w:sz w:val="20"/>
      <w:szCs w:val="20"/>
    </w:rPr>
  </w:style>
  <w:style w:type="character" w:customStyle="1" w:styleId="af2">
    <w:name w:val="Текст концевой сноски Знак"/>
    <w:basedOn w:val="a0"/>
    <w:link w:val="af1"/>
    <w:uiPriority w:val="99"/>
    <w:semiHidden/>
    <w:rsid w:val="00B9493E"/>
    <w:rPr>
      <w:rFonts w:ascii="Arial" w:eastAsia="Arial" w:hAnsi="Arial" w:cs="Arial"/>
      <w:color w:val="000000"/>
      <w:sz w:val="20"/>
      <w:szCs w:val="20"/>
      <w:lang w:eastAsia="ru-RU"/>
    </w:rPr>
  </w:style>
  <w:style w:type="character" w:styleId="af3">
    <w:name w:val="endnote reference"/>
    <w:basedOn w:val="a0"/>
    <w:uiPriority w:val="99"/>
    <w:semiHidden/>
    <w:unhideWhenUsed/>
    <w:rsid w:val="00B9493E"/>
    <w:rPr>
      <w:vertAlign w:val="superscript"/>
    </w:rPr>
  </w:style>
  <w:style w:type="paragraph" w:styleId="af4">
    <w:name w:val="Bibliography"/>
    <w:basedOn w:val="a"/>
    <w:next w:val="a"/>
    <w:uiPriority w:val="37"/>
    <w:unhideWhenUsed/>
    <w:rsid w:val="00B9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5872">
      <w:bodyDiv w:val="1"/>
      <w:marLeft w:val="0"/>
      <w:marRight w:val="0"/>
      <w:marTop w:val="0"/>
      <w:marBottom w:val="0"/>
      <w:divBdr>
        <w:top w:val="none" w:sz="0" w:space="0" w:color="auto"/>
        <w:left w:val="none" w:sz="0" w:space="0" w:color="auto"/>
        <w:bottom w:val="none" w:sz="0" w:space="0" w:color="auto"/>
        <w:right w:val="none" w:sz="0" w:space="0" w:color="auto"/>
      </w:divBdr>
      <w:divsChild>
        <w:div w:id="593517000">
          <w:marLeft w:val="0"/>
          <w:marRight w:val="0"/>
          <w:marTop w:val="0"/>
          <w:marBottom w:val="0"/>
          <w:divBdr>
            <w:top w:val="none" w:sz="0" w:space="0" w:color="auto"/>
            <w:left w:val="none" w:sz="0" w:space="0" w:color="auto"/>
            <w:bottom w:val="none" w:sz="0" w:space="0" w:color="auto"/>
            <w:right w:val="none" w:sz="0" w:space="0" w:color="auto"/>
          </w:divBdr>
        </w:div>
        <w:div w:id="696201817">
          <w:marLeft w:val="0"/>
          <w:marRight w:val="0"/>
          <w:marTop w:val="0"/>
          <w:marBottom w:val="0"/>
          <w:divBdr>
            <w:top w:val="none" w:sz="0" w:space="0" w:color="auto"/>
            <w:left w:val="none" w:sz="0" w:space="0" w:color="auto"/>
            <w:bottom w:val="none" w:sz="0" w:space="0" w:color="auto"/>
            <w:right w:val="none" w:sz="0" w:space="0" w:color="auto"/>
          </w:divBdr>
        </w:div>
        <w:div w:id="1800604409">
          <w:marLeft w:val="0"/>
          <w:marRight w:val="0"/>
          <w:marTop w:val="0"/>
          <w:marBottom w:val="0"/>
          <w:divBdr>
            <w:top w:val="none" w:sz="0" w:space="0" w:color="auto"/>
            <w:left w:val="none" w:sz="0" w:space="0" w:color="auto"/>
            <w:bottom w:val="none" w:sz="0" w:space="0" w:color="auto"/>
            <w:right w:val="none" w:sz="0" w:space="0" w:color="auto"/>
          </w:divBdr>
        </w:div>
      </w:divsChild>
    </w:div>
    <w:div w:id="255140573">
      <w:bodyDiv w:val="1"/>
      <w:marLeft w:val="0"/>
      <w:marRight w:val="0"/>
      <w:marTop w:val="0"/>
      <w:marBottom w:val="0"/>
      <w:divBdr>
        <w:top w:val="none" w:sz="0" w:space="0" w:color="auto"/>
        <w:left w:val="none" w:sz="0" w:space="0" w:color="auto"/>
        <w:bottom w:val="none" w:sz="0" w:space="0" w:color="auto"/>
        <w:right w:val="none" w:sz="0" w:space="0" w:color="auto"/>
      </w:divBdr>
      <w:divsChild>
        <w:div w:id="411506991">
          <w:marLeft w:val="0"/>
          <w:marRight w:val="0"/>
          <w:marTop w:val="0"/>
          <w:marBottom w:val="0"/>
          <w:divBdr>
            <w:top w:val="none" w:sz="0" w:space="0" w:color="auto"/>
            <w:left w:val="none" w:sz="0" w:space="0" w:color="auto"/>
            <w:bottom w:val="none" w:sz="0" w:space="0" w:color="auto"/>
            <w:right w:val="none" w:sz="0" w:space="0" w:color="auto"/>
          </w:divBdr>
        </w:div>
        <w:div w:id="434403934">
          <w:marLeft w:val="0"/>
          <w:marRight w:val="0"/>
          <w:marTop w:val="0"/>
          <w:marBottom w:val="0"/>
          <w:divBdr>
            <w:top w:val="none" w:sz="0" w:space="0" w:color="auto"/>
            <w:left w:val="none" w:sz="0" w:space="0" w:color="auto"/>
            <w:bottom w:val="none" w:sz="0" w:space="0" w:color="auto"/>
            <w:right w:val="none" w:sz="0" w:space="0" w:color="auto"/>
          </w:divBdr>
        </w:div>
        <w:div w:id="441190076">
          <w:marLeft w:val="0"/>
          <w:marRight w:val="0"/>
          <w:marTop w:val="0"/>
          <w:marBottom w:val="0"/>
          <w:divBdr>
            <w:top w:val="none" w:sz="0" w:space="0" w:color="auto"/>
            <w:left w:val="none" w:sz="0" w:space="0" w:color="auto"/>
            <w:bottom w:val="none" w:sz="0" w:space="0" w:color="auto"/>
            <w:right w:val="none" w:sz="0" w:space="0" w:color="auto"/>
          </w:divBdr>
        </w:div>
        <w:div w:id="633828888">
          <w:marLeft w:val="0"/>
          <w:marRight w:val="0"/>
          <w:marTop w:val="0"/>
          <w:marBottom w:val="0"/>
          <w:divBdr>
            <w:top w:val="none" w:sz="0" w:space="0" w:color="auto"/>
            <w:left w:val="none" w:sz="0" w:space="0" w:color="auto"/>
            <w:bottom w:val="none" w:sz="0" w:space="0" w:color="auto"/>
            <w:right w:val="none" w:sz="0" w:space="0" w:color="auto"/>
          </w:divBdr>
        </w:div>
        <w:div w:id="744835594">
          <w:marLeft w:val="0"/>
          <w:marRight w:val="0"/>
          <w:marTop w:val="0"/>
          <w:marBottom w:val="0"/>
          <w:divBdr>
            <w:top w:val="none" w:sz="0" w:space="0" w:color="auto"/>
            <w:left w:val="none" w:sz="0" w:space="0" w:color="auto"/>
            <w:bottom w:val="none" w:sz="0" w:space="0" w:color="auto"/>
            <w:right w:val="none" w:sz="0" w:space="0" w:color="auto"/>
          </w:divBdr>
        </w:div>
        <w:div w:id="1510369545">
          <w:marLeft w:val="0"/>
          <w:marRight w:val="0"/>
          <w:marTop w:val="0"/>
          <w:marBottom w:val="0"/>
          <w:divBdr>
            <w:top w:val="none" w:sz="0" w:space="0" w:color="auto"/>
            <w:left w:val="none" w:sz="0" w:space="0" w:color="auto"/>
            <w:bottom w:val="none" w:sz="0" w:space="0" w:color="auto"/>
            <w:right w:val="none" w:sz="0" w:space="0" w:color="auto"/>
          </w:divBdr>
        </w:div>
        <w:div w:id="1765613562">
          <w:marLeft w:val="0"/>
          <w:marRight w:val="0"/>
          <w:marTop w:val="0"/>
          <w:marBottom w:val="0"/>
          <w:divBdr>
            <w:top w:val="none" w:sz="0" w:space="0" w:color="auto"/>
            <w:left w:val="none" w:sz="0" w:space="0" w:color="auto"/>
            <w:bottom w:val="none" w:sz="0" w:space="0" w:color="auto"/>
            <w:right w:val="none" w:sz="0" w:space="0" w:color="auto"/>
          </w:divBdr>
        </w:div>
      </w:divsChild>
    </w:div>
    <w:div w:id="425461991">
      <w:bodyDiv w:val="1"/>
      <w:marLeft w:val="0"/>
      <w:marRight w:val="0"/>
      <w:marTop w:val="0"/>
      <w:marBottom w:val="0"/>
      <w:divBdr>
        <w:top w:val="none" w:sz="0" w:space="0" w:color="auto"/>
        <w:left w:val="none" w:sz="0" w:space="0" w:color="auto"/>
        <w:bottom w:val="none" w:sz="0" w:space="0" w:color="auto"/>
        <w:right w:val="none" w:sz="0" w:space="0" w:color="auto"/>
      </w:divBdr>
      <w:divsChild>
        <w:div w:id="18775808">
          <w:marLeft w:val="0"/>
          <w:marRight w:val="0"/>
          <w:marTop w:val="0"/>
          <w:marBottom w:val="0"/>
          <w:divBdr>
            <w:top w:val="none" w:sz="0" w:space="0" w:color="auto"/>
            <w:left w:val="none" w:sz="0" w:space="0" w:color="auto"/>
            <w:bottom w:val="none" w:sz="0" w:space="0" w:color="auto"/>
            <w:right w:val="none" w:sz="0" w:space="0" w:color="auto"/>
          </w:divBdr>
        </w:div>
        <w:div w:id="1267882962">
          <w:marLeft w:val="0"/>
          <w:marRight w:val="0"/>
          <w:marTop w:val="0"/>
          <w:marBottom w:val="0"/>
          <w:divBdr>
            <w:top w:val="none" w:sz="0" w:space="0" w:color="auto"/>
            <w:left w:val="none" w:sz="0" w:space="0" w:color="auto"/>
            <w:bottom w:val="none" w:sz="0" w:space="0" w:color="auto"/>
            <w:right w:val="none" w:sz="0" w:space="0" w:color="auto"/>
          </w:divBdr>
        </w:div>
      </w:divsChild>
    </w:div>
    <w:div w:id="557863881">
      <w:bodyDiv w:val="1"/>
      <w:marLeft w:val="0"/>
      <w:marRight w:val="0"/>
      <w:marTop w:val="0"/>
      <w:marBottom w:val="0"/>
      <w:divBdr>
        <w:top w:val="none" w:sz="0" w:space="0" w:color="auto"/>
        <w:left w:val="none" w:sz="0" w:space="0" w:color="auto"/>
        <w:bottom w:val="none" w:sz="0" w:space="0" w:color="auto"/>
        <w:right w:val="none" w:sz="0" w:space="0" w:color="auto"/>
      </w:divBdr>
    </w:div>
    <w:div w:id="675956275">
      <w:bodyDiv w:val="1"/>
      <w:marLeft w:val="0"/>
      <w:marRight w:val="0"/>
      <w:marTop w:val="0"/>
      <w:marBottom w:val="0"/>
      <w:divBdr>
        <w:top w:val="none" w:sz="0" w:space="0" w:color="auto"/>
        <w:left w:val="none" w:sz="0" w:space="0" w:color="auto"/>
        <w:bottom w:val="none" w:sz="0" w:space="0" w:color="auto"/>
        <w:right w:val="none" w:sz="0" w:space="0" w:color="auto"/>
      </w:divBdr>
      <w:divsChild>
        <w:div w:id="1544518954">
          <w:marLeft w:val="0"/>
          <w:marRight w:val="0"/>
          <w:marTop w:val="0"/>
          <w:marBottom w:val="0"/>
          <w:divBdr>
            <w:top w:val="none" w:sz="0" w:space="0" w:color="auto"/>
            <w:left w:val="none" w:sz="0" w:space="0" w:color="auto"/>
            <w:bottom w:val="none" w:sz="0" w:space="0" w:color="auto"/>
            <w:right w:val="none" w:sz="0" w:space="0" w:color="auto"/>
          </w:divBdr>
        </w:div>
        <w:div w:id="1862936198">
          <w:marLeft w:val="0"/>
          <w:marRight w:val="0"/>
          <w:marTop w:val="0"/>
          <w:marBottom w:val="0"/>
          <w:divBdr>
            <w:top w:val="none" w:sz="0" w:space="0" w:color="auto"/>
            <w:left w:val="none" w:sz="0" w:space="0" w:color="auto"/>
            <w:bottom w:val="none" w:sz="0" w:space="0" w:color="auto"/>
            <w:right w:val="none" w:sz="0" w:space="0" w:color="auto"/>
          </w:divBdr>
        </w:div>
        <w:div w:id="1978027376">
          <w:marLeft w:val="0"/>
          <w:marRight w:val="0"/>
          <w:marTop w:val="0"/>
          <w:marBottom w:val="0"/>
          <w:divBdr>
            <w:top w:val="none" w:sz="0" w:space="0" w:color="auto"/>
            <w:left w:val="none" w:sz="0" w:space="0" w:color="auto"/>
            <w:bottom w:val="none" w:sz="0" w:space="0" w:color="auto"/>
            <w:right w:val="none" w:sz="0" w:space="0" w:color="auto"/>
          </w:divBdr>
        </w:div>
        <w:div w:id="1318731536">
          <w:marLeft w:val="0"/>
          <w:marRight w:val="0"/>
          <w:marTop w:val="0"/>
          <w:marBottom w:val="0"/>
          <w:divBdr>
            <w:top w:val="none" w:sz="0" w:space="0" w:color="auto"/>
            <w:left w:val="none" w:sz="0" w:space="0" w:color="auto"/>
            <w:bottom w:val="none" w:sz="0" w:space="0" w:color="auto"/>
            <w:right w:val="none" w:sz="0" w:space="0" w:color="auto"/>
          </w:divBdr>
        </w:div>
      </w:divsChild>
    </w:div>
    <w:div w:id="785196106">
      <w:bodyDiv w:val="1"/>
      <w:marLeft w:val="0"/>
      <w:marRight w:val="0"/>
      <w:marTop w:val="0"/>
      <w:marBottom w:val="0"/>
      <w:divBdr>
        <w:top w:val="none" w:sz="0" w:space="0" w:color="auto"/>
        <w:left w:val="none" w:sz="0" w:space="0" w:color="auto"/>
        <w:bottom w:val="none" w:sz="0" w:space="0" w:color="auto"/>
        <w:right w:val="none" w:sz="0" w:space="0" w:color="auto"/>
      </w:divBdr>
      <w:divsChild>
        <w:div w:id="2091612978">
          <w:marLeft w:val="0"/>
          <w:marRight w:val="0"/>
          <w:marTop w:val="0"/>
          <w:marBottom w:val="0"/>
          <w:divBdr>
            <w:top w:val="none" w:sz="0" w:space="0" w:color="auto"/>
            <w:left w:val="none" w:sz="0" w:space="0" w:color="auto"/>
            <w:bottom w:val="none" w:sz="0" w:space="0" w:color="auto"/>
            <w:right w:val="none" w:sz="0" w:space="0" w:color="auto"/>
          </w:divBdr>
        </w:div>
        <w:div w:id="1312297054">
          <w:marLeft w:val="0"/>
          <w:marRight w:val="0"/>
          <w:marTop w:val="0"/>
          <w:marBottom w:val="0"/>
          <w:divBdr>
            <w:top w:val="none" w:sz="0" w:space="0" w:color="auto"/>
            <w:left w:val="none" w:sz="0" w:space="0" w:color="auto"/>
            <w:bottom w:val="none" w:sz="0" w:space="0" w:color="auto"/>
            <w:right w:val="none" w:sz="0" w:space="0" w:color="auto"/>
          </w:divBdr>
        </w:div>
        <w:div w:id="1913461747">
          <w:marLeft w:val="0"/>
          <w:marRight w:val="0"/>
          <w:marTop w:val="0"/>
          <w:marBottom w:val="0"/>
          <w:divBdr>
            <w:top w:val="none" w:sz="0" w:space="0" w:color="auto"/>
            <w:left w:val="none" w:sz="0" w:space="0" w:color="auto"/>
            <w:bottom w:val="none" w:sz="0" w:space="0" w:color="auto"/>
            <w:right w:val="none" w:sz="0" w:space="0" w:color="auto"/>
          </w:divBdr>
        </w:div>
        <w:div w:id="1427725597">
          <w:marLeft w:val="0"/>
          <w:marRight w:val="0"/>
          <w:marTop w:val="0"/>
          <w:marBottom w:val="0"/>
          <w:divBdr>
            <w:top w:val="none" w:sz="0" w:space="0" w:color="auto"/>
            <w:left w:val="none" w:sz="0" w:space="0" w:color="auto"/>
            <w:bottom w:val="none" w:sz="0" w:space="0" w:color="auto"/>
            <w:right w:val="none" w:sz="0" w:space="0" w:color="auto"/>
          </w:divBdr>
        </w:div>
      </w:divsChild>
    </w:div>
    <w:div w:id="1009791547">
      <w:bodyDiv w:val="1"/>
      <w:marLeft w:val="0"/>
      <w:marRight w:val="0"/>
      <w:marTop w:val="0"/>
      <w:marBottom w:val="0"/>
      <w:divBdr>
        <w:top w:val="none" w:sz="0" w:space="0" w:color="auto"/>
        <w:left w:val="none" w:sz="0" w:space="0" w:color="auto"/>
        <w:bottom w:val="none" w:sz="0" w:space="0" w:color="auto"/>
        <w:right w:val="none" w:sz="0" w:space="0" w:color="auto"/>
      </w:divBdr>
    </w:div>
    <w:div w:id="1127043424">
      <w:bodyDiv w:val="1"/>
      <w:marLeft w:val="0"/>
      <w:marRight w:val="0"/>
      <w:marTop w:val="0"/>
      <w:marBottom w:val="0"/>
      <w:divBdr>
        <w:top w:val="none" w:sz="0" w:space="0" w:color="auto"/>
        <w:left w:val="none" w:sz="0" w:space="0" w:color="auto"/>
        <w:bottom w:val="none" w:sz="0" w:space="0" w:color="auto"/>
        <w:right w:val="none" w:sz="0" w:space="0" w:color="auto"/>
      </w:divBdr>
    </w:div>
    <w:div w:id="1280066472">
      <w:bodyDiv w:val="1"/>
      <w:marLeft w:val="0"/>
      <w:marRight w:val="0"/>
      <w:marTop w:val="0"/>
      <w:marBottom w:val="0"/>
      <w:divBdr>
        <w:top w:val="none" w:sz="0" w:space="0" w:color="auto"/>
        <w:left w:val="none" w:sz="0" w:space="0" w:color="auto"/>
        <w:bottom w:val="none" w:sz="0" w:space="0" w:color="auto"/>
        <w:right w:val="none" w:sz="0" w:space="0" w:color="auto"/>
      </w:divBdr>
    </w:div>
    <w:div w:id="1410276523">
      <w:bodyDiv w:val="1"/>
      <w:marLeft w:val="0"/>
      <w:marRight w:val="0"/>
      <w:marTop w:val="0"/>
      <w:marBottom w:val="0"/>
      <w:divBdr>
        <w:top w:val="none" w:sz="0" w:space="0" w:color="auto"/>
        <w:left w:val="none" w:sz="0" w:space="0" w:color="auto"/>
        <w:bottom w:val="none" w:sz="0" w:space="0" w:color="auto"/>
        <w:right w:val="none" w:sz="0" w:space="0" w:color="auto"/>
      </w:divBdr>
    </w:div>
    <w:div w:id="1572422950">
      <w:bodyDiv w:val="1"/>
      <w:marLeft w:val="0"/>
      <w:marRight w:val="0"/>
      <w:marTop w:val="0"/>
      <w:marBottom w:val="0"/>
      <w:divBdr>
        <w:top w:val="none" w:sz="0" w:space="0" w:color="auto"/>
        <w:left w:val="none" w:sz="0" w:space="0" w:color="auto"/>
        <w:bottom w:val="none" w:sz="0" w:space="0" w:color="auto"/>
        <w:right w:val="none" w:sz="0" w:space="0" w:color="auto"/>
      </w:divBdr>
    </w:div>
    <w:div w:id="1702705656">
      <w:bodyDiv w:val="1"/>
      <w:marLeft w:val="0"/>
      <w:marRight w:val="0"/>
      <w:marTop w:val="0"/>
      <w:marBottom w:val="0"/>
      <w:divBdr>
        <w:top w:val="none" w:sz="0" w:space="0" w:color="auto"/>
        <w:left w:val="none" w:sz="0" w:space="0" w:color="auto"/>
        <w:bottom w:val="none" w:sz="0" w:space="0" w:color="auto"/>
        <w:right w:val="none" w:sz="0" w:space="0" w:color="auto"/>
      </w:divBdr>
    </w:div>
    <w:div w:id="1801148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b:Source>
    <b:Tag>Бен06</b:Tag>
    <b:SourceType>ArticleInAPeriodical</b:SourceType>
    <b:Guid>{BF7F12CE-781B-4A9D-8132-4B035F12C54F}</b:Guid>
    <b:Author>
      <b:Author>
        <b:NameList>
          <b:Person>
            <b:Last>В.</b:Last>
            <b:First>Бендас</b:First>
            <b:Middle>Т.</b:Middle>
          </b:Person>
        </b:NameList>
      </b:Author>
    </b:Author>
    <b:Title>Гендерная психология: Учебное пособие.</b:Title>
    <b:City>Санкт-Петербург</b:City>
    <b:Year>2006</b:Year>
    <b:RefOrder>1</b:RefOrder>
  </b:Source>
</b:Sources>
</file>

<file path=customXml/itemProps1.xml><?xml version="1.0" encoding="utf-8"?>
<ds:datastoreItem xmlns:ds="http://schemas.openxmlformats.org/officeDocument/2006/customXml" ds:itemID="{EBE5BB9D-4FD0-455C-A031-7FF42247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11096</Words>
  <Characters>63252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Рената Халикова</dc:creator>
  <cp:keywords/>
  <dc:description/>
  <cp:lastModifiedBy>Рената Халикова</cp:lastModifiedBy>
  <cp:revision>2</cp:revision>
  <cp:lastPrinted>2021-02-24T20:46:00Z</cp:lastPrinted>
  <dcterms:created xsi:type="dcterms:W3CDTF">2021-05-19T17:19:00Z</dcterms:created>
  <dcterms:modified xsi:type="dcterms:W3CDTF">2021-05-19T17:19:00Z</dcterms:modified>
</cp:coreProperties>
</file>