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A59B9" w14:textId="77777777" w:rsidR="00DD2234" w:rsidRPr="006710E1" w:rsidRDefault="00122795" w:rsidP="00122795">
      <w:pPr>
        <w:spacing w:after="0" w:line="360" w:lineRule="auto"/>
        <w:contextualSpacing/>
        <w:jc w:val="center"/>
        <w:rPr>
          <w:rFonts w:ascii="Times New Roman" w:hAnsi="Times New Roman" w:cs="Times New Roman"/>
          <w:sz w:val="24"/>
          <w:szCs w:val="24"/>
        </w:rPr>
      </w:pPr>
      <w:r w:rsidRPr="006710E1">
        <w:rPr>
          <w:rFonts w:ascii="Times New Roman" w:hAnsi="Times New Roman" w:cs="Times New Roman"/>
          <w:sz w:val="24"/>
          <w:szCs w:val="24"/>
        </w:rPr>
        <w:t>Санкт-Петербургский государственный университет</w:t>
      </w:r>
    </w:p>
    <w:p w14:paraId="2650EB0C" w14:textId="77777777" w:rsidR="00122795" w:rsidRPr="006710E1" w:rsidRDefault="00122795" w:rsidP="00122795">
      <w:pPr>
        <w:spacing w:after="0" w:line="360" w:lineRule="auto"/>
        <w:contextualSpacing/>
        <w:jc w:val="center"/>
        <w:rPr>
          <w:rFonts w:ascii="Times New Roman" w:hAnsi="Times New Roman" w:cs="Times New Roman"/>
          <w:sz w:val="24"/>
          <w:szCs w:val="24"/>
        </w:rPr>
      </w:pPr>
    </w:p>
    <w:p w14:paraId="0955E0DD" w14:textId="77777777" w:rsidR="00122795" w:rsidRPr="006710E1" w:rsidRDefault="00122795" w:rsidP="00122795">
      <w:pPr>
        <w:spacing w:after="0" w:line="360" w:lineRule="auto"/>
        <w:contextualSpacing/>
        <w:jc w:val="center"/>
        <w:rPr>
          <w:rFonts w:ascii="Times New Roman" w:hAnsi="Times New Roman" w:cs="Times New Roman"/>
          <w:sz w:val="24"/>
          <w:szCs w:val="24"/>
        </w:rPr>
      </w:pPr>
    </w:p>
    <w:p w14:paraId="3EA025EC" w14:textId="77777777" w:rsidR="00122795" w:rsidRPr="006710E1" w:rsidRDefault="00122795" w:rsidP="00122795">
      <w:pPr>
        <w:spacing w:after="0" w:line="360" w:lineRule="auto"/>
        <w:contextualSpacing/>
        <w:jc w:val="center"/>
        <w:rPr>
          <w:rFonts w:ascii="Times New Roman" w:hAnsi="Times New Roman" w:cs="Times New Roman"/>
          <w:sz w:val="24"/>
          <w:szCs w:val="24"/>
        </w:rPr>
      </w:pPr>
      <w:r w:rsidRPr="006710E1">
        <w:rPr>
          <w:rFonts w:ascii="Times New Roman" w:hAnsi="Times New Roman" w:cs="Times New Roman"/>
          <w:sz w:val="24"/>
          <w:szCs w:val="24"/>
        </w:rPr>
        <w:t>Чугуевская Елизавета Владимировна</w:t>
      </w:r>
    </w:p>
    <w:p w14:paraId="20DBABF3" w14:textId="77777777" w:rsidR="00A6434F" w:rsidRPr="006710E1" w:rsidRDefault="00A6434F" w:rsidP="00122795">
      <w:pPr>
        <w:spacing w:after="0" w:line="360" w:lineRule="auto"/>
        <w:contextualSpacing/>
        <w:jc w:val="center"/>
        <w:rPr>
          <w:rFonts w:ascii="Times New Roman" w:hAnsi="Times New Roman" w:cs="Times New Roman"/>
          <w:sz w:val="24"/>
          <w:szCs w:val="24"/>
        </w:rPr>
      </w:pPr>
    </w:p>
    <w:p w14:paraId="26603B42" w14:textId="77777777" w:rsidR="00F01F3E" w:rsidRPr="006710E1" w:rsidRDefault="00F01F3E" w:rsidP="00122795">
      <w:pPr>
        <w:spacing w:after="0" w:line="360" w:lineRule="auto"/>
        <w:contextualSpacing/>
        <w:jc w:val="center"/>
        <w:rPr>
          <w:rFonts w:ascii="Times New Roman" w:hAnsi="Times New Roman" w:cs="Times New Roman"/>
          <w:sz w:val="24"/>
          <w:szCs w:val="24"/>
        </w:rPr>
      </w:pPr>
    </w:p>
    <w:p w14:paraId="54CE0C5F" w14:textId="77777777" w:rsidR="00122795" w:rsidRPr="006710E1" w:rsidRDefault="00122795" w:rsidP="00122795">
      <w:pPr>
        <w:spacing w:after="0" w:line="360" w:lineRule="auto"/>
        <w:contextualSpacing/>
        <w:jc w:val="center"/>
        <w:rPr>
          <w:rFonts w:ascii="Times New Roman" w:hAnsi="Times New Roman" w:cs="Times New Roman"/>
          <w:sz w:val="24"/>
          <w:szCs w:val="24"/>
        </w:rPr>
      </w:pPr>
      <w:r w:rsidRPr="006710E1">
        <w:rPr>
          <w:rFonts w:ascii="Times New Roman" w:hAnsi="Times New Roman" w:cs="Times New Roman"/>
          <w:sz w:val="24"/>
          <w:szCs w:val="24"/>
        </w:rPr>
        <w:t>Выпускная квалификационная работа</w:t>
      </w:r>
    </w:p>
    <w:p w14:paraId="7FBD7798" w14:textId="77777777" w:rsidR="00122795" w:rsidRPr="006710E1" w:rsidRDefault="00376A1C" w:rsidP="00122795">
      <w:pPr>
        <w:spacing w:after="0" w:line="360" w:lineRule="auto"/>
        <w:contextualSpacing/>
        <w:jc w:val="center"/>
        <w:rPr>
          <w:rFonts w:ascii="Times New Roman" w:hAnsi="Times New Roman" w:cs="Times New Roman"/>
          <w:b/>
          <w:sz w:val="24"/>
          <w:szCs w:val="24"/>
        </w:rPr>
      </w:pPr>
      <w:r w:rsidRPr="006710E1">
        <w:rPr>
          <w:rFonts w:ascii="Times New Roman" w:hAnsi="Times New Roman" w:cs="Times New Roman"/>
          <w:b/>
          <w:sz w:val="24"/>
          <w:szCs w:val="24"/>
        </w:rPr>
        <w:t xml:space="preserve">Соотношение международного и внутреннего права в инвестиционной сфере. </w:t>
      </w:r>
    </w:p>
    <w:p w14:paraId="22A1EF51" w14:textId="77777777" w:rsidR="00376A1C" w:rsidRPr="006710E1" w:rsidRDefault="00376A1C" w:rsidP="00122795">
      <w:pPr>
        <w:spacing w:after="0" w:line="360" w:lineRule="auto"/>
        <w:contextualSpacing/>
        <w:jc w:val="center"/>
        <w:rPr>
          <w:rFonts w:ascii="Times New Roman" w:hAnsi="Times New Roman" w:cs="Times New Roman"/>
          <w:sz w:val="24"/>
          <w:szCs w:val="24"/>
        </w:rPr>
      </w:pPr>
    </w:p>
    <w:p w14:paraId="3966BBE3" w14:textId="77777777" w:rsidR="00A6434F" w:rsidRPr="006710E1" w:rsidRDefault="00A6434F" w:rsidP="00122795">
      <w:pPr>
        <w:spacing w:after="0" w:line="360" w:lineRule="auto"/>
        <w:contextualSpacing/>
        <w:jc w:val="center"/>
        <w:rPr>
          <w:rFonts w:ascii="Times New Roman" w:hAnsi="Times New Roman" w:cs="Times New Roman"/>
          <w:sz w:val="24"/>
          <w:szCs w:val="24"/>
        </w:rPr>
      </w:pPr>
    </w:p>
    <w:p w14:paraId="3542B58D" w14:textId="77777777" w:rsidR="00376A1C" w:rsidRPr="006710E1" w:rsidRDefault="00F01F3E" w:rsidP="00122795">
      <w:pPr>
        <w:spacing w:after="0" w:line="360" w:lineRule="auto"/>
        <w:contextualSpacing/>
        <w:jc w:val="center"/>
        <w:rPr>
          <w:rFonts w:ascii="Times New Roman" w:hAnsi="Times New Roman" w:cs="Times New Roman"/>
          <w:sz w:val="24"/>
          <w:szCs w:val="24"/>
        </w:rPr>
      </w:pPr>
      <w:r w:rsidRPr="006710E1">
        <w:rPr>
          <w:rFonts w:ascii="Times New Roman" w:hAnsi="Times New Roman" w:cs="Times New Roman"/>
          <w:sz w:val="24"/>
          <w:szCs w:val="24"/>
        </w:rPr>
        <w:t xml:space="preserve">Уровень образования: </w:t>
      </w:r>
      <w:r w:rsidR="00376A1C" w:rsidRPr="006710E1">
        <w:rPr>
          <w:rFonts w:ascii="Times New Roman" w:hAnsi="Times New Roman" w:cs="Times New Roman"/>
          <w:sz w:val="24"/>
          <w:szCs w:val="24"/>
        </w:rPr>
        <w:t>Бакалавриат</w:t>
      </w:r>
    </w:p>
    <w:p w14:paraId="5B3BC401" w14:textId="77777777" w:rsidR="00376A1C" w:rsidRPr="006710E1" w:rsidRDefault="00376A1C" w:rsidP="00122795">
      <w:pPr>
        <w:spacing w:after="0" w:line="360" w:lineRule="auto"/>
        <w:contextualSpacing/>
        <w:jc w:val="center"/>
        <w:rPr>
          <w:rFonts w:ascii="Times New Roman" w:hAnsi="Times New Roman" w:cs="Times New Roman"/>
          <w:sz w:val="24"/>
          <w:szCs w:val="24"/>
        </w:rPr>
      </w:pPr>
      <w:r w:rsidRPr="006710E1">
        <w:rPr>
          <w:rFonts w:ascii="Times New Roman" w:hAnsi="Times New Roman" w:cs="Times New Roman"/>
          <w:sz w:val="24"/>
          <w:szCs w:val="24"/>
        </w:rPr>
        <w:t xml:space="preserve">Направление 41.03.05 </w:t>
      </w:r>
      <w:r w:rsidR="00F01F3E" w:rsidRPr="006710E1">
        <w:rPr>
          <w:rFonts w:ascii="Times New Roman" w:hAnsi="Times New Roman" w:cs="Times New Roman"/>
          <w:sz w:val="24"/>
          <w:szCs w:val="24"/>
        </w:rPr>
        <w:t>«</w:t>
      </w:r>
      <w:r w:rsidRPr="006710E1">
        <w:rPr>
          <w:rFonts w:ascii="Times New Roman" w:hAnsi="Times New Roman" w:cs="Times New Roman"/>
          <w:sz w:val="24"/>
          <w:szCs w:val="24"/>
        </w:rPr>
        <w:t>Международные отношения</w:t>
      </w:r>
      <w:r w:rsidR="00F01F3E" w:rsidRPr="006710E1">
        <w:rPr>
          <w:rFonts w:ascii="Times New Roman" w:hAnsi="Times New Roman" w:cs="Times New Roman"/>
          <w:sz w:val="24"/>
          <w:szCs w:val="24"/>
        </w:rPr>
        <w:t>»</w:t>
      </w:r>
    </w:p>
    <w:p w14:paraId="1EDB35C7" w14:textId="77777777" w:rsidR="00F01F3E" w:rsidRPr="006710E1" w:rsidRDefault="00A6434F" w:rsidP="00122795">
      <w:pPr>
        <w:spacing w:after="0" w:line="360" w:lineRule="auto"/>
        <w:contextualSpacing/>
        <w:jc w:val="center"/>
        <w:rPr>
          <w:rFonts w:ascii="Times New Roman" w:hAnsi="Times New Roman" w:cs="Times New Roman"/>
          <w:sz w:val="24"/>
          <w:szCs w:val="24"/>
        </w:rPr>
      </w:pPr>
      <w:r w:rsidRPr="006710E1">
        <w:rPr>
          <w:rFonts w:ascii="Times New Roman" w:hAnsi="Times New Roman" w:cs="Times New Roman"/>
          <w:sz w:val="24"/>
          <w:szCs w:val="24"/>
        </w:rPr>
        <w:t xml:space="preserve">Основная образовательная программа </w:t>
      </w:r>
    </w:p>
    <w:p w14:paraId="5AAADDD8" w14:textId="77777777" w:rsidR="00376A1C" w:rsidRPr="006710E1" w:rsidRDefault="00376A1C" w:rsidP="00122795">
      <w:pPr>
        <w:spacing w:after="0" w:line="360" w:lineRule="auto"/>
        <w:contextualSpacing/>
        <w:jc w:val="center"/>
        <w:rPr>
          <w:rFonts w:ascii="Times New Roman" w:hAnsi="Times New Roman" w:cs="Times New Roman"/>
          <w:sz w:val="24"/>
          <w:szCs w:val="24"/>
        </w:rPr>
      </w:pPr>
      <w:r w:rsidRPr="006710E1">
        <w:rPr>
          <w:rFonts w:ascii="Times New Roman" w:hAnsi="Times New Roman" w:cs="Times New Roman"/>
          <w:sz w:val="24"/>
          <w:szCs w:val="24"/>
        </w:rPr>
        <w:t>СВ.5034</w:t>
      </w:r>
      <w:r w:rsidR="00F01F3E" w:rsidRPr="006710E1">
        <w:rPr>
          <w:rFonts w:ascii="Times New Roman" w:hAnsi="Times New Roman" w:cs="Times New Roman"/>
          <w:sz w:val="24"/>
          <w:szCs w:val="24"/>
        </w:rPr>
        <w:t>.2017</w:t>
      </w:r>
      <w:r w:rsidR="00A6434F" w:rsidRPr="006710E1">
        <w:rPr>
          <w:rFonts w:ascii="Times New Roman" w:hAnsi="Times New Roman" w:cs="Times New Roman"/>
          <w:sz w:val="24"/>
          <w:szCs w:val="24"/>
        </w:rPr>
        <w:t xml:space="preserve"> </w:t>
      </w:r>
      <w:r w:rsidR="00F01F3E" w:rsidRPr="006710E1">
        <w:rPr>
          <w:rFonts w:ascii="Times New Roman" w:hAnsi="Times New Roman" w:cs="Times New Roman"/>
          <w:sz w:val="24"/>
          <w:szCs w:val="24"/>
        </w:rPr>
        <w:t>«</w:t>
      </w:r>
      <w:r w:rsidR="00A6434F" w:rsidRPr="006710E1">
        <w:rPr>
          <w:rFonts w:ascii="Times New Roman" w:hAnsi="Times New Roman" w:cs="Times New Roman"/>
          <w:sz w:val="24"/>
          <w:szCs w:val="24"/>
        </w:rPr>
        <w:t>Международные отношения</w:t>
      </w:r>
      <w:r w:rsidR="00F01F3E" w:rsidRPr="006710E1">
        <w:rPr>
          <w:rFonts w:ascii="Times New Roman" w:hAnsi="Times New Roman" w:cs="Times New Roman"/>
          <w:sz w:val="24"/>
          <w:szCs w:val="24"/>
        </w:rPr>
        <w:t>»</w:t>
      </w:r>
    </w:p>
    <w:p w14:paraId="680D9D67" w14:textId="77777777" w:rsidR="00A6434F" w:rsidRPr="006710E1" w:rsidRDefault="00A6434F" w:rsidP="00122795">
      <w:pPr>
        <w:spacing w:after="0" w:line="360" w:lineRule="auto"/>
        <w:contextualSpacing/>
        <w:jc w:val="center"/>
        <w:rPr>
          <w:rFonts w:ascii="Times New Roman" w:hAnsi="Times New Roman" w:cs="Times New Roman"/>
          <w:sz w:val="24"/>
          <w:szCs w:val="24"/>
        </w:rPr>
      </w:pPr>
    </w:p>
    <w:p w14:paraId="6D5C74DF" w14:textId="77777777" w:rsidR="00A6434F" w:rsidRPr="006710E1" w:rsidRDefault="00A6434F" w:rsidP="00122795">
      <w:pPr>
        <w:spacing w:after="0" w:line="360" w:lineRule="auto"/>
        <w:contextualSpacing/>
        <w:jc w:val="center"/>
        <w:rPr>
          <w:rFonts w:ascii="Times New Roman" w:hAnsi="Times New Roman" w:cs="Times New Roman"/>
          <w:sz w:val="24"/>
          <w:szCs w:val="24"/>
        </w:rPr>
      </w:pPr>
    </w:p>
    <w:p w14:paraId="0EFC83E7" w14:textId="77777777" w:rsidR="00A6434F" w:rsidRPr="006710E1" w:rsidRDefault="00A6434F" w:rsidP="00122795">
      <w:pPr>
        <w:spacing w:after="0" w:line="360" w:lineRule="auto"/>
        <w:contextualSpacing/>
        <w:jc w:val="center"/>
        <w:rPr>
          <w:rFonts w:ascii="Times New Roman" w:hAnsi="Times New Roman" w:cs="Times New Roman"/>
          <w:sz w:val="24"/>
          <w:szCs w:val="24"/>
        </w:rPr>
      </w:pPr>
    </w:p>
    <w:p w14:paraId="085CF62F" w14:textId="77777777" w:rsidR="00A6434F" w:rsidRPr="006710E1" w:rsidRDefault="00A6434F" w:rsidP="002C2F6F">
      <w:pPr>
        <w:spacing w:after="0" w:line="360" w:lineRule="auto"/>
        <w:ind w:left="5812"/>
        <w:contextualSpacing/>
        <w:rPr>
          <w:rFonts w:ascii="Times New Roman" w:hAnsi="Times New Roman" w:cs="Times New Roman"/>
          <w:sz w:val="24"/>
          <w:szCs w:val="24"/>
        </w:rPr>
      </w:pPr>
      <w:r w:rsidRPr="006710E1">
        <w:rPr>
          <w:rFonts w:ascii="Times New Roman" w:hAnsi="Times New Roman" w:cs="Times New Roman"/>
          <w:sz w:val="24"/>
          <w:szCs w:val="24"/>
        </w:rPr>
        <w:t>Научный руководитель:</w:t>
      </w:r>
    </w:p>
    <w:p w14:paraId="715D2491" w14:textId="77777777" w:rsidR="00A6434F" w:rsidRPr="006710E1" w:rsidRDefault="00A6434F" w:rsidP="002C2F6F">
      <w:pPr>
        <w:spacing w:after="0" w:line="360" w:lineRule="auto"/>
        <w:ind w:left="5812"/>
        <w:rPr>
          <w:rFonts w:ascii="Times New Roman" w:hAnsi="Times New Roman" w:cs="Times New Roman"/>
          <w:sz w:val="24"/>
          <w:szCs w:val="28"/>
        </w:rPr>
      </w:pPr>
      <w:r w:rsidRPr="006710E1">
        <w:rPr>
          <w:rFonts w:ascii="Times New Roman" w:hAnsi="Times New Roman" w:cs="Times New Roman"/>
          <w:sz w:val="24"/>
          <w:szCs w:val="28"/>
        </w:rPr>
        <w:t xml:space="preserve">Кандидат юридических наук, </w:t>
      </w:r>
    </w:p>
    <w:p w14:paraId="1D50B10F" w14:textId="77777777" w:rsidR="00A6434F" w:rsidRPr="006710E1" w:rsidRDefault="00A6434F" w:rsidP="002C2F6F">
      <w:pPr>
        <w:spacing w:after="0" w:line="360" w:lineRule="auto"/>
        <w:ind w:left="5812"/>
        <w:rPr>
          <w:rFonts w:ascii="Times New Roman" w:hAnsi="Times New Roman" w:cs="Times New Roman"/>
          <w:sz w:val="24"/>
          <w:szCs w:val="28"/>
        </w:rPr>
      </w:pPr>
      <w:r w:rsidRPr="006710E1">
        <w:rPr>
          <w:rFonts w:ascii="Times New Roman" w:hAnsi="Times New Roman" w:cs="Times New Roman"/>
          <w:sz w:val="24"/>
          <w:szCs w:val="28"/>
        </w:rPr>
        <w:t>доцент кафедры европейских исследований</w:t>
      </w:r>
    </w:p>
    <w:p w14:paraId="3BA552F5" w14:textId="77777777" w:rsidR="00A6434F" w:rsidRPr="006710E1" w:rsidRDefault="00A6434F" w:rsidP="002C2F6F">
      <w:pPr>
        <w:spacing w:after="0" w:line="360" w:lineRule="auto"/>
        <w:ind w:left="5812"/>
        <w:rPr>
          <w:rFonts w:ascii="Times New Roman" w:hAnsi="Times New Roman" w:cs="Times New Roman"/>
          <w:sz w:val="24"/>
          <w:szCs w:val="28"/>
        </w:rPr>
      </w:pPr>
      <w:r w:rsidRPr="006710E1">
        <w:rPr>
          <w:rFonts w:ascii="Times New Roman" w:hAnsi="Times New Roman" w:cs="Times New Roman"/>
          <w:sz w:val="24"/>
          <w:szCs w:val="28"/>
        </w:rPr>
        <w:t>Орлова Инна Анатольевна</w:t>
      </w:r>
    </w:p>
    <w:p w14:paraId="506C57EC" w14:textId="77777777" w:rsidR="00A6434F" w:rsidRPr="006710E1" w:rsidRDefault="00A6434F" w:rsidP="002C2F6F">
      <w:pPr>
        <w:spacing w:after="0" w:line="360" w:lineRule="auto"/>
        <w:ind w:left="5812"/>
        <w:rPr>
          <w:rFonts w:ascii="Times New Roman" w:hAnsi="Times New Roman" w:cs="Times New Roman"/>
          <w:sz w:val="24"/>
          <w:szCs w:val="28"/>
        </w:rPr>
      </w:pPr>
    </w:p>
    <w:p w14:paraId="6775C72F" w14:textId="77777777" w:rsidR="00A6434F" w:rsidRPr="006710E1" w:rsidRDefault="00A6434F" w:rsidP="002C2F6F">
      <w:pPr>
        <w:spacing w:after="0" w:line="360" w:lineRule="auto"/>
        <w:ind w:left="5812"/>
        <w:rPr>
          <w:rFonts w:ascii="Times New Roman" w:hAnsi="Times New Roman" w:cs="Times New Roman"/>
          <w:sz w:val="24"/>
          <w:szCs w:val="28"/>
        </w:rPr>
      </w:pPr>
      <w:r w:rsidRPr="006710E1">
        <w:rPr>
          <w:rFonts w:ascii="Tahoma" w:eastAsia="Times New Roman" w:hAnsi="Tahoma" w:cs="Tahoma"/>
          <w:sz w:val="15"/>
          <w:szCs w:val="15"/>
          <w:lang w:eastAsia="ru-RU"/>
        </w:rPr>
        <w:t>﻿</w:t>
      </w:r>
      <w:r w:rsidRPr="006710E1">
        <w:rPr>
          <w:rFonts w:ascii="Times New Roman" w:hAnsi="Times New Roman" w:cs="Times New Roman"/>
          <w:sz w:val="24"/>
          <w:szCs w:val="28"/>
        </w:rPr>
        <w:t xml:space="preserve">Рецензент: </w:t>
      </w:r>
    </w:p>
    <w:p w14:paraId="2C6736BC" w14:textId="77777777" w:rsidR="002C2F6F" w:rsidRPr="006710E1" w:rsidRDefault="002C2F6F" w:rsidP="002C2F6F">
      <w:pPr>
        <w:spacing w:after="0" w:line="360" w:lineRule="auto"/>
        <w:ind w:left="5812"/>
        <w:rPr>
          <w:rFonts w:ascii="Times New Roman" w:hAnsi="Times New Roman" w:cs="Times New Roman"/>
          <w:sz w:val="24"/>
          <w:szCs w:val="28"/>
        </w:rPr>
      </w:pPr>
      <w:r w:rsidRPr="006710E1">
        <w:rPr>
          <w:rFonts w:ascii="Times New Roman" w:hAnsi="Times New Roman" w:cs="Times New Roman"/>
          <w:sz w:val="24"/>
          <w:szCs w:val="28"/>
        </w:rPr>
        <w:t>Доцент кафедры международных гуманитарных связей</w:t>
      </w:r>
    </w:p>
    <w:p w14:paraId="0EAB89EA" w14:textId="77777777" w:rsidR="002C2F6F" w:rsidRPr="006710E1" w:rsidRDefault="002C2F6F" w:rsidP="002C2F6F">
      <w:pPr>
        <w:spacing w:after="0" w:line="360" w:lineRule="auto"/>
        <w:ind w:left="5812"/>
        <w:rPr>
          <w:rFonts w:ascii="Times New Roman" w:hAnsi="Times New Roman" w:cs="Times New Roman"/>
          <w:sz w:val="24"/>
          <w:szCs w:val="28"/>
        </w:rPr>
      </w:pPr>
      <w:r w:rsidRPr="006710E1">
        <w:rPr>
          <w:rFonts w:ascii="Times New Roman" w:hAnsi="Times New Roman" w:cs="Times New Roman"/>
          <w:sz w:val="24"/>
          <w:szCs w:val="28"/>
        </w:rPr>
        <w:t>Коростелев Станислав Валентинович</w:t>
      </w:r>
    </w:p>
    <w:p w14:paraId="65D691A6" w14:textId="77777777" w:rsidR="00A6434F" w:rsidRPr="006710E1" w:rsidRDefault="00A6434F" w:rsidP="00A6434F">
      <w:pPr>
        <w:rPr>
          <w:rFonts w:ascii="Times New Roman" w:hAnsi="Times New Roman" w:cs="Times New Roman"/>
          <w:sz w:val="24"/>
          <w:szCs w:val="24"/>
        </w:rPr>
      </w:pPr>
    </w:p>
    <w:p w14:paraId="739E7D9F" w14:textId="77777777" w:rsidR="00A6434F" w:rsidRPr="006710E1" w:rsidRDefault="00A6434F" w:rsidP="00A6434F">
      <w:pPr>
        <w:rPr>
          <w:rFonts w:ascii="Times New Roman" w:hAnsi="Times New Roman" w:cs="Times New Roman"/>
          <w:sz w:val="24"/>
          <w:szCs w:val="24"/>
        </w:rPr>
      </w:pPr>
    </w:p>
    <w:p w14:paraId="22462151" w14:textId="77777777" w:rsidR="00A6434F" w:rsidRPr="006710E1" w:rsidRDefault="00A6434F" w:rsidP="00A6434F">
      <w:pPr>
        <w:rPr>
          <w:rFonts w:ascii="Times New Roman" w:hAnsi="Times New Roman" w:cs="Times New Roman"/>
          <w:sz w:val="24"/>
          <w:szCs w:val="24"/>
        </w:rPr>
      </w:pPr>
    </w:p>
    <w:p w14:paraId="7778F145" w14:textId="77777777" w:rsidR="00376A1C" w:rsidRPr="006710E1" w:rsidRDefault="00A6434F" w:rsidP="00A6434F">
      <w:pPr>
        <w:tabs>
          <w:tab w:val="left" w:pos="0"/>
        </w:tabs>
        <w:jc w:val="center"/>
        <w:rPr>
          <w:rFonts w:ascii="Times New Roman" w:hAnsi="Times New Roman" w:cs="Times New Roman"/>
          <w:sz w:val="24"/>
          <w:szCs w:val="24"/>
        </w:rPr>
      </w:pPr>
      <w:r w:rsidRPr="006710E1">
        <w:rPr>
          <w:rFonts w:ascii="Times New Roman" w:hAnsi="Times New Roman" w:cs="Times New Roman"/>
          <w:sz w:val="24"/>
          <w:szCs w:val="24"/>
        </w:rPr>
        <w:t>Санкт-Петербург</w:t>
      </w:r>
    </w:p>
    <w:p w14:paraId="1C914F4D" w14:textId="77777777" w:rsidR="00ED2353" w:rsidRDefault="00A6434F" w:rsidP="00ED2353">
      <w:pPr>
        <w:tabs>
          <w:tab w:val="left" w:pos="0"/>
        </w:tabs>
        <w:jc w:val="center"/>
        <w:rPr>
          <w:rFonts w:ascii="Times New Roman" w:hAnsi="Times New Roman" w:cs="Times New Roman"/>
          <w:sz w:val="24"/>
          <w:szCs w:val="24"/>
        </w:rPr>
      </w:pPr>
      <w:r w:rsidRPr="006710E1">
        <w:rPr>
          <w:rFonts w:ascii="Times New Roman" w:hAnsi="Times New Roman" w:cs="Times New Roman"/>
          <w:sz w:val="24"/>
          <w:szCs w:val="24"/>
        </w:rPr>
        <w:t>2021</w:t>
      </w:r>
    </w:p>
    <w:p w14:paraId="153E521C" w14:textId="0A132C25" w:rsidR="00ED2353" w:rsidRPr="00ED2353" w:rsidRDefault="00ED2353" w:rsidP="00ED2353">
      <w:pPr>
        <w:tabs>
          <w:tab w:val="left" w:pos="0"/>
        </w:tabs>
        <w:rPr>
          <w:rFonts w:ascii="Times New Roman" w:hAnsi="Times New Roman" w:cs="Times New Roman"/>
          <w:b/>
          <w:sz w:val="24"/>
          <w:szCs w:val="24"/>
        </w:rPr>
      </w:pPr>
      <w:r w:rsidRPr="00ED2353">
        <w:rPr>
          <w:rFonts w:ascii="Times New Roman" w:hAnsi="Times New Roman" w:cs="Times New Roman"/>
          <w:b/>
          <w:sz w:val="24"/>
          <w:szCs w:val="24"/>
        </w:rPr>
        <w:lastRenderedPageBreak/>
        <w:t>Оглавление</w:t>
      </w:r>
    </w:p>
    <w:p w14:paraId="156F6352" w14:textId="20C65E6C" w:rsidR="00ED2353" w:rsidRPr="00ED2353" w:rsidRDefault="00ED2353" w:rsidP="00ED2353">
      <w:pPr>
        <w:spacing w:after="0" w:line="360" w:lineRule="auto"/>
        <w:contextualSpacing/>
        <w:rPr>
          <w:rFonts w:ascii="Times New Roman" w:hAnsi="Times New Roman" w:cs="Times New Roman"/>
          <w:sz w:val="24"/>
          <w:szCs w:val="24"/>
        </w:rPr>
      </w:pPr>
      <w:hyperlink w:anchor="_Toc73671181" w:history="1">
        <w:r w:rsidRPr="00ED2353">
          <w:rPr>
            <w:rStyle w:val="ad"/>
            <w:rFonts w:ascii="Times New Roman" w:hAnsi="Times New Roman" w:cs="Times New Roman"/>
            <w:noProof/>
            <w:color w:val="auto"/>
            <w:sz w:val="24"/>
            <w:szCs w:val="24"/>
            <w:u w:val="none"/>
          </w:rPr>
          <w:t>1.</w:t>
        </w:r>
        <w:r>
          <w:rPr>
            <w:rFonts w:ascii="Times New Roman" w:eastAsiaTheme="minorEastAsia" w:hAnsi="Times New Roman" w:cs="Times New Roman"/>
            <w:noProof/>
            <w:sz w:val="24"/>
            <w:szCs w:val="24"/>
            <w:lang w:eastAsia="ru-RU"/>
          </w:rPr>
          <w:t xml:space="preserve"> </w:t>
        </w:r>
        <w:r w:rsidRPr="00ED2353">
          <w:rPr>
            <w:rStyle w:val="ad"/>
            <w:rFonts w:ascii="Times New Roman" w:hAnsi="Times New Roman" w:cs="Times New Roman"/>
            <w:noProof/>
            <w:color w:val="auto"/>
            <w:sz w:val="24"/>
            <w:szCs w:val="24"/>
            <w:u w:val="none"/>
          </w:rPr>
          <w:t>Введение</w:t>
        </w:r>
        <w:r>
          <w:rPr>
            <w:rStyle w:val="ad"/>
            <w:rFonts w:ascii="Times New Roman" w:hAnsi="Times New Roman" w:cs="Times New Roman"/>
            <w:noProof/>
            <w:color w:val="auto"/>
            <w:sz w:val="24"/>
            <w:szCs w:val="24"/>
            <w:u w:val="none"/>
          </w:rPr>
          <w:t>…</w:t>
        </w:r>
        <w:r>
          <w:rPr>
            <w:webHidden/>
          </w:rPr>
          <w:t>………………………………………………………………………………………………………………………………………</w:t>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_Toc73671181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3</w:t>
        </w:r>
        <w:r w:rsidRPr="00ED2353">
          <w:rPr>
            <w:rFonts w:ascii="Times New Roman" w:hAnsi="Times New Roman" w:cs="Times New Roman"/>
            <w:noProof/>
            <w:webHidden/>
            <w:sz w:val="24"/>
            <w:szCs w:val="24"/>
          </w:rPr>
          <w:fldChar w:fldCharType="end"/>
        </w:r>
      </w:hyperlink>
    </w:p>
    <w:p w14:paraId="6D41EE91" w14:textId="77777777" w:rsidR="00ED2353" w:rsidRPr="00ED2353" w:rsidRDefault="00ED2353" w:rsidP="00ED2353">
      <w:pPr>
        <w:pStyle w:val="11"/>
        <w:tabs>
          <w:tab w:val="right" w:leader="dot" w:pos="9344"/>
        </w:tabs>
        <w:spacing w:after="0" w:line="360" w:lineRule="auto"/>
        <w:contextualSpacing/>
        <w:rPr>
          <w:rFonts w:ascii="Times New Roman" w:eastAsiaTheme="minorEastAsia" w:hAnsi="Times New Roman" w:cs="Times New Roman"/>
          <w:noProof/>
          <w:sz w:val="24"/>
          <w:szCs w:val="24"/>
          <w:lang w:eastAsia="ru-RU"/>
        </w:rPr>
      </w:pPr>
      <w:hyperlink w:anchor="_Toc73671182" w:history="1">
        <w:r w:rsidRPr="00ED2353">
          <w:rPr>
            <w:rStyle w:val="ad"/>
            <w:rFonts w:ascii="Times New Roman" w:hAnsi="Times New Roman" w:cs="Times New Roman"/>
            <w:noProof/>
            <w:color w:val="auto"/>
            <w:sz w:val="24"/>
            <w:szCs w:val="24"/>
            <w:u w:val="none"/>
          </w:rPr>
          <w:t>2. Инвестиционное право, как подотрасль международного права.</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_Toc73671182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6</w:t>
        </w:r>
        <w:r w:rsidRPr="00ED2353">
          <w:rPr>
            <w:rFonts w:ascii="Times New Roman" w:hAnsi="Times New Roman" w:cs="Times New Roman"/>
            <w:noProof/>
            <w:webHidden/>
            <w:sz w:val="24"/>
            <w:szCs w:val="24"/>
          </w:rPr>
          <w:fldChar w:fldCharType="end"/>
        </w:r>
      </w:hyperlink>
    </w:p>
    <w:p w14:paraId="156A3035"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83" w:history="1">
        <w:r w:rsidRPr="00ED2353">
          <w:rPr>
            <w:rStyle w:val="ad"/>
            <w:rFonts w:ascii="Times New Roman" w:hAnsi="Times New Roman" w:cs="Times New Roman"/>
            <w:noProof/>
            <w:color w:val="auto"/>
            <w:sz w:val="24"/>
            <w:szCs w:val="24"/>
            <w:u w:val="none"/>
          </w:rPr>
          <w:t>2.1. Особенности понятия международного инвестиционного права</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_Toc73671183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6</w:t>
        </w:r>
        <w:r w:rsidRPr="00ED2353">
          <w:rPr>
            <w:rFonts w:ascii="Times New Roman" w:hAnsi="Times New Roman" w:cs="Times New Roman"/>
            <w:noProof/>
            <w:webHidden/>
            <w:sz w:val="24"/>
            <w:szCs w:val="24"/>
          </w:rPr>
          <w:fldChar w:fldCharType="end"/>
        </w:r>
      </w:hyperlink>
    </w:p>
    <w:p w14:paraId="25C81ABA"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84" w:history="1">
        <w:r w:rsidRPr="00ED2353">
          <w:rPr>
            <w:rStyle w:val="ad"/>
            <w:rFonts w:ascii="Times New Roman" w:eastAsia="Times New Roman" w:hAnsi="Times New Roman" w:cs="Times New Roman"/>
            <w:noProof/>
            <w:color w:val="auto"/>
            <w:sz w:val="24"/>
            <w:szCs w:val="24"/>
            <w:u w:val="none"/>
            <w:lang w:eastAsia="ru-RU"/>
          </w:rPr>
          <w:t>2.2. Субъекты международного инвестиционного права.</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_Toc73671184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11</w:t>
        </w:r>
        <w:r w:rsidRPr="00ED2353">
          <w:rPr>
            <w:rFonts w:ascii="Times New Roman" w:hAnsi="Times New Roman" w:cs="Times New Roman"/>
            <w:noProof/>
            <w:webHidden/>
            <w:sz w:val="24"/>
            <w:szCs w:val="24"/>
          </w:rPr>
          <w:fldChar w:fldCharType="end"/>
        </w:r>
      </w:hyperlink>
    </w:p>
    <w:p w14:paraId="08B61143"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85" w:history="1">
        <w:r w:rsidRPr="00ED2353">
          <w:rPr>
            <w:rStyle w:val="ad"/>
            <w:rFonts w:ascii="Times New Roman" w:eastAsia="Times New Roman" w:hAnsi="Times New Roman" w:cs="Times New Roman"/>
            <w:noProof/>
            <w:color w:val="auto"/>
            <w:sz w:val="24"/>
            <w:szCs w:val="24"/>
            <w:u w:val="none"/>
            <w:lang w:eastAsia="ru-RU"/>
          </w:rPr>
          <w:t>2.3. Источники международного инвестиционного права.</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_Toc73671185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15</w:t>
        </w:r>
        <w:r w:rsidRPr="00ED2353">
          <w:rPr>
            <w:rFonts w:ascii="Times New Roman" w:hAnsi="Times New Roman" w:cs="Times New Roman"/>
            <w:noProof/>
            <w:webHidden/>
            <w:sz w:val="24"/>
            <w:szCs w:val="24"/>
          </w:rPr>
          <w:fldChar w:fldCharType="end"/>
        </w:r>
      </w:hyperlink>
    </w:p>
    <w:p w14:paraId="4BC0F9F3" w14:textId="77777777" w:rsidR="00ED2353" w:rsidRPr="00ED2353" w:rsidRDefault="00ED2353" w:rsidP="00ED2353">
      <w:pPr>
        <w:pStyle w:val="11"/>
        <w:tabs>
          <w:tab w:val="left" w:pos="440"/>
          <w:tab w:val="right" w:leader="dot" w:pos="9344"/>
        </w:tabs>
        <w:spacing w:line="360" w:lineRule="auto"/>
        <w:contextualSpacing/>
        <w:rPr>
          <w:rFonts w:ascii="Times New Roman" w:eastAsiaTheme="minorEastAsia" w:hAnsi="Times New Roman" w:cs="Times New Roman"/>
          <w:noProof/>
          <w:sz w:val="24"/>
          <w:szCs w:val="24"/>
          <w:lang w:eastAsia="ru-RU"/>
        </w:rPr>
      </w:pPr>
      <w:hyperlink w:anchor="_Toc73671186" w:history="1">
        <w:r w:rsidRPr="00ED2353">
          <w:rPr>
            <w:rStyle w:val="ad"/>
            <w:rFonts w:ascii="Times New Roman" w:eastAsia="Times New Roman" w:hAnsi="Times New Roman" w:cs="Times New Roman"/>
            <w:noProof/>
            <w:color w:val="auto"/>
            <w:sz w:val="24"/>
            <w:szCs w:val="24"/>
            <w:u w:val="none"/>
            <w:lang w:eastAsia="ru-RU"/>
          </w:rPr>
          <w:t>3.</w:t>
        </w:r>
        <w:r w:rsidRPr="00ED2353">
          <w:rPr>
            <w:rFonts w:ascii="Times New Roman" w:eastAsiaTheme="minorEastAsia" w:hAnsi="Times New Roman" w:cs="Times New Roman"/>
            <w:noProof/>
            <w:sz w:val="24"/>
            <w:szCs w:val="24"/>
            <w:lang w:eastAsia="ru-RU"/>
          </w:rPr>
          <w:tab/>
        </w:r>
        <w:r w:rsidRPr="00ED2353">
          <w:rPr>
            <w:rStyle w:val="ad"/>
            <w:rFonts w:ascii="Times New Roman" w:eastAsia="Times New Roman" w:hAnsi="Times New Roman" w:cs="Times New Roman"/>
            <w:noProof/>
            <w:color w:val="auto"/>
            <w:sz w:val="24"/>
            <w:szCs w:val="24"/>
            <w:u w:val="none"/>
            <w:lang w:eastAsia="ru-RU"/>
          </w:rPr>
          <w:t>Инвестиционное право, как подотрасль внутреннего (национального) права.</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_Toc73671186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19</w:t>
        </w:r>
        <w:r w:rsidRPr="00ED2353">
          <w:rPr>
            <w:rFonts w:ascii="Times New Roman" w:hAnsi="Times New Roman" w:cs="Times New Roman"/>
            <w:noProof/>
            <w:webHidden/>
            <w:sz w:val="24"/>
            <w:szCs w:val="24"/>
          </w:rPr>
          <w:fldChar w:fldCharType="end"/>
        </w:r>
      </w:hyperlink>
    </w:p>
    <w:p w14:paraId="4541CB79"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87" w:history="1">
        <w:r w:rsidRPr="00ED2353">
          <w:rPr>
            <w:rStyle w:val="ad"/>
            <w:rFonts w:ascii="Times New Roman" w:eastAsia="Times New Roman" w:hAnsi="Times New Roman" w:cs="Times New Roman"/>
            <w:noProof/>
            <w:color w:val="auto"/>
            <w:sz w:val="24"/>
            <w:szCs w:val="24"/>
            <w:u w:val="none"/>
            <w:lang w:eastAsia="ru-RU"/>
          </w:rPr>
          <w:t>3.1. Влияние национальной инвестиционной модели на инвестиционный климат.</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_Toc73671187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19</w:t>
        </w:r>
        <w:r w:rsidRPr="00ED2353">
          <w:rPr>
            <w:rFonts w:ascii="Times New Roman" w:hAnsi="Times New Roman" w:cs="Times New Roman"/>
            <w:noProof/>
            <w:webHidden/>
            <w:sz w:val="24"/>
            <w:szCs w:val="24"/>
          </w:rPr>
          <w:fldChar w:fldCharType="end"/>
        </w:r>
      </w:hyperlink>
    </w:p>
    <w:p w14:paraId="0827C5E4"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88" w:history="1">
        <w:r w:rsidRPr="00ED2353">
          <w:rPr>
            <w:rStyle w:val="ad"/>
            <w:rFonts w:ascii="Times New Roman" w:eastAsia="Times New Roman" w:hAnsi="Times New Roman" w:cs="Times New Roman"/>
            <w:noProof/>
            <w:color w:val="auto"/>
            <w:sz w:val="24"/>
            <w:szCs w:val="24"/>
            <w:u w:val="none"/>
            <w:lang w:eastAsia="ru-RU"/>
          </w:rPr>
          <w:t>3.2. Практика правового регулирования инвестиционной деятельности Российской Федерации.</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_Toc73671188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24</w:t>
        </w:r>
        <w:r w:rsidRPr="00ED2353">
          <w:rPr>
            <w:rFonts w:ascii="Times New Roman" w:hAnsi="Times New Roman" w:cs="Times New Roman"/>
            <w:noProof/>
            <w:webHidden/>
            <w:sz w:val="24"/>
            <w:szCs w:val="24"/>
          </w:rPr>
          <w:fldChar w:fldCharType="end"/>
        </w:r>
      </w:hyperlink>
    </w:p>
    <w:p w14:paraId="78DF62A3" w14:textId="77777777" w:rsidR="00ED2353" w:rsidRPr="00ED2353" w:rsidRDefault="00ED2353" w:rsidP="00ED2353">
      <w:pPr>
        <w:pStyle w:val="11"/>
        <w:tabs>
          <w:tab w:val="left" w:pos="440"/>
          <w:tab w:val="right" w:leader="dot" w:pos="9344"/>
        </w:tabs>
        <w:spacing w:line="360" w:lineRule="auto"/>
        <w:contextualSpacing/>
        <w:rPr>
          <w:rFonts w:ascii="Times New Roman" w:eastAsiaTheme="minorEastAsia" w:hAnsi="Times New Roman" w:cs="Times New Roman"/>
          <w:noProof/>
          <w:sz w:val="24"/>
          <w:szCs w:val="24"/>
          <w:lang w:eastAsia="ru-RU"/>
        </w:rPr>
      </w:pPr>
      <w:hyperlink w:anchor="_Toc73671189" w:history="1">
        <w:r w:rsidRPr="00ED2353">
          <w:rPr>
            <w:rStyle w:val="ad"/>
            <w:rFonts w:ascii="Times New Roman" w:hAnsi="Times New Roman" w:cs="Times New Roman"/>
            <w:noProof/>
            <w:color w:val="auto"/>
            <w:sz w:val="24"/>
            <w:szCs w:val="24"/>
            <w:u w:val="none"/>
          </w:rPr>
          <w:t>4.</w:t>
        </w:r>
        <w:r w:rsidRPr="00ED2353">
          <w:rPr>
            <w:rFonts w:ascii="Times New Roman" w:eastAsiaTheme="minorEastAsia" w:hAnsi="Times New Roman" w:cs="Times New Roman"/>
            <w:noProof/>
            <w:sz w:val="24"/>
            <w:szCs w:val="24"/>
            <w:lang w:eastAsia="ru-RU"/>
          </w:rPr>
          <w:tab/>
        </w:r>
        <w:r w:rsidRPr="00ED2353">
          <w:rPr>
            <w:rStyle w:val="ad"/>
            <w:rFonts w:ascii="Times New Roman" w:hAnsi="Times New Roman" w:cs="Times New Roman"/>
            <w:noProof/>
            <w:color w:val="auto"/>
            <w:sz w:val="24"/>
            <w:szCs w:val="24"/>
            <w:u w:val="none"/>
          </w:rPr>
          <w:t>Вопросы защиты иностранных инвестиций в международном и внутригосударственном праве.</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_Toc73671189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26</w:t>
        </w:r>
        <w:r w:rsidRPr="00ED2353">
          <w:rPr>
            <w:rFonts w:ascii="Times New Roman" w:hAnsi="Times New Roman" w:cs="Times New Roman"/>
            <w:noProof/>
            <w:webHidden/>
            <w:sz w:val="24"/>
            <w:szCs w:val="24"/>
          </w:rPr>
          <w:fldChar w:fldCharType="end"/>
        </w:r>
      </w:hyperlink>
    </w:p>
    <w:p w14:paraId="2CD80ADE" w14:textId="77E7504B"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90" w:history="1">
        <w:r w:rsidRPr="00ED2353">
          <w:rPr>
            <w:rStyle w:val="ad"/>
            <w:rFonts w:ascii="Times New Roman" w:hAnsi="Times New Roman" w:cs="Times New Roman"/>
            <w:noProof/>
            <w:color w:val="auto"/>
            <w:sz w:val="24"/>
            <w:szCs w:val="24"/>
            <w:u w:val="none"/>
          </w:rPr>
          <w:t>4.1. Международно-правовые гарантии прав и ограничения иностранных инвесторов</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_Toc73671190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26</w:t>
        </w:r>
        <w:r w:rsidRPr="00ED2353">
          <w:rPr>
            <w:rFonts w:ascii="Times New Roman" w:hAnsi="Times New Roman" w:cs="Times New Roman"/>
            <w:noProof/>
            <w:webHidden/>
            <w:sz w:val="24"/>
            <w:szCs w:val="24"/>
          </w:rPr>
          <w:fldChar w:fldCharType="end"/>
        </w:r>
      </w:hyperlink>
    </w:p>
    <w:p w14:paraId="77259FAA" w14:textId="77777777" w:rsidR="00ED2353" w:rsidRPr="00ED2353" w:rsidRDefault="00ED2353" w:rsidP="00ED2353">
      <w:pPr>
        <w:pStyle w:val="11"/>
        <w:tabs>
          <w:tab w:val="right" w:leader="dot" w:pos="9344"/>
        </w:tabs>
        <w:spacing w:line="360" w:lineRule="auto"/>
        <w:ind w:left="993"/>
        <w:contextualSpacing/>
        <w:rPr>
          <w:rFonts w:ascii="Times New Roman" w:eastAsiaTheme="minorEastAsia" w:hAnsi="Times New Roman" w:cs="Times New Roman"/>
          <w:noProof/>
          <w:sz w:val="24"/>
          <w:szCs w:val="24"/>
          <w:lang w:eastAsia="ru-RU"/>
        </w:rPr>
      </w:pPr>
      <w:hyperlink w:anchor="_Toc73671191" w:history="1">
        <w:r w:rsidRPr="00ED2353">
          <w:rPr>
            <w:rStyle w:val="ad"/>
            <w:rFonts w:ascii="Times New Roman" w:hAnsi="Times New Roman" w:cs="Times New Roman"/>
            <w:noProof/>
            <w:color w:val="auto"/>
            <w:sz w:val="24"/>
            <w:szCs w:val="24"/>
            <w:u w:val="none"/>
          </w:rPr>
          <w:t>4.1.1. Регулирование инвестиционной деятельности и обеспечение гарантий национальным законодательством Российской Федерации.</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_Toc73671191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26</w:t>
        </w:r>
        <w:r w:rsidRPr="00ED2353">
          <w:rPr>
            <w:rFonts w:ascii="Times New Roman" w:hAnsi="Times New Roman" w:cs="Times New Roman"/>
            <w:noProof/>
            <w:webHidden/>
            <w:sz w:val="24"/>
            <w:szCs w:val="24"/>
          </w:rPr>
          <w:fldChar w:fldCharType="end"/>
        </w:r>
      </w:hyperlink>
    </w:p>
    <w:p w14:paraId="796B45B9" w14:textId="77777777" w:rsidR="00ED2353" w:rsidRPr="00ED2353" w:rsidRDefault="00ED2353" w:rsidP="00ED2353">
      <w:pPr>
        <w:pStyle w:val="11"/>
        <w:tabs>
          <w:tab w:val="right" w:leader="dot" w:pos="9344"/>
        </w:tabs>
        <w:spacing w:line="360" w:lineRule="auto"/>
        <w:ind w:left="993"/>
        <w:contextualSpacing/>
        <w:rPr>
          <w:rFonts w:ascii="Times New Roman" w:eastAsiaTheme="minorEastAsia" w:hAnsi="Times New Roman" w:cs="Times New Roman"/>
          <w:noProof/>
          <w:sz w:val="24"/>
          <w:szCs w:val="24"/>
          <w:lang w:eastAsia="ru-RU"/>
        </w:rPr>
      </w:pPr>
      <w:hyperlink w:anchor="_Toc73671192" w:history="1">
        <w:r w:rsidRPr="00ED2353">
          <w:rPr>
            <w:rStyle w:val="ad"/>
            <w:rFonts w:ascii="Times New Roman" w:hAnsi="Times New Roman" w:cs="Times New Roman"/>
            <w:noProof/>
            <w:color w:val="auto"/>
            <w:sz w:val="24"/>
            <w:szCs w:val="24"/>
            <w:u w:val="none"/>
          </w:rPr>
          <w:t>4.1.2. Регулирование инвестиционной деятельности и обеспечение гарантий на международном уровне.</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_Toc73671192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31</w:t>
        </w:r>
        <w:r w:rsidRPr="00ED2353">
          <w:rPr>
            <w:rFonts w:ascii="Times New Roman" w:hAnsi="Times New Roman" w:cs="Times New Roman"/>
            <w:noProof/>
            <w:webHidden/>
            <w:sz w:val="24"/>
            <w:szCs w:val="24"/>
          </w:rPr>
          <w:fldChar w:fldCharType="end"/>
        </w:r>
      </w:hyperlink>
    </w:p>
    <w:p w14:paraId="235ECBE9"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93" w:history="1">
        <w:r w:rsidRPr="00ED2353">
          <w:rPr>
            <w:rStyle w:val="ad"/>
            <w:rFonts w:ascii="Times New Roman" w:eastAsia="Times New Roman" w:hAnsi="Times New Roman" w:cs="Times New Roman"/>
            <w:noProof/>
            <w:color w:val="auto"/>
            <w:sz w:val="24"/>
            <w:szCs w:val="24"/>
            <w:u w:val="none"/>
            <w:lang w:eastAsia="ru-RU"/>
          </w:rPr>
          <w:t>4.2. Инвестиционный спор и его урегулирование.</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_Toc73671193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35</w:t>
        </w:r>
        <w:r w:rsidRPr="00ED2353">
          <w:rPr>
            <w:rFonts w:ascii="Times New Roman" w:hAnsi="Times New Roman" w:cs="Times New Roman"/>
            <w:noProof/>
            <w:webHidden/>
            <w:sz w:val="24"/>
            <w:szCs w:val="24"/>
          </w:rPr>
          <w:fldChar w:fldCharType="end"/>
        </w:r>
      </w:hyperlink>
    </w:p>
    <w:p w14:paraId="06C16D4F" w14:textId="77777777" w:rsidR="00ED2353" w:rsidRPr="00ED2353" w:rsidRDefault="00ED2353" w:rsidP="00ED2353">
      <w:pPr>
        <w:pStyle w:val="11"/>
        <w:tabs>
          <w:tab w:val="right" w:leader="dot" w:pos="9344"/>
        </w:tabs>
        <w:spacing w:line="360" w:lineRule="auto"/>
        <w:ind w:left="993"/>
        <w:contextualSpacing/>
        <w:rPr>
          <w:rFonts w:ascii="Times New Roman" w:eastAsiaTheme="minorEastAsia" w:hAnsi="Times New Roman" w:cs="Times New Roman"/>
          <w:noProof/>
          <w:sz w:val="24"/>
          <w:szCs w:val="24"/>
          <w:lang w:eastAsia="ru-RU"/>
        </w:rPr>
      </w:pPr>
      <w:hyperlink w:anchor="_Toc73671194" w:history="1">
        <w:r w:rsidRPr="00ED2353">
          <w:rPr>
            <w:rStyle w:val="ad"/>
            <w:rFonts w:ascii="Times New Roman" w:hAnsi="Times New Roman" w:cs="Times New Roman"/>
            <w:noProof/>
            <w:color w:val="auto"/>
            <w:sz w:val="24"/>
            <w:szCs w:val="24"/>
            <w:u w:val="none"/>
            <w:lang w:eastAsia="ru-RU"/>
          </w:rPr>
          <w:t>4.2.1. Понятие «инвестиционные споры» и их виды.</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_Toc73671194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35</w:t>
        </w:r>
        <w:r w:rsidRPr="00ED2353">
          <w:rPr>
            <w:rFonts w:ascii="Times New Roman" w:hAnsi="Times New Roman" w:cs="Times New Roman"/>
            <w:noProof/>
            <w:webHidden/>
            <w:sz w:val="24"/>
            <w:szCs w:val="24"/>
          </w:rPr>
          <w:fldChar w:fldCharType="end"/>
        </w:r>
      </w:hyperlink>
    </w:p>
    <w:p w14:paraId="458B2400" w14:textId="77777777" w:rsidR="00ED2353" w:rsidRPr="00ED2353" w:rsidRDefault="00ED2353" w:rsidP="00ED2353">
      <w:pPr>
        <w:pStyle w:val="11"/>
        <w:tabs>
          <w:tab w:val="right" w:leader="dot" w:pos="9344"/>
        </w:tabs>
        <w:spacing w:line="360" w:lineRule="auto"/>
        <w:ind w:left="993"/>
        <w:contextualSpacing/>
        <w:rPr>
          <w:rFonts w:ascii="Times New Roman" w:eastAsiaTheme="minorEastAsia" w:hAnsi="Times New Roman" w:cs="Times New Roman"/>
          <w:noProof/>
          <w:sz w:val="24"/>
          <w:szCs w:val="24"/>
          <w:lang w:eastAsia="ru-RU"/>
        </w:rPr>
      </w:pPr>
      <w:hyperlink w:anchor="_Toc73671195" w:history="1">
        <w:r w:rsidRPr="00ED2353">
          <w:rPr>
            <w:rStyle w:val="ad"/>
            <w:rFonts w:ascii="Times New Roman" w:hAnsi="Times New Roman" w:cs="Times New Roman"/>
            <w:noProof/>
            <w:color w:val="auto"/>
            <w:sz w:val="24"/>
            <w:szCs w:val="24"/>
            <w:u w:val="none"/>
            <w:lang w:eastAsia="ru-RU"/>
          </w:rPr>
          <w:t xml:space="preserve">4.2.2. </w:t>
        </w:r>
        <w:r w:rsidRPr="00ED2353">
          <w:rPr>
            <w:rStyle w:val="ad"/>
            <w:rFonts w:ascii="Times New Roman" w:hAnsi="Times New Roman" w:cs="Times New Roman"/>
            <w:noProof/>
            <w:color w:val="auto"/>
            <w:sz w:val="24"/>
            <w:szCs w:val="24"/>
            <w:u w:val="none"/>
          </w:rPr>
          <w:t>Инвестиционный арбитраж.</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_Toc73671195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37</w:t>
        </w:r>
        <w:r w:rsidRPr="00ED2353">
          <w:rPr>
            <w:rFonts w:ascii="Times New Roman" w:hAnsi="Times New Roman" w:cs="Times New Roman"/>
            <w:noProof/>
            <w:webHidden/>
            <w:sz w:val="24"/>
            <w:szCs w:val="24"/>
          </w:rPr>
          <w:fldChar w:fldCharType="end"/>
        </w:r>
      </w:hyperlink>
    </w:p>
    <w:p w14:paraId="05F0E59A"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96" w:history="1">
        <w:r w:rsidRPr="00ED2353">
          <w:rPr>
            <w:rStyle w:val="ad"/>
            <w:rFonts w:ascii="Times New Roman" w:eastAsia="Times New Roman" w:hAnsi="Times New Roman" w:cs="Times New Roman"/>
            <w:noProof/>
            <w:color w:val="auto"/>
            <w:sz w:val="24"/>
            <w:szCs w:val="24"/>
            <w:u w:val="none"/>
            <w:lang w:eastAsia="ru-RU"/>
          </w:rPr>
          <w:t>4.3. Проблема национализации иностранных инвестиций.</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_Toc73671196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40</w:t>
        </w:r>
        <w:r w:rsidRPr="00ED2353">
          <w:rPr>
            <w:rFonts w:ascii="Times New Roman" w:hAnsi="Times New Roman" w:cs="Times New Roman"/>
            <w:noProof/>
            <w:webHidden/>
            <w:sz w:val="24"/>
            <w:szCs w:val="24"/>
          </w:rPr>
          <w:fldChar w:fldCharType="end"/>
        </w:r>
      </w:hyperlink>
    </w:p>
    <w:p w14:paraId="05A4F102" w14:textId="77777777" w:rsidR="00ED2353" w:rsidRPr="00ED2353" w:rsidRDefault="00ED2353" w:rsidP="00ED2353">
      <w:pPr>
        <w:pStyle w:val="11"/>
        <w:tabs>
          <w:tab w:val="right" w:leader="dot" w:pos="9344"/>
        </w:tabs>
        <w:spacing w:line="360" w:lineRule="auto"/>
        <w:contextualSpacing/>
        <w:rPr>
          <w:rFonts w:ascii="Times New Roman" w:eastAsiaTheme="minorEastAsia" w:hAnsi="Times New Roman" w:cs="Times New Roman"/>
          <w:noProof/>
          <w:sz w:val="24"/>
          <w:szCs w:val="24"/>
          <w:lang w:eastAsia="ru-RU"/>
        </w:rPr>
      </w:pPr>
      <w:hyperlink w:anchor="_Toc73671197" w:history="1">
        <w:r w:rsidRPr="00ED2353">
          <w:rPr>
            <w:rStyle w:val="ad"/>
            <w:rFonts w:ascii="Times New Roman" w:eastAsia="Times New Roman" w:hAnsi="Times New Roman" w:cs="Times New Roman"/>
            <w:noProof/>
            <w:color w:val="auto"/>
            <w:sz w:val="24"/>
            <w:szCs w:val="24"/>
            <w:u w:val="none"/>
            <w:lang w:eastAsia="ru-RU"/>
          </w:rPr>
          <w:t xml:space="preserve">5. </w:t>
        </w:r>
        <w:r w:rsidRPr="00ED2353">
          <w:rPr>
            <w:rStyle w:val="ad"/>
            <w:rFonts w:ascii="Times New Roman" w:hAnsi="Times New Roman" w:cs="Times New Roman"/>
            <w:noProof/>
            <w:color w:val="auto"/>
            <w:sz w:val="24"/>
            <w:szCs w:val="24"/>
            <w:u w:val="none"/>
            <w:shd w:val="clear" w:color="auto" w:fill="FFFFFF"/>
          </w:rPr>
          <w:t>Инвестиционные соглашения как инструмент правового регулирования инвестиционных отношений.</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_Toc73671197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43</w:t>
        </w:r>
        <w:r w:rsidRPr="00ED2353">
          <w:rPr>
            <w:rFonts w:ascii="Times New Roman" w:hAnsi="Times New Roman" w:cs="Times New Roman"/>
            <w:noProof/>
            <w:webHidden/>
            <w:sz w:val="24"/>
            <w:szCs w:val="24"/>
          </w:rPr>
          <w:fldChar w:fldCharType="end"/>
        </w:r>
      </w:hyperlink>
    </w:p>
    <w:p w14:paraId="23BE85B6"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98" w:history="1">
        <w:r w:rsidRPr="00ED2353">
          <w:rPr>
            <w:rStyle w:val="ad"/>
            <w:rFonts w:ascii="Times New Roman" w:hAnsi="Times New Roman" w:cs="Times New Roman"/>
            <w:noProof/>
            <w:color w:val="auto"/>
            <w:sz w:val="24"/>
            <w:szCs w:val="24"/>
            <w:u w:val="none"/>
          </w:rPr>
          <w:t>5.1. Понятие и классификация инвестиционных соглашений.</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_Toc73671198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43</w:t>
        </w:r>
        <w:r w:rsidRPr="00ED2353">
          <w:rPr>
            <w:rFonts w:ascii="Times New Roman" w:hAnsi="Times New Roman" w:cs="Times New Roman"/>
            <w:noProof/>
            <w:webHidden/>
            <w:sz w:val="24"/>
            <w:szCs w:val="24"/>
          </w:rPr>
          <w:fldChar w:fldCharType="end"/>
        </w:r>
      </w:hyperlink>
    </w:p>
    <w:p w14:paraId="5F1C627E" w14:textId="77777777" w:rsidR="00ED2353" w:rsidRPr="00ED2353" w:rsidRDefault="00ED2353" w:rsidP="00ED2353">
      <w:pPr>
        <w:pStyle w:val="11"/>
        <w:tabs>
          <w:tab w:val="right" w:leader="dot" w:pos="9344"/>
        </w:tabs>
        <w:spacing w:line="360" w:lineRule="auto"/>
        <w:ind w:left="426"/>
        <w:contextualSpacing/>
        <w:rPr>
          <w:rFonts w:ascii="Times New Roman" w:eastAsiaTheme="minorEastAsia" w:hAnsi="Times New Roman" w:cs="Times New Roman"/>
          <w:noProof/>
          <w:sz w:val="24"/>
          <w:szCs w:val="24"/>
          <w:lang w:eastAsia="ru-RU"/>
        </w:rPr>
      </w:pPr>
      <w:hyperlink w:anchor="_Toc73671199" w:history="1">
        <w:r w:rsidRPr="00ED2353">
          <w:rPr>
            <w:rStyle w:val="ad"/>
            <w:rFonts w:ascii="Times New Roman" w:hAnsi="Times New Roman" w:cs="Times New Roman"/>
            <w:noProof/>
            <w:color w:val="auto"/>
            <w:sz w:val="24"/>
            <w:szCs w:val="24"/>
            <w:u w:val="none"/>
          </w:rPr>
          <w:t>5.2. Правовая природа инвестиционных соглашений.</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_Toc73671199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47</w:t>
        </w:r>
        <w:r w:rsidRPr="00ED2353">
          <w:rPr>
            <w:rFonts w:ascii="Times New Roman" w:hAnsi="Times New Roman" w:cs="Times New Roman"/>
            <w:noProof/>
            <w:webHidden/>
            <w:sz w:val="24"/>
            <w:szCs w:val="24"/>
          </w:rPr>
          <w:fldChar w:fldCharType="end"/>
        </w:r>
      </w:hyperlink>
    </w:p>
    <w:p w14:paraId="5EFB71A2" w14:textId="77777777" w:rsidR="00ED2353" w:rsidRPr="00ED2353" w:rsidRDefault="00ED2353" w:rsidP="00ED2353">
      <w:pPr>
        <w:pStyle w:val="11"/>
        <w:tabs>
          <w:tab w:val="left" w:pos="440"/>
          <w:tab w:val="right" w:leader="dot" w:pos="9344"/>
        </w:tabs>
        <w:spacing w:line="360" w:lineRule="auto"/>
        <w:contextualSpacing/>
        <w:rPr>
          <w:rFonts w:ascii="Times New Roman" w:eastAsiaTheme="minorEastAsia" w:hAnsi="Times New Roman" w:cs="Times New Roman"/>
          <w:noProof/>
          <w:sz w:val="24"/>
          <w:szCs w:val="24"/>
          <w:lang w:eastAsia="ru-RU"/>
        </w:rPr>
      </w:pPr>
      <w:hyperlink w:anchor="_Toc73671200" w:history="1">
        <w:r w:rsidRPr="00ED2353">
          <w:rPr>
            <w:rStyle w:val="ad"/>
            <w:rFonts w:ascii="Times New Roman" w:hAnsi="Times New Roman" w:cs="Times New Roman"/>
            <w:noProof/>
            <w:color w:val="auto"/>
            <w:sz w:val="24"/>
            <w:szCs w:val="24"/>
            <w:u w:val="none"/>
          </w:rPr>
          <w:t>6.</w:t>
        </w:r>
        <w:r w:rsidRPr="00ED2353">
          <w:rPr>
            <w:rFonts w:ascii="Times New Roman" w:eastAsiaTheme="minorEastAsia" w:hAnsi="Times New Roman" w:cs="Times New Roman"/>
            <w:noProof/>
            <w:sz w:val="24"/>
            <w:szCs w:val="24"/>
            <w:lang w:eastAsia="ru-RU"/>
          </w:rPr>
          <w:tab/>
        </w:r>
        <w:r w:rsidRPr="00ED2353">
          <w:rPr>
            <w:rStyle w:val="ad"/>
            <w:rFonts w:ascii="Times New Roman" w:hAnsi="Times New Roman" w:cs="Times New Roman"/>
            <w:noProof/>
            <w:color w:val="auto"/>
            <w:sz w:val="24"/>
            <w:szCs w:val="24"/>
            <w:u w:val="none"/>
          </w:rPr>
          <w:t>Заключение.</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_Toc73671200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49</w:t>
        </w:r>
        <w:r w:rsidRPr="00ED2353">
          <w:rPr>
            <w:rFonts w:ascii="Times New Roman" w:hAnsi="Times New Roman" w:cs="Times New Roman"/>
            <w:noProof/>
            <w:webHidden/>
            <w:sz w:val="24"/>
            <w:szCs w:val="24"/>
          </w:rPr>
          <w:fldChar w:fldCharType="end"/>
        </w:r>
      </w:hyperlink>
    </w:p>
    <w:p w14:paraId="6F434956" w14:textId="77777777" w:rsidR="00ED2353" w:rsidRPr="00ED2353" w:rsidRDefault="00ED2353" w:rsidP="00ED2353">
      <w:pPr>
        <w:pStyle w:val="11"/>
        <w:tabs>
          <w:tab w:val="left" w:pos="440"/>
          <w:tab w:val="right" w:leader="dot" w:pos="9344"/>
        </w:tabs>
        <w:spacing w:line="360" w:lineRule="auto"/>
        <w:contextualSpacing/>
        <w:rPr>
          <w:rFonts w:ascii="Times New Roman" w:eastAsiaTheme="minorEastAsia" w:hAnsi="Times New Roman" w:cs="Times New Roman"/>
          <w:noProof/>
          <w:sz w:val="24"/>
          <w:szCs w:val="24"/>
          <w:lang w:eastAsia="ru-RU"/>
        </w:rPr>
      </w:pPr>
      <w:hyperlink w:anchor="_Toc73671201" w:history="1">
        <w:r w:rsidRPr="00ED2353">
          <w:rPr>
            <w:rStyle w:val="ad"/>
            <w:rFonts w:ascii="Times New Roman" w:hAnsi="Times New Roman" w:cs="Times New Roman"/>
            <w:noProof/>
            <w:color w:val="auto"/>
            <w:sz w:val="24"/>
            <w:szCs w:val="24"/>
            <w:u w:val="none"/>
          </w:rPr>
          <w:t>7.</w:t>
        </w:r>
        <w:r w:rsidRPr="00ED2353">
          <w:rPr>
            <w:rFonts w:ascii="Times New Roman" w:eastAsiaTheme="minorEastAsia" w:hAnsi="Times New Roman" w:cs="Times New Roman"/>
            <w:noProof/>
            <w:sz w:val="24"/>
            <w:szCs w:val="24"/>
            <w:lang w:eastAsia="ru-RU"/>
          </w:rPr>
          <w:tab/>
        </w:r>
        <w:r w:rsidRPr="00ED2353">
          <w:rPr>
            <w:rStyle w:val="ad"/>
            <w:rFonts w:ascii="Times New Roman" w:hAnsi="Times New Roman" w:cs="Times New Roman"/>
            <w:noProof/>
            <w:color w:val="auto"/>
            <w:sz w:val="24"/>
            <w:szCs w:val="24"/>
            <w:u w:val="none"/>
          </w:rPr>
          <w:t>Список источников и литературы.</w:t>
        </w:r>
        <w:r w:rsidRPr="00ED2353">
          <w:rPr>
            <w:rFonts w:ascii="Times New Roman" w:hAnsi="Times New Roman" w:cs="Times New Roman"/>
            <w:noProof/>
            <w:webHidden/>
            <w:sz w:val="24"/>
            <w:szCs w:val="24"/>
          </w:rPr>
          <w:tab/>
        </w:r>
        <w:r w:rsidRPr="00ED2353">
          <w:rPr>
            <w:rFonts w:ascii="Times New Roman" w:hAnsi="Times New Roman" w:cs="Times New Roman"/>
            <w:noProof/>
            <w:webHidden/>
            <w:sz w:val="24"/>
            <w:szCs w:val="24"/>
          </w:rPr>
          <w:fldChar w:fldCharType="begin"/>
        </w:r>
        <w:r w:rsidRPr="00ED2353">
          <w:rPr>
            <w:rFonts w:ascii="Times New Roman" w:hAnsi="Times New Roman" w:cs="Times New Roman"/>
            <w:noProof/>
            <w:webHidden/>
            <w:sz w:val="24"/>
            <w:szCs w:val="24"/>
          </w:rPr>
          <w:instrText xml:space="preserve"> PAGEREF _Toc73671201 \h </w:instrText>
        </w:r>
        <w:r w:rsidRPr="00ED2353">
          <w:rPr>
            <w:rFonts w:ascii="Times New Roman" w:hAnsi="Times New Roman" w:cs="Times New Roman"/>
            <w:noProof/>
            <w:webHidden/>
            <w:sz w:val="24"/>
            <w:szCs w:val="24"/>
          </w:rPr>
        </w:r>
        <w:r w:rsidRPr="00ED2353">
          <w:rPr>
            <w:rFonts w:ascii="Times New Roman" w:hAnsi="Times New Roman" w:cs="Times New Roman"/>
            <w:noProof/>
            <w:webHidden/>
            <w:sz w:val="24"/>
            <w:szCs w:val="24"/>
          </w:rPr>
          <w:fldChar w:fldCharType="separate"/>
        </w:r>
        <w:r w:rsidRPr="00ED2353">
          <w:rPr>
            <w:rFonts w:ascii="Times New Roman" w:hAnsi="Times New Roman" w:cs="Times New Roman"/>
            <w:noProof/>
            <w:webHidden/>
            <w:sz w:val="24"/>
            <w:szCs w:val="24"/>
          </w:rPr>
          <w:t>51</w:t>
        </w:r>
        <w:r w:rsidRPr="00ED2353">
          <w:rPr>
            <w:rFonts w:ascii="Times New Roman" w:hAnsi="Times New Roman" w:cs="Times New Roman"/>
            <w:noProof/>
            <w:webHidden/>
            <w:sz w:val="24"/>
            <w:szCs w:val="24"/>
          </w:rPr>
          <w:fldChar w:fldCharType="end"/>
        </w:r>
      </w:hyperlink>
    </w:p>
    <w:p w14:paraId="1BFD1135" w14:textId="77777777" w:rsidR="0082632D" w:rsidRPr="006710E1" w:rsidRDefault="0082632D">
      <w:pPr>
        <w:rPr>
          <w:rFonts w:ascii="Times New Roman" w:eastAsiaTheme="majorEastAsia" w:hAnsi="Times New Roman" w:cs="Times New Roman"/>
          <w:b/>
          <w:sz w:val="24"/>
          <w:szCs w:val="32"/>
        </w:rPr>
      </w:pPr>
      <w:r w:rsidRPr="006710E1">
        <w:rPr>
          <w:rFonts w:ascii="Times New Roman" w:hAnsi="Times New Roman" w:cs="Times New Roman"/>
          <w:b/>
          <w:sz w:val="24"/>
        </w:rPr>
        <w:br w:type="page"/>
      </w:r>
      <w:bookmarkStart w:id="0" w:name="_GoBack"/>
      <w:bookmarkEnd w:id="0"/>
    </w:p>
    <w:p w14:paraId="5689DF5E" w14:textId="77777777" w:rsidR="005C268B" w:rsidRPr="006710E1" w:rsidRDefault="005C268B" w:rsidP="00B0220A">
      <w:pPr>
        <w:pStyle w:val="1"/>
        <w:numPr>
          <w:ilvl w:val="0"/>
          <w:numId w:val="13"/>
        </w:numPr>
        <w:rPr>
          <w:rFonts w:ascii="Times New Roman" w:hAnsi="Times New Roman" w:cs="Times New Roman"/>
          <w:b/>
          <w:color w:val="auto"/>
          <w:sz w:val="24"/>
        </w:rPr>
      </w:pPr>
      <w:bookmarkStart w:id="1" w:name="_Toc73671181"/>
      <w:r w:rsidRPr="006710E1">
        <w:rPr>
          <w:rFonts w:ascii="Times New Roman" w:hAnsi="Times New Roman" w:cs="Times New Roman"/>
          <w:b/>
          <w:color w:val="auto"/>
          <w:sz w:val="24"/>
        </w:rPr>
        <w:lastRenderedPageBreak/>
        <w:t>Введение.</w:t>
      </w:r>
      <w:bookmarkEnd w:id="1"/>
    </w:p>
    <w:p w14:paraId="024AED12" w14:textId="77777777" w:rsidR="00AD144A" w:rsidRPr="006710E1" w:rsidRDefault="00AD144A"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Данная работа посвящена исследованиям, лежащим в областях международного и национального права, и касается изучения правового регулирования инвестиционных отношений, осложненных иностранным элементом.</w:t>
      </w:r>
    </w:p>
    <w:p w14:paraId="0F758FCD" w14:textId="77777777" w:rsidR="00AD144A" w:rsidRPr="006710E1" w:rsidRDefault="00AD144A"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i/>
          <w:sz w:val="24"/>
          <w:szCs w:val="24"/>
        </w:rPr>
        <w:t>Актуальность</w:t>
      </w:r>
      <w:r w:rsidRPr="006710E1">
        <w:rPr>
          <w:rFonts w:ascii="Times New Roman" w:hAnsi="Times New Roman" w:cs="Times New Roman"/>
          <w:sz w:val="24"/>
          <w:szCs w:val="24"/>
        </w:rPr>
        <w:t xml:space="preserve"> исследования определяется тем, что в </w:t>
      </w:r>
      <w:r w:rsidRPr="006710E1">
        <w:rPr>
          <w:rFonts w:ascii="Times New Roman" w:hAnsi="Times New Roman" w:cs="Times New Roman"/>
          <w:sz w:val="24"/>
          <w:szCs w:val="24"/>
          <w:lang w:val="en-GB"/>
        </w:rPr>
        <w:t>XXI</w:t>
      </w:r>
      <w:r w:rsidRPr="006710E1">
        <w:rPr>
          <w:rFonts w:ascii="Times New Roman" w:hAnsi="Times New Roman" w:cs="Times New Roman"/>
          <w:sz w:val="24"/>
          <w:szCs w:val="24"/>
        </w:rPr>
        <w:t xml:space="preserve"> веке особое значение приобрело экономическое развитие государства, которое определяется, в том числе и участием государства в международном движении капиталов. Исторический опыт показал, что иностранные инвестиции являются одной из наиболее эффективных способов финансирования национальной экономики в приоритетные области экономики. Более того, прямые иностранные инвестиции являются дополнительным источником </w:t>
      </w:r>
      <w:r w:rsidR="009B4D92" w:rsidRPr="006710E1">
        <w:rPr>
          <w:rFonts w:ascii="Times New Roman" w:hAnsi="Times New Roman" w:cs="Times New Roman"/>
          <w:sz w:val="24"/>
          <w:szCs w:val="24"/>
        </w:rPr>
        <w:t xml:space="preserve">новых технологий для большого количества секторов экономики. </w:t>
      </w:r>
    </w:p>
    <w:p w14:paraId="2C1A7129" w14:textId="77777777" w:rsidR="009B4D92" w:rsidRPr="006710E1" w:rsidRDefault="009B4D92"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Большое количество преимуществ иностранных инвестиций стимулирует государства принимать активное участие на инвестиционном рынке. Популяризация иностранных инвестиций приводит к возрастанию конфликтов и споров, для решения которых необходимо создание международно-правового инвестиционного режима. </w:t>
      </w:r>
    </w:p>
    <w:p w14:paraId="0D73F988" w14:textId="77777777" w:rsidR="009B4D92" w:rsidRPr="006710E1" w:rsidRDefault="009B4D92"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С каждым годом конкуренция на инвестиционном рынке усиливается. Каждое государство, заинтересованное в притоке прямых иностранных инвестиций, использует не только макроэкономические, микроэкономические и институциональные инструменты при ведении инвестиционной политики, но и активно развивает и совершенствует внутреннее законодательство для повышение инвестиционной привлекательности. </w:t>
      </w:r>
    </w:p>
    <w:p w14:paraId="35387C65" w14:textId="77777777" w:rsidR="00B27DDC" w:rsidRPr="006710E1" w:rsidRDefault="009B4D92" w:rsidP="00C75926">
      <w:pPr>
        <w:spacing w:before="240" w:after="0" w:line="360" w:lineRule="auto"/>
        <w:ind w:firstLine="567"/>
        <w:jc w:val="both"/>
        <w:rPr>
          <w:rFonts w:ascii="Times New Roman" w:hAnsi="Times New Roman" w:cs="Times New Roman"/>
          <w:sz w:val="24"/>
          <w:szCs w:val="24"/>
          <w:shd w:val="clear" w:color="auto" w:fill="FFFFFF"/>
        </w:rPr>
      </w:pPr>
      <w:r w:rsidRPr="006710E1">
        <w:rPr>
          <w:rFonts w:ascii="Times New Roman" w:hAnsi="Times New Roman" w:cs="Times New Roman"/>
          <w:sz w:val="24"/>
          <w:szCs w:val="24"/>
          <w:shd w:val="clear" w:color="auto" w:fill="FFFFFF"/>
        </w:rPr>
        <w:t>Однако это не отменяет возрастающей глобализации экономики</w:t>
      </w:r>
      <w:r w:rsidR="00B27DDC" w:rsidRPr="006710E1">
        <w:rPr>
          <w:rFonts w:ascii="Times New Roman" w:hAnsi="Times New Roman" w:cs="Times New Roman"/>
          <w:sz w:val="24"/>
          <w:szCs w:val="24"/>
          <w:shd w:val="clear" w:color="auto" w:fill="FFFFFF"/>
        </w:rPr>
        <w:t>. В связи с этим,</w:t>
      </w:r>
      <w:r w:rsidRPr="006710E1">
        <w:rPr>
          <w:rFonts w:ascii="Times New Roman" w:hAnsi="Times New Roman" w:cs="Times New Roman"/>
          <w:sz w:val="24"/>
          <w:szCs w:val="24"/>
          <w:shd w:val="clear" w:color="auto" w:fill="FFFFFF"/>
        </w:rPr>
        <w:t xml:space="preserve"> особую актуальность приобретают вопросы соотношения международного и внутригосударственного инвестиционных </w:t>
      </w:r>
      <w:r w:rsidR="00B27DDC" w:rsidRPr="006710E1">
        <w:rPr>
          <w:rFonts w:ascii="Times New Roman" w:hAnsi="Times New Roman" w:cs="Times New Roman"/>
          <w:sz w:val="24"/>
          <w:szCs w:val="24"/>
          <w:shd w:val="clear" w:color="auto" w:fill="FFFFFF"/>
        </w:rPr>
        <w:t xml:space="preserve">правовых </w:t>
      </w:r>
      <w:r w:rsidRPr="006710E1">
        <w:rPr>
          <w:rFonts w:ascii="Times New Roman" w:hAnsi="Times New Roman" w:cs="Times New Roman"/>
          <w:sz w:val="24"/>
          <w:szCs w:val="24"/>
          <w:shd w:val="clear" w:color="auto" w:fill="FFFFFF"/>
        </w:rPr>
        <w:t xml:space="preserve">режимов, их противоречия и </w:t>
      </w:r>
      <w:r w:rsidR="00B27DDC" w:rsidRPr="006710E1">
        <w:rPr>
          <w:rFonts w:ascii="Times New Roman" w:hAnsi="Times New Roman" w:cs="Times New Roman"/>
          <w:sz w:val="24"/>
          <w:szCs w:val="24"/>
          <w:shd w:val="clear" w:color="auto" w:fill="FFFFFF"/>
        </w:rPr>
        <w:t>преемственность</w:t>
      </w:r>
      <w:r w:rsidRPr="006710E1">
        <w:rPr>
          <w:rFonts w:ascii="Times New Roman" w:hAnsi="Times New Roman" w:cs="Times New Roman"/>
          <w:sz w:val="24"/>
          <w:szCs w:val="24"/>
          <w:shd w:val="clear" w:color="auto" w:fill="FFFFFF"/>
        </w:rPr>
        <w:t xml:space="preserve">, в частности, в тех случаях, когда речь идет о защите и </w:t>
      </w:r>
      <w:r w:rsidR="00B27DDC" w:rsidRPr="006710E1">
        <w:rPr>
          <w:rFonts w:ascii="Times New Roman" w:hAnsi="Times New Roman" w:cs="Times New Roman"/>
          <w:sz w:val="24"/>
          <w:szCs w:val="24"/>
          <w:shd w:val="clear" w:color="auto" w:fill="FFFFFF"/>
        </w:rPr>
        <w:t>предоставлении гарантий</w:t>
      </w:r>
      <w:r w:rsidRPr="006710E1">
        <w:rPr>
          <w:rFonts w:ascii="Times New Roman" w:hAnsi="Times New Roman" w:cs="Times New Roman"/>
          <w:sz w:val="24"/>
          <w:szCs w:val="24"/>
          <w:shd w:val="clear" w:color="auto" w:fill="FFFFFF"/>
        </w:rPr>
        <w:t xml:space="preserve"> инвестиций. </w:t>
      </w:r>
    </w:p>
    <w:p w14:paraId="53090C0D" w14:textId="77777777" w:rsidR="00AD144A" w:rsidRPr="006710E1" w:rsidRDefault="00B27DDC"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shd w:val="clear" w:color="auto" w:fill="FFFFFF"/>
        </w:rPr>
        <w:t>Данная</w:t>
      </w:r>
      <w:r w:rsidR="009B4D92" w:rsidRPr="006710E1">
        <w:rPr>
          <w:rFonts w:ascii="Times New Roman" w:hAnsi="Times New Roman" w:cs="Times New Roman"/>
          <w:sz w:val="24"/>
          <w:szCs w:val="24"/>
          <w:shd w:val="clear" w:color="auto" w:fill="FFFFFF"/>
        </w:rPr>
        <w:t xml:space="preserve"> задача и решается в настоящей работе.</w:t>
      </w:r>
      <w:r w:rsidRPr="006710E1">
        <w:rPr>
          <w:rFonts w:ascii="Times New Roman" w:hAnsi="Times New Roman" w:cs="Times New Roman"/>
          <w:sz w:val="24"/>
          <w:szCs w:val="24"/>
          <w:shd w:val="clear" w:color="auto" w:fill="FFFFFF"/>
        </w:rPr>
        <w:t xml:space="preserve"> </w:t>
      </w:r>
      <w:r w:rsidR="00AD144A" w:rsidRPr="006710E1">
        <w:rPr>
          <w:rFonts w:ascii="Times New Roman" w:hAnsi="Times New Roman" w:cs="Times New Roman"/>
          <w:sz w:val="24"/>
          <w:szCs w:val="24"/>
        </w:rPr>
        <w:t>Рассмотрение данных вопросов соответствует как современным, так и перспективным потребностям нашего общества и государства.</w:t>
      </w:r>
    </w:p>
    <w:p w14:paraId="1D203501" w14:textId="1E30E7D5" w:rsidR="00AD144A" w:rsidRPr="006710E1" w:rsidRDefault="00AD144A"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i/>
          <w:sz w:val="24"/>
          <w:szCs w:val="24"/>
        </w:rPr>
        <w:lastRenderedPageBreak/>
        <w:t>Цель</w:t>
      </w:r>
      <w:r w:rsidRPr="006710E1">
        <w:rPr>
          <w:rFonts w:ascii="Times New Roman" w:hAnsi="Times New Roman" w:cs="Times New Roman"/>
          <w:sz w:val="24"/>
          <w:szCs w:val="24"/>
        </w:rPr>
        <w:t xml:space="preserve"> </w:t>
      </w:r>
      <w:r w:rsidR="00B27DDC" w:rsidRPr="006710E1">
        <w:rPr>
          <w:rFonts w:ascii="Times New Roman" w:hAnsi="Times New Roman" w:cs="Times New Roman"/>
          <w:sz w:val="24"/>
          <w:szCs w:val="24"/>
        </w:rPr>
        <w:t>выпускной квалификационной работы заключается в</w:t>
      </w:r>
      <w:r w:rsidRPr="006710E1">
        <w:rPr>
          <w:rFonts w:ascii="Times New Roman" w:hAnsi="Times New Roman" w:cs="Times New Roman"/>
          <w:sz w:val="24"/>
          <w:szCs w:val="24"/>
        </w:rPr>
        <w:t xml:space="preserve"> </w:t>
      </w:r>
      <w:r w:rsidR="00C23B1E" w:rsidRPr="006710E1">
        <w:rPr>
          <w:rFonts w:ascii="Times New Roman" w:hAnsi="Times New Roman" w:cs="Times New Roman"/>
          <w:sz w:val="24"/>
          <w:szCs w:val="24"/>
        </w:rPr>
        <w:t>изучении</w:t>
      </w:r>
      <w:r w:rsidRPr="006710E1">
        <w:rPr>
          <w:rFonts w:ascii="Times New Roman" w:hAnsi="Times New Roman" w:cs="Times New Roman"/>
          <w:sz w:val="24"/>
          <w:szCs w:val="24"/>
        </w:rPr>
        <w:t xml:space="preserve"> </w:t>
      </w:r>
      <w:r w:rsidR="007E0C74" w:rsidRPr="006710E1">
        <w:rPr>
          <w:rFonts w:ascii="Times New Roman" w:hAnsi="Times New Roman" w:cs="Times New Roman"/>
          <w:sz w:val="24"/>
          <w:szCs w:val="24"/>
        </w:rPr>
        <w:t>современной степени развития международного и национального права различных государств в области инвестиционной деятельности,</w:t>
      </w:r>
      <w:r w:rsidR="00C23B1E" w:rsidRPr="006710E1">
        <w:rPr>
          <w:rFonts w:ascii="Times New Roman" w:hAnsi="Times New Roman" w:cs="Times New Roman"/>
          <w:sz w:val="24"/>
          <w:szCs w:val="24"/>
        </w:rPr>
        <w:t xml:space="preserve"> определении </w:t>
      </w:r>
      <w:r w:rsidR="007E0C74" w:rsidRPr="006710E1">
        <w:rPr>
          <w:rFonts w:ascii="Times New Roman" w:hAnsi="Times New Roman" w:cs="Times New Roman"/>
          <w:sz w:val="24"/>
          <w:szCs w:val="24"/>
        </w:rPr>
        <w:t>на основе анализа современных позиций инвестиционного права соотношение международного и внутреннего права</w:t>
      </w:r>
      <w:r w:rsidR="00C23B1E" w:rsidRPr="006710E1">
        <w:rPr>
          <w:rFonts w:ascii="Times New Roman" w:hAnsi="Times New Roman" w:cs="Times New Roman"/>
          <w:sz w:val="24"/>
          <w:szCs w:val="24"/>
        </w:rPr>
        <w:t>, выявлении пробелов и противоречий в правовом регулировании и внесении предложений по их устранению</w:t>
      </w:r>
      <w:r w:rsidR="007E0C74" w:rsidRPr="006710E1">
        <w:rPr>
          <w:rFonts w:ascii="Times New Roman" w:hAnsi="Times New Roman" w:cs="Times New Roman"/>
          <w:sz w:val="24"/>
          <w:szCs w:val="24"/>
        </w:rPr>
        <w:t>.</w:t>
      </w:r>
    </w:p>
    <w:p w14:paraId="779E1883" w14:textId="77777777" w:rsidR="00AD144A" w:rsidRPr="006710E1" w:rsidRDefault="00AD144A"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Для осуществления обозначенной цели исследовательской работы необходимо решить следующие задачи: </w:t>
      </w:r>
    </w:p>
    <w:p w14:paraId="071F5FCA" w14:textId="77777777" w:rsidR="00AD144A" w:rsidRPr="006710E1" w:rsidRDefault="007E0C74" w:rsidP="00B0220A">
      <w:pPr>
        <w:pStyle w:val="a8"/>
        <w:numPr>
          <w:ilvl w:val="0"/>
          <w:numId w:val="11"/>
        </w:numPr>
        <w:spacing w:before="240" w:after="0" w:line="360" w:lineRule="auto"/>
        <w:ind w:left="426" w:firstLine="567"/>
        <w:contextualSpacing w:val="0"/>
        <w:jc w:val="both"/>
        <w:rPr>
          <w:rFonts w:ascii="Times New Roman" w:hAnsi="Times New Roman" w:cs="Times New Roman"/>
          <w:sz w:val="24"/>
          <w:szCs w:val="24"/>
        </w:rPr>
      </w:pPr>
      <w:r w:rsidRPr="006710E1">
        <w:rPr>
          <w:rFonts w:ascii="Times New Roman" w:hAnsi="Times New Roman" w:cs="Times New Roman"/>
          <w:sz w:val="24"/>
          <w:szCs w:val="24"/>
        </w:rPr>
        <w:t>Изучить</w:t>
      </w:r>
      <w:r w:rsidR="00AD144A" w:rsidRPr="006710E1">
        <w:rPr>
          <w:rFonts w:ascii="Times New Roman" w:hAnsi="Times New Roman" w:cs="Times New Roman"/>
          <w:sz w:val="24"/>
          <w:szCs w:val="24"/>
        </w:rPr>
        <w:t xml:space="preserve"> понятия </w:t>
      </w:r>
      <w:r w:rsidRPr="006710E1">
        <w:rPr>
          <w:rFonts w:ascii="Times New Roman" w:hAnsi="Times New Roman" w:cs="Times New Roman"/>
          <w:sz w:val="24"/>
          <w:szCs w:val="24"/>
        </w:rPr>
        <w:t>«инвестиции», «иностранный инвестор», «инвестиционная деятельность», «инвестиционное право», «международное инвестиционное право»;</w:t>
      </w:r>
    </w:p>
    <w:p w14:paraId="59AA8825" w14:textId="77777777" w:rsidR="00AD144A" w:rsidRPr="006710E1" w:rsidRDefault="007E0C74" w:rsidP="00B0220A">
      <w:pPr>
        <w:pStyle w:val="a8"/>
        <w:numPr>
          <w:ilvl w:val="0"/>
          <w:numId w:val="11"/>
        </w:numPr>
        <w:spacing w:before="240" w:after="0" w:line="360" w:lineRule="auto"/>
        <w:ind w:left="426" w:firstLine="567"/>
        <w:contextualSpacing w:val="0"/>
        <w:jc w:val="both"/>
        <w:rPr>
          <w:rFonts w:ascii="Times New Roman" w:hAnsi="Times New Roman" w:cs="Times New Roman"/>
          <w:sz w:val="24"/>
          <w:szCs w:val="24"/>
        </w:rPr>
      </w:pPr>
      <w:r w:rsidRPr="006710E1">
        <w:rPr>
          <w:rFonts w:ascii="Times New Roman" w:hAnsi="Times New Roman" w:cs="Times New Roman"/>
          <w:sz w:val="24"/>
          <w:szCs w:val="24"/>
        </w:rPr>
        <w:t>Определить субъекты и источники международного инвестиционного права;</w:t>
      </w:r>
    </w:p>
    <w:p w14:paraId="7E35E361" w14:textId="77777777" w:rsidR="00AD144A" w:rsidRPr="006710E1" w:rsidRDefault="007E0C74" w:rsidP="00B0220A">
      <w:pPr>
        <w:pStyle w:val="a8"/>
        <w:numPr>
          <w:ilvl w:val="0"/>
          <w:numId w:val="11"/>
        </w:numPr>
        <w:spacing w:before="240" w:after="0" w:line="360" w:lineRule="auto"/>
        <w:ind w:left="426" w:firstLine="567"/>
        <w:contextualSpacing w:val="0"/>
        <w:jc w:val="both"/>
        <w:rPr>
          <w:rFonts w:ascii="Times New Roman" w:hAnsi="Times New Roman" w:cs="Times New Roman"/>
          <w:sz w:val="24"/>
          <w:szCs w:val="24"/>
        </w:rPr>
      </w:pPr>
      <w:r w:rsidRPr="006710E1">
        <w:rPr>
          <w:rFonts w:ascii="Times New Roman" w:hAnsi="Times New Roman" w:cs="Times New Roman"/>
          <w:sz w:val="24"/>
          <w:szCs w:val="24"/>
        </w:rPr>
        <w:t>Провести анализ влияние внутригосударственного законодательства на инвестиционную привлекательность госуд</w:t>
      </w:r>
      <w:r w:rsidR="00C3236D" w:rsidRPr="006710E1">
        <w:rPr>
          <w:rFonts w:ascii="Times New Roman" w:hAnsi="Times New Roman" w:cs="Times New Roman"/>
          <w:sz w:val="24"/>
          <w:szCs w:val="24"/>
        </w:rPr>
        <w:t>а</w:t>
      </w:r>
      <w:r w:rsidRPr="006710E1">
        <w:rPr>
          <w:rFonts w:ascii="Times New Roman" w:hAnsi="Times New Roman" w:cs="Times New Roman"/>
          <w:sz w:val="24"/>
          <w:szCs w:val="24"/>
        </w:rPr>
        <w:t>рства;</w:t>
      </w:r>
    </w:p>
    <w:p w14:paraId="74610EAD" w14:textId="77777777" w:rsidR="00AD144A" w:rsidRPr="006710E1" w:rsidRDefault="00C3236D" w:rsidP="00B0220A">
      <w:pPr>
        <w:pStyle w:val="a8"/>
        <w:numPr>
          <w:ilvl w:val="0"/>
          <w:numId w:val="11"/>
        </w:numPr>
        <w:spacing w:before="240" w:after="0" w:line="360" w:lineRule="auto"/>
        <w:ind w:left="426" w:firstLine="567"/>
        <w:contextualSpacing w:val="0"/>
        <w:jc w:val="both"/>
        <w:rPr>
          <w:rFonts w:ascii="Times New Roman" w:hAnsi="Times New Roman" w:cs="Times New Roman"/>
          <w:sz w:val="24"/>
          <w:szCs w:val="24"/>
        </w:rPr>
      </w:pPr>
      <w:r w:rsidRPr="006710E1">
        <w:rPr>
          <w:rFonts w:ascii="Times New Roman" w:hAnsi="Times New Roman" w:cs="Times New Roman"/>
          <w:sz w:val="24"/>
          <w:szCs w:val="24"/>
          <w:shd w:val="clear" w:color="auto" w:fill="FFFFFF"/>
        </w:rPr>
        <w:t>Провести сравнительный анализ международного и национального правового регулирования прав и обязанностей иностранных инвесторов;</w:t>
      </w:r>
    </w:p>
    <w:p w14:paraId="4A7CE83A" w14:textId="77777777" w:rsidR="00C3236D" w:rsidRPr="006710E1" w:rsidRDefault="00C3236D" w:rsidP="00B0220A">
      <w:pPr>
        <w:pStyle w:val="a8"/>
        <w:numPr>
          <w:ilvl w:val="0"/>
          <w:numId w:val="11"/>
        </w:numPr>
        <w:spacing w:before="240" w:after="0" w:line="360" w:lineRule="auto"/>
        <w:ind w:left="426" w:firstLine="567"/>
        <w:contextualSpacing w:val="0"/>
        <w:jc w:val="both"/>
        <w:rPr>
          <w:rFonts w:ascii="Times New Roman" w:hAnsi="Times New Roman" w:cs="Times New Roman"/>
          <w:sz w:val="24"/>
          <w:szCs w:val="24"/>
        </w:rPr>
      </w:pPr>
      <w:r w:rsidRPr="006710E1">
        <w:rPr>
          <w:rFonts w:ascii="Times New Roman" w:hAnsi="Times New Roman" w:cs="Times New Roman"/>
          <w:sz w:val="24"/>
          <w:szCs w:val="24"/>
          <w:shd w:val="clear" w:color="auto" w:fill="FFFFFF"/>
        </w:rPr>
        <w:t xml:space="preserve">Рассмотреть возможность разрешения инвестиционного спора международным арбитражем. </w:t>
      </w:r>
    </w:p>
    <w:p w14:paraId="34E5C9C5" w14:textId="77777777" w:rsidR="00AD144A" w:rsidRPr="006710E1" w:rsidRDefault="00AD144A"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i/>
          <w:sz w:val="24"/>
          <w:szCs w:val="24"/>
        </w:rPr>
        <w:t xml:space="preserve">Объектом </w:t>
      </w:r>
      <w:r w:rsidR="00C3236D" w:rsidRPr="006710E1">
        <w:rPr>
          <w:rFonts w:ascii="Times New Roman" w:hAnsi="Times New Roman" w:cs="Times New Roman"/>
          <w:i/>
          <w:sz w:val="24"/>
          <w:szCs w:val="24"/>
        </w:rPr>
        <w:t xml:space="preserve">данного </w:t>
      </w:r>
      <w:r w:rsidRPr="006710E1">
        <w:rPr>
          <w:rFonts w:ascii="Times New Roman" w:hAnsi="Times New Roman" w:cs="Times New Roman"/>
          <w:i/>
          <w:sz w:val="24"/>
          <w:szCs w:val="24"/>
        </w:rPr>
        <w:t>исследования</w:t>
      </w:r>
      <w:r w:rsidRPr="006710E1">
        <w:rPr>
          <w:rFonts w:ascii="Times New Roman" w:hAnsi="Times New Roman" w:cs="Times New Roman"/>
          <w:sz w:val="24"/>
          <w:szCs w:val="24"/>
        </w:rPr>
        <w:t xml:space="preserve"> являются </w:t>
      </w:r>
      <w:r w:rsidR="00C3236D" w:rsidRPr="006710E1">
        <w:rPr>
          <w:rFonts w:ascii="Times New Roman" w:hAnsi="Times New Roman" w:cs="Times New Roman"/>
          <w:sz w:val="24"/>
          <w:szCs w:val="24"/>
        </w:rPr>
        <w:t>инвестиционные отношения с участием иностранного элемента, а также системы международного и национального инвестиционного права.</w:t>
      </w:r>
    </w:p>
    <w:p w14:paraId="6E7A5617" w14:textId="77777777" w:rsidR="00C3236D" w:rsidRPr="006710E1" w:rsidRDefault="00AD144A"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i/>
          <w:sz w:val="24"/>
          <w:szCs w:val="24"/>
        </w:rPr>
        <w:t>Предметом исследования</w:t>
      </w:r>
      <w:r w:rsidRPr="006710E1">
        <w:rPr>
          <w:rFonts w:ascii="Times New Roman" w:hAnsi="Times New Roman" w:cs="Times New Roman"/>
          <w:sz w:val="24"/>
          <w:szCs w:val="24"/>
        </w:rPr>
        <w:t xml:space="preserve"> </w:t>
      </w:r>
      <w:r w:rsidR="00C3236D" w:rsidRPr="006710E1">
        <w:rPr>
          <w:rFonts w:ascii="Times New Roman" w:hAnsi="Times New Roman" w:cs="Times New Roman"/>
          <w:sz w:val="24"/>
          <w:szCs w:val="24"/>
        </w:rPr>
        <w:t xml:space="preserve">практика применения механизмов </w:t>
      </w:r>
      <w:r w:rsidR="001B1BD0" w:rsidRPr="006710E1">
        <w:rPr>
          <w:rFonts w:ascii="Times New Roman" w:hAnsi="Times New Roman" w:cs="Times New Roman"/>
          <w:sz w:val="24"/>
          <w:szCs w:val="24"/>
        </w:rPr>
        <w:t xml:space="preserve">международного и внутригосударственного правового регулирования инвестиционной деятельности с целью обеспечения её эффективности. </w:t>
      </w:r>
      <w:r w:rsidRPr="006710E1">
        <w:rPr>
          <w:rFonts w:ascii="Times New Roman" w:hAnsi="Times New Roman" w:cs="Times New Roman"/>
          <w:sz w:val="24"/>
          <w:szCs w:val="24"/>
        </w:rPr>
        <w:t xml:space="preserve"> </w:t>
      </w:r>
    </w:p>
    <w:p w14:paraId="6645B427" w14:textId="77777777" w:rsidR="00AD144A" w:rsidRPr="006710E1" w:rsidRDefault="00AD144A"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Структура </w:t>
      </w:r>
      <w:r w:rsidR="001B1BD0" w:rsidRPr="006710E1">
        <w:rPr>
          <w:rFonts w:ascii="Times New Roman" w:hAnsi="Times New Roman" w:cs="Times New Roman"/>
          <w:sz w:val="24"/>
          <w:szCs w:val="24"/>
        </w:rPr>
        <w:t>выпускной квалификационной</w:t>
      </w:r>
      <w:r w:rsidRPr="006710E1">
        <w:rPr>
          <w:rFonts w:ascii="Times New Roman" w:hAnsi="Times New Roman" w:cs="Times New Roman"/>
          <w:sz w:val="24"/>
          <w:szCs w:val="24"/>
        </w:rPr>
        <w:t xml:space="preserve"> работы включает титульный лист, содержание, введение, </w:t>
      </w:r>
      <w:r w:rsidR="001B1BD0" w:rsidRPr="006710E1">
        <w:rPr>
          <w:rFonts w:ascii="Times New Roman" w:hAnsi="Times New Roman" w:cs="Times New Roman"/>
          <w:sz w:val="24"/>
          <w:szCs w:val="24"/>
        </w:rPr>
        <w:t>четыре главы</w:t>
      </w:r>
      <w:r w:rsidRPr="006710E1">
        <w:rPr>
          <w:rFonts w:ascii="Times New Roman" w:hAnsi="Times New Roman" w:cs="Times New Roman"/>
          <w:sz w:val="24"/>
          <w:szCs w:val="24"/>
        </w:rPr>
        <w:t>, заключение, а также список используемых источников и литературы.</w:t>
      </w:r>
    </w:p>
    <w:p w14:paraId="1B1D297E" w14:textId="0A59C52B" w:rsidR="00AD144A" w:rsidRPr="006710E1" w:rsidRDefault="001B1BD0"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lastRenderedPageBreak/>
        <w:t>Использованные в ВКР источники можно разделить на три группы. К первой группе относятся материалы и документы международных организаций, таких как Г</w:t>
      </w:r>
      <w:r w:rsidR="00C23B1E" w:rsidRPr="006710E1">
        <w:rPr>
          <w:rFonts w:ascii="Times New Roman" w:hAnsi="Times New Roman" w:cs="Times New Roman"/>
          <w:sz w:val="24"/>
          <w:szCs w:val="24"/>
        </w:rPr>
        <w:t xml:space="preserve">енеральная </w:t>
      </w:r>
      <w:r w:rsidRPr="006710E1">
        <w:rPr>
          <w:rFonts w:ascii="Times New Roman" w:hAnsi="Times New Roman" w:cs="Times New Roman"/>
          <w:sz w:val="24"/>
          <w:szCs w:val="24"/>
        </w:rPr>
        <w:t>А</w:t>
      </w:r>
      <w:r w:rsidR="00C23B1E" w:rsidRPr="006710E1">
        <w:rPr>
          <w:rFonts w:ascii="Times New Roman" w:hAnsi="Times New Roman" w:cs="Times New Roman"/>
          <w:sz w:val="24"/>
          <w:szCs w:val="24"/>
        </w:rPr>
        <w:t>ссамблея</w:t>
      </w:r>
      <w:r w:rsidRPr="006710E1">
        <w:rPr>
          <w:rFonts w:ascii="Times New Roman" w:hAnsi="Times New Roman" w:cs="Times New Roman"/>
          <w:sz w:val="24"/>
          <w:szCs w:val="24"/>
        </w:rPr>
        <w:t xml:space="preserve"> ООН, Всемирный Банк и М</w:t>
      </w:r>
      <w:r w:rsidR="00C23B1E" w:rsidRPr="006710E1">
        <w:rPr>
          <w:rFonts w:ascii="Times New Roman" w:hAnsi="Times New Roman" w:cs="Times New Roman"/>
          <w:sz w:val="24"/>
          <w:szCs w:val="24"/>
        </w:rPr>
        <w:t>еждународный центр по урегулированию инвестиционных споров (М</w:t>
      </w:r>
      <w:r w:rsidRPr="006710E1">
        <w:rPr>
          <w:rFonts w:ascii="Times New Roman" w:hAnsi="Times New Roman" w:cs="Times New Roman"/>
          <w:sz w:val="24"/>
          <w:szCs w:val="24"/>
        </w:rPr>
        <w:t>ЦУИС</w:t>
      </w:r>
      <w:r w:rsidR="00C23B1E" w:rsidRPr="006710E1">
        <w:rPr>
          <w:rFonts w:ascii="Times New Roman" w:hAnsi="Times New Roman" w:cs="Times New Roman"/>
          <w:sz w:val="24"/>
          <w:szCs w:val="24"/>
        </w:rPr>
        <w:t>)</w:t>
      </w:r>
      <w:r w:rsidRPr="006710E1">
        <w:rPr>
          <w:rFonts w:ascii="Times New Roman" w:hAnsi="Times New Roman" w:cs="Times New Roman"/>
          <w:sz w:val="24"/>
          <w:szCs w:val="24"/>
        </w:rPr>
        <w:t xml:space="preserve">. </w:t>
      </w:r>
      <w:r w:rsidR="00C23B1E" w:rsidRPr="006710E1">
        <w:rPr>
          <w:rFonts w:ascii="Times New Roman" w:hAnsi="Times New Roman" w:cs="Times New Roman"/>
          <w:sz w:val="24"/>
          <w:szCs w:val="24"/>
        </w:rPr>
        <w:t>Данные</w:t>
      </w:r>
      <w:r w:rsidRPr="006710E1">
        <w:rPr>
          <w:rFonts w:ascii="Times New Roman" w:hAnsi="Times New Roman" w:cs="Times New Roman"/>
          <w:sz w:val="24"/>
          <w:szCs w:val="24"/>
        </w:rPr>
        <w:t xml:space="preserve"> документы были важны для рассмотрения развития норм международного инвестиционного права на межгосударственном уровне. Не менее значимую информацию содержали источники второй группы, к которой относятся международные инвестиционные соглашения Российской Федерации. </w:t>
      </w:r>
      <w:r w:rsidR="00C75926" w:rsidRPr="006710E1">
        <w:rPr>
          <w:rFonts w:ascii="Times New Roman" w:hAnsi="Times New Roman" w:cs="Times New Roman"/>
          <w:sz w:val="24"/>
          <w:szCs w:val="24"/>
        </w:rPr>
        <w:t>Особенное значение имели источники третьей группы. К ней относятся акты национального законодательства Р</w:t>
      </w:r>
      <w:r w:rsidR="00C23B1E" w:rsidRPr="006710E1">
        <w:rPr>
          <w:rFonts w:ascii="Times New Roman" w:hAnsi="Times New Roman" w:cs="Times New Roman"/>
          <w:sz w:val="24"/>
          <w:szCs w:val="24"/>
        </w:rPr>
        <w:t xml:space="preserve">оссийской </w:t>
      </w:r>
      <w:r w:rsidR="00C75926" w:rsidRPr="006710E1">
        <w:rPr>
          <w:rFonts w:ascii="Times New Roman" w:hAnsi="Times New Roman" w:cs="Times New Roman"/>
          <w:sz w:val="24"/>
          <w:szCs w:val="24"/>
        </w:rPr>
        <w:t>Ф</w:t>
      </w:r>
      <w:r w:rsidR="00C23B1E" w:rsidRPr="006710E1">
        <w:rPr>
          <w:rFonts w:ascii="Times New Roman" w:hAnsi="Times New Roman" w:cs="Times New Roman"/>
          <w:sz w:val="24"/>
          <w:szCs w:val="24"/>
        </w:rPr>
        <w:t>едерации</w:t>
      </w:r>
      <w:r w:rsidR="00C75926" w:rsidRPr="006710E1">
        <w:rPr>
          <w:rFonts w:ascii="Times New Roman" w:hAnsi="Times New Roman" w:cs="Times New Roman"/>
          <w:sz w:val="24"/>
          <w:szCs w:val="24"/>
        </w:rPr>
        <w:t>, КНР, США и других.</w:t>
      </w:r>
    </w:p>
    <w:p w14:paraId="48CD7AC6" w14:textId="77777777" w:rsidR="00C75926" w:rsidRPr="006710E1" w:rsidRDefault="00C75926" w:rsidP="00C75926">
      <w:pPr>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Кроме того, </w:t>
      </w:r>
      <w:r w:rsidRPr="006710E1">
        <w:rPr>
          <w:rFonts w:ascii="Times New Roman" w:hAnsi="Times New Roman" w:cs="Times New Roman"/>
          <w:sz w:val="24"/>
          <w:szCs w:val="24"/>
          <w:shd w:val="clear" w:color="auto" w:fill="FFFFFF"/>
        </w:rPr>
        <w:t xml:space="preserve">в работе были использованы выводы и основные положения, содержащихся в общетеоретической и специальной научной литературе, в том числе таких авторов, как Богатырев А.Г., Богуславский М.М., Лисица В.М, </w:t>
      </w:r>
      <w:proofErr w:type="spellStart"/>
      <w:r w:rsidRPr="006710E1">
        <w:rPr>
          <w:rFonts w:ascii="Times New Roman" w:hAnsi="Times New Roman" w:cs="Times New Roman"/>
          <w:sz w:val="24"/>
          <w:szCs w:val="24"/>
          <w:shd w:val="clear" w:color="auto" w:fill="FFFFFF"/>
        </w:rPr>
        <w:t>Лукашук</w:t>
      </w:r>
      <w:proofErr w:type="spellEnd"/>
      <w:r w:rsidRPr="006710E1">
        <w:rPr>
          <w:rFonts w:ascii="Times New Roman" w:hAnsi="Times New Roman" w:cs="Times New Roman"/>
          <w:sz w:val="24"/>
          <w:szCs w:val="24"/>
          <w:shd w:val="clear" w:color="auto" w:fill="FFFFFF"/>
        </w:rPr>
        <w:t xml:space="preserve"> И.И., </w:t>
      </w:r>
      <w:proofErr w:type="spellStart"/>
      <w:r w:rsidRPr="006710E1">
        <w:rPr>
          <w:rFonts w:ascii="Times New Roman" w:hAnsi="Times New Roman" w:cs="Times New Roman"/>
          <w:sz w:val="24"/>
          <w:szCs w:val="24"/>
          <w:shd w:val="clear" w:color="auto" w:fill="FFFFFF"/>
        </w:rPr>
        <w:t>Лунц</w:t>
      </w:r>
      <w:proofErr w:type="spellEnd"/>
      <w:r w:rsidRPr="006710E1">
        <w:rPr>
          <w:rFonts w:ascii="Times New Roman" w:hAnsi="Times New Roman" w:cs="Times New Roman"/>
          <w:sz w:val="24"/>
          <w:szCs w:val="24"/>
          <w:shd w:val="clear" w:color="auto" w:fill="FFFFFF"/>
        </w:rPr>
        <w:t xml:space="preserve"> Л.А., Мозолин В.П., Шумилова В.М., </w:t>
      </w:r>
      <w:r w:rsidRPr="006710E1">
        <w:rPr>
          <w:rFonts w:ascii="Times New Roman" w:hAnsi="Times New Roman" w:cs="Times New Roman"/>
          <w:sz w:val="24"/>
          <w:szCs w:val="24"/>
        </w:rPr>
        <w:t>Волова Л. И., Мальков Э.Д., Доронина Н.Г. и др.</w:t>
      </w:r>
    </w:p>
    <w:p w14:paraId="0DEBDA05" w14:textId="77777777" w:rsidR="00B27DDC" w:rsidRPr="006710E1" w:rsidRDefault="00C75926" w:rsidP="00C75926">
      <w:pPr>
        <w:shd w:val="clear" w:color="auto" w:fill="FFFFFF"/>
        <w:spacing w:before="240" w:after="100" w:afterAutospacing="1" w:line="360" w:lineRule="auto"/>
        <w:ind w:firstLine="567"/>
        <w:jc w:val="both"/>
        <w:rPr>
          <w:rFonts w:ascii="Times New Roman" w:eastAsia="Times New Roman" w:hAnsi="Times New Roman" w:cs="Times New Roman"/>
          <w:sz w:val="24"/>
          <w:szCs w:val="24"/>
          <w:lang w:eastAsia="ru-RU"/>
        </w:rPr>
      </w:pPr>
      <w:r w:rsidRPr="006710E1">
        <w:rPr>
          <w:rFonts w:ascii="Times New Roman" w:hAnsi="Times New Roman" w:cs="Times New Roman"/>
          <w:i/>
          <w:sz w:val="24"/>
          <w:szCs w:val="24"/>
          <w:shd w:val="clear" w:color="auto" w:fill="FFFFFF"/>
        </w:rPr>
        <w:t>Научная новизна исследования</w:t>
      </w:r>
      <w:r w:rsidRPr="006710E1">
        <w:rPr>
          <w:rFonts w:ascii="Times New Roman" w:hAnsi="Times New Roman" w:cs="Times New Roman"/>
          <w:sz w:val="24"/>
          <w:szCs w:val="24"/>
          <w:shd w:val="clear" w:color="auto" w:fill="FFFFFF"/>
        </w:rPr>
        <w:t xml:space="preserve"> состоит в анализе международно-правового и внутригосударственных инвестиционных режимов, и их влияния на инвестиционную привлекательность национального рынка капитала, практики международных арбитражей в инвестиционной сфере.</w:t>
      </w:r>
    </w:p>
    <w:p w14:paraId="2C17AE5C" w14:textId="77777777" w:rsidR="00B27DDC" w:rsidRPr="006710E1" w:rsidRDefault="00B27DDC" w:rsidP="00AD144A">
      <w:pPr>
        <w:spacing w:after="0" w:line="360" w:lineRule="auto"/>
        <w:ind w:firstLine="709"/>
        <w:jc w:val="both"/>
        <w:rPr>
          <w:rFonts w:ascii="Times New Roman" w:hAnsi="Times New Roman" w:cs="Times New Roman"/>
          <w:sz w:val="28"/>
          <w:szCs w:val="28"/>
        </w:rPr>
      </w:pPr>
    </w:p>
    <w:p w14:paraId="2388D046" w14:textId="77777777" w:rsidR="005C268B" w:rsidRPr="006710E1" w:rsidRDefault="005C268B" w:rsidP="00AD144A">
      <w:pPr>
        <w:ind w:left="360"/>
        <w:rPr>
          <w:rFonts w:ascii="Times New Roman" w:eastAsiaTheme="majorEastAsia" w:hAnsi="Times New Roman" w:cs="Times New Roman"/>
          <w:sz w:val="24"/>
          <w:szCs w:val="24"/>
        </w:rPr>
      </w:pPr>
      <w:r w:rsidRPr="006710E1">
        <w:rPr>
          <w:rFonts w:ascii="Times New Roman" w:hAnsi="Times New Roman" w:cs="Times New Roman"/>
          <w:sz w:val="24"/>
          <w:szCs w:val="24"/>
        </w:rPr>
        <w:br w:type="page"/>
      </w:r>
    </w:p>
    <w:p w14:paraId="52AAC088" w14:textId="77777777" w:rsidR="00C95AB1" w:rsidRPr="006710E1" w:rsidRDefault="00C95AB1" w:rsidP="00C95AB1">
      <w:pPr>
        <w:pStyle w:val="1"/>
        <w:rPr>
          <w:rFonts w:ascii="Times New Roman" w:hAnsi="Times New Roman" w:cs="Times New Roman"/>
          <w:b/>
          <w:color w:val="auto"/>
          <w:sz w:val="24"/>
          <w:szCs w:val="24"/>
        </w:rPr>
      </w:pPr>
      <w:bookmarkStart w:id="2" w:name="_Toc73671182"/>
      <w:r w:rsidRPr="006710E1">
        <w:rPr>
          <w:rFonts w:ascii="Times New Roman" w:hAnsi="Times New Roman" w:cs="Times New Roman"/>
          <w:b/>
          <w:color w:val="auto"/>
          <w:sz w:val="24"/>
          <w:szCs w:val="24"/>
        </w:rPr>
        <w:lastRenderedPageBreak/>
        <w:t>2. Инвестиционное право, как подотрасль международного права.</w:t>
      </w:r>
      <w:bookmarkEnd w:id="2"/>
      <w:r w:rsidRPr="006710E1">
        <w:rPr>
          <w:rFonts w:ascii="Times New Roman" w:hAnsi="Times New Roman" w:cs="Times New Roman"/>
          <w:b/>
          <w:color w:val="auto"/>
          <w:sz w:val="24"/>
          <w:szCs w:val="24"/>
        </w:rPr>
        <w:t xml:space="preserve"> </w:t>
      </w:r>
    </w:p>
    <w:p w14:paraId="7BA8F699" w14:textId="77777777" w:rsidR="00C95AB1" w:rsidRPr="006710E1" w:rsidRDefault="00C95AB1" w:rsidP="00C95AB1">
      <w:pPr>
        <w:pStyle w:val="1"/>
        <w:ind w:firstLine="567"/>
        <w:rPr>
          <w:rStyle w:val="eop"/>
          <w:rFonts w:ascii="Times New Roman" w:hAnsi="Times New Roman" w:cs="Times New Roman"/>
          <w:b/>
          <w:color w:val="auto"/>
          <w:sz w:val="24"/>
          <w:szCs w:val="24"/>
        </w:rPr>
      </w:pPr>
      <w:bookmarkStart w:id="3" w:name="_Toc73671183"/>
      <w:r w:rsidRPr="006710E1">
        <w:rPr>
          <w:rFonts w:ascii="Times New Roman" w:hAnsi="Times New Roman" w:cs="Times New Roman"/>
          <w:b/>
          <w:color w:val="auto"/>
          <w:sz w:val="24"/>
          <w:szCs w:val="24"/>
        </w:rPr>
        <w:t xml:space="preserve">2.1. </w:t>
      </w:r>
      <w:r w:rsidRPr="006710E1">
        <w:rPr>
          <w:rStyle w:val="normaltextrun"/>
          <w:rFonts w:ascii="Times New Roman" w:hAnsi="Times New Roman" w:cs="Times New Roman"/>
          <w:b/>
          <w:color w:val="auto"/>
          <w:sz w:val="24"/>
          <w:szCs w:val="24"/>
        </w:rPr>
        <w:t>Особенности понятия международного инвестиционного права</w:t>
      </w:r>
      <w:bookmarkEnd w:id="3"/>
      <w:r w:rsidRPr="006710E1">
        <w:rPr>
          <w:rStyle w:val="eop"/>
          <w:rFonts w:ascii="Times New Roman" w:hAnsi="Times New Roman" w:cs="Times New Roman"/>
          <w:b/>
          <w:color w:val="auto"/>
          <w:sz w:val="24"/>
          <w:szCs w:val="24"/>
        </w:rPr>
        <w:t> </w:t>
      </w:r>
    </w:p>
    <w:p w14:paraId="1C093994" w14:textId="77777777" w:rsidR="00C95AB1" w:rsidRPr="006710E1" w:rsidRDefault="00E93DD2" w:rsidP="00824832">
      <w:pPr>
        <w:tabs>
          <w:tab w:val="left" w:pos="0"/>
        </w:tabs>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В юридической литературе высказываются различные точки зрения относительно понятия инвестиционного права. </w:t>
      </w:r>
      <w:r w:rsidR="007311FC" w:rsidRPr="006710E1">
        <w:rPr>
          <w:rFonts w:ascii="Times New Roman" w:hAnsi="Times New Roman" w:cs="Times New Roman"/>
          <w:sz w:val="24"/>
          <w:szCs w:val="24"/>
        </w:rPr>
        <w:t>Наиболее важными для определения содержания международного инвестиционного права явл</w:t>
      </w:r>
      <w:r w:rsidR="00E53795" w:rsidRPr="006710E1">
        <w:rPr>
          <w:rFonts w:ascii="Times New Roman" w:hAnsi="Times New Roman" w:cs="Times New Roman"/>
          <w:sz w:val="24"/>
          <w:szCs w:val="24"/>
        </w:rPr>
        <w:t xml:space="preserve">яются </w:t>
      </w:r>
      <w:r w:rsidR="00575FD1" w:rsidRPr="006710E1">
        <w:rPr>
          <w:rFonts w:ascii="Times New Roman" w:hAnsi="Times New Roman" w:cs="Times New Roman"/>
          <w:sz w:val="24"/>
          <w:szCs w:val="24"/>
        </w:rPr>
        <w:t>понятия инвестиций и</w:t>
      </w:r>
      <w:r w:rsidR="007311FC" w:rsidRPr="006710E1">
        <w:rPr>
          <w:rFonts w:ascii="Times New Roman" w:hAnsi="Times New Roman" w:cs="Times New Roman"/>
          <w:sz w:val="24"/>
          <w:szCs w:val="24"/>
        </w:rPr>
        <w:t xml:space="preserve"> деятельност</w:t>
      </w:r>
      <w:r w:rsidR="00575FD1" w:rsidRPr="006710E1">
        <w:rPr>
          <w:rFonts w:ascii="Times New Roman" w:hAnsi="Times New Roman" w:cs="Times New Roman"/>
          <w:sz w:val="24"/>
          <w:szCs w:val="24"/>
        </w:rPr>
        <w:t>и</w:t>
      </w:r>
      <w:r w:rsidR="007311FC" w:rsidRPr="006710E1">
        <w:rPr>
          <w:rFonts w:ascii="Times New Roman" w:hAnsi="Times New Roman" w:cs="Times New Roman"/>
          <w:sz w:val="24"/>
          <w:szCs w:val="24"/>
        </w:rPr>
        <w:t xml:space="preserve"> инвестиционной направленности</w:t>
      </w:r>
      <w:r w:rsidR="00575FD1" w:rsidRPr="006710E1">
        <w:rPr>
          <w:rFonts w:ascii="Times New Roman" w:hAnsi="Times New Roman" w:cs="Times New Roman"/>
          <w:sz w:val="24"/>
          <w:szCs w:val="24"/>
        </w:rPr>
        <w:t>, а также иностранных инвестиций.</w:t>
      </w:r>
    </w:p>
    <w:p w14:paraId="28F2AF1F" w14:textId="77777777" w:rsidR="00C95AB1" w:rsidRPr="006710E1" w:rsidRDefault="00E53795" w:rsidP="00824832">
      <w:pPr>
        <w:tabs>
          <w:tab w:val="left" w:pos="0"/>
        </w:tabs>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Прежде всего, необходимо определить экономическую составляющую </w:t>
      </w:r>
      <w:r w:rsidR="00B461B7" w:rsidRPr="006710E1">
        <w:rPr>
          <w:rFonts w:ascii="Times New Roman" w:hAnsi="Times New Roman" w:cs="Times New Roman"/>
          <w:sz w:val="24"/>
          <w:szCs w:val="24"/>
        </w:rPr>
        <w:t xml:space="preserve">категории инвестиций. Существуют разные трактовки понятия инвестиции с экономической точки зрения.  </w:t>
      </w:r>
      <w:r w:rsidR="0008561D" w:rsidRPr="006710E1">
        <w:rPr>
          <w:rFonts w:ascii="Times New Roman" w:hAnsi="Times New Roman" w:cs="Times New Roman"/>
          <w:sz w:val="24"/>
          <w:szCs w:val="24"/>
        </w:rPr>
        <w:t>Уильям Ф</w:t>
      </w:r>
      <w:r w:rsidR="006637C2" w:rsidRPr="006710E1">
        <w:rPr>
          <w:rFonts w:ascii="Times New Roman" w:hAnsi="Times New Roman" w:cs="Times New Roman"/>
          <w:sz w:val="24"/>
          <w:szCs w:val="24"/>
        </w:rPr>
        <w:t>орсайт</w:t>
      </w:r>
      <w:r w:rsidR="0008561D" w:rsidRPr="006710E1">
        <w:rPr>
          <w:rFonts w:ascii="Times New Roman" w:hAnsi="Times New Roman" w:cs="Times New Roman"/>
          <w:sz w:val="24"/>
          <w:szCs w:val="24"/>
        </w:rPr>
        <w:t xml:space="preserve"> Шарп в совместной работе</w:t>
      </w:r>
      <w:r w:rsidR="006637C2" w:rsidRPr="006710E1">
        <w:rPr>
          <w:rFonts w:ascii="Times New Roman" w:hAnsi="Times New Roman" w:cs="Times New Roman"/>
          <w:sz w:val="24"/>
          <w:szCs w:val="24"/>
        </w:rPr>
        <w:t xml:space="preserve"> с Александер Гордон Дж., Бэйли Джеффри В. определяе</w:t>
      </w:r>
      <w:r w:rsidR="0008561D" w:rsidRPr="006710E1">
        <w:rPr>
          <w:rFonts w:ascii="Times New Roman" w:hAnsi="Times New Roman" w:cs="Times New Roman"/>
          <w:sz w:val="24"/>
          <w:szCs w:val="24"/>
        </w:rPr>
        <w:t>т инвестиции как расходы, совершаемые для получения большей прибыли в будущем</w:t>
      </w:r>
      <w:r w:rsidR="0008561D" w:rsidRPr="006710E1">
        <w:rPr>
          <w:rFonts w:ascii="Times New Roman" w:hAnsi="Times New Roman" w:cs="Times New Roman"/>
          <w:sz w:val="24"/>
          <w:szCs w:val="24"/>
          <w:vertAlign w:val="superscript"/>
        </w:rPr>
        <w:footnoteReference w:id="1"/>
      </w:r>
      <w:r w:rsidR="0008561D" w:rsidRPr="006710E1">
        <w:rPr>
          <w:rFonts w:ascii="Times New Roman" w:hAnsi="Times New Roman" w:cs="Times New Roman"/>
          <w:sz w:val="24"/>
          <w:szCs w:val="24"/>
        </w:rPr>
        <w:t>.  Некот</w:t>
      </w:r>
      <w:r w:rsidR="006637C2" w:rsidRPr="006710E1">
        <w:rPr>
          <w:rFonts w:ascii="Times New Roman" w:hAnsi="Times New Roman" w:cs="Times New Roman"/>
          <w:sz w:val="24"/>
          <w:szCs w:val="24"/>
        </w:rPr>
        <w:t>орые ученые-</w:t>
      </w:r>
      <w:r w:rsidR="0008561D" w:rsidRPr="006710E1">
        <w:rPr>
          <w:rFonts w:ascii="Times New Roman" w:hAnsi="Times New Roman" w:cs="Times New Roman"/>
          <w:sz w:val="24"/>
          <w:szCs w:val="24"/>
        </w:rPr>
        <w:t xml:space="preserve">экономисты, такие как Н. Г. </w:t>
      </w:r>
      <w:proofErr w:type="spellStart"/>
      <w:r w:rsidR="0008561D" w:rsidRPr="006710E1">
        <w:rPr>
          <w:rFonts w:ascii="Times New Roman" w:hAnsi="Times New Roman" w:cs="Times New Roman"/>
          <w:sz w:val="24"/>
          <w:szCs w:val="24"/>
        </w:rPr>
        <w:t>Мэнкью</w:t>
      </w:r>
      <w:proofErr w:type="spellEnd"/>
      <w:r w:rsidR="00DE55BC" w:rsidRPr="006710E1">
        <w:rPr>
          <w:rStyle w:val="ac"/>
          <w:rFonts w:ascii="Times New Roman" w:hAnsi="Times New Roman" w:cs="Times New Roman"/>
          <w:sz w:val="24"/>
          <w:szCs w:val="24"/>
        </w:rPr>
        <w:footnoteReference w:id="2"/>
      </w:r>
      <w:r w:rsidR="0008561D" w:rsidRPr="006710E1">
        <w:rPr>
          <w:rFonts w:ascii="Times New Roman" w:hAnsi="Times New Roman" w:cs="Times New Roman"/>
          <w:sz w:val="24"/>
          <w:szCs w:val="24"/>
        </w:rPr>
        <w:t>, В. Ф. Максимова</w:t>
      </w:r>
      <w:r w:rsidR="00DE55BC" w:rsidRPr="006710E1">
        <w:rPr>
          <w:rStyle w:val="ac"/>
          <w:rFonts w:ascii="Times New Roman" w:hAnsi="Times New Roman" w:cs="Times New Roman"/>
          <w:sz w:val="24"/>
          <w:szCs w:val="24"/>
        </w:rPr>
        <w:footnoteReference w:id="3"/>
      </w:r>
      <w:r w:rsidR="0008561D" w:rsidRPr="006710E1">
        <w:rPr>
          <w:rFonts w:ascii="Times New Roman" w:hAnsi="Times New Roman" w:cs="Times New Roman"/>
          <w:sz w:val="24"/>
          <w:szCs w:val="24"/>
        </w:rPr>
        <w:t xml:space="preserve">, Ж. </w:t>
      </w:r>
      <w:proofErr w:type="spellStart"/>
      <w:r w:rsidR="0008561D" w:rsidRPr="006710E1">
        <w:rPr>
          <w:rFonts w:ascii="Times New Roman" w:hAnsi="Times New Roman" w:cs="Times New Roman"/>
          <w:sz w:val="24"/>
          <w:szCs w:val="24"/>
        </w:rPr>
        <w:t>Перар</w:t>
      </w:r>
      <w:proofErr w:type="spellEnd"/>
      <w:r w:rsidR="0008561D" w:rsidRPr="006710E1">
        <w:rPr>
          <w:rStyle w:val="ac"/>
          <w:rFonts w:ascii="Times New Roman" w:hAnsi="Times New Roman" w:cs="Times New Roman"/>
          <w:sz w:val="24"/>
          <w:szCs w:val="24"/>
        </w:rPr>
        <w:footnoteReference w:id="4"/>
      </w:r>
      <w:r w:rsidR="00DE55BC" w:rsidRPr="006710E1">
        <w:rPr>
          <w:rFonts w:ascii="Times New Roman" w:hAnsi="Times New Roman" w:cs="Times New Roman"/>
          <w:sz w:val="24"/>
          <w:szCs w:val="24"/>
        </w:rPr>
        <w:t xml:space="preserve">, рассматривают инвестиции в достаточно широком смысле, как вложение капитала во всех существующих формах. </w:t>
      </w:r>
      <w:r w:rsidR="002B0C78" w:rsidRPr="006710E1">
        <w:rPr>
          <w:rFonts w:ascii="Times New Roman" w:hAnsi="Times New Roman" w:cs="Times New Roman"/>
          <w:sz w:val="24"/>
          <w:szCs w:val="24"/>
        </w:rPr>
        <w:t xml:space="preserve">Другие исследователи определяют понятие инвестиций через призму предпринимательского права и деятельности. </w:t>
      </w:r>
      <w:proofErr w:type="spellStart"/>
      <w:r w:rsidR="002B0C78" w:rsidRPr="006710E1">
        <w:rPr>
          <w:rFonts w:ascii="Times New Roman" w:hAnsi="Times New Roman" w:cs="Times New Roman"/>
          <w:sz w:val="24"/>
          <w:szCs w:val="24"/>
        </w:rPr>
        <w:t>Меденцов</w:t>
      </w:r>
      <w:proofErr w:type="spellEnd"/>
      <w:r w:rsidR="002B0C78" w:rsidRPr="006710E1">
        <w:rPr>
          <w:rFonts w:ascii="Times New Roman" w:hAnsi="Times New Roman" w:cs="Times New Roman"/>
          <w:sz w:val="24"/>
          <w:szCs w:val="24"/>
        </w:rPr>
        <w:t xml:space="preserve"> А.С. В своей работе 2010 года о</w:t>
      </w:r>
      <w:r w:rsidR="006637C2" w:rsidRPr="006710E1">
        <w:rPr>
          <w:rFonts w:ascii="Times New Roman" w:hAnsi="Times New Roman" w:cs="Times New Roman"/>
          <w:sz w:val="24"/>
          <w:szCs w:val="24"/>
        </w:rPr>
        <w:t>тносит к категории инвестиций «</w:t>
      </w:r>
      <w:r w:rsidR="002B0C78" w:rsidRPr="006710E1">
        <w:rPr>
          <w:rFonts w:ascii="Times New Roman" w:hAnsi="Times New Roman" w:cs="Times New Roman"/>
          <w:sz w:val="24"/>
          <w:szCs w:val="24"/>
        </w:rPr>
        <w:t>имущество</w:t>
      </w:r>
      <w:r w:rsidR="006637C2" w:rsidRPr="006710E1">
        <w:rPr>
          <w:rFonts w:ascii="Times New Roman" w:hAnsi="Times New Roman" w:cs="Times New Roman"/>
          <w:sz w:val="24"/>
          <w:szCs w:val="24"/>
        </w:rPr>
        <w:t xml:space="preserve"> и </w:t>
      </w:r>
      <w:hyperlink r:id="rId8" w:history="1">
        <w:r w:rsidR="002B0C78" w:rsidRPr="006710E1">
          <w:rPr>
            <w:rFonts w:ascii="Times New Roman" w:hAnsi="Times New Roman" w:cs="Times New Roman"/>
            <w:sz w:val="24"/>
            <w:szCs w:val="24"/>
          </w:rPr>
          <w:t>права</w:t>
        </w:r>
      </w:hyperlink>
      <w:r w:rsidR="002B0C78" w:rsidRPr="006710E1">
        <w:rPr>
          <w:rFonts w:ascii="Times New Roman" w:hAnsi="Times New Roman" w:cs="Times New Roman"/>
          <w:sz w:val="24"/>
          <w:szCs w:val="24"/>
        </w:rPr>
        <w:t>, имеющие денежную оценку</w:t>
      </w:r>
      <w:r w:rsidR="006637C2" w:rsidRPr="006710E1">
        <w:rPr>
          <w:rFonts w:ascii="Times New Roman" w:hAnsi="Times New Roman" w:cs="Times New Roman"/>
          <w:sz w:val="24"/>
          <w:szCs w:val="24"/>
        </w:rPr>
        <w:t xml:space="preserve"> (в т. ч. имущественные права)</w:t>
      </w:r>
      <w:r w:rsidR="002B0C78" w:rsidRPr="006710E1">
        <w:rPr>
          <w:rFonts w:ascii="Times New Roman" w:hAnsi="Times New Roman" w:cs="Times New Roman"/>
          <w:sz w:val="24"/>
          <w:szCs w:val="24"/>
        </w:rPr>
        <w:t xml:space="preserve">, </w:t>
      </w:r>
      <w:r w:rsidR="006637C2" w:rsidRPr="006710E1">
        <w:rPr>
          <w:rFonts w:ascii="Times New Roman" w:hAnsi="Times New Roman" w:cs="Times New Roman"/>
          <w:sz w:val="24"/>
          <w:szCs w:val="24"/>
        </w:rPr>
        <w:t>которые вкладываются</w:t>
      </w:r>
      <w:r w:rsidR="002B0C78" w:rsidRPr="006710E1">
        <w:rPr>
          <w:rFonts w:ascii="Times New Roman" w:hAnsi="Times New Roman" w:cs="Times New Roman"/>
          <w:sz w:val="24"/>
          <w:szCs w:val="24"/>
        </w:rPr>
        <w:t xml:space="preserve"> </w:t>
      </w:r>
      <w:r w:rsidR="006637C2" w:rsidRPr="006710E1">
        <w:rPr>
          <w:rFonts w:ascii="Times New Roman" w:hAnsi="Times New Roman" w:cs="Times New Roman"/>
          <w:sz w:val="24"/>
          <w:szCs w:val="24"/>
        </w:rPr>
        <w:t>в объекты предпринимательской деятельности для</w:t>
      </w:r>
      <w:r w:rsidR="002B0C78" w:rsidRPr="006710E1">
        <w:rPr>
          <w:rFonts w:ascii="Times New Roman" w:hAnsi="Times New Roman" w:cs="Times New Roman"/>
          <w:sz w:val="24"/>
          <w:szCs w:val="24"/>
        </w:rPr>
        <w:t xml:space="preserve"> получения </w:t>
      </w:r>
      <w:hyperlink r:id="rId9" w:history="1">
        <w:r w:rsidR="002B0C78" w:rsidRPr="006710E1">
          <w:rPr>
            <w:rFonts w:ascii="Times New Roman" w:hAnsi="Times New Roman" w:cs="Times New Roman"/>
            <w:sz w:val="24"/>
            <w:szCs w:val="24"/>
          </w:rPr>
          <w:t>прибыли</w:t>
        </w:r>
      </w:hyperlink>
      <w:r w:rsidR="006637C2" w:rsidRPr="006710E1">
        <w:rPr>
          <w:rFonts w:ascii="Times New Roman" w:hAnsi="Times New Roman" w:cs="Times New Roman"/>
          <w:sz w:val="24"/>
          <w:szCs w:val="24"/>
        </w:rPr>
        <w:t xml:space="preserve">, либо для </w:t>
      </w:r>
      <w:r w:rsidR="002B0C78" w:rsidRPr="006710E1">
        <w:rPr>
          <w:rFonts w:ascii="Times New Roman" w:hAnsi="Times New Roman" w:cs="Times New Roman"/>
          <w:sz w:val="24"/>
          <w:szCs w:val="24"/>
        </w:rPr>
        <w:t xml:space="preserve">достижения иного полезного эффекта в </w:t>
      </w:r>
      <w:r w:rsidR="006637C2" w:rsidRPr="006710E1">
        <w:rPr>
          <w:rFonts w:ascii="Times New Roman" w:hAnsi="Times New Roman" w:cs="Times New Roman"/>
          <w:sz w:val="24"/>
          <w:szCs w:val="24"/>
        </w:rPr>
        <w:t>какой-либо сфере жизни общества.</w:t>
      </w:r>
      <w:r w:rsidR="00FD1B98" w:rsidRPr="006710E1">
        <w:rPr>
          <w:rStyle w:val="ac"/>
          <w:rFonts w:ascii="Times New Roman" w:hAnsi="Times New Roman" w:cs="Times New Roman"/>
          <w:sz w:val="24"/>
          <w:szCs w:val="24"/>
        </w:rPr>
        <w:footnoteReference w:id="5"/>
      </w:r>
    </w:p>
    <w:p w14:paraId="0134EF43" w14:textId="77777777" w:rsidR="00AB278D" w:rsidRPr="006710E1" w:rsidRDefault="00FD1B98" w:rsidP="00824832">
      <w:pPr>
        <w:tabs>
          <w:tab w:val="left" w:pos="0"/>
        </w:tabs>
        <w:spacing w:before="240" w:after="0" w:line="360" w:lineRule="auto"/>
        <w:ind w:firstLine="567"/>
        <w:jc w:val="both"/>
        <w:rPr>
          <w:rFonts w:ascii="Times New Roman" w:hAnsi="Times New Roman" w:cs="Times New Roman"/>
          <w:sz w:val="24"/>
          <w:szCs w:val="24"/>
        </w:rPr>
      </w:pPr>
      <w:r w:rsidRPr="006710E1">
        <w:rPr>
          <w:rFonts w:ascii="Times New Roman" w:hAnsi="Times New Roman" w:cs="Times New Roman"/>
          <w:sz w:val="24"/>
          <w:szCs w:val="24"/>
        </w:rPr>
        <w:t xml:space="preserve">Приведенные точки зрения относительно подходов к трактовке понятия инвестиций </w:t>
      </w:r>
      <w:r w:rsidR="00272F19" w:rsidRPr="006710E1">
        <w:rPr>
          <w:rFonts w:ascii="Times New Roman" w:hAnsi="Times New Roman" w:cs="Times New Roman"/>
          <w:sz w:val="24"/>
          <w:szCs w:val="24"/>
        </w:rPr>
        <w:t xml:space="preserve">не являются кардинально различными. Большинство специалистов выделяют главным критерием этого понятие цель получения выгоды. </w:t>
      </w:r>
      <w:r w:rsidR="00AB278D" w:rsidRPr="006710E1">
        <w:rPr>
          <w:rFonts w:ascii="Times New Roman" w:hAnsi="Times New Roman" w:cs="Times New Roman"/>
          <w:sz w:val="24"/>
          <w:szCs w:val="24"/>
        </w:rPr>
        <w:t xml:space="preserve">Существует и точка зрения, согласно которой целью инвестиций являются любые будущие выгоды. В то же время следует </w:t>
      </w:r>
      <w:r w:rsidR="00575FD1" w:rsidRPr="006710E1">
        <w:rPr>
          <w:rFonts w:ascii="Times New Roman" w:hAnsi="Times New Roman" w:cs="Times New Roman"/>
          <w:sz w:val="24"/>
          <w:szCs w:val="24"/>
        </w:rPr>
        <w:t>сделать замечание</w:t>
      </w:r>
      <w:r w:rsidR="00AB278D" w:rsidRPr="006710E1">
        <w:rPr>
          <w:rFonts w:ascii="Times New Roman" w:hAnsi="Times New Roman" w:cs="Times New Roman"/>
          <w:sz w:val="24"/>
          <w:szCs w:val="24"/>
        </w:rPr>
        <w:t>, что такой признак инвестиций, как указание на цель извлечения прибыли, выделяется сугубо для того, чтобы отграничить это понятие от категории сбережений и потребления, так как извлечение прибыли является конечной экономической целью оборота капитала в целом. От сбережений инвестиции отличаются своим динамическим характеро</w:t>
      </w:r>
      <w:r w:rsidR="00F438CD" w:rsidRPr="006710E1">
        <w:rPr>
          <w:rFonts w:ascii="Times New Roman" w:hAnsi="Times New Roman" w:cs="Times New Roman"/>
          <w:sz w:val="24"/>
          <w:szCs w:val="24"/>
        </w:rPr>
        <w:t xml:space="preserve">м </w:t>
      </w:r>
      <w:r w:rsidR="00AB278D" w:rsidRPr="006710E1">
        <w:rPr>
          <w:rFonts w:ascii="Times New Roman" w:hAnsi="Times New Roman" w:cs="Times New Roman"/>
          <w:sz w:val="24"/>
          <w:szCs w:val="24"/>
        </w:rPr>
        <w:t>и целями</w:t>
      </w:r>
      <w:r w:rsidR="00F438CD" w:rsidRPr="006710E1">
        <w:rPr>
          <w:rFonts w:ascii="Times New Roman" w:hAnsi="Times New Roman" w:cs="Times New Roman"/>
          <w:sz w:val="24"/>
          <w:szCs w:val="24"/>
        </w:rPr>
        <w:t>. То есть,</w:t>
      </w:r>
      <w:r w:rsidR="00AB278D" w:rsidRPr="006710E1">
        <w:rPr>
          <w:rFonts w:ascii="Times New Roman" w:hAnsi="Times New Roman" w:cs="Times New Roman"/>
          <w:sz w:val="24"/>
          <w:szCs w:val="24"/>
        </w:rPr>
        <w:t xml:space="preserve"> </w:t>
      </w:r>
      <w:r w:rsidR="00F438CD" w:rsidRPr="006710E1">
        <w:rPr>
          <w:rFonts w:ascii="Times New Roman" w:hAnsi="Times New Roman" w:cs="Times New Roman"/>
          <w:sz w:val="24"/>
          <w:szCs w:val="24"/>
        </w:rPr>
        <w:t xml:space="preserve">сбережения перестают быть таковыми, как </w:t>
      </w:r>
      <w:r w:rsidR="00F438CD" w:rsidRPr="006710E1">
        <w:rPr>
          <w:rFonts w:ascii="Times New Roman" w:hAnsi="Times New Roman" w:cs="Times New Roman"/>
          <w:sz w:val="24"/>
          <w:szCs w:val="24"/>
        </w:rPr>
        <w:lastRenderedPageBreak/>
        <w:t xml:space="preserve">только они начинают использоваться на какие-либо цели. Главной целью сбережений является сохранение, но не преумножение денежных средств. Тоже можно отметить, говоря об отличии содержания понятий потребление и инвестирования. Расходование материальных ценностей с целью </w:t>
      </w:r>
      <w:r w:rsidR="00AB278D" w:rsidRPr="006710E1">
        <w:rPr>
          <w:rFonts w:ascii="Times New Roman" w:hAnsi="Times New Roman" w:cs="Times New Roman"/>
          <w:sz w:val="24"/>
          <w:szCs w:val="24"/>
        </w:rPr>
        <w:t>потребления</w:t>
      </w:r>
      <w:r w:rsidR="006A0A8B" w:rsidRPr="006710E1">
        <w:rPr>
          <w:rFonts w:ascii="Times New Roman" w:hAnsi="Times New Roman" w:cs="Times New Roman"/>
          <w:sz w:val="24"/>
          <w:szCs w:val="24"/>
        </w:rPr>
        <w:t xml:space="preserve"> не направлено на</w:t>
      </w:r>
      <w:r w:rsidR="00AB278D" w:rsidRPr="006710E1">
        <w:rPr>
          <w:rFonts w:ascii="Times New Roman" w:hAnsi="Times New Roman" w:cs="Times New Roman"/>
          <w:sz w:val="24"/>
          <w:szCs w:val="24"/>
        </w:rPr>
        <w:t xml:space="preserve"> </w:t>
      </w:r>
      <w:r w:rsidR="006A0A8B" w:rsidRPr="006710E1">
        <w:rPr>
          <w:rFonts w:ascii="Times New Roman" w:hAnsi="Times New Roman" w:cs="Times New Roman"/>
          <w:sz w:val="24"/>
          <w:szCs w:val="24"/>
        </w:rPr>
        <w:t>получение прибыли</w:t>
      </w:r>
      <w:r w:rsidR="006A0A8B" w:rsidRPr="006710E1">
        <w:rPr>
          <w:rStyle w:val="ac"/>
          <w:rFonts w:ascii="Times New Roman" w:hAnsi="Times New Roman" w:cs="Times New Roman"/>
          <w:sz w:val="24"/>
          <w:szCs w:val="24"/>
        </w:rPr>
        <w:footnoteReference w:id="6"/>
      </w:r>
      <w:r w:rsidR="00AB278D" w:rsidRPr="006710E1">
        <w:rPr>
          <w:rFonts w:ascii="Times New Roman" w:hAnsi="Times New Roman" w:cs="Times New Roman"/>
          <w:sz w:val="24"/>
          <w:szCs w:val="24"/>
        </w:rPr>
        <w:t>.</w:t>
      </w:r>
    </w:p>
    <w:p w14:paraId="66CB9D40" w14:textId="77777777" w:rsidR="00575FD1" w:rsidRPr="006710E1" w:rsidRDefault="006A0A8B" w:rsidP="00824832">
      <w:pPr>
        <w:spacing w:before="240" w:after="0" w:line="360" w:lineRule="auto"/>
        <w:ind w:firstLine="567"/>
        <w:jc w:val="both"/>
        <w:textAlignment w:val="top"/>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Далее следует отметить, особенности понятия и</w:t>
      </w:r>
      <w:r w:rsidR="00575FD1" w:rsidRPr="006710E1">
        <w:rPr>
          <w:rFonts w:ascii="Times New Roman" w:eastAsia="Times New Roman" w:hAnsi="Times New Roman" w:cs="Times New Roman"/>
          <w:sz w:val="24"/>
          <w:szCs w:val="24"/>
          <w:lang w:eastAsia="ru-RU"/>
        </w:rPr>
        <w:t>нвестиционная деятельность</w:t>
      </w:r>
      <w:r w:rsidRPr="006710E1">
        <w:rPr>
          <w:rFonts w:ascii="Times New Roman" w:eastAsia="Times New Roman" w:hAnsi="Times New Roman" w:cs="Times New Roman"/>
          <w:sz w:val="24"/>
          <w:szCs w:val="24"/>
          <w:lang w:eastAsia="ru-RU"/>
        </w:rPr>
        <w:t>. Данная деятельность предопределяется отношениями,</w:t>
      </w:r>
      <w:r w:rsidR="003F399C" w:rsidRPr="006710E1">
        <w:rPr>
          <w:rFonts w:ascii="Times New Roman" w:eastAsia="Times New Roman" w:hAnsi="Times New Roman" w:cs="Times New Roman"/>
          <w:sz w:val="24"/>
          <w:szCs w:val="24"/>
          <w:lang w:eastAsia="ru-RU"/>
        </w:rPr>
        <w:t xml:space="preserve"> которые создаются на основе соглашений между акторами инвестиционной деятельности. Инвестиционные отношения являются предметом гражданско-правового регулирования. В Федеральном законе «Об инвестиционной деятельности в Российской Федерации, осуществляемой в форме капитальных вложений» понятие инвестиционной деятельности, определяется как «</w:t>
      </w:r>
      <w:r w:rsidR="00575FD1" w:rsidRPr="006710E1">
        <w:rPr>
          <w:rFonts w:ascii="Times New Roman" w:eastAsia="Times New Roman" w:hAnsi="Times New Roman" w:cs="Times New Roman"/>
          <w:sz w:val="24"/>
          <w:szCs w:val="24"/>
          <w:lang w:eastAsia="ru-RU"/>
        </w:rPr>
        <w:t>деятельность по вложению инвестиций и осуществлению практических действий в целях получения прибыли или дос</w:t>
      </w:r>
      <w:r w:rsidR="003F399C" w:rsidRPr="006710E1">
        <w:rPr>
          <w:rFonts w:ascii="Times New Roman" w:eastAsia="Times New Roman" w:hAnsi="Times New Roman" w:cs="Times New Roman"/>
          <w:sz w:val="24"/>
          <w:szCs w:val="24"/>
          <w:lang w:eastAsia="ru-RU"/>
        </w:rPr>
        <w:t>тижения иного полезного эффекта»</w:t>
      </w:r>
      <w:r w:rsidR="003F399C" w:rsidRPr="006710E1">
        <w:rPr>
          <w:rStyle w:val="ac"/>
          <w:rFonts w:ascii="Times New Roman" w:eastAsia="Times New Roman" w:hAnsi="Times New Roman" w:cs="Times New Roman"/>
          <w:sz w:val="24"/>
          <w:szCs w:val="24"/>
          <w:lang w:eastAsia="ru-RU"/>
        </w:rPr>
        <w:footnoteReference w:id="7"/>
      </w:r>
      <w:r w:rsidR="003F399C" w:rsidRPr="006710E1">
        <w:rPr>
          <w:rFonts w:ascii="Times New Roman" w:eastAsia="Times New Roman" w:hAnsi="Times New Roman" w:cs="Times New Roman"/>
          <w:sz w:val="24"/>
          <w:szCs w:val="24"/>
          <w:lang w:eastAsia="ru-RU"/>
        </w:rPr>
        <w:t xml:space="preserve">. </w:t>
      </w:r>
    </w:p>
    <w:p w14:paraId="2C5C9E22" w14:textId="77777777" w:rsidR="00575FD1" w:rsidRPr="006710E1" w:rsidRDefault="00094B76" w:rsidP="00824832">
      <w:pPr>
        <w:spacing w:before="240" w:after="0" w:line="360" w:lineRule="auto"/>
        <w:ind w:firstLine="567"/>
        <w:jc w:val="both"/>
        <w:textAlignment w:val="top"/>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Исследователи отмечают, что и</w:t>
      </w:r>
      <w:r w:rsidR="00575FD1" w:rsidRPr="006710E1">
        <w:rPr>
          <w:rFonts w:ascii="Times New Roman" w:eastAsia="Times New Roman" w:hAnsi="Times New Roman" w:cs="Times New Roman"/>
          <w:sz w:val="24"/>
          <w:szCs w:val="24"/>
          <w:lang w:eastAsia="ru-RU"/>
        </w:rPr>
        <w:t xml:space="preserve">нвестиционная деятельность </w:t>
      </w:r>
      <w:r w:rsidRPr="006710E1">
        <w:rPr>
          <w:rFonts w:ascii="Times New Roman" w:eastAsia="Times New Roman" w:hAnsi="Times New Roman" w:cs="Times New Roman"/>
          <w:sz w:val="24"/>
          <w:szCs w:val="24"/>
          <w:lang w:eastAsia="ru-RU"/>
        </w:rPr>
        <w:t>осуществляется частными</w:t>
      </w:r>
      <w:r w:rsidR="00575FD1" w:rsidRPr="006710E1">
        <w:rPr>
          <w:rFonts w:ascii="Times New Roman" w:eastAsia="Times New Roman" w:hAnsi="Times New Roman" w:cs="Times New Roman"/>
          <w:sz w:val="24"/>
          <w:szCs w:val="24"/>
          <w:lang w:eastAsia="ru-RU"/>
        </w:rPr>
        <w:t xml:space="preserve"> лиц</w:t>
      </w:r>
      <w:r w:rsidRPr="006710E1">
        <w:rPr>
          <w:rFonts w:ascii="Times New Roman" w:eastAsia="Times New Roman" w:hAnsi="Times New Roman" w:cs="Times New Roman"/>
          <w:sz w:val="24"/>
          <w:szCs w:val="24"/>
          <w:lang w:eastAsia="ru-RU"/>
        </w:rPr>
        <w:t>ами</w:t>
      </w:r>
      <w:r w:rsidRPr="006710E1">
        <w:rPr>
          <w:rStyle w:val="ac"/>
          <w:rFonts w:ascii="Times New Roman" w:eastAsia="Times New Roman" w:hAnsi="Times New Roman" w:cs="Times New Roman"/>
          <w:sz w:val="24"/>
          <w:szCs w:val="24"/>
          <w:lang w:eastAsia="ru-RU"/>
        </w:rPr>
        <w:footnoteReference w:id="8"/>
      </w:r>
      <w:r w:rsidRPr="006710E1">
        <w:rPr>
          <w:rFonts w:ascii="Times New Roman" w:eastAsia="Times New Roman" w:hAnsi="Times New Roman" w:cs="Times New Roman"/>
          <w:sz w:val="24"/>
          <w:szCs w:val="24"/>
          <w:lang w:eastAsia="ru-RU"/>
        </w:rPr>
        <w:t>. Следует подчеркнуть, что согласно гл. 5 ГК РФ инвестиционная деятельность публично-правовых образований также производится частными лицами</w:t>
      </w:r>
      <w:r w:rsidRPr="006710E1">
        <w:rPr>
          <w:rStyle w:val="ac"/>
          <w:rFonts w:ascii="Times New Roman" w:eastAsia="Times New Roman" w:hAnsi="Times New Roman" w:cs="Times New Roman"/>
          <w:sz w:val="24"/>
          <w:szCs w:val="24"/>
          <w:lang w:eastAsia="ru-RU"/>
        </w:rPr>
        <w:footnoteReference w:id="9"/>
      </w:r>
      <w:r w:rsidR="00575FD1"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Однако в отличии от частного лица,</w:t>
      </w:r>
      <w:r w:rsidR="00575FD1"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 xml:space="preserve">как </w:t>
      </w:r>
      <w:proofErr w:type="spellStart"/>
      <w:r w:rsidRPr="006710E1">
        <w:rPr>
          <w:rFonts w:ascii="Times New Roman" w:eastAsia="Times New Roman" w:hAnsi="Times New Roman" w:cs="Times New Roman"/>
          <w:sz w:val="24"/>
          <w:szCs w:val="24"/>
          <w:lang w:eastAsia="ru-RU"/>
        </w:rPr>
        <w:t>актора</w:t>
      </w:r>
      <w:proofErr w:type="spellEnd"/>
      <w:r w:rsidRPr="006710E1">
        <w:rPr>
          <w:rFonts w:ascii="Times New Roman" w:eastAsia="Times New Roman" w:hAnsi="Times New Roman" w:cs="Times New Roman"/>
          <w:sz w:val="24"/>
          <w:szCs w:val="24"/>
          <w:lang w:eastAsia="ru-RU"/>
        </w:rPr>
        <w:t xml:space="preserve"> инвестиционной деятельности, основывающего собственную деятельность на собственном </w:t>
      </w:r>
      <w:r w:rsidR="00575FD1" w:rsidRPr="006710E1">
        <w:rPr>
          <w:rFonts w:ascii="Times New Roman" w:eastAsia="Times New Roman" w:hAnsi="Times New Roman" w:cs="Times New Roman"/>
          <w:sz w:val="24"/>
          <w:szCs w:val="24"/>
          <w:lang w:eastAsia="ru-RU"/>
        </w:rPr>
        <w:t>интерес</w:t>
      </w:r>
      <w:r w:rsidRPr="006710E1">
        <w:rPr>
          <w:rFonts w:ascii="Times New Roman" w:eastAsia="Times New Roman" w:hAnsi="Times New Roman" w:cs="Times New Roman"/>
          <w:sz w:val="24"/>
          <w:szCs w:val="24"/>
          <w:lang w:eastAsia="ru-RU"/>
        </w:rPr>
        <w:t>е</w:t>
      </w:r>
      <w:r w:rsidR="007172E5" w:rsidRPr="006710E1">
        <w:rPr>
          <w:rFonts w:ascii="Times New Roman" w:eastAsia="Times New Roman" w:hAnsi="Times New Roman" w:cs="Times New Roman"/>
          <w:sz w:val="24"/>
          <w:szCs w:val="24"/>
          <w:lang w:eastAsia="ru-RU"/>
        </w:rPr>
        <w:t xml:space="preserve">, инвестиционная </w:t>
      </w:r>
      <w:r w:rsidRPr="006710E1">
        <w:rPr>
          <w:rFonts w:ascii="Times New Roman" w:eastAsia="Times New Roman" w:hAnsi="Times New Roman" w:cs="Times New Roman"/>
          <w:sz w:val="24"/>
          <w:szCs w:val="24"/>
          <w:lang w:eastAsia="ru-RU"/>
        </w:rPr>
        <w:t>д</w:t>
      </w:r>
      <w:r w:rsidR="00575FD1" w:rsidRPr="006710E1">
        <w:rPr>
          <w:rFonts w:ascii="Times New Roman" w:eastAsia="Times New Roman" w:hAnsi="Times New Roman" w:cs="Times New Roman"/>
          <w:sz w:val="24"/>
          <w:szCs w:val="24"/>
          <w:lang w:eastAsia="ru-RU"/>
        </w:rPr>
        <w:t xml:space="preserve">еятельность </w:t>
      </w:r>
      <w:r w:rsidR="007172E5" w:rsidRPr="006710E1">
        <w:rPr>
          <w:rFonts w:ascii="Times New Roman" w:eastAsia="Times New Roman" w:hAnsi="Times New Roman" w:cs="Times New Roman"/>
          <w:sz w:val="24"/>
          <w:szCs w:val="24"/>
          <w:lang w:eastAsia="ru-RU"/>
        </w:rPr>
        <w:t>органов публично-правовых образований</w:t>
      </w:r>
      <w:r w:rsidR="00575FD1" w:rsidRPr="006710E1">
        <w:rPr>
          <w:rFonts w:ascii="Times New Roman" w:eastAsia="Times New Roman" w:hAnsi="Times New Roman" w:cs="Times New Roman"/>
          <w:sz w:val="24"/>
          <w:szCs w:val="24"/>
          <w:lang w:eastAsia="ru-RU"/>
        </w:rPr>
        <w:t xml:space="preserve"> не является свободной</w:t>
      </w:r>
      <w:r w:rsidR="007172E5" w:rsidRPr="006710E1">
        <w:rPr>
          <w:rFonts w:ascii="Times New Roman" w:eastAsia="Times New Roman" w:hAnsi="Times New Roman" w:cs="Times New Roman"/>
          <w:sz w:val="24"/>
          <w:szCs w:val="24"/>
          <w:lang w:eastAsia="ru-RU"/>
        </w:rPr>
        <w:t xml:space="preserve"> и исходит из нормативных целей, нормативных полномочиях органов публичной власти, а также </w:t>
      </w:r>
      <w:r w:rsidR="00575FD1" w:rsidRPr="006710E1">
        <w:rPr>
          <w:rFonts w:ascii="Times New Roman" w:eastAsia="Times New Roman" w:hAnsi="Times New Roman" w:cs="Times New Roman"/>
          <w:sz w:val="24"/>
          <w:szCs w:val="24"/>
          <w:lang w:eastAsia="ru-RU"/>
        </w:rPr>
        <w:t>нормативных процедур</w:t>
      </w:r>
      <w:r w:rsidR="007172E5" w:rsidRPr="006710E1">
        <w:rPr>
          <w:rFonts w:ascii="Times New Roman" w:eastAsia="Times New Roman" w:hAnsi="Times New Roman" w:cs="Times New Roman"/>
          <w:sz w:val="24"/>
          <w:szCs w:val="24"/>
          <w:lang w:eastAsia="ru-RU"/>
        </w:rPr>
        <w:t>.</w:t>
      </w:r>
    </w:p>
    <w:p w14:paraId="782B4348" w14:textId="77777777" w:rsidR="00824832" w:rsidRPr="006710E1" w:rsidRDefault="007172E5" w:rsidP="00824832">
      <w:pPr>
        <w:spacing w:before="240" w:after="0" w:line="360" w:lineRule="auto"/>
        <w:ind w:firstLine="567"/>
        <w:jc w:val="both"/>
        <w:textAlignment w:val="top"/>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 xml:space="preserve">Международная инвестиционная деятельность имеет дополнительные особенности и сложности, которые оказывают непосредственное влияние на правовое регулирование данной деятельности. В первую очередь, иностранные инвесторы испытывают трудности с размещением их капитала за пределами своего государства, а также с возвращением капитала и дохода в пределы своего государства. Особенности налогообложения каждого государства также задают определенные задачи для международного инвестиционного права. Более того, </w:t>
      </w:r>
      <w:r w:rsidR="0099672D" w:rsidRPr="006710E1">
        <w:rPr>
          <w:rFonts w:ascii="Times New Roman" w:eastAsia="Times New Roman" w:hAnsi="Times New Roman" w:cs="Times New Roman"/>
          <w:sz w:val="24"/>
          <w:szCs w:val="24"/>
          <w:lang w:eastAsia="ru-RU"/>
        </w:rPr>
        <w:t>р</w:t>
      </w:r>
      <w:r w:rsidRPr="006710E1">
        <w:rPr>
          <w:rFonts w:ascii="Times New Roman" w:eastAsia="Times New Roman" w:hAnsi="Times New Roman" w:cs="Times New Roman"/>
          <w:sz w:val="24"/>
          <w:szCs w:val="24"/>
          <w:lang w:eastAsia="ru-RU"/>
        </w:rPr>
        <w:t>иски</w:t>
      </w:r>
      <w:r w:rsidR="0099672D" w:rsidRPr="006710E1">
        <w:rPr>
          <w:rFonts w:ascii="Times New Roman" w:eastAsia="Times New Roman" w:hAnsi="Times New Roman" w:cs="Times New Roman"/>
          <w:sz w:val="24"/>
          <w:szCs w:val="24"/>
          <w:lang w:eastAsia="ru-RU"/>
        </w:rPr>
        <w:t xml:space="preserve"> являются неотъемлемо частью инвестиций, однако, </w:t>
      </w:r>
      <w:r w:rsidR="0099672D" w:rsidRPr="006710E1">
        <w:rPr>
          <w:rFonts w:ascii="Times New Roman" w:eastAsia="Times New Roman" w:hAnsi="Times New Roman" w:cs="Times New Roman"/>
          <w:sz w:val="24"/>
          <w:szCs w:val="24"/>
          <w:lang w:eastAsia="ru-RU"/>
        </w:rPr>
        <w:lastRenderedPageBreak/>
        <w:t>международная область деятельности их усиливает. В результате, каждому инвестору необходимы гарантии для оценки рисков</w:t>
      </w:r>
      <w:r w:rsidRPr="006710E1">
        <w:rPr>
          <w:rFonts w:ascii="Times New Roman" w:eastAsia="Times New Roman" w:hAnsi="Times New Roman" w:cs="Times New Roman"/>
          <w:sz w:val="24"/>
          <w:szCs w:val="24"/>
          <w:lang w:eastAsia="ru-RU"/>
        </w:rPr>
        <w:t xml:space="preserve"> национальных рынков </w:t>
      </w:r>
      <w:r w:rsidR="0099672D" w:rsidRPr="006710E1">
        <w:rPr>
          <w:rFonts w:ascii="Times New Roman" w:eastAsia="Times New Roman" w:hAnsi="Times New Roman" w:cs="Times New Roman"/>
          <w:sz w:val="24"/>
          <w:szCs w:val="24"/>
          <w:lang w:eastAsia="ru-RU"/>
        </w:rPr>
        <w:t xml:space="preserve">или </w:t>
      </w:r>
      <w:r w:rsidRPr="006710E1">
        <w:rPr>
          <w:rFonts w:ascii="Times New Roman" w:eastAsia="Times New Roman" w:hAnsi="Times New Roman" w:cs="Times New Roman"/>
          <w:sz w:val="24"/>
          <w:szCs w:val="24"/>
          <w:lang w:eastAsia="ru-RU"/>
        </w:rPr>
        <w:t>введением ограничений на вывоз капитала и</w:t>
      </w:r>
      <w:r w:rsidR="0099672D" w:rsidRPr="006710E1">
        <w:rPr>
          <w:rFonts w:ascii="Times New Roman" w:eastAsia="Times New Roman" w:hAnsi="Times New Roman" w:cs="Times New Roman"/>
          <w:sz w:val="24"/>
          <w:szCs w:val="24"/>
          <w:lang w:eastAsia="ru-RU"/>
        </w:rPr>
        <w:t>/или</w:t>
      </w:r>
      <w:r w:rsidRPr="006710E1">
        <w:rPr>
          <w:rFonts w:ascii="Times New Roman" w:eastAsia="Times New Roman" w:hAnsi="Times New Roman" w:cs="Times New Roman"/>
          <w:sz w:val="24"/>
          <w:szCs w:val="24"/>
          <w:lang w:eastAsia="ru-RU"/>
        </w:rPr>
        <w:t xml:space="preserve"> дохода.</w:t>
      </w:r>
      <w:r w:rsidR="0099672D" w:rsidRPr="006710E1">
        <w:rPr>
          <w:rFonts w:ascii="Times New Roman" w:eastAsia="Times New Roman" w:hAnsi="Times New Roman" w:cs="Times New Roman"/>
          <w:sz w:val="24"/>
          <w:szCs w:val="24"/>
          <w:lang w:eastAsia="ru-RU"/>
        </w:rPr>
        <w:t xml:space="preserve"> </w:t>
      </w:r>
    </w:p>
    <w:p w14:paraId="2EC1258E" w14:textId="7D2CF30A" w:rsidR="00575FD1" w:rsidRPr="006710E1" w:rsidRDefault="0099672D" w:rsidP="00824832">
      <w:pPr>
        <w:spacing w:before="240" w:after="0" w:line="360" w:lineRule="auto"/>
        <w:ind w:firstLine="567"/>
        <w:jc w:val="both"/>
        <w:textAlignment w:val="top"/>
        <w:rPr>
          <w:rFonts w:ascii="Times New Roman" w:hAnsi="Times New Roman" w:cs="Times New Roman"/>
          <w:sz w:val="24"/>
          <w:szCs w:val="24"/>
        </w:rPr>
      </w:pPr>
      <w:r w:rsidRPr="006710E1">
        <w:rPr>
          <w:rFonts w:ascii="Times New Roman" w:eastAsia="Times New Roman" w:hAnsi="Times New Roman" w:cs="Times New Roman"/>
          <w:sz w:val="24"/>
          <w:szCs w:val="24"/>
          <w:lang w:eastAsia="ru-RU"/>
        </w:rPr>
        <w:t xml:space="preserve">Результатом </w:t>
      </w:r>
      <w:r w:rsidR="003652E6" w:rsidRPr="006710E1">
        <w:rPr>
          <w:rFonts w:ascii="Times New Roman" w:eastAsia="Times New Roman" w:hAnsi="Times New Roman" w:cs="Times New Roman"/>
          <w:sz w:val="24"/>
          <w:szCs w:val="24"/>
          <w:lang w:eastAsia="ru-RU"/>
        </w:rPr>
        <w:t xml:space="preserve">вышеизложенного </w:t>
      </w:r>
      <w:r w:rsidRPr="006710E1">
        <w:rPr>
          <w:rFonts w:ascii="Times New Roman" w:eastAsia="Times New Roman" w:hAnsi="Times New Roman" w:cs="Times New Roman"/>
          <w:sz w:val="24"/>
          <w:szCs w:val="24"/>
          <w:lang w:eastAsia="ru-RU"/>
        </w:rPr>
        <w:t xml:space="preserve">является то, что инвестиционная деятельность в международном поле требует </w:t>
      </w:r>
      <w:r w:rsidR="00575FD1" w:rsidRPr="006710E1">
        <w:rPr>
          <w:rFonts w:ascii="Times New Roman" w:eastAsia="Times New Roman" w:hAnsi="Times New Roman" w:cs="Times New Roman"/>
          <w:sz w:val="24"/>
          <w:szCs w:val="24"/>
          <w:lang w:eastAsia="ru-RU"/>
        </w:rPr>
        <w:t>особо</w:t>
      </w:r>
      <w:r w:rsidRPr="006710E1">
        <w:rPr>
          <w:rFonts w:ascii="Times New Roman" w:eastAsia="Times New Roman" w:hAnsi="Times New Roman" w:cs="Times New Roman"/>
          <w:sz w:val="24"/>
          <w:szCs w:val="24"/>
          <w:lang w:eastAsia="ru-RU"/>
        </w:rPr>
        <w:t>е двухступенчатое правовое</w:t>
      </w:r>
      <w:r w:rsidR="00575FD1" w:rsidRPr="006710E1">
        <w:rPr>
          <w:rFonts w:ascii="Times New Roman" w:eastAsia="Times New Roman" w:hAnsi="Times New Roman" w:cs="Times New Roman"/>
          <w:sz w:val="24"/>
          <w:szCs w:val="24"/>
          <w:lang w:eastAsia="ru-RU"/>
        </w:rPr>
        <w:t xml:space="preserve"> регулирован</w:t>
      </w:r>
      <w:r w:rsidRPr="006710E1">
        <w:rPr>
          <w:rFonts w:ascii="Times New Roman" w:eastAsia="Times New Roman" w:hAnsi="Times New Roman" w:cs="Times New Roman"/>
          <w:sz w:val="24"/>
          <w:szCs w:val="24"/>
          <w:lang w:eastAsia="ru-RU"/>
        </w:rPr>
        <w:t>ие</w:t>
      </w:r>
      <w:r w:rsidR="00575FD1"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 xml:space="preserve">То есть частноправовой характер инвестиций требует </w:t>
      </w:r>
      <w:r w:rsidR="00575FD1" w:rsidRPr="006710E1">
        <w:rPr>
          <w:rFonts w:ascii="Times New Roman" w:eastAsia="Times New Roman" w:hAnsi="Times New Roman" w:cs="Times New Roman"/>
          <w:sz w:val="24"/>
          <w:szCs w:val="24"/>
          <w:lang w:eastAsia="ru-RU"/>
        </w:rPr>
        <w:t>национально-правово</w:t>
      </w:r>
      <w:r w:rsidRPr="006710E1">
        <w:rPr>
          <w:rFonts w:ascii="Times New Roman" w:eastAsia="Times New Roman" w:hAnsi="Times New Roman" w:cs="Times New Roman"/>
          <w:sz w:val="24"/>
          <w:szCs w:val="24"/>
          <w:lang w:eastAsia="ru-RU"/>
        </w:rPr>
        <w:t>е регулирование</w:t>
      </w:r>
      <w:r w:rsidR="00575FD1" w:rsidRPr="006710E1">
        <w:rPr>
          <w:rFonts w:ascii="Times New Roman" w:eastAsia="Times New Roman" w:hAnsi="Times New Roman" w:cs="Times New Roman"/>
          <w:sz w:val="24"/>
          <w:szCs w:val="24"/>
          <w:lang w:eastAsia="ru-RU"/>
        </w:rPr>
        <w:t>,</w:t>
      </w:r>
      <w:r w:rsidRPr="006710E1">
        <w:rPr>
          <w:rFonts w:ascii="Times New Roman" w:eastAsia="Times New Roman" w:hAnsi="Times New Roman" w:cs="Times New Roman"/>
          <w:sz w:val="24"/>
          <w:szCs w:val="24"/>
          <w:lang w:eastAsia="ru-RU"/>
        </w:rPr>
        <w:t xml:space="preserve"> но в тоже время, международная область деятельности обеспечивает необходимость международно-правового</w:t>
      </w:r>
      <w:r w:rsidR="00575FD1" w:rsidRPr="006710E1">
        <w:rPr>
          <w:rFonts w:ascii="Times New Roman" w:hAnsi="Times New Roman" w:cs="Times New Roman"/>
          <w:sz w:val="24"/>
          <w:szCs w:val="24"/>
        </w:rPr>
        <w:t xml:space="preserve"> регулировани</w:t>
      </w:r>
      <w:r w:rsidRPr="006710E1">
        <w:rPr>
          <w:rFonts w:ascii="Times New Roman" w:hAnsi="Times New Roman" w:cs="Times New Roman"/>
          <w:sz w:val="24"/>
          <w:szCs w:val="24"/>
        </w:rPr>
        <w:t>я</w:t>
      </w:r>
      <w:r w:rsidR="00575FD1" w:rsidRPr="006710E1">
        <w:rPr>
          <w:rFonts w:ascii="Times New Roman" w:hAnsi="Times New Roman" w:cs="Times New Roman"/>
          <w:sz w:val="24"/>
          <w:szCs w:val="24"/>
        </w:rPr>
        <w:t>.</w:t>
      </w:r>
    </w:p>
    <w:p w14:paraId="42CA90ED" w14:textId="77777777" w:rsidR="00575FD1" w:rsidRPr="006710E1" w:rsidRDefault="00D77A04" w:rsidP="00824832">
      <w:pPr>
        <w:spacing w:before="240" w:after="0" w:line="360" w:lineRule="auto"/>
        <w:ind w:firstLine="56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Особенность двухступенчатого процесса регулирования международной инвестиционной деятельности были отмечены в работах Александра Григорьевича Богатырева</w:t>
      </w:r>
      <w:r w:rsidRPr="006710E1">
        <w:rPr>
          <w:rStyle w:val="ac"/>
          <w:rFonts w:ascii="Times New Roman" w:eastAsia="Times New Roman" w:hAnsi="Times New Roman" w:cs="Times New Roman"/>
          <w:sz w:val="24"/>
          <w:szCs w:val="24"/>
          <w:lang w:eastAsia="ru-RU"/>
        </w:rPr>
        <w:footnoteReference w:id="10"/>
      </w:r>
      <w:r w:rsidRPr="006710E1">
        <w:rPr>
          <w:rFonts w:ascii="Times New Roman" w:eastAsia="Times New Roman" w:hAnsi="Times New Roman" w:cs="Times New Roman"/>
          <w:sz w:val="24"/>
          <w:szCs w:val="24"/>
          <w:lang w:eastAsia="ru-RU"/>
        </w:rPr>
        <w:t xml:space="preserve">. </w:t>
      </w:r>
      <w:r w:rsidR="00BB5BC3" w:rsidRPr="006710E1">
        <w:rPr>
          <w:rFonts w:ascii="Times New Roman" w:eastAsia="Times New Roman" w:hAnsi="Times New Roman" w:cs="Times New Roman"/>
          <w:sz w:val="24"/>
          <w:szCs w:val="24"/>
          <w:lang w:eastAsia="ru-RU"/>
        </w:rPr>
        <w:t>Согласно данной концепции в регулировании</w:t>
      </w:r>
      <w:r w:rsidR="00575FD1" w:rsidRPr="006710E1">
        <w:rPr>
          <w:rFonts w:ascii="Times New Roman" w:eastAsia="Times New Roman" w:hAnsi="Times New Roman" w:cs="Times New Roman"/>
          <w:sz w:val="24"/>
          <w:szCs w:val="24"/>
          <w:lang w:eastAsia="ru-RU"/>
        </w:rPr>
        <w:t xml:space="preserve"> иностранн</w:t>
      </w:r>
      <w:r w:rsidR="00BB5BC3" w:rsidRPr="006710E1">
        <w:rPr>
          <w:rFonts w:ascii="Times New Roman" w:eastAsia="Times New Roman" w:hAnsi="Times New Roman" w:cs="Times New Roman"/>
          <w:sz w:val="24"/>
          <w:szCs w:val="24"/>
          <w:lang w:eastAsia="ru-RU"/>
        </w:rPr>
        <w:t>ых инвестиций</w:t>
      </w:r>
      <w:r w:rsidR="00575FD1" w:rsidRPr="006710E1">
        <w:rPr>
          <w:rFonts w:ascii="Times New Roman" w:eastAsia="Times New Roman" w:hAnsi="Times New Roman" w:cs="Times New Roman"/>
          <w:sz w:val="24"/>
          <w:szCs w:val="24"/>
          <w:lang w:eastAsia="ru-RU"/>
        </w:rPr>
        <w:t xml:space="preserve"> </w:t>
      </w:r>
      <w:r w:rsidR="00BB5BC3" w:rsidRPr="006710E1">
        <w:rPr>
          <w:rFonts w:ascii="Times New Roman" w:eastAsia="Times New Roman" w:hAnsi="Times New Roman" w:cs="Times New Roman"/>
          <w:sz w:val="24"/>
          <w:szCs w:val="24"/>
          <w:lang w:eastAsia="ru-RU"/>
        </w:rPr>
        <w:t>приоритетным является</w:t>
      </w:r>
      <w:r w:rsidR="00575FD1" w:rsidRPr="006710E1">
        <w:rPr>
          <w:rFonts w:ascii="Times New Roman" w:eastAsia="Times New Roman" w:hAnsi="Times New Roman" w:cs="Times New Roman"/>
          <w:sz w:val="24"/>
          <w:szCs w:val="24"/>
          <w:lang w:eastAsia="ru-RU"/>
        </w:rPr>
        <w:t xml:space="preserve"> применени</w:t>
      </w:r>
      <w:r w:rsidR="00BB5BC3" w:rsidRPr="006710E1">
        <w:rPr>
          <w:rFonts w:ascii="Times New Roman" w:eastAsia="Times New Roman" w:hAnsi="Times New Roman" w:cs="Times New Roman"/>
          <w:sz w:val="24"/>
          <w:szCs w:val="24"/>
          <w:lang w:eastAsia="ru-RU"/>
        </w:rPr>
        <w:t>е правовых</w:t>
      </w:r>
      <w:r w:rsidR="00575FD1" w:rsidRPr="006710E1">
        <w:rPr>
          <w:rFonts w:ascii="Times New Roman" w:eastAsia="Times New Roman" w:hAnsi="Times New Roman" w:cs="Times New Roman"/>
          <w:sz w:val="24"/>
          <w:szCs w:val="24"/>
          <w:lang w:eastAsia="ru-RU"/>
        </w:rPr>
        <w:t xml:space="preserve"> норм международных договоров</w:t>
      </w:r>
      <w:r w:rsidR="00BB5BC3" w:rsidRPr="006710E1">
        <w:rPr>
          <w:rFonts w:ascii="Times New Roman" w:eastAsia="Times New Roman" w:hAnsi="Times New Roman" w:cs="Times New Roman"/>
          <w:sz w:val="24"/>
          <w:szCs w:val="24"/>
          <w:lang w:eastAsia="ru-RU"/>
        </w:rPr>
        <w:t xml:space="preserve"> и предусматривается одновременное использование международного и внутреннего правового регулирования.</w:t>
      </w:r>
      <w:r w:rsidR="00BB5BC3" w:rsidRPr="006710E1">
        <w:rPr>
          <w:rStyle w:val="ac"/>
          <w:rFonts w:ascii="Times New Roman" w:eastAsia="Times New Roman" w:hAnsi="Times New Roman" w:cs="Times New Roman"/>
          <w:sz w:val="24"/>
          <w:szCs w:val="24"/>
          <w:lang w:eastAsia="ru-RU"/>
        </w:rPr>
        <w:footnoteReference w:id="11"/>
      </w:r>
    </w:p>
    <w:p w14:paraId="7026B3DA" w14:textId="77777777" w:rsidR="00824832" w:rsidRPr="006710E1" w:rsidRDefault="00BB5BC3" w:rsidP="00824832">
      <w:pPr>
        <w:spacing w:before="240" w:after="0" w:line="360" w:lineRule="auto"/>
        <w:ind w:firstLine="56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Многие ученые не являются сторонниками признания международного инвестиционного права частью международного экономического права в целом. Причиной этого является отсутствие абсолютного</w:t>
      </w:r>
      <w:r w:rsidR="00575FD1" w:rsidRPr="006710E1">
        <w:rPr>
          <w:rFonts w:ascii="Times New Roman" w:eastAsia="Times New Roman" w:hAnsi="Times New Roman" w:cs="Times New Roman"/>
          <w:sz w:val="24"/>
          <w:szCs w:val="24"/>
          <w:lang w:eastAsia="ru-RU"/>
        </w:rPr>
        <w:t xml:space="preserve"> нормативно-правового закрепления. </w:t>
      </w:r>
    </w:p>
    <w:p w14:paraId="17CEB7A5" w14:textId="77777777" w:rsidR="00575FD1" w:rsidRPr="006710E1" w:rsidRDefault="000008B6" w:rsidP="00824832">
      <w:pPr>
        <w:spacing w:before="240" w:after="0" w:line="360" w:lineRule="auto"/>
        <w:ind w:firstLine="56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Более того, международное инвестиционное право нельзя отнести к международному имущественному праву как части международного экономического права, потому что иностранная инвестиционная деятельность достаточно комплексная и сложная сфера, которая не может быть ограничена как</w:t>
      </w:r>
      <w:r w:rsidR="00575FD1" w:rsidRPr="006710E1">
        <w:rPr>
          <w:rFonts w:ascii="Times New Roman" w:eastAsia="Times New Roman" w:hAnsi="Times New Roman" w:cs="Times New Roman"/>
          <w:sz w:val="24"/>
          <w:szCs w:val="24"/>
          <w:lang w:eastAsia="ru-RU"/>
        </w:rPr>
        <w:t xml:space="preserve"> подраздел международного имущественного права в системе </w:t>
      </w:r>
      <w:r w:rsidRPr="006710E1">
        <w:rPr>
          <w:rFonts w:ascii="Times New Roman" w:eastAsia="Times New Roman" w:hAnsi="Times New Roman" w:cs="Times New Roman"/>
          <w:sz w:val="24"/>
          <w:szCs w:val="24"/>
          <w:lang w:eastAsia="ru-RU"/>
        </w:rPr>
        <w:t>международного экономического права</w:t>
      </w:r>
      <w:r w:rsidR="00575FD1" w:rsidRPr="006710E1">
        <w:rPr>
          <w:rFonts w:ascii="Times New Roman" w:eastAsia="Times New Roman" w:hAnsi="Times New Roman" w:cs="Times New Roman"/>
          <w:sz w:val="24"/>
          <w:szCs w:val="24"/>
          <w:lang w:eastAsia="ru-RU"/>
        </w:rPr>
        <w:t>.</w:t>
      </w:r>
    </w:p>
    <w:p w14:paraId="7067FBBF" w14:textId="77777777" w:rsidR="00FE02DE" w:rsidRPr="006710E1" w:rsidRDefault="000008B6" w:rsidP="00824832">
      <w:pPr>
        <w:spacing w:before="240" w:after="0" w:line="360" w:lineRule="auto"/>
        <w:ind w:firstLine="56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Следовательно, в</w:t>
      </w:r>
      <w:r w:rsidR="00575FD1" w:rsidRPr="006710E1">
        <w:rPr>
          <w:rFonts w:ascii="Times New Roman" w:eastAsia="Times New Roman" w:hAnsi="Times New Roman" w:cs="Times New Roman"/>
          <w:sz w:val="24"/>
          <w:szCs w:val="24"/>
          <w:lang w:eastAsia="ru-RU"/>
        </w:rPr>
        <w:t xml:space="preserve">ыделение международного инвестиционного права как самостоятельной </w:t>
      </w:r>
      <w:r w:rsidRPr="006710E1">
        <w:rPr>
          <w:rFonts w:ascii="Times New Roman" w:eastAsia="Times New Roman" w:hAnsi="Times New Roman" w:cs="Times New Roman"/>
          <w:sz w:val="24"/>
          <w:szCs w:val="24"/>
          <w:lang w:eastAsia="ru-RU"/>
        </w:rPr>
        <w:t>единицей</w:t>
      </w:r>
      <w:r w:rsidR="00575FD1"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международного экономического права вполне закономерно. Данное утверждение основывается на понятии признанных характеристик</w:t>
      </w:r>
      <w:r w:rsidR="00575FD1"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для</w:t>
      </w:r>
      <w:r w:rsidR="00575FD1" w:rsidRPr="006710E1">
        <w:rPr>
          <w:rFonts w:ascii="Times New Roman" w:eastAsia="Times New Roman" w:hAnsi="Times New Roman" w:cs="Times New Roman"/>
          <w:sz w:val="24"/>
          <w:szCs w:val="24"/>
          <w:lang w:eastAsia="ru-RU"/>
        </w:rPr>
        <w:t xml:space="preserve"> разработк</w:t>
      </w:r>
      <w:r w:rsidRPr="006710E1">
        <w:rPr>
          <w:rFonts w:ascii="Times New Roman" w:eastAsia="Times New Roman" w:hAnsi="Times New Roman" w:cs="Times New Roman"/>
          <w:sz w:val="24"/>
          <w:szCs w:val="24"/>
          <w:lang w:eastAsia="ru-RU"/>
        </w:rPr>
        <w:t xml:space="preserve">и новых </w:t>
      </w:r>
      <w:r w:rsidR="00575FD1" w:rsidRPr="006710E1">
        <w:rPr>
          <w:rFonts w:ascii="Times New Roman" w:eastAsia="Times New Roman" w:hAnsi="Times New Roman" w:cs="Times New Roman"/>
          <w:sz w:val="24"/>
          <w:szCs w:val="24"/>
          <w:lang w:eastAsia="ru-RU"/>
        </w:rPr>
        <w:t>подотраслей</w:t>
      </w:r>
      <w:r w:rsidR="007B4A47" w:rsidRPr="006710E1">
        <w:rPr>
          <w:rFonts w:ascii="Times New Roman" w:eastAsia="Times New Roman" w:hAnsi="Times New Roman" w:cs="Times New Roman"/>
          <w:sz w:val="24"/>
          <w:szCs w:val="24"/>
          <w:lang w:eastAsia="ru-RU"/>
        </w:rPr>
        <w:t>: предмет, субъект, система</w:t>
      </w:r>
      <w:r w:rsidR="00575FD1" w:rsidRPr="006710E1">
        <w:rPr>
          <w:rFonts w:ascii="Times New Roman" w:eastAsia="Times New Roman" w:hAnsi="Times New Roman" w:cs="Times New Roman"/>
          <w:sz w:val="24"/>
          <w:szCs w:val="24"/>
          <w:lang w:eastAsia="ru-RU"/>
        </w:rPr>
        <w:t xml:space="preserve">. </w:t>
      </w:r>
      <w:r w:rsidR="007B4A47" w:rsidRPr="006710E1">
        <w:rPr>
          <w:rFonts w:ascii="Times New Roman" w:eastAsia="Times New Roman" w:hAnsi="Times New Roman" w:cs="Times New Roman"/>
          <w:sz w:val="24"/>
          <w:szCs w:val="24"/>
          <w:lang w:eastAsia="ru-RU"/>
        </w:rPr>
        <w:t xml:space="preserve">Так, Валерий Николаевич Лисица выделяет предметом международные инвестиционные правоотношения, которые имеют </w:t>
      </w:r>
      <w:r w:rsidR="007B4A47" w:rsidRPr="006710E1">
        <w:rPr>
          <w:rFonts w:ascii="Times New Roman" w:eastAsia="Times New Roman" w:hAnsi="Times New Roman" w:cs="Times New Roman"/>
          <w:sz w:val="24"/>
          <w:szCs w:val="24"/>
          <w:lang w:eastAsia="ru-RU"/>
        </w:rPr>
        <w:lastRenderedPageBreak/>
        <w:t>трансграничный характер</w:t>
      </w:r>
      <w:r w:rsidR="007B4A47" w:rsidRPr="006710E1">
        <w:rPr>
          <w:rFonts w:ascii="Times New Roman" w:eastAsia="Times New Roman" w:hAnsi="Times New Roman" w:cs="Times New Roman"/>
          <w:sz w:val="24"/>
          <w:szCs w:val="24"/>
          <w:vertAlign w:val="superscript"/>
          <w:lang w:eastAsia="ru-RU"/>
        </w:rPr>
        <w:footnoteReference w:id="12"/>
      </w:r>
      <w:r w:rsidR="007B4A47" w:rsidRPr="006710E1">
        <w:rPr>
          <w:rFonts w:ascii="Times New Roman" w:eastAsia="Times New Roman" w:hAnsi="Times New Roman" w:cs="Times New Roman"/>
          <w:sz w:val="24"/>
          <w:szCs w:val="24"/>
          <w:lang w:eastAsia="ru-RU"/>
        </w:rPr>
        <w:t xml:space="preserve">, в том числе : двусторонние, многосторонние, международные и региональные правоотношения. </w:t>
      </w:r>
    </w:p>
    <w:p w14:paraId="6031C12D" w14:textId="77777777" w:rsidR="00074C55" w:rsidRPr="006710E1" w:rsidRDefault="007B4A47" w:rsidP="00824832">
      <w:pPr>
        <w:spacing w:before="240" w:after="0" w:line="360" w:lineRule="auto"/>
        <w:ind w:firstLine="56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С</w:t>
      </w:r>
      <w:r w:rsidR="00575FD1" w:rsidRPr="006710E1">
        <w:rPr>
          <w:rFonts w:ascii="Times New Roman" w:eastAsia="Times New Roman" w:hAnsi="Times New Roman" w:cs="Times New Roman"/>
          <w:sz w:val="24"/>
          <w:szCs w:val="24"/>
          <w:lang w:eastAsia="ru-RU"/>
        </w:rPr>
        <w:t xml:space="preserve">убъектами </w:t>
      </w:r>
      <w:r w:rsidRPr="006710E1">
        <w:rPr>
          <w:rFonts w:ascii="Times New Roman" w:eastAsia="Times New Roman" w:hAnsi="Times New Roman" w:cs="Times New Roman"/>
          <w:sz w:val="24"/>
          <w:szCs w:val="24"/>
          <w:lang w:eastAsia="ru-RU"/>
        </w:rPr>
        <w:t xml:space="preserve">международного инвестиционного права большинство исследователей называют </w:t>
      </w:r>
      <w:r w:rsidR="00575FD1" w:rsidRPr="006710E1">
        <w:rPr>
          <w:rFonts w:ascii="Times New Roman" w:eastAsia="Times New Roman" w:hAnsi="Times New Roman" w:cs="Times New Roman"/>
          <w:sz w:val="24"/>
          <w:szCs w:val="24"/>
          <w:lang w:eastAsia="ru-RU"/>
        </w:rPr>
        <w:t xml:space="preserve">субъекты международного права. </w:t>
      </w:r>
      <w:r w:rsidRPr="006710E1">
        <w:rPr>
          <w:rFonts w:ascii="Times New Roman" w:eastAsia="Times New Roman" w:hAnsi="Times New Roman" w:cs="Times New Roman"/>
          <w:sz w:val="24"/>
          <w:szCs w:val="24"/>
          <w:lang w:eastAsia="ru-RU"/>
        </w:rPr>
        <w:t>Относительно системы международного инвестиционного права</w:t>
      </w:r>
      <w:r w:rsidR="00575FD1" w:rsidRPr="006710E1">
        <w:rPr>
          <w:rFonts w:ascii="Times New Roman" w:eastAsia="Times New Roman" w:hAnsi="Times New Roman" w:cs="Times New Roman"/>
          <w:sz w:val="24"/>
          <w:szCs w:val="24"/>
          <w:lang w:eastAsia="ru-RU"/>
        </w:rPr>
        <w:t xml:space="preserve"> можно выделить</w:t>
      </w:r>
      <w:r w:rsidRPr="006710E1">
        <w:rPr>
          <w:rFonts w:ascii="Times New Roman" w:eastAsia="Times New Roman" w:hAnsi="Times New Roman" w:cs="Times New Roman"/>
          <w:sz w:val="24"/>
          <w:szCs w:val="24"/>
          <w:lang w:eastAsia="ru-RU"/>
        </w:rPr>
        <w:t xml:space="preserve"> </w:t>
      </w:r>
      <w:r w:rsidR="00C95AB1" w:rsidRPr="006710E1">
        <w:rPr>
          <w:rFonts w:ascii="Times New Roman" w:eastAsia="Times New Roman" w:hAnsi="Times New Roman" w:cs="Times New Roman"/>
          <w:sz w:val="24"/>
          <w:szCs w:val="24"/>
          <w:lang w:eastAsia="ru-RU"/>
        </w:rPr>
        <w:t>образование особенных институтов, таких как</w:t>
      </w:r>
      <w:r w:rsidRPr="006710E1">
        <w:rPr>
          <w:rFonts w:ascii="Times New Roman" w:eastAsia="Times New Roman" w:hAnsi="Times New Roman" w:cs="Times New Roman"/>
          <w:sz w:val="24"/>
          <w:szCs w:val="24"/>
          <w:lang w:eastAsia="ru-RU"/>
        </w:rPr>
        <w:t xml:space="preserve"> </w:t>
      </w:r>
      <w:r w:rsidR="00C95AB1" w:rsidRPr="006710E1">
        <w:rPr>
          <w:rFonts w:ascii="Times New Roman" w:eastAsia="Times New Roman" w:hAnsi="Times New Roman" w:cs="Times New Roman"/>
          <w:sz w:val="24"/>
          <w:szCs w:val="24"/>
          <w:lang w:eastAsia="ru-RU"/>
        </w:rPr>
        <w:t>правовое регулирование инвестиций на рынке ценных бумаг, правовое регулирование инвестиций в сфере недропользования; правовое регулирование инвестиций в банковской сфере, правовое регулирование иностранных инвестиций, международно-правовое регулирование иностранных инвестиций и т.п.</w:t>
      </w:r>
    </w:p>
    <w:p w14:paraId="6FCCBFAD" w14:textId="77777777" w:rsidR="00FE02DE" w:rsidRPr="006710E1" w:rsidRDefault="00FE3492"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Не менее важным для определения юридической природы международного инвестиционного права имеют специальные принципы. Он необходимы для обеспечения равноправного учас</w:t>
      </w:r>
      <w:r w:rsidRPr="006710E1">
        <w:rPr>
          <w:rFonts w:ascii="Times New Roman" w:eastAsia="Times New Roman" w:hAnsi="Times New Roman" w:cs="Times New Roman"/>
          <w:sz w:val="24"/>
          <w:szCs w:val="24"/>
          <w:lang w:eastAsia="ru-RU"/>
        </w:rPr>
        <w:softHyphen/>
        <w:t xml:space="preserve">тия любых субъектов в международной инвестиционной деятельности. </w:t>
      </w:r>
    </w:p>
    <w:p w14:paraId="1CE23202" w14:textId="77777777" w:rsidR="00FE3492" w:rsidRPr="006710E1" w:rsidRDefault="00FE3492"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Более того, отраслевые принципы способны стать надежным средством обеспечения стабильнос</w:t>
      </w:r>
      <w:r w:rsidRPr="006710E1">
        <w:rPr>
          <w:rFonts w:ascii="Times New Roman" w:eastAsia="Times New Roman" w:hAnsi="Times New Roman" w:cs="Times New Roman"/>
          <w:sz w:val="24"/>
          <w:szCs w:val="24"/>
          <w:lang w:eastAsia="ru-RU"/>
        </w:rPr>
        <w:softHyphen/>
        <w:t>ти межгосударственных инвестиционных свя</w:t>
      </w:r>
      <w:r w:rsidRPr="006710E1">
        <w:rPr>
          <w:rFonts w:ascii="Times New Roman" w:eastAsia="Times New Roman" w:hAnsi="Times New Roman" w:cs="Times New Roman"/>
          <w:sz w:val="24"/>
          <w:szCs w:val="24"/>
          <w:lang w:eastAsia="ru-RU"/>
        </w:rPr>
        <w:softHyphen/>
        <w:t>зей, а также способствуют решению инвестиционных споров, возникающих в международной области.</w:t>
      </w:r>
    </w:p>
    <w:p w14:paraId="2CA52868" w14:textId="77777777" w:rsidR="00824832" w:rsidRPr="006710E1" w:rsidRDefault="00FE3492"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На современном этапе развития международного инвестици</w:t>
      </w:r>
      <w:r w:rsidRPr="006710E1">
        <w:rPr>
          <w:rFonts w:ascii="Times New Roman" w:eastAsia="Times New Roman" w:hAnsi="Times New Roman" w:cs="Times New Roman"/>
          <w:sz w:val="24"/>
          <w:szCs w:val="24"/>
          <w:lang w:eastAsia="ru-RU"/>
        </w:rPr>
        <w:softHyphen/>
        <w:t xml:space="preserve">онного права </w:t>
      </w:r>
      <w:r w:rsidR="0092030D" w:rsidRPr="006710E1">
        <w:rPr>
          <w:rFonts w:ascii="Times New Roman" w:eastAsia="Times New Roman" w:hAnsi="Times New Roman" w:cs="Times New Roman"/>
          <w:sz w:val="24"/>
          <w:szCs w:val="24"/>
          <w:lang w:eastAsia="ru-RU"/>
        </w:rPr>
        <w:t>сформировалась устойчивая</w:t>
      </w:r>
      <w:r w:rsidRPr="006710E1">
        <w:rPr>
          <w:rFonts w:ascii="Times New Roman" w:eastAsia="Times New Roman" w:hAnsi="Times New Roman" w:cs="Times New Roman"/>
          <w:sz w:val="24"/>
          <w:szCs w:val="24"/>
          <w:lang w:eastAsia="ru-RU"/>
        </w:rPr>
        <w:t xml:space="preserve"> система отраслевых принципов, </w:t>
      </w:r>
      <w:r w:rsidR="0092030D" w:rsidRPr="006710E1">
        <w:rPr>
          <w:rFonts w:ascii="Times New Roman" w:eastAsia="Times New Roman" w:hAnsi="Times New Roman" w:cs="Times New Roman"/>
          <w:sz w:val="24"/>
          <w:szCs w:val="24"/>
          <w:lang w:eastAsia="ru-RU"/>
        </w:rPr>
        <w:t>которая способна регулировать междуна</w:t>
      </w:r>
      <w:r w:rsidR="0092030D" w:rsidRPr="006710E1">
        <w:rPr>
          <w:rFonts w:ascii="Times New Roman" w:eastAsia="Times New Roman" w:hAnsi="Times New Roman" w:cs="Times New Roman"/>
          <w:sz w:val="24"/>
          <w:szCs w:val="24"/>
          <w:lang w:eastAsia="ru-RU"/>
        </w:rPr>
        <w:softHyphen/>
        <w:t>родные</w:t>
      </w:r>
      <w:r w:rsidRPr="006710E1">
        <w:rPr>
          <w:rFonts w:ascii="Times New Roman" w:eastAsia="Times New Roman" w:hAnsi="Times New Roman" w:cs="Times New Roman"/>
          <w:sz w:val="24"/>
          <w:szCs w:val="24"/>
          <w:lang w:eastAsia="ru-RU"/>
        </w:rPr>
        <w:t xml:space="preserve"> </w:t>
      </w:r>
      <w:r w:rsidR="0092030D" w:rsidRPr="006710E1">
        <w:rPr>
          <w:rFonts w:ascii="Times New Roman" w:eastAsia="Times New Roman" w:hAnsi="Times New Roman" w:cs="Times New Roman"/>
          <w:sz w:val="24"/>
          <w:szCs w:val="24"/>
          <w:lang w:eastAsia="ru-RU"/>
        </w:rPr>
        <w:t>инвестиционные отношения</w:t>
      </w:r>
      <w:r w:rsidRPr="006710E1">
        <w:rPr>
          <w:rFonts w:ascii="Times New Roman" w:eastAsia="Times New Roman" w:hAnsi="Times New Roman" w:cs="Times New Roman"/>
          <w:sz w:val="24"/>
          <w:szCs w:val="24"/>
          <w:lang w:eastAsia="ru-RU"/>
        </w:rPr>
        <w:t xml:space="preserve">. </w:t>
      </w:r>
    </w:p>
    <w:p w14:paraId="570BE1AA" w14:textId="77777777" w:rsidR="00FE3492" w:rsidRPr="006710E1" w:rsidRDefault="00FE3492"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 xml:space="preserve">К </w:t>
      </w:r>
      <w:r w:rsidR="0092030D" w:rsidRPr="006710E1">
        <w:rPr>
          <w:rFonts w:ascii="Times New Roman" w:eastAsia="Times New Roman" w:hAnsi="Times New Roman" w:cs="Times New Roman"/>
          <w:sz w:val="24"/>
          <w:szCs w:val="24"/>
          <w:lang w:eastAsia="ru-RU"/>
        </w:rPr>
        <w:t>таким</w:t>
      </w:r>
      <w:r w:rsidRPr="006710E1">
        <w:rPr>
          <w:rFonts w:ascii="Times New Roman" w:eastAsia="Times New Roman" w:hAnsi="Times New Roman" w:cs="Times New Roman"/>
          <w:sz w:val="24"/>
          <w:szCs w:val="24"/>
          <w:lang w:eastAsia="ru-RU"/>
        </w:rPr>
        <w:t xml:space="preserve"> </w:t>
      </w:r>
      <w:r w:rsidR="0092030D" w:rsidRPr="006710E1">
        <w:rPr>
          <w:rFonts w:ascii="Times New Roman" w:eastAsia="Times New Roman" w:hAnsi="Times New Roman" w:cs="Times New Roman"/>
          <w:sz w:val="24"/>
          <w:szCs w:val="24"/>
          <w:lang w:eastAsia="ru-RU"/>
        </w:rPr>
        <w:t>принципам относятся:</w:t>
      </w:r>
      <w:r w:rsidRPr="006710E1">
        <w:rPr>
          <w:rFonts w:ascii="Times New Roman" w:eastAsia="Times New Roman" w:hAnsi="Times New Roman" w:cs="Times New Roman"/>
          <w:sz w:val="24"/>
          <w:szCs w:val="24"/>
          <w:lang w:eastAsia="ru-RU"/>
        </w:rPr>
        <w:t xml:space="preserve"> принципы </w:t>
      </w:r>
      <w:r w:rsidR="0092030D" w:rsidRPr="006710E1">
        <w:rPr>
          <w:rFonts w:ascii="Times New Roman" w:eastAsia="Times New Roman" w:hAnsi="Times New Roman" w:cs="Times New Roman"/>
          <w:sz w:val="24"/>
          <w:szCs w:val="24"/>
          <w:lang w:eastAsia="ru-RU"/>
        </w:rPr>
        <w:t>«</w:t>
      </w:r>
      <w:r w:rsidRPr="006710E1">
        <w:rPr>
          <w:rFonts w:ascii="Times New Roman" w:eastAsia="Times New Roman" w:hAnsi="Times New Roman" w:cs="Times New Roman"/>
          <w:sz w:val="24"/>
          <w:szCs w:val="24"/>
          <w:lang w:eastAsia="ru-RU"/>
        </w:rPr>
        <w:t>либерализации международных инвестиционных отношений; обязанности для государств содействовать разви</w:t>
      </w:r>
      <w:r w:rsidRPr="006710E1">
        <w:rPr>
          <w:rFonts w:ascii="Times New Roman" w:eastAsia="Times New Roman" w:hAnsi="Times New Roman" w:cs="Times New Roman"/>
          <w:sz w:val="24"/>
          <w:szCs w:val="24"/>
          <w:lang w:eastAsia="ru-RU"/>
        </w:rPr>
        <w:softHyphen/>
        <w:t>тию международных инвестиционных отношений; государ</w:t>
      </w:r>
      <w:r w:rsidRPr="006710E1">
        <w:rPr>
          <w:rFonts w:ascii="Times New Roman" w:eastAsia="Times New Roman" w:hAnsi="Times New Roman" w:cs="Times New Roman"/>
          <w:sz w:val="24"/>
          <w:szCs w:val="24"/>
          <w:lang w:eastAsia="ru-RU"/>
        </w:rPr>
        <w:softHyphen/>
        <w:t>ственного и международного контроля за движением инвести</w:t>
      </w:r>
      <w:r w:rsidRPr="006710E1">
        <w:rPr>
          <w:rFonts w:ascii="Times New Roman" w:eastAsia="Times New Roman" w:hAnsi="Times New Roman" w:cs="Times New Roman"/>
          <w:sz w:val="24"/>
          <w:szCs w:val="24"/>
          <w:lang w:eastAsia="ru-RU"/>
        </w:rPr>
        <w:softHyphen/>
        <w:t xml:space="preserve">ций; </w:t>
      </w:r>
      <w:proofErr w:type="spellStart"/>
      <w:r w:rsidRPr="006710E1">
        <w:rPr>
          <w:rFonts w:ascii="Times New Roman" w:eastAsia="Times New Roman" w:hAnsi="Times New Roman" w:cs="Times New Roman"/>
          <w:sz w:val="24"/>
          <w:szCs w:val="24"/>
          <w:lang w:eastAsia="ru-RU"/>
        </w:rPr>
        <w:t>ненанесения</w:t>
      </w:r>
      <w:proofErr w:type="spellEnd"/>
      <w:r w:rsidRPr="006710E1">
        <w:rPr>
          <w:rFonts w:ascii="Times New Roman" w:eastAsia="Times New Roman" w:hAnsi="Times New Roman" w:cs="Times New Roman"/>
          <w:sz w:val="24"/>
          <w:szCs w:val="24"/>
          <w:lang w:eastAsia="ru-RU"/>
        </w:rPr>
        <w:t xml:space="preserve"> ущерба инвестициями экономике принима</w:t>
      </w:r>
      <w:r w:rsidRPr="006710E1">
        <w:rPr>
          <w:rFonts w:ascii="Times New Roman" w:eastAsia="Times New Roman" w:hAnsi="Times New Roman" w:cs="Times New Roman"/>
          <w:sz w:val="24"/>
          <w:szCs w:val="24"/>
          <w:lang w:eastAsia="ru-RU"/>
        </w:rPr>
        <w:softHyphen/>
        <w:t>ющей страны; «территориальности» регулирования иностран</w:t>
      </w:r>
      <w:r w:rsidRPr="006710E1">
        <w:rPr>
          <w:rFonts w:ascii="Times New Roman" w:eastAsia="Times New Roman" w:hAnsi="Times New Roman" w:cs="Times New Roman"/>
          <w:sz w:val="24"/>
          <w:szCs w:val="24"/>
          <w:lang w:eastAsia="ru-RU"/>
        </w:rPr>
        <w:softHyphen/>
        <w:t xml:space="preserve">ных </w:t>
      </w:r>
      <w:r w:rsidRPr="006710E1">
        <w:rPr>
          <w:rFonts w:ascii="Times New Roman" w:eastAsia="Times New Roman" w:hAnsi="Times New Roman" w:cs="Times New Roman"/>
          <w:sz w:val="24"/>
          <w:szCs w:val="24"/>
          <w:lang w:eastAsia="ru-RU"/>
        </w:rPr>
        <w:lastRenderedPageBreak/>
        <w:t xml:space="preserve">инвестиций; </w:t>
      </w:r>
      <w:r w:rsidR="00815F45" w:rsidRPr="006710E1">
        <w:rPr>
          <w:rFonts w:ascii="Times New Roman" w:eastAsia="Times New Roman" w:hAnsi="Times New Roman" w:cs="Times New Roman"/>
          <w:sz w:val="24"/>
          <w:szCs w:val="24"/>
          <w:lang w:eastAsia="ru-RU"/>
        </w:rPr>
        <w:t>не дискриминации</w:t>
      </w:r>
      <w:r w:rsidRPr="006710E1">
        <w:rPr>
          <w:rFonts w:ascii="Times New Roman" w:eastAsia="Times New Roman" w:hAnsi="Times New Roman" w:cs="Times New Roman"/>
          <w:sz w:val="24"/>
          <w:szCs w:val="24"/>
          <w:lang w:eastAsia="ru-RU"/>
        </w:rPr>
        <w:t>; наиболее благоприятствуемой нации; принцип предоставления национального режима иностранным инвестициям</w:t>
      </w:r>
      <w:r w:rsidR="0092030D" w:rsidRPr="006710E1">
        <w:rPr>
          <w:rFonts w:ascii="Times New Roman" w:eastAsia="Times New Roman" w:hAnsi="Times New Roman" w:cs="Times New Roman"/>
          <w:sz w:val="24"/>
          <w:szCs w:val="24"/>
          <w:lang w:eastAsia="ru-RU"/>
        </w:rPr>
        <w:t>»</w:t>
      </w:r>
      <w:r w:rsidR="0092030D" w:rsidRPr="006710E1">
        <w:rPr>
          <w:rStyle w:val="ac"/>
          <w:rFonts w:ascii="Times New Roman" w:eastAsia="Times New Roman" w:hAnsi="Times New Roman" w:cs="Times New Roman"/>
          <w:sz w:val="24"/>
          <w:szCs w:val="24"/>
          <w:lang w:eastAsia="ru-RU"/>
        </w:rPr>
        <w:footnoteReference w:id="13"/>
      </w:r>
      <w:r w:rsidRPr="006710E1">
        <w:rPr>
          <w:rFonts w:ascii="Times New Roman" w:eastAsia="Times New Roman" w:hAnsi="Times New Roman" w:cs="Times New Roman"/>
          <w:sz w:val="24"/>
          <w:szCs w:val="24"/>
          <w:lang w:eastAsia="ru-RU"/>
        </w:rPr>
        <w:t>.</w:t>
      </w:r>
    </w:p>
    <w:p w14:paraId="7DDD2653" w14:textId="299CF37A" w:rsidR="00FE3492" w:rsidRPr="006710E1" w:rsidRDefault="00FE3492"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Из</w:t>
      </w:r>
      <w:r w:rsidR="0092030D" w:rsidRPr="006710E1">
        <w:rPr>
          <w:rFonts w:ascii="Times New Roman" w:eastAsia="Times New Roman" w:hAnsi="Times New Roman" w:cs="Times New Roman"/>
          <w:sz w:val="24"/>
          <w:szCs w:val="24"/>
          <w:lang w:eastAsia="ru-RU"/>
        </w:rPr>
        <w:t xml:space="preserve"> это</w:t>
      </w:r>
      <w:r w:rsidR="006710E1" w:rsidRPr="006710E1">
        <w:rPr>
          <w:rFonts w:ascii="Times New Roman" w:eastAsia="Times New Roman" w:hAnsi="Times New Roman" w:cs="Times New Roman"/>
          <w:sz w:val="24"/>
          <w:szCs w:val="24"/>
          <w:lang w:eastAsia="ru-RU"/>
        </w:rPr>
        <w:t>го</w:t>
      </w:r>
      <w:r w:rsidR="0092030D" w:rsidRPr="006710E1">
        <w:rPr>
          <w:rFonts w:ascii="Times New Roman" w:eastAsia="Times New Roman" w:hAnsi="Times New Roman" w:cs="Times New Roman"/>
          <w:sz w:val="24"/>
          <w:szCs w:val="24"/>
          <w:lang w:eastAsia="ru-RU"/>
        </w:rPr>
        <w:t xml:space="preserve"> можно сделать вывод, что</w:t>
      </w:r>
      <w:r w:rsidRPr="006710E1">
        <w:rPr>
          <w:rFonts w:ascii="Times New Roman" w:eastAsia="Times New Roman" w:hAnsi="Times New Roman" w:cs="Times New Roman"/>
          <w:sz w:val="24"/>
          <w:szCs w:val="24"/>
          <w:lang w:eastAsia="ru-RU"/>
        </w:rPr>
        <w:t xml:space="preserve"> принципы являются</w:t>
      </w:r>
      <w:r w:rsidR="0092030D" w:rsidRPr="006710E1">
        <w:rPr>
          <w:rFonts w:ascii="Times New Roman" w:eastAsia="Times New Roman" w:hAnsi="Times New Roman" w:cs="Times New Roman"/>
          <w:sz w:val="24"/>
          <w:szCs w:val="24"/>
          <w:lang w:eastAsia="ru-RU"/>
        </w:rPr>
        <w:t xml:space="preserve"> право</w:t>
      </w:r>
      <w:r w:rsidR="0092030D" w:rsidRPr="006710E1">
        <w:rPr>
          <w:rFonts w:ascii="Times New Roman" w:eastAsia="Times New Roman" w:hAnsi="Times New Roman" w:cs="Times New Roman"/>
          <w:sz w:val="24"/>
          <w:szCs w:val="24"/>
          <w:lang w:eastAsia="ru-RU"/>
        </w:rPr>
        <w:softHyphen/>
        <w:t>вой основой формирования и</w:t>
      </w:r>
      <w:r w:rsidRPr="006710E1">
        <w:rPr>
          <w:rFonts w:ascii="Times New Roman" w:eastAsia="Times New Roman" w:hAnsi="Times New Roman" w:cs="Times New Roman"/>
          <w:sz w:val="24"/>
          <w:szCs w:val="24"/>
          <w:lang w:eastAsia="ru-RU"/>
        </w:rPr>
        <w:t>нвестиционного права как подотрасли международного экономического права</w:t>
      </w:r>
      <w:r w:rsidR="0092030D" w:rsidRPr="006710E1">
        <w:rPr>
          <w:rFonts w:ascii="Times New Roman" w:eastAsia="Times New Roman" w:hAnsi="Times New Roman" w:cs="Times New Roman"/>
          <w:sz w:val="24"/>
          <w:szCs w:val="24"/>
          <w:lang w:eastAsia="ru-RU"/>
        </w:rPr>
        <w:t xml:space="preserve"> и свидетельствует о возрастании системного, комплекс</w:t>
      </w:r>
      <w:r w:rsidR="0092030D" w:rsidRPr="006710E1">
        <w:rPr>
          <w:rFonts w:ascii="Times New Roman" w:eastAsia="Times New Roman" w:hAnsi="Times New Roman" w:cs="Times New Roman"/>
          <w:sz w:val="24"/>
          <w:szCs w:val="24"/>
          <w:lang w:eastAsia="ru-RU"/>
        </w:rPr>
        <w:softHyphen/>
        <w:t>ного регулирования международных инвестиционных отноше</w:t>
      </w:r>
      <w:r w:rsidR="0092030D" w:rsidRPr="006710E1">
        <w:rPr>
          <w:rFonts w:ascii="Times New Roman" w:eastAsia="Times New Roman" w:hAnsi="Times New Roman" w:cs="Times New Roman"/>
          <w:sz w:val="24"/>
          <w:szCs w:val="24"/>
          <w:lang w:eastAsia="ru-RU"/>
        </w:rPr>
        <w:softHyphen/>
        <w:t>ний</w:t>
      </w:r>
      <w:r w:rsidRPr="006710E1">
        <w:rPr>
          <w:rFonts w:ascii="Times New Roman" w:eastAsia="Times New Roman" w:hAnsi="Times New Roman" w:cs="Times New Roman"/>
          <w:sz w:val="24"/>
          <w:szCs w:val="24"/>
          <w:lang w:eastAsia="ru-RU"/>
        </w:rPr>
        <w:t>.</w:t>
      </w:r>
    </w:p>
    <w:p w14:paraId="281429C0" w14:textId="77777777" w:rsidR="00FE3492" w:rsidRPr="006710E1" w:rsidRDefault="00FE3492" w:rsidP="00824832">
      <w:pPr>
        <w:spacing w:before="240" w:line="360" w:lineRule="auto"/>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br w:type="page"/>
      </w:r>
    </w:p>
    <w:p w14:paraId="28927E4C" w14:textId="77777777" w:rsidR="00E53795" w:rsidRPr="006710E1" w:rsidRDefault="00FD0C2E" w:rsidP="0032158D">
      <w:pPr>
        <w:pStyle w:val="1"/>
        <w:spacing w:line="360" w:lineRule="auto"/>
        <w:ind w:left="567"/>
        <w:rPr>
          <w:rFonts w:ascii="Times New Roman" w:eastAsia="Times New Roman" w:hAnsi="Times New Roman" w:cs="Times New Roman"/>
          <w:b/>
          <w:color w:val="auto"/>
          <w:sz w:val="24"/>
          <w:szCs w:val="24"/>
          <w:lang w:eastAsia="ru-RU"/>
        </w:rPr>
      </w:pPr>
      <w:bookmarkStart w:id="4" w:name="_Toc73671184"/>
      <w:r w:rsidRPr="006710E1">
        <w:rPr>
          <w:rFonts w:ascii="Times New Roman" w:eastAsia="Times New Roman" w:hAnsi="Times New Roman" w:cs="Times New Roman"/>
          <w:b/>
          <w:color w:val="auto"/>
          <w:sz w:val="24"/>
          <w:szCs w:val="24"/>
          <w:lang w:eastAsia="ru-RU"/>
        </w:rPr>
        <w:lastRenderedPageBreak/>
        <w:t xml:space="preserve">2.2. </w:t>
      </w:r>
      <w:r w:rsidR="00074C55" w:rsidRPr="006710E1">
        <w:rPr>
          <w:rFonts w:ascii="Times New Roman" w:eastAsia="Times New Roman" w:hAnsi="Times New Roman" w:cs="Times New Roman"/>
          <w:b/>
          <w:color w:val="auto"/>
          <w:sz w:val="24"/>
          <w:szCs w:val="24"/>
          <w:lang w:eastAsia="ru-RU"/>
        </w:rPr>
        <w:t>Субъекты международного инвестиционного права.</w:t>
      </w:r>
      <w:bookmarkEnd w:id="4"/>
    </w:p>
    <w:p w14:paraId="1703F165" w14:textId="77777777" w:rsidR="00BB5BC3" w:rsidRPr="006710E1" w:rsidRDefault="00FD0C2E"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Международное инвестиционное право выходит за границы международного публичного права, п</w:t>
      </w:r>
      <w:r w:rsidR="00BB5BC3" w:rsidRPr="006710E1">
        <w:rPr>
          <w:rFonts w:ascii="Times New Roman" w:eastAsia="Times New Roman" w:hAnsi="Times New Roman" w:cs="Times New Roman"/>
          <w:sz w:val="24"/>
          <w:szCs w:val="24"/>
          <w:lang w:eastAsia="ru-RU"/>
        </w:rPr>
        <w:t>о причине разнородности своих субъектов</w:t>
      </w:r>
      <w:r w:rsidRPr="006710E1">
        <w:rPr>
          <w:rFonts w:ascii="Times New Roman" w:eastAsia="Times New Roman" w:hAnsi="Times New Roman" w:cs="Times New Roman"/>
          <w:sz w:val="24"/>
          <w:szCs w:val="24"/>
          <w:lang w:eastAsia="ru-RU"/>
        </w:rPr>
        <w:t xml:space="preserve">. Понятие субъектов международного инвестиционного права является достаточно широким. Это связана, прежде всего, с тем, что </w:t>
      </w:r>
      <w:r w:rsidR="00BB5BC3" w:rsidRPr="006710E1">
        <w:rPr>
          <w:rFonts w:ascii="Times New Roman" w:eastAsia="Times New Roman" w:hAnsi="Times New Roman" w:cs="Times New Roman"/>
          <w:sz w:val="24"/>
          <w:szCs w:val="24"/>
          <w:lang w:eastAsia="ru-RU"/>
        </w:rPr>
        <w:t xml:space="preserve">международные инвестиционные отношения носят </w:t>
      </w:r>
      <w:r w:rsidRPr="006710E1">
        <w:rPr>
          <w:rFonts w:ascii="Times New Roman" w:eastAsia="Times New Roman" w:hAnsi="Times New Roman" w:cs="Times New Roman"/>
          <w:sz w:val="24"/>
          <w:szCs w:val="24"/>
          <w:lang w:eastAsia="ru-RU"/>
        </w:rPr>
        <w:t>и</w:t>
      </w:r>
      <w:r w:rsidR="00BB5BC3" w:rsidRPr="006710E1">
        <w:rPr>
          <w:rFonts w:ascii="Times New Roman" w:eastAsia="Times New Roman" w:hAnsi="Times New Roman" w:cs="Times New Roman"/>
          <w:sz w:val="24"/>
          <w:szCs w:val="24"/>
          <w:lang w:eastAsia="ru-RU"/>
        </w:rPr>
        <w:t xml:space="preserve"> публично-правовой, и частноправовой характер</w:t>
      </w:r>
      <w:r w:rsidRPr="006710E1">
        <w:rPr>
          <w:rFonts w:ascii="Times New Roman" w:eastAsia="Times New Roman" w:hAnsi="Times New Roman" w:cs="Times New Roman"/>
          <w:sz w:val="24"/>
          <w:szCs w:val="24"/>
          <w:lang w:eastAsia="ru-RU"/>
        </w:rPr>
        <w:t xml:space="preserve">. </w:t>
      </w:r>
    </w:p>
    <w:p w14:paraId="0D50639F" w14:textId="7E61CAA5" w:rsidR="005105CF" w:rsidRPr="006710E1" w:rsidRDefault="00FD0C2E"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Все с</w:t>
      </w:r>
      <w:r w:rsidR="00074C55" w:rsidRPr="006710E1">
        <w:rPr>
          <w:rFonts w:ascii="Times New Roman" w:eastAsia="Times New Roman" w:hAnsi="Times New Roman" w:cs="Times New Roman"/>
          <w:sz w:val="24"/>
          <w:szCs w:val="24"/>
          <w:lang w:eastAsia="ru-RU"/>
        </w:rPr>
        <w:t>убъекты международного инвестиционного права</w:t>
      </w:r>
      <w:r w:rsidRPr="006710E1">
        <w:rPr>
          <w:rFonts w:ascii="Times New Roman" w:eastAsia="Times New Roman" w:hAnsi="Times New Roman" w:cs="Times New Roman"/>
          <w:sz w:val="24"/>
          <w:szCs w:val="24"/>
          <w:lang w:eastAsia="ru-RU"/>
        </w:rPr>
        <w:t xml:space="preserve"> могут иметь две различные цели: либо экономическое развитие, либо получение прибыли и дохода. В любом из случаев, обе стороны имеют задачу получение экономических выгод. </w:t>
      </w:r>
      <w:r w:rsidR="00074C55"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 xml:space="preserve">Следует отметить, что характерной чертой международного инвестиционного права является то, что акторами могут выступать как </w:t>
      </w:r>
      <w:r w:rsidR="00074C55" w:rsidRPr="006710E1">
        <w:rPr>
          <w:rFonts w:ascii="Times New Roman" w:eastAsia="Times New Roman" w:hAnsi="Times New Roman" w:cs="Times New Roman"/>
          <w:sz w:val="24"/>
          <w:szCs w:val="24"/>
          <w:lang w:eastAsia="ru-RU"/>
        </w:rPr>
        <w:t xml:space="preserve">субъекты международного публичного права, так </w:t>
      </w:r>
      <w:r w:rsidRPr="006710E1">
        <w:rPr>
          <w:rFonts w:ascii="Times New Roman" w:eastAsia="Times New Roman" w:hAnsi="Times New Roman" w:cs="Times New Roman"/>
          <w:sz w:val="24"/>
          <w:szCs w:val="24"/>
          <w:lang w:eastAsia="ru-RU"/>
        </w:rPr>
        <w:t>и</w:t>
      </w:r>
      <w:r w:rsidR="00074C55" w:rsidRPr="006710E1">
        <w:rPr>
          <w:rFonts w:ascii="Times New Roman" w:eastAsia="Times New Roman" w:hAnsi="Times New Roman" w:cs="Times New Roman"/>
          <w:sz w:val="24"/>
          <w:szCs w:val="24"/>
          <w:lang w:eastAsia="ru-RU"/>
        </w:rPr>
        <w:t xml:space="preserve"> физические и юридические лица, осл</w:t>
      </w:r>
      <w:r w:rsidRPr="006710E1">
        <w:rPr>
          <w:rFonts w:ascii="Times New Roman" w:eastAsia="Times New Roman" w:hAnsi="Times New Roman" w:cs="Times New Roman"/>
          <w:sz w:val="24"/>
          <w:szCs w:val="24"/>
          <w:lang w:eastAsia="ru-RU"/>
        </w:rPr>
        <w:t xml:space="preserve">ожнённые иностранным элементом, то есть субъекты внутреннего права. </w:t>
      </w:r>
      <w:r w:rsidR="005105CF" w:rsidRPr="006710E1">
        <w:rPr>
          <w:rFonts w:ascii="Times New Roman" w:eastAsia="Times New Roman" w:hAnsi="Times New Roman" w:cs="Times New Roman"/>
          <w:sz w:val="24"/>
          <w:szCs w:val="24"/>
          <w:lang w:eastAsia="ru-RU"/>
        </w:rPr>
        <w:t>Именно выход из области влияния исключительно национального права создает дополнительные риски международной инвестиционной сфере. Следовательно, в</w:t>
      </w:r>
      <w:r w:rsidR="00074C55" w:rsidRPr="006710E1">
        <w:rPr>
          <w:rFonts w:ascii="Times New Roman" w:eastAsia="Times New Roman" w:hAnsi="Times New Roman" w:cs="Times New Roman"/>
          <w:sz w:val="24"/>
          <w:szCs w:val="24"/>
          <w:lang w:eastAsia="ru-RU"/>
        </w:rPr>
        <w:t xml:space="preserve">опрос о субъектах инвестиционной деятельности </w:t>
      </w:r>
      <w:r w:rsidR="005105CF" w:rsidRPr="006710E1">
        <w:rPr>
          <w:rFonts w:ascii="Times New Roman" w:eastAsia="Times New Roman" w:hAnsi="Times New Roman" w:cs="Times New Roman"/>
          <w:sz w:val="24"/>
          <w:szCs w:val="24"/>
          <w:lang w:eastAsia="ru-RU"/>
        </w:rPr>
        <w:t>регламентируется как</w:t>
      </w:r>
      <w:r w:rsidR="00074C55" w:rsidRPr="006710E1">
        <w:rPr>
          <w:rFonts w:ascii="Times New Roman" w:eastAsia="Times New Roman" w:hAnsi="Times New Roman" w:cs="Times New Roman"/>
          <w:sz w:val="24"/>
          <w:szCs w:val="24"/>
          <w:lang w:eastAsia="ru-RU"/>
        </w:rPr>
        <w:t xml:space="preserve"> международным </w:t>
      </w:r>
      <w:r w:rsidR="005105CF" w:rsidRPr="006710E1">
        <w:rPr>
          <w:rFonts w:ascii="Times New Roman" w:eastAsia="Times New Roman" w:hAnsi="Times New Roman" w:cs="Times New Roman"/>
          <w:sz w:val="24"/>
          <w:szCs w:val="24"/>
          <w:lang w:eastAsia="ru-RU"/>
        </w:rPr>
        <w:t>правом, так</w:t>
      </w:r>
      <w:r w:rsidR="00074C55" w:rsidRPr="006710E1">
        <w:rPr>
          <w:rFonts w:ascii="Times New Roman" w:eastAsia="Times New Roman" w:hAnsi="Times New Roman" w:cs="Times New Roman"/>
          <w:sz w:val="24"/>
          <w:szCs w:val="24"/>
          <w:lang w:eastAsia="ru-RU"/>
        </w:rPr>
        <w:t xml:space="preserve"> и </w:t>
      </w:r>
      <w:r w:rsidR="005105CF" w:rsidRPr="006710E1">
        <w:rPr>
          <w:rFonts w:ascii="Times New Roman" w:eastAsia="Times New Roman" w:hAnsi="Times New Roman" w:cs="Times New Roman"/>
          <w:sz w:val="24"/>
          <w:szCs w:val="24"/>
          <w:lang w:eastAsia="ru-RU"/>
        </w:rPr>
        <w:t>внутренним</w:t>
      </w:r>
      <w:r w:rsidR="00074C55" w:rsidRPr="006710E1">
        <w:rPr>
          <w:rFonts w:ascii="Times New Roman" w:eastAsia="Times New Roman" w:hAnsi="Times New Roman" w:cs="Times New Roman"/>
          <w:sz w:val="24"/>
          <w:szCs w:val="24"/>
          <w:lang w:eastAsia="ru-RU"/>
        </w:rPr>
        <w:t xml:space="preserve"> правом государств</w:t>
      </w:r>
      <w:r w:rsidR="005105CF" w:rsidRPr="006710E1">
        <w:rPr>
          <w:rFonts w:ascii="Times New Roman" w:eastAsia="Times New Roman" w:hAnsi="Times New Roman" w:cs="Times New Roman"/>
          <w:sz w:val="24"/>
          <w:szCs w:val="24"/>
          <w:lang w:eastAsia="ru-RU"/>
        </w:rPr>
        <w:t>а</w:t>
      </w:r>
      <w:r w:rsidR="00074C55" w:rsidRPr="006710E1">
        <w:rPr>
          <w:rFonts w:ascii="Times New Roman" w:eastAsia="Times New Roman" w:hAnsi="Times New Roman" w:cs="Times New Roman"/>
          <w:sz w:val="24"/>
          <w:szCs w:val="24"/>
          <w:lang w:eastAsia="ru-RU"/>
        </w:rPr>
        <w:t>.</w:t>
      </w:r>
      <w:r w:rsidR="005105CF" w:rsidRPr="006710E1">
        <w:rPr>
          <w:rFonts w:ascii="Times New Roman" w:eastAsia="Times New Roman" w:hAnsi="Times New Roman" w:cs="Times New Roman"/>
          <w:sz w:val="24"/>
          <w:szCs w:val="24"/>
          <w:lang w:eastAsia="ru-RU"/>
        </w:rPr>
        <w:t xml:space="preserve"> </w:t>
      </w:r>
    </w:p>
    <w:p w14:paraId="600A7984" w14:textId="77777777" w:rsidR="00074C55" w:rsidRPr="006710E1" w:rsidRDefault="005105CF"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Следствием современных тенденций глобализации у</w:t>
      </w:r>
      <w:r w:rsidR="00074C55" w:rsidRPr="006710E1">
        <w:rPr>
          <w:rFonts w:ascii="Times New Roman" w:eastAsia="Times New Roman" w:hAnsi="Times New Roman" w:cs="Times New Roman"/>
          <w:sz w:val="24"/>
          <w:szCs w:val="24"/>
          <w:lang w:eastAsia="ru-RU"/>
        </w:rPr>
        <w:t xml:space="preserve">частниками </w:t>
      </w:r>
      <w:r w:rsidRPr="006710E1">
        <w:rPr>
          <w:rFonts w:ascii="Times New Roman" w:eastAsia="Times New Roman" w:hAnsi="Times New Roman" w:cs="Times New Roman"/>
          <w:sz w:val="24"/>
          <w:szCs w:val="24"/>
          <w:lang w:eastAsia="ru-RU"/>
        </w:rPr>
        <w:t xml:space="preserve">такого рода правоотношений </w:t>
      </w:r>
      <w:r w:rsidR="00074C55" w:rsidRPr="006710E1">
        <w:rPr>
          <w:rFonts w:ascii="Times New Roman" w:eastAsia="Times New Roman" w:hAnsi="Times New Roman" w:cs="Times New Roman"/>
          <w:sz w:val="24"/>
          <w:szCs w:val="24"/>
          <w:lang w:eastAsia="ru-RU"/>
        </w:rPr>
        <w:t xml:space="preserve">наряду с государствами выступают </w:t>
      </w:r>
      <w:r w:rsidRPr="006710E1">
        <w:rPr>
          <w:rFonts w:ascii="Times New Roman" w:eastAsia="Times New Roman" w:hAnsi="Times New Roman" w:cs="Times New Roman"/>
          <w:sz w:val="24"/>
          <w:szCs w:val="24"/>
          <w:lang w:eastAsia="ru-RU"/>
        </w:rPr>
        <w:t xml:space="preserve">транснациональные корпорации, </w:t>
      </w:r>
      <w:r w:rsidR="00074C55" w:rsidRPr="006710E1">
        <w:rPr>
          <w:rFonts w:ascii="Times New Roman" w:eastAsia="Times New Roman" w:hAnsi="Times New Roman" w:cs="Times New Roman"/>
          <w:sz w:val="24"/>
          <w:szCs w:val="24"/>
          <w:lang w:eastAsia="ru-RU"/>
        </w:rPr>
        <w:t xml:space="preserve">международные </w:t>
      </w:r>
      <w:r w:rsidRPr="006710E1">
        <w:rPr>
          <w:rFonts w:ascii="Times New Roman" w:eastAsia="Times New Roman" w:hAnsi="Times New Roman" w:cs="Times New Roman"/>
          <w:sz w:val="24"/>
          <w:szCs w:val="24"/>
          <w:lang w:eastAsia="ru-RU"/>
        </w:rPr>
        <w:t>неправительственные организации, которые в свою очередь существенно расширяют ряд субъектов международного инвестиционного права.</w:t>
      </w:r>
    </w:p>
    <w:p w14:paraId="0CE4A3FC" w14:textId="32ABBC04" w:rsidR="00D11B0E" w:rsidRPr="006710E1" w:rsidRDefault="005105CF"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Однако, г</w:t>
      </w:r>
      <w:r w:rsidR="00074C55" w:rsidRPr="006710E1">
        <w:rPr>
          <w:rFonts w:ascii="Times New Roman" w:eastAsia="Times New Roman" w:hAnsi="Times New Roman" w:cs="Times New Roman"/>
          <w:sz w:val="24"/>
          <w:szCs w:val="24"/>
          <w:lang w:eastAsia="ru-RU"/>
        </w:rPr>
        <w:t xml:space="preserve">лавными субъектами международного инвестиционного права </w:t>
      </w:r>
      <w:r w:rsidRPr="006710E1">
        <w:rPr>
          <w:rFonts w:ascii="Times New Roman" w:eastAsia="Times New Roman" w:hAnsi="Times New Roman" w:cs="Times New Roman"/>
          <w:sz w:val="24"/>
          <w:szCs w:val="24"/>
          <w:lang w:eastAsia="ru-RU"/>
        </w:rPr>
        <w:t xml:space="preserve">традиционно являются государства. В сфере инвестиционных отношений они </w:t>
      </w:r>
      <w:r w:rsidR="007A3F59" w:rsidRPr="006710E1">
        <w:rPr>
          <w:rFonts w:ascii="Times New Roman" w:eastAsia="Times New Roman" w:hAnsi="Times New Roman" w:cs="Times New Roman"/>
          <w:sz w:val="24"/>
          <w:szCs w:val="24"/>
          <w:lang w:eastAsia="ru-RU"/>
        </w:rPr>
        <w:t>обладают в полной мере комплексом уникальных прав и обязанностей, которые происходят из базовых принципов международного права, международно-правовых актов, двусторонних и многосторонних договоров государств, а также внутреннего законодательства.</w:t>
      </w:r>
      <w:r w:rsidRPr="006710E1">
        <w:rPr>
          <w:rFonts w:ascii="Times New Roman" w:eastAsia="Times New Roman" w:hAnsi="Times New Roman" w:cs="Times New Roman"/>
          <w:sz w:val="24"/>
          <w:szCs w:val="24"/>
          <w:lang w:eastAsia="ru-RU"/>
        </w:rPr>
        <w:t xml:space="preserve"> </w:t>
      </w:r>
      <w:r w:rsidR="00D11B0E" w:rsidRPr="006710E1">
        <w:rPr>
          <w:rFonts w:ascii="Times New Roman" w:eastAsia="Times New Roman" w:hAnsi="Times New Roman" w:cs="Times New Roman"/>
          <w:sz w:val="24"/>
          <w:szCs w:val="24"/>
          <w:lang w:eastAsia="ru-RU"/>
        </w:rPr>
        <w:t>Следует отметить, что с развитием сферы международного инвестирования расширяются права и обязанности государства, но при этом, они ограничены существующими права</w:t>
      </w:r>
      <w:r w:rsidR="00B43535" w:rsidRPr="006710E1">
        <w:rPr>
          <w:rFonts w:ascii="Times New Roman" w:eastAsia="Times New Roman" w:hAnsi="Times New Roman" w:cs="Times New Roman"/>
          <w:sz w:val="24"/>
          <w:szCs w:val="24"/>
          <w:lang w:eastAsia="ru-RU"/>
        </w:rPr>
        <w:t>ми</w:t>
      </w:r>
      <w:r w:rsidR="00D11B0E" w:rsidRPr="006710E1">
        <w:rPr>
          <w:rFonts w:ascii="Times New Roman" w:eastAsia="Times New Roman" w:hAnsi="Times New Roman" w:cs="Times New Roman"/>
          <w:sz w:val="24"/>
          <w:szCs w:val="24"/>
          <w:lang w:eastAsia="ru-RU"/>
        </w:rPr>
        <w:t xml:space="preserve"> и обязанностями других стран.</w:t>
      </w:r>
    </w:p>
    <w:p w14:paraId="3A73A4A8" w14:textId="77777777" w:rsidR="00D11B0E" w:rsidRPr="006710E1" w:rsidRDefault="00D11B0E"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lastRenderedPageBreak/>
        <w:t>Следует также отметить, что привилегии, иммунитеты, гарантии и международно-правовая зашита являются значительным преимуществом статуса государств, как субъекта инвестиционного права в международной сфере.</w:t>
      </w:r>
    </w:p>
    <w:p w14:paraId="01809E05" w14:textId="77777777" w:rsidR="00074C55" w:rsidRPr="006710E1" w:rsidRDefault="00D11B0E"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С другой стороны</w:t>
      </w:r>
      <w:r w:rsidR="005105CF" w:rsidRPr="006710E1">
        <w:rPr>
          <w:rFonts w:ascii="Times New Roman" w:eastAsia="Times New Roman" w:hAnsi="Times New Roman" w:cs="Times New Roman"/>
          <w:sz w:val="24"/>
          <w:szCs w:val="24"/>
          <w:lang w:eastAsia="ru-RU"/>
        </w:rPr>
        <w:t>, они имеют существенно</w:t>
      </w:r>
      <w:r w:rsidR="00074C55" w:rsidRPr="006710E1">
        <w:rPr>
          <w:rFonts w:ascii="Times New Roman" w:eastAsia="Times New Roman" w:hAnsi="Times New Roman" w:cs="Times New Roman"/>
          <w:sz w:val="24"/>
          <w:szCs w:val="24"/>
          <w:lang w:eastAsia="ru-RU"/>
        </w:rPr>
        <w:t xml:space="preserve"> </w:t>
      </w:r>
      <w:r w:rsidR="005105CF" w:rsidRPr="006710E1">
        <w:rPr>
          <w:rFonts w:ascii="Times New Roman" w:eastAsia="Times New Roman" w:hAnsi="Times New Roman" w:cs="Times New Roman"/>
          <w:sz w:val="24"/>
          <w:szCs w:val="24"/>
          <w:lang w:eastAsia="ru-RU"/>
        </w:rPr>
        <w:t>больше реальных возможно</w:t>
      </w:r>
      <w:r w:rsidR="005105CF" w:rsidRPr="006710E1">
        <w:rPr>
          <w:rFonts w:ascii="Times New Roman" w:eastAsia="Times New Roman" w:hAnsi="Times New Roman" w:cs="Times New Roman"/>
          <w:sz w:val="24"/>
          <w:szCs w:val="24"/>
          <w:lang w:eastAsia="ru-RU"/>
        </w:rPr>
        <w:softHyphen/>
        <w:t xml:space="preserve">стей </w:t>
      </w:r>
      <w:r w:rsidR="00074C55" w:rsidRPr="006710E1">
        <w:rPr>
          <w:rFonts w:ascii="Times New Roman" w:eastAsia="Times New Roman" w:hAnsi="Times New Roman" w:cs="Times New Roman"/>
          <w:sz w:val="24"/>
          <w:szCs w:val="24"/>
          <w:lang w:eastAsia="ru-RU"/>
        </w:rPr>
        <w:t>для привлечения</w:t>
      </w:r>
      <w:r w:rsidR="005105CF" w:rsidRPr="006710E1">
        <w:rPr>
          <w:rFonts w:ascii="Times New Roman" w:eastAsia="Times New Roman" w:hAnsi="Times New Roman" w:cs="Times New Roman"/>
          <w:sz w:val="24"/>
          <w:szCs w:val="24"/>
          <w:lang w:eastAsia="ru-RU"/>
        </w:rPr>
        <w:t xml:space="preserve"> и защиты</w:t>
      </w:r>
      <w:r w:rsidR="00074C55" w:rsidRPr="006710E1">
        <w:rPr>
          <w:rFonts w:ascii="Times New Roman" w:eastAsia="Times New Roman" w:hAnsi="Times New Roman" w:cs="Times New Roman"/>
          <w:sz w:val="24"/>
          <w:szCs w:val="24"/>
          <w:lang w:eastAsia="ru-RU"/>
        </w:rPr>
        <w:t xml:space="preserve"> иностранных инвестиций</w:t>
      </w:r>
      <w:r w:rsidR="005105CF" w:rsidRPr="006710E1">
        <w:rPr>
          <w:rFonts w:ascii="Times New Roman" w:eastAsia="Times New Roman" w:hAnsi="Times New Roman" w:cs="Times New Roman"/>
          <w:sz w:val="24"/>
          <w:szCs w:val="24"/>
          <w:lang w:eastAsia="ru-RU"/>
        </w:rPr>
        <w:t xml:space="preserve"> по сравнению с другими участниками, способными осуществлять инвестиционную деятельность.</w:t>
      </w:r>
      <w:r w:rsidR="007A3F59" w:rsidRPr="006710E1">
        <w:rPr>
          <w:rFonts w:ascii="Times New Roman" w:eastAsia="Times New Roman" w:hAnsi="Times New Roman" w:cs="Times New Roman"/>
          <w:sz w:val="24"/>
          <w:szCs w:val="24"/>
          <w:lang w:eastAsia="ru-RU"/>
        </w:rPr>
        <w:t xml:space="preserve"> Помимо того, что государство выступает участником гражданско-правовых отношений, во власти государств находится регулирование и контроль процесса инвестирования. Таким образом, г</w:t>
      </w:r>
      <w:r w:rsidR="00074C55" w:rsidRPr="006710E1">
        <w:rPr>
          <w:rFonts w:ascii="Times New Roman" w:eastAsia="Times New Roman" w:hAnsi="Times New Roman" w:cs="Times New Roman"/>
          <w:sz w:val="24"/>
          <w:szCs w:val="24"/>
          <w:lang w:eastAsia="ru-RU"/>
        </w:rPr>
        <w:t>осударств</w:t>
      </w:r>
      <w:r w:rsidR="007A3F59" w:rsidRPr="006710E1">
        <w:rPr>
          <w:rFonts w:ascii="Times New Roman" w:eastAsia="Times New Roman" w:hAnsi="Times New Roman" w:cs="Times New Roman"/>
          <w:sz w:val="24"/>
          <w:szCs w:val="24"/>
          <w:lang w:eastAsia="ru-RU"/>
        </w:rPr>
        <w:t>о занимает главенствующую роль в</w:t>
      </w:r>
      <w:r w:rsidR="00074C55" w:rsidRPr="006710E1">
        <w:rPr>
          <w:rFonts w:ascii="Times New Roman" w:eastAsia="Times New Roman" w:hAnsi="Times New Roman" w:cs="Times New Roman"/>
          <w:sz w:val="24"/>
          <w:szCs w:val="24"/>
          <w:lang w:eastAsia="ru-RU"/>
        </w:rPr>
        <w:t xml:space="preserve"> сист</w:t>
      </w:r>
      <w:r w:rsidR="007A3F59" w:rsidRPr="006710E1">
        <w:rPr>
          <w:rFonts w:ascii="Times New Roman" w:eastAsia="Times New Roman" w:hAnsi="Times New Roman" w:cs="Times New Roman"/>
          <w:sz w:val="24"/>
          <w:szCs w:val="24"/>
          <w:lang w:eastAsia="ru-RU"/>
        </w:rPr>
        <w:t>еме регулирования международной инвестиционной деятельности.</w:t>
      </w:r>
      <w:r w:rsidR="00074C55" w:rsidRPr="006710E1">
        <w:rPr>
          <w:rFonts w:ascii="Times New Roman" w:eastAsia="Times New Roman" w:hAnsi="Times New Roman" w:cs="Times New Roman"/>
          <w:sz w:val="24"/>
          <w:szCs w:val="24"/>
          <w:lang w:eastAsia="ru-RU"/>
        </w:rPr>
        <w:t xml:space="preserve"> </w:t>
      </w:r>
    </w:p>
    <w:p w14:paraId="3E3AE941" w14:textId="77777777" w:rsidR="00074C55" w:rsidRPr="006710E1" w:rsidRDefault="007A3F59"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Для международной</w:t>
      </w:r>
      <w:r w:rsidR="00074C55" w:rsidRPr="006710E1">
        <w:rPr>
          <w:rFonts w:ascii="Times New Roman" w:eastAsia="Times New Roman" w:hAnsi="Times New Roman" w:cs="Times New Roman"/>
          <w:sz w:val="24"/>
          <w:szCs w:val="24"/>
          <w:lang w:eastAsia="ru-RU"/>
        </w:rPr>
        <w:t xml:space="preserve"> правосубъектност</w:t>
      </w:r>
      <w:r w:rsidRPr="006710E1">
        <w:rPr>
          <w:rFonts w:ascii="Times New Roman" w:eastAsia="Times New Roman" w:hAnsi="Times New Roman" w:cs="Times New Roman"/>
          <w:sz w:val="24"/>
          <w:szCs w:val="24"/>
          <w:lang w:eastAsia="ru-RU"/>
        </w:rPr>
        <w:t>и</w:t>
      </w:r>
      <w:r w:rsidR="00074C55" w:rsidRPr="006710E1">
        <w:rPr>
          <w:rFonts w:ascii="Times New Roman" w:eastAsia="Times New Roman" w:hAnsi="Times New Roman" w:cs="Times New Roman"/>
          <w:sz w:val="24"/>
          <w:szCs w:val="24"/>
          <w:lang w:eastAsia="ru-RU"/>
        </w:rPr>
        <w:t xml:space="preserve"> государств</w:t>
      </w:r>
      <w:r w:rsidRPr="006710E1">
        <w:rPr>
          <w:rFonts w:ascii="Times New Roman" w:eastAsia="Times New Roman" w:hAnsi="Times New Roman" w:cs="Times New Roman"/>
          <w:sz w:val="24"/>
          <w:szCs w:val="24"/>
          <w:lang w:eastAsia="ru-RU"/>
        </w:rPr>
        <w:t>а</w:t>
      </w:r>
      <w:r w:rsidR="00074C55" w:rsidRPr="006710E1">
        <w:rPr>
          <w:rFonts w:ascii="Times New Roman" w:eastAsia="Times New Roman" w:hAnsi="Times New Roman" w:cs="Times New Roman"/>
          <w:sz w:val="24"/>
          <w:szCs w:val="24"/>
          <w:lang w:eastAsia="ru-RU"/>
        </w:rPr>
        <w:t xml:space="preserve"> в между</w:t>
      </w:r>
      <w:r w:rsidR="00074C55" w:rsidRPr="006710E1">
        <w:rPr>
          <w:rFonts w:ascii="Times New Roman" w:eastAsia="Times New Roman" w:hAnsi="Times New Roman" w:cs="Times New Roman"/>
          <w:sz w:val="24"/>
          <w:szCs w:val="24"/>
          <w:lang w:eastAsia="ru-RU"/>
        </w:rPr>
        <w:softHyphen/>
        <w:t>народных</w:t>
      </w:r>
      <w:r w:rsidRPr="006710E1">
        <w:rPr>
          <w:rFonts w:ascii="Times New Roman" w:eastAsia="Times New Roman" w:hAnsi="Times New Roman" w:cs="Times New Roman"/>
          <w:sz w:val="24"/>
          <w:szCs w:val="24"/>
          <w:lang w:eastAsia="ru-RU"/>
        </w:rPr>
        <w:t xml:space="preserve"> инвестиционных</w:t>
      </w:r>
      <w:r w:rsidR="00074C55" w:rsidRPr="006710E1">
        <w:rPr>
          <w:rFonts w:ascii="Times New Roman" w:eastAsia="Times New Roman" w:hAnsi="Times New Roman" w:cs="Times New Roman"/>
          <w:sz w:val="24"/>
          <w:szCs w:val="24"/>
          <w:lang w:eastAsia="ru-RU"/>
        </w:rPr>
        <w:t xml:space="preserve"> отношениях</w:t>
      </w:r>
      <w:r w:rsidRPr="006710E1">
        <w:rPr>
          <w:rFonts w:ascii="Times New Roman" w:eastAsia="Times New Roman" w:hAnsi="Times New Roman" w:cs="Times New Roman"/>
          <w:sz w:val="24"/>
          <w:szCs w:val="24"/>
          <w:lang w:eastAsia="ru-RU"/>
        </w:rPr>
        <w:t xml:space="preserve"> характерны принципы международного права в целом:</w:t>
      </w:r>
      <w:r w:rsidR="00074C55" w:rsidRPr="006710E1">
        <w:rPr>
          <w:rFonts w:ascii="Times New Roman" w:eastAsia="Times New Roman" w:hAnsi="Times New Roman" w:cs="Times New Roman"/>
          <w:sz w:val="24"/>
          <w:szCs w:val="24"/>
          <w:lang w:eastAsia="ru-RU"/>
        </w:rPr>
        <w:t xml:space="preserve"> су</w:t>
      </w:r>
      <w:r w:rsidR="00074C55" w:rsidRPr="006710E1">
        <w:rPr>
          <w:rFonts w:ascii="Times New Roman" w:eastAsia="Times New Roman" w:hAnsi="Times New Roman" w:cs="Times New Roman"/>
          <w:sz w:val="24"/>
          <w:szCs w:val="24"/>
          <w:lang w:eastAsia="ru-RU"/>
        </w:rPr>
        <w:softHyphen/>
        <w:t>веренно</w:t>
      </w:r>
      <w:r w:rsidRPr="006710E1">
        <w:rPr>
          <w:rFonts w:ascii="Times New Roman" w:eastAsia="Times New Roman" w:hAnsi="Times New Roman" w:cs="Times New Roman"/>
          <w:sz w:val="24"/>
          <w:szCs w:val="24"/>
          <w:lang w:eastAsia="ru-RU"/>
        </w:rPr>
        <w:t>е</w:t>
      </w:r>
      <w:r w:rsidR="00074C55" w:rsidRPr="006710E1">
        <w:rPr>
          <w:rFonts w:ascii="Times New Roman" w:eastAsia="Times New Roman" w:hAnsi="Times New Roman" w:cs="Times New Roman"/>
          <w:sz w:val="24"/>
          <w:szCs w:val="24"/>
          <w:lang w:eastAsia="ru-RU"/>
        </w:rPr>
        <w:t xml:space="preserve"> равенства,</w:t>
      </w:r>
      <w:r w:rsidRPr="006710E1">
        <w:rPr>
          <w:rFonts w:ascii="Times New Roman" w:eastAsia="Times New Roman" w:hAnsi="Times New Roman" w:cs="Times New Roman"/>
          <w:sz w:val="24"/>
          <w:szCs w:val="24"/>
          <w:lang w:eastAsia="ru-RU"/>
        </w:rPr>
        <w:t xml:space="preserve"> </w:t>
      </w:r>
      <w:r w:rsidR="00074C55" w:rsidRPr="006710E1">
        <w:rPr>
          <w:rFonts w:ascii="Times New Roman" w:eastAsia="Times New Roman" w:hAnsi="Times New Roman" w:cs="Times New Roman"/>
          <w:sz w:val="24"/>
          <w:szCs w:val="24"/>
          <w:lang w:eastAsia="ru-RU"/>
        </w:rPr>
        <w:t>невм</w:t>
      </w:r>
      <w:r w:rsidRPr="006710E1">
        <w:rPr>
          <w:rFonts w:ascii="Times New Roman" w:eastAsia="Times New Roman" w:hAnsi="Times New Roman" w:cs="Times New Roman"/>
          <w:sz w:val="24"/>
          <w:szCs w:val="24"/>
          <w:lang w:eastAsia="ru-RU"/>
        </w:rPr>
        <w:t>ешательст</w:t>
      </w:r>
      <w:r w:rsidRPr="006710E1">
        <w:rPr>
          <w:rFonts w:ascii="Times New Roman" w:eastAsia="Times New Roman" w:hAnsi="Times New Roman" w:cs="Times New Roman"/>
          <w:sz w:val="24"/>
          <w:szCs w:val="24"/>
          <w:lang w:eastAsia="ru-RU"/>
        </w:rPr>
        <w:softHyphen/>
        <w:t>ва во внутренние дела,</w:t>
      </w:r>
      <w:r w:rsidR="00074C55" w:rsidRPr="006710E1">
        <w:rPr>
          <w:rFonts w:ascii="Times New Roman" w:eastAsia="Times New Roman" w:hAnsi="Times New Roman" w:cs="Times New Roman"/>
          <w:sz w:val="24"/>
          <w:szCs w:val="24"/>
          <w:lang w:eastAsia="ru-RU"/>
        </w:rPr>
        <w:t xml:space="preserve"> неприменения силы и </w:t>
      </w:r>
      <w:r w:rsidRPr="006710E1">
        <w:rPr>
          <w:rFonts w:ascii="Times New Roman" w:eastAsia="Times New Roman" w:hAnsi="Times New Roman" w:cs="Times New Roman"/>
          <w:sz w:val="24"/>
          <w:szCs w:val="24"/>
          <w:lang w:eastAsia="ru-RU"/>
        </w:rPr>
        <w:t>т.п</w:t>
      </w:r>
      <w:r w:rsidR="00074C55" w:rsidRPr="006710E1">
        <w:rPr>
          <w:rFonts w:ascii="Times New Roman" w:eastAsia="Times New Roman" w:hAnsi="Times New Roman" w:cs="Times New Roman"/>
          <w:sz w:val="24"/>
          <w:szCs w:val="24"/>
          <w:lang w:eastAsia="ru-RU"/>
        </w:rPr>
        <w:t xml:space="preserve">. </w:t>
      </w:r>
    </w:p>
    <w:p w14:paraId="7513285F" w14:textId="77777777" w:rsidR="0092030D" w:rsidRPr="006710E1" w:rsidRDefault="00D8047B"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 xml:space="preserve">Далее следует рассмотреть </w:t>
      </w:r>
      <w:r w:rsidR="0092030D" w:rsidRPr="006710E1">
        <w:rPr>
          <w:rFonts w:ascii="Times New Roman" w:eastAsia="Times New Roman" w:hAnsi="Times New Roman" w:cs="Times New Roman"/>
          <w:sz w:val="24"/>
          <w:szCs w:val="24"/>
          <w:lang w:eastAsia="ru-RU"/>
        </w:rPr>
        <w:t xml:space="preserve">инвестора, как субъекта инвестиционного права. Субъектами являются инвесторы, заказчики, подрядчики, пользователи объектов капитальных вложений, государства, иностранные субъекты, любые другие лица. </w:t>
      </w:r>
      <w:r w:rsidRPr="006710E1">
        <w:rPr>
          <w:rFonts w:ascii="Times New Roman" w:eastAsia="Times New Roman" w:hAnsi="Times New Roman" w:cs="Times New Roman"/>
          <w:sz w:val="24"/>
          <w:szCs w:val="24"/>
          <w:lang w:eastAsia="ru-RU"/>
        </w:rPr>
        <w:t>В</w:t>
      </w:r>
      <w:r w:rsidR="0092030D" w:rsidRPr="006710E1">
        <w:rPr>
          <w:rFonts w:ascii="Times New Roman" w:eastAsia="Times New Roman" w:hAnsi="Times New Roman" w:cs="Times New Roman"/>
          <w:sz w:val="24"/>
          <w:szCs w:val="24"/>
          <w:lang w:eastAsia="ru-RU"/>
        </w:rPr>
        <w:t xml:space="preserve"> законах и международных договорах обычно строго формулируется понятие инвестора в качестве особого субъекта. Главным недостатком современного международного инвестиционного права является отсутствие </w:t>
      </w:r>
      <w:r w:rsidRPr="006710E1">
        <w:rPr>
          <w:rFonts w:ascii="Times New Roman" w:eastAsia="Times New Roman" w:hAnsi="Times New Roman" w:cs="Times New Roman"/>
          <w:sz w:val="24"/>
          <w:szCs w:val="24"/>
          <w:lang w:eastAsia="ru-RU"/>
        </w:rPr>
        <w:t>признанного</w:t>
      </w:r>
      <w:r w:rsidR="0092030D" w:rsidRPr="006710E1">
        <w:rPr>
          <w:rFonts w:ascii="Times New Roman" w:eastAsia="Times New Roman" w:hAnsi="Times New Roman" w:cs="Times New Roman"/>
          <w:sz w:val="24"/>
          <w:szCs w:val="24"/>
          <w:lang w:eastAsia="ru-RU"/>
        </w:rPr>
        <w:t xml:space="preserve"> понятия инвестора. </w:t>
      </w:r>
      <w:r w:rsidRPr="006710E1">
        <w:rPr>
          <w:rFonts w:ascii="Times New Roman" w:eastAsia="Times New Roman" w:hAnsi="Times New Roman" w:cs="Times New Roman"/>
          <w:sz w:val="24"/>
          <w:szCs w:val="24"/>
          <w:lang w:eastAsia="ru-RU"/>
        </w:rPr>
        <w:t xml:space="preserve">Проблема осложняется тем, что </w:t>
      </w:r>
      <w:r w:rsidR="0092030D" w:rsidRPr="006710E1">
        <w:rPr>
          <w:rFonts w:ascii="Times New Roman" w:eastAsia="Times New Roman" w:hAnsi="Times New Roman" w:cs="Times New Roman"/>
          <w:sz w:val="24"/>
          <w:szCs w:val="24"/>
          <w:lang w:eastAsia="ru-RU"/>
        </w:rPr>
        <w:t xml:space="preserve">во многих странах статус иностранных и национальных инвесторов не идентичен и, следовательно, </w:t>
      </w:r>
      <w:r w:rsidRPr="006710E1">
        <w:rPr>
          <w:rFonts w:ascii="Times New Roman" w:eastAsia="Times New Roman" w:hAnsi="Times New Roman" w:cs="Times New Roman"/>
          <w:sz w:val="24"/>
          <w:szCs w:val="24"/>
          <w:lang w:eastAsia="ru-RU"/>
        </w:rPr>
        <w:t>образует проблему для</w:t>
      </w:r>
      <w:r w:rsidR="0092030D" w:rsidRPr="006710E1">
        <w:rPr>
          <w:rFonts w:ascii="Times New Roman" w:eastAsia="Times New Roman" w:hAnsi="Times New Roman" w:cs="Times New Roman"/>
          <w:sz w:val="24"/>
          <w:szCs w:val="24"/>
          <w:lang w:eastAsia="ru-RU"/>
        </w:rPr>
        <w:t xml:space="preserve"> арбитраж</w:t>
      </w:r>
      <w:r w:rsidRPr="006710E1">
        <w:rPr>
          <w:rFonts w:ascii="Times New Roman" w:eastAsia="Times New Roman" w:hAnsi="Times New Roman" w:cs="Times New Roman"/>
          <w:sz w:val="24"/>
          <w:szCs w:val="24"/>
          <w:lang w:eastAsia="ru-RU"/>
        </w:rPr>
        <w:t>а.</w:t>
      </w:r>
      <w:r w:rsidR="0092030D"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Однако следует отметить общепринятую широкую точку зрения, что инвесторы - это</w:t>
      </w:r>
      <w:r w:rsidR="0092030D" w:rsidRPr="006710E1">
        <w:rPr>
          <w:rFonts w:ascii="Times New Roman" w:eastAsia="Times New Roman" w:hAnsi="Times New Roman" w:cs="Times New Roman"/>
          <w:sz w:val="24"/>
          <w:szCs w:val="24"/>
          <w:lang w:eastAsia="ru-RU"/>
        </w:rPr>
        <w:t xml:space="preserve"> физические и юридические лица, объединение юридических лиц, государственные органы, органы местного самоуправления, иностранные субъекты предпринимательской деятельности. </w:t>
      </w:r>
      <w:r w:rsidRPr="006710E1">
        <w:rPr>
          <w:rFonts w:ascii="Times New Roman" w:eastAsia="Times New Roman" w:hAnsi="Times New Roman" w:cs="Times New Roman"/>
          <w:sz w:val="24"/>
          <w:szCs w:val="24"/>
          <w:lang w:eastAsia="ru-RU"/>
        </w:rPr>
        <w:t xml:space="preserve">При этом статус инвестора всегда зависит от </w:t>
      </w:r>
      <w:r w:rsidR="0092030D" w:rsidRPr="006710E1">
        <w:rPr>
          <w:rFonts w:ascii="Times New Roman" w:eastAsia="Times New Roman" w:hAnsi="Times New Roman" w:cs="Times New Roman"/>
          <w:sz w:val="24"/>
          <w:szCs w:val="24"/>
          <w:lang w:eastAsia="ru-RU"/>
        </w:rPr>
        <w:t xml:space="preserve">принимающего государства, </w:t>
      </w:r>
      <w:r w:rsidRPr="006710E1">
        <w:rPr>
          <w:rFonts w:ascii="Times New Roman" w:eastAsia="Times New Roman" w:hAnsi="Times New Roman" w:cs="Times New Roman"/>
          <w:sz w:val="24"/>
          <w:szCs w:val="24"/>
          <w:lang w:eastAsia="ru-RU"/>
        </w:rPr>
        <w:t xml:space="preserve">его </w:t>
      </w:r>
      <w:r w:rsidR="0092030D" w:rsidRPr="006710E1">
        <w:rPr>
          <w:rFonts w:ascii="Times New Roman" w:eastAsia="Times New Roman" w:hAnsi="Times New Roman" w:cs="Times New Roman"/>
          <w:sz w:val="24"/>
          <w:szCs w:val="24"/>
          <w:lang w:eastAsia="ru-RU"/>
        </w:rPr>
        <w:t>законов</w:t>
      </w:r>
      <w:r w:rsidRPr="006710E1">
        <w:rPr>
          <w:rFonts w:ascii="Times New Roman" w:eastAsia="Times New Roman" w:hAnsi="Times New Roman" w:cs="Times New Roman"/>
          <w:sz w:val="24"/>
          <w:szCs w:val="24"/>
          <w:lang w:eastAsia="ru-RU"/>
        </w:rPr>
        <w:t>,</w:t>
      </w:r>
      <w:r w:rsidR="0092030D" w:rsidRPr="006710E1">
        <w:rPr>
          <w:rFonts w:ascii="Times New Roman" w:eastAsia="Times New Roman" w:hAnsi="Times New Roman" w:cs="Times New Roman"/>
          <w:sz w:val="24"/>
          <w:szCs w:val="24"/>
          <w:lang w:eastAsia="ru-RU"/>
        </w:rPr>
        <w:t xml:space="preserve"> международных договоров данного государства. Подобная </w:t>
      </w:r>
      <w:r w:rsidRPr="006710E1">
        <w:rPr>
          <w:rFonts w:ascii="Times New Roman" w:eastAsia="Times New Roman" w:hAnsi="Times New Roman" w:cs="Times New Roman"/>
          <w:sz w:val="24"/>
          <w:szCs w:val="24"/>
          <w:lang w:eastAsia="ru-RU"/>
        </w:rPr>
        <w:t>зыбкость понятий</w:t>
      </w:r>
      <w:r w:rsidR="0092030D" w:rsidRPr="006710E1">
        <w:rPr>
          <w:rFonts w:ascii="Times New Roman" w:eastAsia="Times New Roman" w:hAnsi="Times New Roman" w:cs="Times New Roman"/>
          <w:sz w:val="24"/>
          <w:szCs w:val="24"/>
          <w:lang w:eastAsia="ru-RU"/>
        </w:rPr>
        <w:t xml:space="preserve"> снижает уровень правовой охраны на </w:t>
      </w:r>
      <w:r w:rsidRPr="006710E1">
        <w:rPr>
          <w:rFonts w:ascii="Times New Roman" w:eastAsia="Times New Roman" w:hAnsi="Times New Roman" w:cs="Times New Roman"/>
          <w:sz w:val="24"/>
          <w:szCs w:val="24"/>
          <w:lang w:eastAsia="ru-RU"/>
        </w:rPr>
        <w:t>международном</w:t>
      </w:r>
      <w:r w:rsidR="0092030D" w:rsidRPr="006710E1">
        <w:rPr>
          <w:rFonts w:ascii="Times New Roman" w:eastAsia="Times New Roman" w:hAnsi="Times New Roman" w:cs="Times New Roman"/>
          <w:sz w:val="24"/>
          <w:szCs w:val="24"/>
          <w:lang w:eastAsia="ru-RU"/>
        </w:rPr>
        <w:t xml:space="preserve"> уровне. </w:t>
      </w:r>
    </w:p>
    <w:p w14:paraId="7B00ADEF" w14:textId="77777777" w:rsidR="001B5310" w:rsidRPr="006710E1" w:rsidRDefault="008C41E3"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lastRenderedPageBreak/>
        <w:t>Большое количество ученых</w:t>
      </w:r>
      <w:r w:rsidR="001B5310" w:rsidRPr="006710E1">
        <w:rPr>
          <w:vertAlign w:val="superscript"/>
        </w:rPr>
        <w:footnoteReference w:id="14"/>
      </w:r>
      <w:r w:rsidRPr="006710E1">
        <w:rPr>
          <w:rFonts w:ascii="Times New Roman" w:eastAsia="Times New Roman" w:hAnsi="Times New Roman" w:cs="Times New Roman"/>
          <w:sz w:val="24"/>
          <w:szCs w:val="24"/>
          <w:lang w:eastAsia="ru-RU"/>
        </w:rPr>
        <w:t xml:space="preserve"> не квалифицируют транснациональные корпорации как субъект международного права</w:t>
      </w:r>
      <w:r w:rsidR="001B5310" w:rsidRPr="006710E1">
        <w:rPr>
          <w:vertAlign w:val="superscript"/>
        </w:rPr>
        <w:footnoteReference w:id="15"/>
      </w:r>
      <w:r w:rsidRPr="006710E1">
        <w:rPr>
          <w:rFonts w:ascii="Times New Roman" w:eastAsia="Times New Roman" w:hAnsi="Times New Roman" w:cs="Times New Roman"/>
          <w:sz w:val="24"/>
          <w:szCs w:val="24"/>
          <w:vertAlign w:val="superscript"/>
          <w:lang w:eastAsia="ru-RU"/>
        </w:rPr>
        <w:t xml:space="preserve"> </w:t>
      </w:r>
      <w:r w:rsidRPr="006710E1">
        <w:rPr>
          <w:rFonts w:ascii="Times New Roman" w:eastAsia="Times New Roman" w:hAnsi="Times New Roman" w:cs="Times New Roman"/>
          <w:sz w:val="24"/>
          <w:szCs w:val="24"/>
          <w:lang w:eastAsia="ru-RU"/>
        </w:rPr>
        <w:t>(как частного, так и публичного). Многи</w:t>
      </w:r>
      <w:r w:rsidR="001B5310" w:rsidRPr="006710E1">
        <w:rPr>
          <w:rFonts w:ascii="Times New Roman" w:eastAsia="Times New Roman" w:hAnsi="Times New Roman" w:cs="Times New Roman"/>
          <w:sz w:val="24"/>
          <w:szCs w:val="24"/>
          <w:lang w:eastAsia="ru-RU"/>
        </w:rPr>
        <w:t>ми</w:t>
      </w:r>
      <w:r w:rsidRPr="006710E1">
        <w:rPr>
          <w:rFonts w:ascii="Times New Roman" w:eastAsia="Times New Roman" w:hAnsi="Times New Roman" w:cs="Times New Roman"/>
          <w:sz w:val="24"/>
          <w:szCs w:val="24"/>
          <w:lang w:eastAsia="ru-RU"/>
        </w:rPr>
        <w:t xml:space="preserve"> исследователями в международном частном праве правосубъектность ТНК сводится к правосубъектности образующих ее юридических лиц</w:t>
      </w:r>
      <w:r w:rsidR="001B5310" w:rsidRPr="006710E1">
        <w:footnoteReference w:id="16"/>
      </w:r>
      <w:r w:rsidRPr="006710E1">
        <w:rPr>
          <w:rFonts w:ascii="Times New Roman" w:eastAsia="Times New Roman" w:hAnsi="Times New Roman" w:cs="Times New Roman"/>
          <w:sz w:val="24"/>
          <w:szCs w:val="24"/>
          <w:lang w:eastAsia="ru-RU"/>
        </w:rPr>
        <w:t>.</w:t>
      </w:r>
      <w:r w:rsidR="001B5310" w:rsidRPr="006710E1">
        <w:rPr>
          <w:rFonts w:ascii="Times New Roman" w:eastAsia="Times New Roman" w:hAnsi="Times New Roman" w:cs="Times New Roman"/>
          <w:sz w:val="24"/>
          <w:szCs w:val="24"/>
          <w:lang w:eastAsia="ru-RU"/>
        </w:rPr>
        <w:t xml:space="preserve"> Следовательно</w:t>
      </w:r>
      <w:r w:rsidR="00824832" w:rsidRPr="006710E1">
        <w:rPr>
          <w:rFonts w:ascii="Times New Roman" w:eastAsia="Times New Roman" w:hAnsi="Times New Roman" w:cs="Times New Roman"/>
          <w:sz w:val="24"/>
          <w:szCs w:val="24"/>
          <w:lang w:eastAsia="ru-RU"/>
        </w:rPr>
        <w:t>,</w:t>
      </w:r>
      <w:r w:rsidR="001B5310" w:rsidRPr="006710E1">
        <w:rPr>
          <w:rFonts w:ascii="Times New Roman" w:eastAsia="Times New Roman" w:hAnsi="Times New Roman" w:cs="Times New Roman"/>
          <w:sz w:val="24"/>
          <w:szCs w:val="24"/>
          <w:lang w:eastAsia="ru-RU"/>
        </w:rPr>
        <w:t xml:space="preserve"> т</w:t>
      </w:r>
      <w:r w:rsidR="004F3BFF" w:rsidRPr="006710E1">
        <w:rPr>
          <w:rFonts w:ascii="Times New Roman" w:eastAsia="Times New Roman" w:hAnsi="Times New Roman" w:cs="Times New Roman"/>
          <w:sz w:val="24"/>
          <w:szCs w:val="24"/>
          <w:lang w:eastAsia="ru-RU"/>
        </w:rPr>
        <w:t>ранснациональные корпорации не являются субъектами международного инвестиционного права</w:t>
      </w:r>
      <w:r w:rsidR="001B5310" w:rsidRPr="006710E1">
        <w:rPr>
          <w:rFonts w:ascii="Times New Roman" w:eastAsia="Times New Roman" w:hAnsi="Times New Roman" w:cs="Times New Roman"/>
          <w:sz w:val="24"/>
          <w:szCs w:val="24"/>
          <w:lang w:eastAsia="ru-RU"/>
        </w:rPr>
        <w:t xml:space="preserve">. </w:t>
      </w:r>
    </w:p>
    <w:p w14:paraId="641D998A" w14:textId="77777777" w:rsidR="004F3BFF" w:rsidRPr="006710E1" w:rsidRDefault="001B5310"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Однако некоторыми зарубежные</w:t>
      </w:r>
      <w:r w:rsidRPr="006710E1">
        <w:rPr>
          <w:vertAlign w:val="superscript"/>
        </w:rPr>
        <w:footnoteReference w:id="17"/>
      </w:r>
      <w:r w:rsidRPr="006710E1">
        <w:rPr>
          <w:rFonts w:ascii="Times New Roman" w:eastAsia="Times New Roman" w:hAnsi="Times New Roman" w:cs="Times New Roman"/>
          <w:sz w:val="24"/>
          <w:szCs w:val="24"/>
          <w:lang w:eastAsia="ru-RU"/>
        </w:rPr>
        <w:t xml:space="preserve"> и российские</w:t>
      </w:r>
      <w:r w:rsidRPr="006710E1">
        <w:rPr>
          <w:vertAlign w:val="superscript"/>
        </w:rPr>
        <w:footnoteReference w:id="18"/>
      </w:r>
      <w:r w:rsidRPr="006710E1">
        <w:rPr>
          <w:rFonts w:ascii="Times New Roman" w:eastAsia="Times New Roman" w:hAnsi="Times New Roman" w:cs="Times New Roman"/>
          <w:sz w:val="24"/>
          <w:szCs w:val="24"/>
          <w:lang w:eastAsia="ru-RU"/>
        </w:rPr>
        <w:t xml:space="preserve"> учёные выделяют среди субъектов международного экономического права и транснациональные корпорации, таким образом, относя их и к числу субъектов международного инвестиционного права. </w:t>
      </w:r>
    </w:p>
    <w:p w14:paraId="5E983CBD" w14:textId="77777777" w:rsidR="004F3BFF" w:rsidRPr="006710E1" w:rsidRDefault="001B5310"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ab/>
      </w:r>
      <w:r w:rsidR="005338A4" w:rsidRPr="006710E1">
        <w:rPr>
          <w:rFonts w:ascii="Times New Roman" w:eastAsia="Times New Roman" w:hAnsi="Times New Roman" w:cs="Times New Roman"/>
          <w:sz w:val="24"/>
          <w:szCs w:val="24"/>
          <w:lang w:eastAsia="ru-RU"/>
        </w:rPr>
        <w:t>В последнее время многие</w:t>
      </w:r>
      <w:r w:rsidR="004F3BFF" w:rsidRPr="006710E1">
        <w:rPr>
          <w:rFonts w:ascii="Times New Roman" w:eastAsia="Times New Roman" w:hAnsi="Times New Roman" w:cs="Times New Roman"/>
          <w:sz w:val="24"/>
          <w:szCs w:val="24"/>
          <w:lang w:eastAsia="ru-RU"/>
        </w:rPr>
        <w:t xml:space="preserve"> зарубежные </w:t>
      </w:r>
      <w:r w:rsidR="005338A4" w:rsidRPr="006710E1">
        <w:rPr>
          <w:rFonts w:ascii="Times New Roman" w:eastAsia="Times New Roman" w:hAnsi="Times New Roman" w:cs="Times New Roman"/>
          <w:sz w:val="24"/>
          <w:szCs w:val="24"/>
          <w:lang w:eastAsia="ru-RU"/>
        </w:rPr>
        <w:t>исследователи уделяют особое внимание</w:t>
      </w:r>
      <w:r w:rsidR="004F3BFF" w:rsidRPr="006710E1">
        <w:rPr>
          <w:rFonts w:ascii="Times New Roman" w:eastAsia="Times New Roman" w:hAnsi="Times New Roman" w:cs="Times New Roman"/>
          <w:sz w:val="24"/>
          <w:szCs w:val="24"/>
          <w:lang w:eastAsia="ru-RU"/>
        </w:rPr>
        <w:t xml:space="preserve"> </w:t>
      </w:r>
      <w:r w:rsidR="005338A4" w:rsidRPr="006710E1">
        <w:rPr>
          <w:rFonts w:ascii="Times New Roman" w:eastAsia="Times New Roman" w:hAnsi="Times New Roman" w:cs="Times New Roman"/>
          <w:sz w:val="24"/>
          <w:szCs w:val="24"/>
          <w:lang w:eastAsia="ru-RU"/>
        </w:rPr>
        <w:t>исследованиям, связанным с возможностями участия ТНК в международной инвестиционной</w:t>
      </w:r>
      <w:r w:rsidR="004F3BFF" w:rsidRPr="006710E1">
        <w:rPr>
          <w:rFonts w:ascii="Times New Roman" w:eastAsia="Times New Roman" w:hAnsi="Times New Roman" w:cs="Times New Roman"/>
          <w:sz w:val="24"/>
          <w:szCs w:val="24"/>
          <w:lang w:eastAsia="ru-RU"/>
        </w:rPr>
        <w:t xml:space="preserve"> </w:t>
      </w:r>
      <w:r w:rsidR="005338A4" w:rsidRPr="006710E1">
        <w:rPr>
          <w:rFonts w:ascii="Times New Roman" w:eastAsia="Times New Roman" w:hAnsi="Times New Roman" w:cs="Times New Roman"/>
          <w:sz w:val="24"/>
          <w:szCs w:val="24"/>
          <w:lang w:eastAsia="ru-RU"/>
        </w:rPr>
        <w:t xml:space="preserve">деятельности. Яркими примерами могут стать работы Г. Годара и М. </w:t>
      </w:r>
      <w:proofErr w:type="spellStart"/>
      <w:r w:rsidR="005338A4" w:rsidRPr="006710E1">
        <w:rPr>
          <w:rFonts w:ascii="Times New Roman" w:eastAsia="Times New Roman" w:hAnsi="Times New Roman" w:cs="Times New Roman"/>
          <w:sz w:val="24"/>
          <w:szCs w:val="24"/>
          <w:lang w:eastAsia="ru-RU"/>
        </w:rPr>
        <w:t>Краффта</w:t>
      </w:r>
      <w:proofErr w:type="spellEnd"/>
      <w:r w:rsidR="005338A4" w:rsidRPr="006710E1">
        <w:rPr>
          <w:vertAlign w:val="superscript"/>
        </w:rPr>
        <w:footnoteReference w:id="19"/>
      </w:r>
      <w:r w:rsidR="005338A4" w:rsidRPr="006710E1">
        <w:rPr>
          <w:rFonts w:ascii="Times New Roman" w:eastAsia="Times New Roman" w:hAnsi="Times New Roman" w:cs="Times New Roman"/>
          <w:sz w:val="24"/>
          <w:szCs w:val="24"/>
          <w:lang w:eastAsia="ru-RU"/>
        </w:rPr>
        <w:t>.</w:t>
      </w:r>
    </w:p>
    <w:p w14:paraId="115F174C" w14:textId="77777777" w:rsidR="004F3BFF" w:rsidRPr="006710E1" w:rsidRDefault="005338A4"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ab/>
        <w:t>Для определения</w:t>
      </w:r>
      <w:r w:rsidR="004F3BFF" w:rsidRPr="006710E1">
        <w:rPr>
          <w:rFonts w:ascii="Times New Roman" w:eastAsia="Times New Roman" w:hAnsi="Times New Roman" w:cs="Times New Roman"/>
          <w:sz w:val="24"/>
          <w:szCs w:val="24"/>
          <w:lang w:eastAsia="ru-RU"/>
        </w:rPr>
        <w:t xml:space="preserve"> правовой природы </w:t>
      </w:r>
      <w:r w:rsidRPr="006710E1">
        <w:rPr>
          <w:rFonts w:ascii="Times New Roman" w:eastAsia="Times New Roman" w:hAnsi="Times New Roman" w:cs="Times New Roman"/>
          <w:sz w:val="24"/>
          <w:szCs w:val="24"/>
          <w:lang w:eastAsia="ru-RU"/>
        </w:rPr>
        <w:t>транснациональных корпораций</w:t>
      </w:r>
      <w:r w:rsidR="004F3BFF" w:rsidRPr="006710E1">
        <w:rPr>
          <w:rFonts w:ascii="Times New Roman" w:eastAsia="Times New Roman" w:hAnsi="Times New Roman" w:cs="Times New Roman"/>
          <w:sz w:val="24"/>
          <w:szCs w:val="24"/>
          <w:lang w:eastAsia="ru-RU"/>
        </w:rPr>
        <w:t xml:space="preserve"> нужно </w:t>
      </w:r>
      <w:r w:rsidRPr="006710E1">
        <w:rPr>
          <w:rFonts w:ascii="Times New Roman" w:eastAsia="Times New Roman" w:hAnsi="Times New Roman" w:cs="Times New Roman"/>
          <w:sz w:val="24"/>
          <w:szCs w:val="24"/>
          <w:lang w:eastAsia="ru-RU"/>
        </w:rPr>
        <w:t>понимать</w:t>
      </w:r>
      <w:r w:rsidR="004F3BFF" w:rsidRPr="006710E1">
        <w:rPr>
          <w:rFonts w:ascii="Times New Roman" w:eastAsia="Times New Roman" w:hAnsi="Times New Roman" w:cs="Times New Roman"/>
          <w:sz w:val="24"/>
          <w:szCs w:val="24"/>
          <w:lang w:eastAsia="ru-RU"/>
        </w:rPr>
        <w:t xml:space="preserve">, что деятельность ТНК связана с изменением традиционных подходов к регулированию торговой и инвестиционной деятельности. </w:t>
      </w:r>
      <w:r w:rsidRPr="006710E1">
        <w:rPr>
          <w:rFonts w:ascii="Times New Roman" w:eastAsia="Times New Roman" w:hAnsi="Times New Roman" w:cs="Times New Roman"/>
          <w:sz w:val="24"/>
          <w:szCs w:val="24"/>
          <w:lang w:eastAsia="ru-RU"/>
        </w:rPr>
        <w:t>Однако транснациональные корпорации</w:t>
      </w:r>
      <w:r w:rsidR="004F3BFF" w:rsidRPr="006710E1">
        <w:rPr>
          <w:rFonts w:ascii="Times New Roman" w:eastAsia="Times New Roman" w:hAnsi="Times New Roman" w:cs="Times New Roman"/>
          <w:sz w:val="24"/>
          <w:szCs w:val="24"/>
          <w:lang w:eastAsia="ru-RU"/>
        </w:rPr>
        <w:t xml:space="preserve"> способны </w:t>
      </w:r>
      <w:r w:rsidR="00FE3492" w:rsidRPr="006710E1">
        <w:rPr>
          <w:rFonts w:ascii="Times New Roman" w:eastAsia="Times New Roman" w:hAnsi="Times New Roman" w:cs="Times New Roman"/>
          <w:sz w:val="24"/>
          <w:szCs w:val="24"/>
          <w:lang w:eastAsia="ru-RU"/>
        </w:rPr>
        <w:t>более эффективно</w:t>
      </w:r>
      <w:r w:rsidR="004F3BFF" w:rsidRPr="006710E1">
        <w:rPr>
          <w:rFonts w:ascii="Times New Roman" w:eastAsia="Times New Roman" w:hAnsi="Times New Roman" w:cs="Times New Roman"/>
          <w:sz w:val="24"/>
          <w:szCs w:val="24"/>
          <w:lang w:eastAsia="ru-RU"/>
        </w:rPr>
        <w:t xml:space="preserve"> распоряжаться миров</w:t>
      </w:r>
      <w:r w:rsidR="00FE3492" w:rsidRPr="006710E1">
        <w:rPr>
          <w:rFonts w:ascii="Times New Roman" w:eastAsia="Times New Roman" w:hAnsi="Times New Roman" w:cs="Times New Roman"/>
          <w:sz w:val="24"/>
          <w:szCs w:val="24"/>
          <w:lang w:eastAsia="ru-RU"/>
        </w:rPr>
        <w:t>ыми запасами природных ресурсов в сравнении с другими субъектами международной экономической деятельности.</w:t>
      </w:r>
    </w:p>
    <w:p w14:paraId="080D8306" w14:textId="0D8E5D4A" w:rsidR="00A35A39" w:rsidRPr="006710E1" w:rsidRDefault="00824832" w:rsidP="00824832">
      <w:pPr>
        <w:shd w:val="clear" w:color="auto" w:fill="FFFFFF"/>
        <w:spacing w:before="240" w:after="120" w:line="360" w:lineRule="auto"/>
        <w:ind w:left="120" w:right="450" w:firstLine="44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Роль</w:t>
      </w:r>
      <w:r w:rsidR="00A35A39" w:rsidRPr="006710E1">
        <w:rPr>
          <w:rFonts w:ascii="Times New Roman" w:eastAsia="Times New Roman" w:hAnsi="Times New Roman" w:cs="Times New Roman"/>
          <w:sz w:val="24"/>
          <w:szCs w:val="24"/>
          <w:lang w:eastAsia="ru-RU"/>
        </w:rPr>
        <w:t xml:space="preserve"> международных межправительственных организаций как субъектов международного инвестиционного права</w:t>
      </w:r>
      <w:r w:rsidRPr="006710E1">
        <w:rPr>
          <w:rFonts w:ascii="Times New Roman" w:eastAsia="Times New Roman" w:hAnsi="Times New Roman" w:cs="Times New Roman"/>
          <w:sz w:val="24"/>
          <w:szCs w:val="24"/>
          <w:lang w:eastAsia="ru-RU"/>
        </w:rPr>
        <w:t xml:space="preserve"> в последнее время</w:t>
      </w:r>
      <w:r w:rsidR="00A35A39"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 xml:space="preserve">возрастает, потому что </w:t>
      </w:r>
      <w:r w:rsidRPr="006710E1">
        <w:rPr>
          <w:rFonts w:ascii="Times New Roman" w:eastAsia="Times New Roman" w:hAnsi="Times New Roman" w:cs="Times New Roman"/>
          <w:sz w:val="24"/>
          <w:szCs w:val="24"/>
          <w:lang w:eastAsia="ru-RU"/>
        </w:rPr>
        <w:lastRenderedPageBreak/>
        <w:t>они предоставляют международно-правовой механизм решения административных, правовых и иных вопросов, возникающих в ходе развития международного правопорядка на рынке инвестиций. Отметим, что статус международных межправительственных организаций базируется на уставах</w:t>
      </w:r>
      <w:r w:rsidR="00A35A39"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Эти</w:t>
      </w:r>
      <w:r w:rsidR="00A35A39" w:rsidRPr="006710E1">
        <w:rPr>
          <w:rFonts w:ascii="Times New Roman" w:eastAsia="Times New Roman" w:hAnsi="Times New Roman" w:cs="Times New Roman"/>
          <w:sz w:val="24"/>
          <w:szCs w:val="24"/>
          <w:lang w:eastAsia="ru-RU"/>
        </w:rPr>
        <w:t xml:space="preserve"> организаци</w:t>
      </w:r>
      <w:r w:rsidR="00780DDE" w:rsidRPr="006710E1">
        <w:rPr>
          <w:rFonts w:ascii="Times New Roman" w:eastAsia="Times New Roman" w:hAnsi="Times New Roman" w:cs="Times New Roman"/>
          <w:sz w:val="24"/>
          <w:szCs w:val="24"/>
          <w:lang w:eastAsia="ru-RU"/>
        </w:rPr>
        <w:t>и</w:t>
      </w:r>
      <w:r w:rsidR="00A35A39"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 xml:space="preserve">реализуют деятельность, связанную с </w:t>
      </w:r>
      <w:r w:rsidR="00A35A39" w:rsidRPr="006710E1">
        <w:rPr>
          <w:rFonts w:ascii="Times New Roman" w:eastAsia="Times New Roman" w:hAnsi="Times New Roman" w:cs="Times New Roman"/>
          <w:sz w:val="24"/>
          <w:szCs w:val="24"/>
          <w:lang w:eastAsia="ru-RU"/>
        </w:rPr>
        <w:t>создание</w:t>
      </w:r>
      <w:r w:rsidRPr="006710E1">
        <w:rPr>
          <w:rFonts w:ascii="Times New Roman" w:eastAsia="Times New Roman" w:hAnsi="Times New Roman" w:cs="Times New Roman"/>
          <w:sz w:val="24"/>
          <w:szCs w:val="24"/>
          <w:lang w:eastAsia="ru-RU"/>
        </w:rPr>
        <w:t>м</w:t>
      </w:r>
      <w:r w:rsidR="00A35A39" w:rsidRPr="006710E1">
        <w:rPr>
          <w:rFonts w:ascii="Times New Roman" w:eastAsia="Times New Roman" w:hAnsi="Times New Roman" w:cs="Times New Roman"/>
          <w:sz w:val="24"/>
          <w:szCs w:val="24"/>
          <w:lang w:eastAsia="ru-RU"/>
        </w:rPr>
        <w:t xml:space="preserve"> правовых норм</w:t>
      </w:r>
      <w:r w:rsidRPr="006710E1">
        <w:rPr>
          <w:rFonts w:ascii="Times New Roman" w:eastAsia="Times New Roman" w:hAnsi="Times New Roman" w:cs="Times New Roman"/>
          <w:sz w:val="24"/>
          <w:szCs w:val="24"/>
          <w:lang w:eastAsia="ru-RU"/>
        </w:rPr>
        <w:t xml:space="preserve"> в </w:t>
      </w:r>
      <w:r w:rsidR="00780DDE" w:rsidRPr="006710E1">
        <w:rPr>
          <w:rFonts w:ascii="Times New Roman" w:eastAsia="Times New Roman" w:hAnsi="Times New Roman" w:cs="Times New Roman"/>
          <w:sz w:val="24"/>
          <w:szCs w:val="24"/>
          <w:lang w:eastAsia="ru-RU"/>
        </w:rPr>
        <w:t>данной</w:t>
      </w:r>
      <w:r w:rsidRPr="006710E1">
        <w:rPr>
          <w:rFonts w:ascii="Times New Roman" w:eastAsia="Times New Roman" w:hAnsi="Times New Roman" w:cs="Times New Roman"/>
          <w:sz w:val="24"/>
          <w:szCs w:val="24"/>
          <w:lang w:eastAsia="ru-RU"/>
        </w:rPr>
        <w:t xml:space="preserve"> области, контролем</w:t>
      </w:r>
      <w:r w:rsidR="00A35A39" w:rsidRPr="006710E1">
        <w:rPr>
          <w:rFonts w:ascii="Times New Roman" w:eastAsia="Times New Roman" w:hAnsi="Times New Roman" w:cs="Times New Roman"/>
          <w:sz w:val="24"/>
          <w:szCs w:val="24"/>
          <w:lang w:eastAsia="ru-RU"/>
        </w:rPr>
        <w:t xml:space="preserve"> за исполнением госуда</w:t>
      </w:r>
      <w:r w:rsidRPr="006710E1">
        <w:rPr>
          <w:rFonts w:ascii="Times New Roman" w:eastAsia="Times New Roman" w:hAnsi="Times New Roman" w:cs="Times New Roman"/>
          <w:sz w:val="24"/>
          <w:szCs w:val="24"/>
          <w:lang w:eastAsia="ru-RU"/>
        </w:rPr>
        <w:t>рствами международных договоров, а также</w:t>
      </w:r>
      <w:r w:rsidR="00A35A39" w:rsidRPr="006710E1">
        <w:rPr>
          <w:rFonts w:ascii="Times New Roman" w:eastAsia="Times New Roman" w:hAnsi="Times New Roman" w:cs="Times New Roman"/>
          <w:sz w:val="24"/>
          <w:szCs w:val="24"/>
          <w:lang w:eastAsia="ru-RU"/>
        </w:rPr>
        <w:t xml:space="preserve"> толкование</w:t>
      </w:r>
      <w:r w:rsidRPr="006710E1">
        <w:rPr>
          <w:rFonts w:ascii="Times New Roman" w:eastAsia="Times New Roman" w:hAnsi="Times New Roman" w:cs="Times New Roman"/>
          <w:sz w:val="24"/>
          <w:szCs w:val="24"/>
          <w:lang w:eastAsia="ru-RU"/>
        </w:rPr>
        <w:t>м</w:t>
      </w:r>
      <w:r w:rsidR="00A35A39" w:rsidRPr="006710E1">
        <w:rPr>
          <w:rFonts w:ascii="Times New Roman" w:eastAsia="Times New Roman" w:hAnsi="Times New Roman" w:cs="Times New Roman"/>
          <w:sz w:val="24"/>
          <w:szCs w:val="24"/>
          <w:lang w:eastAsia="ru-RU"/>
        </w:rPr>
        <w:t xml:space="preserve"> международных инвестиционных договоров</w:t>
      </w:r>
      <w:r w:rsidRPr="006710E1">
        <w:rPr>
          <w:rFonts w:ascii="Times New Roman" w:eastAsia="Times New Roman" w:hAnsi="Times New Roman" w:cs="Times New Roman"/>
          <w:sz w:val="24"/>
          <w:szCs w:val="24"/>
          <w:lang w:eastAsia="ru-RU"/>
        </w:rPr>
        <w:t>.</w:t>
      </w:r>
      <w:r w:rsidR="00A35A39" w:rsidRPr="006710E1">
        <w:rPr>
          <w:rFonts w:ascii="Times New Roman" w:eastAsia="Times New Roman" w:hAnsi="Times New Roman" w:cs="Times New Roman"/>
          <w:sz w:val="24"/>
          <w:szCs w:val="24"/>
          <w:lang w:eastAsia="ru-RU"/>
        </w:rPr>
        <w:t xml:space="preserve"> </w:t>
      </w:r>
    </w:p>
    <w:p w14:paraId="09682A71" w14:textId="77777777" w:rsidR="00A35A39" w:rsidRPr="006710E1" w:rsidRDefault="00A35A39">
      <w:pPr>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br w:type="page"/>
      </w:r>
    </w:p>
    <w:p w14:paraId="7C30D96F" w14:textId="77777777" w:rsidR="00074C55" w:rsidRPr="006710E1" w:rsidRDefault="00042B88" w:rsidP="003C690F">
      <w:pPr>
        <w:pStyle w:val="1"/>
        <w:ind w:left="426"/>
        <w:rPr>
          <w:rFonts w:ascii="Times New Roman" w:eastAsia="Times New Roman" w:hAnsi="Times New Roman" w:cs="Times New Roman"/>
          <w:b/>
          <w:color w:val="auto"/>
          <w:sz w:val="24"/>
          <w:lang w:eastAsia="ru-RU"/>
        </w:rPr>
      </w:pPr>
      <w:bookmarkStart w:id="5" w:name="_Toc73671185"/>
      <w:r w:rsidRPr="006710E1">
        <w:rPr>
          <w:rFonts w:ascii="Times New Roman" w:eastAsia="Times New Roman" w:hAnsi="Times New Roman" w:cs="Times New Roman"/>
          <w:b/>
          <w:color w:val="auto"/>
          <w:sz w:val="24"/>
          <w:lang w:eastAsia="ru-RU"/>
        </w:rPr>
        <w:lastRenderedPageBreak/>
        <w:t xml:space="preserve">2.3. </w:t>
      </w:r>
      <w:r w:rsidR="004F3BFF" w:rsidRPr="006710E1">
        <w:rPr>
          <w:rFonts w:ascii="Times New Roman" w:eastAsia="Times New Roman" w:hAnsi="Times New Roman" w:cs="Times New Roman"/>
          <w:b/>
          <w:color w:val="auto"/>
          <w:sz w:val="24"/>
          <w:lang w:eastAsia="ru-RU"/>
        </w:rPr>
        <w:t>Источники</w:t>
      </w:r>
      <w:r w:rsidR="00DC0454" w:rsidRPr="006710E1">
        <w:rPr>
          <w:rFonts w:ascii="Times New Roman" w:eastAsia="Times New Roman" w:hAnsi="Times New Roman" w:cs="Times New Roman"/>
          <w:b/>
          <w:color w:val="auto"/>
          <w:sz w:val="24"/>
          <w:lang w:eastAsia="ru-RU"/>
        </w:rPr>
        <w:t xml:space="preserve"> международного инвестиционного права</w:t>
      </w:r>
      <w:r w:rsidR="004F3BFF" w:rsidRPr="006710E1">
        <w:rPr>
          <w:rFonts w:ascii="Times New Roman" w:eastAsia="Times New Roman" w:hAnsi="Times New Roman" w:cs="Times New Roman"/>
          <w:b/>
          <w:color w:val="auto"/>
          <w:sz w:val="24"/>
          <w:lang w:eastAsia="ru-RU"/>
        </w:rPr>
        <w:t>.</w:t>
      </w:r>
      <w:bookmarkEnd w:id="5"/>
    </w:p>
    <w:p w14:paraId="791273DA" w14:textId="77777777" w:rsidR="008C1787" w:rsidRPr="006710E1" w:rsidRDefault="008C1787" w:rsidP="008C1787">
      <w:pPr>
        <w:rPr>
          <w:lang w:eastAsia="ru-RU"/>
        </w:rPr>
      </w:pPr>
    </w:p>
    <w:p w14:paraId="53F36E33" w14:textId="77777777" w:rsidR="00BD632C" w:rsidRPr="006710E1" w:rsidRDefault="00DC0454" w:rsidP="00DC0454">
      <w:pPr>
        <w:pStyle w:val="af"/>
        <w:shd w:val="clear" w:color="auto" w:fill="FFFFFF"/>
        <w:spacing w:before="0" w:beforeAutospacing="0" w:after="150" w:afterAutospacing="0" w:line="360" w:lineRule="auto"/>
        <w:ind w:firstLine="426"/>
        <w:contextualSpacing/>
        <w:jc w:val="both"/>
      </w:pPr>
      <w:r w:rsidRPr="006710E1">
        <w:t xml:space="preserve">В настоящее время международные инвестиционные отношения реализуются с помощью сочетания национального и международно-правового регулирования. </w:t>
      </w:r>
      <w:r w:rsidR="00BD632C" w:rsidRPr="006710E1">
        <w:t>В последние годы существенно возросло количество международных договоров и национально – правовых актов, посвященных регулирования иностранных инвестиций. В силу специфики предмета регулирования возрастает</w:t>
      </w:r>
      <w:r w:rsidR="004F3BFF" w:rsidRPr="006710E1">
        <w:t xml:space="preserve"> </w:t>
      </w:r>
      <w:r w:rsidR="00BD632C" w:rsidRPr="006710E1">
        <w:t>взаимозависимость</w:t>
      </w:r>
      <w:r w:rsidR="004F3BFF" w:rsidRPr="006710E1">
        <w:t xml:space="preserve"> международного</w:t>
      </w:r>
      <w:r w:rsidR="00BD632C" w:rsidRPr="006710E1">
        <w:t xml:space="preserve"> и внутригосударственного права.</w:t>
      </w:r>
    </w:p>
    <w:p w14:paraId="3CD78C0B" w14:textId="77777777" w:rsidR="004F3BFF" w:rsidRPr="006710E1" w:rsidRDefault="00BD632C" w:rsidP="003C690F">
      <w:pPr>
        <w:spacing w:after="240" w:line="360" w:lineRule="auto"/>
        <w:ind w:firstLine="567"/>
        <w:jc w:val="both"/>
        <w:textAlignment w:val="baseline"/>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 xml:space="preserve">Следует также отметить, что в </w:t>
      </w:r>
      <w:r w:rsidR="004F3BFF" w:rsidRPr="006710E1">
        <w:rPr>
          <w:rFonts w:ascii="Times New Roman" w:eastAsia="Times New Roman" w:hAnsi="Times New Roman" w:cs="Times New Roman"/>
          <w:sz w:val="24"/>
          <w:szCs w:val="24"/>
          <w:lang w:eastAsia="ru-RU"/>
        </w:rPr>
        <w:t xml:space="preserve">последние десятилетия </w:t>
      </w:r>
      <w:r w:rsidRPr="006710E1">
        <w:rPr>
          <w:rFonts w:ascii="Times New Roman" w:eastAsia="Times New Roman" w:hAnsi="Times New Roman" w:cs="Times New Roman"/>
          <w:sz w:val="24"/>
          <w:szCs w:val="24"/>
          <w:lang w:eastAsia="ru-RU"/>
        </w:rPr>
        <w:t xml:space="preserve">ускорилось формирование </w:t>
      </w:r>
      <w:r w:rsidR="004F3BFF" w:rsidRPr="006710E1">
        <w:rPr>
          <w:rFonts w:ascii="Times New Roman" w:eastAsia="Times New Roman" w:hAnsi="Times New Roman" w:cs="Times New Roman"/>
          <w:sz w:val="24"/>
          <w:szCs w:val="24"/>
          <w:lang w:eastAsia="ru-RU"/>
        </w:rPr>
        <w:t>национальных и международных рынков инвестиции</w:t>
      </w:r>
      <w:r w:rsidRPr="006710E1">
        <w:rPr>
          <w:rFonts w:ascii="Times New Roman" w:eastAsia="Times New Roman" w:hAnsi="Times New Roman" w:cs="Times New Roman"/>
          <w:sz w:val="24"/>
          <w:szCs w:val="24"/>
          <w:lang w:eastAsia="ru-RU"/>
        </w:rPr>
        <w:t>, а значит</w:t>
      </w:r>
      <w:r w:rsidR="004F3BFF" w:rsidRPr="006710E1">
        <w:rPr>
          <w:rFonts w:ascii="Times New Roman" w:eastAsia="Times New Roman" w:hAnsi="Times New Roman" w:cs="Times New Roman"/>
          <w:sz w:val="24"/>
          <w:szCs w:val="24"/>
          <w:lang w:eastAsia="ru-RU"/>
        </w:rPr>
        <w:t xml:space="preserve"> и ин</w:t>
      </w:r>
      <w:r w:rsidRPr="006710E1">
        <w:rPr>
          <w:rFonts w:ascii="Times New Roman" w:eastAsia="Times New Roman" w:hAnsi="Times New Roman" w:cs="Times New Roman"/>
          <w:sz w:val="24"/>
          <w:szCs w:val="24"/>
          <w:lang w:eastAsia="ru-RU"/>
        </w:rPr>
        <w:t>вестиционный процесс приобретает</w:t>
      </w:r>
      <w:r w:rsidR="004F3BFF" w:rsidRPr="006710E1">
        <w:rPr>
          <w:rFonts w:ascii="Times New Roman" w:eastAsia="Times New Roman" w:hAnsi="Times New Roman" w:cs="Times New Roman"/>
          <w:sz w:val="24"/>
          <w:szCs w:val="24"/>
          <w:lang w:eastAsia="ru-RU"/>
        </w:rPr>
        <w:t xml:space="preserve"> все большее значение для национальной и мир</w:t>
      </w:r>
      <w:r w:rsidRPr="006710E1">
        <w:rPr>
          <w:rFonts w:ascii="Times New Roman" w:eastAsia="Times New Roman" w:hAnsi="Times New Roman" w:cs="Times New Roman"/>
          <w:sz w:val="24"/>
          <w:szCs w:val="24"/>
          <w:lang w:eastAsia="ru-RU"/>
        </w:rPr>
        <w:t>овой экономики</w:t>
      </w:r>
      <w:r w:rsidR="004F3BFF" w:rsidRPr="006710E1">
        <w:rPr>
          <w:rFonts w:ascii="Times New Roman" w:eastAsia="Times New Roman" w:hAnsi="Times New Roman" w:cs="Times New Roman"/>
          <w:sz w:val="24"/>
          <w:szCs w:val="24"/>
          <w:lang w:eastAsia="ru-RU"/>
        </w:rPr>
        <w:t>.</w:t>
      </w:r>
      <w:r w:rsidRPr="006710E1">
        <w:rPr>
          <w:rFonts w:ascii="Times New Roman" w:eastAsia="Times New Roman" w:hAnsi="Times New Roman" w:cs="Times New Roman"/>
          <w:sz w:val="24"/>
          <w:szCs w:val="24"/>
          <w:lang w:eastAsia="ru-RU"/>
        </w:rPr>
        <w:t xml:space="preserve"> Всё это привело к форсированному развитию</w:t>
      </w:r>
      <w:r w:rsidR="004F3BFF"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новых систем регулирования и</w:t>
      </w:r>
      <w:r w:rsidR="004F3BFF" w:rsidRPr="006710E1">
        <w:rPr>
          <w:rFonts w:ascii="Times New Roman" w:eastAsia="Times New Roman" w:hAnsi="Times New Roman" w:cs="Times New Roman"/>
          <w:sz w:val="24"/>
          <w:szCs w:val="24"/>
          <w:lang w:eastAsia="ru-RU"/>
        </w:rPr>
        <w:t xml:space="preserve"> к ст</w:t>
      </w:r>
      <w:r w:rsidRPr="006710E1">
        <w:rPr>
          <w:rFonts w:ascii="Times New Roman" w:eastAsia="Times New Roman" w:hAnsi="Times New Roman" w:cs="Times New Roman"/>
          <w:sz w:val="24"/>
          <w:szCs w:val="24"/>
          <w:lang w:eastAsia="ru-RU"/>
        </w:rPr>
        <w:t>ановлению внутреннего и международного инвестиционного права.</w:t>
      </w:r>
    </w:p>
    <w:p w14:paraId="342462F4" w14:textId="77777777" w:rsidR="00D62D69" w:rsidRPr="006710E1" w:rsidRDefault="00D62D69" w:rsidP="003C690F">
      <w:pPr>
        <w:spacing w:after="240" w:line="360" w:lineRule="auto"/>
        <w:ind w:firstLine="567"/>
        <w:jc w:val="both"/>
        <w:textAlignment w:val="baseline"/>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Главной задачей государств, интегрированных в международные инвестиционные отношения, является включение международных правовых актов и норм, касающихся международного инвестирования, во внутреннее законодательство. Так, разрешению этой проблемы в Российской Федерации способствует ФЗ от 15 июля 1995 г. «О международных договорах Российской Федерации»</w:t>
      </w:r>
      <w:r w:rsidRPr="006710E1">
        <w:rPr>
          <w:vertAlign w:val="superscript"/>
        </w:rPr>
        <w:footnoteReference w:id="20"/>
      </w:r>
      <w:r w:rsidR="003C690F"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Согласно закону, положения официально опубликованных договоров действуют на территории страны непосредственно, при условии, если они не требуют для применения издания внутригосударственных актов.</w:t>
      </w:r>
    </w:p>
    <w:p w14:paraId="72F50620" w14:textId="77777777" w:rsidR="00D62D69" w:rsidRPr="006710E1" w:rsidRDefault="00B66451" w:rsidP="003C690F">
      <w:pPr>
        <w:spacing w:after="240" w:line="360" w:lineRule="auto"/>
        <w:ind w:firstLine="567"/>
        <w:jc w:val="both"/>
        <w:textAlignment w:val="baseline"/>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 xml:space="preserve">Не вызывает никаких сомнений то, что международный договор выступает основным источником международного публичного права. </w:t>
      </w:r>
      <w:r w:rsidR="004F3BFF" w:rsidRPr="006710E1">
        <w:rPr>
          <w:rFonts w:ascii="Times New Roman" w:eastAsia="Times New Roman" w:hAnsi="Times New Roman" w:cs="Times New Roman"/>
          <w:sz w:val="24"/>
          <w:szCs w:val="24"/>
          <w:lang w:eastAsia="ru-RU"/>
        </w:rPr>
        <w:t xml:space="preserve">В </w:t>
      </w:r>
      <w:r w:rsidRPr="006710E1">
        <w:rPr>
          <w:rFonts w:ascii="Times New Roman" w:eastAsia="Times New Roman" w:hAnsi="Times New Roman" w:cs="Times New Roman"/>
          <w:sz w:val="24"/>
          <w:szCs w:val="24"/>
          <w:lang w:eastAsia="ru-RU"/>
        </w:rPr>
        <w:t>данном случае</w:t>
      </w:r>
      <w:r w:rsidR="004F3BFF" w:rsidRPr="006710E1">
        <w:rPr>
          <w:rFonts w:ascii="Times New Roman" w:eastAsia="Times New Roman" w:hAnsi="Times New Roman" w:cs="Times New Roman"/>
          <w:sz w:val="24"/>
          <w:szCs w:val="24"/>
          <w:lang w:eastAsia="ru-RU"/>
        </w:rPr>
        <w:t xml:space="preserve"> </w:t>
      </w:r>
      <w:r w:rsidR="003E0938" w:rsidRPr="006710E1">
        <w:rPr>
          <w:rFonts w:ascii="Times New Roman" w:eastAsia="Times New Roman" w:hAnsi="Times New Roman" w:cs="Times New Roman"/>
          <w:sz w:val="24"/>
          <w:szCs w:val="24"/>
          <w:lang w:eastAsia="ru-RU"/>
        </w:rPr>
        <w:t xml:space="preserve">регулирование основывается </w:t>
      </w:r>
      <w:r w:rsidR="004F3BFF" w:rsidRPr="006710E1">
        <w:rPr>
          <w:rFonts w:ascii="Times New Roman" w:eastAsia="Times New Roman" w:hAnsi="Times New Roman" w:cs="Times New Roman"/>
          <w:sz w:val="24"/>
          <w:szCs w:val="24"/>
          <w:lang w:eastAsia="ru-RU"/>
        </w:rPr>
        <w:t>на международных договорах</w:t>
      </w:r>
      <w:r w:rsidR="003E0938" w:rsidRPr="006710E1">
        <w:rPr>
          <w:rFonts w:ascii="Times New Roman" w:eastAsia="Times New Roman" w:hAnsi="Times New Roman" w:cs="Times New Roman"/>
          <w:sz w:val="24"/>
          <w:szCs w:val="24"/>
          <w:lang w:eastAsia="ru-RU"/>
        </w:rPr>
        <w:t>, которые закрепляют намерения государств к стимулированию</w:t>
      </w:r>
      <w:r w:rsidR="004F3BFF" w:rsidRPr="006710E1">
        <w:rPr>
          <w:rFonts w:ascii="Times New Roman" w:eastAsia="Times New Roman" w:hAnsi="Times New Roman" w:cs="Times New Roman"/>
          <w:sz w:val="24"/>
          <w:szCs w:val="24"/>
          <w:lang w:eastAsia="ru-RU"/>
        </w:rPr>
        <w:t xml:space="preserve"> и взаимной защите инвестиций.</w:t>
      </w:r>
      <w:r w:rsidR="003E0938" w:rsidRPr="006710E1">
        <w:rPr>
          <w:rFonts w:ascii="Times New Roman" w:eastAsia="Times New Roman" w:hAnsi="Times New Roman" w:cs="Times New Roman"/>
          <w:sz w:val="24"/>
          <w:szCs w:val="24"/>
          <w:lang w:eastAsia="ru-RU"/>
        </w:rPr>
        <w:t xml:space="preserve"> </w:t>
      </w:r>
    </w:p>
    <w:p w14:paraId="3CF8F183" w14:textId="77777777" w:rsidR="00B66451" w:rsidRPr="006710E1" w:rsidRDefault="00B66451" w:rsidP="003C690F">
      <w:pPr>
        <w:spacing w:after="240" w:line="360" w:lineRule="auto"/>
        <w:ind w:firstLine="567"/>
        <w:jc w:val="both"/>
        <w:textAlignment w:val="baseline"/>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Более того, к источникам международного инвестиционного права можно отнести международные соглашения о ликвидации двойного налогообложения, ряд международных конвенций и региональных договоров, договоры об экономическом и промышленном сотрудничестве, а также международные торговые договоры</w:t>
      </w:r>
      <w:r w:rsidR="00357F73" w:rsidRPr="006710E1">
        <w:rPr>
          <w:rFonts w:ascii="Times New Roman" w:eastAsia="Times New Roman" w:hAnsi="Times New Roman" w:cs="Times New Roman"/>
          <w:sz w:val="24"/>
          <w:szCs w:val="24"/>
          <w:vertAlign w:val="superscript"/>
          <w:lang w:eastAsia="ru-RU"/>
        </w:rPr>
        <w:footnoteReference w:id="21"/>
      </w:r>
      <w:r w:rsidRPr="006710E1">
        <w:rPr>
          <w:rFonts w:ascii="Times New Roman" w:eastAsia="Times New Roman" w:hAnsi="Times New Roman" w:cs="Times New Roman"/>
          <w:sz w:val="24"/>
          <w:szCs w:val="24"/>
          <w:lang w:eastAsia="ru-RU"/>
        </w:rPr>
        <w:t>.</w:t>
      </w:r>
    </w:p>
    <w:p w14:paraId="3555FA0B" w14:textId="77777777" w:rsidR="00D62D69" w:rsidRPr="006710E1" w:rsidRDefault="00D62D69" w:rsidP="003C690F">
      <w:pPr>
        <w:pStyle w:val="af"/>
        <w:spacing w:before="0" w:beforeAutospacing="0" w:after="240" w:afterAutospacing="0" w:line="360" w:lineRule="auto"/>
        <w:ind w:firstLine="567"/>
        <w:jc w:val="both"/>
        <w:textAlignment w:val="baseline"/>
      </w:pPr>
      <w:r w:rsidRPr="006710E1">
        <w:lastRenderedPageBreak/>
        <w:t xml:space="preserve">Нельзя не отметить соглашения, касающиеся </w:t>
      </w:r>
      <w:r w:rsidR="004576AD" w:rsidRPr="006710E1">
        <w:t>ликвидации</w:t>
      </w:r>
      <w:r w:rsidRPr="006710E1">
        <w:t xml:space="preserve"> двойного налогообложения между государствами. Их главной задачей является согласование национальных законодательств относительно налогообложения доходов и прибылей, полученных в процессе инвестирования в других странах.</w:t>
      </w:r>
    </w:p>
    <w:p w14:paraId="3E664E77" w14:textId="77777777" w:rsidR="00D62D69" w:rsidRPr="006710E1" w:rsidRDefault="00D62D69" w:rsidP="003C690F">
      <w:pPr>
        <w:pStyle w:val="af"/>
        <w:spacing w:before="0" w:beforeAutospacing="0" w:after="240" w:afterAutospacing="0" w:line="360" w:lineRule="auto"/>
        <w:ind w:firstLine="567"/>
        <w:jc w:val="both"/>
        <w:textAlignment w:val="baseline"/>
      </w:pPr>
      <w:r w:rsidRPr="006710E1">
        <w:t xml:space="preserve">Другим, но не менее важным источником международного инвестиционного права служат международные торговые договоры. Они прежде всего служат для регулирования отношений, связанных с экспортом и импортом капитала. Так как международные торговые договоры заключают с момента создания национального (внутреннего) рынка, они являются одним из базовых источников международного инвестиционного права. </w:t>
      </w:r>
    </w:p>
    <w:p w14:paraId="75DCF63B" w14:textId="77777777" w:rsidR="00770DDF" w:rsidRPr="006710E1" w:rsidRDefault="00DC0454" w:rsidP="00770DDF">
      <w:pPr>
        <w:pStyle w:val="af"/>
        <w:shd w:val="clear" w:color="auto" w:fill="FFFFFF"/>
        <w:spacing w:before="0" w:beforeAutospacing="0" w:after="240" w:afterAutospacing="0" w:line="360" w:lineRule="auto"/>
        <w:ind w:firstLine="567"/>
        <w:jc w:val="both"/>
      </w:pPr>
      <w:r w:rsidRPr="006710E1">
        <w:t>Международные инвестиционные процессы не могут быть в полной мере урегулированы нормами внутреннего права и двусторонними договорами. Национальное законодательство не может создать условия, которые обеспечили бы безграничные трансграничные движения капитала,</w:t>
      </w:r>
      <w:r w:rsidR="004576AD" w:rsidRPr="006710E1">
        <w:t xml:space="preserve"> а главное гарантии для инвесторов для</w:t>
      </w:r>
      <w:r w:rsidRPr="006710E1">
        <w:t xml:space="preserve"> осуществлени</w:t>
      </w:r>
      <w:r w:rsidR="004576AD" w:rsidRPr="006710E1">
        <w:t>я</w:t>
      </w:r>
      <w:r w:rsidRPr="006710E1">
        <w:t xml:space="preserve"> ими коммерческой деятельности в</w:t>
      </w:r>
      <w:r w:rsidR="004576AD" w:rsidRPr="006710E1">
        <w:t xml:space="preserve"> другом государстве</w:t>
      </w:r>
      <w:r w:rsidRPr="006710E1">
        <w:t xml:space="preserve">. </w:t>
      </w:r>
    </w:p>
    <w:p w14:paraId="38DF2ED1" w14:textId="77777777" w:rsidR="00DC0454" w:rsidRPr="006710E1" w:rsidRDefault="004576AD" w:rsidP="00770DDF">
      <w:pPr>
        <w:pStyle w:val="af"/>
        <w:shd w:val="clear" w:color="auto" w:fill="FFFFFF"/>
        <w:spacing w:before="0" w:beforeAutospacing="0" w:after="240" w:afterAutospacing="0" w:line="360" w:lineRule="auto"/>
        <w:ind w:firstLine="567"/>
        <w:jc w:val="both"/>
      </w:pPr>
      <w:r w:rsidRPr="006710E1">
        <w:t xml:space="preserve">Следствием стала возросшая роль международных конвенций. </w:t>
      </w:r>
      <w:r w:rsidR="00DC0454" w:rsidRPr="006710E1">
        <w:t>В настоящее время международные инвестиц</w:t>
      </w:r>
      <w:r w:rsidRPr="006710E1">
        <w:t>ионные отношения регулируются</w:t>
      </w:r>
      <w:r w:rsidR="00DC0454" w:rsidRPr="006710E1">
        <w:t xml:space="preserve"> тремя </w:t>
      </w:r>
      <w:r w:rsidRPr="006710E1">
        <w:t>наиболее глобальными и значимыми конвенциями.</w:t>
      </w:r>
    </w:p>
    <w:p w14:paraId="6513EBA7" w14:textId="77777777" w:rsidR="00D62D69" w:rsidRPr="006710E1" w:rsidRDefault="00D62D69" w:rsidP="003C690F">
      <w:pPr>
        <w:pStyle w:val="af"/>
        <w:spacing w:before="0" w:beforeAutospacing="0" w:after="240" w:afterAutospacing="0" w:line="360" w:lineRule="auto"/>
        <w:ind w:firstLine="567"/>
        <w:jc w:val="both"/>
        <w:textAlignment w:val="baseline"/>
      </w:pPr>
      <w:r w:rsidRPr="006710E1">
        <w:t>Говоря об источниках, нельзя не выделить отдельно Вашингтонскую конвенцию о порядке разрешения инвестиционных споров между государствами и юридическими, физическими лицами другого государства</w:t>
      </w:r>
      <w:r w:rsidR="00357F73" w:rsidRPr="006710E1">
        <w:rPr>
          <w:vertAlign w:val="superscript"/>
        </w:rPr>
        <w:footnoteReference w:id="22"/>
      </w:r>
      <w:r w:rsidRPr="006710E1">
        <w:t xml:space="preserve">. Данная Конвенция является ключевым источником из числа многосторонних соглашений в области международных инвестиционных отношений. </w:t>
      </w:r>
    </w:p>
    <w:p w14:paraId="48445CCE" w14:textId="77777777" w:rsidR="00D62D69" w:rsidRPr="006710E1" w:rsidRDefault="00D62D69" w:rsidP="003C690F">
      <w:pPr>
        <w:pStyle w:val="af"/>
        <w:spacing w:before="0" w:beforeAutospacing="0" w:after="240" w:afterAutospacing="0" w:line="360" w:lineRule="auto"/>
        <w:ind w:firstLine="567"/>
        <w:jc w:val="both"/>
        <w:textAlignment w:val="baseline"/>
      </w:pPr>
      <w:r w:rsidRPr="006710E1">
        <w:t xml:space="preserve">Конвенция вступила в силу 14 октября 1966 г. </w:t>
      </w:r>
      <w:r w:rsidR="00357F73" w:rsidRPr="006710E1">
        <w:t>Её главной задачей является</w:t>
      </w:r>
      <w:r w:rsidRPr="006710E1">
        <w:t xml:space="preserve"> создание специального международного института по </w:t>
      </w:r>
      <w:r w:rsidR="00357F73" w:rsidRPr="006710E1">
        <w:t xml:space="preserve">правому </w:t>
      </w:r>
      <w:r w:rsidRPr="006710E1">
        <w:t>разрешению инвестиционных споров между государствами и час</w:t>
      </w:r>
      <w:r w:rsidR="00357F73" w:rsidRPr="006710E1">
        <w:t>тными лицами других государств на международном уровне.</w:t>
      </w:r>
    </w:p>
    <w:p w14:paraId="01A91D56" w14:textId="77777777" w:rsidR="00D62D69" w:rsidRPr="006710E1" w:rsidRDefault="00357F73" w:rsidP="003C690F">
      <w:pPr>
        <w:pStyle w:val="af"/>
        <w:spacing w:before="0" w:beforeAutospacing="0" w:after="240" w:afterAutospacing="0" w:line="360" w:lineRule="auto"/>
        <w:ind w:firstLine="567"/>
        <w:jc w:val="both"/>
        <w:textAlignment w:val="baseline"/>
      </w:pPr>
      <w:r w:rsidRPr="006710E1">
        <w:t xml:space="preserve">Можно выделить и некоторые другие важные источники, относящиеся к многосторонним соглашениям. Например, </w:t>
      </w:r>
      <w:r w:rsidR="00D62D69" w:rsidRPr="006710E1">
        <w:t xml:space="preserve">Сеульская конвенция 1985 г. об учреждении </w:t>
      </w:r>
      <w:r w:rsidR="00D62D69" w:rsidRPr="006710E1">
        <w:lastRenderedPageBreak/>
        <w:t xml:space="preserve">Многостороннего агентства по гарантиям инвестиций </w:t>
      </w:r>
      <w:r w:rsidRPr="006710E1">
        <w:rPr>
          <w:vertAlign w:val="superscript"/>
        </w:rPr>
        <w:footnoteReference w:id="23"/>
      </w:r>
      <w:r w:rsidRPr="006710E1">
        <w:t>, которая</w:t>
      </w:r>
      <w:r w:rsidR="00D62D69" w:rsidRPr="006710E1">
        <w:t xml:space="preserve"> вс</w:t>
      </w:r>
      <w:r w:rsidRPr="006710E1">
        <w:t>тупила в силу 12 апреля 1988 г</w:t>
      </w:r>
      <w:r w:rsidR="00D62D69" w:rsidRPr="006710E1">
        <w:t xml:space="preserve">. </w:t>
      </w:r>
      <w:r w:rsidRPr="006710E1">
        <w:t>Её целью можно отметить, прежде всего,</w:t>
      </w:r>
      <w:r w:rsidR="00D62D69" w:rsidRPr="006710E1">
        <w:t xml:space="preserve"> поощрение иностранного инвестирования в стр</w:t>
      </w:r>
      <w:r w:rsidR="006A69F1" w:rsidRPr="006710E1">
        <w:t>анах – участницах. Уникальность конвенции заключается в том, что в ней особое внимание уделяется привлечению и поощрению иностранных инвестиций в развивающиеся страны.</w:t>
      </w:r>
    </w:p>
    <w:p w14:paraId="4FD71F31" w14:textId="77777777" w:rsidR="004576AD" w:rsidRPr="006710E1" w:rsidRDefault="004576AD" w:rsidP="003C690F">
      <w:pPr>
        <w:pStyle w:val="af"/>
        <w:spacing w:before="0" w:beforeAutospacing="0" w:after="240" w:afterAutospacing="0" w:line="360" w:lineRule="auto"/>
        <w:ind w:firstLine="567"/>
        <w:jc w:val="both"/>
        <w:textAlignment w:val="baseline"/>
      </w:pPr>
      <w:r w:rsidRPr="006710E1">
        <w:t xml:space="preserve">И, наконец, </w:t>
      </w:r>
      <w:hyperlink r:id="rId10" w:history="1">
        <w:r w:rsidRPr="006710E1">
          <w:t>Договор</w:t>
        </w:r>
      </w:hyperlink>
      <w:r w:rsidRPr="006710E1">
        <w:t> к Энергетической хартии 1994 г.</w:t>
      </w:r>
      <w:r w:rsidRPr="006710E1">
        <w:rPr>
          <w:rStyle w:val="ac"/>
        </w:rPr>
        <w:footnoteReference w:id="24"/>
      </w:r>
      <w:r w:rsidRPr="006710E1">
        <w:t>, который также содержит положения о поощрении и защите инвестиций в энергетическом секторе. Эти положения обеспечивают предоставление иностранным инвестициям режима наибольшего благоприятствования.</w:t>
      </w:r>
    </w:p>
    <w:p w14:paraId="0AD4886D" w14:textId="77777777" w:rsidR="00770DDF" w:rsidRPr="006710E1" w:rsidRDefault="006A69F1" w:rsidP="004731E6">
      <w:pPr>
        <w:pStyle w:val="af"/>
        <w:spacing w:before="0" w:beforeAutospacing="0" w:after="240" w:afterAutospacing="0" w:line="360" w:lineRule="auto"/>
        <w:ind w:firstLine="567"/>
        <w:jc w:val="both"/>
        <w:textAlignment w:val="baseline"/>
      </w:pPr>
      <w:r w:rsidRPr="006710E1">
        <w:t>Эти многосторонние соглашения указывают на явную тенденцию к решению вопроса о правовом регулировании иностранных инвестиций на межгосударственном глобальном уровне. Однако не стоит забывать о следующем источнике международного инвестиционного права. М</w:t>
      </w:r>
      <w:r w:rsidR="00D62D69" w:rsidRPr="006710E1">
        <w:t>еждуна</w:t>
      </w:r>
      <w:r w:rsidRPr="006710E1">
        <w:t>родные региональные договоры также направлены</w:t>
      </w:r>
      <w:r w:rsidR="00D62D69" w:rsidRPr="006710E1">
        <w:t xml:space="preserve"> на создание благоприятного инвестиционного климата</w:t>
      </w:r>
      <w:r w:rsidRPr="006710E1">
        <w:t xml:space="preserve"> зарубежных капиталовложений</w:t>
      </w:r>
      <w:r w:rsidR="00D62D69" w:rsidRPr="006710E1">
        <w:t>.</w:t>
      </w:r>
      <w:r w:rsidRPr="006710E1">
        <w:t xml:space="preserve"> </w:t>
      </w:r>
      <w:r w:rsidR="00D62D69" w:rsidRPr="006710E1">
        <w:t xml:space="preserve"> </w:t>
      </w:r>
    </w:p>
    <w:p w14:paraId="16827293" w14:textId="2E3720C2" w:rsidR="004731E6" w:rsidRPr="006710E1" w:rsidRDefault="006A69F1" w:rsidP="004731E6">
      <w:pPr>
        <w:pStyle w:val="af"/>
        <w:spacing w:before="0" w:beforeAutospacing="0" w:after="240" w:afterAutospacing="0" w:line="360" w:lineRule="auto"/>
        <w:ind w:firstLine="567"/>
        <w:jc w:val="both"/>
        <w:textAlignment w:val="baseline"/>
      </w:pPr>
      <w:r w:rsidRPr="006710E1">
        <w:t>Одним из первых и н</w:t>
      </w:r>
      <w:r w:rsidR="00D62D69" w:rsidRPr="006710E1">
        <w:t xml:space="preserve">аиболее </w:t>
      </w:r>
      <w:r w:rsidRPr="006710E1">
        <w:t>эффективным, проработанным из таковых</w:t>
      </w:r>
      <w:r w:rsidR="00D62D69" w:rsidRPr="006710E1">
        <w:t xml:space="preserve"> </w:t>
      </w:r>
      <w:r w:rsidRPr="006710E1">
        <w:t>являются</w:t>
      </w:r>
      <w:r w:rsidR="00D62D69" w:rsidRPr="006710E1">
        <w:t xml:space="preserve"> </w:t>
      </w:r>
      <w:r w:rsidR="006710E1" w:rsidRPr="006710E1">
        <w:t xml:space="preserve">нормативно-правовые акты </w:t>
      </w:r>
      <w:r w:rsidRPr="006710E1">
        <w:t xml:space="preserve">Европейского Союза, в том числе и </w:t>
      </w:r>
      <w:r w:rsidR="00D62D69" w:rsidRPr="006710E1">
        <w:t xml:space="preserve"> Соглашение о таможенном союзе между Бельгией,</w:t>
      </w:r>
      <w:r w:rsidRPr="006710E1">
        <w:t xml:space="preserve"> Люксембургом и Нидерландами</w:t>
      </w:r>
      <w:r w:rsidRPr="006710E1">
        <w:rPr>
          <w:vertAlign w:val="superscript"/>
        </w:rPr>
        <w:footnoteReference w:id="25"/>
      </w:r>
      <w:r w:rsidRPr="006710E1">
        <w:t xml:space="preserve">. Данное соглашение содержало положения </w:t>
      </w:r>
      <w:r w:rsidR="00D62D69" w:rsidRPr="006710E1">
        <w:t>о либерализации режима движения капитала</w:t>
      </w:r>
      <w:r w:rsidRPr="006710E1">
        <w:t>.</w:t>
      </w:r>
      <w:r w:rsidR="00D62D69" w:rsidRPr="006710E1">
        <w:t xml:space="preserve"> </w:t>
      </w:r>
      <w:r w:rsidRPr="006710E1">
        <w:t xml:space="preserve">Дальнейшее закрепление этого положения можно встретить в </w:t>
      </w:r>
      <w:r w:rsidR="00D62D69" w:rsidRPr="006710E1">
        <w:t>Договоре о Европейском экономическом сообществе</w:t>
      </w:r>
      <w:r w:rsidR="00721992" w:rsidRPr="006710E1">
        <w:rPr>
          <w:vertAlign w:val="superscript"/>
        </w:rPr>
        <w:footnoteReference w:id="26"/>
      </w:r>
      <w:r w:rsidRPr="006710E1">
        <w:t>, Маастрихтском</w:t>
      </w:r>
      <w:r w:rsidR="00D62D69" w:rsidRPr="006710E1">
        <w:t xml:space="preserve"> Договор</w:t>
      </w:r>
      <w:r w:rsidRPr="006710E1">
        <w:t>е</w:t>
      </w:r>
      <w:r w:rsidR="00D62D69" w:rsidRPr="006710E1">
        <w:t xml:space="preserve"> о Европейском Союзе от 1992 г</w:t>
      </w:r>
      <w:r w:rsidRPr="006710E1">
        <w:t>.</w:t>
      </w:r>
      <w:r w:rsidR="00721992" w:rsidRPr="006710E1">
        <w:rPr>
          <w:vertAlign w:val="superscript"/>
        </w:rPr>
        <w:footnoteReference w:id="27"/>
      </w:r>
    </w:p>
    <w:p w14:paraId="257234FD" w14:textId="77777777" w:rsidR="004731E6" w:rsidRPr="006710E1" w:rsidRDefault="004731E6" w:rsidP="004731E6">
      <w:pPr>
        <w:pStyle w:val="af"/>
        <w:spacing w:before="0" w:beforeAutospacing="0" w:after="240" w:afterAutospacing="0" w:line="360" w:lineRule="auto"/>
        <w:ind w:firstLine="567"/>
        <w:jc w:val="both"/>
        <w:textAlignment w:val="baseline"/>
      </w:pPr>
      <w:r w:rsidRPr="006710E1">
        <w:t>Однако существует точка зрения о</w:t>
      </w:r>
      <w:r w:rsidR="005B28C3" w:rsidRPr="006710E1">
        <w:t>б</w:t>
      </w:r>
      <w:r w:rsidRPr="006710E1">
        <w:t xml:space="preserve"> неэффективности многосторонних соглашений в области международных инвестиционных отношений</w:t>
      </w:r>
      <w:r w:rsidR="005B28C3" w:rsidRPr="006710E1">
        <w:rPr>
          <w:rStyle w:val="ac"/>
        </w:rPr>
        <w:footnoteReference w:id="28"/>
      </w:r>
      <w:r w:rsidR="005B28C3" w:rsidRPr="006710E1">
        <w:t xml:space="preserve">. </w:t>
      </w:r>
      <w:r w:rsidRPr="006710E1">
        <w:t xml:space="preserve"> </w:t>
      </w:r>
      <w:r w:rsidR="005B28C3" w:rsidRPr="006710E1">
        <w:t>Р</w:t>
      </w:r>
      <w:r w:rsidRPr="006710E1">
        <w:t>егулирова</w:t>
      </w:r>
      <w:r w:rsidR="005B28C3" w:rsidRPr="006710E1">
        <w:t>ние</w:t>
      </w:r>
      <w:r w:rsidRPr="006710E1">
        <w:t xml:space="preserve"> в рамках</w:t>
      </w:r>
      <w:r w:rsidR="005B28C3" w:rsidRPr="006710E1">
        <w:t xml:space="preserve"> региона или двусторонних отношений представляется некоторым исследователям более эффективным. Такое регулирование должно осуществляться посредством</w:t>
      </w:r>
      <w:r w:rsidRPr="006710E1">
        <w:t xml:space="preserve"> двусторонних и </w:t>
      </w:r>
      <w:r w:rsidR="005B28C3" w:rsidRPr="006710E1">
        <w:lastRenderedPageBreak/>
        <w:t>трёхсторонних</w:t>
      </w:r>
      <w:r w:rsidRPr="006710E1">
        <w:t xml:space="preserve"> договоров, </w:t>
      </w:r>
      <w:r w:rsidR="005B28C3" w:rsidRPr="006710E1">
        <w:t xml:space="preserve">внутренним правом и даже на уровне конкретных соглашений с инвестором. </w:t>
      </w:r>
    </w:p>
    <w:p w14:paraId="2967A19B" w14:textId="77777777" w:rsidR="00770DDF" w:rsidRPr="006710E1" w:rsidRDefault="005B28C3" w:rsidP="00770DDF">
      <w:pPr>
        <w:pStyle w:val="af"/>
        <w:shd w:val="clear" w:color="auto" w:fill="FFFFFF"/>
        <w:spacing w:before="240" w:beforeAutospacing="0" w:after="0" w:afterAutospacing="0" w:line="360" w:lineRule="auto"/>
        <w:ind w:firstLine="567"/>
        <w:jc w:val="both"/>
      </w:pPr>
      <w:r w:rsidRPr="006710E1">
        <w:t>Другие исследователи ставят под сомнение подобную точку зрения</w:t>
      </w:r>
      <w:r w:rsidRPr="006710E1">
        <w:rPr>
          <w:vertAlign w:val="superscript"/>
        </w:rPr>
        <w:footnoteReference w:id="29"/>
      </w:r>
      <w:r w:rsidRPr="006710E1">
        <w:t xml:space="preserve">. </w:t>
      </w:r>
      <w:r w:rsidR="004731E6" w:rsidRPr="006710E1">
        <w:t xml:space="preserve"> </w:t>
      </w:r>
      <w:r w:rsidRPr="006710E1">
        <w:t xml:space="preserve">Международное экономическое пространство </w:t>
      </w:r>
      <w:r w:rsidR="004731E6" w:rsidRPr="006710E1">
        <w:t>нуждается в универсальном правовом регулировании</w:t>
      </w:r>
      <w:r w:rsidRPr="006710E1">
        <w:t>,</w:t>
      </w:r>
      <w:r w:rsidR="00317359" w:rsidRPr="006710E1">
        <w:t xml:space="preserve"> по нескольким причинам. </w:t>
      </w:r>
    </w:p>
    <w:p w14:paraId="07AF8D08" w14:textId="77777777" w:rsidR="004731E6" w:rsidRPr="006710E1" w:rsidRDefault="00317359" w:rsidP="00770DDF">
      <w:pPr>
        <w:pStyle w:val="af"/>
        <w:shd w:val="clear" w:color="auto" w:fill="FFFFFF"/>
        <w:spacing w:before="240" w:beforeAutospacing="0" w:after="0" w:afterAutospacing="0" w:line="360" w:lineRule="auto"/>
        <w:ind w:firstLine="567"/>
        <w:jc w:val="both"/>
      </w:pPr>
      <w:r w:rsidRPr="006710E1">
        <w:t xml:space="preserve">Прежде всего, все государства заинтересованы </w:t>
      </w:r>
      <w:r w:rsidR="004731E6" w:rsidRPr="006710E1">
        <w:t>в</w:t>
      </w:r>
      <w:r w:rsidRPr="006710E1">
        <w:t xml:space="preserve"> гарантированном и регулярном</w:t>
      </w:r>
      <w:r w:rsidR="004731E6" w:rsidRPr="006710E1">
        <w:t xml:space="preserve"> притоке иностранных инвестиций</w:t>
      </w:r>
      <w:r w:rsidRPr="006710E1">
        <w:t xml:space="preserve"> с наименьшими рисками. В свою очередь инвесторы нуждаются в четкой регламентации реализации </w:t>
      </w:r>
      <w:r w:rsidR="004731E6" w:rsidRPr="006710E1">
        <w:t>коммерческой</w:t>
      </w:r>
      <w:r w:rsidRPr="006710E1">
        <w:t xml:space="preserve"> деятельности</w:t>
      </w:r>
      <w:r w:rsidR="004731E6" w:rsidRPr="006710E1">
        <w:t xml:space="preserve">. </w:t>
      </w:r>
      <w:r w:rsidRPr="006710E1">
        <w:t xml:space="preserve">Национальное право не способно обеспечить все необходимые гарантии в интересах прав инвесторов. </w:t>
      </w:r>
    </w:p>
    <w:p w14:paraId="74C21796" w14:textId="77777777" w:rsidR="00D62D69" w:rsidRPr="006710E1" w:rsidRDefault="00721992" w:rsidP="00770DDF">
      <w:pPr>
        <w:spacing w:before="240" w:after="240" w:line="360" w:lineRule="auto"/>
        <w:ind w:firstLine="567"/>
        <w:jc w:val="both"/>
        <w:textAlignment w:val="baseline"/>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 xml:space="preserve">Одним из важнейших источников международного инвестиционного права является Руководящие принципы </w:t>
      </w:r>
      <w:r w:rsidR="00D62D69" w:rsidRPr="006710E1">
        <w:rPr>
          <w:rFonts w:ascii="Times New Roman" w:eastAsia="Times New Roman" w:hAnsi="Times New Roman" w:cs="Times New Roman"/>
          <w:sz w:val="24"/>
          <w:szCs w:val="24"/>
          <w:lang w:eastAsia="ru-RU"/>
        </w:rPr>
        <w:t>Всемирного банка по режиму иностранных</w:t>
      </w:r>
      <w:r w:rsidRPr="006710E1">
        <w:rPr>
          <w:rFonts w:ascii="Times New Roman" w:eastAsia="Times New Roman" w:hAnsi="Times New Roman" w:cs="Times New Roman"/>
          <w:sz w:val="24"/>
          <w:szCs w:val="24"/>
          <w:lang w:eastAsia="ru-RU"/>
        </w:rPr>
        <w:t xml:space="preserve"> инвестиций. Необходимо отметить</w:t>
      </w:r>
      <w:r w:rsidR="00D62D69" w:rsidRPr="006710E1">
        <w:rPr>
          <w:rFonts w:ascii="Times New Roman" w:eastAsia="Times New Roman" w:hAnsi="Times New Roman" w:cs="Times New Roman"/>
          <w:sz w:val="24"/>
          <w:szCs w:val="24"/>
          <w:lang w:eastAsia="ru-RU"/>
        </w:rPr>
        <w:t xml:space="preserve">, что </w:t>
      </w:r>
      <w:r w:rsidRPr="006710E1">
        <w:rPr>
          <w:rFonts w:ascii="Times New Roman" w:eastAsia="Times New Roman" w:hAnsi="Times New Roman" w:cs="Times New Roman"/>
          <w:sz w:val="24"/>
          <w:szCs w:val="24"/>
          <w:lang w:eastAsia="ru-RU"/>
        </w:rPr>
        <w:t>создание «принципов»</w:t>
      </w:r>
      <w:r w:rsidR="00D62D69" w:rsidRPr="006710E1">
        <w:rPr>
          <w:rFonts w:ascii="Times New Roman" w:eastAsia="Times New Roman" w:hAnsi="Times New Roman" w:cs="Times New Roman"/>
          <w:sz w:val="24"/>
          <w:szCs w:val="24"/>
          <w:lang w:eastAsia="ru-RU"/>
        </w:rPr>
        <w:t xml:space="preserve"> </w:t>
      </w:r>
      <w:r w:rsidRPr="006710E1">
        <w:rPr>
          <w:rFonts w:ascii="Times New Roman" w:eastAsia="Times New Roman" w:hAnsi="Times New Roman" w:cs="Times New Roman"/>
          <w:sz w:val="24"/>
          <w:szCs w:val="24"/>
          <w:lang w:eastAsia="ru-RU"/>
        </w:rPr>
        <w:t xml:space="preserve">стало новым этапом в развитии источников международного инвестиционного права, так как они </w:t>
      </w:r>
      <w:r w:rsidR="00D62D69" w:rsidRPr="006710E1">
        <w:rPr>
          <w:rFonts w:ascii="Times New Roman" w:eastAsia="Times New Roman" w:hAnsi="Times New Roman" w:cs="Times New Roman"/>
          <w:sz w:val="24"/>
          <w:szCs w:val="24"/>
          <w:lang w:eastAsia="ru-RU"/>
        </w:rPr>
        <w:t xml:space="preserve">объединяют </w:t>
      </w:r>
      <w:r w:rsidRPr="006710E1">
        <w:rPr>
          <w:rFonts w:ascii="Times New Roman" w:eastAsia="Times New Roman" w:hAnsi="Times New Roman" w:cs="Times New Roman"/>
          <w:sz w:val="24"/>
          <w:szCs w:val="24"/>
          <w:lang w:eastAsia="ru-RU"/>
        </w:rPr>
        <w:t>основные</w:t>
      </w:r>
      <w:r w:rsidR="00D62D69" w:rsidRPr="006710E1">
        <w:rPr>
          <w:rFonts w:ascii="Times New Roman" w:eastAsia="Times New Roman" w:hAnsi="Times New Roman" w:cs="Times New Roman"/>
          <w:sz w:val="24"/>
          <w:szCs w:val="24"/>
          <w:lang w:eastAsia="ru-RU"/>
        </w:rPr>
        <w:t xml:space="preserve"> национальные и международные источники инвестиционного права. </w:t>
      </w:r>
    </w:p>
    <w:p w14:paraId="550FD1B9" w14:textId="77777777" w:rsidR="004576AD" w:rsidRPr="006710E1" w:rsidRDefault="00721992" w:rsidP="004576AD">
      <w:pPr>
        <w:spacing w:after="240" w:line="360" w:lineRule="auto"/>
        <w:ind w:firstLine="567"/>
        <w:jc w:val="both"/>
        <w:textAlignment w:val="baseline"/>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 xml:space="preserve">Всемирный банк следуя мировым тенденциям отметил необходимость </w:t>
      </w:r>
      <w:r w:rsidR="00D62D69" w:rsidRPr="006710E1">
        <w:rPr>
          <w:rFonts w:ascii="Times New Roman" w:eastAsia="Times New Roman" w:hAnsi="Times New Roman" w:cs="Times New Roman"/>
          <w:sz w:val="24"/>
          <w:szCs w:val="24"/>
          <w:lang w:eastAsia="ru-RU"/>
        </w:rPr>
        <w:t xml:space="preserve">поощрения иностранных инвестиций. </w:t>
      </w:r>
      <w:r w:rsidRPr="006710E1">
        <w:rPr>
          <w:rFonts w:ascii="Times New Roman" w:eastAsia="Times New Roman" w:hAnsi="Times New Roman" w:cs="Times New Roman"/>
          <w:sz w:val="24"/>
          <w:szCs w:val="24"/>
          <w:lang w:eastAsia="ru-RU"/>
        </w:rPr>
        <w:t xml:space="preserve">Однако данный документ вызывает интерес тем, что является компромиссом, </w:t>
      </w:r>
      <w:r w:rsidR="003C690F" w:rsidRPr="006710E1">
        <w:rPr>
          <w:rFonts w:ascii="Times New Roman" w:eastAsia="Times New Roman" w:hAnsi="Times New Roman" w:cs="Times New Roman"/>
          <w:sz w:val="24"/>
          <w:szCs w:val="24"/>
          <w:lang w:eastAsia="ru-RU"/>
        </w:rPr>
        <w:t>признавая,</w:t>
      </w:r>
      <w:r w:rsidRPr="006710E1">
        <w:rPr>
          <w:rFonts w:ascii="Times New Roman" w:eastAsia="Times New Roman" w:hAnsi="Times New Roman" w:cs="Times New Roman"/>
          <w:sz w:val="24"/>
          <w:szCs w:val="24"/>
          <w:lang w:eastAsia="ru-RU"/>
        </w:rPr>
        <w:t xml:space="preserve"> </w:t>
      </w:r>
      <w:r w:rsidR="003C690F" w:rsidRPr="006710E1">
        <w:rPr>
          <w:rFonts w:ascii="Times New Roman" w:eastAsia="Times New Roman" w:hAnsi="Times New Roman" w:cs="Times New Roman"/>
          <w:sz w:val="24"/>
          <w:szCs w:val="24"/>
          <w:lang w:eastAsia="ru-RU"/>
        </w:rPr>
        <w:t>как</w:t>
      </w:r>
      <w:r w:rsidRPr="006710E1">
        <w:rPr>
          <w:rFonts w:ascii="Times New Roman" w:eastAsia="Times New Roman" w:hAnsi="Times New Roman" w:cs="Times New Roman"/>
          <w:sz w:val="24"/>
          <w:szCs w:val="24"/>
          <w:lang w:eastAsia="ru-RU"/>
        </w:rPr>
        <w:t xml:space="preserve"> </w:t>
      </w:r>
      <w:r w:rsidR="003C690F" w:rsidRPr="006710E1">
        <w:rPr>
          <w:rFonts w:ascii="Times New Roman" w:eastAsia="Times New Roman" w:hAnsi="Times New Roman" w:cs="Times New Roman"/>
          <w:sz w:val="24"/>
          <w:szCs w:val="24"/>
          <w:lang w:eastAsia="ru-RU"/>
        </w:rPr>
        <w:t xml:space="preserve">преимущества свободного, упрощенного доступа, так и суверенность государства, и его право на контроль над инвестициями. </w:t>
      </w:r>
    </w:p>
    <w:p w14:paraId="5AED8657" w14:textId="77777777" w:rsidR="00DC0454" w:rsidRPr="006710E1" w:rsidRDefault="00DC0454" w:rsidP="004731E6">
      <w:pPr>
        <w:pStyle w:val="af"/>
        <w:shd w:val="clear" w:color="auto" w:fill="FFFFFF"/>
        <w:spacing w:before="0" w:beforeAutospacing="0" w:after="150" w:afterAutospacing="0" w:line="360" w:lineRule="auto"/>
        <w:ind w:firstLine="567"/>
        <w:contextualSpacing/>
        <w:jc w:val="both"/>
      </w:pPr>
      <w:r w:rsidRPr="006710E1">
        <w:t xml:space="preserve">В </w:t>
      </w:r>
      <w:r w:rsidR="004731E6" w:rsidRPr="006710E1">
        <w:t xml:space="preserve">юридической </w:t>
      </w:r>
      <w:r w:rsidRPr="006710E1">
        <w:t xml:space="preserve">литературе </w:t>
      </w:r>
      <w:r w:rsidR="004731E6" w:rsidRPr="006710E1">
        <w:t xml:space="preserve">большинство исследователей настаивают на необходимости принятия универсальных </w:t>
      </w:r>
      <w:r w:rsidRPr="006710E1">
        <w:t>норм международного права</w:t>
      </w:r>
      <w:r w:rsidR="004731E6" w:rsidRPr="006710E1">
        <w:t xml:space="preserve"> для</w:t>
      </w:r>
      <w:r w:rsidRPr="006710E1">
        <w:t xml:space="preserve"> </w:t>
      </w:r>
      <w:r w:rsidR="004731E6" w:rsidRPr="006710E1">
        <w:t>регулирования международных инвестиционных</w:t>
      </w:r>
      <w:r w:rsidRPr="006710E1">
        <w:t xml:space="preserve"> отношени</w:t>
      </w:r>
      <w:r w:rsidR="004731E6" w:rsidRPr="006710E1">
        <w:t>й</w:t>
      </w:r>
      <w:r w:rsidR="004731E6" w:rsidRPr="006710E1">
        <w:rPr>
          <w:rStyle w:val="ac"/>
        </w:rPr>
        <w:footnoteReference w:id="30"/>
      </w:r>
      <w:r w:rsidRPr="006710E1">
        <w:t xml:space="preserve">. </w:t>
      </w:r>
    </w:p>
    <w:p w14:paraId="6547932A" w14:textId="77777777" w:rsidR="00DC0454" w:rsidRPr="006710E1" w:rsidRDefault="00DC0454" w:rsidP="00770DDF">
      <w:pPr>
        <w:pStyle w:val="af"/>
        <w:shd w:val="clear" w:color="auto" w:fill="FFFFFF"/>
        <w:spacing w:before="240" w:beforeAutospacing="0" w:after="150" w:afterAutospacing="0" w:line="360" w:lineRule="auto"/>
        <w:ind w:firstLine="567"/>
        <w:jc w:val="both"/>
      </w:pPr>
      <w:r w:rsidRPr="006710E1">
        <w:t>К источникам международного инвестиционного права</w:t>
      </w:r>
      <w:r w:rsidR="00317359" w:rsidRPr="006710E1">
        <w:t>, как подотрасли международного права в целом,</w:t>
      </w:r>
      <w:r w:rsidRPr="006710E1">
        <w:t xml:space="preserve"> относится и</w:t>
      </w:r>
      <w:r w:rsidR="00317359" w:rsidRPr="006710E1">
        <w:t xml:space="preserve"> правовой</w:t>
      </w:r>
      <w:r w:rsidRPr="006710E1">
        <w:t xml:space="preserve"> обычай. </w:t>
      </w:r>
      <w:r w:rsidR="00770DDF" w:rsidRPr="006710E1">
        <w:t xml:space="preserve">Однако прецедентов использования в судебной и арбитражной практике обычаев для разрешения инвестиционных споров не встречается. </w:t>
      </w:r>
    </w:p>
    <w:p w14:paraId="05E5B11E" w14:textId="77777777" w:rsidR="004F3BFF" w:rsidRPr="006710E1" w:rsidRDefault="004F3BFF" w:rsidP="00551231">
      <w:pPr>
        <w:spacing w:line="360" w:lineRule="auto"/>
        <w:contextualSpacing/>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br w:type="page"/>
      </w:r>
    </w:p>
    <w:p w14:paraId="57C86CDE" w14:textId="77777777" w:rsidR="004F3BFF" w:rsidRPr="006710E1" w:rsidRDefault="008C1787" w:rsidP="00553E23">
      <w:pPr>
        <w:pStyle w:val="1"/>
        <w:numPr>
          <w:ilvl w:val="0"/>
          <w:numId w:val="9"/>
        </w:numPr>
        <w:rPr>
          <w:rFonts w:ascii="Times New Roman" w:eastAsia="Times New Roman" w:hAnsi="Times New Roman" w:cs="Times New Roman"/>
          <w:b/>
          <w:color w:val="auto"/>
          <w:sz w:val="24"/>
          <w:lang w:eastAsia="ru-RU"/>
        </w:rPr>
      </w:pPr>
      <w:bookmarkStart w:id="6" w:name="_Toc73671186"/>
      <w:r w:rsidRPr="006710E1">
        <w:rPr>
          <w:rFonts w:ascii="Times New Roman" w:eastAsia="Times New Roman" w:hAnsi="Times New Roman" w:cs="Times New Roman"/>
          <w:b/>
          <w:color w:val="auto"/>
          <w:sz w:val="24"/>
          <w:lang w:eastAsia="ru-RU"/>
        </w:rPr>
        <w:lastRenderedPageBreak/>
        <w:t>Инвестиционное право, как подотрасль в</w:t>
      </w:r>
      <w:r w:rsidR="004F3BFF" w:rsidRPr="006710E1">
        <w:rPr>
          <w:rFonts w:ascii="Times New Roman" w:eastAsia="Times New Roman" w:hAnsi="Times New Roman" w:cs="Times New Roman"/>
          <w:b/>
          <w:color w:val="auto"/>
          <w:sz w:val="24"/>
          <w:lang w:eastAsia="ru-RU"/>
        </w:rPr>
        <w:t>нутренне</w:t>
      </w:r>
      <w:r w:rsidRPr="006710E1">
        <w:rPr>
          <w:rFonts w:ascii="Times New Roman" w:eastAsia="Times New Roman" w:hAnsi="Times New Roman" w:cs="Times New Roman"/>
          <w:b/>
          <w:color w:val="auto"/>
          <w:sz w:val="24"/>
          <w:lang w:eastAsia="ru-RU"/>
        </w:rPr>
        <w:t>го (национального)</w:t>
      </w:r>
      <w:r w:rsidR="004F3BFF" w:rsidRPr="006710E1">
        <w:rPr>
          <w:rFonts w:ascii="Times New Roman" w:eastAsia="Times New Roman" w:hAnsi="Times New Roman" w:cs="Times New Roman"/>
          <w:b/>
          <w:color w:val="auto"/>
          <w:sz w:val="24"/>
          <w:lang w:eastAsia="ru-RU"/>
        </w:rPr>
        <w:t xml:space="preserve"> прав</w:t>
      </w:r>
      <w:r w:rsidRPr="006710E1">
        <w:rPr>
          <w:rFonts w:ascii="Times New Roman" w:eastAsia="Times New Roman" w:hAnsi="Times New Roman" w:cs="Times New Roman"/>
          <w:b/>
          <w:color w:val="auto"/>
          <w:sz w:val="24"/>
          <w:lang w:eastAsia="ru-RU"/>
        </w:rPr>
        <w:t>а</w:t>
      </w:r>
      <w:r w:rsidR="004F3BFF" w:rsidRPr="006710E1">
        <w:rPr>
          <w:rFonts w:ascii="Times New Roman" w:eastAsia="Times New Roman" w:hAnsi="Times New Roman" w:cs="Times New Roman"/>
          <w:b/>
          <w:color w:val="auto"/>
          <w:sz w:val="24"/>
          <w:lang w:eastAsia="ru-RU"/>
        </w:rPr>
        <w:t>.</w:t>
      </w:r>
      <w:bookmarkEnd w:id="6"/>
    </w:p>
    <w:p w14:paraId="3F05577E" w14:textId="77777777" w:rsidR="00E1094A" w:rsidRPr="006710E1" w:rsidRDefault="008C1787" w:rsidP="00F62DC1">
      <w:pPr>
        <w:pStyle w:val="1"/>
        <w:ind w:left="567"/>
        <w:rPr>
          <w:rFonts w:ascii="Times New Roman" w:eastAsia="Times New Roman" w:hAnsi="Times New Roman" w:cs="Times New Roman"/>
          <w:b/>
          <w:color w:val="auto"/>
          <w:sz w:val="24"/>
          <w:lang w:eastAsia="ru-RU"/>
        </w:rPr>
      </w:pPr>
      <w:bookmarkStart w:id="7" w:name="_Toc73671187"/>
      <w:r w:rsidRPr="006710E1">
        <w:rPr>
          <w:rFonts w:ascii="Times New Roman" w:eastAsia="Times New Roman" w:hAnsi="Times New Roman" w:cs="Times New Roman"/>
          <w:b/>
          <w:color w:val="auto"/>
          <w:sz w:val="24"/>
          <w:lang w:eastAsia="ru-RU"/>
        </w:rPr>
        <w:t xml:space="preserve">3.1. </w:t>
      </w:r>
      <w:r w:rsidR="00F62DC1" w:rsidRPr="006710E1">
        <w:rPr>
          <w:rFonts w:ascii="Times New Roman" w:eastAsia="Times New Roman" w:hAnsi="Times New Roman" w:cs="Times New Roman"/>
          <w:b/>
          <w:color w:val="auto"/>
          <w:sz w:val="24"/>
          <w:lang w:eastAsia="ru-RU"/>
        </w:rPr>
        <w:t>Влияние национальной инвестиционной модели на инвестиционный климат.</w:t>
      </w:r>
      <w:bookmarkEnd w:id="7"/>
    </w:p>
    <w:p w14:paraId="4AFA4441" w14:textId="77777777" w:rsidR="00F62DC1" w:rsidRPr="006710E1" w:rsidRDefault="00F62DC1" w:rsidP="00F62DC1">
      <w:pPr>
        <w:ind w:left="567"/>
        <w:rPr>
          <w:lang w:eastAsia="ru-RU"/>
        </w:rPr>
      </w:pPr>
    </w:p>
    <w:p w14:paraId="7E195663" w14:textId="77777777" w:rsidR="00E1094A" w:rsidRPr="006710E1" w:rsidRDefault="00E1094A" w:rsidP="00F62DC1">
      <w:pPr>
        <w:pStyle w:val="af"/>
        <w:spacing w:before="0" w:beforeAutospacing="0" w:after="240" w:afterAutospacing="0" w:line="360" w:lineRule="auto"/>
        <w:ind w:firstLine="567"/>
        <w:jc w:val="both"/>
        <w:textAlignment w:val="baseline"/>
      </w:pPr>
      <w:r w:rsidRPr="006710E1">
        <w:t xml:space="preserve">Главной </w:t>
      </w:r>
      <w:r w:rsidR="00F57077" w:rsidRPr="006710E1">
        <w:t>целью государственной политики</w:t>
      </w:r>
      <w:r w:rsidRPr="006710E1">
        <w:t xml:space="preserve"> </w:t>
      </w:r>
      <w:r w:rsidR="00F57077" w:rsidRPr="006710E1">
        <w:t>в</w:t>
      </w:r>
      <w:r w:rsidRPr="006710E1">
        <w:t xml:space="preserve"> инвестиционной </w:t>
      </w:r>
      <w:r w:rsidR="00F57077" w:rsidRPr="006710E1">
        <w:t>сфере</w:t>
      </w:r>
      <w:r w:rsidRPr="006710E1">
        <w:t xml:space="preserve"> является</w:t>
      </w:r>
      <w:r w:rsidR="00F57077" w:rsidRPr="006710E1">
        <w:t xml:space="preserve"> </w:t>
      </w:r>
      <w:r w:rsidRPr="006710E1">
        <w:t xml:space="preserve">формирование благоприятной </w:t>
      </w:r>
      <w:r w:rsidR="00F57077" w:rsidRPr="006710E1">
        <w:t xml:space="preserve">инвестиционной </w:t>
      </w:r>
      <w:r w:rsidRPr="006710E1">
        <w:t>среды, привл</w:t>
      </w:r>
      <w:r w:rsidR="00F57077" w:rsidRPr="006710E1">
        <w:t>ечение</w:t>
      </w:r>
      <w:r w:rsidRPr="006710E1">
        <w:t xml:space="preserve"> инв</w:t>
      </w:r>
      <w:r w:rsidR="00F57077" w:rsidRPr="006710E1">
        <w:t xml:space="preserve">естиционных ресурсов в развитие национальной </w:t>
      </w:r>
      <w:r w:rsidRPr="006710E1">
        <w:t>экономики.</w:t>
      </w:r>
      <w:r w:rsidR="00F57077" w:rsidRPr="006710E1">
        <w:t xml:space="preserve"> Следовательно, и</w:t>
      </w:r>
      <w:r w:rsidRPr="006710E1">
        <w:t>нвестиционная политика</w:t>
      </w:r>
      <w:r w:rsidR="00F57077" w:rsidRPr="006710E1">
        <w:t xml:space="preserve"> государства</w:t>
      </w:r>
      <w:r w:rsidRPr="006710E1">
        <w:t xml:space="preserve"> </w:t>
      </w:r>
      <w:r w:rsidR="00F57077" w:rsidRPr="006710E1">
        <w:t xml:space="preserve">имеет два главных приоритета: привлечение, повышение эффективности инвестиций и обеспечение необходимой структуры капиталовложений в национальную экономику. Таким образом, вся инвестиционная политика государства направлена на поиск источников инвестирования и </w:t>
      </w:r>
      <w:r w:rsidR="00B46D7C" w:rsidRPr="006710E1">
        <w:t xml:space="preserve">определения приоритетных областей для рационального использования капиталовложений. </w:t>
      </w:r>
    </w:p>
    <w:p w14:paraId="2D141FEF" w14:textId="77777777" w:rsidR="00E1094A" w:rsidRPr="006710E1" w:rsidRDefault="00B46D7C" w:rsidP="00F62DC1">
      <w:pPr>
        <w:pStyle w:val="af"/>
        <w:spacing w:before="0" w:beforeAutospacing="0" w:after="240" w:afterAutospacing="0" w:line="360" w:lineRule="auto"/>
        <w:ind w:firstLine="567"/>
        <w:jc w:val="both"/>
        <w:textAlignment w:val="baseline"/>
      </w:pPr>
      <w:r w:rsidRPr="006710E1">
        <w:t>Инвестиционную</w:t>
      </w:r>
      <w:r w:rsidR="00E1094A" w:rsidRPr="006710E1">
        <w:t xml:space="preserve"> политик</w:t>
      </w:r>
      <w:r w:rsidRPr="006710E1">
        <w:t>у</w:t>
      </w:r>
      <w:r w:rsidR="00E1094A" w:rsidRPr="006710E1">
        <w:t xml:space="preserve"> государства </w:t>
      </w:r>
      <w:r w:rsidRPr="006710E1">
        <w:t xml:space="preserve">можно разделить на две базовые составляющие. Во-первых, государство контролирует и регулирует инвестиционный процесс. Во-вторых, государство само является инвестором для социальной сферы и областей, которые включают жизнеобеспечивающие производства. </w:t>
      </w:r>
    </w:p>
    <w:p w14:paraId="7819D2FC" w14:textId="77777777" w:rsidR="009C3022" w:rsidRPr="006710E1" w:rsidRDefault="00267760" w:rsidP="00F62DC1">
      <w:pPr>
        <w:pStyle w:val="af"/>
        <w:spacing w:before="0" w:beforeAutospacing="0" w:after="240" w:afterAutospacing="0" w:line="360" w:lineRule="auto"/>
        <w:ind w:firstLine="567"/>
        <w:jc w:val="both"/>
        <w:textAlignment w:val="baseline"/>
      </w:pPr>
      <w:r w:rsidRPr="006710E1">
        <w:t xml:space="preserve">Наиболее интересным </w:t>
      </w:r>
      <w:r w:rsidR="009C3022" w:rsidRPr="006710E1">
        <w:t>для рассмотрения опыта внутреннего</w:t>
      </w:r>
      <w:r w:rsidRPr="006710E1">
        <w:t xml:space="preserve"> регулирования инвестицион</w:t>
      </w:r>
      <w:r w:rsidR="009C3022" w:rsidRPr="006710E1">
        <w:t>ной деятельности представляются такие государства как С</w:t>
      </w:r>
      <w:r w:rsidRPr="006710E1">
        <w:t xml:space="preserve">ША, </w:t>
      </w:r>
      <w:r w:rsidR="009C3022" w:rsidRPr="006710E1">
        <w:t>Германия, Франция</w:t>
      </w:r>
      <w:r w:rsidR="001F388C" w:rsidRPr="006710E1">
        <w:t>, Китай</w:t>
      </w:r>
      <w:r w:rsidR="00EE2A3F" w:rsidRPr="006710E1">
        <w:t xml:space="preserve"> и Сингапур, Индия</w:t>
      </w:r>
      <w:r w:rsidR="001E0B20" w:rsidRPr="006710E1">
        <w:t xml:space="preserve"> и ЮАР</w:t>
      </w:r>
      <w:r w:rsidR="00EE2A3F" w:rsidRPr="006710E1">
        <w:t>.</w:t>
      </w:r>
    </w:p>
    <w:p w14:paraId="11C01279" w14:textId="63A5B555" w:rsidR="009C3022" w:rsidRPr="006710E1" w:rsidRDefault="009C3022" w:rsidP="00F62DC1">
      <w:pPr>
        <w:pStyle w:val="af"/>
        <w:spacing w:before="0" w:beforeAutospacing="0" w:after="240" w:afterAutospacing="0" w:line="360" w:lineRule="auto"/>
        <w:ind w:firstLine="567"/>
        <w:jc w:val="both"/>
        <w:textAlignment w:val="baseline"/>
      </w:pPr>
      <w:r w:rsidRPr="006710E1">
        <w:t>Соединенные Штаты Америки традиционно считаются страной с мощнейшей экономикой</w:t>
      </w:r>
      <w:r w:rsidR="00EE6CEF" w:rsidRPr="006710E1">
        <w:t xml:space="preserve">. Инвестиционный климат государства является очень привлекательным для иностранных капиталовложений. </w:t>
      </w:r>
      <w:r w:rsidR="002562A9" w:rsidRPr="006710E1">
        <w:t xml:space="preserve">Благоприятное влияние иностранных инвестиций на </w:t>
      </w:r>
      <w:r w:rsidR="00F97F5C" w:rsidRPr="006710E1">
        <w:t>национальную</w:t>
      </w:r>
      <w:r w:rsidR="002562A9" w:rsidRPr="006710E1">
        <w:t xml:space="preserve"> экономик</w:t>
      </w:r>
      <w:r w:rsidR="00F97F5C" w:rsidRPr="006710E1">
        <w:t>у</w:t>
      </w:r>
      <w:r w:rsidR="002562A9" w:rsidRPr="006710E1">
        <w:t xml:space="preserve"> способствовало тому, что в конце 20 века произошло</w:t>
      </w:r>
      <w:r w:rsidR="00F97F5C" w:rsidRPr="006710E1">
        <w:t xml:space="preserve"> усиленное развитие </w:t>
      </w:r>
      <w:r w:rsidR="00A85081" w:rsidRPr="006710E1">
        <w:t>законодательства в области инвестиций</w:t>
      </w:r>
      <w:r w:rsidR="00F62DC1" w:rsidRPr="006710E1">
        <w:rPr>
          <w:vertAlign w:val="superscript"/>
        </w:rPr>
        <w:footnoteReference w:id="31"/>
      </w:r>
      <w:r w:rsidR="00F62DC1" w:rsidRPr="006710E1">
        <w:t xml:space="preserve">. </w:t>
      </w:r>
    </w:p>
    <w:p w14:paraId="1091686D" w14:textId="77777777" w:rsidR="00135F5B" w:rsidRPr="006710E1" w:rsidRDefault="00F90E7D" w:rsidP="00F62DC1">
      <w:pPr>
        <w:pStyle w:val="af"/>
        <w:spacing w:before="0" w:beforeAutospacing="0" w:after="240" w:afterAutospacing="0" w:line="360" w:lineRule="auto"/>
        <w:ind w:firstLine="567"/>
        <w:jc w:val="both"/>
        <w:textAlignment w:val="baseline"/>
      </w:pPr>
      <w:r w:rsidRPr="006710E1">
        <w:t xml:space="preserve">Все развитые страны, особенно мощнейшие экономики мира, такие как США, Франция, Германия, развивают правовое регулирование инвестиционной деятельности в большей степени исходя из принципов экономической свободы и понимания, что государственное вмешательство становится недопустимым ограничением для движения капитала. Однако каждое из этих государств имеет собственные особенности, которые </w:t>
      </w:r>
      <w:r w:rsidRPr="006710E1">
        <w:lastRenderedPageBreak/>
        <w:t xml:space="preserve">обеспечивают неповторимый привлекательный инвестиционный климат, что позволяет быть конкурентоспособными на рынке международных инвестиций. Так, например, инвестиционная модель Великобритании имеет </w:t>
      </w:r>
      <w:r w:rsidR="00135F5B" w:rsidRPr="006710E1">
        <w:t xml:space="preserve">следующие </w:t>
      </w:r>
      <w:r w:rsidRPr="006710E1">
        <w:t>отличи</w:t>
      </w:r>
      <w:r w:rsidR="00135F5B" w:rsidRPr="006710E1">
        <w:t>тельные характеристики</w:t>
      </w:r>
      <w:r w:rsidRPr="006710E1">
        <w:t>:</w:t>
      </w:r>
      <w:r w:rsidR="00135F5B" w:rsidRPr="006710E1">
        <w:t xml:space="preserve"> </w:t>
      </w:r>
    </w:p>
    <w:p w14:paraId="355FE77A" w14:textId="77777777" w:rsidR="00135F5B" w:rsidRPr="006710E1" w:rsidRDefault="00135F5B" w:rsidP="00553E23">
      <w:pPr>
        <w:pStyle w:val="af"/>
        <w:numPr>
          <w:ilvl w:val="0"/>
          <w:numId w:val="5"/>
        </w:numPr>
        <w:spacing w:before="0" w:beforeAutospacing="0" w:after="240" w:afterAutospacing="0" w:line="360" w:lineRule="auto"/>
        <w:ind w:left="709"/>
        <w:jc w:val="both"/>
        <w:textAlignment w:val="baseline"/>
      </w:pPr>
      <w:r w:rsidRPr="006710E1">
        <w:t>отсутствие общего закона для регулирования инвестиционных отношений на территории Великобритании;</w:t>
      </w:r>
    </w:p>
    <w:p w14:paraId="3B4010E8" w14:textId="77777777" w:rsidR="00135F5B" w:rsidRPr="006710E1" w:rsidRDefault="00135F5B" w:rsidP="00553E23">
      <w:pPr>
        <w:pStyle w:val="af"/>
        <w:numPr>
          <w:ilvl w:val="0"/>
          <w:numId w:val="5"/>
        </w:numPr>
        <w:spacing w:before="0" w:beforeAutospacing="0" w:after="240" w:afterAutospacing="0" w:line="360" w:lineRule="auto"/>
        <w:ind w:left="709"/>
        <w:jc w:val="both"/>
        <w:textAlignment w:val="baseline"/>
      </w:pPr>
      <w:r w:rsidRPr="006710E1">
        <w:t>четкая отчетность за расходование инвестиций на всех уровнях и ответственность за эффективность их реализации;</w:t>
      </w:r>
    </w:p>
    <w:p w14:paraId="23D5691A" w14:textId="77777777" w:rsidR="00135F5B" w:rsidRPr="006710E1" w:rsidRDefault="00135F5B" w:rsidP="00553E23">
      <w:pPr>
        <w:pStyle w:val="af"/>
        <w:numPr>
          <w:ilvl w:val="0"/>
          <w:numId w:val="5"/>
        </w:numPr>
        <w:spacing w:before="0" w:beforeAutospacing="0" w:after="240" w:afterAutospacing="0" w:line="360" w:lineRule="auto"/>
        <w:ind w:left="709"/>
        <w:jc w:val="both"/>
        <w:textAlignment w:val="baseline"/>
      </w:pPr>
      <w:r w:rsidRPr="006710E1">
        <w:t>система регулирования инвестиционной деятельности приоритетно направлена на защиту прав инвесторов</w:t>
      </w:r>
      <w:r w:rsidR="00D250C8" w:rsidRPr="006710E1">
        <w:t xml:space="preserve"> при минимальных ограничениях</w:t>
      </w:r>
      <w:r w:rsidRPr="006710E1">
        <w:t>.</w:t>
      </w:r>
    </w:p>
    <w:p w14:paraId="4D2DD599" w14:textId="77777777" w:rsidR="00135F5B" w:rsidRPr="006710E1" w:rsidRDefault="00D250C8" w:rsidP="00F62DC1">
      <w:pPr>
        <w:pStyle w:val="af"/>
        <w:spacing w:before="0" w:beforeAutospacing="0" w:after="240" w:afterAutospacing="0" w:line="360" w:lineRule="auto"/>
        <w:ind w:firstLine="567"/>
        <w:jc w:val="both"/>
        <w:textAlignment w:val="baseline"/>
      </w:pPr>
      <w:r w:rsidRPr="006710E1">
        <w:t>Кроме того, не менее</w:t>
      </w:r>
      <w:r w:rsidR="00135F5B" w:rsidRPr="006710E1">
        <w:t xml:space="preserve"> важное значение</w:t>
      </w:r>
      <w:r w:rsidRPr="006710E1">
        <w:t xml:space="preserve"> имеет традиционная организация инвестиционной деятельности. Так, в Великобритании</w:t>
      </w:r>
      <w:r w:rsidR="00135F5B" w:rsidRPr="006710E1">
        <w:t xml:space="preserve"> трасты</w:t>
      </w:r>
      <w:r w:rsidRPr="006710E1">
        <w:t xml:space="preserve"> занимают большую долю инвестиционного рынка. Характерной особенностью этих компаний, обеспечивающей преимущества</w:t>
      </w:r>
      <w:r w:rsidR="00135F5B" w:rsidRPr="006710E1">
        <w:t>,</w:t>
      </w:r>
      <w:r w:rsidRPr="006710E1">
        <w:t xml:space="preserve"> является правовая</w:t>
      </w:r>
      <w:r w:rsidR="00135F5B" w:rsidRPr="006710E1">
        <w:t xml:space="preserve"> основ</w:t>
      </w:r>
      <w:r w:rsidRPr="006710E1">
        <w:t>а, т.е.</w:t>
      </w:r>
      <w:r w:rsidR="00135F5B" w:rsidRPr="006710E1">
        <w:t xml:space="preserve"> ограниченная ответс</w:t>
      </w:r>
      <w:r w:rsidRPr="006710E1">
        <w:t>твенность. Но несмотря на это, трасты</w:t>
      </w:r>
      <w:r w:rsidR="00135F5B" w:rsidRPr="006710E1">
        <w:t xml:space="preserve"> эффективно</w:t>
      </w:r>
      <w:r w:rsidRPr="006710E1">
        <w:t xml:space="preserve"> объединяют мелкие инвестиции</w:t>
      </w:r>
      <w:r w:rsidR="00135F5B" w:rsidRPr="006710E1">
        <w:t xml:space="preserve"> в боле</w:t>
      </w:r>
      <w:r w:rsidRPr="006710E1">
        <w:t>е крупные</w:t>
      </w:r>
      <w:r w:rsidR="00135F5B" w:rsidRPr="006710E1">
        <w:t xml:space="preserve">. </w:t>
      </w:r>
    </w:p>
    <w:p w14:paraId="72682F89" w14:textId="3971D6DB" w:rsidR="00135F5B" w:rsidRPr="006710E1" w:rsidRDefault="001F7883" w:rsidP="00F62DC1">
      <w:pPr>
        <w:pStyle w:val="af"/>
        <w:spacing w:before="0" w:beforeAutospacing="0" w:after="240" w:afterAutospacing="0" w:line="360" w:lineRule="auto"/>
        <w:ind w:firstLine="567"/>
        <w:jc w:val="both"/>
        <w:textAlignment w:val="baseline"/>
      </w:pPr>
      <w:r w:rsidRPr="006710E1">
        <w:t>Похожая практика имеет место в Германии</w:t>
      </w:r>
      <w:r w:rsidR="007F53F1" w:rsidRPr="006710E1">
        <w:t>. Однако там основой для функционирования инвестиционных фондов служит</w:t>
      </w:r>
      <w:r w:rsidR="00135F5B" w:rsidRPr="006710E1">
        <w:t xml:space="preserve"> Зако</w:t>
      </w:r>
      <w:r w:rsidR="007F53F1" w:rsidRPr="006710E1">
        <w:t>н об инвестиционных компаниях</w:t>
      </w:r>
      <w:r w:rsidR="007F53F1" w:rsidRPr="006710E1">
        <w:rPr>
          <w:vertAlign w:val="superscript"/>
        </w:rPr>
        <w:footnoteReference w:id="32"/>
      </w:r>
      <w:r w:rsidR="00135F5B" w:rsidRPr="006710E1">
        <w:t xml:space="preserve">. </w:t>
      </w:r>
      <w:r w:rsidR="007F53F1" w:rsidRPr="006710E1">
        <w:t>Согласно немецкому законодательству инвестиционные компании приравниваются к кредитным учреждениям и, соответственно,</w:t>
      </w:r>
      <w:r w:rsidR="00135F5B" w:rsidRPr="006710E1">
        <w:t xml:space="preserve"> </w:t>
      </w:r>
      <w:r w:rsidR="006710E1" w:rsidRPr="006710E1">
        <w:t>относя</w:t>
      </w:r>
      <w:r w:rsidR="00A026F5" w:rsidRPr="006710E1">
        <w:t>тся к</w:t>
      </w:r>
      <w:r w:rsidR="00135F5B" w:rsidRPr="006710E1">
        <w:t xml:space="preserve"> сфер</w:t>
      </w:r>
      <w:r w:rsidR="00A026F5" w:rsidRPr="006710E1">
        <w:t>е</w:t>
      </w:r>
      <w:r w:rsidR="00135F5B" w:rsidRPr="006710E1">
        <w:t xml:space="preserve"> дейс</w:t>
      </w:r>
      <w:r w:rsidR="00A026F5" w:rsidRPr="006710E1">
        <w:t>твия банковского регулирования</w:t>
      </w:r>
      <w:r w:rsidR="00135F5B" w:rsidRPr="006710E1">
        <w:t xml:space="preserve">. </w:t>
      </w:r>
      <w:r w:rsidR="00A026F5" w:rsidRPr="006710E1">
        <w:t>Именно это является отличительной особенностью системы правового регулирования инвестиционных отношений в Германии.</w:t>
      </w:r>
    </w:p>
    <w:p w14:paraId="21F49C9F" w14:textId="4726245C" w:rsidR="00135F5B" w:rsidRPr="006710E1" w:rsidRDefault="00A026F5" w:rsidP="00F62DC1">
      <w:pPr>
        <w:pStyle w:val="af"/>
        <w:spacing w:before="0" w:beforeAutospacing="0" w:after="240" w:afterAutospacing="0" w:line="360" w:lineRule="auto"/>
        <w:ind w:firstLine="567"/>
        <w:jc w:val="both"/>
        <w:textAlignment w:val="baseline"/>
      </w:pPr>
      <w:r w:rsidRPr="006710E1">
        <w:t>Французское законодательство также не имеет</w:t>
      </w:r>
      <w:r w:rsidR="006710E1" w:rsidRPr="006710E1">
        <w:t xml:space="preserve"> единого специального</w:t>
      </w:r>
      <w:r w:rsidR="00135F5B" w:rsidRPr="006710E1">
        <w:t xml:space="preserve"> закон</w:t>
      </w:r>
      <w:r w:rsidR="006710E1" w:rsidRPr="006710E1">
        <w:t>а</w:t>
      </w:r>
      <w:r w:rsidR="00135F5B" w:rsidRPr="006710E1">
        <w:t>, регу</w:t>
      </w:r>
      <w:r w:rsidR="006710E1" w:rsidRPr="006710E1">
        <w:t>лирующего</w:t>
      </w:r>
      <w:r w:rsidRPr="006710E1">
        <w:t xml:space="preserve"> иностранные инвестиции</w:t>
      </w:r>
      <w:r w:rsidR="00135F5B" w:rsidRPr="006710E1">
        <w:t xml:space="preserve">. </w:t>
      </w:r>
      <w:r w:rsidRPr="006710E1">
        <w:t xml:space="preserve">Однако во Франции предусмотрены дополнительные особенности регулирования для инвесторов из стран, не являющихся членами Европейского союза. </w:t>
      </w:r>
      <w:r w:rsidR="00A14000" w:rsidRPr="006710E1">
        <w:t xml:space="preserve">Система предварительного уведомления властей о капиталовложении создает дополнительные ограничения для доступа на национальный инвестиционный рынок Франции и одновременно снижают риски риска вложенных в инвестиционные фонды денежных средств. </w:t>
      </w:r>
      <w:r w:rsidRPr="006710E1">
        <w:t>Более того, Франция одна из немногих сран</w:t>
      </w:r>
      <w:r w:rsidR="00A14000" w:rsidRPr="006710E1">
        <w:t xml:space="preserve">, в </w:t>
      </w:r>
      <w:r w:rsidR="00A14000" w:rsidRPr="006710E1">
        <w:lastRenderedPageBreak/>
        <w:t>законодательстве которой имеется четкое разграничение между</w:t>
      </w:r>
      <w:r w:rsidRPr="006710E1">
        <w:t xml:space="preserve"> </w:t>
      </w:r>
      <w:r w:rsidR="00A14000" w:rsidRPr="006710E1">
        <w:t>прямым</w:t>
      </w:r>
      <w:r w:rsidR="00135F5B" w:rsidRPr="006710E1">
        <w:t>и</w:t>
      </w:r>
      <w:r w:rsidR="00A14000" w:rsidRPr="006710E1">
        <w:t xml:space="preserve"> и</w:t>
      </w:r>
      <w:r w:rsidR="00135F5B" w:rsidRPr="006710E1">
        <w:t xml:space="preserve"> прочими иностранными капиталовложениями</w:t>
      </w:r>
      <w:r w:rsidR="00A14000" w:rsidRPr="006710E1">
        <w:t>, которые имеют более льготное регулирование</w:t>
      </w:r>
      <w:r w:rsidR="00EF3C81" w:rsidRPr="006710E1">
        <w:rPr>
          <w:vertAlign w:val="superscript"/>
        </w:rPr>
        <w:footnoteReference w:id="33"/>
      </w:r>
      <w:r w:rsidR="00A14000" w:rsidRPr="006710E1">
        <w:t xml:space="preserve">. </w:t>
      </w:r>
    </w:p>
    <w:p w14:paraId="4029515C" w14:textId="77777777" w:rsidR="001F388C" w:rsidRPr="006710E1" w:rsidRDefault="001F388C" w:rsidP="00F62DC1">
      <w:pPr>
        <w:pStyle w:val="af"/>
        <w:spacing w:before="0" w:beforeAutospacing="0" w:after="240" w:afterAutospacing="0" w:line="360" w:lineRule="auto"/>
        <w:ind w:firstLine="567"/>
        <w:jc w:val="both"/>
        <w:textAlignment w:val="baseline"/>
      </w:pPr>
      <w:r w:rsidRPr="006710E1">
        <w:t xml:space="preserve">В январе 2020 года в КНР был принят новый закон об иностранных инвестициях. Закон был </w:t>
      </w:r>
      <w:r w:rsidRPr="006710E1">
        <w:rPr>
          <w:rFonts w:ascii="BigCityGrotesquePro-Book" w:hAnsi="BigCityGrotesquePro-Book"/>
          <w:shd w:val="clear" w:color="auto" w:fill="FFFFFF"/>
        </w:rPr>
        <w:t xml:space="preserve">принят в целях дальнейшего расширения политики открытости, стимулирования иностранных инвестиций, защиты прав и законных интересов иностранных инвесторов, унификации правового регулирования иностранных инвестиций, совершенствования социалистической рыночной экономики Китая. Закон дает четкие определения базовых понятий: инвестиции, инвесторы, прямы и косвенные инвестиции. Кроме того, Закон содержит </w:t>
      </w:r>
      <w:r w:rsidR="00EE2A3F" w:rsidRPr="006710E1">
        <w:rPr>
          <w:rFonts w:ascii="BigCityGrotesquePro-Book" w:hAnsi="BigCityGrotesquePro-Book"/>
          <w:shd w:val="clear" w:color="auto" w:fill="FFFFFF"/>
        </w:rPr>
        <w:t>перечень ограничений для иностранных инвесторов. В число таковых входит и «негативный список», под данным документом подразумевается ограничения в определенных отраслях экономики (в список входят не только стратегическ</w:t>
      </w:r>
      <w:r w:rsidR="00EE2A3F" w:rsidRPr="006710E1">
        <w:rPr>
          <w:rFonts w:ascii="BigCityGrotesquePro-Book" w:hAnsi="BigCityGrotesquePro-Book" w:hint="eastAsia"/>
          <w:shd w:val="clear" w:color="auto" w:fill="FFFFFF"/>
        </w:rPr>
        <w:t>и</w:t>
      </w:r>
      <w:r w:rsidR="00EE2A3F" w:rsidRPr="006710E1">
        <w:rPr>
          <w:rFonts w:ascii="BigCityGrotesquePro-Book" w:hAnsi="BigCityGrotesquePro-Book"/>
          <w:shd w:val="clear" w:color="auto" w:fill="FFFFFF"/>
        </w:rPr>
        <w:t xml:space="preserve"> значимые сектора экономики), что соответствует национальным экономическим интересам КНР. </w:t>
      </w:r>
    </w:p>
    <w:p w14:paraId="0C2308D9" w14:textId="77777777" w:rsidR="00336A70" w:rsidRPr="006710E1" w:rsidRDefault="00A14000" w:rsidP="00F62DC1">
      <w:pPr>
        <w:pStyle w:val="af"/>
        <w:spacing w:before="0" w:beforeAutospacing="0" w:after="240" w:afterAutospacing="0" w:line="360" w:lineRule="auto"/>
        <w:ind w:firstLine="567"/>
        <w:jc w:val="both"/>
        <w:textAlignment w:val="baseline"/>
      </w:pPr>
      <w:r w:rsidRPr="006710E1">
        <w:t xml:space="preserve">Отдельного внимания заслуживает регулирование иностранных инвестиций в Сингапуре. </w:t>
      </w:r>
      <w:r w:rsidR="00336A70" w:rsidRPr="006710E1">
        <w:t>На сегодняшний день Сингапур занимает второе место в рейтинге "</w:t>
      </w:r>
      <w:proofErr w:type="spellStart"/>
      <w:r w:rsidR="00336A70" w:rsidRPr="006710E1">
        <w:t>The</w:t>
      </w:r>
      <w:proofErr w:type="spellEnd"/>
      <w:r w:rsidR="00336A70" w:rsidRPr="006710E1">
        <w:t xml:space="preserve"> </w:t>
      </w:r>
      <w:proofErr w:type="spellStart"/>
      <w:r w:rsidR="00336A70" w:rsidRPr="006710E1">
        <w:t>Global</w:t>
      </w:r>
      <w:proofErr w:type="spellEnd"/>
      <w:r w:rsidR="00336A70" w:rsidRPr="006710E1">
        <w:t xml:space="preserve"> </w:t>
      </w:r>
      <w:proofErr w:type="spellStart"/>
      <w:r w:rsidR="00336A70" w:rsidRPr="006710E1">
        <w:t>Competitiveness</w:t>
      </w:r>
      <w:proofErr w:type="spellEnd"/>
      <w:r w:rsidR="00336A70" w:rsidRPr="006710E1">
        <w:t xml:space="preserve"> </w:t>
      </w:r>
      <w:proofErr w:type="spellStart"/>
      <w:r w:rsidR="00336A70" w:rsidRPr="006710E1">
        <w:t>Report</w:t>
      </w:r>
      <w:proofErr w:type="spellEnd"/>
      <w:r w:rsidR="00336A70" w:rsidRPr="006710E1">
        <w:t xml:space="preserve"> 2020"</w:t>
      </w:r>
      <w:r w:rsidR="00336A70" w:rsidRPr="006710E1">
        <w:rPr>
          <w:vertAlign w:val="superscript"/>
        </w:rPr>
        <w:footnoteReference w:id="34"/>
      </w:r>
      <w:r w:rsidR="00336A70" w:rsidRPr="006710E1">
        <w:t>, который оценивает способность страны обеспечить высокий уровень благосостояния своих граждан, и эффективно использовать и распределять ресурсы, которыми располагает.</w:t>
      </w:r>
    </w:p>
    <w:p w14:paraId="371718D1" w14:textId="77777777" w:rsidR="00F90E7D" w:rsidRPr="006710E1" w:rsidRDefault="00336A70" w:rsidP="00F62DC1">
      <w:pPr>
        <w:pStyle w:val="af"/>
        <w:spacing w:before="0" w:beforeAutospacing="0" w:after="240" w:afterAutospacing="0" w:line="360" w:lineRule="auto"/>
        <w:ind w:firstLine="567"/>
        <w:jc w:val="both"/>
        <w:textAlignment w:val="baseline"/>
      </w:pPr>
      <w:r w:rsidRPr="006710E1">
        <w:t>Как и в большинстве развитых стран в</w:t>
      </w:r>
      <w:r w:rsidR="00A14000" w:rsidRPr="006710E1">
        <w:t xml:space="preserve"> Сингапуре нет отдельного закона, регулирующего иностранные инвестиции. Эта сфера регламентируется отраслевыми законами и надзорными органами. </w:t>
      </w:r>
      <w:r w:rsidRPr="006710E1">
        <w:t>Однако законодательство имеет ограничения для определенных секторов</w:t>
      </w:r>
      <w:r w:rsidR="001F388C" w:rsidRPr="006710E1">
        <w:t>, также, как и в Китае</w:t>
      </w:r>
      <w:r w:rsidRPr="006710E1">
        <w:t xml:space="preserve">. То есть иностранные инвесторы должны получить специальные лицензии от Сингапурского валютного управления для создания компаний, занимающихся банковской деятельностью, финансами, страхованием и торговлей ценными бумагами. Из-за ограниченной территории </w:t>
      </w:r>
      <w:r w:rsidR="00EF3C81" w:rsidRPr="006710E1">
        <w:t>государство</w:t>
      </w:r>
      <w:r w:rsidRPr="006710E1">
        <w:t xml:space="preserve"> иностранцы ограничены в </w:t>
      </w:r>
      <w:r w:rsidR="00EF3C81" w:rsidRPr="006710E1">
        <w:t>приобретении</w:t>
      </w:r>
      <w:r w:rsidRPr="006710E1">
        <w:t xml:space="preserve"> земли и недвижимости</w:t>
      </w:r>
      <w:r w:rsidR="00EF3C81" w:rsidRPr="006710E1">
        <w:rPr>
          <w:vertAlign w:val="superscript"/>
        </w:rPr>
        <w:footnoteReference w:id="35"/>
      </w:r>
      <w:r w:rsidRPr="006710E1">
        <w:t>.</w:t>
      </w:r>
    </w:p>
    <w:p w14:paraId="0C1FD54F" w14:textId="77777777" w:rsidR="00EE2A3F" w:rsidRPr="006710E1" w:rsidRDefault="00EE2A3F" w:rsidP="00C30B97">
      <w:pPr>
        <w:pStyle w:val="af"/>
        <w:spacing w:before="0" w:beforeAutospacing="0" w:after="240" w:afterAutospacing="0" w:line="360" w:lineRule="auto"/>
        <w:ind w:firstLine="567"/>
        <w:jc w:val="both"/>
        <w:textAlignment w:val="baseline"/>
      </w:pPr>
      <w:r w:rsidRPr="006710E1">
        <w:lastRenderedPageBreak/>
        <w:t xml:space="preserve">В начале 2000-х правительство Индии придавало исключительное значение совершенствованию либерализации и созданию модернизированной нормативно-правовой базы в области иностранного инвестирования. Правительством был разработан новый модифицированный свод Процедур и Правил по привлечению Прямых Иностранных Инвестиций. Согласно этим Правилам иностранное инвестирование в Индии разрешено практически в каждый сектор, кроме тех, которые имеют стратегическое значение. В настоящее время все промышленные предприятия освобождены от получения промышленной лицензии на производство. С возрастающей либерализацией индийской экономики, как правило, сегодня не возникает необходимости получать официального разрешения правительства на новые прямые иностранные инвестиции, необходимо лишь подать заявку в Резервный банк Индии, большинство заявок попадают в категорию автоматического одобрения. </w:t>
      </w:r>
    </w:p>
    <w:p w14:paraId="3C46E0D6" w14:textId="77777777" w:rsidR="001E0B20" w:rsidRPr="006710E1" w:rsidRDefault="001E0B20" w:rsidP="00780DDE">
      <w:pPr>
        <w:shd w:val="clear" w:color="auto" w:fill="FFFFFF"/>
        <w:spacing w:after="240" w:line="360" w:lineRule="auto"/>
        <w:ind w:firstLine="567"/>
        <w:jc w:val="both"/>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t>Схожим является пример ЮАР, в стране отсутствуют ограничения по объему или составу иностранных инвестиций, за исключением специфических отраслей промышленности. Валютное законодательство ЮАР весьма благоприятно для иностранного инвестора</w:t>
      </w:r>
      <w:r w:rsidR="00C30B97" w:rsidRPr="006710E1">
        <w:rPr>
          <w:rFonts w:ascii="Times New Roman" w:eastAsia="Times New Roman" w:hAnsi="Times New Roman" w:cs="Times New Roman"/>
          <w:sz w:val="24"/>
          <w:szCs w:val="24"/>
          <w:lang w:eastAsia="ru-RU"/>
        </w:rPr>
        <w:t>. Отсутствие каких-либо</w:t>
      </w:r>
      <w:r w:rsidRPr="006710E1">
        <w:rPr>
          <w:rFonts w:ascii="Times New Roman" w:eastAsia="Times New Roman" w:hAnsi="Times New Roman" w:cs="Times New Roman"/>
          <w:sz w:val="24"/>
          <w:szCs w:val="24"/>
          <w:lang w:eastAsia="ru-RU"/>
        </w:rPr>
        <w:t xml:space="preserve"> ограничени</w:t>
      </w:r>
      <w:r w:rsidR="00C30B97" w:rsidRPr="006710E1">
        <w:rPr>
          <w:rFonts w:ascii="Times New Roman" w:eastAsia="Times New Roman" w:hAnsi="Times New Roman" w:cs="Times New Roman"/>
          <w:sz w:val="24"/>
          <w:szCs w:val="24"/>
          <w:lang w:eastAsia="ru-RU"/>
        </w:rPr>
        <w:t>й</w:t>
      </w:r>
      <w:r w:rsidRPr="006710E1">
        <w:rPr>
          <w:rFonts w:ascii="Times New Roman" w:eastAsia="Times New Roman" w:hAnsi="Times New Roman" w:cs="Times New Roman"/>
          <w:sz w:val="24"/>
          <w:szCs w:val="24"/>
          <w:lang w:eastAsia="ru-RU"/>
        </w:rPr>
        <w:t xml:space="preserve"> для нерезидентов, желающих создать на территории ЮАР совместные предприятия. </w:t>
      </w:r>
      <w:r w:rsidR="00C30B97" w:rsidRPr="006710E1">
        <w:rPr>
          <w:rFonts w:ascii="Times New Roman" w:eastAsia="Times New Roman" w:hAnsi="Times New Roman" w:cs="Times New Roman"/>
          <w:sz w:val="24"/>
          <w:szCs w:val="24"/>
          <w:lang w:eastAsia="ru-RU"/>
        </w:rPr>
        <w:t>Управление и использование дохода от инвестиционной деятельности также не имеет никаких законодательных ограничений.</w:t>
      </w:r>
    </w:p>
    <w:p w14:paraId="062C40DF" w14:textId="77777777" w:rsidR="001E0B20" w:rsidRPr="006710E1" w:rsidRDefault="00C30B97" w:rsidP="00780DDE">
      <w:pPr>
        <w:pStyle w:val="af"/>
        <w:spacing w:before="0" w:beforeAutospacing="0" w:after="240" w:afterAutospacing="0" w:line="360" w:lineRule="auto"/>
        <w:ind w:firstLine="567"/>
        <w:jc w:val="both"/>
        <w:textAlignment w:val="baseline"/>
      </w:pPr>
      <w:r w:rsidRPr="006710E1">
        <w:t xml:space="preserve">Обе страны компенсируют неблагоприятный инвестиционный климат (по социальным, политическим валютным причинам) лояльностью и либерализацией инвестиционного законодательства, что дает свои результаты. </w:t>
      </w:r>
    </w:p>
    <w:p w14:paraId="6AC1574B" w14:textId="77777777" w:rsidR="00267760" w:rsidRPr="006710E1" w:rsidRDefault="00EF3C81" w:rsidP="00F62DC1">
      <w:pPr>
        <w:pStyle w:val="af"/>
        <w:spacing w:before="0" w:beforeAutospacing="0" w:after="240" w:afterAutospacing="0" w:line="360" w:lineRule="auto"/>
        <w:ind w:firstLine="567"/>
        <w:jc w:val="both"/>
        <w:textAlignment w:val="baseline"/>
      </w:pPr>
      <w:r w:rsidRPr="006710E1">
        <w:t xml:space="preserve">Таким образом, мы можем сделать вывод, что привлекательность инвестиционного климата зависит прежде всего от инвестиционной модели и приоритетной направленности на </w:t>
      </w:r>
      <w:r w:rsidR="00B64C60" w:rsidRPr="006710E1">
        <w:t>защиту интересов</w:t>
      </w:r>
      <w:r w:rsidRPr="006710E1">
        <w:t xml:space="preserve"> инвесторов. </w:t>
      </w:r>
      <w:r w:rsidR="00B64C60" w:rsidRPr="006710E1">
        <w:t>Лидирование на мировой экономической арене</w:t>
      </w:r>
      <w:r w:rsidRPr="006710E1">
        <w:t xml:space="preserve"> не гарантирует крепкие позиции в области инвестиционной привлекательности. </w:t>
      </w:r>
      <w:r w:rsidR="00B64C60" w:rsidRPr="006710E1">
        <w:rPr>
          <w:strike/>
        </w:rPr>
        <w:t>Таким образом</w:t>
      </w:r>
      <w:r w:rsidR="00B64C60" w:rsidRPr="006710E1">
        <w:t>, согласно отчетам Конференции Организации Объединенных Наций по торговле и развитию</w:t>
      </w:r>
      <w:r w:rsidR="00F62DC1" w:rsidRPr="006710E1">
        <w:rPr>
          <w:vertAlign w:val="superscript"/>
        </w:rPr>
        <w:footnoteReference w:id="36"/>
      </w:r>
      <w:r w:rsidR="00B64C60" w:rsidRPr="006710E1">
        <w:t xml:space="preserve">, Сингапур занимает </w:t>
      </w:r>
      <w:r w:rsidR="001E0B20" w:rsidRPr="006710E1">
        <w:t>третье</w:t>
      </w:r>
      <w:r w:rsidR="00B64C60" w:rsidRPr="006710E1">
        <w:t xml:space="preserve"> место с притоком п</w:t>
      </w:r>
      <w:r w:rsidR="001E0B20" w:rsidRPr="006710E1">
        <w:t xml:space="preserve">рямых иностранных инвестиций </w:t>
      </w:r>
      <w:r w:rsidR="001E0B20" w:rsidRPr="006710E1">
        <w:lastRenderedPageBreak/>
        <w:t>в 9</w:t>
      </w:r>
      <w:r w:rsidR="00B64C60" w:rsidRPr="006710E1">
        <w:t>2 млрд. долларов США</w:t>
      </w:r>
      <w:r w:rsidR="001E0B20" w:rsidRPr="006710E1">
        <w:t xml:space="preserve"> на 2019 год, следуя сразу за КНР, занимающим 2-ю позицию с притоком в 141 млрд., и опережая Францию с притоком 34</w:t>
      </w:r>
      <w:r w:rsidR="00F62DC1" w:rsidRPr="006710E1">
        <w:t xml:space="preserve"> млрд. долларов (</w:t>
      </w:r>
      <w:r w:rsidR="001E0B20" w:rsidRPr="006710E1">
        <w:t>13-е место).</w:t>
      </w:r>
      <w:r w:rsidR="00267760" w:rsidRPr="006710E1">
        <w:br w:type="page"/>
      </w:r>
    </w:p>
    <w:p w14:paraId="163EBF80" w14:textId="77777777" w:rsidR="004F3BFF" w:rsidRPr="006710E1" w:rsidRDefault="00F62DC1" w:rsidP="005D0BB1">
      <w:pPr>
        <w:pStyle w:val="1"/>
        <w:ind w:left="567"/>
        <w:rPr>
          <w:rFonts w:ascii="Times New Roman" w:eastAsia="Times New Roman" w:hAnsi="Times New Roman" w:cs="Times New Roman"/>
          <w:b/>
          <w:color w:val="auto"/>
          <w:sz w:val="24"/>
          <w:lang w:eastAsia="ru-RU"/>
        </w:rPr>
      </w:pPr>
      <w:bookmarkStart w:id="8" w:name="_Toc73671188"/>
      <w:r w:rsidRPr="006710E1">
        <w:rPr>
          <w:rFonts w:ascii="Times New Roman" w:eastAsia="Times New Roman" w:hAnsi="Times New Roman" w:cs="Times New Roman"/>
          <w:b/>
          <w:color w:val="auto"/>
          <w:sz w:val="24"/>
          <w:lang w:eastAsia="ru-RU"/>
        </w:rPr>
        <w:lastRenderedPageBreak/>
        <w:t>3.2. П</w:t>
      </w:r>
      <w:r w:rsidR="00E1094A" w:rsidRPr="006710E1">
        <w:rPr>
          <w:rFonts w:ascii="Times New Roman" w:eastAsia="Times New Roman" w:hAnsi="Times New Roman" w:cs="Times New Roman"/>
          <w:b/>
          <w:color w:val="auto"/>
          <w:sz w:val="24"/>
          <w:lang w:eastAsia="ru-RU"/>
        </w:rPr>
        <w:t>рактика</w:t>
      </w:r>
      <w:r w:rsidR="00F45E82" w:rsidRPr="006710E1">
        <w:rPr>
          <w:rFonts w:ascii="Times New Roman" w:eastAsia="Times New Roman" w:hAnsi="Times New Roman" w:cs="Times New Roman"/>
          <w:b/>
          <w:color w:val="auto"/>
          <w:sz w:val="24"/>
          <w:lang w:eastAsia="ru-RU"/>
        </w:rPr>
        <w:t xml:space="preserve"> правового</w:t>
      </w:r>
      <w:r w:rsidR="00E1094A" w:rsidRPr="006710E1">
        <w:rPr>
          <w:rFonts w:ascii="Times New Roman" w:eastAsia="Times New Roman" w:hAnsi="Times New Roman" w:cs="Times New Roman"/>
          <w:b/>
          <w:color w:val="auto"/>
          <w:sz w:val="24"/>
          <w:lang w:eastAsia="ru-RU"/>
        </w:rPr>
        <w:t xml:space="preserve"> регулирования инвестиционной деятельности</w:t>
      </w:r>
      <w:r w:rsidRPr="006710E1">
        <w:rPr>
          <w:rFonts w:ascii="Times New Roman" w:eastAsia="Times New Roman" w:hAnsi="Times New Roman" w:cs="Times New Roman"/>
          <w:b/>
          <w:color w:val="auto"/>
          <w:sz w:val="24"/>
          <w:lang w:eastAsia="ru-RU"/>
        </w:rPr>
        <w:t xml:space="preserve"> Российской Федерации</w:t>
      </w:r>
      <w:r w:rsidR="00E1094A" w:rsidRPr="006710E1">
        <w:rPr>
          <w:rFonts w:ascii="Times New Roman" w:eastAsia="Times New Roman" w:hAnsi="Times New Roman" w:cs="Times New Roman"/>
          <w:b/>
          <w:color w:val="auto"/>
          <w:sz w:val="24"/>
          <w:lang w:eastAsia="ru-RU"/>
        </w:rPr>
        <w:t>.</w:t>
      </w:r>
      <w:bookmarkEnd w:id="8"/>
    </w:p>
    <w:p w14:paraId="00455085" w14:textId="77777777" w:rsidR="00FE02DE" w:rsidRPr="006710E1" w:rsidRDefault="00FE02DE" w:rsidP="00FE02DE">
      <w:pPr>
        <w:rPr>
          <w:lang w:eastAsia="ru-RU"/>
        </w:rPr>
      </w:pPr>
    </w:p>
    <w:p w14:paraId="7E2EA893" w14:textId="77777777" w:rsidR="00E1094A" w:rsidRPr="006710E1" w:rsidRDefault="00770DDF" w:rsidP="00FE02DE">
      <w:pPr>
        <w:pStyle w:val="af"/>
        <w:spacing w:before="0" w:beforeAutospacing="0" w:after="240" w:afterAutospacing="0" w:line="360" w:lineRule="auto"/>
        <w:ind w:firstLine="567"/>
        <w:jc w:val="both"/>
        <w:textAlignment w:val="baseline"/>
      </w:pPr>
      <w:r w:rsidRPr="006710E1">
        <w:t>Обращаясь к национально-правовому регулированию иностранных инвестиций, следует отметить, что в</w:t>
      </w:r>
      <w:r w:rsidR="00F45E82" w:rsidRPr="006710E1">
        <w:t xml:space="preserve"> Российской Федерации на данный момент не выделен единый подход для регулирования инвестиционных отношений.</w:t>
      </w:r>
      <w:r w:rsidR="00E1094A" w:rsidRPr="006710E1">
        <w:t xml:space="preserve"> </w:t>
      </w:r>
      <w:r w:rsidR="00F45E82" w:rsidRPr="006710E1">
        <w:t xml:space="preserve">В первую очередь, это связано с неопределенностью </w:t>
      </w:r>
      <w:r w:rsidR="00E1094A" w:rsidRPr="006710E1">
        <w:t xml:space="preserve">пределов государственно-правового </w:t>
      </w:r>
      <w:r w:rsidR="00F45E82" w:rsidRPr="006710E1">
        <w:t>вмешательства в</w:t>
      </w:r>
      <w:r w:rsidR="00E1094A" w:rsidRPr="006710E1">
        <w:t xml:space="preserve"> рыночны</w:t>
      </w:r>
      <w:r w:rsidR="00F45E82" w:rsidRPr="006710E1">
        <w:t>е отношения</w:t>
      </w:r>
      <w:r w:rsidR="00E1094A" w:rsidRPr="006710E1">
        <w:t xml:space="preserve"> в целом. </w:t>
      </w:r>
      <w:r w:rsidR="00783841" w:rsidRPr="006710E1">
        <w:t xml:space="preserve">Так как Российская Федерация заинтересована в притоке иностранных инвестиций, на протяжении многих лет развивается </w:t>
      </w:r>
      <w:r w:rsidR="00E1094A" w:rsidRPr="006710E1">
        <w:t xml:space="preserve">специальное национальное законодательство </w:t>
      </w:r>
      <w:r w:rsidR="00783841" w:rsidRPr="006710E1">
        <w:t>относительно инвестиционных отношений</w:t>
      </w:r>
      <w:r w:rsidR="00E1094A" w:rsidRPr="006710E1">
        <w:t>.</w:t>
      </w:r>
    </w:p>
    <w:p w14:paraId="5F05FA53" w14:textId="77777777" w:rsidR="00E1094A" w:rsidRPr="006710E1" w:rsidRDefault="00E1094A" w:rsidP="00FE02DE">
      <w:pPr>
        <w:pStyle w:val="af"/>
        <w:spacing w:before="0" w:beforeAutospacing="0" w:after="240" w:afterAutospacing="0" w:line="360" w:lineRule="auto"/>
        <w:ind w:firstLine="567"/>
        <w:jc w:val="both"/>
        <w:textAlignment w:val="baseline"/>
      </w:pPr>
      <w:r w:rsidRPr="006710E1">
        <w:t xml:space="preserve">К специальным </w:t>
      </w:r>
      <w:r w:rsidR="00783841" w:rsidRPr="006710E1">
        <w:t xml:space="preserve">нормативным </w:t>
      </w:r>
      <w:r w:rsidRPr="006710E1">
        <w:t>относятся</w:t>
      </w:r>
      <w:r w:rsidR="00783841" w:rsidRPr="006710E1">
        <w:t>, например,</w:t>
      </w:r>
      <w:r w:rsidRPr="006710E1">
        <w:t xml:space="preserve"> Федеральный закон «Об инвестиционной деятельности в РФ, осуществляемой в форме капитальных вложений»</w:t>
      </w:r>
      <w:r w:rsidR="00783841" w:rsidRPr="006710E1">
        <w:rPr>
          <w:vertAlign w:val="superscript"/>
        </w:rPr>
        <w:footnoteReference w:id="37"/>
      </w:r>
      <w:r w:rsidR="00783841" w:rsidRPr="006710E1">
        <w:t>.</w:t>
      </w:r>
      <w:r w:rsidRPr="006710E1">
        <w:t xml:space="preserve"> </w:t>
      </w:r>
      <w:r w:rsidR="00783841" w:rsidRPr="006710E1">
        <w:t xml:space="preserve"> Более того, в</w:t>
      </w:r>
      <w:r w:rsidRPr="006710E1">
        <w:t xml:space="preserve"> </w:t>
      </w:r>
      <w:r w:rsidR="00783841" w:rsidRPr="006710E1">
        <w:t>РФ</w:t>
      </w:r>
      <w:r w:rsidRPr="006710E1">
        <w:t xml:space="preserve"> также действует Ф</w:t>
      </w:r>
      <w:r w:rsidR="00783841" w:rsidRPr="006710E1">
        <w:t xml:space="preserve">едеральный </w:t>
      </w:r>
      <w:r w:rsidRPr="006710E1">
        <w:t>З</w:t>
      </w:r>
      <w:r w:rsidR="00783841" w:rsidRPr="006710E1">
        <w:t>акон</w:t>
      </w:r>
      <w:r w:rsidRPr="006710E1">
        <w:t xml:space="preserve"> «Об иностранных инвестициях в Российской Федерации»</w:t>
      </w:r>
      <w:r w:rsidR="00783841" w:rsidRPr="006710E1">
        <w:rPr>
          <w:vertAlign w:val="superscript"/>
        </w:rPr>
        <w:footnoteReference w:id="38"/>
      </w:r>
      <w:r w:rsidR="00783841" w:rsidRPr="006710E1">
        <w:t>. Данный документ обеспечивает базовые гарантии, защищающие интересы</w:t>
      </w:r>
      <w:r w:rsidRPr="006710E1">
        <w:t xml:space="preserve"> иностранных инвесторов </w:t>
      </w:r>
      <w:r w:rsidR="00783841" w:rsidRPr="006710E1">
        <w:t xml:space="preserve">в инвестиционных отношениях </w:t>
      </w:r>
      <w:r w:rsidR="00AA4CE7" w:rsidRPr="006710E1">
        <w:t>в пределах государственных границ</w:t>
      </w:r>
      <w:r w:rsidR="00783841" w:rsidRPr="006710E1">
        <w:t xml:space="preserve"> Российской Федерации</w:t>
      </w:r>
      <w:r w:rsidR="00AA4CE7" w:rsidRPr="006710E1">
        <w:t>.</w:t>
      </w:r>
    </w:p>
    <w:p w14:paraId="0361322D" w14:textId="77777777" w:rsidR="00DC7FED" w:rsidRPr="006710E1" w:rsidRDefault="00E1094A" w:rsidP="00FE02DE">
      <w:pPr>
        <w:pStyle w:val="af"/>
        <w:spacing w:before="0" w:beforeAutospacing="0" w:after="240" w:afterAutospacing="0" w:line="360" w:lineRule="auto"/>
        <w:ind w:firstLine="567"/>
        <w:jc w:val="both"/>
        <w:textAlignment w:val="baseline"/>
      </w:pPr>
      <w:r w:rsidRPr="006710E1">
        <w:t xml:space="preserve">Наиболее </w:t>
      </w:r>
      <w:r w:rsidR="00AA4CE7" w:rsidRPr="006710E1">
        <w:t>значимыми</w:t>
      </w:r>
      <w:r w:rsidRPr="006710E1">
        <w:t xml:space="preserve"> положениями Закона об иностранных инвестициях, </w:t>
      </w:r>
      <w:r w:rsidR="00AA4CE7" w:rsidRPr="006710E1">
        <w:t>можно выделить</w:t>
      </w:r>
      <w:r w:rsidRPr="006710E1">
        <w:t xml:space="preserve"> гарантии</w:t>
      </w:r>
      <w:r w:rsidR="00AA4CE7" w:rsidRPr="006710E1">
        <w:t xml:space="preserve"> относительно</w:t>
      </w:r>
      <w:r w:rsidRPr="006710E1">
        <w:t xml:space="preserve"> компенсации ущерба иностранным инвесторам</w:t>
      </w:r>
      <w:r w:rsidR="00AA4CE7" w:rsidRPr="006710E1">
        <w:t>. Подобные гарантии компенсируют некоторые риски международного инвестирования, касающиеся внутренней политической ситуации страны и внутренней политики государства. В число подобных рисков входит</w:t>
      </w:r>
      <w:r w:rsidRPr="006710E1">
        <w:t xml:space="preserve"> национализаци</w:t>
      </w:r>
      <w:r w:rsidR="00AA4CE7" w:rsidRPr="006710E1">
        <w:t xml:space="preserve">я имущества, неблагоприятные </w:t>
      </w:r>
      <w:r w:rsidRPr="006710E1">
        <w:t>изменения законодательства Р</w:t>
      </w:r>
      <w:r w:rsidR="00AA4CE7" w:rsidRPr="006710E1">
        <w:t xml:space="preserve">оссийской </w:t>
      </w:r>
      <w:r w:rsidRPr="006710E1">
        <w:t>Ф</w:t>
      </w:r>
      <w:r w:rsidR="00AA4CE7" w:rsidRPr="006710E1">
        <w:t xml:space="preserve">едерации. Более того, рассматриваемый закон гарантирует защиту движения капитала и вывода дохода за рубеж. </w:t>
      </w:r>
    </w:p>
    <w:p w14:paraId="42CE8AAA" w14:textId="77777777" w:rsidR="00E1094A" w:rsidRPr="006710E1" w:rsidRDefault="00DC7FED" w:rsidP="00FE02DE">
      <w:pPr>
        <w:pStyle w:val="af"/>
        <w:spacing w:before="0" w:beforeAutospacing="0" w:after="240" w:afterAutospacing="0" w:line="360" w:lineRule="auto"/>
        <w:ind w:firstLine="567"/>
        <w:jc w:val="both"/>
        <w:textAlignment w:val="baseline"/>
      </w:pPr>
      <w:r w:rsidRPr="006710E1">
        <w:t xml:space="preserve">Схожие задачи в более узком направлении решает </w:t>
      </w:r>
      <w:r w:rsidR="00E1094A" w:rsidRPr="006710E1">
        <w:t>Федеральный закон «О защите прав и законных интересов инвесторов на рынке ценных бумаг»</w:t>
      </w:r>
      <w:r w:rsidRPr="006710E1">
        <w:rPr>
          <w:vertAlign w:val="superscript"/>
        </w:rPr>
        <w:footnoteReference w:id="39"/>
      </w:r>
      <w:r w:rsidRPr="006710E1">
        <w:t>.</w:t>
      </w:r>
      <w:r w:rsidR="00E1094A" w:rsidRPr="006710E1">
        <w:t xml:space="preserve"> </w:t>
      </w:r>
      <w:r w:rsidRPr="006710E1">
        <w:t>Положения закона регулируют</w:t>
      </w:r>
      <w:r w:rsidR="00E1094A" w:rsidRPr="006710E1">
        <w:t xml:space="preserve"> </w:t>
      </w:r>
      <w:r w:rsidRPr="006710E1">
        <w:t>инвестиционную деятельность, относящуюся к</w:t>
      </w:r>
      <w:r w:rsidR="00E1094A" w:rsidRPr="006710E1">
        <w:t xml:space="preserve"> размещени</w:t>
      </w:r>
      <w:r w:rsidRPr="006710E1">
        <w:t>ю</w:t>
      </w:r>
      <w:r w:rsidR="00E1094A" w:rsidRPr="006710E1">
        <w:t xml:space="preserve"> эмиссионных ценных бумаг.</w:t>
      </w:r>
    </w:p>
    <w:p w14:paraId="08AA7CF2" w14:textId="77777777" w:rsidR="00FE02DE" w:rsidRPr="006710E1" w:rsidRDefault="00DC7FED" w:rsidP="00FE02DE">
      <w:pPr>
        <w:pStyle w:val="af"/>
        <w:spacing w:before="0" w:beforeAutospacing="0" w:after="240" w:afterAutospacing="0" w:line="360" w:lineRule="auto"/>
        <w:ind w:firstLine="567"/>
        <w:jc w:val="both"/>
        <w:textAlignment w:val="baseline"/>
      </w:pPr>
      <w:r w:rsidRPr="006710E1">
        <w:lastRenderedPageBreak/>
        <w:t xml:space="preserve">Однако федеральное законодательство недостаточно эффективно для решения всех вопросов относительно иностранных инвестиций. Исходя из этого, региональные власти заинтересованы в </w:t>
      </w:r>
      <w:r w:rsidR="00E1094A" w:rsidRPr="006710E1">
        <w:t>притоке иностранных капиталовложений</w:t>
      </w:r>
      <w:r w:rsidRPr="006710E1">
        <w:t xml:space="preserve">. </w:t>
      </w:r>
      <w:r w:rsidR="00E50E4C" w:rsidRPr="006710E1">
        <w:t>Возникновение регионального инвестиционного законодательства стало н</w:t>
      </w:r>
      <w:r w:rsidRPr="006710E1">
        <w:t>овым явлением в правовом регулировании инвестиций в Российской Федерации</w:t>
      </w:r>
      <w:r w:rsidR="00E50E4C" w:rsidRPr="006710E1">
        <w:t xml:space="preserve">. </w:t>
      </w:r>
    </w:p>
    <w:p w14:paraId="0F87F395" w14:textId="77777777" w:rsidR="00FE02DE" w:rsidRPr="006710E1" w:rsidRDefault="00E50E4C" w:rsidP="00FE02DE">
      <w:pPr>
        <w:pStyle w:val="af"/>
        <w:spacing w:before="0" w:beforeAutospacing="0" w:after="240" w:afterAutospacing="0" w:line="360" w:lineRule="auto"/>
        <w:ind w:firstLine="567"/>
        <w:jc w:val="both"/>
        <w:textAlignment w:val="baseline"/>
      </w:pPr>
      <w:r w:rsidRPr="006710E1">
        <w:t>Для российского законодательства закономерно</w:t>
      </w:r>
      <w:r w:rsidR="00DC7FED" w:rsidRPr="006710E1">
        <w:t xml:space="preserve"> развитие регионального инвестиционного законодательства</w:t>
      </w:r>
      <w:r w:rsidRPr="006710E1">
        <w:t>. Региональные правовые нормы способны смягчить инвестиционный режим страны и повысить</w:t>
      </w:r>
      <w:r w:rsidR="00DC7FED" w:rsidRPr="006710E1">
        <w:t xml:space="preserve"> инвестици</w:t>
      </w:r>
      <w:r w:rsidRPr="006710E1">
        <w:t>онную привлекательность.</w:t>
      </w:r>
      <w:r w:rsidR="00DC7FED" w:rsidRPr="006710E1">
        <w:t xml:space="preserve"> </w:t>
      </w:r>
      <w:r w:rsidRPr="006710E1">
        <w:t>Поступление иностранных</w:t>
      </w:r>
      <w:r w:rsidR="00DC7FED" w:rsidRPr="006710E1">
        <w:t xml:space="preserve"> инвестици</w:t>
      </w:r>
      <w:r w:rsidRPr="006710E1">
        <w:t>й</w:t>
      </w:r>
      <w:r w:rsidR="00DC7FED" w:rsidRPr="006710E1">
        <w:t xml:space="preserve"> </w:t>
      </w:r>
      <w:r w:rsidRPr="006710E1">
        <w:t xml:space="preserve">происходит, </w:t>
      </w:r>
      <w:r w:rsidR="00DC7FED" w:rsidRPr="006710E1">
        <w:t xml:space="preserve">прежде всего, в </w:t>
      </w:r>
      <w:r w:rsidRPr="006710E1">
        <w:t>конкретный</w:t>
      </w:r>
      <w:r w:rsidR="00DC7FED" w:rsidRPr="006710E1">
        <w:t xml:space="preserve"> субъект Российской Федерации</w:t>
      </w:r>
      <w:r w:rsidRPr="006710E1">
        <w:t>. Именно существование регионального</w:t>
      </w:r>
      <w:r w:rsidR="00DC7FED" w:rsidRPr="006710E1">
        <w:t xml:space="preserve"> правово</w:t>
      </w:r>
      <w:r w:rsidRPr="006710E1">
        <w:t>го</w:t>
      </w:r>
      <w:r w:rsidR="00DC7FED" w:rsidRPr="006710E1">
        <w:t xml:space="preserve"> регулировани</w:t>
      </w:r>
      <w:r w:rsidRPr="006710E1">
        <w:t>я</w:t>
      </w:r>
      <w:r w:rsidR="00DC7FED" w:rsidRPr="006710E1">
        <w:t xml:space="preserve"> </w:t>
      </w:r>
      <w:r w:rsidRPr="006710E1">
        <w:t>инвестиционных отношений существенно воздействует на инвестиционный климат.</w:t>
      </w:r>
    </w:p>
    <w:p w14:paraId="6D986049" w14:textId="77777777" w:rsidR="00FE02DE" w:rsidRPr="006710E1" w:rsidRDefault="00E50E4C" w:rsidP="00FE02DE">
      <w:pPr>
        <w:pStyle w:val="af"/>
        <w:spacing w:before="0" w:beforeAutospacing="0" w:after="240" w:afterAutospacing="0" w:line="360" w:lineRule="auto"/>
        <w:ind w:firstLine="567"/>
        <w:jc w:val="both"/>
        <w:textAlignment w:val="baseline"/>
      </w:pPr>
      <w:r w:rsidRPr="006710E1">
        <w:t xml:space="preserve"> Б</w:t>
      </w:r>
      <w:r w:rsidR="00DC7FED" w:rsidRPr="006710E1">
        <w:t>ольшинство правовых вопросов разрешается инвесторами именно на региональном уровне</w:t>
      </w:r>
      <w:r w:rsidRPr="006710E1">
        <w:t>, как наиболее приближенном,</w:t>
      </w:r>
      <w:r w:rsidR="00DC7FED" w:rsidRPr="006710E1">
        <w:t xml:space="preserve"> и поэтому проблема совершенствования регионального инвестиционного законодательства становится первостепенно важной для государства в целом</w:t>
      </w:r>
      <w:r w:rsidRPr="006710E1">
        <w:rPr>
          <w:vertAlign w:val="superscript"/>
        </w:rPr>
        <w:footnoteReference w:id="40"/>
      </w:r>
      <w:r w:rsidR="00DC7FED" w:rsidRPr="006710E1">
        <w:t xml:space="preserve">. </w:t>
      </w:r>
      <w:r w:rsidRPr="006710E1">
        <w:t>И</w:t>
      </w:r>
      <w:r w:rsidR="00DC7FED" w:rsidRPr="006710E1">
        <w:t xml:space="preserve">нвестиционное законодательство </w:t>
      </w:r>
      <w:r w:rsidRPr="006710E1">
        <w:t xml:space="preserve">субъектов Российской Федерации </w:t>
      </w:r>
      <w:r w:rsidR="00DC7FED" w:rsidRPr="006710E1">
        <w:t xml:space="preserve">предоставляет </w:t>
      </w:r>
      <w:r w:rsidR="00FE02DE" w:rsidRPr="006710E1">
        <w:t xml:space="preserve">дополнительные гарантии иностранным </w:t>
      </w:r>
      <w:r w:rsidR="00DC7FED" w:rsidRPr="006710E1">
        <w:t>инвесторам</w:t>
      </w:r>
      <w:r w:rsidR="00FE02DE" w:rsidRPr="006710E1">
        <w:t xml:space="preserve"> на региональном уровне. </w:t>
      </w:r>
    </w:p>
    <w:p w14:paraId="09B2C377" w14:textId="77777777" w:rsidR="00FE02DE" w:rsidRPr="006710E1" w:rsidRDefault="00FE02DE">
      <w:pPr>
        <w:rPr>
          <w:rFonts w:ascii="Times New Roman" w:eastAsia="Times New Roman" w:hAnsi="Times New Roman" w:cs="Times New Roman"/>
          <w:sz w:val="24"/>
          <w:szCs w:val="24"/>
          <w:lang w:eastAsia="ru-RU"/>
        </w:rPr>
      </w:pPr>
      <w:r w:rsidRPr="006710E1">
        <w:br w:type="page"/>
      </w:r>
    </w:p>
    <w:p w14:paraId="2A0151EC" w14:textId="77777777" w:rsidR="00FE02DE" w:rsidRPr="006710E1" w:rsidRDefault="00FE02DE" w:rsidP="00553E23">
      <w:pPr>
        <w:pStyle w:val="1"/>
        <w:numPr>
          <w:ilvl w:val="0"/>
          <w:numId w:val="9"/>
        </w:numPr>
        <w:jc w:val="both"/>
        <w:rPr>
          <w:rStyle w:val="eop"/>
          <w:rFonts w:ascii="Times New Roman" w:hAnsi="Times New Roman" w:cs="Times New Roman"/>
          <w:b/>
          <w:color w:val="auto"/>
          <w:sz w:val="24"/>
        </w:rPr>
      </w:pPr>
      <w:bookmarkStart w:id="9" w:name="_Toc73671189"/>
      <w:r w:rsidRPr="006710E1">
        <w:rPr>
          <w:rStyle w:val="normaltextrun"/>
          <w:rFonts w:ascii="Times New Roman" w:hAnsi="Times New Roman" w:cs="Times New Roman"/>
          <w:b/>
          <w:color w:val="auto"/>
          <w:sz w:val="24"/>
        </w:rPr>
        <w:lastRenderedPageBreak/>
        <w:t>Вопросы защиты иностранных инвестиций в международном и внутригосударственном праве.</w:t>
      </w:r>
      <w:bookmarkEnd w:id="9"/>
      <w:r w:rsidRPr="006710E1">
        <w:rPr>
          <w:rStyle w:val="eop"/>
          <w:rFonts w:ascii="Times New Roman" w:hAnsi="Times New Roman" w:cs="Times New Roman"/>
          <w:b/>
          <w:color w:val="auto"/>
          <w:sz w:val="24"/>
        </w:rPr>
        <w:t> </w:t>
      </w:r>
    </w:p>
    <w:p w14:paraId="0FB08C3A" w14:textId="77777777" w:rsidR="00E1094A" w:rsidRPr="006710E1" w:rsidRDefault="00FE02DE" w:rsidP="004F0698">
      <w:pPr>
        <w:pStyle w:val="1"/>
        <w:ind w:left="720"/>
        <w:jc w:val="both"/>
        <w:rPr>
          <w:rStyle w:val="normaltextrun"/>
          <w:rFonts w:ascii="Times New Roman" w:hAnsi="Times New Roman" w:cs="Times New Roman"/>
          <w:b/>
          <w:color w:val="auto"/>
          <w:sz w:val="24"/>
        </w:rPr>
      </w:pPr>
      <w:bookmarkStart w:id="10" w:name="_Toc73671190"/>
      <w:r w:rsidRPr="006710E1">
        <w:rPr>
          <w:rStyle w:val="normaltextrun"/>
          <w:rFonts w:ascii="Times New Roman" w:hAnsi="Times New Roman" w:cs="Times New Roman"/>
          <w:b/>
          <w:color w:val="auto"/>
          <w:sz w:val="24"/>
        </w:rPr>
        <w:t>4.1.</w:t>
      </w:r>
      <w:r w:rsidRPr="006710E1">
        <w:rPr>
          <w:rStyle w:val="normaltextrun"/>
          <w:b/>
          <w:color w:val="auto"/>
          <w:sz w:val="24"/>
        </w:rPr>
        <w:t xml:space="preserve"> </w:t>
      </w:r>
      <w:r w:rsidR="00754A68" w:rsidRPr="006710E1">
        <w:rPr>
          <w:rStyle w:val="normaltextrun"/>
          <w:rFonts w:ascii="Times New Roman" w:hAnsi="Times New Roman" w:cs="Times New Roman"/>
          <w:b/>
          <w:color w:val="auto"/>
          <w:sz w:val="24"/>
        </w:rPr>
        <w:t xml:space="preserve">Международно-правовые </w:t>
      </w:r>
      <w:r w:rsidR="004F0698" w:rsidRPr="006710E1">
        <w:rPr>
          <w:rStyle w:val="normaltextrun"/>
          <w:rFonts w:ascii="Times New Roman" w:hAnsi="Times New Roman" w:cs="Times New Roman"/>
          <w:b/>
          <w:color w:val="auto"/>
          <w:sz w:val="24"/>
        </w:rPr>
        <w:t>гаранти</w:t>
      </w:r>
      <w:r w:rsidR="00754A68" w:rsidRPr="006710E1">
        <w:rPr>
          <w:rStyle w:val="normaltextrun"/>
          <w:rFonts w:ascii="Times New Roman" w:hAnsi="Times New Roman" w:cs="Times New Roman"/>
          <w:b/>
          <w:color w:val="auto"/>
          <w:sz w:val="24"/>
        </w:rPr>
        <w:t>и</w:t>
      </w:r>
      <w:r w:rsidR="004F0698" w:rsidRPr="006710E1">
        <w:rPr>
          <w:rStyle w:val="normaltextrun"/>
          <w:rFonts w:ascii="Times New Roman" w:hAnsi="Times New Roman" w:cs="Times New Roman"/>
          <w:b/>
          <w:color w:val="auto"/>
          <w:sz w:val="24"/>
        </w:rPr>
        <w:t xml:space="preserve"> прав</w:t>
      </w:r>
      <w:r w:rsidR="00667C9D" w:rsidRPr="006710E1">
        <w:rPr>
          <w:rStyle w:val="normaltextrun"/>
          <w:rFonts w:ascii="Times New Roman" w:hAnsi="Times New Roman" w:cs="Times New Roman"/>
          <w:b/>
          <w:color w:val="auto"/>
          <w:sz w:val="24"/>
        </w:rPr>
        <w:t xml:space="preserve"> и ограничения</w:t>
      </w:r>
      <w:r w:rsidR="004F0698" w:rsidRPr="006710E1">
        <w:rPr>
          <w:rStyle w:val="normaltextrun"/>
          <w:rFonts w:ascii="Times New Roman" w:hAnsi="Times New Roman" w:cs="Times New Roman"/>
          <w:b/>
          <w:color w:val="auto"/>
          <w:sz w:val="24"/>
        </w:rPr>
        <w:t xml:space="preserve"> иностранных инвесторов.</w:t>
      </w:r>
      <w:bookmarkEnd w:id="10"/>
    </w:p>
    <w:p w14:paraId="0300371C" w14:textId="77777777" w:rsidR="00D771C1" w:rsidRPr="006710E1" w:rsidRDefault="00D771C1" w:rsidP="00847691">
      <w:pPr>
        <w:pStyle w:val="1"/>
        <w:ind w:left="1134"/>
        <w:rPr>
          <w:rFonts w:ascii="Times New Roman" w:hAnsi="Times New Roman" w:cs="Times New Roman"/>
          <w:b/>
          <w:color w:val="auto"/>
          <w:sz w:val="24"/>
        </w:rPr>
      </w:pPr>
      <w:bookmarkStart w:id="11" w:name="_Toc73671191"/>
      <w:r w:rsidRPr="006710E1">
        <w:rPr>
          <w:rFonts w:ascii="Times New Roman" w:hAnsi="Times New Roman" w:cs="Times New Roman"/>
          <w:b/>
          <w:color w:val="auto"/>
          <w:sz w:val="24"/>
        </w:rPr>
        <w:t xml:space="preserve">4.1.1. </w:t>
      </w:r>
      <w:r w:rsidR="00754A68" w:rsidRPr="006710E1">
        <w:rPr>
          <w:rFonts w:ascii="Times New Roman" w:hAnsi="Times New Roman" w:cs="Times New Roman"/>
          <w:b/>
          <w:color w:val="auto"/>
          <w:sz w:val="24"/>
        </w:rPr>
        <w:t>Регулирование инвестиционной деятельности</w:t>
      </w:r>
      <w:r w:rsidR="00847691" w:rsidRPr="006710E1">
        <w:rPr>
          <w:rFonts w:ascii="Times New Roman" w:hAnsi="Times New Roman" w:cs="Times New Roman"/>
          <w:b/>
          <w:color w:val="auto"/>
          <w:sz w:val="24"/>
        </w:rPr>
        <w:t xml:space="preserve"> и обеспечение гарантий</w:t>
      </w:r>
      <w:r w:rsidR="00754A68" w:rsidRPr="006710E1">
        <w:rPr>
          <w:rFonts w:ascii="Times New Roman" w:hAnsi="Times New Roman" w:cs="Times New Roman"/>
          <w:b/>
          <w:color w:val="auto"/>
          <w:sz w:val="24"/>
        </w:rPr>
        <w:t xml:space="preserve"> национальным законодательством Российской Федерации</w:t>
      </w:r>
      <w:r w:rsidRPr="006710E1">
        <w:rPr>
          <w:rFonts w:ascii="Times New Roman" w:hAnsi="Times New Roman" w:cs="Times New Roman"/>
          <w:b/>
          <w:color w:val="auto"/>
          <w:sz w:val="24"/>
        </w:rPr>
        <w:t>.</w:t>
      </w:r>
      <w:bookmarkEnd w:id="11"/>
    </w:p>
    <w:p w14:paraId="3A4EDCD4" w14:textId="77777777" w:rsidR="00847691" w:rsidRPr="006710E1" w:rsidRDefault="00847691" w:rsidP="00847691"/>
    <w:p w14:paraId="7E7A7892" w14:textId="77777777" w:rsidR="004F0698" w:rsidRPr="006710E1" w:rsidRDefault="004F0698" w:rsidP="00D771C1">
      <w:pPr>
        <w:pStyle w:val="af"/>
        <w:spacing w:before="0" w:beforeAutospacing="0" w:after="240" w:afterAutospacing="0" w:line="360" w:lineRule="auto"/>
        <w:ind w:firstLine="567"/>
        <w:jc w:val="both"/>
        <w:textAlignment w:val="baseline"/>
      </w:pPr>
      <w:r w:rsidRPr="006710E1">
        <w:t xml:space="preserve">Для </w:t>
      </w:r>
      <w:r w:rsidR="004642D7" w:rsidRPr="006710E1">
        <w:t>эффективного</w:t>
      </w:r>
      <w:r w:rsidRPr="006710E1">
        <w:t xml:space="preserve"> привлечения </w:t>
      </w:r>
      <w:r w:rsidR="004642D7" w:rsidRPr="006710E1">
        <w:t xml:space="preserve">иностранных </w:t>
      </w:r>
      <w:r w:rsidRPr="006710E1">
        <w:t xml:space="preserve">капиталовложений </w:t>
      </w:r>
      <w:r w:rsidR="004642D7" w:rsidRPr="006710E1">
        <w:t>государства нуждаются в создании благоприятного инвестиционного</w:t>
      </w:r>
      <w:r w:rsidRPr="006710E1">
        <w:t xml:space="preserve"> климат</w:t>
      </w:r>
      <w:r w:rsidR="004642D7" w:rsidRPr="006710E1">
        <w:t xml:space="preserve">а. Нельзя недооценивать значимость </w:t>
      </w:r>
      <w:r w:rsidRPr="006710E1">
        <w:t>правово</w:t>
      </w:r>
      <w:r w:rsidR="004642D7" w:rsidRPr="006710E1">
        <w:t>го</w:t>
      </w:r>
      <w:r w:rsidRPr="006710E1">
        <w:t xml:space="preserve"> механизм</w:t>
      </w:r>
      <w:r w:rsidR="004642D7" w:rsidRPr="006710E1">
        <w:t>а обеспечения</w:t>
      </w:r>
      <w:r w:rsidRPr="006710E1">
        <w:t xml:space="preserve"> гарантий</w:t>
      </w:r>
      <w:r w:rsidR="004642D7" w:rsidRPr="006710E1">
        <w:t xml:space="preserve"> и защиты</w:t>
      </w:r>
      <w:r w:rsidRPr="006710E1">
        <w:t xml:space="preserve"> иностранных инвестиций. </w:t>
      </w:r>
      <w:r w:rsidR="004642D7" w:rsidRPr="006710E1">
        <w:t>Понятие гарантий в</w:t>
      </w:r>
      <w:r w:rsidRPr="006710E1">
        <w:t xml:space="preserve"> юридической науке </w:t>
      </w:r>
      <w:r w:rsidR="004642D7" w:rsidRPr="006710E1">
        <w:t>принято определять как систему «</w:t>
      </w:r>
      <w:r w:rsidRPr="006710E1">
        <w:t>обеспечения реальности прав, установленных законодательством</w:t>
      </w:r>
      <w:r w:rsidR="004642D7" w:rsidRPr="006710E1">
        <w:t>»</w:t>
      </w:r>
      <w:r w:rsidR="004642D7" w:rsidRPr="006710E1">
        <w:rPr>
          <w:vertAlign w:val="superscript"/>
        </w:rPr>
        <w:footnoteReference w:id="41"/>
      </w:r>
      <w:r w:rsidRPr="006710E1">
        <w:t>.</w:t>
      </w:r>
    </w:p>
    <w:p w14:paraId="3B707BCA" w14:textId="77777777" w:rsidR="00807B8D" w:rsidRPr="006710E1" w:rsidRDefault="004F0698" w:rsidP="00D771C1">
      <w:pPr>
        <w:pStyle w:val="af"/>
        <w:spacing w:before="0" w:beforeAutospacing="0" w:after="240" w:afterAutospacing="0" w:line="360" w:lineRule="auto"/>
        <w:ind w:firstLine="567"/>
        <w:jc w:val="both"/>
        <w:textAlignment w:val="baseline"/>
      </w:pPr>
      <w:r w:rsidRPr="006710E1">
        <w:t>А.Г. Богатырев</w:t>
      </w:r>
      <w:r w:rsidR="004642D7" w:rsidRPr="006710E1">
        <w:rPr>
          <w:vertAlign w:val="superscript"/>
        </w:rPr>
        <w:footnoteReference w:id="42"/>
      </w:r>
      <w:r w:rsidRPr="006710E1">
        <w:t xml:space="preserve"> </w:t>
      </w:r>
      <w:r w:rsidR="00C94A11" w:rsidRPr="006710E1">
        <w:t xml:space="preserve">определял понятие гарантий с точки зрения создания </w:t>
      </w:r>
      <w:r w:rsidRPr="006710E1">
        <w:t xml:space="preserve">определенных условий, </w:t>
      </w:r>
      <w:r w:rsidR="00C94A11" w:rsidRPr="006710E1">
        <w:t xml:space="preserve">необходимых субъектам инвестиционных отношений для осуществления инвестиционной деятельности. </w:t>
      </w:r>
    </w:p>
    <w:p w14:paraId="6549CCDF" w14:textId="77777777" w:rsidR="00807B8D" w:rsidRPr="006710E1" w:rsidRDefault="00C94A11" w:rsidP="00D771C1">
      <w:pPr>
        <w:pStyle w:val="af"/>
        <w:spacing w:before="0" w:beforeAutospacing="0" w:after="240" w:afterAutospacing="0" w:line="360" w:lineRule="auto"/>
        <w:ind w:firstLine="567"/>
        <w:jc w:val="both"/>
        <w:textAlignment w:val="baseline"/>
      </w:pPr>
      <w:r w:rsidRPr="006710E1">
        <w:t xml:space="preserve">Более того, данная точка зрения получила развитие. </w:t>
      </w:r>
      <w:r w:rsidR="004F0698" w:rsidRPr="006710E1">
        <w:t>Н.Г. Доронина</w:t>
      </w:r>
      <w:r w:rsidRPr="006710E1">
        <w:footnoteReference w:id="43"/>
      </w:r>
      <w:r w:rsidRPr="006710E1">
        <w:t xml:space="preserve"> конкретизировала, что </w:t>
      </w:r>
      <w:r w:rsidR="004F0698" w:rsidRPr="006710E1">
        <w:t>гаранти</w:t>
      </w:r>
      <w:r w:rsidRPr="006710E1">
        <w:t>и – это прежде всего определенные</w:t>
      </w:r>
      <w:r w:rsidR="004F0698" w:rsidRPr="006710E1">
        <w:t xml:space="preserve"> обязательства</w:t>
      </w:r>
      <w:r w:rsidRPr="006710E1">
        <w:t xml:space="preserve">, которые государство берет на себя с целью создания благоприятных условий для инвестиционных отношений и повышения привлекательности инвестиционного климата государства. </w:t>
      </w:r>
    </w:p>
    <w:p w14:paraId="5B4574B5" w14:textId="77777777" w:rsidR="00CB680B" w:rsidRPr="006710E1" w:rsidRDefault="00C94A11" w:rsidP="00D771C1">
      <w:pPr>
        <w:pStyle w:val="af"/>
        <w:spacing w:before="0" w:beforeAutospacing="0" w:after="240" w:afterAutospacing="0" w:line="360" w:lineRule="auto"/>
        <w:ind w:firstLine="567"/>
        <w:jc w:val="both"/>
        <w:textAlignment w:val="baseline"/>
      </w:pPr>
      <w:r w:rsidRPr="006710E1">
        <w:t xml:space="preserve">Стоит отметить, что в данной ситуации любой инвестор желает иметь гарантии защищенности собственных прав и интересов на территории другого государства. </w:t>
      </w:r>
      <w:r w:rsidR="00807B8D" w:rsidRPr="006710E1">
        <w:t xml:space="preserve">Инвестор обязан осуществлять свою деятельность, соблюдая нормы национального законодательства того государства, в котором он становится субъектом инвестиционных отношений. </w:t>
      </w:r>
    </w:p>
    <w:p w14:paraId="129B1A99" w14:textId="26970AD3" w:rsidR="004F0698" w:rsidRPr="006710E1" w:rsidRDefault="00CB680B" w:rsidP="00D771C1">
      <w:pPr>
        <w:pStyle w:val="af"/>
        <w:spacing w:before="0" w:beforeAutospacing="0" w:after="240" w:afterAutospacing="0" w:line="360" w:lineRule="auto"/>
        <w:ind w:firstLine="567"/>
        <w:jc w:val="both"/>
        <w:textAlignment w:val="baseline"/>
      </w:pPr>
      <w:r w:rsidRPr="006710E1">
        <w:t>Г</w:t>
      </w:r>
      <w:r w:rsidR="00807B8D" w:rsidRPr="006710E1">
        <w:t xml:space="preserve">осударство имеет право осуществлять контроль за инвестиционной деятельностью в пределах границ, в том числе инвестор обязан предоставлять отчетность об инвестиционной деятельности на территории этой страны. Данные меры позволяют защитить национальные интересы государства, в том числе и национальную экономику. </w:t>
      </w:r>
      <w:r w:rsidRPr="006710E1">
        <w:lastRenderedPageBreak/>
        <w:t xml:space="preserve">Более того, контроль со стороны государства служит гарантией гармоничного развития всех секторов экономики страны, особенно если речь идет о крупных вложениях капитала. </w:t>
      </w:r>
    </w:p>
    <w:p w14:paraId="63582710" w14:textId="0B86FDB9" w:rsidR="00CB680B" w:rsidRPr="006710E1" w:rsidRDefault="00CB680B" w:rsidP="00D771C1">
      <w:pPr>
        <w:pStyle w:val="af"/>
        <w:spacing w:before="0" w:beforeAutospacing="0" w:after="240" w:afterAutospacing="0" w:line="360" w:lineRule="auto"/>
        <w:ind w:firstLine="567"/>
        <w:jc w:val="both"/>
        <w:textAlignment w:val="baseline"/>
      </w:pPr>
      <w:r w:rsidRPr="006710E1">
        <w:t xml:space="preserve">Помимо этого, государство вправе наложить некоторые ограничения в данной сфере, например, ограничить сектора экономики доступные для иностранного инвестирования, определить категории </w:t>
      </w:r>
      <w:r w:rsidR="004F0698" w:rsidRPr="006710E1">
        <w:t>объектов</w:t>
      </w:r>
      <w:r w:rsidRPr="006710E1">
        <w:t>, с инвестиций в которые субъект может иметь прибыль, но не имеет доступа к самому объекту или не может получить контрольный пакет акций и так далее. Прежде всего такие ограничения касаются объектов, несущих стратегическое</w:t>
      </w:r>
      <w:r w:rsidR="004F0698" w:rsidRPr="006710E1">
        <w:t xml:space="preserve"> значени</w:t>
      </w:r>
      <w:r w:rsidRPr="006710E1">
        <w:t>е для государства</w:t>
      </w:r>
      <w:r w:rsidR="007F0A58" w:rsidRPr="006710E1">
        <w:rPr>
          <w:rStyle w:val="ac"/>
        </w:rPr>
        <w:footnoteReference w:id="44"/>
      </w:r>
      <w:r w:rsidR="004F0698" w:rsidRPr="006710E1">
        <w:t xml:space="preserve">. </w:t>
      </w:r>
    </w:p>
    <w:p w14:paraId="47DF7597" w14:textId="77777777" w:rsidR="002519D0" w:rsidRPr="006710E1" w:rsidRDefault="00CB680B" w:rsidP="00D771C1">
      <w:pPr>
        <w:pStyle w:val="af"/>
        <w:spacing w:before="0" w:beforeAutospacing="0" w:after="240" w:afterAutospacing="0" w:line="360" w:lineRule="auto"/>
        <w:ind w:firstLine="567"/>
        <w:jc w:val="both"/>
        <w:textAlignment w:val="baseline"/>
      </w:pPr>
      <w:r w:rsidRPr="006710E1">
        <w:t xml:space="preserve">Однако не стоит забывать, что иностранные инвесторы имеют больше существенных рисков, чем государство. </w:t>
      </w:r>
      <w:r w:rsidR="004F0698" w:rsidRPr="006710E1">
        <w:t xml:space="preserve">Лица, которые осуществляют инвестициями в чужой стране, очень уязвимы. </w:t>
      </w:r>
      <w:r w:rsidRPr="006710E1">
        <w:t xml:space="preserve">Поэтому большинство стран, заботящихся об инвестиционном климате, принимают нормативно-правовые акты, обеспечивающие гарантии защиты прав и интересов иностранных инвесторов. </w:t>
      </w:r>
    </w:p>
    <w:p w14:paraId="62AF0775" w14:textId="77777777" w:rsidR="004F0698" w:rsidRPr="006710E1" w:rsidRDefault="002519D0" w:rsidP="00D771C1">
      <w:pPr>
        <w:pStyle w:val="af"/>
        <w:spacing w:before="0" w:beforeAutospacing="0" w:after="240" w:afterAutospacing="0" w:line="360" w:lineRule="auto"/>
        <w:ind w:firstLine="567"/>
        <w:jc w:val="both"/>
        <w:textAlignment w:val="baseline"/>
      </w:pPr>
      <w:r w:rsidRPr="006710E1">
        <w:t>Правовой режим иностранных инвестиций в Российской Федерации устанавливается положениями Федерального закона «Об иностранных инвестициях в Российской Федерации»</w:t>
      </w:r>
      <w:r w:rsidRPr="006710E1">
        <w:rPr>
          <w:vertAlign w:val="superscript"/>
        </w:rPr>
        <w:footnoteReference w:id="45"/>
      </w:r>
      <w:r w:rsidR="009969A4" w:rsidRPr="006710E1">
        <w:t>. С</w:t>
      </w:r>
      <w:r w:rsidR="00052C50" w:rsidRPr="006710E1">
        <w:t>огласно закону, инвестор получает гарантии необходимые для осуществления инвестиционной деятельности на территории государства, не противоречащей другим правовым нормам РФ.</w:t>
      </w:r>
    </w:p>
    <w:p w14:paraId="6FBDF907" w14:textId="77777777" w:rsidR="00847691" w:rsidRPr="006710E1" w:rsidRDefault="002519D0" w:rsidP="009969A4">
      <w:pPr>
        <w:pStyle w:val="af"/>
        <w:spacing w:before="0" w:beforeAutospacing="0" w:after="240" w:afterAutospacing="0" w:line="360" w:lineRule="auto"/>
        <w:ind w:firstLine="567"/>
        <w:jc w:val="both"/>
        <w:textAlignment w:val="baseline"/>
      </w:pPr>
      <w:r w:rsidRPr="006710E1">
        <w:t>Статья 2 Закона определяет понятие инвестиции как и</w:t>
      </w:r>
      <w:r w:rsidR="000064F4" w:rsidRPr="006710E1">
        <w:t>мущественные вложения</w:t>
      </w:r>
      <w:r w:rsidRPr="006710E1">
        <w:t xml:space="preserve"> (в форме материальных или нематериальных ценностей, услуг, имущества, денег, акций).</w:t>
      </w:r>
      <w:r w:rsidR="000064F4" w:rsidRPr="006710E1">
        <w:t xml:space="preserve"> </w:t>
      </w:r>
      <w:r w:rsidR="00D33044" w:rsidRPr="006710E1">
        <w:t xml:space="preserve">Следует помнить, что не только правовые аспекты являются фактором, влияющим на международные инвестиционные отношения. </w:t>
      </w:r>
    </w:p>
    <w:p w14:paraId="66078677" w14:textId="77777777" w:rsidR="000064F4" w:rsidRPr="006710E1" w:rsidRDefault="00D33044" w:rsidP="009969A4">
      <w:pPr>
        <w:pStyle w:val="af"/>
        <w:spacing w:before="0" w:beforeAutospacing="0" w:after="240" w:afterAutospacing="0" w:line="360" w:lineRule="auto"/>
        <w:ind w:firstLine="567"/>
        <w:jc w:val="both"/>
        <w:textAlignment w:val="baseline"/>
      </w:pPr>
      <w:r w:rsidRPr="006710E1">
        <w:t xml:space="preserve">Однако развитие законодательства направлено на регулирование и стабилизацию и политико-экономических аспектов, которые могут негативно повлиять на инвестиционную деятельность.  Поэтому согласно </w:t>
      </w:r>
      <w:r w:rsidR="000064F4" w:rsidRPr="006710E1">
        <w:t>ст</w:t>
      </w:r>
      <w:r w:rsidRPr="006710E1">
        <w:t>атье</w:t>
      </w:r>
      <w:r w:rsidR="000064F4" w:rsidRPr="006710E1">
        <w:t xml:space="preserve"> 4 </w:t>
      </w:r>
      <w:r w:rsidRPr="006710E1">
        <w:t xml:space="preserve">ФЗ </w:t>
      </w:r>
      <w:r w:rsidR="000064F4" w:rsidRPr="006710E1">
        <w:t xml:space="preserve">закона </w:t>
      </w:r>
      <w:r w:rsidRPr="006710E1">
        <w:t>иностранные инвестиции входят в сферу регулирования национального</w:t>
      </w:r>
      <w:r w:rsidR="000064F4" w:rsidRPr="006710E1">
        <w:t xml:space="preserve"> правово</w:t>
      </w:r>
      <w:r w:rsidRPr="006710E1">
        <w:t>го</w:t>
      </w:r>
      <w:r w:rsidR="000064F4" w:rsidRPr="006710E1">
        <w:t xml:space="preserve"> режим</w:t>
      </w:r>
      <w:r w:rsidRPr="006710E1">
        <w:t>а</w:t>
      </w:r>
      <w:r w:rsidR="000064F4" w:rsidRPr="006710E1">
        <w:t xml:space="preserve">. </w:t>
      </w:r>
    </w:p>
    <w:p w14:paraId="49BE6610" w14:textId="67E4E232" w:rsidR="000064F4" w:rsidRPr="006710E1" w:rsidRDefault="00D33044" w:rsidP="009969A4">
      <w:pPr>
        <w:pStyle w:val="af"/>
        <w:spacing w:before="0" w:beforeAutospacing="0" w:after="240" w:afterAutospacing="0" w:line="360" w:lineRule="auto"/>
        <w:ind w:firstLine="567"/>
        <w:jc w:val="both"/>
        <w:textAlignment w:val="baseline"/>
      </w:pPr>
      <w:r w:rsidRPr="006710E1">
        <w:lastRenderedPageBreak/>
        <w:t>Согласно основным принципам, законодательство РФ гарантирует отсутствие дискриминации как для отечественных, так и для иностранных инвесторов</w:t>
      </w:r>
      <w:r w:rsidR="009969A4" w:rsidRPr="006710E1">
        <w:rPr>
          <w:rStyle w:val="ac"/>
        </w:rPr>
        <w:footnoteReference w:id="46"/>
      </w:r>
      <w:r w:rsidRPr="006710E1">
        <w:t xml:space="preserve">. </w:t>
      </w:r>
      <w:r w:rsidR="009969A4" w:rsidRPr="006710E1">
        <w:t>Помимо этого,</w:t>
      </w:r>
      <w:r w:rsidRPr="006710E1">
        <w:t xml:space="preserve"> Федеральный закон «Об иностранных инвестициях в Российской Федерации</w:t>
      </w:r>
      <w:r w:rsidR="00A952F7" w:rsidRPr="006710E1">
        <w:t>»</w:t>
      </w:r>
      <w:r w:rsidRPr="006710E1">
        <w:t xml:space="preserve"> гарантирует равные</w:t>
      </w:r>
      <w:r w:rsidR="000064F4" w:rsidRPr="006710E1">
        <w:t xml:space="preserve"> условия</w:t>
      </w:r>
      <w:r w:rsidRPr="006710E1">
        <w:t xml:space="preserve"> для</w:t>
      </w:r>
      <w:r w:rsidR="000064F4" w:rsidRPr="006710E1">
        <w:t xml:space="preserve"> ведения бизнеса</w:t>
      </w:r>
      <w:r w:rsidRPr="006710E1">
        <w:t xml:space="preserve"> на территории государства</w:t>
      </w:r>
      <w:r w:rsidR="000064F4" w:rsidRPr="006710E1">
        <w:t xml:space="preserve">, </w:t>
      </w:r>
      <w:r w:rsidRPr="006710E1">
        <w:t>компенсацию при национализации</w:t>
      </w:r>
      <w:r w:rsidR="00754A68" w:rsidRPr="006710E1">
        <w:t xml:space="preserve"> и</w:t>
      </w:r>
      <w:r w:rsidR="000064F4" w:rsidRPr="006710E1">
        <w:t xml:space="preserve"> </w:t>
      </w:r>
      <w:r w:rsidRPr="006710E1">
        <w:t>разрешение инвестиционных споров</w:t>
      </w:r>
      <w:r w:rsidR="007F0A58" w:rsidRPr="006710E1">
        <w:rPr>
          <w:rStyle w:val="ac"/>
        </w:rPr>
        <w:footnoteReference w:id="47"/>
      </w:r>
      <w:r w:rsidR="00754A68" w:rsidRPr="006710E1">
        <w:t>.</w:t>
      </w:r>
      <w:r w:rsidR="000064F4" w:rsidRPr="006710E1">
        <w:t xml:space="preserve"> Кроме того, для привлечения </w:t>
      </w:r>
      <w:r w:rsidR="00754A68" w:rsidRPr="006710E1">
        <w:t>притока иностранных инвестиций в экономику Российской Федерации</w:t>
      </w:r>
      <w:r w:rsidR="000064F4" w:rsidRPr="006710E1">
        <w:t xml:space="preserve"> законодательство предусматривает некоторые льготы.</w:t>
      </w:r>
    </w:p>
    <w:p w14:paraId="285E3DB2" w14:textId="77777777" w:rsidR="000064F4" w:rsidRPr="006710E1" w:rsidRDefault="00754A68" w:rsidP="009969A4">
      <w:pPr>
        <w:pStyle w:val="af"/>
        <w:spacing w:before="0" w:beforeAutospacing="0" w:after="240" w:afterAutospacing="0" w:line="360" w:lineRule="auto"/>
        <w:ind w:firstLine="567"/>
        <w:jc w:val="both"/>
        <w:textAlignment w:val="baseline"/>
      </w:pPr>
      <w:r w:rsidRPr="006710E1">
        <w:t>Однако Федеральный закон № 160-ФЗ является не единственным нормативно-правовым актом, закрепляющим в законодательстве Российской Федерации гарантии для иностранных инвесторов. Положения Федерального</w:t>
      </w:r>
      <w:r w:rsidR="000064F4" w:rsidRPr="006710E1">
        <w:t xml:space="preserve"> закон</w:t>
      </w:r>
      <w:r w:rsidRPr="006710E1">
        <w:t>а</w:t>
      </w:r>
      <w:r w:rsidR="000064F4" w:rsidRPr="006710E1">
        <w:t xml:space="preserve"> «Об основах государственного регулирования внешнеторговой деятельности»</w:t>
      </w:r>
      <w:r w:rsidRPr="006710E1">
        <w:rPr>
          <w:vertAlign w:val="superscript"/>
        </w:rPr>
        <w:footnoteReference w:id="48"/>
      </w:r>
      <w:r w:rsidRPr="006710E1">
        <w:t xml:space="preserve"> регулирует деятельность относительно ввоза и вывоза</w:t>
      </w:r>
      <w:r w:rsidR="000064F4" w:rsidRPr="006710E1">
        <w:t xml:space="preserve"> товаров, услуг, </w:t>
      </w:r>
      <w:r w:rsidRPr="006710E1">
        <w:t>проведения работ и т. д.</w:t>
      </w:r>
    </w:p>
    <w:p w14:paraId="42718CE3" w14:textId="77777777" w:rsidR="00667C9D" w:rsidRPr="006710E1" w:rsidRDefault="00754A68" w:rsidP="009969A4">
      <w:pPr>
        <w:pStyle w:val="af"/>
        <w:spacing w:before="0" w:beforeAutospacing="0" w:after="240" w:afterAutospacing="0" w:line="360" w:lineRule="auto"/>
        <w:ind w:firstLine="567"/>
        <w:jc w:val="both"/>
        <w:textAlignment w:val="baseline"/>
      </w:pPr>
      <w:r w:rsidRPr="006710E1">
        <w:t>Двусторонние соглашения между государствами в инвестиционной сфере чаще всего содержат положения относительно налогообложения с целью устранить допущение двойного</w:t>
      </w:r>
      <w:r w:rsidR="00667C9D" w:rsidRPr="006710E1">
        <w:t xml:space="preserve"> налогообложения. </w:t>
      </w:r>
      <w:r w:rsidRPr="006710E1">
        <w:t xml:space="preserve">  </w:t>
      </w:r>
      <w:r w:rsidR="00667C9D" w:rsidRPr="006710E1">
        <w:t xml:space="preserve">Однако в случаях отсутствия таковых, </w:t>
      </w:r>
      <w:r w:rsidR="000064F4" w:rsidRPr="006710E1">
        <w:t>Налогов</w:t>
      </w:r>
      <w:r w:rsidR="00667C9D" w:rsidRPr="006710E1">
        <w:t>ый кодекс Российской Федерации</w:t>
      </w:r>
      <w:r w:rsidR="00667C9D" w:rsidRPr="006710E1">
        <w:rPr>
          <w:vertAlign w:val="superscript"/>
        </w:rPr>
        <w:footnoteReference w:id="49"/>
      </w:r>
      <w:r w:rsidR="007F0A58" w:rsidRPr="006710E1">
        <w:t xml:space="preserve"> </w:t>
      </w:r>
      <w:r w:rsidR="000064F4" w:rsidRPr="006710E1">
        <w:rPr>
          <w:vertAlign w:val="superscript"/>
        </w:rPr>
        <w:t xml:space="preserve"> </w:t>
      </w:r>
      <w:r w:rsidR="000064F4" w:rsidRPr="006710E1">
        <w:t>регулирует отношения инвесторов и налоговых органов в вопросе налогообложения</w:t>
      </w:r>
      <w:r w:rsidR="00667C9D" w:rsidRPr="006710E1">
        <w:t>.</w:t>
      </w:r>
    </w:p>
    <w:p w14:paraId="1936B549" w14:textId="77777777" w:rsidR="000064F4" w:rsidRPr="006710E1" w:rsidRDefault="000064F4" w:rsidP="009969A4">
      <w:pPr>
        <w:pStyle w:val="af"/>
        <w:spacing w:before="0" w:beforeAutospacing="0" w:after="240" w:afterAutospacing="0" w:line="360" w:lineRule="auto"/>
        <w:ind w:firstLine="567"/>
        <w:jc w:val="both"/>
        <w:textAlignment w:val="baseline"/>
      </w:pPr>
      <w:r w:rsidRPr="006710E1">
        <w:t>Федеральный закон «Об инвестиционной деятельности, осуществляемой в форме капитальных вложений» от 25.02.1999 № 39-ФЗ регулирует инвестиционную деятельнос</w:t>
      </w:r>
      <w:r w:rsidR="00667C9D" w:rsidRPr="006710E1">
        <w:t>ть в форме капитальных вложений.</w:t>
      </w:r>
    </w:p>
    <w:p w14:paraId="62D57CAC" w14:textId="77777777" w:rsidR="000064F4" w:rsidRPr="006710E1" w:rsidRDefault="00667C9D" w:rsidP="009969A4">
      <w:pPr>
        <w:pStyle w:val="af"/>
        <w:spacing w:before="0" w:beforeAutospacing="0" w:after="240" w:afterAutospacing="0" w:line="360" w:lineRule="auto"/>
        <w:ind w:firstLine="567"/>
        <w:jc w:val="both"/>
        <w:textAlignment w:val="baseline"/>
      </w:pPr>
      <w:r w:rsidRPr="006710E1">
        <w:t xml:space="preserve">Кроме того, существует ряд Федеральных Законов, касающихся определенных более узконаправленных секторов инвестирования. К таким относится </w:t>
      </w:r>
      <w:r w:rsidR="000064F4" w:rsidRPr="006710E1">
        <w:t>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w:t>
      </w:r>
      <w:r w:rsidRPr="006710E1">
        <w:t>аны и безопасности государства»</w:t>
      </w:r>
      <w:r w:rsidRPr="006710E1">
        <w:rPr>
          <w:vertAlign w:val="superscript"/>
        </w:rPr>
        <w:footnoteReference w:id="50"/>
      </w:r>
      <w:r w:rsidRPr="006710E1">
        <w:t xml:space="preserve">. </w:t>
      </w:r>
      <w:r w:rsidRPr="006710E1">
        <w:lastRenderedPageBreak/>
        <w:t>Этот закон</w:t>
      </w:r>
      <w:r w:rsidR="000064F4" w:rsidRPr="006710E1">
        <w:t xml:space="preserve"> определяет некоторые огранич</w:t>
      </w:r>
      <w:r w:rsidRPr="006710E1">
        <w:t xml:space="preserve">ения для иностранных инвестиций в конкретной области для обеспечения гарантий безопасности государства. </w:t>
      </w:r>
    </w:p>
    <w:p w14:paraId="331CB371" w14:textId="77777777" w:rsidR="00667C9D" w:rsidRPr="006710E1" w:rsidRDefault="000064F4" w:rsidP="009969A4">
      <w:pPr>
        <w:pStyle w:val="af"/>
        <w:spacing w:before="0" w:beforeAutospacing="0" w:after="240" w:afterAutospacing="0" w:line="360" w:lineRule="auto"/>
        <w:ind w:firstLine="567"/>
        <w:jc w:val="both"/>
        <w:textAlignment w:val="baseline"/>
      </w:pPr>
      <w:r w:rsidRPr="006710E1">
        <w:t>Вместе с тем государство осуществляет и универсальное правовое обеспечение, которое регламентирует общие принципы и правила, касающиеся инвестиционной деятельности субъектов</w:t>
      </w:r>
      <w:r w:rsidR="00667C9D" w:rsidRPr="006710E1">
        <w:t xml:space="preserve"> инвестиционной деятельности</w:t>
      </w:r>
      <w:r w:rsidRPr="006710E1">
        <w:t xml:space="preserve">. </w:t>
      </w:r>
      <w:r w:rsidR="00667C9D" w:rsidRPr="006710E1">
        <w:t xml:space="preserve">Это, в частности, Гражданский </w:t>
      </w:r>
      <w:r w:rsidRPr="006710E1">
        <w:t>кодекс</w:t>
      </w:r>
      <w:r w:rsidR="00AC0638" w:rsidRPr="006710E1">
        <w:rPr>
          <w:vertAlign w:val="superscript"/>
        </w:rPr>
        <w:footnoteReference w:id="51"/>
      </w:r>
      <w:r w:rsidR="00667C9D" w:rsidRPr="006710E1">
        <w:t xml:space="preserve"> и</w:t>
      </w:r>
      <w:r w:rsidRPr="006710E1">
        <w:t xml:space="preserve"> Федеральный за</w:t>
      </w:r>
      <w:r w:rsidR="00667C9D" w:rsidRPr="006710E1">
        <w:t>кон «Об акционерных обществах»</w:t>
      </w:r>
      <w:r w:rsidR="00AC0638" w:rsidRPr="006710E1">
        <w:rPr>
          <w:vertAlign w:val="superscript"/>
        </w:rPr>
        <w:footnoteReference w:id="52"/>
      </w:r>
      <w:r w:rsidRPr="006710E1">
        <w:t xml:space="preserve">. </w:t>
      </w:r>
    </w:p>
    <w:p w14:paraId="6F1CD189" w14:textId="77777777" w:rsidR="000064F4" w:rsidRPr="006710E1" w:rsidRDefault="00667C9D" w:rsidP="009969A4">
      <w:pPr>
        <w:pStyle w:val="af"/>
        <w:spacing w:before="0" w:beforeAutospacing="0" w:after="240" w:afterAutospacing="0" w:line="360" w:lineRule="auto"/>
        <w:ind w:firstLine="567"/>
        <w:jc w:val="both"/>
        <w:textAlignment w:val="baseline"/>
      </w:pPr>
      <w:r w:rsidRPr="006710E1">
        <w:t xml:space="preserve">Законодательство Российской Федерации также предусматривает гарантии стабильных и четких </w:t>
      </w:r>
      <w:r w:rsidR="00AC0638" w:rsidRPr="006710E1">
        <w:t>правил осуществления инвестиционной деятельности иностранными субъектами наравне с отечественными инвесторами. Например, как и во многих странах мира к</w:t>
      </w:r>
      <w:r w:rsidR="000064F4" w:rsidRPr="006710E1">
        <w:t>оммерческие организации с иностранными инвестициями традиционно создаются в форме хозяйственных товариществ и обществ. Несмотря на наличие иностранного капитала, они регистрируются налоговыми органами в общем порядке, в соответствии с Законом «О государственной регистрации юридических лиц и и</w:t>
      </w:r>
      <w:r w:rsidR="00AC0638" w:rsidRPr="006710E1">
        <w:t>ндивидуальных предпринимателей»</w:t>
      </w:r>
      <w:r w:rsidR="00AC0638" w:rsidRPr="006710E1">
        <w:rPr>
          <w:vertAlign w:val="superscript"/>
        </w:rPr>
        <w:footnoteReference w:id="53"/>
      </w:r>
      <w:r w:rsidR="00AC0638" w:rsidRPr="006710E1">
        <w:t>.</w:t>
      </w:r>
    </w:p>
    <w:p w14:paraId="3F9F6CA8" w14:textId="77777777" w:rsidR="009969A4" w:rsidRPr="006710E1" w:rsidRDefault="00AC0638" w:rsidP="009969A4">
      <w:pPr>
        <w:pStyle w:val="af"/>
        <w:spacing w:before="0" w:beforeAutospacing="0" w:after="240" w:afterAutospacing="0" w:line="360" w:lineRule="auto"/>
        <w:ind w:firstLine="567"/>
        <w:jc w:val="both"/>
        <w:textAlignment w:val="baseline"/>
      </w:pPr>
      <w:r w:rsidRPr="006710E1">
        <w:t>Следует отметить, что российское законодательство определяет</w:t>
      </w:r>
      <w:r w:rsidR="000064F4" w:rsidRPr="006710E1">
        <w:t xml:space="preserve"> единый режим для иностран</w:t>
      </w:r>
      <w:r w:rsidRPr="006710E1">
        <w:t xml:space="preserve">ных и отечественных инвестиций и </w:t>
      </w:r>
      <w:r w:rsidR="000064F4" w:rsidRPr="006710E1">
        <w:t>прямо устанавлива</w:t>
      </w:r>
      <w:r w:rsidRPr="006710E1">
        <w:t>ет</w:t>
      </w:r>
      <w:r w:rsidR="000064F4" w:rsidRPr="006710E1">
        <w:t xml:space="preserve"> порядок отношений между инвесторами и государством. </w:t>
      </w:r>
      <w:r w:rsidRPr="006710E1">
        <w:t xml:space="preserve">Однако законодательство Российской Федерации содержит и ряд проблем в области иностранных инвестиций. </w:t>
      </w:r>
    </w:p>
    <w:p w14:paraId="6218347B" w14:textId="77777777" w:rsidR="009969A4" w:rsidRPr="006710E1" w:rsidRDefault="00AC0638" w:rsidP="009969A4">
      <w:pPr>
        <w:pStyle w:val="af"/>
        <w:spacing w:before="0" w:beforeAutospacing="0" w:after="240" w:afterAutospacing="0" w:line="360" w:lineRule="auto"/>
        <w:ind w:firstLine="567"/>
        <w:jc w:val="both"/>
        <w:textAlignment w:val="baseline"/>
      </w:pPr>
      <w:r w:rsidRPr="006710E1">
        <w:t>Например, гарантии стабильности законодательства в инвестиционной сфере согласно ст. 9 Закона «Об иностранных инвестициях в Российской Федерации» обеспечивает на максимальный срок до 7 лет, что является большим риском для долгосрочных инвестиций</w:t>
      </w:r>
      <w:r w:rsidR="007F0A58" w:rsidRPr="006710E1">
        <w:rPr>
          <w:rStyle w:val="ac"/>
        </w:rPr>
        <w:footnoteReference w:id="54"/>
      </w:r>
      <w:r w:rsidRPr="006710E1">
        <w:t xml:space="preserve">. </w:t>
      </w:r>
    </w:p>
    <w:p w14:paraId="55A24F83" w14:textId="77777777" w:rsidR="00AC0638" w:rsidRPr="006710E1" w:rsidRDefault="00AC0638" w:rsidP="009969A4">
      <w:pPr>
        <w:pStyle w:val="af"/>
        <w:spacing w:before="0" w:beforeAutospacing="0" w:after="240" w:afterAutospacing="0" w:line="360" w:lineRule="auto"/>
        <w:ind w:firstLine="567"/>
        <w:jc w:val="both"/>
        <w:textAlignment w:val="baseline"/>
      </w:pPr>
      <w:r w:rsidRPr="006710E1">
        <w:lastRenderedPageBreak/>
        <w:t xml:space="preserve">Другой проблемой можно выделить регулирование инвестиционных отношений на региональном уровне, что повышает риск инвестиционных споров, связанных с региональными особенностями инвестиционного законодательства. </w:t>
      </w:r>
    </w:p>
    <w:p w14:paraId="4ED145F5" w14:textId="77777777" w:rsidR="000064F4" w:rsidRPr="006710E1" w:rsidRDefault="009969A4" w:rsidP="009969A4">
      <w:pPr>
        <w:pStyle w:val="af"/>
        <w:spacing w:before="0" w:beforeAutospacing="0" w:after="240" w:afterAutospacing="0" w:line="360" w:lineRule="auto"/>
        <w:ind w:firstLine="567"/>
        <w:jc w:val="both"/>
        <w:textAlignment w:val="baseline"/>
      </w:pPr>
      <w:r w:rsidRPr="006710E1">
        <w:t>Указанная выше проблема осложняется о</w:t>
      </w:r>
      <w:r w:rsidR="000064F4" w:rsidRPr="006710E1">
        <w:t>тсутствие</w:t>
      </w:r>
      <w:r w:rsidRPr="006710E1">
        <w:t>м</w:t>
      </w:r>
      <w:r w:rsidR="000064F4" w:rsidRPr="006710E1">
        <w:t xml:space="preserve"> в отечественном законодательстве каких-либо правоприменительных аспектов, касающихся разрешения споров на межгосударственном уровне, и </w:t>
      </w:r>
      <w:r w:rsidRPr="006710E1">
        <w:t>отсутствие реальных</w:t>
      </w:r>
      <w:r w:rsidR="000064F4" w:rsidRPr="006710E1">
        <w:t xml:space="preserve"> механизмов </w:t>
      </w:r>
      <w:r w:rsidRPr="006710E1">
        <w:t>вывода споров</w:t>
      </w:r>
      <w:r w:rsidR="000064F4" w:rsidRPr="006710E1">
        <w:t xml:space="preserve"> на международный инвестиционный арбитраж.</w:t>
      </w:r>
    </w:p>
    <w:p w14:paraId="4D759B06" w14:textId="77777777" w:rsidR="000064F4" w:rsidRPr="006710E1" w:rsidRDefault="009969A4" w:rsidP="009969A4">
      <w:pPr>
        <w:pStyle w:val="af"/>
        <w:spacing w:before="0" w:beforeAutospacing="0" w:after="240" w:afterAutospacing="0" w:line="360" w:lineRule="auto"/>
        <w:ind w:firstLine="567"/>
        <w:jc w:val="both"/>
        <w:textAlignment w:val="baseline"/>
      </w:pPr>
      <w:r w:rsidRPr="006710E1">
        <w:t xml:space="preserve">Кроме того, существует институциональная проблема. На данном этапе в Российской Федерации нет </w:t>
      </w:r>
      <w:r w:rsidR="000064F4" w:rsidRPr="006710E1">
        <w:t>правовых институтов, ответственных</w:t>
      </w:r>
      <w:r w:rsidRPr="006710E1">
        <w:t xml:space="preserve"> непосредственно</w:t>
      </w:r>
      <w:r w:rsidR="000064F4" w:rsidRPr="006710E1">
        <w:t xml:space="preserve"> за реализацию государственных гарантий в отношении зарубежных </w:t>
      </w:r>
      <w:r w:rsidRPr="006710E1">
        <w:t>инвесторов,</w:t>
      </w:r>
      <w:r w:rsidR="000064F4" w:rsidRPr="006710E1">
        <w:t xml:space="preserve"> за рассмотрение жалоб с их сторо</w:t>
      </w:r>
      <w:r w:rsidRPr="006710E1">
        <w:t>ны и защиту их прав и интересов.</w:t>
      </w:r>
    </w:p>
    <w:p w14:paraId="33C918E9" w14:textId="77777777" w:rsidR="000064F4" w:rsidRPr="006710E1" w:rsidRDefault="000064F4" w:rsidP="009969A4">
      <w:pPr>
        <w:pStyle w:val="af"/>
        <w:spacing w:before="0" w:beforeAutospacing="0" w:after="240" w:afterAutospacing="0" w:line="360" w:lineRule="auto"/>
        <w:ind w:firstLine="567"/>
        <w:jc w:val="both"/>
        <w:textAlignment w:val="baseline"/>
      </w:pPr>
      <w:r w:rsidRPr="006710E1">
        <w:t>Несмотря на одинаковые меры регулирования в области иностранных инвестиций, законодатель не исключает возможности применения стимулирующих или ограничительных изъятий. Правда, ограничения возможны лишь в целях защиты конституционного строя, безопасности государства, а также прав и</w:t>
      </w:r>
      <w:r w:rsidR="009969A4" w:rsidRPr="006710E1">
        <w:t xml:space="preserve"> законных интересов других лиц, что является достаточно широкой формулировкой для любых действий. </w:t>
      </w:r>
    </w:p>
    <w:p w14:paraId="44CD736B" w14:textId="77777777" w:rsidR="009969A4" w:rsidRPr="006710E1" w:rsidRDefault="009969A4" w:rsidP="009969A4">
      <w:pPr>
        <w:pStyle w:val="af"/>
        <w:spacing w:before="0" w:beforeAutospacing="0" w:after="240" w:afterAutospacing="0" w:line="360" w:lineRule="auto"/>
        <w:ind w:firstLine="567"/>
        <w:jc w:val="both"/>
        <w:textAlignment w:val="baseline"/>
      </w:pPr>
      <w:r w:rsidRPr="006710E1">
        <w:t xml:space="preserve">Таким образом, за последние десятилетия законодательство Российской Федерации в области иностранных инвестиций существенно развилось, однако, принятых мер видится недостаточно для эффективного осуществления международной инвестиционной деятельности и повышения привлекательности и надежности инвестиционного режима Российской Федерации. </w:t>
      </w:r>
    </w:p>
    <w:p w14:paraId="18D1A25F" w14:textId="77777777" w:rsidR="000064F4" w:rsidRPr="006710E1" w:rsidRDefault="000064F4" w:rsidP="009969A4">
      <w:pPr>
        <w:pStyle w:val="af"/>
        <w:spacing w:before="0" w:beforeAutospacing="0" w:after="240" w:afterAutospacing="0" w:line="360" w:lineRule="auto"/>
        <w:ind w:firstLine="567"/>
        <w:jc w:val="both"/>
        <w:textAlignment w:val="baseline"/>
      </w:pPr>
    </w:p>
    <w:p w14:paraId="3D4EC977" w14:textId="77777777" w:rsidR="00D771C1" w:rsidRPr="006710E1" w:rsidRDefault="00D771C1">
      <w:pPr>
        <w:rPr>
          <w:rFonts w:ascii="Times New Roman" w:eastAsia="Times New Roman" w:hAnsi="Times New Roman" w:cs="Times New Roman"/>
          <w:sz w:val="24"/>
          <w:szCs w:val="24"/>
          <w:lang w:eastAsia="ru-RU"/>
        </w:rPr>
      </w:pPr>
      <w:r w:rsidRPr="006710E1">
        <w:br w:type="page"/>
      </w:r>
    </w:p>
    <w:p w14:paraId="1293A17E" w14:textId="77777777" w:rsidR="00847691" w:rsidRPr="006710E1" w:rsidRDefault="00D771C1" w:rsidP="00EC0F60">
      <w:pPr>
        <w:pStyle w:val="1"/>
        <w:ind w:left="1134"/>
        <w:rPr>
          <w:rFonts w:ascii="Times New Roman" w:hAnsi="Times New Roman" w:cs="Times New Roman"/>
          <w:b/>
          <w:color w:val="auto"/>
          <w:sz w:val="24"/>
        </w:rPr>
      </w:pPr>
      <w:bookmarkStart w:id="12" w:name="_Toc73671192"/>
      <w:r w:rsidRPr="006710E1">
        <w:rPr>
          <w:rFonts w:ascii="Times New Roman" w:hAnsi="Times New Roman" w:cs="Times New Roman"/>
          <w:b/>
          <w:color w:val="auto"/>
          <w:sz w:val="24"/>
        </w:rPr>
        <w:lastRenderedPageBreak/>
        <w:t xml:space="preserve">4.1.2. </w:t>
      </w:r>
      <w:r w:rsidR="00847691" w:rsidRPr="006710E1">
        <w:rPr>
          <w:rFonts w:ascii="Times New Roman" w:hAnsi="Times New Roman" w:cs="Times New Roman"/>
          <w:b/>
          <w:color w:val="auto"/>
          <w:sz w:val="24"/>
        </w:rPr>
        <w:t>Регулирование инвестиционной деятельности и обеспечение гарантий на международном уровне.</w:t>
      </w:r>
      <w:bookmarkEnd w:id="12"/>
    </w:p>
    <w:p w14:paraId="44A70849" w14:textId="77777777" w:rsidR="00EC0F60" w:rsidRPr="006710E1" w:rsidRDefault="00EC0F60" w:rsidP="00EC0F60"/>
    <w:p w14:paraId="56F5A41F" w14:textId="77777777" w:rsidR="007A2C31" w:rsidRPr="006710E1" w:rsidRDefault="007A2C31" w:rsidP="00EC0F60">
      <w:pPr>
        <w:pStyle w:val="af"/>
        <w:spacing w:before="0" w:beforeAutospacing="0" w:after="240" w:afterAutospacing="0" w:line="360" w:lineRule="auto"/>
        <w:ind w:firstLine="567"/>
        <w:jc w:val="both"/>
        <w:textAlignment w:val="baseline"/>
      </w:pPr>
      <w:r w:rsidRPr="006710E1">
        <w:t xml:space="preserve">В юридической литературе встречаются различные определения понятия международно-правовых гарантий в инвестиционной сфере. Рассмотрим некоторые из них. В большом юридическом словаре гарантии определяются как «международно-правовые акты, предусматривающие заверения или ручательства государства или группы государств по отношению к другим участникам международных связей об определенном образе действий, обеспечивающие соблюдение установленных прав или статуса какого-либо государства (группы государств), выполнение международных обязательств или сохранение определенного уровня международных отношений» </w:t>
      </w:r>
      <w:r w:rsidRPr="006710E1">
        <w:rPr>
          <w:vertAlign w:val="superscript"/>
        </w:rPr>
        <w:footnoteReference w:id="55"/>
      </w:r>
      <w:r w:rsidRPr="006710E1">
        <w:t>.</w:t>
      </w:r>
    </w:p>
    <w:p w14:paraId="28A61DAB" w14:textId="77777777" w:rsidR="007A2C31" w:rsidRPr="006710E1" w:rsidRDefault="007A2C31" w:rsidP="00EC0F60">
      <w:pPr>
        <w:pStyle w:val="af"/>
        <w:spacing w:before="0" w:beforeAutospacing="0" w:after="240" w:afterAutospacing="0" w:line="360" w:lineRule="auto"/>
        <w:ind w:firstLine="567"/>
        <w:jc w:val="both"/>
        <w:textAlignment w:val="baseline"/>
      </w:pPr>
      <w:r w:rsidRPr="006710E1">
        <w:t>Существует и другая трактовка гарантий прав инвесторов, под которыми понимаются обязательства отдельного государства принять какие-либо меры для защиты прав и интересов инвестора.</w:t>
      </w:r>
      <w:r w:rsidRPr="006710E1">
        <w:rPr>
          <w:vertAlign w:val="superscript"/>
        </w:rPr>
        <w:footnoteReference w:id="56"/>
      </w:r>
    </w:p>
    <w:p w14:paraId="07CCEBE3" w14:textId="77777777" w:rsidR="00052C50" w:rsidRPr="006710E1" w:rsidRDefault="007A2C31" w:rsidP="00D771C1">
      <w:pPr>
        <w:pStyle w:val="af"/>
        <w:spacing w:before="0" w:beforeAutospacing="0" w:after="240" w:afterAutospacing="0" w:line="360" w:lineRule="auto"/>
        <w:ind w:firstLine="567"/>
        <w:jc w:val="both"/>
        <w:textAlignment w:val="baseline"/>
      </w:pPr>
      <w:r w:rsidRPr="006710E1">
        <w:t>В</w:t>
      </w:r>
      <w:r w:rsidR="00847691" w:rsidRPr="006710E1">
        <w:t xml:space="preserve"> </w:t>
      </w:r>
      <w:r w:rsidR="00052C50" w:rsidRPr="006710E1">
        <w:t xml:space="preserve">международном праве </w:t>
      </w:r>
      <w:r w:rsidR="004F0698" w:rsidRPr="006710E1">
        <w:t xml:space="preserve">гарантии обеспечиваются </w:t>
      </w:r>
      <w:r w:rsidR="00052C50" w:rsidRPr="006710E1">
        <w:t>Сеульской конвенцией</w:t>
      </w:r>
      <w:r w:rsidR="004F0698" w:rsidRPr="006710E1">
        <w:t xml:space="preserve"> Многостороннего агентства п</w:t>
      </w:r>
      <w:r w:rsidR="00052C50" w:rsidRPr="006710E1">
        <w:t>о гарантиям инвестиций</w:t>
      </w:r>
      <w:r w:rsidR="00052C50" w:rsidRPr="006710E1">
        <w:rPr>
          <w:vertAlign w:val="superscript"/>
        </w:rPr>
        <w:footnoteReference w:id="57"/>
      </w:r>
      <w:r w:rsidR="00052C50" w:rsidRPr="006710E1">
        <w:t xml:space="preserve">. Конвенция предусматривает консультации, страховку рисков, а также гарантии разрешение инвестиционных споров. </w:t>
      </w:r>
    </w:p>
    <w:p w14:paraId="5B8210DF" w14:textId="77777777" w:rsidR="004F0698" w:rsidRPr="006710E1" w:rsidRDefault="00052C50" w:rsidP="00D771C1">
      <w:pPr>
        <w:pStyle w:val="af"/>
        <w:spacing w:before="0" w:beforeAutospacing="0" w:after="240" w:afterAutospacing="0" w:line="360" w:lineRule="auto"/>
        <w:ind w:firstLine="567"/>
        <w:jc w:val="both"/>
        <w:textAlignment w:val="baseline"/>
      </w:pPr>
      <w:r w:rsidRPr="006710E1">
        <w:t xml:space="preserve">Так как предоставление гарантий </w:t>
      </w:r>
      <w:r w:rsidR="00D771C1" w:rsidRPr="006710E1">
        <w:t>является</w:t>
      </w:r>
      <w:r w:rsidRPr="006710E1">
        <w:t xml:space="preserve"> </w:t>
      </w:r>
      <w:r w:rsidR="00D771C1" w:rsidRPr="006710E1">
        <w:t>безопасностью инвестора, в международной практике</w:t>
      </w:r>
      <w:r w:rsidR="004F0698" w:rsidRPr="006710E1">
        <w:t xml:space="preserve"> гарантии обеспечиваются </w:t>
      </w:r>
      <w:r w:rsidR="00D771C1" w:rsidRPr="006710E1">
        <w:t>относительно неприкосновенности имущества, стабильности нормативной базы в инвестиционной сфере государства, о</w:t>
      </w:r>
      <w:r w:rsidR="004F0698" w:rsidRPr="006710E1">
        <w:t>т</w:t>
      </w:r>
      <w:r w:rsidR="00D771C1" w:rsidRPr="006710E1">
        <w:t xml:space="preserve">сутствия дискриминации в любых проявлениях, разрешения споров, а также свободы перемещения и использования дохода от инвестиционной деятельности. </w:t>
      </w:r>
    </w:p>
    <w:p w14:paraId="27CE17B3" w14:textId="77777777" w:rsidR="00DF34FD" w:rsidRPr="006710E1" w:rsidRDefault="00363FC4" w:rsidP="00EC0F60">
      <w:pPr>
        <w:pStyle w:val="af"/>
        <w:spacing w:before="0" w:beforeAutospacing="0" w:after="240" w:afterAutospacing="0" w:line="360" w:lineRule="auto"/>
        <w:ind w:firstLine="567"/>
        <w:jc w:val="both"/>
        <w:textAlignment w:val="baseline"/>
      </w:pPr>
      <w:r w:rsidRPr="006710E1">
        <w:t>Принято классифицировать м</w:t>
      </w:r>
      <w:r w:rsidR="004F0698" w:rsidRPr="006710E1">
        <w:t xml:space="preserve">еждународные правовые гарантии по объему предоставляемых ими прав </w:t>
      </w:r>
      <w:r w:rsidRPr="006710E1">
        <w:t>на</w:t>
      </w:r>
      <w:r w:rsidR="004F0698" w:rsidRPr="006710E1">
        <w:t xml:space="preserve"> общие и специальные.</w:t>
      </w:r>
      <w:r w:rsidR="007A2C31" w:rsidRPr="006710E1">
        <w:t xml:space="preserve"> </w:t>
      </w:r>
      <w:r w:rsidRPr="006710E1">
        <w:t>Под о</w:t>
      </w:r>
      <w:r w:rsidR="004F0698" w:rsidRPr="006710E1">
        <w:t>бщи</w:t>
      </w:r>
      <w:r w:rsidRPr="006710E1">
        <w:t>ми международно-правовыми</w:t>
      </w:r>
      <w:r w:rsidR="004F0698" w:rsidRPr="006710E1">
        <w:t xml:space="preserve"> гаранти</w:t>
      </w:r>
      <w:r w:rsidRPr="006710E1">
        <w:t>ями подразумевается защита</w:t>
      </w:r>
      <w:r w:rsidR="004F0698" w:rsidRPr="006710E1">
        <w:t xml:space="preserve"> прав человека в сфере гражданских</w:t>
      </w:r>
      <w:r w:rsidRPr="006710E1">
        <w:t xml:space="preserve">, политических, </w:t>
      </w:r>
      <w:r w:rsidR="004F0698" w:rsidRPr="006710E1">
        <w:t>экономических, социальных и культурных прав</w:t>
      </w:r>
      <w:r w:rsidRPr="006710E1">
        <w:t>. Данные гаранти</w:t>
      </w:r>
      <w:r w:rsidRPr="006710E1">
        <w:rPr>
          <w:rFonts w:hint="eastAsia"/>
        </w:rPr>
        <w:t>и</w:t>
      </w:r>
      <w:r w:rsidRPr="006710E1">
        <w:t xml:space="preserve"> являются общепризнанными для любых сфер деятельности и гарантируются всеми странами.</w:t>
      </w:r>
      <w:r w:rsidR="007A2C31" w:rsidRPr="006710E1">
        <w:t xml:space="preserve"> </w:t>
      </w:r>
      <w:r w:rsidR="00DF34FD" w:rsidRPr="006710E1">
        <w:t xml:space="preserve">К таким </w:t>
      </w:r>
      <w:r w:rsidR="00DF34FD" w:rsidRPr="006710E1">
        <w:lastRenderedPageBreak/>
        <w:t>гарантиям относится равенство всех перед законом, право на равную защиту закона, гендерное равенство, право пользоваться всеми гражданскими и политическими правами без исключения, право на свободу предпринимательской и иной не запрещенной законом экономической деятельности</w:t>
      </w:r>
      <w:r w:rsidR="00DF34FD" w:rsidRPr="006710E1">
        <w:rPr>
          <w:vertAlign w:val="superscript"/>
        </w:rPr>
        <w:footnoteReference w:id="58"/>
      </w:r>
      <w:r w:rsidR="00DF34FD" w:rsidRPr="006710E1">
        <w:t>.</w:t>
      </w:r>
    </w:p>
    <w:p w14:paraId="286FFBF4" w14:textId="2723A795" w:rsidR="007A2C31" w:rsidRPr="006710E1" w:rsidRDefault="00DF34FD" w:rsidP="00EC0F60">
      <w:pPr>
        <w:pStyle w:val="af"/>
        <w:spacing w:before="0" w:beforeAutospacing="0" w:after="240" w:afterAutospacing="0" w:line="360" w:lineRule="auto"/>
        <w:ind w:firstLine="567"/>
        <w:jc w:val="both"/>
        <w:textAlignment w:val="baseline"/>
      </w:pPr>
      <w:r w:rsidRPr="006710E1">
        <w:t>К нормативно-правовым актам</w:t>
      </w:r>
      <w:r w:rsidR="00A952F7" w:rsidRPr="006710E1">
        <w:t>,</w:t>
      </w:r>
      <w:r w:rsidRPr="006710E1">
        <w:t xml:space="preserve"> гарантирующим защиту базовых общих прав человека</w:t>
      </w:r>
      <w:r w:rsidR="00A952F7" w:rsidRPr="006710E1">
        <w:t>,</w:t>
      </w:r>
      <w:r w:rsidRPr="006710E1">
        <w:t xml:space="preserve"> можно отнести Всеобщую</w:t>
      </w:r>
      <w:r w:rsidR="007A2C31" w:rsidRPr="006710E1">
        <w:t xml:space="preserve"> деклараци</w:t>
      </w:r>
      <w:r w:rsidRPr="006710E1">
        <w:t>ю прав человека</w:t>
      </w:r>
      <w:r w:rsidR="007A2C31" w:rsidRPr="006710E1">
        <w:rPr>
          <w:vertAlign w:val="superscript"/>
        </w:rPr>
        <w:footnoteReference w:id="59"/>
      </w:r>
      <w:r w:rsidRPr="006710E1">
        <w:t xml:space="preserve">, Международные </w:t>
      </w:r>
      <w:r w:rsidR="007A2C31" w:rsidRPr="006710E1">
        <w:t>пакт</w:t>
      </w:r>
      <w:r w:rsidRPr="006710E1">
        <w:t xml:space="preserve">ы </w:t>
      </w:r>
      <w:r w:rsidR="007A2C31" w:rsidRPr="006710E1">
        <w:t>«О гражданских и политических правах»</w:t>
      </w:r>
      <w:r w:rsidR="007A2C31" w:rsidRPr="006710E1">
        <w:rPr>
          <w:vertAlign w:val="superscript"/>
        </w:rPr>
        <w:footnoteReference w:id="60"/>
      </w:r>
      <w:r w:rsidRPr="006710E1">
        <w:t xml:space="preserve">, </w:t>
      </w:r>
      <w:r w:rsidR="007A2C31" w:rsidRPr="006710E1">
        <w:t xml:space="preserve">«Об экономических, социальных и культурных правах» </w:t>
      </w:r>
      <w:r w:rsidRPr="006710E1">
        <w:t>и</w:t>
      </w:r>
      <w:r w:rsidR="007A2C31" w:rsidRPr="006710E1">
        <w:t xml:space="preserve"> «Об экономических, социальных и культурных правах»)</w:t>
      </w:r>
      <w:r w:rsidR="007A2C31" w:rsidRPr="006710E1">
        <w:rPr>
          <w:vertAlign w:val="superscript"/>
        </w:rPr>
        <w:footnoteReference w:id="61"/>
      </w:r>
      <w:r w:rsidRPr="006710E1">
        <w:t>.</w:t>
      </w:r>
    </w:p>
    <w:p w14:paraId="6B2195E1" w14:textId="1DE0C33E" w:rsidR="00363FC4" w:rsidRPr="006710E1" w:rsidRDefault="00DF34FD" w:rsidP="00EC0F60">
      <w:pPr>
        <w:pStyle w:val="af"/>
        <w:spacing w:before="0" w:beforeAutospacing="0" w:after="240" w:afterAutospacing="0" w:line="360" w:lineRule="auto"/>
        <w:ind w:firstLine="567"/>
        <w:jc w:val="both"/>
        <w:textAlignment w:val="baseline"/>
      </w:pPr>
      <w:r w:rsidRPr="006710E1">
        <w:t xml:space="preserve">Инвестиционные гарантии </w:t>
      </w:r>
      <w:r w:rsidR="00363FC4" w:rsidRPr="006710E1">
        <w:t xml:space="preserve">являются специальными, так как </w:t>
      </w:r>
      <w:r w:rsidRPr="006710E1">
        <w:t xml:space="preserve">они </w:t>
      </w:r>
      <w:r w:rsidR="00363FC4" w:rsidRPr="006710E1">
        <w:t xml:space="preserve">регулируют обязательства в </w:t>
      </w:r>
      <w:r w:rsidRPr="006710E1">
        <w:t xml:space="preserve">определенной </w:t>
      </w:r>
      <w:r w:rsidR="00363FC4" w:rsidRPr="006710E1">
        <w:t xml:space="preserve">сфере. </w:t>
      </w:r>
      <w:r w:rsidRPr="006710E1">
        <w:t xml:space="preserve">Помимо национального законодательства, </w:t>
      </w:r>
      <w:r w:rsidR="00363FC4" w:rsidRPr="006710E1">
        <w:t>такие гарантии</w:t>
      </w:r>
      <w:r w:rsidRPr="006710E1">
        <w:t xml:space="preserve"> могут</w:t>
      </w:r>
      <w:r w:rsidR="00363FC4" w:rsidRPr="006710E1">
        <w:t xml:space="preserve"> содержат</w:t>
      </w:r>
      <w:r w:rsidR="00A952F7" w:rsidRPr="006710E1">
        <w:t>ь</w:t>
      </w:r>
      <w:r w:rsidR="00363FC4" w:rsidRPr="006710E1">
        <w:t>ся в многосторонни</w:t>
      </w:r>
      <w:r w:rsidRPr="006710E1">
        <w:t>х</w:t>
      </w:r>
      <w:r w:rsidR="00363FC4" w:rsidRPr="006710E1">
        <w:t>, двустор</w:t>
      </w:r>
      <w:r w:rsidRPr="006710E1">
        <w:t xml:space="preserve">онних международных договорах. Они всегда </w:t>
      </w:r>
      <w:r w:rsidR="00363FC4" w:rsidRPr="006710E1">
        <w:t>направлены на обеспечение защиты права собственности иностранных инвесторов.</w:t>
      </w:r>
    </w:p>
    <w:p w14:paraId="027FDB91" w14:textId="77777777" w:rsidR="00D70343" w:rsidRPr="006710E1" w:rsidRDefault="00FD09D7" w:rsidP="00EC0F60">
      <w:pPr>
        <w:pStyle w:val="af"/>
        <w:spacing w:before="0" w:beforeAutospacing="0" w:after="240" w:afterAutospacing="0" w:line="360" w:lineRule="auto"/>
        <w:ind w:firstLine="567"/>
        <w:jc w:val="both"/>
        <w:textAlignment w:val="baseline"/>
      </w:pPr>
      <w:r w:rsidRPr="006710E1">
        <w:t>Все специальны</w:t>
      </w:r>
      <w:r w:rsidRPr="006710E1">
        <w:rPr>
          <w:rFonts w:hint="eastAsia"/>
        </w:rPr>
        <w:t>е</w:t>
      </w:r>
      <w:r w:rsidRPr="006710E1">
        <w:t xml:space="preserve"> гарантии основываются на общих. В частности,</w:t>
      </w:r>
      <w:r w:rsidR="004F0698" w:rsidRPr="006710E1">
        <w:t xml:space="preserve"> </w:t>
      </w:r>
      <w:r w:rsidRPr="006710E1">
        <w:t xml:space="preserve">на основе положений </w:t>
      </w:r>
      <w:r w:rsidR="004F0698" w:rsidRPr="006710E1">
        <w:t>Всеобщей декларации прав человека о том, что все люди рав</w:t>
      </w:r>
      <w:r w:rsidRPr="006710E1">
        <w:t xml:space="preserve">ны перед законом и имеют право на равную защиту закона были созданы гарантии </w:t>
      </w:r>
      <w:r w:rsidR="004F0698" w:rsidRPr="006710E1">
        <w:t>Договора к Энергетической хартии</w:t>
      </w:r>
      <w:r w:rsidRPr="006710E1">
        <w:rPr>
          <w:vertAlign w:val="superscript"/>
        </w:rPr>
        <w:footnoteReference w:id="62"/>
      </w:r>
      <w:r w:rsidR="004F0698" w:rsidRPr="006710E1">
        <w:t xml:space="preserve"> </w:t>
      </w:r>
      <w:r w:rsidRPr="006710E1">
        <w:t>относительно того</w:t>
      </w:r>
      <w:r w:rsidR="004F0698" w:rsidRPr="006710E1">
        <w:t xml:space="preserve">, что каждая </w:t>
      </w:r>
      <w:r w:rsidRPr="006710E1">
        <w:t>сторона договора намерена создавать равные и стабильные условия для инвестиционных отношений и обязуется предоставить возможности справедливого и равноправного разрешения споров</w:t>
      </w:r>
      <w:r w:rsidR="004F0698" w:rsidRPr="006710E1">
        <w:t>.</w:t>
      </w:r>
      <w:r w:rsidR="00D70343" w:rsidRPr="006710E1">
        <w:t xml:space="preserve"> Таким образом, можно сделать вывод о том, что общие международно-правовые гарантии — это обязательства государств, которые содержатся в международных универсальных многосторонних соглашениях и в которых берут свое начало гарантии прав иностранных инвесторов.</w:t>
      </w:r>
    </w:p>
    <w:p w14:paraId="7E1702D8" w14:textId="77777777" w:rsidR="00D70343" w:rsidRPr="006710E1" w:rsidRDefault="00D70343" w:rsidP="00EC0F60">
      <w:pPr>
        <w:pStyle w:val="af"/>
        <w:spacing w:before="0" w:beforeAutospacing="0" w:after="240" w:afterAutospacing="0" w:line="360" w:lineRule="auto"/>
        <w:ind w:firstLine="567"/>
        <w:jc w:val="both"/>
        <w:textAlignment w:val="baseline"/>
      </w:pPr>
      <w:r w:rsidRPr="006710E1">
        <w:lastRenderedPageBreak/>
        <w:t xml:space="preserve">Кроме того, в числе закрепленных в Договоре к Энергетической Хартии международных гарантий прав иностранных инвесторов следует отметить такие специальные гарантии, как: </w:t>
      </w:r>
    </w:p>
    <w:p w14:paraId="53D50903" w14:textId="77777777" w:rsidR="00D70343" w:rsidRPr="006710E1" w:rsidRDefault="00D70343" w:rsidP="00553E23">
      <w:pPr>
        <w:pStyle w:val="af"/>
        <w:numPr>
          <w:ilvl w:val="0"/>
          <w:numId w:val="8"/>
        </w:numPr>
        <w:spacing w:before="0" w:beforeAutospacing="0" w:after="240" w:afterAutospacing="0" w:line="360" w:lineRule="auto"/>
        <w:ind w:left="709"/>
        <w:jc w:val="both"/>
        <w:textAlignment w:val="baseline"/>
      </w:pPr>
      <w:r w:rsidRPr="006710E1">
        <w:t xml:space="preserve">гарантии защиты и режима капиталовложений (ст. 10), </w:t>
      </w:r>
    </w:p>
    <w:p w14:paraId="2EC7A244" w14:textId="77777777" w:rsidR="00D70343" w:rsidRPr="006710E1" w:rsidRDefault="00D70343" w:rsidP="00553E23">
      <w:pPr>
        <w:pStyle w:val="af"/>
        <w:numPr>
          <w:ilvl w:val="0"/>
          <w:numId w:val="8"/>
        </w:numPr>
        <w:spacing w:before="0" w:beforeAutospacing="0" w:after="240" w:afterAutospacing="0" w:line="360" w:lineRule="auto"/>
        <w:ind w:left="709"/>
        <w:jc w:val="both"/>
        <w:textAlignment w:val="baseline"/>
      </w:pPr>
      <w:r w:rsidRPr="006710E1">
        <w:t xml:space="preserve">возмещения убытков в следствии, например, национализации объектов инвестирования (ст. 12), </w:t>
      </w:r>
    </w:p>
    <w:p w14:paraId="3BA8CCF1" w14:textId="77777777" w:rsidR="00D70343" w:rsidRPr="006710E1" w:rsidRDefault="00D70343" w:rsidP="00553E23">
      <w:pPr>
        <w:pStyle w:val="af"/>
        <w:numPr>
          <w:ilvl w:val="0"/>
          <w:numId w:val="8"/>
        </w:numPr>
        <w:spacing w:before="0" w:beforeAutospacing="0" w:after="240" w:afterAutospacing="0" w:line="360" w:lineRule="auto"/>
        <w:ind w:left="709"/>
        <w:jc w:val="both"/>
        <w:textAlignment w:val="baseline"/>
      </w:pPr>
      <w:r w:rsidRPr="006710E1">
        <w:t xml:space="preserve">гарантии в случаях экспроприации (ст. 13), </w:t>
      </w:r>
    </w:p>
    <w:p w14:paraId="55CB02E8" w14:textId="77777777" w:rsidR="00D70343" w:rsidRPr="006710E1" w:rsidRDefault="0028199C" w:rsidP="00553E23">
      <w:pPr>
        <w:pStyle w:val="af"/>
        <w:numPr>
          <w:ilvl w:val="0"/>
          <w:numId w:val="8"/>
        </w:numPr>
        <w:spacing w:before="0" w:beforeAutospacing="0" w:after="240" w:afterAutospacing="0" w:line="360" w:lineRule="auto"/>
        <w:ind w:left="709"/>
        <w:jc w:val="both"/>
        <w:textAlignment w:val="baseline"/>
      </w:pPr>
      <w:r w:rsidRPr="006710E1">
        <w:t>гарантии использования и перемещения дохода и прибыли, полученной путем вложения капитала, в том числе и вывод за рубеж</w:t>
      </w:r>
      <w:r w:rsidR="00D70343" w:rsidRPr="006710E1">
        <w:t xml:space="preserve"> (ст. 14), </w:t>
      </w:r>
    </w:p>
    <w:p w14:paraId="683B5173" w14:textId="77777777" w:rsidR="004F0698" w:rsidRPr="006710E1" w:rsidRDefault="0028199C" w:rsidP="00EC0F60">
      <w:pPr>
        <w:pStyle w:val="af"/>
        <w:spacing w:before="0" w:beforeAutospacing="0" w:after="240" w:afterAutospacing="0" w:line="360" w:lineRule="auto"/>
        <w:ind w:firstLine="567"/>
        <w:jc w:val="both"/>
        <w:textAlignment w:val="baseline"/>
      </w:pPr>
      <w:r w:rsidRPr="006710E1">
        <w:t>Говоря о международных гарантиях в инвестиционной сфере, н</w:t>
      </w:r>
      <w:r w:rsidR="00D70343" w:rsidRPr="006710E1">
        <w:t>ельзя не отметить существование</w:t>
      </w:r>
      <w:r w:rsidR="004F0698" w:rsidRPr="006710E1">
        <w:t xml:space="preserve"> общепр</w:t>
      </w:r>
      <w:r w:rsidR="00D70343" w:rsidRPr="006710E1">
        <w:t>инятых международных стандартов</w:t>
      </w:r>
      <w:r w:rsidR="00D70343" w:rsidRPr="006710E1">
        <w:rPr>
          <w:vertAlign w:val="superscript"/>
        </w:rPr>
        <w:footnoteReference w:id="63"/>
      </w:r>
      <w:r w:rsidR="004F0698" w:rsidRPr="006710E1">
        <w:t>.</w:t>
      </w:r>
      <w:r w:rsidR="00D70343" w:rsidRPr="006710E1">
        <w:t xml:space="preserve"> </w:t>
      </w:r>
      <w:r w:rsidR="004F0698" w:rsidRPr="006710E1">
        <w:t>В международных инвестиционных отношениях международные стандарты гарантий прав иностранных инвесторов содержатся в многосторонних соглашениях,</w:t>
      </w:r>
      <w:r w:rsidR="00D70343" w:rsidRPr="006710E1">
        <w:t xml:space="preserve"> таких</w:t>
      </w:r>
      <w:r w:rsidR="004F0698" w:rsidRPr="006710E1">
        <w:t xml:space="preserve"> как «Конвенции об учреждении Многостороннего</w:t>
      </w:r>
      <w:r w:rsidR="00D70343" w:rsidRPr="006710E1">
        <w:t xml:space="preserve"> </w:t>
      </w:r>
      <w:r w:rsidR="004F0698" w:rsidRPr="006710E1">
        <w:t>агентства по гарантиям инвестиций»</w:t>
      </w:r>
      <w:r w:rsidR="00D70343" w:rsidRPr="006710E1">
        <w:rPr>
          <w:vertAlign w:val="superscript"/>
        </w:rPr>
        <w:footnoteReference w:id="64"/>
      </w:r>
      <w:r w:rsidR="004F0698" w:rsidRPr="006710E1">
        <w:t>, Д</w:t>
      </w:r>
      <w:r w:rsidR="00D70343" w:rsidRPr="006710E1">
        <w:t xml:space="preserve">оговоре к </w:t>
      </w:r>
      <w:r w:rsidR="004F0698" w:rsidRPr="006710E1">
        <w:t>Э</w:t>
      </w:r>
      <w:r w:rsidR="00D70343" w:rsidRPr="006710E1">
        <w:t xml:space="preserve">нергетической </w:t>
      </w:r>
      <w:r w:rsidR="004F0698" w:rsidRPr="006710E1">
        <w:t>Х</w:t>
      </w:r>
      <w:r w:rsidR="00D70343" w:rsidRPr="006710E1">
        <w:t>артии</w:t>
      </w:r>
      <w:r w:rsidR="00D70343" w:rsidRPr="006710E1">
        <w:rPr>
          <w:vertAlign w:val="superscript"/>
        </w:rPr>
        <w:footnoteReference w:id="65"/>
      </w:r>
      <w:r w:rsidR="00D70343" w:rsidRPr="006710E1">
        <w:t>, Вашингтонской конвенции</w:t>
      </w:r>
      <w:r w:rsidR="00D70343" w:rsidRPr="006710E1">
        <w:rPr>
          <w:vertAlign w:val="superscript"/>
        </w:rPr>
        <w:footnoteReference w:id="66"/>
      </w:r>
      <w:r w:rsidR="004F0698" w:rsidRPr="006710E1">
        <w:t>.</w:t>
      </w:r>
    </w:p>
    <w:p w14:paraId="46B09A72" w14:textId="77777777" w:rsidR="0028199C" w:rsidRPr="006710E1" w:rsidRDefault="0028199C" w:rsidP="00EC0F60">
      <w:pPr>
        <w:pStyle w:val="af"/>
        <w:spacing w:before="0" w:beforeAutospacing="0" w:after="240" w:afterAutospacing="0" w:line="360" w:lineRule="auto"/>
        <w:ind w:firstLine="567"/>
        <w:jc w:val="both"/>
        <w:textAlignment w:val="baseline"/>
      </w:pPr>
      <w:r w:rsidRPr="006710E1">
        <w:t>Вашингтонская конвенция играет особое значение, так как, согласно конвенции, был создан Международный центр по урегулированию инвестиционных споров. Данный институт является первым для разрешения международных инвестиционных споров. Предполагалось посредством создания специального центра по разрешению инвестиционных споров «организовать разрешение споров между иностранными частными инвесторами и государствами, принимающими эти инвестиции на международном уровне»</w:t>
      </w:r>
      <w:r w:rsidRPr="006710E1">
        <w:rPr>
          <w:vertAlign w:val="superscript"/>
        </w:rPr>
        <w:footnoteReference w:id="67"/>
      </w:r>
      <w:r w:rsidRPr="006710E1">
        <w:t>. Содержащиеся в Вашингтонской конвенции гарантии являются международными гарантиями разрешения международных инвестиционных споров.</w:t>
      </w:r>
    </w:p>
    <w:p w14:paraId="0021CFF3" w14:textId="77777777" w:rsidR="004F0698" w:rsidRPr="006710E1" w:rsidRDefault="0028199C" w:rsidP="00EC0F60">
      <w:pPr>
        <w:pStyle w:val="af"/>
        <w:spacing w:before="0" w:beforeAutospacing="0" w:after="240" w:afterAutospacing="0" w:line="360" w:lineRule="auto"/>
        <w:ind w:firstLine="567"/>
        <w:jc w:val="both"/>
        <w:textAlignment w:val="baseline"/>
      </w:pPr>
      <w:r w:rsidRPr="006710E1">
        <w:lastRenderedPageBreak/>
        <w:t>Стоит</w:t>
      </w:r>
      <w:r w:rsidR="004F0698" w:rsidRPr="006710E1">
        <w:t xml:space="preserve"> отметить, что </w:t>
      </w:r>
      <w:r w:rsidRPr="006710E1">
        <w:t>не менее</w:t>
      </w:r>
      <w:r w:rsidR="004F0698" w:rsidRPr="006710E1">
        <w:t xml:space="preserve"> важную роль играют гарантии прав иностранных инвесторов, закрепленные в двусторонних соглашениях о поощрении и взаимной защите капиталовложений.</w:t>
      </w:r>
      <w:r w:rsidRPr="006710E1">
        <w:t xml:space="preserve"> Большинство ученых считают, что двусторонние соглашения способствуют расширению ряда гарантий, предоставляемых иностранным инвесторам. </w:t>
      </w:r>
    </w:p>
    <w:p w14:paraId="2C334A29" w14:textId="77777777" w:rsidR="004F0698" w:rsidRPr="006710E1" w:rsidRDefault="00EC0F60" w:rsidP="00EC0F60">
      <w:pPr>
        <w:pStyle w:val="af"/>
        <w:spacing w:before="0" w:beforeAutospacing="0" w:after="240" w:afterAutospacing="0" w:line="360" w:lineRule="auto"/>
        <w:ind w:firstLine="567"/>
        <w:jc w:val="both"/>
        <w:textAlignment w:val="baseline"/>
      </w:pPr>
      <w:r w:rsidRPr="006710E1">
        <w:t>По мнению Богуславского:</w:t>
      </w:r>
      <w:r w:rsidR="004F0698" w:rsidRPr="006710E1">
        <w:t xml:space="preserve"> «В настоящее время двусторонние международные договоры содержат более подробное регулирование соответствующих отношений, а главное, именно в этих соглашениях формулируются исходные принципиальные положения, опре</w:t>
      </w:r>
      <w:r w:rsidRPr="006710E1">
        <w:t>деляющие инвестиционный климат»</w:t>
      </w:r>
      <w:r w:rsidRPr="006710E1">
        <w:rPr>
          <w:vertAlign w:val="superscript"/>
        </w:rPr>
        <w:footnoteReference w:id="68"/>
      </w:r>
      <w:r w:rsidR="004F0698" w:rsidRPr="006710E1">
        <w:t>.</w:t>
      </w:r>
    </w:p>
    <w:p w14:paraId="46B0D92B" w14:textId="77777777" w:rsidR="009A1182" w:rsidRPr="006710E1" w:rsidRDefault="009A1182" w:rsidP="009A1182">
      <w:pPr>
        <w:pStyle w:val="af"/>
        <w:spacing w:before="0" w:beforeAutospacing="0" w:after="240" w:afterAutospacing="0" w:line="360" w:lineRule="auto"/>
        <w:ind w:firstLine="567"/>
        <w:jc w:val="both"/>
        <w:textAlignment w:val="baseline"/>
      </w:pPr>
      <w:r w:rsidRPr="006710E1">
        <w:t>Национальное законодательство также принимает участие в реализации гарантий инвестиционной деятельности. В соответствии с федеральным законодательством</w:t>
      </w:r>
      <w:r w:rsidRPr="006710E1">
        <w:rPr>
          <w:vertAlign w:val="superscript"/>
        </w:rPr>
        <w:footnoteReference w:id="69"/>
      </w:r>
      <w:r w:rsidRPr="006710E1">
        <w:t xml:space="preserve"> такими гарантиями являются:</w:t>
      </w:r>
      <w:r w:rsidR="008D1B13" w:rsidRPr="006710E1">
        <w:t xml:space="preserve"> </w:t>
      </w:r>
      <w:r w:rsidRPr="006710E1">
        <w:t>правовая защита деятельности иностранных инвесторов на территории Российской Федерации,</w:t>
      </w:r>
      <w:r w:rsidR="008D1B13" w:rsidRPr="006710E1">
        <w:t xml:space="preserve"> </w:t>
      </w:r>
      <w:r w:rsidRPr="006710E1">
        <w:t>возможность применения различных форм инвестирования на территории России,</w:t>
      </w:r>
      <w:r w:rsidR="008D1B13" w:rsidRPr="006710E1">
        <w:t xml:space="preserve"> </w:t>
      </w:r>
      <w:r w:rsidRPr="006710E1">
        <w:t>передача прав и обязанностей иностранного инвестора другим лицам,</w:t>
      </w:r>
      <w:r w:rsidR="008D1B13" w:rsidRPr="006710E1">
        <w:t xml:space="preserve"> </w:t>
      </w:r>
      <w:r w:rsidRPr="006710E1">
        <w:t>обеспечение пра</w:t>
      </w:r>
      <w:r w:rsidR="008D1B13" w:rsidRPr="006710E1">
        <w:t xml:space="preserve">ва на приобретение ценных бумаг. </w:t>
      </w:r>
      <w:r w:rsidRPr="006710E1">
        <w:t>Реинвестирование также обладает статусом инвестиций, поэтому в его отношении также будут действовать гарантии и льготы, предусмотренные законодательством.</w:t>
      </w:r>
    </w:p>
    <w:p w14:paraId="0988196C" w14:textId="5C7683D9" w:rsidR="004F0698" w:rsidRPr="006710E1" w:rsidRDefault="00EC0F60" w:rsidP="00EC0F60">
      <w:pPr>
        <w:pStyle w:val="af"/>
        <w:spacing w:before="0" w:beforeAutospacing="0" w:after="240" w:afterAutospacing="0" w:line="360" w:lineRule="auto"/>
        <w:ind w:firstLine="567"/>
        <w:jc w:val="both"/>
        <w:textAlignment w:val="baseline"/>
      </w:pPr>
      <w:r w:rsidRPr="006710E1">
        <w:t>Подводя итого выше</w:t>
      </w:r>
      <w:r w:rsidR="00A952F7" w:rsidRPr="006710E1">
        <w:t>изложенному</w:t>
      </w:r>
      <w:r w:rsidRPr="006710E1">
        <w:t>, можно сделать вывод, что м</w:t>
      </w:r>
      <w:r w:rsidR="004F0698" w:rsidRPr="006710E1">
        <w:t>еждународно-правовые гаран</w:t>
      </w:r>
      <w:r w:rsidRPr="006710E1">
        <w:t>тии прав иностранных инвесторов –</w:t>
      </w:r>
      <w:r w:rsidR="004F0698" w:rsidRPr="006710E1">
        <w:t xml:space="preserve"> </w:t>
      </w:r>
      <w:r w:rsidRPr="006710E1">
        <w:t>обязательства государств-реципиентов</w:t>
      </w:r>
      <w:r w:rsidR="004F0698" w:rsidRPr="006710E1">
        <w:t xml:space="preserve">, </w:t>
      </w:r>
      <w:r w:rsidRPr="006710E1">
        <w:t xml:space="preserve">которые </w:t>
      </w:r>
      <w:r w:rsidR="004F0698" w:rsidRPr="006710E1">
        <w:t>содержатся в международных многосторонних и двусторонних соглашениях</w:t>
      </w:r>
      <w:r w:rsidRPr="006710E1">
        <w:t xml:space="preserve">. Они распространяются на обеспечение гарантий </w:t>
      </w:r>
      <w:r w:rsidR="004F0698" w:rsidRPr="006710E1">
        <w:t>права собственности иностранных инвесторов, компенсационны</w:t>
      </w:r>
      <w:r w:rsidRPr="006710E1">
        <w:t>х</w:t>
      </w:r>
      <w:r w:rsidR="004F0698" w:rsidRPr="006710E1">
        <w:t>, страховы</w:t>
      </w:r>
      <w:r w:rsidRPr="006710E1">
        <w:t>х</w:t>
      </w:r>
      <w:r w:rsidR="004F0698" w:rsidRPr="006710E1">
        <w:t>, гаранти</w:t>
      </w:r>
      <w:r w:rsidRPr="006710E1">
        <w:t>й</w:t>
      </w:r>
      <w:r w:rsidR="004F0698" w:rsidRPr="006710E1">
        <w:t xml:space="preserve"> разрешения международных инвестиционных споров, но при этом </w:t>
      </w:r>
      <w:r w:rsidRPr="006710E1">
        <w:t>они основаны на общих и базовых правах человека</w:t>
      </w:r>
      <w:r w:rsidR="004F0698" w:rsidRPr="006710E1">
        <w:t>.</w:t>
      </w:r>
    </w:p>
    <w:p w14:paraId="4543ECB2" w14:textId="77777777" w:rsidR="004F0698" w:rsidRPr="006710E1" w:rsidRDefault="004F0698" w:rsidP="004F0698"/>
    <w:p w14:paraId="59DC45CC" w14:textId="77777777" w:rsidR="005D0BB1" w:rsidRPr="006710E1" w:rsidRDefault="005D0BB1">
      <w:pPr>
        <w:rPr>
          <w:rFonts w:ascii="Times New Roman" w:eastAsia="Times New Roman" w:hAnsi="Times New Roman" w:cs="Times New Roman"/>
          <w:sz w:val="24"/>
          <w:szCs w:val="32"/>
          <w:lang w:eastAsia="ru-RU"/>
        </w:rPr>
      </w:pPr>
      <w:r w:rsidRPr="006710E1">
        <w:rPr>
          <w:rFonts w:ascii="Times New Roman" w:eastAsia="Times New Roman" w:hAnsi="Times New Roman" w:cs="Times New Roman"/>
          <w:sz w:val="24"/>
          <w:lang w:eastAsia="ru-RU"/>
        </w:rPr>
        <w:br w:type="page"/>
      </w:r>
    </w:p>
    <w:p w14:paraId="726E9AD8" w14:textId="77777777" w:rsidR="00A75D57" w:rsidRPr="006710E1" w:rsidRDefault="00A75D57" w:rsidP="008F079B">
      <w:pPr>
        <w:pStyle w:val="1"/>
        <w:ind w:left="567"/>
        <w:rPr>
          <w:rFonts w:ascii="Times New Roman" w:eastAsia="Times New Roman" w:hAnsi="Times New Roman" w:cs="Times New Roman"/>
          <w:b/>
          <w:color w:val="auto"/>
          <w:sz w:val="24"/>
          <w:lang w:eastAsia="ru-RU"/>
        </w:rPr>
      </w:pPr>
      <w:bookmarkStart w:id="13" w:name="_Toc73671193"/>
      <w:r w:rsidRPr="006710E1">
        <w:rPr>
          <w:rFonts w:ascii="Times New Roman" w:eastAsia="Times New Roman" w:hAnsi="Times New Roman" w:cs="Times New Roman"/>
          <w:b/>
          <w:color w:val="auto"/>
          <w:sz w:val="24"/>
          <w:lang w:eastAsia="ru-RU"/>
        </w:rPr>
        <w:lastRenderedPageBreak/>
        <w:t>4.2. Инвестиционный</w:t>
      </w:r>
      <w:r w:rsidR="00E67F1E" w:rsidRPr="006710E1">
        <w:rPr>
          <w:rFonts w:ascii="Times New Roman" w:eastAsia="Times New Roman" w:hAnsi="Times New Roman" w:cs="Times New Roman"/>
          <w:b/>
          <w:color w:val="auto"/>
          <w:sz w:val="24"/>
          <w:lang w:eastAsia="ru-RU"/>
        </w:rPr>
        <w:t xml:space="preserve"> спор и его урегулирование</w:t>
      </w:r>
      <w:r w:rsidRPr="006710E1">
        <w:rPr>
          <w:rFonts w:ascii="Times New Roman" w:eastAsia="Times New Roman" w:hAnsi="Times New Roman" w:cs="Times New Roman"/>
          <w:b/>
          <w:color w:val="auto"/>
          <w:sz w:val="24"/>
          <w:lang w:eastAsia="ru-RU"/>
        </w:rPr>
        <w:t>.</w:t>
      </w:r>
      <w:bookmarkEnd w:id="13"/>
      <w:r w:rsidRPr="006710E1">
        <w:rPr>
          <w:rFonts w:ascii="Times New Roman" w:eastAsia="Times New Roman" w:hAnsi="Times New Roman" w:cs="Times New Roman"/>
          <w:b/>
          <w:color w:val="auto"/>
          <w:sz w:val="24"/>
          <w:lang w:eastAsia="ru-RU"/>
        </w:rPr>
        <w:t xml:space="preserve"> </w:t>
      </w:r>
    </w:p>
    <w:p w14:paraId="1837345A" w14:textId="77777777" w:rsidR="00E67F1E" w:rsidRPr="006710E1" w:rsidRDefault="00E67F1E" w:rsidP="008F079B">
      <w:pPr>
        <w:pStyle w:val="1"/>
        <w:ind w:left="1134"/>
        <w:rPr>
          <w:rFonts w:ascii="Times New Roman" w:hAnsi="Times New Roman" w:cs="Times New Roman"/>
          <w:b/>
          <w:color w:val="auto"/>
          <w:sz w:val="24"/>
          <w:lang w:eastAsia="ru-RU"/>
        </w:rPr>
      </w:pPr>
      <w:bookmarkStart w:id="14" w:name="_Toc73671194"/>
      <w:r w:rsidRPr="006710E1">
        <w:rPr>
          <w:rFonts w:ascii="Times New Roman" w:hAnsi="Times New Roman" w:cs="Times New Roman"/>
          <w:b/>
          <w:color w:val="auto"/>
          <w:sz w:val="24"/>
          <w:lang w:eastAsia="ru-RU"/>
        </w:rPr>
        <w:t>4.2.1. Понятие «инвестиционные споры» и их виды.</w:t>
      </w:r>
      <w:bookmarkEnd w:id="14"/>
    </w:p>
    <w:p w14:paraId="18E0191E" w14:textId="77777777" w:rsidR="008F079B" w:rsidRPr="006710E1" w:rsidRDefault="008F079B" w:rsidP="008F079B">
      <w:pPr>
        <w:rPr>
          <w:lang w:eastAsia="ru-RU"/>
        </w:rPr>
      </w:pPr>
    </w:p>
    <w:p w14:paraId="6830651E" w14:textId="77777777" w:rsidR="0018770E" w:rsidRPr="006710E1" w:rsidRDefault="00102D77" w:rsidP="008F079B">
      <w:pPr>
        <w:pStyle w:val="af"/>
        <w:spacing w:before="0" w:beforeAutospacing="0" w:after="240" w:afterAutospacing="0" w:line="360" w:lineRule="auto"/>
        <w:ind w:firstLine="567"/>
        <w:jc w:val="both"/>
        <w:textAlignment w:val="baseline"/>
      </w:pPr>
      <w:r w:rsidRPr="006710E1">
        <w:t xml:space="preserve">Сложность и комплексность законодательства и самой инвестиционной деятельности может стать причиной возникновения споров в данной сфере. </w:t>
      </w:r>
      <w:r w:rsidR="0018770E" w:rsidRPr="006710E1">
        <w:t>Часто предпринимаются попытки трактовки п</w:t>
      </w:r>
      <w:r w:rsidRPr="006710E1">
        <w:t>онятие инвестиционного спора. Так, в</w:t>
      </w:r>
      <w:r w:rsidR="008F079B" w:rsidRPr="006710E1">
        <w:t xml:space="preserve"> </w:t>
      </w:r>
      <w:r w:rsidRPr="006710E1">
        <w:t>Постановлени</w:t>
      </w:r>
      <w:r w:rsidR="0018770E" w:rsidRPr="006710E1">
        <w:t>и</w:t>
      </w:r>
      <w:r w:rsidRPr="006710E1">
        <w:t xml:space="preserve"> Президиума ВАС РФ от 5.02.2013 г.</w:t>
      </w:r>
      <w:r w:rsidR="0018770E" w:rsidRPr="006710E1">
        <w:rPr>
          <w:vertAlign w:val="superscript"/>
        </w:rPr>
        <w:footnoteReference w:id="70"/>
      </w:r>
      <w:r w:rsidRPr="006710E1">
        <w:t xml:space="preserve"> </w:t>
      </w:r>
      <w:r w:rsidR="0018770E" w:rsidRPr="006710E1">
        <w:t xml:space="preserve">признается отсутствие </w:t>
      </w:r>
      <w:r w:rsidRPr="006710E1">
        <w:t>общепризнанного юридического содержания</w:t>
      </w:r>
      <w:r w:rsidR="0018770E" w:rsidRPr="006710E1">
        <w:t xml:space="preserve"> понятия. Следовательно, данная категория может использоваться относительно разнообразных отношений инвестиционного характера. </w:t>
      </w:r>
    </w:p>
    <w:p w14:paraId="23A42C35" w14:textId="77777777" w:rsidR="004A319F" w:rsidRPr="006710E1" w:rsidRDefault="0018770E" w:rsidP="008F079B">
      <w:pPr>
        <w:pStyle w:val="af"/>
        <w:spacing w:before="0" w:beforeAutospacing="0" w:after="240" w:afterAutospacing="0" w:line="360" w:lineRule="auto"/>
        <w:ind w:firstLine="567"/>
        <w:jc w:val="both"/>
        <w:textAlignment w:val="baseline"/>
      </w:pPr>
      <w:r w:rsidRPr="006710E1">
        <w:t xml:space="preserve">По мнению, </w:t>
      </w:r>
      <w:r w:rsidR="00102D77" w:rsidRPr="006710E1">
        <w:t>С. Крупко инвестиционны</w:t>
      </w:r>
      <w:r w:rsidRPr="006710E1">
        <w:t>е</w:t>
      </w:r>
      <w:r w:rsidR="00102D77" w:rsidRPr="006710E1">
        <w:t xml:space="preserve"> спор</w:t>
      </w:r>
      <w:r w:rsidRPr="006710E1">
        <w:t xml:space="preserve">ы могут трактоваться </w:t>
      </w:r>
      <w:r w:rsidR="00102D77" w:rsidRPr="006710E1">
        <w:t xml:space="preserve">в широком и узком смысле. </w:t>
      </w:r>
      <w:r w:rsidRPr="006710E1">
        <w:t xml:space="preserve">В самом широком смысле инвестиционные споры касаются любых отношений, связанных с инвестиционной деятельностью. </w:t>
      </w:r>
      <w:r w:rsidR="00102D77" w:rsidRPr="006710E1">
        <w:t xml:space="preserve">В узком смысле </w:t>
      </w:r>
      <w:r w:rsidR="004A319F" w:rsidRPr="006710E1">
        <w:t>инвестиционные споры — это</w:t>
      </w:r>
      <w:r w:rsidR="00102D77" w:rsidRPr="006710E1">
        <w:t xml:space="preserve"> </w:t>
      </w:r>
      <w:r w:rsidRPr="006710E1">
        <w:t>конфликт</w:t>
      </w:r>
      <w:r w:rsidR="00102D77" w:rsidRPr="006710E1">
        <w:t xml:space="preserve"> между государством и </w:t>
      </w:r>
      <w:r w:rsidRPr="006710E1">
        <w:t>инос</w:t>
      </w:r>
      <w:r w:rsidR="00102D77" w:rsidRPr="006710E1">
        <w:t>транным инвестором</w:t>
      </w:r>
      <w:r w:rsidR="004A319F" w:rsidRPr="006710E1">
        <w:t xml:space="preserve"> относительно инвестиционных отношений, осуществляемых на территории государства-реципиента</w:t>
      </w:r>
    </w:p>
    <w:p w14:paraId="6C40ADD7" w14:textId="77777777" w:rsidR="00102D77" w:rsidRPr="006710E1" w:rsidRDefault="004A319F" w:rsidP="008F079B">
      <w:pPr>
        <w:pStyle w:val="af"/>
        <w:spacing w:before="0" w:beforeAutospacing="0" w:after="240" w:afterAutospacing="0" w:line="360" w:lineRule="auto"/>
        <w:ind w:firstLine="567"/>
        <w:jc w:val="both"/>
        <w:textAlignment w:val="baseline"/>
      </w:pPr>
      <w:r w:rsidRPr="006710E1">
        <w:t xml:space="preserve">Некоторые многосторонние договоры также содержат </w:t>
      </w:r>
      <w:r w:rsidR="00102D77" w:rsidRPr="006710E1">
        <w:t>определени</w:t>
      </w:r>
      <w:r w:rsidRPr="006710E1">
        <w:t>е понятия «инвестиционный спор». Так, в Договоре к Энергетической Хартии содержится формулировка, определяющая инвестиционные споры как «сп</w:t>
      </w:r>
      <w:r w:rsidR="00102D77" w:rsidRPr="006710E1">
        <w:t>оры между Договаривающейся Стороной и Инвестором другой Договаривающейся Стороны, касающиеся Инвестиции последнего на Территории первой, которые касаются утверждений о нарушении обязательства по Части III «Поощрение и защита капиталовложений» первой Договаривающейся Стороной»</w:t>
      </w:r>
      <w:r w:rsidRPr="006710E1">
        <w:rPr>
          <w:vertAlign w:val="superscript"/>
        </w:rPr>
        <w:footnoteReference w:id="71"/>
      </w:r>
      <w:r w:rsidR="00102D77" w:rsidRPr="006710E1">
        <w:t>.</w:t>
      </w:r>
    </w:p>
    <w:p w14:paraId="085A00FA" w14:textId="77777777" w:rsidR="00413378" w:rsidRPr="006710E1" w:rsidRDefault="004A319F" w:rsidP="008F079B">
      <w:pPr>
        <w:pStyle w:val="af"/>
        <w:spacing w:before="0" w:beforeAutospacing="0" w:after="240" w:afterAutospacing="0" w:line="360" w:lineRule="auto"/>
        <w:ind w:firstLine="567"/>
        <w:jc w:val="both"/>
        <w:textAlignment w:val="baseline"/>
      </w:pPr>
      <w:r w:rsidRPr="006710E1">
        <w:t xml:space="preserve">Другим международным соглашением, определяющим значение понятия инвестиционный спор, является </w:t>
      </w:r>
      <w:r w:rsidR="00102D77" w:rsidRPr="006710E1">
        <w:t>Вашингтонск</w:t>
      </w:r>
      <w:r w:rsidRPr="006710E1">
        <w:t>ая</w:t>
      </w:r>
      <w:r w:rsidR="00102D77" w:rsidRPr="006710E1">
        <w:t xml:space="preserve"> конвенци</w:t>
      </w:r>
      <w:r w:rsidRPr="006710E1">
        <w:t xml:space="preserve">я. Согласно положениям конвенции, инвестиционные </w:t>
      </w:r>
      <w:r w:rsidR="00102D77" w:rsidRPr="006710E1">
        <w:t>спор</w:t>
      </w:r>
      <w:r w:rsidRPr="006710E1">
        <w:t>ы возникают</w:t>
      </w:r>
      <w:r w:rsidR="00102D77" w:rsidRPr="006710E1">
        <w:t xml:space="preserve"> </w:t>
      </w:r>
      <w:r w:rsidRPr="006710E1">
        <w:t>«</w:t>
      </w:r>
      <w:r w:rsidR="00102D77" w:rsidRPr="006710E1">
        <w:t>из отношений, связанных с инвестициями, между государством (или любым уполномоченным органом государства) и лицом (физическим или юридическим) другого государства</w:t>
      </w:r>
      <w:r w:rsidRPr="006710E1">
        <w:t>»</w:t>
      </w:r>
      <w:r w:rsidRPr="006710E1">
        <w:rPr>
          <w:vertAlign w:val="superscript"/>
        </w:rPr>
        <w:footnoteReference w:id="72"/>
      </w:r>
      <w:r w:rsidR="00102D77" w:rsidRPr="006710E1">
        <w:t xml:space="preserve">. </w:t>
      </w:r>
      <w:r w:rsidR="00413378" w:rsidRPr="006710E1">
        <w:t xml:space="preserve">Кроме того, положения Конвенции </w:t>
      </w:r>
      <w:r w:rsidR="00413378" w:rsidRPr="006710E1">
        <w:lastRenderedPageBreak/>
        <w:t>позволяют</w:t>
      </w:r>
      <w:r w:rsidR="00102D77" w:rsidRPr="006710E1">
        <w:t xml:space="preserve"> государству-участнику </w:t>
      </w:r>
      <w:r w:rsidR="00413378" w:rsidRPr="006710E1">
        <w:t>определить понятие инвестиционный спор</w:t>
      </w:r>
      <w:r w:rsidR="00102D77" w:rsidRPr="006710E1">
        <w:t xml:space="preserve"> в национальном законодательстве</w:t>
      </w:r>
      <w:r w:rsidR="00413378" w:rsidRPr="006710E1">
        <w:t>. Однако в</w:t>
      </w:r>
      <w:r w:rsidR="00102D77" w:rsidRPr="006710E1">
        <w:t xml:space="preserve"> российском законодательстве отсутствует прямое определение инвестиционного спора. </w:t>
      </w:r>
    </w:p>
    <w:p w14:paraId="7FE431A3" w14:textId="77777777" w:rsidR="00102D77" w:rsidRPr="006710E1" w:rsidRDefault="00413378" w:rsidP="008F079B">
      <w:pPr>
        <w:pStyle w:val="af"/>
        <w:spacing w:before="0" w:beforeAutospacing="0" w:after="240" w:afterAutospacing="0" w:line="360" w:lineRule="auto"/>
        <w:ind w:firstLine="567"/>
        <w:jc w:val="both"/>
        <w:textAlignment w:val="baseline"/>
      </w:pPr>
      <w:r w:rsidRPr="006710E1">
        <w:t xml:space="preserve">В правовой литературе существует определенная классификация </w:t>
      </w:r>
      <w:r w:rsidR="00102D77" w:rsidRPr="006710E1">
        <w:t xml:space="preserve">инвестиционных споров. </w:t>
      </w:r>
      <w:r w:rsidRPr="006710E1">
        <w:t>Наиболее распространенная классификация принадлежит авторству М.М. Богуславского</w:t>
      </w:r>
      <w:r w:rsidRPr="006710E1">
        <w:rPr>
          <w:vertAlign w:val="superscript"/>
        </w:rPr>
        <w:footnoteReference w:id="73"/>
      </w:r>
      <w:r w:rsidRPr="006710E1">
        <w:t>.</w:t>
      </w:r>
      <w:r w:rsidR="00102D77" w:rsidRPr="006710E1">
        <w:t xml:space="preserve"> </w:t>
      </w:r>
    </w:p>
    <w:p w14:paraId="70512A9B" w14:textId="77777777" w:rsidR="00102D77" w:rsidRPr="006710E1" w:rsidRDefault="00413378" w:rsidP="008F079B">
      <w:pPr>
        <w:pStyle w:val="af"/>
        <w:spacing w:before="0" w:beforeAutospacing="0" w:after="240" w:afterAutospacing="0" w:line="360" w:lineRule="auto"/>
        <w:ind w:firstLine="567"/>
        <w:jc w:val="both"/>
        <w:textAlignment w:val="baseline"/>
      </w:pPr>
      <w:r w:rsidRPr="006710E1">
        <w:t xml:space="preserve">К первой группе относятся споры между иностранным частным инвестором и государством-реципиентом, то есть споры, касающиеся </w:t>
      </w:r>
      <w:r w:rsidR="00102D77" w:rsidRPr="006710E1">
        <w:t>условий и порядка выплаты компенсации при национализации, возмещения убытков при вооруженных конфликтах, при причинении инвестору ущерба действиями органов и должностных лиц, а также в иных аналогичных случаях.</w:t>
      </w:r>
    </w:p>
    <w:p w14:paraId="74DC67D4" w14:textId="77777777" w:rsidR="00102D77" w:rsidRPr="006710E1" w:rsidRDefault="00413378" w:rsidP="008F079B">
      <w:pPr>
        <w:pStyle w:val="af"/>
        <w:spacing w:before="0" w:beforeAutospacing="0" w:after="240" w:afterAutospacing="0" w:line="360" w:lineRule="auto"/>
        <w:ind w:firstLine="567"/>
        <w:jc w:val="both"/>
        <w:textAlignment w:val="baseline"/>
      </w:pPr>
      <w:r w:rsidRPr="006710E1">
        <w:t>Во вторую группу вошли споры между</w:t>
      </w:r>
      <w:r w:rsidR="00102D77" w:rsidRPr="006710E1">
        <w:t xml:space="preserve"> предприятиями с иностранными инвесторами, с одной стороны, и </w:t>
      </w:r>
      <w:r w:rsidRPr="006710E1">
        <w:t>предприятиями,</w:t>
      </w:r>
      <w:r w:rsidR="00102D77" w:rsidRPr="006710E1">
        <w:t xml:space="preserve"> и фирмами страны местонахождения такого предприятия с иностранными инвестициями.</w:t>
      </w:r>
    </w:p>
    <w:p w14:paraId="46882308" w14:textId="77777777" w:rsidR="00102D77" w:rsidRPr="006710E1" w:rsidRDefault="00413378" w:rsidP="008F079B">
      <w:pPr>
        <w:pStyle w:val="af"/>
        <w:spacing w:before="0" w:beforeAutospacing="0" w:after="240" w:afterAutospacing="0" w:line="360" w:lineRule="auto"/>
        <w:ind w:firstLine="567"/>
        <w:jc w:val="both"/>
        <w:textAlignment w:val="baseline"/>
      </w:pPr>
      <w:r w:rsidRPr="006710E1">
        <w:t xml:space="preserve">Менее распространенная классификация по характеру требования инвестиционных споров делит их на пять категорий. Споры, основным требованием в которых является </w:t>
      </w:r>
      <w:r w:rsidR="00E67F1E" w:rsidRPr="006710E1">
        <w:t>возмещение убытков или изменение инвестиционного договора</w:t>
      </w:r>
      <w:r w:rsidRPr="006710E1">
        <w:t xml:space="preserve">, относятся к частноправовым. </w:t>
      </w:r>
      <w:r w:rsidR="00E67F1E" w:rsidRPr="006710E1">
        <w:t>В категорию п</w:t>
      </w:r>
      <w:r w:rsidR="00102D77" w:rsidRPr="006710E1">
        <w:t>ублично-правовы</w:t>
      </w:r>
      <w:r w:rsidR="00E67F1E" w:rsidRPr="006710E1">
        <w:t xml:space="preserve">х входят </w:t>
      </w:r>
      <w:r w:rsidR="00102D77" w:rsidRPr="006710E1">
        <w:t>споры о соблюдении принципов экспроприации, принципов выплаты компенсации.</w:t>
      </w:r>
      <w:r w:rsidR="00E67F1E" w:rsidRPr="006710E1">
        <w:t xml:space="preserve"> Комплексность инвестиционных отношений порождает необходимость выделения смешанных споров, требования которых содержатся в двух предыдущих. И, наконец, два последних вида инвестиционных споров – споры о невозможности реализации инвестиционной деятельности и споры, связанные с доступом инвестора к осуществления инвестиционной деятельности.</w:t>
      </w:r>
    </w:p>
    <w:p w14:paraId="6FB4BCD9" w14:textId="77777777" w:rsidR="00E67F1E" w:rsidRPr="006710E1" w:rsidRDefault="00E67F1E">
      <w:pPr>
        <w:rPr>
          <w:lang w:eastAsia="ru-RU"/>
        </w:rPr>
      </w:pPr>
      <w:r w:rsidRPr="006710E1">
        <w:rPr>
          <w:lang w:eastAsia="ru-RU"/>
        </w:rPr>
        <w:br w:type="page"/>
      </w:r>
    </w:p>
    <w:p w14:paraId="03BDD3F6" w14:textId="77777777" w:rsidR="00102D77" w:rsidRPr="006710E1" w:rsidRDefault="00E67F1E" w:rsidP="0032158D">
      <w:pPr>
        <w:pStyle w:val="1"/>
        <w:ind w:left="1134"/>
        <w:rPr>
          <w:rFonts w:ascii="Times New Roman" w:hAnsi="Times New Roman" w:cs="Times New Roman"/>
          <w:b/>
          <w:color w:val="auto"/>
          <w:sz w:val="24"/>
        </w:rPr>
      </w:pPr>
      <w:bookmarkStart w:id="15" w:name="_Toc73671195"/>
      <w:r w:rsidRPr="006710E1">
        <w:rPr>
          <w:rFonts w:ascii="Times New Roman" w:hAnsi="Times New Roman" w:cs="Times New Roman"/>
          <w:b/>
          <w:color w:val="auto"/>
          <w:sz w:val="24"/>
          <w:lang w:eastAsia="ru-RU"/>
        </w:rPr>
        <w:lastRenderedPageBreak/>
        <w:t xml:space="preserve">4.2.2. </w:t>
      </w:r>
      <w:r w:rsidRPr="006710E1">
        <w:rPr>
          <w:rFonts w:ascii="Times New Roman" w:hAnsi="Times New Roman" w:cs="Times New Roman"/>
          <w:b/>
          <w:color w:val="auto"/>
          <w:sz w:val="24"/>
        </w:rPr>
        <w:t>Инвестиционный арбитраж.</w:t>
      </w:r>
      <w:bookmarkEnd w:id="15"/>
    </w:p>
    <w:p w14:paraId="2479330D" w14:textId="77777777" w:rsidR="003D5337" w:rsidRPr="006710E1" w:rsidRDefault="003D5337" w:rsidP="003D5337"/>
    <w:p w14:paraId="58A8336B" w14:textId="77777777" w:rsidR="00A75D57" w:rsidRPr="006710E1" w:rsidRDefault="00A75D57" w:rsidP="00102D77">
      <w:pPr>
        <w:pStyle w:val="af"/>
        <w:spacing w:before="0" w:beforeAutospacing="0" w:after="240" w:afterAutospacing="0" w:line="360" w:lineRule="auto"/>
        <w:ind w:firstLine="567"/>
        <w:jc w:val="both"/>
        <w:textAlignment w:val="baseline"/>
      </w:pPr>
      <w:r w:rsidRPr="006710E1">
        <w:rPr>
          <w:bCs/>
        </w:rPr>
        <w:t>Инвестиционный арбитраж </w:t>
      </w:r>
      <w:r w:rsidR="003C1639" w:rsidRPr="006710E1">
        <w:rPr>
          <w:bCs/>
        </w:rPr>
        <w:t>представляет собой</w:t>
      </w:r>
      <w:r w:rsidR="003C1639" w:rsidRPr="006710E1">
        <w:rPr>
          <w:b/>
          <w:bCs/>
        </w:rPr>
        <w:t xml:space="preserve"> </w:t>
      </w:r>
      <w:r w:rsidRPr="006710E1">
        <w:t>процедур</w:t>
      </w:r>
      <w:r w:rsidR="003C1639" w:rsidRPr="006710E1">
        <w:t>у</w:t>
      </w:r>
      <w:r w:rsidRPr="006710E1">
        <w:t xml:space="preserve"> разрешения споров между иностранными </w:t>
      </w:r>
      <w:r w:rsidR="003C1639" w:rsidRPr="006710E1">
        <w:t>инвесторами и принимающим государством</w:t>
      </w:r>
      <w:r w:rsidRPr="006710E1">
        <w:t xml:space="preserve">. Возможность </w:t>
      </w:r>
      <w:r w:rsidR="003C1639" w:rsidRPr="006710E1">
        <w:t xml:space="preserve">обращения </w:t>
      </w:r>
      <w:r w:rsidRPr="006710E1">
        <w:t xml:space="preserve">иностранного инвестора </w:t>
      </w:r>
      <w:r w:rsidR="003C1639" w:rsidRPr="006710E1">
        <w:t>к арбитражному решению спора</w:t>
      </w:r>
      <w:r w:rsidRPr="006710E1">
        <w:t xml:space="preserve"> является гарантией </w:t>
      </w:r>
      <w:r w:rsidR="003C1639" w:rsidRPr="006710E1">
        <w:t>справедливого и квалифицированного разрешения конфликта для иностранного инвестора</w:t>
      </w:r>
      <w:r w:rsidR="00102D77" w:rsidRPr="006710E1">
        <w:rPr>
          <w:vertAlign w:val="superscript"/>
        </w:rPr>
        <w:footnoteReference w:id="74"/>
      </w:r>
      <w:r w:rsidR="003C1639" w:rsidRPr="006710E1">
        <w:t xml:space="preserve">. </w:t>
      </w:r>
    </w:p>
    <w:p w14:paraId="47C96477" w14:textId="77777777" w:rsidR="001023F9" w:rsidRPr="006710E1" w:rsidRDefault="003C1639" w:rsidP="00102D77">
      <w:pPr>
        <w:pStyle w:val="af"/>
        <w:spacing w:before="0" w:beforeAutospacing="0" w:after="240" w:afterAutospacing="0" w:line="360" w:lineRule="auto"/>
        <w:ind w:firstLine="567"/>
        <w:jc w:val="both"/>
        <w:textAlignment w:val="baseline"/>
      </w:pPr>
      <w:r w:rsidRPr="006710E1">
        <w:t xml:space="preserve">Инвестиционный арбитраж является независимым институтом, поэтому он не входит в поле юрисдикции какого-то конкретного государства. Однако для подачи иска необходимо соблюдение определенных условий, без выполнения которых инвестиционный арбитраж не может быть инициирован. </w:t>
      </w:r>
    </w:p>
    <w:p w14:paraId="142005D8" w14:textId="77777777" w:rsidR="00A75D57" w:rsidRPr="006710E1" w:rsidRDefault="003C1639" w:rsidP="00102D77">
      <w:pPr>
        <w:pStyle w:val="af"/>
        <w:spacing w:before="0" w:beforeAutospacing="0" w:after="240" w:afterAutospacing="0" w:line="360" w:lineRule="auto"/>
        <w:ind w:firstLine="567"/>
        <w:jc w:val="both"/>
        <w:textAlignment w:val="baseline"/>
      </w:pPr>
      <w:r w:rsidRPr="006710E1">
        <w:t>Одним из важнейших условий является с</w:t>
      </w:r>
      <w:r w:rsidR="00A75D57" w:rsidRPr="006710E1">
        <w:t>огласие принимающего государства на инвестиционный арбитраж</w:t>
      </w:r>
      <w:r w:rsidR="00102D77" w:rsidRPr="006710E1">
        <w:rPr>
          <w:vertAlign w:val="superscript"/>
        </w:rPr>
        <w:footnoteReference w:id="75"/>
      </w:r>
      <w:r w:rsidRPr="006710E1">
        <w:t>. Чаще всего такое согласие включено в положения инвестиционного соглашения или многостороннего международного договора.</w:t>
      </w:r>
      <w:r w:rsidR="001023F9" w:rsidRPr="006710E1">
        <w:t xml:space="preserve"> Однако иногда согласие государства может содержаться и в актах национального законодательства. Существуют тонкости, которые обеспечивают гибкость договоров, на основе которых инициируется арбитражный процесс. Согласие основывается на гражданстве либо физического, либо юридического лица, которое может отличаться.</w:t>
      </w:r>
    </w:p>
    <w:p w14:paraId="2B8CF66D" w14:textId="77777777" w:rsidR="00123D0D" w:rsidRPr="006710E1" w:rsidRDefault="001023F9" w:rsidP="00102D77">
      <w:pPr>
        <w:pStyle w:val="af"/>
        <w:spacing w:before="0" w:beforeAutospacing="0" w:after="240" w:afterAutospacing="0" w:line="360" w:lineRule="auto"/>
        <w:ind w:firstLine="567"/>
        <w:jc w:val="both"/>
        <w:textAlignment w:val="baseline"/>
      </w:pPr>
      <w:r w:rsidRPr="006710E1">
        <w:t xml:space="preserve">Чаще всего инвестиционные споры касаются </w:t>
      </w:r>
      <w:r w:rsidR="00123D0D" w:rsidRPr="006710E1">
        <w:t>двух категорий действий</w:t>
      </w:r>
      <w:r w:rsidR="00123D0D" w:rsidRPr="006710E1">
        <w:footnoteReference w:id="76"/>
      </w:r>
      <w:r w:rsidR="00123D0D" w:rsidRPr="006710E1">
        <w:t>. Во-первых, препятствие в осуществлении хозяйственной деятельности иностранного инвестора, такое как изъятие лицензии на право осуществлять определенного рода деятельность, изменение налогообложения и т.д. Во-вторых, государство осуществляет действия, в результате которых инвестор лишается возможности осуществления своей инвестиционной деятельности.</w:t>
      </w:r>
    </w:p>
    <w:p w14:paraId="59D68DF6" w14:textId="77777777" w:rsidR="00123D0D" w:rsidRPr="006710E1" w:rsidRDefault="00D56987" w:rsidP="00102D77">
      <w:pPr>
        <w:pStyle w:val="af"/>
        <w:spacing w:before="0" w:beforeAutospacing="0" w:after="240" w:afterAutospacing="0" w:line="360" w:lineRule="auto"/>
        <w:ind w:firstLine="567"/>
        <w:jc w:val="both"/>
        <w:textAlignment w:val="baseline"/>
      </w:pPr>
      <w:r w:rsidRPr="006710E1">
        <w:lastRenderedPageBreak/>
        <w:t>Самым авторитетным</w:t>
      </w:r>
      <w:r w:rsidR="001023F9" w:rsidRPr="006710E1">
        <w:t xml:space="preserve"> арбитражем</w:t>
      </w:r>
      <w:r w:rsidRPr="006710E1">
        <w:t xml:space="preserve"> в рассматриваемой области</w:t>
      </w:r>
      <w:r w:rsidR="00A75D57" w:rsidRPr="006710E1">
        <w:t xml:space="preserve"> является </w:t>
      </w:r>
      <w:hyperlink r:id="rId11" w:history="1">
        <w:r w:rsidR="00A75D57" w:rsidRPr="006710E1">
          <w:t>Международный центр по урегулированию инвестиционных споров</w:t>
        </w:r>
      </w:hyperlink>
      <w:r w:rsidR="00123D0D" w:rsidRPr="006710E1">
        <w:t> (МЦУИС)</w:t>
      </w:r>
      <w:r w:rsidR="00A75D57" w:rsidRPr="006710E1">
        <w:t>.</w:t>
      </w:r>
      <w:r w:rsidR="00123D0D" w:rsidRPr="006710E1">
        <w:t xml:space="preserve"> Международный центр по урегулированию инвестиционных споров был основан на международном соглашении</w:t>
      </w:r>
      <w:r w:rsidR="00123D0D" w:rsidRPr="006710E1">
        <w:rPr>
          <w:vertAlign w:val="superscript"/>
        </w:rPr>
        <w:footnoteReference w:id="77"/>
      </w:r>
      <w:r w:rsidR="00123D0D" w:rsidRPr="006710E1">
        <w:t xml:space="preserve">. В компетенции </w:t>
      </w:r>
      <w:r w:rsidRPr="006710E1">
        <w:t>Центра</w:t>
      </w:r>
      <w:r w:rsidR="00123D0D" w:rsidRPr="006710E1">
        <w:t xml:space="preserve"> находится разрешение</w:t>
      </w:r>
      <w:r w:rsidRPr="006710E1">
        <w:t xml:space="preserve"> разного рода</w:t>
      </w:r>
      <w:r w:rsidR="00123D0D" w:rsidRPr="006710E1">
        <w:t xml:space="preserve"> правовых споров, </w:t>
      </w:r>
      <w:r w:rsidRPr="006710E1">
        <w:t>так как главным условием является разрешение спора, связанного с инвестиционными отношениями. Это является первым вопросом при разрешении спора,</w:t>
      </w:r>
      <w:r w:rsidR="00123D0D" w:rsidRPr="006710E1">
        <w:t xml:space="preserve"> являются ли отношения, лежащие в основании спора, отношениями, непосредств</w:t>
      </w:r>
      <w:r w:rsidRPr="006710E1">
        <w:t>енно связанными с инвестициями</w:t>
      </w:r>
      <w:r w:rsidR="00123D0D" w:rsidRPr="006710E1">
        <w:t xml:space="preserve">. </w:t>
      </w:r>
    </w:p>
    <w:p w14:paraId="1710F275" w14:textId="77777777" w:rsidR="00A75D57" w:rsidRPr="006710E1" w:rsidRDefault="00D56987" w:rsidP="00102D77">
      <w:pPr>
        <w:pStyle w:val="af"/>
        <w:spacing w:before="0" w:beforeAutospacing="0" w:after="240" w:afterAutospacing="0" w:line="360" w:lineRule="auto"/>
        <w:ind w:firstLine="567"/>
        <w:jc w:val="both"/>
        <w:textAlignment w:val="baseline"/>
      </w:pPr>
      <w:r w:rsidRPr="006710E1">
        <w:t xml:space="preserve">Инвестиционные споры на данный момент рассматриваются еще в нескольких учреждениях, таких как </w:t>
      </w:r>
      <w:hyperlink r:id="rId12" w:history="1">
        <w:r w:rsidR="00A75D57" w:rsidRPr="006710E1">
          <w:t>Стокгольмская торговая палата</w:t>
        </w:r>
      </w:hyperlink>
      <w:r w:rsidRPr="006710E1">
        <w:t>,</w:t>
      </w:r>
      <w:r w:rsidR="00A75D57" w:rsidRPr="006710E1">
        <w:t> </w:t>
      </w:r>
      <w:hyperlink r:id="rId13" w:history="1">
        <w:r w:rsidR="00A75D57" w:rsidRPr="006710E1">
          <w:t>Постоянный арбитражный суд</w:t>
        </w:r>
      </w:hyperlink>
      <w:r w:rsidR="00A75D57" w:rsidRPr="006710E1">
        <w:t xml:space="preserve"> и </w:t>
      </w:r>
      <w:hyperlink r:id="rId14" w:history="1">
        <w:r w:rsidR="00A75D57" w:rsidRPr="006710E1">
          <w:t>Международная Торговая Палата</w:t>
        </w:r>
      </w:hyperlink>
      <w:r w:rsidRPr="006710E1">
        <w:t>.</w:t>
      </w:r>
    </w:p>
    <w:p w14:paraId="1124D9DC" w14:textId="77777777" w:rsidR="006710E1" w:rsidRPr="006710E1" w:rsidRDefault="006710E1" w:rsidP="006710E1">
      <w:pPr>
        <w:pStyle w:val="af"/>
        <w:spacing w:before="0" w:beforeAutospacing="0" w:after="240" w:afterAutospacing="0" w:line="360" w:lineRule="auto"/>
        <w:ind w:firstLine="567"/>
        <w:jc w:val="both"/>
        <w:textAlignment w:val="baseline"/>
      </w:pPr>
      <w:r w:rsidRPr="006710E1">
        <w:t>На сегодняшний день существует возможность обращения в один из четырех арбитражных центров: Международный коммерческий арбитражный суд при Торгово-промышленной палате России (МКАС); Гонконгский международный арбитражный центр (HKIAC); Венский международный арбитражный центр (MORE); и Российский Арбитражный Центр (RAC).</w:t>
      </w:r>
    </w:p>
    <w:p w14:paraId="00322F0D" w14:textId="77777777" w:rsidR="00A75D57" w:rsidRPr="006710E1" w:rsidRDefault="003E4C7C" w:rsidP="00102D77">
      <w:pPr>
        <w:pStyle w:val="af"/>
        <w:spacing w:before="0" w:beforeAutospacing="0" w:after="240" w:afterAutospacing="0" w:line="360" w:lineRule="auto"/>
        <w:ind w:firstLine="567"/>
        <w:jc w:val="both"/>
        <w:textAlignment w:val="baseline"/>
      </w:pPr>
      <w:r w:rsidRPr="006710E1">
        <w:t>Что касается Российской Федерации, согласно законодательству,</w:t>
      </w:r>
      <w:r w:rsidR="00A75D57" w:rsidRPr="006710E1">
        <w:t xml:space="preserve"> государство и инвестор могут включить арбитражную оговорку в инвестиционное соглашение между ними.</w:t>
      </w:r>
      <w:r w:rsidRPr="006710E1">
        <w:t xml:space="preserve"> Истцу предоставляется право выбора</w:t>
      </w:r>
      <w:r w:rsidR="00A75D57" w:rsidRPr="006710E1">
        <w:t xml:space="preserve"> между российскими государственными судами и арбитражем.</w:t>
      </w:r>
    </w:p>
    <w:p w14:paraId="5F9B006F" w14:textId="1111DA58" w:rsidR="00A75D57" w:rsidRDefault="00A75D57" w:rsidP="00102D77">
      <w:pPr>
        <w:pStyle w:val="af"/>
        <w:spacing w:before="0" w:beforeAutospacing="0" w:after="240" w:afterAutospacing="0" w:line="360" w:lineRule="auto"/>
        <w:ind w:firstLine="567"/>
        <w:jc w:val="both"/>
        <w:textAlignment w:val="baseline"/>
      </w:pPr>
      <w:r w:rsidRPr="006710E1">
        <w:t>Хотя новый Закон об инвестициях может обеспечить некоторую защиту иностранных инвесторов, и помочь России избежать подобных претензий в стиле ЮКОСа в будущем (которые предположительно будут аннулированы российскими судами), еще неизвестно, действительно ли это будет стимулировать дополнительные и</w:t>
      </w:r>
      <w:r w:rsidR="005F7A12" w:rsidRPr="006710E1">
        <w:t>ностранные инвестиции в Россию.</w:t>
      </w:r>
    </w:p>
    <w:p w14:paraId="74F22B05" w14:textId="5381C14A" w:rsidR="006710E1" w:rsidRPr="007368EA" w:rsidRDefault="006710E1" w:rsidP="00102D77">
      <w:pPr>
        <w:pStyle w:val="af"/>
        <w:spacing w:before="0" w:beforeAutospacing="0" w:after="240" w:afterAutospacing="0" w:line="360" w:lineRule="auto"/>
        <w:ind w:firstLine="567"/>
        <w:jc w:val="both"/>
        <w:textAlignment w:val="baseline"/>
        <w:rPr>
          <w:rFonts w:asciiTheme="minorHAnsi" w:hAnsiTheme="minorHAnsi"/>
        </w:rPr>
      </w:pPr>
      <w:r>
        <w:t xml:space="preserve">Особый интерес представляет Конвенция Организации Объединенных наций о прозрачности в контексте арбитражных разбирательств между инвесторами и </w:t>
      </w:r>
      <w:r>
        <w:lastRenderedPageBreak/>
        <w:t>государствами на основе международных договоров</w:t>
      </w:r>
      <w:r w:rsidR="007368EA">
        <w:rPr>
          <w:rStyle w:val="ac"/>
        </w:rPr>
        <w:footnoteReference w:id="78"/>
      </w:r>
      <w:r w:rsidR="007368EA">
        <w:t xml:space="preserve">. </w:t>
      </w:r>
      <w:r w:rsidR="007368EA" w:rsidRPr="007368EA">
        <w:t>Конвенция дополняет существующие инвестиционные международные договоры в части обязательств, связанных с обеспечением прозрачности</w:t>
      </w:r>
      <w:r w:rsidR="007368EA" w:rsidRPr="007368EA">
        <w:t xml:space="preserve"> относительно арбитражных разбирательств между инвестором и государством. Данная Конвенция обеспечивает публичность, справедливость и эффективность урегулирования споров и гарантирует защиту интересов участников.</w:t>
      </w:r>
      <w:r w:rsidR="007368EA">
        <w:rPr>
          <w:rFonts w:asciiTheme="minorHAnsi" w:hAnsiTheme="minorHAnsi"/>
          <w:color w:val="454545"/>
          <w:spacing w:val="-5"/>
          <w:sz w:val="23"/>
          <w:szCs w:val="23"/>
          <w:shd w:val="clear" w:color="auto" w:fill="FFFFFF"/>
        </w:rPr>
        <w:t xml:space="preserve"> </w:t>
      </w:r>
    </w:p>
    <w:p w14:paraId="586C7D10" w14:textId="7EF1C9EA" w:rsidR="00A75D57" w:rsidRPr="006710E1" w:rsidRDefault="005F7A12" w:rsidP="00102D77">
      <w:pPr>
        <w:pStyle w:val="af"/>
        <w:spacing w:before="0" w:beforeAutospacing="0" w:after="240" w:afterAutospacing="0" w:line="360" w:lineRule="auto"/>
        <w:ind w:firstLine="567"/>
        <w:jc w:val="both"/>
        <w:textAlignment w:val="baseline"/>
        <w:rPr>
          <w:rFonts w:ascii="Segoe UI" w:hAnsi="Segoe UI" w:cs="Segoe UI"/>
        </w:rPr>
      </w:pPr>
      <w:r w:rsidRPr="006710E1">
        <w:t>Р</w:t>
      </w:r>
      <w:r w:rsidR="0052008F" w:rsidRPr="006710E1">
        <w:t xml:space="preserve">оссийская </w:t>
      </w:r>
      <w:r w:rsidRPr="006710E1">
        <w:t>Ф</w:t>
      </w:r>
      <w:r w:rsidR="0052008F" w:rsidRPr="006710E1">
        <w:t>едерация</w:t>
      </w:r>
      <w:r w:rsidRPr="006710E1">
        <w:t xml:space="preserve"> уже становилась ответчиком в резонансном «деле ЮКОСа»</w:t>
      </w:r>
      <w:r w:rsidR="00102D77" w:rsidRPr="006710E1">
        <w:rPr>
          <w:vertAlign w:val="superscript"/>
        </w:rPr>
        <w:footnoteReference w:id="79"/>
      </w:r>
      <w:r w:rsidRPr="006710E1">
        <w:t>. В начале 2005 года </w:t>
      </w:r>
      <w:proofErr w:type="spellStart"/>
      <w:r w:rsidRPr="006710E1">
        <w:t>Yukos</w:t>
      </w:r>
      <w:proofErr w:type="spellEnd"/>
      <w:r w:rsidRPr="006710E1">
        <w:t xml:space="preserve"> </w:t>
      </w:r>
      <w:proofErr w:type="spellStart"/>
      <w:r w:rsidRPr="006710E1">
        <w:t>International</w:t>
      </w:r>
      <w:proofErr w:type="spellEnd"/>
      <w:r w:rsidRPr="006710E1">
        <w:t xml:space="preserve">, </w:t>
      </w:r>
      <w:proofErr w:type="spellStart"/>
      <w:r w:rsidRPr="006710E1">
        <w:t>Hulley</w:t>
      </w:r>
      <w:proofErr w:type="spellEnd"/>
      <w:r w:rsidRPr="006710E1">
        <w:t xml:space="preserve"> </w:t>
      </w:r>
      <w:proofErr w:type="spellStart"/>
      <w:r w:rsidRPr="006710E1">
        <w:t>Enterprises</w:t>
      </w:r>
      <w:proofErr w:type="spellEnd"/>
      <w:r w:rsidRPr="006710E1">
        <w:t xml:space="preserve"> и </w:t>
      </w:r>
      <w:proofErr w:type="spellStart"/>
      <w:r w:rsidRPr="006710E1">
        <w:t>Veteran</w:t>
      </w:r>
      <w:proofErr w:type="spellEnd"/>
      <w:r w:rsidRPr="006710E1">
        <w:t xml:space="preserve"> </w:t>
      </w:r>
      <w:proofErr w:type="spellStart"/>
      <w:r w:rsidRPr="006710E1">
        <w:t>Petroleum</w:t>
      </w:r>
      <w:proofErr w:type="spellEnd"/>
      <w:r w:rsidRPr="006710E1">
        <w:t xml:space="preserve"> подали иск в Постоянный Третейский Суд. Россия обвинялась в нарушении положения Энергетической хартии о защите инвесторов от дискриминации, нечестного и пристрастного судопроизводства. </w:t>
      </w:r>
      <w:r w:rsidR="005A2F47" w:rsidRPr="006710E1">
        <w:t>Через девять лет Гаагский арбитраж вынес постановление о нарушении Энергетической хартии. Данное решение было оспорено Российской Федерацией. Суд удовлетворил жалобу Р</w:t>
      </w:r>
      <w:r w:rsidR="0052008F" w:rsidRPr="006710E1">
        <w:t xml:space="preserve">оссийской </w:t>
      </w:r>
      <w:r w:rsidR="005A2F47" w:rsidRPr="006710E1">
        <w:t>Ф</w:t>
      </w:r>
      <w:r w:rsidR="0052008F" w:rsidRPr="006710E1">
        <w:t>едерации</w:t>
      </w:r>
      <w:r w:rsidR="005A2F47" w:rsidRPr="006710E1">
        <w:t xml:space="preserve"> о не вхождение этого дела в юрисдикцию Гаагского арбитража. </w:t>
      </w:r>
      <w:r w:rsidR="006710E1" w:rsidRPr="006710E1">
        <w:t>В</w:t>
      </w:r>
      <w:r w:rsidR="005A2F47" w:rsidRPr="006710E1">
        <w:t xml:space="preserve"> феврале 2020 года Апелляционный суд Гааги отменил решение окружного суда. </w:t>
      </w:r>
      <w:r w:rsidR="00A75D57" w:rsidRPr="006710E1">
        <w:br w:type="page"/>
      </w:r>
    </w:p>
    <w:p w14:paraId="5506A760" w14:textId="77777777" w:rsidR="003D5337" w:rsidRPr="006710E1" w:rsidRDefault="003D5337" w:rsidP="00E30E08">
      <w:pPr>
        <w:pStyle w:val="1"/>
        <w:ind w:left="567"/>
        <w:rPr>
          <w:rFonts w:ascii="Times New Roman" w:eastAsia="Times New Roman" w:hAnsi="Times New Roman" w:cs="Times New Roman"/>
          <w:b/>
          <w:color w:val="auto"/>
          <w:sz w:val="24"/>
          <w:lang w:eastAsia="ru-RU"/>
        </w:rPr>
      </w:pPr>
      <w:bookmarkStart w:id="16" w:name="_Toc73671196"/>
      <w:r w:rsidRPr="006710E1">
        <w:rPr>
          <w:rFonts w:ascii="Times New Roman" w:eastAsia="Times New Roman" w:hAnsi="Times New Roman" w:cs="Times New Roman"/>
          <w:b/>
          <w:color w:val="auto"/>
          <w:sz w:val="24"/>
          <w:lang w:eastAsia="ru-RU"/>
        </w:rPr>
        <w:lastRenderedPageBreak/>
        <w:t>4.3. Проблема национализации иностранных инвестиций.</w:t>
      </w:r>
      <w:bookmarkEnd w:id="16"/>
      <w:r w:rsidRPr="006710E1">
        <w:rPr>
          <w:rFonts w:ascii="Times New Roman" w:eastAsia="Times New Roman" w:hAnsi="Times New Roman" w:cs="Times New Roman"/>
          <w:b/>
          <w:color w:val="auto"/>
          <w:sz w:val="24"/>
          <w:lang w:eastAsia="ru-RU"/>
        </w:rPr>
        <w:t xml:space="preserve"> </w:t>
      </w:r>
    </w:p>
    <w:p w14:paraId="7B500289" w14:textId="77777777" w:rsidR="00E30E08" w:rsidRPr="006710E1" w:rsidRDefault="00E30E08" w:rsidP="00E30E08">
      <w:pPr>
        <w:rPr>
          <w:lang w:eastAsia="ru-RU"/>
        </w:rPr>
      </w:pPr>
    </w:p>
    <w:p w14:paraId="477E3ADB" w14:textId="77777777" w:rsidR="00093EBC" w:rsidRPr="006710E1" w:rsidRDefault="003D5337" w:rsidP="00E30E08">
      <w:pPr>
        <w:pStyle w:val="af"/>
        <w:spacing w:before="0" w:beforeAutospacing="0" w:after="240" w:afterAutospacing="0" w:line="360" w:lineRule="auto"/>
        <w:ind w:firstLine="567"/>
        <w:jc w:val="both"/>
        <w:textAlignment w:val="baseline"/>
      </w:pPr>
      <w:r w:rsidRPr="006710E1">
        <w:t xml:space="preserve">Национализация иностранной собственности не являются нарушением международного права за исключением изъятия собственности дискриминационного характера. Каждый инвестор при принятии решения о капиталовложении оценивает риски, в том числе и политические. </w:t>
      </w:r>
    </w:p>
    <w:p w14:paraId="50A4AB6A" w14:textId="189155C1" w:rsidR="003D5337" w:rsidRPr="006710E1" w:rsidRDefault="00093EBC" w:rsidP="00E30E08">
      <w:pPr>
        <w:pStyle w:val="af"/>
        <w:spacing w:before="0" w:beforeAutospacing="0" w:after="240" w:afterAutospacing="0" w:line="360" w:lineRule="auto"/>
        <w:ind w:firstLine="567"/>
        <w:jc w:val="both"/>
        <w:textAlignment w:val="baseline"/>
      </w:pPr>
      <w:r w:rsidRPr="006710E1">
        <w:t>Однако вопрос принудительного изъятия иностранных</w:t>
      </w:r>
      <w:r w:rsidR="003D5337" w:rsidRPr="006710E1">
        <w:t xml:space="preserve"> инвестиций </w:t>
      </w:r>
      <w:r w:rsidRPr="006710E1">
        <w:t>является проблемным, потому что затрагивает</w:t>
      </w:r>
      <w:r w:rsidR="003D5337" w:rsidRPr="006710E1">
        <w:t xml:space="preserve"> интересы юридических и физических лиц другого государ</w:t>
      </w:r>
      <w:r w:rsidRPr="006710E1">
        <w:t>ства</w:t>
      </w:r>
      <w:r w:rsidR="0052008F" w:rsidRPr="006710E1">
        <w:t>,</w:t>
      </w:r>
      <w:r w:rsidRPr="006710E1">
        <w:t xml:space="preserve"> в то время как сама национализация </w:t>
      </w:r>
      <w:r w:rsidR="003D5337" w:rsidRPr="006710E1">
        <w:t>не</w:t>
      </w:r>
      <w:r w:rsidRPr="006710E1">
        <w:t xml:space="preserve"> может регулироваться нормами </w:t>
      </w:r>
      <w:r w:rsidR="003D5337" w:rsidRPr="006710E1">
        <w:t xml:space="preserve">международного права. </w:t>
      </w:r>
      <w:r w:rsidRPr="006710E1">
        <w:t xml:space="preserve">Однако иностранная собственность </w:t>
      </w:r>
      <w:r w:rsidR="003D5337" w:rsidRPr="006710E1">
        <w:t>подпадает под международно-правовую регламентацию в соответствии с межгосударственными соглашениями.</w:t>
      </w:r>
      <w:r w:rsidRPr="006710E1">
        <w:t xml:space="preserve"> </w:t>
      </w:r>
    </w:p>
    <w:p w14:paraId="5850E2C3" w14:textId="0D0FB07B" w:rsidR="003D5337" w:rsidRPr="006710E1" w:rsidRDefault="003D5337" w:rsidP="00E30E08">
      <w:pPr>
        <w:pStyle w:val="af"/>
        <w:spacing w:before="0" w:beforeAutospacing="0" w:after="240" w:afterAutospacing="0" w:line="360" w:lineRule="auto"/>
        <w:ind w:firstLine="567"/>
        <w:jc w:val="both"/>
        <w:textAlignment w:val="baseline"/>
      </w:pPr>
      <w:r w:rsidRPr="006710E1">
        <w:t xml:space="preserve">Международное право </w:t>
      </w:r>
      <w:r w:rsidR="00093EBC" w:rsidRPr="006710E1">
        <w:t xml:space="preserve">признает право государства </w:t>
      </w:r>
      <w:r w:rsidR="0052008F" w:rsidRPr="006710E1">
        <w:t xml:space="preserve">на </w:t>
      </w:r>
      <w:r w:rsidR="00093EBC" w:rsidRPr="006710E1">
        <w:t>национализацию иностранной</w:t>
      </w:r>
      <w:r w:rsidRPr="006710E1">
        <w:t xml:space="preserve"> собственност</w:t>
      </w:r>
      <w:r w:rsidR="00093EBC" w:rsidRPr="006710E1">
        <w:t>и</w:t>
      </w:r>
      <w:r w:rsidRPr="006710E1">
        <w:t xml:space="preserve"> в законодательном порядке</w:t>
      </w:r>
      <w:r w:rsidR="00093EBC" w:rsidRPr="006710E1">
        <w:t xml:space="preserve">. В свою очередь </w:t>
      </w:r>
      <w:r w:rsidRPr="006710E1">
        <w:t>государство</w:t>
      </w:r>
      <w:r w:rsidR="00093EBC" w:rsidRPr="006710E1">
        <w:t xml:space="preserve"> гарантирует иностранным </w:t>
      </w:r>
      <w:r w:rsidRPr="006710E1">
        <w:t>инвесторам</w:t>
      </w:r>
      <w:r w:rsidR="00093EBC" w:rsidRPr="006710E1">
        <w:t xml:space="preserve"> обеспечение</w:t>
      </w:r>
      <w:r w:rsidRPr="006710E1">
        <w:t xml:space="preserve"> благоприятны</w:t>
      </w:r>
      <w:r w:rsidR="00093EBC" w:rsidRPr="006710E1">
        <w:t xml:space="preserve">х условий </w:t>
      </w:r>
      <w:r w:rsidRPr="006710E1">
        <w:t>для иностранной собственности</w:t>
      </w:r>
      <w:r w:rsidR="00E30E08" w:rsidRPr="006710E1">
        <w:rPr>
          <w:rStyle w:val="ac"/>
        </w:rPr>
        <w:footnoteReference w:id="80"/>
      </w:r>
      <w:r w:rsidRPr="006710E1">
        <w:t xml:space="preserve">. </w:t>
      </w:r>
    </w:p>
    <w:p w14:paraId="32184A34" w14:textId="4AC80E56" w:rsidR="003D5337" w:rsidRPr="006710E1" w:rsidRDefault="007368EA" w:rsidP="00E30E08">
      <w:pPr>
        <w:pStyle w:val="af"/>
        <w:spacing w:before="0" w:beforeAutospacing="0" w:after="240" w:afterAutospacing="0" w:line="360" w:lineRule="auto"/>
        <w:ind w:firstLine="567"/>
        <w:jc w:val="both"/>
        <w:textAlignment w:val="baseline"/>
      </w:pPr>
      <w:r>
        <w:t>Р</w:t>
      </w:r>
      <w:r w:rsidR="003D5337" w:rsidRPr="006710E1">
        <w:t>ассмотрим</w:t>
      </w:r>
      <w:r w:rsidR="00C4656D" w:rsidRPr="006710E1">
        <w:t xml:space="preserve"> отдельно юридические понятия, связанные с этой сферой</w:t>
      </w:r>
      <w:r w:rsidR="003D5337" w:rsidRPr="006710E1">
        <w:t xml:space="preserve">. </w:t>
      </w:r>
      <w:r w:rsidR="00C4656D" w:rsidRPr="006710E1">
        <w:t>Для понимания проблемы н</w:t>
      </w:r>
      <w:r w:rsidR="003D5337" w:rsidRPr="006710E1">
        <w:t xml:space="preserve">еобходимо верно обозначить правовое содержание </w:t>
      </w:r>
      <w:r w:rsidR="00C4656D" w:rsidRPr="006710E1">
        <w:t>таких</w:t>
      </w:r>
      <w:r w:rsidR="003D5337" w:rsidRPr="006710E1">
        <w:t xml:space="preserve"> определений</w:t>
      </w:r>
      <w:r w:rsidR="00C4656D" w:rsidRPr="006710E1">
        <w:t>, как «национализация», «экспроприация», «реквизиция», «конфискация».</w:t>
      </w:r>
      <w:r w:rsidR="003D5337" w:rsidRPr="006710E1">
        <w:t xml:space="preserve"> </w:t>
      </w:r>
      <w:r w:rsidR="00C4656D" w:rsidRPr="006710E1">
        <w:t>Эти понятия встречаются</w:t>
      </w:r>
      <w:r w:rsidR="003D5337" w:rsidRPr="006710E1">
        <w:t xml:space="preserve"> в двусторонних международных соглашениях о поощрении и взаимной защите капиталовложений</w:t>
      </w:r>
      <w:r w:rsidR="00C4656D" w:rsidRPr="006710E1">
        <w:t>. Все эти понятия отличаются методами аннулирования или ограничения прав собственности</w:t>
      </w:r>
      <w:r w:rsidR="00E30E08" w:rsidRPr="006710E1">
        <w:rPr>
          <w:rStyle w:val="ac"/>
        </w:rPr>
        <w:footnoteReference w:id="81"/>
      </w:r>
      <w:r w:rsidR="00C4656D" w:rsidRPr="006710E1">
        <w:t>.</w:t>
      </w:r>
    </w:p>
    <w:p w14:paraId="68E36DED" w14:textId="77777777" w:rsidR="00E30E08" w:rsidRPr="006710E1" w:rsidRDefault="00815F45" w:rsidP="00E30E08">
      <w:pPr>
        <w:pStyle w:val="af"/>
        <w:spacing w:before="0" w:beforeAutospacing="0" w:after="240" w:afterAutospacing="0" w:line="360" w:lineRule="auto"/>
        <w:ind w:firstLine="567"/>
        <w:jc w:val="both"/>
        <w:textAlignment w:val="baseline"/>
      </w:pPr>
      <w:r w:rsidRPr="006710E1">
        <w:t>Наиболее часто встречающимс</w:t>
      </w:r>
      <w:r w:rsidRPr="006710E1">
        <w:rPr>
          <w:rFonts w:hint="eastAsia"/>
        </w:rPr>
        <w:t>я</w:t>
      </w:r>
      <w:r w:rsidRPr="006710E1">
        <w:t xml:space="preserve"> является понятие</w:t>
      </w:r>
      <w:r w:rsidR="00C4656D" w:rsidRPr="006710E1">
        <w:t xml:space="preserve"> национализаци</w:t>
      </w:r>
      <w:r w:rsidRPr="006710E1">
        <w:t>и. О</w:t>
      </w:r>
      <w:r w:rsidR="00C4656D" w:rsidRPr="006710E1">
        <w:t xml:space="preserve">на </w:t>
      </w:r>
      <w:r w:rsidR="003D5337" w:rsidRPr="006710E1">
        <w:t>н</w:t>
      </w:r>
      <w:r w:rsidR="00C4656D" w:rsidRPr="006710E1">
        <w:t>аправлена</w:t>
      </w:r>
      <w:r w:rsidR="003D5337" w:rsidRPr="006710E1">
        <w:t xml:space="preserve"> на принудительное прекращение права частной собственнос</w:t>
      </w:r>
      <w:r w:rsidR="00C4656D" w:rsidRPr="006710E1">
        <w:t>ти на определенное имущество</w:t>
      </w:r>
      <w:r w:rsidR="00EC77EC" w:rsidRPr="006710E1">
        <w:t>, либо</w:t>
      </w:r>
      <w:r w:rsidR="003D5337" w:rsidRPr="006710E1">
        <w:t xml:space="preserve"> права частного участия в </w:t>
      </w:r>
      <w:r w:rsidR="00EC77EC" w:rsidRPr="006710E1">
        <w:t xml:space="preserve">капиталах организации. Следствием становится </w:t>
      </w:r>
      <w:r w:rsidR="003D5337" w:rsidRPr="006710E1">
        <w:t>возникновении права собственности на это имущество у государства</w:t>
      </w:r>
      <w:r w:rsidR="00EC77EC" w:rsidRPr="006710E1">
        <w:t xml:space="preserve">. </w:t>
      </w:r>
    </w:p>
    <w:p w14:paraId="77FD1069" w14:textId="77777777" w:rsidR="003D5337" w:rsidRPr="006710E1" w:rsidRDefault="003D5337" w:rsidP="00E30E08">
      <w:pPr>
        <w:pStyle w:val="af"/>
        <w:spacing w:before="0" w:beforeAutospacing="0" w:after="240" w:afterAutospacing="0" w:line="360" w:lineRule="auto"/>
        <w:ind w:firstLine="567"/>
        <w:jc w:val="both"/>
        <w:textAlignment w:val="baseline"/>
      </w:pPr>
      <w:r w:rsidRPr="006710E1">
        <w:t xml:space="preserve">С точки зрения международного права прямая национализация означает полное принудительное изъятие собственности иностранного инвестора в ходе осуществления </w:t>
      </w:r>
      <w:r w:rsidRPr="006710E1">
        <w:lastRenderedPageBreak/>
        <w:t xml:space="preserve">инвестиционной деятельности на территории чужого </w:t>
      </w:r>
      <w:r w:rsidR="00815F45" w:rsidRPr="006710E1">
        <w:t>государства, чаще всего</w:t>
      </w:r>
      <w:r w:rsidRPr="006710E1">
        <w:t xml:space="preserve">, </w:t>
      </w:r>
      <w:r w:rsidR="00815F45" w:rsidRPr="006710E1">
        <w:t>по политическим соображениям</w:t>
      </w:r>
      <w:r w:rsidRPr="006710E1">
        <w:t xml:space="preserve">. </w:t>
      </w:r>
      <w:r w:rsidR="00EC77EC" w:rsidRPr="006710E1">
        <w:t xml:space="preserve">Важным условием является </w:t>
      </w:r>
      <w:r w:rsidRPr="006710E1">
        <w:t>справедлив</w:t>
      </w:r>
      <w:r w:rsidR="00EC77EC" w:rsidRPr="006710E1">
        <w:t>ое</w:t>
      </w:r>
      <w:r w:rsidRPr="006710E1">
        <w:t xml:space="preserve"> возмещени</w:t>
      </w:r>
      <w:r w:rsidR="00EC77EC" w:rsidRPr="006710E1">
        <w:t>е</w:t>
      </w:r>
      <w:r w:rsidRPr="006710E1">
        <w:t>, п</w:t>
      </w:r>
      <w:r w:rsidR="00815F45" w:rsidRPr="006710E1">
        <w:t>ричем на предварительной основе</w:t>
      </w:r>
      <w:r w:rsidR="00815F45" w:rsidRPr="006710E1">
        <w:rPr>
          <w:vertAlign w:val="superscript"/>
        </w:rPr>
        <w:footnoteReference w:id="82"/>
      </w:r>
      <w:r w:rsidR="00815F45" w:rsidRPr="006710E1">
        <w:t>.</w:t>
      </w:r>
    </w:p>
    <w:p w14:paraId="426B7AE4" w14:textId="77777777" w:rsidR="00326D95" w:rsidRPr="006710E1" w:rsidRDefault="00815F45" w:rsidP="00E30E08">
      <w:pPr>
        <w:pStyle w:val="af"/>
        <w:spacing w:before="0" w:beforeAutospacing="0" w:after="240" w:afterAutospacing="0" w:line="360" w:lineRule="auto"/>
        <w:ind w:firstLine="567"/>
        <w:jc w:val="both"/>
        <w:textAlignment w:val="baseline"/>
      </w:pPr>
      <w:r w:rsidRPr="006710E1">
        <w:t xml:space="preserve">Большинство экспертов уравнивают понятия </w:t>
      </w:r>
      <w:r w:rsidR="003D5337" w:rsidRPr="006710E1">
        <w:t>национализация и экспроприация,</w:t>
      </w:r>
      <w:r w:rsidR="00326D95" w:rsidRPr="006710E1">
        <w:t xml:space="preserve"> по причине того, что в обоих случаях схожи</w:t>
      </w:r>
      <w:r w:rsidR="003D5337" w:rsidRPr="006710E1">
        <w:t xml:space="preserve"> формы принудительного изъятия иностранной собственности</w:t>
      </w:r>
      <w:r w:rsidR="00326D95" w:rsidRPr="006710E1">
        <w:t>. Шершеневич определил понятие экспроприации как «</w:t>
      </w:r>
      <w:r w:rsidR="003D5337" w:rsidRPr="006710E1">
        <w:t>принудительное возмездное отчуждение или ограничение прав, которое производится государственной властью ввиду общеполезной цели</w:t>
      </w:r>
      <w:r w:rsidR="00326D95" w:rsidRPr="006710E1">
        <w:t>»</w:t>
      </w:r>
      <w:r w:rsidR="00326D95" w:rsidRPr="006710E1">
        <w:rPr>
          <w:vertAlign w:val="superscript"/>
        </w:rPr>
        <w:footnoteReference w:id="83"/>
      </w:r>
      <w:r w:rsidR="00326D95" w:rsidRPr="006710E1">
        <w:t>. Следует признать, что чаще всего речь идет именно об ограничении прав.</w:t>
      </w:r>
    </w:p>
    <w:p w14:paraId="3056424A" w14:textId="77777777" w:rsidR="003D5337" w:rsidRPr="006710E1" w:rsidRDefault="00326D95" w:rsidP="00E30E08">
      <w:pPr>
        <w:pStyle w:val="af"/>
        <w:spacing w:before="0" w:beforeAutospacing="0" w:after="240" w:afterAutospacing="0" w:line="360" w:lineRule="auto"/>
        <w:ind w:firstLine="567"/>
        <w:jc w:val="both"/>
        <w:textAlignment w:val="baseline"/>
      </w:pPr>
      <w:r w:rsidRPr="006710E1">
        <w:t xml:space="preserve">В свою очередь </w:t>
      </w:r>
      <w:r w:rsidR="003D5337" w:rsidRPr="006710E1">
        <w:t>Международный инвестиционный арбитраж экспроприацией</w:t>
      </w:r>
      <w:r w:rsidRPr="006710E1">
        <w:t xml:space="preserve"> определяет действия</w:t>
      </w:r>
      <w:r w:rsidR="003D5337" w:rsidRPr="006710E1">
        <w:t>,</w:t>
      </w:r>
      <w:r w:rsidRPr="006710E1">
        <w:t xml:space="preserve"> которые</w:t>
      </w:r>
      <w:r w:rsidR="003D5337" w:rsidRPr="006710E1">
        <w:t xml:space="preserve"> существенно уменьшает экономические права инвестора, путем превращения их в бесполезные. Без такого существенного уменьшения простые ограничения в отношении права собственности не признаются изъятиями</w:t>
      </w:r>
      <w:r w:rsidR="00E30E08" w:rsidRPr="006710E1">
        <w:rPr>
          <w:rStyle w:val="ac"/>
        </w:rPr>
        <w:footnoteReference w:id="84"/>
      </w:r>
      <w:r w:rsidR="003D5337" w:rsidRPr="006710E1">
        <w:t>.</w:t>
      </w:r>
    </w:p>
    <w:p w14:paraId="7839D2F7" w14:textId="77777777" w:rsidR="00393C9F" w:rsidRPr="006710E1" w:rsidRDefault="00393C9F" w:rsidP="00E30E08">
      <w:pPr>
        <w:pStyle w:val="af"/>
        <w:spacing w:before="0" w:beforeAutospacing="0" w:after="240" w:afterAutospacing="0" w:line="360" w:lineRule="auto"/>
        <w:ind w:firstLine="567"/>
        <w:jc w:val="both"/>
        <w:textAlignment w:val="baseline"/>
      </w:pPr>
      <w:r w:rsidRPr="006710E1">
        <w:t>Следующее понятие – реквизиция. Это принудительное</w:t>
      </w:r>
      <w:r w:rsidR="003D5337" w:rsidRPr="006710E1">
        <w:t xml:space="preserve"> изъяти</w:t>
      </w:r>
      <w:r w:rsidRPr="006710E1">
        <w:t>е</w:t>
      </w:r>
      <w:r w:rsidR="003D5337" w:rsidRPr="006710E1">
        <w:t xml:space="preserve"> имущества</w:t>
      </w:r>
      <w:r w:rsidRPr="006710E1">
        <w:t xml:space="preserve"> временного характера</w:t>
      </w:r>
      <w:r w:rsidR="003D5337" w:rsidRPr="006710E1">
        <w:t xml:space="preserve"> у собственника с выплатой стоимости имущества. </w:t>
      </w:r>
    </w:p>
    <w:p w14:paraId="5D5F55E0" w14:textId="77777777" w:rsidR="003D5337" w:rsidRPr="006710E1" w:rsidRDefault="00393C9F" w:rsidP="00E30E08">
      <w:pPr>
        <w:pStyle w:val="af"/>
        <w:spacing w:before="0" w:beforeAutospacing="0" w:after="240" w:afterAutospacing="0" w:line="360" w:lineRule="auto"/>
        <w:ind w:firstLine="567"/>
        <w:jc w:val="both"/>
        <w:textAlignment w:val="baseline"/>
      </w:pPr>
      <w:r w:rsidRPr="006710E1">
        <w:t xml:space="preserve">Последним понятием является </w:t>
      </w:r>
      <w:r w:rsidR="003D5337" w:rsidRPr="006710E1">
        <w:t>конфискация</w:t>
      </w:r>
      <w:r w:rsidRPr="006710E1">
        <w:t>. Конфискация отличается от всех предшествующих форм незаконностью, так как является безвозмездным изъятием собственности.</w:t>
      </w:r>
    </w:p>
    <w:p w14:paraId="2D6E4DDD" w14:textId="77777777" w:rsidR="003D5337" w:rsidRPr="006710E1" w:rsidRDefault="002F18A6" w:rsidP="00E30E08">
      <w:pPr>
        <w:pStyle w:val="af"/>
        <w:spacing w:before="0" w:beforeAutospacing="0" w:after="240" w:afterAutospacing="0" w:line="360" w:lineRule="auto"/>
        <w:ind w:firstLine="567"/>
        <w:jc w:val="both"/>
        <w:textAlignment w:val="baseline"/>
      </w:pPr>
      <w:r w:rsidRPr="006710E1">
        <w:t>При возникновении спора и обращении в арбитраж, практика демонстрирует, что инвестиционный арбитраж руководствуется определенным набором критерий. К таковым относится</w:t>
      </w:r>
      <w:r w:rsidR="003D5337" w:rsidRPr="006710E1">
        <w:t xml:space="preserve"> степень вмешательства государства</w:t>
      </w:r>
      <w:r w:rsidRPr="006710E1">
        <w:t>-реципиента</w:t>
      </w:r>
      <w:r w:rsidR="003D5337" w:rsidRPr="006710E1">
        <w:t xml:space="preserve"> в право </w:t>
      </w:r>
      <w:r w:rsidRPr="006710E1">
        <w:t>собственности, оправданность</w:t>
      </w:r>
      <w:r w:rsidR="003D5337" w:rsidRPr="006710E1">
        <w:t xml:space="preserve"> меры </w:t>
      </w:r>
      <w:r w:rsidRPr="006710E1">
        <w:t>принудительного изъятия, негативные последствия для инвестора</w:t>
      </w:r>
      <w:r w:rsidR="00E30E08" w:rsidRPr="006710E1">
        <w:rPr>
          <w:rStyle w:val="ac"/>
        </w:rPr>
        <w:footnoteReference w:id="85"/>
      </w:r>
      <w:r w:rsidR="003D5337" w:rsidRPr="006710E1">
        <w:t>.</w:t>
      </w:r>
    </w:p>
    <w:p w14:paraId="7BADE8CE" w14:textId="77777777" w:rsidR="00E30E08" w:rsidRPr="006710E1" w:rsidRDefault="002F18A6" w:rsidP="00E30E08">
      <w:pPr>
        <w:pStyle w:val="af"/>
        <w:spacing w:before="0" w:beforeAutospacing="0" w:after="240" w:afterAutospacing="0" w:line="360" w:lineRule="auto"/>
        <w:ind w:firstLine="567"/>
        <w:jc w:val="both"/>
        <w:textAlignment w:val="baseline"/>
      </w:pPr>
      <w:r w:rsidRPr="006710E1">
        <w:t xml:space="preserve">Арбитраж как правило выносит решение в пользу государства в случаях, когда изъятие было совершено с целью защиты общества, здоровья населения и т.д. Важным условием является отсутствие </w:t>
      </w:r>
      <w:r w:rsidR="003D5337" w:rsidRPr="006710E1">
        <w:t>специальны</w:t>
      </w:r>
      <w:r w:rsidRPr="006710E1">
        <w:t>х обязательств</w:t>
      </w:r>
      <w:r w:rsidR="003D5337" w:rsidRPr="006710E1">
        <w:t xml:space="preserve"> иностранному инвестору в </w:t>
      </w:r>
      <w:r w:rsidR="003D5337" w:rsidRPr="006710E1">
        <w:lastRenderedPageBreak/>
        <w:t>момент, когда он предполагал внести инвестиции, о том, что правительство будет воздерживаться от введения таких мер</w:t>
      </w:r>
      <w:r w:rsidRPr="006710E1">
        <w:t xml:space="preserve">. </w:t>
      </w:r>
    </w:p>
    <w:p w14:paraId="59C918A7" w14:textId="77777777" w:rsidR="003D5337" w:rsidRPr="006710E1" w:rsidRDefault="002F18A6" w:rsidP="00E30E08">
      <w:pPr>
        <w:pStyle w:val="af"/>
        <w:spacing w:before="0" w:beforeAutospacing="0" w:after="240" w:afterAutospacing="0" w:line="360" w:lineRule="auto"/>
        <w:ind w:firstLine="567"/>
        <w:jc w:val="both"/>
        <w:textAlignment w:val="baseline"/>
      </w:pPr>
      <w:r w:rsidRPr="006710E1">
        <w:t xml:space="preserve">Более того, к мерам разумного государственного вмешательства арбитраж как правило относит ограничения имущественных прав, которые, не сводили к нулю хозяйственную деятельность инвестора. В таком случае арбитраж может отказать в компенсации. </w:t>
      </w:r>
    </w:p>
    <w:p w14:paraId="12C39537" w14:textId="77777777" w:rsidR="003D5337" w:rsidRPr="006710E1" w:rsidRDefault="00E30E08" w:rsidP="00E30E08">
      <w:pPr>
        <w:pStyle w:val="af"/>
        <w:spacing w:before="0" w:beforeAutospacing="0" w:after="240" w:afterAutospacing="0" w:line="360" w:lineRule="auto"/>
        <w:ind w:firstLine="567"/>
        <w:jc w:val="both"/>
        <w:textAlignment w:val="baseline"/>
      </w:pPr>
      <w:r w:rsidRPr="006710E1">
        <w:rPr>
          <w:rFonts w:hint="eastAsia"/>
        </w:rPr>
        <w:t>Более того</w:t>
      </w:r>
      <w:r w:rsidRPr="006710E1">
        <w:t>, в случае, когда безвозмездно национализируется имущество, как отечественных граждан, так и иностранных лиц международное право не нарушается, так как применяется</w:t>
      </w:r>
      <w:r w:rsidR="003D5337" w:rsidRPr="006710E1">
        <w:t xml:space="preserve"> национальный режим</w:t>
      </w:r>
      <w:r w:rsidRPr="006710E1">
        <w:t>, а один из базовых принципов международного инвестирования равенство</w:t>
      </w:r>
      <w:r w:rsidR="003D5337" w:rsidRPr="006710E1">
        <w:t xml:space="preserve">. </w:t>
      </w:r>
    </w:p>
    <w:p w14:paraId="74400A96" w14:textId="77777777" w:rsidR="003D5337" w:rsidRPr="006710E1" w:rsidRDefault="003D5337" w:rsidP="003D5337">
      <w:pPr>
        <w:rPr>
          <w:rFonts w:ascii="Times New Roman" w:eastAsia="Times New Roman" w:hAnsi="Times New Roman" w:cs="Times New Roman"/>
          <w:sz w:val="24"/>
          <w:szCs w:val="24"/>
          <w:lang w:eastAsia="ru-RU"/>
        </w:rPr>
      </w:pPr>
      <w:r w:rsidRPr="006710E1">
        <w:rPr>
          <w:rFonts w:ascii="Times New Roman" w:eastAsia="Times New Roman" w:hAnsi="Times New Roman" w:cs="Times New Roman"/>
          <w:sz w:val="24"/>
          <w:szCs w:val="24"/>
          <w:lang w:eastAsia="ru-RU"/>
        </w:rPr>
        <w:br w:type="page"/>
      </w:r>
    </w:p>
    <w:p w14:paraId="57E311C1" w14:textId="77777777" w:rsidR="00E1094A" w:rsidRPr="006710E1" w:rsidRDefault="00D63653" w:rsidP="00A75D57">
      <w:pPr>
        <w:pStyle w:val="1"/>
        <w:rPr>
          <w:rFonts w:ascii="Times New Roman" w:hAnsi="Times New Roman" w:cs="Times New Roman"/>
          <w:b/>
          <w:color w:val="auto"/>
          <w:sz w:val="24"/>
          <w:szCs w:val="24"/>
          <w:shd w:val="clear" w:color="auto" w:fill="FFFFFF"/>
        </w:rPr>
      </w:pPr>
      <w:bookmarkStart w:id="17" w:name="_Toc73671197"/>
      <w:r w:rsidRPr="006710E1">
        <w:rPr>
          <w:rFonts w:ascii="Times New Roman" w:eastAsia="Times New Roman" w:hAnsi="Times New Roman" w:cs="Times New Roman"/>
          <w:b/>
          <w:color w:val="auto"/>
          <w:sz w:val="24"/>
          <w:szCs w:val="24"/>
          <w:lang w:eastAsia="ru-RU"/>
        </w:rPr>
        <w:lastRenderedPageBreak/>
        <w:t>5.</w:t>
      </w:r>
      <w:r w:rsidR="00EC0F60" w:rsidRPr="006710E1">
        <w:rPr>
          <w:rFonts w:ascii="Times New Roman" w:eastAsia="Times New Roman" w:hAnsi="Times New Roman" w:cs="Times New Roman"/>
          <w:b/>
          <w:color w:val="auto"/>
          <w:sz w:val="24"/>
          <w:szCs w:val="24"/>
          <w:lang w:eastAsia="ru-RU"/>
        </w:rPr>
        <w:t xml:space="preserve"> </w:t>
      </w:r>
      <w:r w:rsidR="001F76AF" w:rsidRPr="006710E1">
        <w:rPr>
          <w:rFonts w:ascii="Times New Roman" w:hAnsi="Times New Roman" w:cs="Times New Roman"/>
          <w:b/>
          <w:color w:val="auto"/>
          <w:sz w:val="24"/>
          <w:szCs w:val="24"/>
          <w:shd w:val="clear" w:color="auto" w:fill="FFFFFF"/>
        </w:rPr>
        <w:t>Инвестиционные соглашения как инструмент правового регулирования инвестиционных отношений.</w:t>
      </w:r>
      <w:bookmarkEnd w:id="17"/>
    </w:p>
    <w:p w14:paraId="3D2CFD4B" w14:textId="77777777" w:rsidR="002457CF" w:rsidRPr="006710E1" w:rsidRDefault="00A75D57" w:rsidP="00A75D57">
      <w:pPr>
        <w:pStyle w:val="1"/>
        <w:ind w:left="567"/>
        <w:rPr>
          <w:rFonts w:ascii="Times New Roman" w:hAnsi="Times New Roman" w:cs="Times New Roman"/>
          <w:b/>
          <w:color w:val="auto"/>
          <w:sz w:val="24"/>
          <w:szCs w:val="24"/>
        </w:rPr>
      </w:pPr>
      <w:bookmarkStart w:id="18" w:name="_Toc73671198"/>
      <w:r w:rsidRPr="006710E1">
        <w:rPr>
          <w:rFonts w:ascii="Times New Roman" w:hAnsi="Times New Roman" w:cs="Times New Roman"/>
          <w:b/>
          <w:color w:val="auto"/>
          <w:sz w:val="24"/>
          <w:szCs w:val="24"/>
        </w:rPr>
        <w:t xml:space="preserve">5.1. </w:t>
      </w:r>
      <w:r w:rsidR="002457CF" w:rsidRPr="006710E1">
        <w:rPr>
          <w:rFonts w:ascii="Times New Roman" w:hAnsi="Times New Roman" w:cs="Times New Roman"/>
          <w:b/>
          <w:color w:val="auto"/>
          <w:sz w:val="24"/>
          <w:szCs w:val="24"/>
        </w:rPr>
        <w:t xml:space="preserve">Понятие и </w:t>
      </w:r>
      <w:r w:rsidRPr="006710E1">
        <w:rPr>
          <w:rFonts w:ascii="Times New Roman" w:hAnsi="Times New Roman" w:cs="Times New Roman"/>
          <w:b/>
          <w:color w:val="auto"/>
          <w:sz w:val="24"/>
          <w:szCs w:val="24"/>
        </w:rPr>
        <w:t>классификация</w:t>
      </w:r>
      <w:r w:rsidR="002457CF" w:rsidRPr="006710E1">
        <w:rPr>
          <w:rFonts w:ascii="Times New Roman" w:hAnsi="Times New Roman" w:cs="Times New Roman"/>
          <w:b/>
          <w:color w:val="auto"/>
          <w:sz w:val="24"/>
          <w:szCs w:val="24"/>
        </w:rPr>
        <w:t xml:space="preserve"> инвестиционных соглашений</w:t>
      </w:r>
      <w:r w:rsidRPr="006710E1">
        <w:rPr>
          <w:rFonts w:ascii="Times New Roman" w:hAnsi="Times New Roman" w:cs="Times New Roman"/>
          <w:b/>
          <w:color w:val="auto"/>
          <w:sz w:val="24"/>
          <w:szCs w:val="24"/>
        </w:rPr>
        <w:t>.</w:t>
      </w:r>
      <w:bookmarkEnd w:id="18"/>
    </w:p>
    <w:p w14:paraId="01FDFA78" w14:textId="77777777" w:rsidR="00A75D57" w:rsidRPr="006710E1" w:rsidRDefault="00A75D57" w:rsidP="00A75D57"/>
    <w:p w14:paraId="077E875E" w14:textId="77777777" w:rsidR="00690761" w:rsidRPr="006710E1" w:rsidRDefault="00690761" w:rsidP="00A75D57">
      <w:pPr>
        <w:pStyle w:val="af"/>
        <w:spacing w:before="0" w:beforeAutospacing="0" w:after="240" w:afterAutospacing="0" w:line="360" w:lineRule="auto"/>
        <w:ind w:firstLine="567"/>
        <w:jc w:val="both"/>
        <w:textAlignment w:val="baseline"/>
      </w:pPr>
      <w:r w:rsidRPr="006710E1">
        <w:t xml:space="preserve">С начала 19 века во Франции, а затем и во всей континентальной Европе появилась практика заключения инвестиционных соглашений между инвестором и </w:t>
      </w:r>
      <w:r w:rsidR="002457CF" w:rsidRPr="006710E1">
        <w:t xml:space="preserve">государствами, на территории которых </w:t>
      </w:r>
      <w:r w:rsidRPr="006710E1">
        <w:t>иностранный инвестор становится участником инвестиционных отношений. Это были концессионные договоры.</w:t>
      </w:r>
    </w:p>
    <w:p w14:paraId="1C1BD65A" w14:textId="77777777" w:rsidR="00864539" w:rsidRPr="006710E1" w:rsidRDefault="00690761" w:rsidP="00A75D57">
      <w:pPr>
        <w:pStyle w:val="af"/>
        <w:spacing w:before="0" w:beforeAutospacing="0" w:after="240" w:afterAutospacing="0" w:line="360" w:lineRule="auto"/>
        <w:ind w:firstLine="567"/>
        <w:jc w:val="both"/>
        <w:textAlignment w:val="baseline"/>
      </w:pPr>
      <w:r w:rsidRPr="006710E1">
        <w:t>Характерным отличием и</w:t>
      </w:r>
      <w:r w:rsidR="002457CF" w:rsidRPr="006710E1">
        <w:t>нвестиционны</w:t>
      </w:r>
      <w:r w:rsidRPr="006710E1">
        <w:t xml:space="preserve">х соглашений является их </w:t>
      </w:r>
      <w:r w:rsidR="002457CF" w:rsidRPr="006710E1">
        <w:t>индивидуальный характер</w:t>
      </w:r>
      <w:r w:rsidRPr="006710E1">
        <w:t>, так как</w:t>
      </w:r>
      <w:r w:rsidR="002457CF" w:rsidRPr="006710E1">
        <w:t xml:space="preserve"> направлены на регулирование отношений</w:t>
      </w:r>
      <w:r w:rsidRPr="006710E1">
        <w:t xml:space="preserve"> с участием конкретного</w:t>
      </w:r>
      <w:r w:rsidR="002457CF" w:rsidRPr="006710E1">
        <w:t xml:space="preserve"> иностранн</w:t>
      </w:r>
      <w:r w:rsidRPr="006710E1">
        <w:t>ого</w:t>
      </w:r>
      <w:r w:rsidR="002457CF" w:rsidRPr="006710E1">
        <w:t xml:space="preserve"> юридическ</w:t>
      </w:r>
      <w:r w:rsidRPr="006710E1">
        <w:t>ого</w:t>
      </w:r>
      <w:r w:rsidR="002457CF" w:rsidRPr="006710E1">
        <w:t xml:space="preserve"> лиц</w:t>
      </w:r>
      <w:r w:rsidRPr="006710E1">
        <w:t>а</w:t>
      </w:r>
      <w:r w:rsidR="002457CF" w:rsidRPr="006710E1">
        <w:t xml:space="preserve">. </w:t>
      </w:r>
      <w:r w:rsidRPr="006710E1">
        <w:t xml:space="preserve">Более того, инвестиционные соглашения устанавливают </w:t>
      </w:r>
      <w:r w:rsidR="002457CF" w:rsidRPr="006710E1">
        <w:t>для отдельно взятых и</w:t>
      </w:r>
      <w:r w:rsidRPr="006710E1">
        <w:t>ностранных инвесторов специальный</w:t>
      </w:r>
      <w:r w:rsidR="002457CF" w:rsidRPr="006710E1">
        <w:t xml:space="preserve"> правово</w:t>
      </w:r>
      <w:r w:rsidRPr="006710E1">
        <w:t>й</w:t>
      </w:r>
      <w:r w:rsidR="002457CF" w:rsidRPr="006710E1">
        <w:t xml:space="preserve"> режим</w:t>
      </w:r>
      <w:r w:rsidRPr="006710E1">
        <w:t>, отличный</w:t>
      </w:r>
      <w:r w:rsidR="002457CF" w:rsidRPr="006710E1">
        <w:t xml:space="preserve"> от общего </w:t>
      </w:r>
      <w:r w:rsidRPr="006710E1">
        <w:t>инвестиционного правового режима.</w:t>
      </w:r>
    </w:p>
    <w:p w14:paraId="72FB03D0" w14:textId="77777777" w:rsidR="00671F58" w:rsidRPr="006710E1" w:rsidRDefault="003E0E59" w:rsidP="00A75D57">
      <w:pPr>
        <w:pStyle w:val="af"/>
        <w:spacing w:before="0" w:beforeAutospacing="0" w:after="240" w:afterAutospacing="0" w:line="360" w:lineRule="auto"/>
        <w:ind w:firstLine="567"/>
        <w:jc w:val="both"/>
        <w:textAlignment w:val="baseline"/>
      </w:pPr>
      <w:r w:rsidRPr="006710E1">
        <w:t>Именно предоставление иностранному</w:t>
      </w:r>
      <w:r w:rsidR="002457CF" w:rsidRPr="006710E1">
        <w:t xml:space="preserve"> инвестору </w:t>
      </w:r>
      <w:r w:rsidR="002457CF" w:rsidRPr="006710E1">
        <w:rPr>
          <w:bCs/>
        </w:rPr>
        <w:t>специального правового режима, выделяющего этого инвестора из общей массы ино</w:t>
      </w:r>
      <w:r w:rsidRPr="006710E1">
        <w:rPr>
          <w:bCs/>
        </w:rPr>
        <w:t xml:space="preserve">странных юридических лиц на территории конкретного государства является главной особенностью и целью инвестиционных отношений. </w:t>
      </w:r>
      <w:r w:rsidR="002457CF" w:rsidRPr="006710E1">
        <w:rPr>
          <w:bCs/>
        </w:rPr>
        <w:t> </w:t>
      </w:r>
      <w:r w:rsidRPr="006710E1">
        <w:t>С этой точки зрения,</w:t>
      </w:r>
      <w:r w:rsidR="002457CF" w:rsidRPr="006710E1">
        <w:t xml:space="preserve"> не каждый документ, подписанный между иностранным инвестором и принимающим государством, может быть </w:t>
      </w:r>
      <w:r w:rsidRPr="006710E1">
        <w:t xml:space="preserve">отнесен </w:t>
      </w:r>
      <w:r w:rsidR="002457CF" w:rsidRPr="006710E1">
        <w:t xml:space="preserve">к </w:t>
      </w:r>
      <w:r w:rsidRPr="006710E1">
        <w:t xml:space="preserve">категории </w:t>
      </w:r>
      <w:r w:rsidR="002457CF" w:rsidRPr="006710E1">
        <w:t>инвестиционн</w:t>
      </w:r>
      <w:r w:rsidRPr="006710E1">
        <w:t>ых соглашений</w:t>
      </w:r>
      <w:r w:rsidR="002457CF" w:rsidRPr="006710E1">
        <w:t xml:space="preserve">. </w:t>
      </w:r>
    </w:p>
    <w:p w14:paraId="22CE3E4F" w14:textId="77777777" w:rsidR="002457CF" w:rsidRPr="006710E1" w:rsidRDefault="00671F58" w:rsidP="00A75D57">
      <w:pPr>
        <w:pStyle w:val="af"/>
        <w:spacing w:before="0" w:beforeAutospacing="0" w:after="240" w:afterAutospacing="0" w:line="360" w:lineRule="auto"/>
        <w:ind w:firstLine="567"/>
        <w:jc w:val="both"/>
        <w:textAlignment w:val="baseline"/>
      </w:pPr>
      <w:r w:rsidRPr="006710E1">
        <w:t xml:space="preserve">Положения инвестиционного соглашения должны содержать нормы, расширяющие и дополняющие положения </w:t>
      </w:r>
      <w:r w:rsidR="002457CF" w:rsidRPr="006710E1">
        <w:t>международных</w:t>
      </w:r>
      <w:r w:rsidRPr="006710E1">
        <w:t xml:space="preserve"> двусторонний и многосторонних договоров, и дополнять нормы </w:t>
      </w:r>
      <w:r w:rsidR="002457CF" w:rsidRPr="006710E1">
        <w:t>национального инвестиционного законодательства</w:t>
      </w:r>
      <w:r w:rsidRPr="006710E1">
        <w:t xml:space="preserve">. Только в этом случает инвестиционное соглашение выполняет одну из главных функций - </w:t>
      </w:r>
      <w:r w:rsidR="002457CF" w:rsidRPr="006710E1">
        <w:t xml:space="preserve">изменяет общий правовой режим деятельности иностранного инвестора. </w:t>
      </w:r>
      <w:r w:rsidRPr="006710E1">
        <w:t>Изменение общего правого инвестиционного режима может содержать д</w:t>
      </w:r>
      <w:r w:rsidR="002457CF" w:rsidRPr="006710E1">
        <w:t>ополнительные льготы, преимущества, изъятия для</w:t>
      </w:r>
      <w:r w:rsidRPr="006710E1">
        <w:t xml:space="preserve"> данного конкретного инвестора</w:t>
      </w:r>
      <w:r w:rsidR="002457CF" w:rsidRPr="006710E1">
        <w:t>.</w:t>
      </w:r>
    </w:p>
    <w:p w14:paraId="5D39229B" w14:textId="77777777" w:rsidR="00185C5C" w:rsidRPr="006710E1" w:rsidRDefault="00671F58" w:rsidP="00A75D57">
      <w:pPr>
        <w:pStyle w:val="af"/>
        <w:spacing w:before="0" w:beforeAutospacing="0" w:after="240" w:afterAutospacing="0" w:line="360" w:lineRule="auto"/>
        <w:ind w:firstLine="567"/>
        <w:jc w:val="both"/>
        <w:textAlignment w:val="baseline"/>
      </w:pPr>
      <w:r w:rsidRPr="006710E1">
        <w:t xml:space="preserve">Говоря о видах инвестиционных соглашений, нужно отметить, что единой точки зрения нет. Рассмотрим некоторые из них. По мнению </w:t>
      </w:r>
      <w:r w:rsidR="002457CF" w:rsidRPr="006710E1">
        <w:t>В.П. Мозолин</w:t>
      </w:r>
      <w:r w:rsidRPr="006710E1">
        <w:t>а</w:t>
      </w:r>
      <w:r w:rsidRPr="006710E1">
        <w:rPr>
          <w:vertAlign w:val="superscript"/>
        </w:rPr>
        <w:footnoteReference w:id="86"/>
      </w:r>
      <w:r w:rsidRPr="006710E1">
        <w:t>,</w:t>
      </w:r>
      <w:r w:rsidR="002457CF" w:rsidRPr="006710E1">
        <w:t xml:space="preserve"> </w:t>
      </w:r>
      <w:r w:rsidRPr="006710E1">
        <w:t>американская практика демонстрирует три основных вида</w:t>
      </w:r>
      <w:r w:rsidR="002457CF" w:rsidRPr="006710E1">
        <w:t xml:space="preserve"> инвестиционных соглашений: акты </w:t>
      </w:r>
      <w:r w:rsidRPr="006710E1">
        <w:t>одобрения</w:t>
      </w:r>
      <w:r w:rsidR="002457CF" w:rsidRPr="006710E1">
        <w:t xml:space="preserve">, </w:t>
      </w:r>
      <w:r w:rsidR="002457CF" w:rsidRPr="006710E1">
        <w:lastRenderedPageBreak/>
        <w:t xml:space="preserve">концессионные </w:t>
      </w:r>
      <w:r w:rsidRPr="006710E1">
        <w:t>контракты, а также гарантийные соглашения. Однако автор не выделяет принципиальной разницы и особенных характеристик каждого из них</w:t>
      </w:r>
      <w:r w:rsidR="00185C5C" w:rsidRPr="006710E1">
        <w:t xml:space="preserve">, в чем можно усомниться. </w:t>
      </w:r>
    </w:p>
    <w:p w14:paraId="73F18034" w14:textId="77777777" w:rsidR="002457CF" w:rsidRPr="006710E1" w:rsidRDefault="00671F58" w:rsidP="00A75D57">
      <w:pPr>
        <w:pStyle w:val="af"/>
        <w:spacing w:before="0" w:beforeAutospacing="0" w:after="240" w:afterAutospacing="0" w:line="360" w:lineRule="auto"/>
        <w:ind w:firstLine="567"/>
        <w:jc w:val="both"/>
        <w:textAlignment w:val="baseline"/>
      </w:pPr>
      <w:r w:rsidRPr="006710E1">
        <w:t xml:space="preserve">Например, </w:t>
      </w:r>
      <w:r w:rsidR="00185C5C" w:rsidRPr="006710E1">
        <w:t>акты</w:t>
      </w:r>
      <w:r w:rsidR="002457CF" w:rsidRPr="006710E1">
        <w:t xml:space="preserve"> одобрени</w:t>
      </w:r>
      <w:r w:rsidR="00185C5C" w:rsidRPr="006710E1">
        <w:t xml:space="preserve">я как правило не содержат каких-либо дополнительных гарантий, однако, они предоставляют доступ иностранному </w:t>
      </w:r>
      <w:r w:rsidR="002457CF" w:rsidRPr="006710E1">
        <w:t>инвестор</w:t>
      </w:r>
      <w:r w:rsidR="00185C5C" w:rsidRPr="006710E1">
        <w:t>у для</w:t>
      </w:r>
      <w:r w:rsidR="002457CF" w:rsidRPr="006710E1">
        <w:t xml:space="preserve"> осуществлени</w:t>
      </w:r>
      <w:r w:rsidR="00185C5C" w:rsidRPr="006710E1">
        <w:t>я</w:t>
      </w:r>
      <w:r w:rsidR="002457CF" w:rsidRPr="006710E1">
        <w:t xml:space="preserve"> предпринимательской деятельности наравне с другими иностранными лицами</w:t>
      </w:r>
      <w:r w:rsidR="00185C5C" w:rsidRPr="006710E1">
        <w:t>.</w:t>
      </w:r>
    </w:p>
    <w:p w14:paraId="12D03A50" w14:textId="77777777" w:rsidR="00185C5C" w:rsidRPr="006710E1" w:rsidRDefault="00185C5C" w:rsidP="00A75D57">
      <w:pPr>
        <w:pStyle w:val="af"/>
        <w:spacing w:before="0" w:beforeAutospacing="0" w:after="240" w:afterAutospacing="0" w:line="360" w:lineRule="auto"/>
        <w:ind w:firstLine="567"/>
        <w:jc w:val="both"/>
        <w:textAlignment w:val="baseline"/>
      </w:pPr>
      <w:r w:rsidRPr="006710E1">
        <w:t xml:space="preserve">Полной противоположностью актам об одобрении являются </w:t>
      </w:r>
      <w:r w:rsidRPr="006710E1">
        <w:rPr>
          <w:bCs/>
        </w:rPr>
        <w:t>соглашения о гарантиях иностранных инвестиций. К этому виду относятся все инвестиционные соглашения, содержащие дополнительные гарантии деятельности иностранного инвестора. В Российской Федерации основанием для заключения подобного рода соглашений является</w:t>
      </w:r>
      <w:r w:rsidRPr="006710E1">
        <w:t xml:space="preserve"> Указ Президен</w:t>
      </w:r>
      <w:r w:rsidR="00255752" w:rsidRPr="006710E1">
        <w:t xml:space="preserve">та РФ </w:t>
      </w:r>
      <w:r w:rsidRPr="006710E1">
        <w:t>«О дополнительных мерах по привлечению иностранных инвестиций в отрасли материального производства Российской Федерации»</w:t>
      </w:r>
      <w:r w:rsidR="00255752" w:rsidRPr="006710E1">
        <w:rPr>
          <w:vertAlign w:val="superscript"/>
        </w:rPr>
        <w:footnoteReference w:id="87"/>
      </w:r>
      <w:r w:rsidR="00255752" w:rsidRPr="006710E1">
        <w:t xml:space="preserve"> и постановление</w:t>
      </w:r>
      <w:r w:rsidRPr="006710E1">
        <w:t xml:space="preserve"> Правительства РФ «Об утверждении Положения о порядке заключения и реализац</w:t>
      </w:r>
      <w:r w:rsidR="00255752" w:rsidRPr="006710E1">
        <w:t>ии инвестиционных соглашений»</w:t>
      </w:r>
      <w:r w:rsidR="00255752" w:rsidRPr="006710E1">
        <w:rPr>
          <w:vertAlign w:val="superscript"/>
        </w:rPr>
        <w:footnoteReference w:id="88"/>
      </w:r>
      <w:r w:rsidRPr="006710E1">
        <w:t xml:space="preserve">. Согласно </w:t>
      </w:r>
      <w:r w:rsidR="00255752" w:rsidRPr="006710E1">
        <w:t>перечисленным нормативно-правовым актам</w:t>
      </w:r>
      <w:r w:rsidRPr="006710E1">
        <w:t xml:space="preserve"> предметом </w:t>
      </w:r>
      <w:r w:rsidR="00255752" w:rsidRPr="006710E1">
        <w:t>соглашений о гарантиях иностранных инвестиций</w:t>
      </w:r>
      <w:r w:rsidRPr="006710E1">
        <w:t xml:space="preserve"> является установление д</w:t>
      </w:r>
      <w:r w:rsidR="00255752" w:rsidRPr="006710E1">
        <w:t>ля иностранных инвесторов льготных условий</w:t>
      </w:r>
      <w:r w:rsidRPr="006710E1">
        <w:t xml:space="preserve">. </w:t>
      </w:r>
    </w:p>
    <w:p w14:paraId="5959C66F" w14:textId="77777777" w:rsidR="002457CF" w:rsidRPr="006710E1" w:rsidRDefault="00185C5C" w:rsidP="00A75D57">
      <w:pPr>
        <w:pStyle w:val="af"/>
        <w:spacing w:before="0" w:beforeAutospacing="0" w:after="240" w:afterAutospacing="0" w:line="360" w:lineRule="auto"/>
        <w:ind w:firstLine="567"/>
        <w:jc w:val="both"/>
        <w:textAlignment w:val="baseline"/>
      </w:pPr>
      <w:r w:rsidRPr="006710E1">
        <w:t>В свою очередь предметом концессионных договоров является непосредственно</w:t>
      </w:r>
      <w:r w:rsidR="002457CF" w:rsidRPr="006710E1">
        <w:t xml:space="preserve"> уста</w:t>
      </w:r>
      <w:r w:rsidRPr="006710E1">
        <w:t xml:space="preserve">новление прав и обязанностей относительно </w:t>
      </w:r>
      <w:r w:rsidR="002457CF" w:rsidRPr="006710E1">
        <w:t>отдельных ви</w:t>
      </w:r>
      <w:r w:rsidRPr="006710E1">
        <w:t>дов хозяйственной деятельности и объектов государственной и муниципальной собственности. Это касается чаще всего объектов, которые находя</w:t>
      </w:r>
      <w:r w:rsidR="002457CF" w:rsidRPr="006710E1">
        <w:t>тся в компетенции органов государственной власти Российской Федерации</w:t>
      </w:r>
      <w:r w:rsidRPr="006710E1">
        <w:t>.</w:t>
      </w:r>
    </w:p>
    <w:p w14:paraId="641E7314" w14:textId="77777777" w:rsidR="007D12C5" w:rsidRPr="006710E1" w:rsidRDefault="007D12C5" w:rsidP="00A75D57">
      <w:pPr>
        <w:pStyle w:val="af"/>
        <w:spacing w:before="0" w:beforeAutospacing="0" w:after="240" w:afterAutospacing="0" w:line="360" w:lineRule="auto"/>
        <w:ind w:firstLine="567"/>
        <w:jc w:val="both"/>
        <w:textAlignment w:val="baseline"/>
      </w:pPr>
      <w:r w:rsidRPr="006710E1">
        <w:t>В отечественной и зарубежной юридической литературе также встречается еще один вид инвестиционных соглашений - соглашение о разделе продукции. По мнению С.А. Сосны, в отличии от концессионных договоров «По Закону о СРП инвестору принадлежит только часть произведенной продукции. А это означает не просто иной порядок расчетов, а иную экономическую основу СРП»</w:t>
      </w:r>
      <w:r w:rsidRPr="006710E1">
        <w:rPr>
          <w:vertAlign w:val="superscript"/>
        </w:rPr>
        <w:footnoteReference w:id="89"/>
      </w:r>
      <w:r w:rsidRPr="006710E1">
        <w:t>.</w:t>
      </w:r>
    </w:p>
    <w:p w14:paraId="7F31AF89" w14:textId="77777777" w:rsidR="007D12C5" w:rsidRPr="006710E1" w:rsidRDefault="007D12C5" w:rsidP="00A75D57">
      <w:pPr>
        <w:pStyle w:val="af"/>
        <w:spacing w:before="0" w:beforeAutospacing="0" w:after="240" w:afterAutospacing="0" w:line="360" w:lineRule="auto"/>
        <w:ind w:firstLine="567"/>
        <w:jc w:val="both"/>
        <w:textAlignment w:val="baseline"/>
      </w:pPr>
      <w:r w:rsidRPr="006710E1">
        <w:lastRenderedPageBreak/>
        <w:t>Однако этой специфики недостаточно для выделения СРП в отдельный вид инвестиционных соглашений. С точки зрения права важна природа отношений между инвестором и государством. Именно по этой причине соглашения о разделе продукции представляет собой особою разновидность концессионных договоров.</w:t>
      </w:r>
    </w:p>
    <w:p w14:paraId="302822D7" w14:textId="77777777" w:rsidR="00602614" w:rsidRPr="006710E1" w:rsidRDefault="00602614" w:rsidP="00A75D57">
      <w:pPr>
        <w:pStyle w:val="af"/>
        <w:spacing w:before="0" w:beforeAutospacing="0" w:after="240" w:afterAutospacing="0" w:line="360" w:lineRule="auto"/>
        <w:ind w:firstLine="567"/>
        <w:jc w:val="both"/>
        <w:textAlignment w:val="baseline"/>
      </w:pPr>
      <w:r w:rsidRPr="006710E1">
        <w:t xml:space="preserve">Инвестиционные соглашения имеют и другую классификацию. Инвестиционные договоры зависимы от объекта. Исходя из объектов вложения инвестиционные соглашения могут быть разделена три основные группы. </w:t>
      </w:r>
    </w:p>
    <w:p w14:paraId="0ECD668E" w14:textId="77777777" w:rsidR="00602614" w:rsidRPr="006710E1" w:rsidRDefault="00602614" w:rsidP="00A75D57">
      <w:pPr>
        <w:pStyle w:val="af"/>
        <w:spacing w:before="0" w:beforeAutospacing="0" w:after="240" w:afterAutospacing="0" w:line="360" w:lineRule="auto"/>
        <w:ind w:firstLine="567"/>
        <w:jc w:val="both"/>
        <w:textAlignment w:val="baseline"/>
      </w:pPr>
      <w:r w:rsidRPr="006710E1">
        <w:t>Первая группа включает договоры, объектом вложения которых является уставный капитал. Следующая группа охватывает инвестиции в оборудование предприятия, его переоснащение и модернизацию. К последней группе можно отнести объекты, служащие расширению рынка, спроса и предложения.</w:t>
      </w:r>
    </w:p>
    <w:p w14:paraId="78E3FDE5" w14:textId="77777777" w:rsidR="00D63653" w:rsidRPr="006710E1" w:rsidRDefault="00D63653" w:rsidP="00A75D57">
      <w:pPr>
        <w:pStyle w:val="af"/>
        <w:spacing w:before="0" w:beforeAutospacing="0" w:after="240" w:afterAutospacing="0" w:line="360" w:lineRule="auto"/>
        <w:ind w:firstLine="567"/>
        <w:jc w:val="both"/>
        <w:textAlignment w:val="baseline"/>
      </w:pPr>
      <w:r w:rsidRPr="006710E1">
        <w:t>Инвестиционные соглашения могут классифицироваться в зависимости от субъектов инвестиционных отношений, то есть договоры с участием государственных образований, частных лиц и смешанные договоры.</w:t>
      </w:r>
    </w:p>
    <w:p w14:paraId="5D902FC1" w14:textId="77777777" w:rsidR="00D63653" w:rsidRPr="006710E1" w:rsidRDefault="00D63653" w:rsidP="00A75D57">
      <w:pPr>
        <w:pStyle w:val="af"/>
        <w:spacing w:before="0" w:beforeAutospacing="0" w:after="240" w:afterAutospacing="0" w:line="360" w:lineRule="auto"/>
        <w:ind w:firstLine="567"/>
        <w:jc w:val="both"/>
        <w:textAlignment w:val="baseline"/>
      </w:pPr>
      <w:r w:rsidRPr="006710E1">
        <w:t>К главным характеристикам первой категории относится то, что источником инвестирования являются средства из государственного бюджета, инвестирование совершается по распоряжению правительства, необходимо предварительная согласованность. К этой группе также следует отнести инвестиционные договоры, заключаемые с международными организациями.</w:t>
      </w:r>
    </w:p>
    <w:p w14:paraId="7F84D8CD" w14:textId="77777777" w:rsidR="00D63653" w:rsidRPr="006710E1" w:rsidRDefault="00D63653" w:rsidP="00A75D57">
      <w:pPr>
        <w:pStyle w:val="af"/>
        <w:spacing w:before="0" w:beforeAutospacing="0" w:after="240" w:afterAutospacing="0" w:line="360" w:lineRule="auto"/>
        <w:ind w:firstLine="567"/>
        <w:jc w:val="both"/>
        <w:textAlignment w:val="baseline"/>
      </w:pPr>
      <w:r w:rsidRPr="006710E1">
        <w:t xml:space="preserve">Вторая категория включает договоры, заключаемые частными инвесторами, то есть инвестирование осуществляется физическими и юридическими лицами. Государственный режим использования частных инвестиций осуществляется только на основании добровольного решения инвестора о вложении своих средств путем заключения инвестиционного договора. </w:t>
      </w:r>
    </w:p>
    <w:p w14:paraId="267E1A93" w14:textId="77777777" w:rsidR="00D63653" w:rsidRPr="006710E1" w:rsidRDefault="00D63653" w:rsidP="00A75D57">
      <w:pPr>
        <w:pStyle w:val="af"/>
        <w:spacing w:before="0" w:beforeAutospacing="0" w:after="240" w:afterAutospacing="0" w:line="360" w:lineRule="auto"/>
        <w:ind w:firstLine="567"/>
        <w:jc w:val="both"/>
        <w:textAlignment w:val="baseline"/>
      </w:pPr>
      <w:r w:rsidRPr="006710E1">
        <w:t>К последней категории относятся многосторонние договоры о порядке вложения инвестиций и гарантий инвесторам.</w:t>
      </w:r>
    </w:p>
    <w:p w14:paraId="4ECE34AC" w14:textId="77777777" w:rsidR="00D63653" w:rsidRPr="006710E1" w:rsidRDefault="00D63653" w:rsidP="00A75D57">
      <w:pPr>
        <w:pStyle w:val="af"/>
        <w:spacing w:before="0" w:beforeAutospacing="0" w:after="240" w:afterAutospacing="0" w:line="360" w:lineRule="auto"/>
        <w:ind w:firstLine="567"/>
        <w:jc w:val="both"/>
        <w:textAlignment w:val="baseline"/>
      </w:pPr>
      <w:r w:rsidRPr="006710E1">
        <w:t xml:space="preserve">Кроме того, инвестиционные договоры могут быть краткосрочными, долгосрочными и бессрочными. Бессрочные договоры повышают инвестиционные риски, поэтому заключаются значительно реже. Краткосрочные инвестиционные договоры чаще всего </w:t>
      </w:r>
      <w:r w:rsidRPr="006710E1">
        <w:lastRenderedPageBreak/>
        <w:t xml:space="preserve">используются для оформления вложений в такие объекты, как ценные бумаги (акции), уставный капитал. Связанно это прежде всего со сроком действия краткосрочного договора, который составляет меньше года, что является преимуществом при осуществлении деятельности на нестабильных рынках. </w:t>
      </w:r>
    </w:p>
    <w:p w14:paraId="57C777F6" w14:textId="77777777" w:rsidR="00D63653" w:rsidRPr="006710E1" w:rsidRDefault="00D63653" w:rsidP="00A75D57">
      <w:pPr>
        <w:pStyle w:val="af"/>
        <w:spacing w:before="0" w:beforeAutospacing="0" w:after="240" w:afterAutospacing="0" w:line="360" w:lineRule="auto"/>
        <w:ind w:firstLine="567"/>
        <w:jc w:val="both"/>
        <w:textAlignment w:val="baseline"/>
      </w:pPr>
      <w:r w:rsidRPr="006710E1">
        <w:t xml:space="preserve">В практике инвестиционной деятельности также распространены специфические договоры, такие как договор о приобретении патентов, рекламные договоры. </w:t>
      </w:r>
    </w:p>
    <w:p w14:paraId="1A51EB2A" w14:textId="66EC76AA" w:rsidR="00D63653" w:rsidRPr="006710E1" w:rsidRDefault="00D63653" w:rsidP="00A75D57">
      <w:pPr>
        <w:pStyle w:val="af"/>
        <w:spacing w:before="0" w:beforeAutospacing="0" w:after="240" w:afterAutospacing="0" w:line="360" w:lineRule="auto"/>
        <w:ind w:firstLine="567"/>
        <w:jc w:val="both"/>
        <w:textAlignment w:val="baseline"/>
      </w:pPr>
      <w:r w:rsidRPr="006710E1">
        <w:t>Таким образом, можно сделать вывод, что классификация инвестиционных договор</w:t>
      </w:r>
      <w:r w:rsidR="0052008F" w:rsidRPr="006710E1">
        <w:t>ов</w:t>
      </w:r>
      <w:r w:rsidRPr="006710E1">
        <w:t xml:space="preserve"> достаточна гибкая из-за отсутствия в нормативно-правовых актах конкретного </w:t>
      </w:r>
      <w:r w:rsidR="00A75D57" w:rsidRPr="006710E1">
        <w:t>и точного</w:t>
      </w:r>
      <w:r w:rsidRPr="006710E1">
        <w:t xml:space="preserve"> определения данного понятия.</w:t>
      </w:r>
    </w:p>
    <w:p w14:paraId="53B77915" w14:textId="77777777" w:rsidR="00D63653" w:rsidRPr="006710E1" w:rsidRDefault="00D63653" w:rsidP="00A75D57">
      <w:pPr>
        <w:pStyle w:val="af"/>
        <w:spacing w:before="0" w:beforeAutospacing="0" w:after="240" w:afterAutospacing="0" w:line="360" w:lineRule="auto"/>
        <w:ind w:firstLine="567"/>
        <w:jc w:val="both"/>
        <w:textAlignment w:val="baseline"/>
      </w:pPr>
      <w:r w:rsidRPr="006710E1">
        <w:br w:type="page"/>
      </w:r>
    </w:p>
    <w:p w14:paraId="40ACF7C4" w14:textId="77777777" w:rsidR="00D63653" w:rsidRPr="006710E1" w:rsidRDefault="00A75D57" w:rsidP="0032158D">
      <w:pPr>
        <w:pStyle w:val="1"/>
        <w:ind w:left="567"/>
        <w:rPr>
          <w:rFonts w:ascii="Times New Roman" w:hAnsi="Times New Roman" w:cs="Times New Roman"/>
          <w:b/>
          <w:color w:val="auto"/>
          <w:sz w:val="24"/>
        </w:rPr>
      </w:pPr>
      <w:bookmarkStart w:id="19" w:name="_Toc73671199"/>
      <w:r w:rsidRPr="006710E1">
        <w:rPr>
          <w:rFonts w:ascii="Times New Roman" w:hAnsi="Times New Roman" w:cs="Times New Roman"/>
          <w:b/>
          <w:color w:val="auto"/>
          <w:sz w:val="24"/>
        </w:rPr>
        <w:lastRenderedPageBreak/>
        <w:t xml:space="preserve">5.2. Правовая природа инвестиционных </w:t>
      </w:r>
      <w:r w:rsidR="003D5337" w:rsidRPr="006710E1">
        <w:rPr>
          <w:rFonts w:ascii="Times New Roman" w:hAnsi="Times New Roman" w:cs="Times New Roman"/>
          <w:b/>
          <w:color w:val="auto"/>
          <w:sz w:val="24"/>
        </w:rPr>
        <w:t>соглашений</w:t>
      </w:r>
      <w:r w:rsidRPr="006710E1">
        <w:rPr>
          <w:rFonts w:ascii="Times New Roman" w:hAnsi="Times New Roman" w:cs="Times New Roman"/>
          <w:b/>
          <w:color w:val="auto"/>
          <w:sz w:val="24"/>
        </w:rPr>
        <w:t>.</w:t>
      </w:r>
      <w:bookmarkEnd w:id="19"/>
    </w:p>
    <w:p w14:paraId="46A9EB93" w14:textId="77777777" w:rsidR="00A75D57" w:rsidRPr="006710E1" w:rsidRDefault="00A75D57" w:rsidP="00A75D57"/>
    <w:p w14:paraId="7FBF4A47" w14:textId="77777777" w:rsidR="002457CF" w:rsidRPr="006710E1" w:rsidRDefault="002457CF" w:rsidP="00A75D57">
      <w:pPr>
        <w:pStyle w:val="af"/>
        <w:spacing w:before="0" w:beforeAutospacing="0" w:after="240" w:afterAutospacing="0" w:line="360" w:lineRule="auto"/>
        <w:ind w:firstLine="567"/>
        <w:jc w:val="both"/>
        <w:textAlignment w:val="baseline"/>
      </w:pPr>
      <w:r w:rsidRPr="006710E1">
        <w:t xml:space="preserve">Специфика </w:t>
      </w:r>
      <w:r w:rsidR="00925FC2" w:rsidRPr="006710E1">
        <w:t>аспектов</w:t>
      </w:r>
      <w:r w:rsidRPr="006710E1">
        <w:t xml:space="preserve">, </w:t>
      </w:r>
      <w:r w:rsidR="00925FC2" w:rsidRPr="006710E1">
        <w:t>затрагиваемых инвестиционными</w:t>
      </w:r>
      <w:r w:rsidRPr="006710E1">
        <w:t xml:space="preserve"> соглашения</w:t>
      </w:r>
      <w:r w:rsidR="00925FC2" w:rsidRPr="006710E1">
        <w:t>ми</w:t>
      </w:r>
      <w:r w:rsidRPr="006710E1">
        <w:t xml:space="preserve">, </w:t>
      </w:r>
      <w:r w:rsidR="00925FC2" w:rsidRPr="006710E1">
        <w:t>поднимает вопрос их</w:t>
      </w:r>
      <w:r w:rsidRPr="006710E1">
        <w:t xml:space="preserve"> правовой природы. </w:t>
      </w:r>
      <w:r w:rsidR="00925FC2" w:rsidRPr="006710E1">
        <w:t xml:space="preserve">В правовой литературе существует три </w:t>
      </w:r>
      <w:r w:rsidR="006F0625" w:rsidRPr="006710E1">
        <w:t xml:space="preserve">направления понимания природы инвестиционных соглашений. </w:t>
      </w:r>
    </w:p>
    <w:p w14:paraId="68918ADD" w14:textId="77777777" w:rsidR="00A75D57" w:rsidRPr="006710E1" w:rsidRDefault="006F0625" w:rsidP="00A75D57">
      <w:pPr>
        <w:pStyle w:val="af"/>
        <w:spacing w:before="0" w:beforeAutospacing="0" w:after="240" w:afterAutospacing="0" w:line="360" w:lineRule="auto"/>
        <w:ind w:firstLine="567"/>
        <w:jc w:val="both"/>
        <w:textAlignment w:val="baseline"/>
      </w:pPr>
      <w:r w:rsidRPr="006710E1">
        <w:t>Первая группа мнений относит</w:t>
      </w:r>
      <w:r w:rsidR="002457CF" w:rsidRPr="006710E1">
        <w:t xml:space="preserve"> инвестиционные соглашения к области </w:t>
      </w:r>
      <w:r w:rsidRPr="006710E1">
        <w:rPr>
          <w:bCs/>
        </w:rPr>
        <w:t xml:space="preserve">административного </w:t>
      </w:r>
      <w:r w:rsidR="002457CF" w:rsidRPr="006710E1">
        <w:rPr>
          <w:bCs/>
        </w:rPr>
        <w:t>права. </w:t>
      </w:r>
      <w:r w:rsidRPr="006710E1">
        <w:t xml:space="preserve">Однако, например, </w:t>
      </w:r>
      <w:r w:rsidR="002457CF" w:rsidRPr="006710E1">
        <w:t>В.П. Мозолин</w:t>
      </w:r>
      <w:r w:rsidR="004B3D6C" w:rsidRPr="006710E1">
        <w:t xml:space="preserve"> </w:t>
      </w:r>
      <w:r w:rsidRPr="006710E1">
        <w:t>считает</w:t>
      </w:r>
      <w:r w:rsidR="002457CF" w:rsidRPr="006710E1">
        <w:t xml:space="preserve"> правовой базой </w:t>
      </w:r>
      <w:r w:rsidRPr="006710E1">
        <w:t xml:space="preserve">инвестиционных отношений </w:t>
      </w:r>
      <w:r w:rsidR="002457CF" w:rsidRPr="006710E1">
        <w:t>«бланкетные полномочия, заранее предоставляемые государствами своим правительственным органам, или же постановления индивидуального характера, принимаемые высшими органами государств по конкретным иностранным инвестициям»</w:t>
      </w:r>
      <w:r w:rsidR="004B3D6C" w:rsidRPr="006710E1">
        <w:t xml:space="preserve"> </w:t>
      </w:r>
      <w:r w:rsidR="004B3D6C" w:rsidRPr="006710E1">
        <w:rPr>
          <w:vertAlign w:val="superscript"/>
        </w:rPr>
        <w:footnoteReference w:id="90"/>
      </w:r>
      <w:r w:rsidR="002457CF" w:rsidRPr="006710E1">
        <w:t xml:space="preserve">. </w:t>
      </w:r>
    </w:p>
    <w:p w14:paraId="328930E7" w14:textId="77777777" w:rsidR="002457CF" w:rsidRPr="006710E1" w:rsidRDefault="00A75D57" w:rsidP="00A75D57">
      <w:pPr>
        <w:pStyle w:val="af"/>
        <w:spacing w:before="0" w:beforeAutospacing="0" w:after="240" w:afterAutospacing="0" w:line="360" w:lineRule="auto"/>
        <w:ind w:firstLine="567"/>
        <w:jc w:val="both"/>
        <w:textAlignment w:val="baseline"/>
      </w:pPr>
      <w:r w:rsidRPr="006710E1">
        <w:t>А</w:t>
      </w:r>
      <w:r w:rsidR="004B3D6C" w:rsidRPr="006710E1">
        <w:t xml:space="preserve">втор отрицает договорной характер инвестиционных соглашений, признавая абсолютную свободу государства на изменение инвестиционного соглашения. Другой сторонник </w:t>
      </w:r>
      <w:r w:rsidR="002457CF" w:rsidRPr="006710E1">
        <w:t>административно-правового подхода, М.И. Кулагин</w:t>
      </w:r>
      <w:r w:rsidRPr="006710E1">
        <w:rPr>
          <w:vertAlign w:val="superscript"/>
        </w:rPr>
        <w:footnoteReference w:id="91"/>
      </w:r>
      <w:r w:rsidR="004B3D6C" w:rsidRPr="006710E1">
        <w:t>, в</w:t>
      </w:r>
      <w:r w:rsidR="002457CF" w:rsidRPr="006710E1">
        <w:t xml:space="preserve"> </w:t>
      </w:r>
      <w:r w:rsidR="004B3D6C" w:rsidRPr="006710E1">
        <w:t>базу</w:t>
      </w:r>
      <w:r w:rsidR="002457CF" w:rsidRPr="006710E1">
        <w:t xml:space="preserve"> своего подхода кладет понятие административного договора</w:t>
      </w:r>
      <w:r w:rsidR="004B3D6C" w:rsidRPr="006710E1">
        <w:t>.</w:t>
      </w:r>
      <w:r w:rsidR="002457CF" w:rsidRPr="006710E1">
        <w:t xml:space="preserve"> </w:t>
      </w:r>
    </w:p>
    <w:p w14:paraId="5425E7FB" w14:textId="77777777" w:rsidR="00A75D57" w:rsidRPr="006710E1" w:rsidRDefault="009A3702" w:rsidP="00A75D57">
      <w:pPr>
        <w:pStyle w:val="af"/>
        <w:spacing w:before="0" w:beforeAutospacing="0" w:after="240" w:afterAutospacing="0" w:line="360" w:lineRule="auto"/>
        <w:ind w:firstLine="567"/>
        <w:jc w:val="both"/>
        <w:textAlignment w:val="baseline"/>
      </w:pPr>
      <w:r w:rsidRPr="006710E1">
        <w:t>Вторая</w:t>
      </w:r>
      <w:r w:rsidR="004B3D6C" w:rsidRPr="006710E1">
        <w:t xml:space="preserve"> группа мнений относит инвестиционные соглашения к области </w:t>
      </w:r>
      <w:r w:rsidR="004B3D6C" w:rsidRPr="006710E1">
        <w:rPr>
          <w:bCs/>
        </w:rPr>
        <w:t>гражданского права.</w:t>
      </w:r>
      <w:r w:rsidR="002457CF" w:rsidRPr="006710E1">
        <w:rPr>
          <w:bCs/>
        </w:rPr>
        <w:t> </w:t>
      </w:r>
      <w:r w:rsidR="002457CF" w:rsidRPr="006710E1">
        <w:t xml:space="preserve">инвестиционных соглашений. Л.А. </w:t>
      </w:r>
      <w:proofErr w:type="spellStart"/>
      <w:r w:rsidR="002457CF" w:rsidRPr="006710E1">
        <w:t>Лунц</w:t>
      </w:r>
      <w:proofErr w:type="spellEnd"/>
      <w:r w:rsidR="004B3D6C" w:rsidRPr="006710E1">
        <w:rPr>
          <w:vertAlign w:val="superscript"/>
        </w:rPr>
        <w:footnoteReference w:id="92"/>
      </w:r>
      <w:r w:rsidR="004B3D6C" w:rsidRPr="006710E1">
        <w:t xml:space="preserve"> является одним из представителей данного подхода. Согласно </w:t>
      </w:r>
      <w:r w:rsidRPr="006710E1">
        <w:t>е</w:t>
      </w:r>
      <w:r w:rsidR="004B3D6C" w:rsidRPr="006710E1">
        <w:t>го мнению</w:t>
      </w:r>
      <w:r w:rsidRPr="006710E1">
        <w:t>,</w:t>
      </w:r>
      <w:r w:rsidR="004B3D6C" w:rsidRPr="006710E1">
        <w:t xml:space="preserve"> </w:t>
      </w:r>
      <w:r w:rsidR="002457CF" w:rsidRPr="006710E1">
        <w:t>инвестиционные соглашения в качестве разновидности гражданско-правовых договоров, обладаю</w:t>
      </w:r>
      <w:r w:rsidRPr="006710E1">
        <w:t>т</w:t>
      </w:r>
      <w:r w:rsidR="002457CF" w:rsidRPr="006710E1">
        <w:t xml:space="preserve"> определенной спецификой. </w:t>
      </w:r>
    </w:p>
    <w:p w14:paraId="4D416EC3" w14:textId="77777777" w:rsidR="002457CF" w:rsidRPr="006710E1" w:rsidRDefault="009A3702" w:rsidP="00A75D57">
      <w:pPr>
        <w:pStyle w:val="af"/>
        <w:spacing w:before="0" w:beforeAutospacing="0" w:after="240" w:afterAutospacing="0" w:line="360" w:lineRule="auto"/>
        <w:ind w:firstLine="567"/>
        <w:jc w:val="both"/>
        <w:textAlignment w:val="baseline"/>
      </w:pPr>
      <w:r w:rsidRPr="006710E1">
        <w:t xml:space="preserve">Однако данный подход часто поддаётся критике, по причине того, что инвестиционные отношения требуют </w:t>
      </w:r>
      <w:r w:rsidR="002457CF" w:rsidRPr="006710E1">
        <w:t>стаби</w:t>
      </w:r>
      <w:r w:rsidRPr="006710E1">
        <w:t xml:space="preserve">льность инвестиционного режима, что входит в поле </w:t>
      </w:r>
      <w:r w:rsidR="002457CF" w:rsidRPr="006710E1">
        <w:t>публичн</w:t>
      </w:r>
      <w:r w:rsidRPr="006710E1">
        <w:t>ого права. Г</w:t>
      </w:r>
      <w:r w:rsidR="002457CF" w:rsidRPr="006710E1">
        <w:t xml:space="preserve">ражданский договор </w:t>
      </w:r>
      <w:r w:rsidRPr="006710E1">
        <w:t xml:space="preserve">заключается исключительно относительно частноправовых отношений. </w:t>
      </w:r>
    </w:p>
    <w:p w14:paraId="6242FBDD" w14:textId="77777777" w:rsidR="00EB0002" w:rsidRPr="006710E1" w:rsidRDefault="009A3702" w:rsidP="00A75D57">
      <w:pPr>
        <w:pStyle w:val="af"/>
        <w:spacing w:before="0" w:beforeAutospacing="0" w:after="240" w:afterAutospacing="0" w:line="360" w:lineRule="auto"/>
        <w:ind w:firstLine="567"/>
        <w:jc w:val="both"/>
        <w:textAlignment w:val="baseline"/>
      </w:pPr>
      <w:r w:rsidRPr="006710E1">
        <w:t xml:space="preserve">Третья группа мнений относит инвестиционные соглашения к области </w:t>
      </w:r>
      <w:r w:rsidR="002457CF" w:rsidRPr="006710E1">
        <w:rPr>
          <w:bCs/>
        </w:rPr>
        <w:t>международного публичного права. </w:t>
      </w:r>
      <w:r w:rsidRPr="006710E1">
        <w:t xml:space="preserve">Данный подход имеет наибольшее количество сторонников и более распространен в зарубежной правовой литературе.  </w:t>
      </w:r>
      <w:r w:rsidR="00EB0002" w:rsidRPr="006710E1">
        <w:t xml:space="preserve">По мнению </w:t>
      </w:r>
      <w:r w:rsidR="00EB0002" w:rsidRPr="006710E1">
        <w:lastRenderedPageBreak/>
        <w:t>а</w:t>
      </w:r>
      <w:r w:rsidRPr="006710E1">
        <w:t>нгличанин</w:t>
      </w:r>
      <w:r w:rsidR="00EB0002" w:rsidRPr="006710E1">
        <w:t>а</w:t>
      </w:r>
      <w:r w:rsidR="002457CF" w:rsidRPr="006710E1">
        <w:t xml:space="preserve"> </w:t>
      </w:r>
      <w:proofErr w:type="spellStart"/>
      <w:r w:rsidR="002457CF" w:rsidRPr="006710E1">
        <w:t>Б.Уортли</w:t>
      </w:r>
      <w:proofErr w:type="spellEnd"/>
      <w:r w:rsidRPr="006710E1">
        <w:rPr>
          <w:vertAlign w:val="superscript"/>
        </w:rPr>
        <w:footnoteReference w:id="93"/>
      </w:r>
      <w:r w:rsidR="00EB0002" w:rsidRPr="006710E1">
        <w:t>, иностранные инвесторы</w:t>
      </w:r>
      <w:r w:rsidR="002457CF" w:rsidRPr="006710E1">
        <w:t xml:space="preserve"> </w:t>
      </w:r>
      <w:r w:rsidR="00EB0002" w:rsidRPr="006710E1">
        <w:t>являются</w:t>
      </w:r>
      <w:r w:rsidR="002457CF" w:rsidRPr="006710E1">
        <w:t xml:space="preserve"> субъекта</w:t>
      </w:r>
      <w:r w:rsidR="00EB0002" w:rsidRPr="006710E1">
        <w:t>ми</w:t>
      </w:r>
      <w:r w:rsidR="002457CF" w:rsidRPr="006710E1">
        <w:t xml:space="preserve"> международного публичного права. </w:t>
      </w:r>
    </w:p>
    <w:p w14:paraId="3EC542FF" w14:textId="77777777" w:rsidR="002457CF" w:rsidRPr="006710E1" w:rsidRDefault="00EB0002" w:rsidP="00A75D57">
      <w:pPr>
        <w:pStyle w:val="af"/>
        <w:spacing w:before="0" w:beforeAutospacing="0" w:after="240" w:afterAutospacing="0" w:line="360" w:lineRule="auto"/>
        <w:ind w:firstLine="567"/>
        <w:jc w:val="both"/>
        <w:textAlignment w:val="baseline"/>
      </w:pPr>
      <w:r w:rsidRPr="006710E1">
        <w:t xml:space="preserve">Подобная противоположность взглядов порождает появление четвертой группы мнений – смешанный или комплексный подход. К данной категории относятся исследователи, которые признают невозможность отнести инвестиционные соглашения только к одной области международного права в силу комплексности и многосторонности самой сферы инвестиционных отношений. </w:t>
      </w:r>
    </w:p>
    <w:p w14:paraId="30A81830" w14:textId="77777777" w:rsidR="00B0220A" w:rsidRPr="006710E1" w:rsidRDefault="00B0220A">
      <w:pPr>
        <w:rPr>
          <w:rFonts w:ascii="Times New Roman" w:eastAsia="Times New Roman" w:hAnsi="Times New Roman" w:cs="Times New Roman"/>
          <w:sz w:val="24"/>
          <w:szCs w:val="24"/>
          <w:lang w:eastAsia="ru-RU"/>
        </w:rPr>
      </w:pPr>
      <w:r w:rsidRPr="006710E1">
        <w:br w:type="page"/>
      </w:r>
    </w:p>
    <w:p w14:paraId="3BB4C453" w14:textId="77777777" w:rsidR="001F76AF" w:rsidRPr="006710E1" w:rsidRDefault="00B0220A" w:rsidP="008710E4">
      <w:pPr>
        <w:pStyle w:val="1"/>
        <w:numPr>
          <w:ilvl w:val="0"/>
          <w:numId w:val="14"/>
        </w:numPr>
        <w:rPr>
          <w:rFonts w:ascii="Times New Roman" w:hAnsi="Times New Roman" w:cs="Times New Roman"/>
          <w:b/>
          <w:color w:val="auto"/>
          <w:sz w:val="24"/>
        </w:rPr>
      </w:pPr>
      <w:bookmarkStart w:id="20" w:name="_Toc73671200"/>
      <w:r w:rsidRPr="006710E1">
        <w:rPr>
          <w:rFonts w:ascii="Times New Roman" w:hAnsi="Times New Roman" w:cs="Times New Roman"/>
          <w:b/>
          <w:color w:val="auto"/>
          <w:sz w:val="24"/>
        </w:rPr>
        <w:lastRenderedPageBreak/>
        <w:t>Заключение.</w:t>
      </w:r>
      <w:bookmarkEnd w:id="20"/>
    </w:p>
    <w:p w14:paraId="20DC8AA8" w14:textId="77777777" w:rsidR="008710E4" w:rsidRPr="006710E1" w:rsidRDefault="008710E4" w:rsidP="008710E4"/>
    <w:p w14:paraId="47C01517" w14:textId="77777777" w:rsidR="00443624" w:rsidRPr="006710E1" w:rsidRDefault="008710E4" w:rsidP="008710E4">
      <w:pPr>
        <w:pStyle w:val="af"/>
        <w:spacing w:before="0" w:beforeAutospacing="0" w:after="240" w:afterAutospacing="0" w:line="360" w:lineRule="auto"/>
        <w:ind w:firstLine="567"/>
        <w:jc w:val="both"/>
        <w:textAlignment w:val="baseline"/>
      </w:pPr>
      <w:r w:rsidRPr="006710E1">
        <w:t>В</w:t>
      </w:r>
      <w:r w:rsidR="00B0220A" w:rsidRPr="006710E1">
        <w:t xml:space="preserve"> современных условиях глобализации и усиления взаимодействия национальных экономик, международное инвестиционное право приобретает особо важное значение. </w:t>
      </w:r>
    </w:p>
    <w:p w14:paraId="2EF5E6D4" w14:textId="77777777" w:rsidR="008710E4" w:rsidRPr="006710E1" w:rsidRDefault="00443624" w:rsidP="008710E4">
      <w:pPr>
        <w:pStyle w:val="af"/>
        <w:spacing w:before="0" w:beforeAutospacing="0" w:after="240" w:afterAutospacing="0" w:line="360" w:lineRule="auto"/>
        <w:ind w:firstLine="567"/>
        <w:jc w:val="both"/>
        <w:textAlignment w:val="baseline"/>
      </w:pPr>
      <w:r w:rsidRPr="006710E1">
        <w:t xml:space="preserve">Международная </w:t>
      </w:r>
      <w:r w:rsidR="002D42E7" w:rsidRPr="006710E1">
        <w:t>инвестиционная</w:t>
      </w:r>
      <w:r w:rsidRPr="006710E1">
        <w:t xml:space="preserve"> деятельность является катализатором процессов глобализации во многих сферах, что ведет к преобразования мирового пространства в единую экономическую зону. Данные процессы требуют развития международных правовых норм универсального характера. </w:t>
      </w:r>
    </w:p>
    <w:p w14:paraId="2AA513D5" w14:textId="77777777" w:rsidR="00443624" w:rsidRPr="006710E1" w:rsidRDefault="00443624" w:rsidP="008710E4">
      <w:pPr>
        <w:pStyle w:val="af"/>
        <w:spacing w:before="0" w:beforeAutospacing="0" w:after="240" w:afterAutospacing="0" w:line="360" w:lineRule="auto"/>
        <w:ind w:firstLine="567"/>
        <w:jc w:val="both"/>
        <w:textAlignment w:val="baseline"/>
      </w:pPr>
      <w:r w:rsidRPr="006710E1">
        <w:t xml:space="preserve">Свободное движение капиталов требует сходных принципов, форм и методов их правового регулирования, что способствует созданию единого правового пространства. Однако на настоящем этапе развития международного инвестиционного права, создание глобального и эффективного инвестиционного права не представляется возможным. </w:t>
      </w:r>
    </w:p>
    <w:p w14:paraId="19F68A6E" w14:textId="77777777" w:rsidR="00443624" w:rsidRPr="006710E1" w:rsidRDefault="002D42E7" w:rsidP="008710E4">
      <w:pPr>
        <w:pStyle w:val="af"/>
        <w:spacing w:before="0" w:beforeAutospacing="0" w:after="240" w:afterAutospacing="0" w:line="360" w:lineRule="auto"/>
        <w:ind w:firstLine="567"/>
        <w:jc w:val="both"/>
        <w:textAlignment w:val="baseline"/>
      </w:pPr>
      <w:r w:rsidRPr="006710E1">
        <w:t>В свою очередь н</w:t>
      </w:r>
      <w:r w:rsidR="00B0220A" w:rsidRPr="006710E1">
        <w:t xml:space="preserve">ациональное законодательство не способно в полной мере обеспечить регулирование международных инвестиционных отношений, единолично создать условия, необходимые для свободного движения капиталов, а также в должной степени обеспечить гарантии соблюдения прав и интересов иностранных инвесторов. </w:t>
      </w:r>
    </w:p>
    <w:p w14:paraId="22294C58" w14:textId="77777777" w:rsidR="008710E4" w:rsidRPr="006710E1" w:rsidRDefault="00443624" w:rsidP="008710E4">
      <w:pPr>
        <w:pStyle w:val="af"/>
        <w:spacing w:before="0" w:beforeAutospacing="0" w:after="240" w:afterAutospacing="0" w:line="360" w:lineRule="auto"/>
        <w:ind w:firstLine="567"/>
        <w:jc w:val="both"/>
        <w:textAlignment w:val="baseline"/>
      </w:pPr>
      <w:r w:rsidRPr="006710E1">
        <w:t xml:space="preserve">Для решения таких задач необходим двухступенчатый механизм правового регулирования, а, следовательно, согласованности и комплексного развития в равной степени международных и внутригосударственных норм. </w:t>
      </w:r>
    </w:p>
    <w:p w14:paraId="25629028" w14:textId="36271EB3" w:rsidR="008710E4" w:rsidRPr="006710E1" w:rsidRDefault="007C1E51" w:rsidP="008710E4">
      <w:pPr>
        <w:pStyle w:val="af"/>
        <w:spacing w:before="0" w:beforeAutospacing="0" w:after="240" w:afterAutospacing="0" w:line="360" w:lineRule="auto"/>
        <w:ind w:firstLine="567"/>
        <w:jc w:val="both"/>
        <w:textAlignment w:val="baseline"/>
      </w:pPr>
      <w:r w:rsidRPr="006710E1">
        <w:t xml:space="preserve">Двухуровневое регулирование заключается в пропорциональном и рациональном сочетании норм как международного, так и внутригосударственного права способствует сокращению инвестиционных рисков. Однако такое регулирование ведет к значительной взаимозависимости национально- и международно-правовых уровней для всех государств, а значит и требует изменений и перестройки внутренней инвестиционной политики. </w:t>
      </w:r>
    </w:p>
    <w:p w14:paraId="51410D3F" w14:textId="77777777" w:rsidR="00B0220A" w:rsidRPr="006710E1" w:rsidRDefault="007C1E51" w:rsidP="008710E4">
      <w:pPr>
        <w:pStyle w:val="af"/>
        <w:spacing w:before="0" w:beforeAutospacing="0" w:after="240" w:afterAutospacing="0" w:line="360" w:lineRule="auto"/>
        <w:ind w:firstLine="567"/>
        <w:jc w:val="both"/>
        <w:textAlignment w:val="baseline"/>
      </w:pPr>
      <w:r w:rsidRPr="006710E1">
        <w:t>Именно по этой причине вопрос</w:t>
      </w:r>
      <w:r w:rsidR="002D42E7" w:rsidRPr="006710E1">
        <w:t xml:space="preserve"> соотношения и взаимодействия международного права и национального права представляет одну из наиболее важных и сложных проблем в сфере правового обес</w:t>
      </w:r>
      <w:r w:rsidRPr="006710E1">
        <w:t>печения иностранных инвестиций. Э</w:t>
      </w:r>
      <w:r w:rsidR="002D42E7" w:rsidRPr="006710E1">
        <w:t>ффекти</w:t>
      </w:r>
      <w:r w:rsidRPr="006710E1">
        <w:t>вное осуществление международного</w:t>
      </w:r>
      <w:r w:rsidR="002D42E7" w:rsidRPr="006710E1">
        <w:t xml:space="preserve"> </w:t>
      </w:r>
      <w:r w:rsidRPr="006710E1">
        <w:t xml:space="preserve">регулирования инвестиционных отношений </w:t>
      </w:r>
      <w:r w:rsidR="002D42E7" w:rsidRPr="006710E1">
        <w:t>невозможно</w:t>
      </w:r>
      <w:r w:rsidRPr="006710E1">
        <w:t xml:space="preserve"> осуществить </w:t>
      </w:r>
      <w:r w:rsidR="002D42E7" w:rsidRPr="006710E1">
        <w:t xml:space="preserve">без </w:t>
      </w:r>
      <w:r w:rsidRPr="006710E1">
        <w:t>гармонизации национального законодательства в каждой отдельной стране</w:t>
      </w:r>
      <w:r w:rsidR="002D42E7" w:rsidRPr="006710E1">
        <w:t>.</w:t>
      </w:r>
    </w:p>
    <w:p w14:paraId="47A60500" w14:textId="77777777" w:rsidR="008710E4" w:rsidRPr="006710E1" w:rsidRDefault="007C1E51" w:rsidP="008710E4">
      <w:pPr>
        <w:pStyle w:val="af"/>
        <w:spacing w:before="0" w:beforeAutospacing="0" w:after="240" w:afterAutospacing="0" w:line="360" w:lineRule="auto"/>
        <w:ind w:firstLine="567"/>
        <w:jc w:val="both"/>
        <w:textAlignment w:val="baseline"/>
      </w:pPr>
      <w:r w:rsidRPr="006710E1">
        <w:lastRenderedPageBreak/>
        <w:t>Именно на этом этапе возникает принципиальная</w:t>
      </w:r>
      <w:r w:rsidR="002D42E7" w:rsidRPr="006710E1">
        <w:t xml:space="preserve"> </w:t>
      </w:r>
      <w:r w:rsidRPr="006710E1">
        <w:t>проблема сохранения суверенитета</w:t>
      </w:r>
      <w:r w:rsidR="00763E78" w:rsidRPr="006710E1">
        <w:t xml:space="preserve"> и столкновения национальных интересов (экономика, безопасность) и интересов иностранных инвесторов.</w:t>
      </w:r>
      <w:r w:rsidR="002D42E7" w:rsidRPr="006710E1">
        <w:t xml:space="preserve"> </w:t>
      </w:r>
      <w:r w:rsidR="00763E78" w:rsidRPr="006710E1">
        <w:t xml:space="preserve">Политика государств по обеспечению защиты национальных интересов и снижению рисков влечет создание дополнительных ограничений для свободного движения капитала между государствами. </w:t>
      </w:r>
    </w:p>
    <w:p w14:paraId="471AA60B" w14:textId="77777777" w:rsidR="002D42E7" w:rsidRPr="006710E1" w:rsidRDefault="00763E78" w:rsidP="008710E4">
      <w:pPr>
        <w:pStyle w:val="af"/>
        <w:spacing w:before="0" w:beforeAutospacing="0" w:after="240" w:afterAutospacing="0" w:line="360" w:lineRule="auto"/>
        <w:ind w:firstLine="567"/>
        <w:jc w:val="both"/>
        <w:textAlignment w:val="baseline"/>
      </w:pPr>
      <w:r w:rsidRPr="006710E1">
        <w:t>Например, в законодательстве Российской Федерации</w:t>
      </w:r>
      <w:r w:rsidR="00DC0DA8" w:rsidRPr="006710E1">
        <w:t xml:space="preserve"> </w:t>
      </w:r>
      <w:r w:rsidRPr="006710E1">
        <w:t>никак не регулируется</w:t>
      </w:r>
      <w:r w:rsidR="00DC0DA8" w:rsidRPr="006710E1">
        <w:t xml:space="preserve"> процедур</w:t>
      </w:r>
      <w:r w:rsidRPr="006710E1">
        <w:t xml:space="preserve">а </w:t>
      </w:r>
      <w:r w:rsidR="00DC0DA8" w:rsidRPr="006710E1">
        <w:t xml:space="preserve">осуществления национализации </w:t>
      </w:r>
      <w:r w:rsidRPr="006710E1">
        <w:t xml:space="preserve">иностранных инвестиций (собственности) и вопросы компенсации при её осуществлении. Данная проблема в совокупности с другими факторами повышает инвестиционные риски и, следовательно, снижает инвестиционную привлекательность. </w:t>
      </w:r>
    </w:p>
    <w:p w14:paraId="6460D40D" w14:textId="255B979A" w:rsidR="00DC0DA8" w:rsidRPr="006710E1" w:rsidRDefault="00763E78" w:rsidP="008710E4">
      <w:pPr>
        <w:pStyle w:val="af"/>
        <w:spacing w:before="0" w:beforeAutospacing="0" w:after="240" w:afterAutospacing="0" w:line="360" w:lineRule="auto"/>
        <w:ind w:firstLine="567"/>
        <w:jc w:val="both"/>
        <w:textAlignment w:val="baseline"/>
      </w:pPr>
      <w:r w:rsidRPr="006710E1">
        <w:t xml:space="preserve">Другой проблемой является </w:t>
      </w:r>
      <w:r w:rsidR="008710E4" w:rsidRPr="006710E1">
        <w:t xml:space="preserve">преимущественное регулирование инвестиционных отношений посредством инвестиционных соглашений. Большинство инвестиционных споров возникает на основе таких договоров. </w:t>
      </w:r>
      <w:r w:rsidR="00DC0DA8" w:rsidRPr="006710E1">
        <w:t xml:space="preserve">Для </w:t>
      </w:r>
      <w:r w:rsidR="008710E4" w:rsidRPr="006710E1">
        <w:t>Р</w:t>
      </w:r>
      <w:r w:rsidR="003652E6" w:rsidRPr="006710E1">
        <w:t xml:space="preserve">оссийской </w:t>
      </w:r>
      <w:r w:rsidR="008710E4" w:rsidRPr="006710E1">
        <w:t>Ф</w:t>
      </w:r>
      <w:r w:rsidR="003652E6" w:rsidRPr="006710E1">
        <w:t>едерации</w:t>
      </w:r>
      <w:r w:rsidR="00DC0DA8" w:rsidRPr="006710E1">
        <w:t xml:space="preserve"> эта проблема актуальна </w:t>
      </w:r>
      <w:r w:rsidR="008710E4" w:rsidRPr="006710E1">
        <w:t>в большей степени по причине нератифицированных</w:t>
      </w:r>
      <w:r w:rsidR="00DC0DA8" w:rsidRPr="006710E1">
        <w:t xml:space="preserve"> Государственной Думой Вашингтонской конвенции 1965 г.</w:t>
      </w:r>
      <w:r w:rsidR="008710E4" w:rsidRPr="006710E1">
        <w:t>, Энергетической Хартии, что может привести к распространению юрисдикции Арбитражного ц</w:t>
      </w:r>
      <w:r w:rsidR="00DC0DA8" w:rsidRPr="006710E1">
        <w:t>ентра</w:t>
      </w:r>
      <w:r w:rsidR="008710E4" w:rsidRPr="006710E1">
        <w:t xml:space="preserve"> по разрешению инвестиционных споров</w:t>
      </w:r>
      <w:r w:rsidR="00DC0DA8" w:rsidRPr="006710E1">
        <w:t xml:space="preserve"> на споры, вытекающие из инвестиционных соглашений с участием Р</w:t>
      </w:r>
      <w:r w:rsidR="008710E4" w:rsidRPr="006710E1">
        <w:t>оссийской Федерации</w:t>
      </w:r>
      <w:r w:rsidR="00DC0DA8" w:rsidRPr="006710E1">
        <w:t>.</w:t>
      </w:r>
    </w:p>
    <w:p w14:paraId="71B3F1AD" w14:textId="77777777" w:rsidR="008710E4" w:rsidRPr="006710E1" w:rsidRDefault="008710E4" w:rsidP="008710E4">
      <w:pPr>
        <w:pStyle w:val="af"/>
        <w:spacing w:before="0" w:beforeAutospacing="0" w:after="240" w:afterAutospacing="0" w:line="360" w:lineRule="auto"/>
        <w:ind w:firstLine="567"/>
        <w:jc w:val="both"/>
        <w:textAlignment w:val="baseline"/>
      </w:pPr>
      <w:r w:rsidRPr="006710E1">
        <w:t xml:space="preserve">Подводя итог, необходимо отметить, что на современном этапе </w:t>
      </w:r>
      <w:r w:rsidR="00366442" w:rsidRPr="006710E1">
        <w:t>каждое государство в отдельности предпринимает попытки решения вопроса об урегулировании инвестиционных отношений. Однако комплексное регулирование, включающее и внутреннее и международное право, повысит эффективность и увеличит гарантии как для государств-реципиентов, так и для иностранных инвесторов. Для обеспечения комплексного регулирования необходима разработка многостороннего межгосударственного единого договора по урегулированию иностранных инвестиций. Это позволит консолидировать и унифицировать проверенных практикой норм международного права и национального права.</w:t>
      </w:r>
    </w:p>
    <w:p w14:paraId="1F4B7CD3" w14:textId="77777777" w:rsidR="0032158D" w:rsidRPr="006710E1" w:rsidRDefault="0032158D">
      <w:pPr>
        <w:rPr>
          <w:rFonts w:eastAsia="Times New Roman" w:cs="Times New Roman"/>
          <w:sz w:val="24"/>
          <w:szCs w:val="24"/>
          <w:lang w:eastAsia="ru-RU"/>
        </w:rPr>
      </w:pPr>
      <w:r w:rsidRPr="006710E1">
        <w:br w:type="page"/>
      </w:r>
    </w:p>
    <w:p w14:paraId="2E00719C" w14:textId="77777777" w:rsidR="008710E4" w:rsidRPr="006710E1" w:rsidRDefault="0032158D" w:rsidP="00532559">
      <w:pPr>
        <w:pStyle w:val="1"/>
        <w:numPr>
          <w:ilvl w:val="0"/>
          <w:numId w:val="14"/>
        </w:numPr>
        <w:tabs>
          <w:tab w:val="clear" w:pos="720"/>
        </w:tabs>
        <w:spacing w:line="360" w:lineRule="auto"/>
        <w:ind w:left="284"/>
        <w:rPr>
          <w:rFonts w:ascii="Times New Roman" w:hAnsi="Times New Roman" w:cs="Times New Roman"/>
          <w:b/>
          <w:color w:val="auto"/>
          <w:sz w:val="24"/>
        </w:rPr>
      </w:pPr>
      <w:bookmarkStart w:id="21" w:name="_Toc73671201"/>
      <w:r w:rsidRPr="006710E1">
        <w:rPr>
          <w:rFonts w:ascii="Times New Roman" w:hAnsi="Times New Roman" w:cs="Times New Roman"/>
          <w:b/>
          <w:color w:val="auto"/>
          <w:sz w:val="24"/>
        </w:rPr>
        <w:lastRenderedPageBreak/>
        <w:t>Список источников и литературы.</w:t>
      </w:r>
      <w:bookmarkEnd w:id="21"/>
    </w:p>
    <w:p w14:paraId="62134809" w14:textId="77777777" w:rsidR="00532559" w:rsidRPr="006710E1" w:rsidRDefault="00532559" w:rsidP="00532559"/>
    <w:p w14:paraId="18BF5D5C" w14:textId="77777777" w:rsidR="00E559B1" w:rsidRPr="006710E1" w:rsidRDefault="00E559B1"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 xml:space="preserve">Всеобщая декларация прав человека. — </w:t>
      </w:r>
      <w:proofErr w:type="gramStart"/>
      <w:r w:rsidRPr="006710E1">
        <w:rPr>
          <w:rFonts w:ascii="Times New Roman" w:hAnsi="Times New Roman" w:cs="Times New Roman"/>
          <w:sz w:val="24"/>
          <w:szCs w:val="24"/>
        </w:rPr>
        <w:t>Москва :</w:t>
      </w:r>
      <w:proofErr w:type="gramEnd"/>
      <w:r w:rsidRPr="006710E1">
        <w:rPr>
          <w:rFonts w:ascii="Times New Roman" w:hAnsi="Times New Roman" w:cs="Times New Roman"/>
          <w:sz w:val="24"/>
          <w:szCs w:val="24"/>
        </w:rPr>
        <w:t xml:space="preserve"> Права человека, 1996. — 16 с.</w:t>
      </w:r>
    </w:p>
    <w:p w14:paraId="006D4EF8" w14:textId="77777777" w:rsidR="00E559B1" w:rsidRPr="006710E1" w:rsidRDefault="00E559B1"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 xml:space="preserve">Договор к Энергетической хартии от 17.12.1994 [Электронный ресурс] // СПС «КонсультантПлюс». – Режим доступа: http://base.consultant.ru/cons/cgi/online. </w:t>
      </w:r>
      <w:proofErr w:type="spellStart"/>
      <w:proofErr w:type="gramStart"/>
      <w:r w:rsidRPr="006710E1">
        <w:rPr>
          <w:rFonts w:ascii="Times New Roman" w:hAnsi="Times New Roman" w:cs="Times New Roman"/>
          <w:sz w:val="24"/>
          <w:szCs w:val="24"/>
        </w:rPr>
        <w:t>cgi?req</w:t>
      </w:r>
      <w:proofErr w:type="spellEnd"/>
      <w:proofErr w:type="gramEnd"/>
      <w:r w:rsidRPr="006710E1">
        <w:rPr>
          <w:rFonts w:ascii="Times New Roman" w:hAnsi="Times New Roman" w:cs="Times New Roman"/>
          <w:sz w:val="24"/>
          <w:szCs w:val="24"/>
        </w:rPr>
        <w:t>=</w:t>
      </w:r>
      <w:proofErr w:type="spellStart"/>
      <w:r w:rsidRPr="006710E1">
        <w:rPr>
          <w:rFonts w:ascii="Times New Roman" w:hAnsi="Times New Roman" w:cs="Times New Roman"/>
          <w:sz w:val="24"/>
          <w:szCs w:val="24"/>
        </w:rPr>
        <w:t>doc;base</w:t>
      </w:r>
      <w:proofErr w:type="spellEnd"/>
      <w:r w:rsidRPr="006710E1">
        <w:rPr>
          <w:rFonts w:ascii="Times New Roman" w:hAnsi="Times New Roman" w:cs="Times New Roman"/>
          <w:sz w:val="24"/>
          <w:szCs w:val="24"/>
        </w:rPr>
        <w:t>=</w:t>
      </w:r>
      <w:proofErr w:type="spellStart"/>
      <w:r w:rsidRPr="006710E1">
        <w:rPr>
          <w:rFonts w:ascii="Times New Roman" w:hAnsi="Times New Roman" w:cs="Times New Roman"/>
          <w:sz w:val="24"/>
          <w:szCs w:val="24"/>
        </w:rPr>
        <w:t>INT;n</w:t>
      </w:r>
      <w:proofErr w:type="spellEnd"/>
      <w:r w:rsidRPr="006710E1">
        <w:rPr>
          <w:rFonts w:ascii="Times New Roman" w:hAnsi="Times New Roman" w:cs="Times New Roman"/>
          <w:sz w:val="24"/>
          <w:szCs w:val="24"/>
        </w:rPr>
        <w:t>=15893</w:t>
      </w:r>
    </w:p>
    <w:p w14:paraId="7C7B2A93" w14:textId="77777777" w:rsidR="00795C08" w:rsidRPr="006710E1" w:rsidRDefault="00E559B1"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Договор о Европейском союзе (Маастрихт 7 февраля 1992 года) в редакции Лиссабонского договора / ГАРАНТ: Информационно-правовой портал [Электронный ресурс]. – 2017. –  Режим доступа: base.garant.ru (Дата доступа: 01. 04.2021)</w:t>
      </w:r>
    </w:p>
    <w:p w14:paraId="1C1D493C" w14:textId="77777777" w:rsidR="00E664AA" w:rsidRPr="006710E1" w:rsidRDefault="00E664AA"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Договор о торговле между Правительством СССР и Правительствами Королевства Бельгии, Великого Герцогства Люксембург и Королевства Нидерландов, членами Экономического союза Бенилюкс (Подписан в г. Брюсселе 14.07.1971) [Электронный ресурс]. – 2017. –  Режим доступа: https://login.consultant.ru/link/?req=doc&amp;base=INT&amp;n=15385&amp;demo=1 (Дата доступа: 01. 04.2021)</w:t>
      </w:r>
    </w:p>
    <w:p w14:paraId="2A8F3D2B" w14:textId="77777777" w:rsidR="00257B07" w:rsidRPr="006710E1" w:rsidRDefault="00257B07" w:rsidP="00257B07">
      <w:pPr>
        <w:pStyle w:val="a8"/>
        <w:numPr>
          <w:ilvl w:val="0"/>
          <w:numId w:val="16"/>
        </w:numPr>
        <w:spacing w:after="0" w:line="360" w:lineRule="auto"/>
        <w:jc w:val="both"/>
        <w:rPr>
          <w:rFonts w:ascii="Times New Roman" w:hAnsi="Times New Roman" w:cs="Times New Roman"/>
          <w:sz w:val="24"/>
          <w:szCs w:val="24"/>
        </w:rPr>
      </w:pPr>
      <w:r w:rsidRPr="006710E1">
        <w:rPr>
          <w:rStyle w:val="ae"/>
          <w:rFonts w:ascii="Times New Roman" w:hAnsi="Times New Roman" w:cs="Times New Roman"/>
          <w:i w:val="0"/>
          <w:iCs w:val="0"/>
          <w:sz w:val="24"/>
          <w:szCs w:val="24"/>
        </w:rPr>
        <w:t>Сеульская Конвенция 1985</w:t>
      </w:r>
      <w:r w:rsidRPr="006710E1">
        <w:rPr>
          <w:rFonts w:ascii="Times New Roman" w:hAnsi="Times New Roman" w:cs="Times New Roman"/>
          <w:sz w:val="24"/>
          <w:szCs w:val="24"/>
        </w:rPr>
        <w:t> года об </w:t>
      </w:r>
      <w:r w:rsidRPr="006710E1">
        <w:rPr>
          <w:rStyle w:val="ae"/>
          <w:rFonts w:ascii="Times New Roman" w:hAnsi="Times New Roman" w:cs="Times New Roman"/>
          <w:i w:val="0"/>
          <w:iCs w:val="0"/>
          <w:sz w:val="24"/>
          <w:szCs w:val="24"/>
        </w:rPr>
        <w:t>учреждении Многостороннего агентства</w:t>
      </w:r>
      <w:r w:rsidRPr="006710E1">
        <w:rPr>
          <w:rFonts w:ascii="Times New Roman" w:hAnsi="Times New Roman" w:cs="Times New Roman"/>
          <w:sz w:val="24"/>
          <w:szCs w:val="24"/>
        </w:rPr>
        <w:t> по </w:t>
      </w:r>
      <w:r w:rsidRPr="006710E1">
        <w:rPr>
          <w:rStyle w:val="ae"/>
          <w:rFonts w:ascii="Times New Roman" w:hAnsi="Times New Roman" w:cs="Times New Roman"/>
          <w:i w:val="0"/>
          <w:iCs w:val="0"/>
          <w:sz w:val="24"/>
          <w:szCs w:val="24"/>
        </w:rPr>
        <w:t>гарантиям инвестиций</w:t>
      </w:r>
      <w:r w:rsidRPr="006710E1">
        <w:rPr>
          <w:rFonts w:ascii="Times New Roman" w:hAnsi="Times New Roman" w:cs="Times New Roman"/>
          <w:sz w:val="24"/>
          <w:szCs w:val="24"/>
        </w:rPr>
        <w:t> / Конвенция от 11 октября </w:t>
      </w:r>
      <w:r w:rsidRPr="006710E1">
        <w:rPr>
          <w:rStyle w:val="ae"/>
          <w:rFonts w:ascii="Times New Roman" w:hAnsi="Times New Roman" w:cs="Times New Roman"/>
          <w:i w:val="0"/>
          <w:iCs w:val="0"/>
          <w:sz w:val="24"/>
          <w:szCs w:val="24"/>
        </w:rPr>
        <w:t>1985 г</w:t>
      </w:r>
      <w:r w:rsidRPr="006710E1">
        <w:rPr>
          <w:rFonts w:ascii="Times New Roman" w:hAnsi="Times New Roman" w:cs="Times New Roman"/>
          <w:sz w:val="24"/>
          <w:szCs w:val="24"/>
        </w:rPr>
        <w:t>. [Электронный ресурс] // СПС «КонсультантПлюс». – Режим доступа: http://www.consultant.ru/document/cons_doc_LAW_299230/ (Дата доступа: 26.03.2021)</w:t>
      </w:r>
    </w:p>
    <w:p w14:paraId="151387BD" w14:textId="3FEC3E26" w:rsidR="007368EA" w:rsidRDefault="007368EA" w:rsidP="00257B07">
      <w:pPr>
        <w:pStyle w:val="a8"/>
        <w:numPr>
          <w:ilvl w:val="0"/>
          <w:numId w:val="16"/>
        </w:numPr>
        <w:spacing w:after="0" w:line="360" w:lineRule="auto"/>
        <w:jc w:val="both"/>
        <w:rPr>
          <w:rFonts w:ascii="Times New Roman" w:hAnsi="Times New Roman" w:cs="Times New Roman"/>
          <w:sz w:val="24"/>
          <w:szCs w:val="24"/>
        </w:rPr>
      </w:pPr>
      <w:r w:rsidRPr="007368EA">
        <w:rPr>
          <w:rFonts w:ascii="Times New Roman" w:hAnsi="Times New Roman" w:cs="Times New Roman"/>
          <w:sz w:val="24"/>
          <w:szCs w:val="24"/>
        </w:rPr>
        <w:t xml:space="preserve">Конвенция Организации Объединенных Наций о прозрачности в контексте арбитражных разбирательств между инвесторами и государствами на основе международных договоров (Нью-Йорк, 2014 год) [Электронный ресурс] – Режим доступа: </w:t>
      </w:r>
      <w:hyperlink r:id="rId15" w:history="1">
        <w:r w:rsidRPr="007368EA">
          <w:rPr>
            <w:sz w:val="24"/>
            <w:szCs w:val="24"/>
          </w:rPr>
          <w:t>https://uncitral.un.org/ru/texts/arbitration/conventions/transparency</w:t>
        </w:r>
      </w:hyperlink>
      <w:r w:rsidRPr="007368EA">
        <w:rPr>
          <w:rFonts w:ascii="Times New Roman" w:hAnsi="Times New Roman" w:cs="Times New Roman"/>
          <w:sz w:val="24"/>
          <w:szCs w:val="24"/>
        </w:rPr>
        <w:t xml:space="preserve"> (Дата доступа: 27.05.2021)</w:t>
      </w:r>
    </w:p>
    <w:p w14:paraId="542A6134" w14:textId="64F1388E" w:rsidR="00E559B1" w:rsidRPr="006710E1" w:rsidRDefault="00E559B1"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 xml:space="preserve">Конвенция об урегулировании инвестиционных споров между государствами и физическими или юридическими лицами других государств (заключена в </w:t>
      </w:r>
      <w:r w:rsidR="00795C08" w:rsidRPr="006710E1">
        <w:rPr>
          <w:rFonts w:ascii="Times New Roman" w:hAnsi="Times New Roman" w:cs="Times New Roman"/>
          <w:sz w:val="24"/>
          <w:szCs w:val="24"/>
        </w:rPr>
        <w:t xml:space="preserve">г. Вашингтоне 18.03.1965 г.) [Электронный ресурс] // СПС «КонсультантПлюс». – Режим доступа: </w:t>
      </w:r>
      <w:hyperlink r:id="rId16" w:anchor="018505123017884384" w:history="1">
        <w:r w:rsidR="00795C08" w:rsidRPr="006710E1">
          <w:rPr>
            <w:rStyle w:val="ad"/>
            <w:rFonts w:ascii="Times New Roman" w:hAnsi="Times New Roman" w:cs="Times New Roman"/>
            <w:color w:val="auto"/>
            <w:sz w:val="24"/>
            <w:szCs w:val="24"/>
            <w:u w:val="none"/>
          </w:rPr>
          <w:t>http://www.consultant.ru/cons/cgi/online.cgi?req=doc&amp;base=INT&amp;n=15167#018505123017884384</w:t>
        </w:r>
      </w:hyperlink>
      <w:r w:rsidR="00795C08" w:rsidRPr="006710E1">
        <w:rPr>
          <w:rFonts w:ascii="Times New Roman" w:hAnsi="Times New Roman" w:cs="Times New Roman"/>
          <w:sz w:val="24"/>
          <w:szCs w:val="24"/>
        </w:rPr>
        <w:t xml:space="preserve"> (Дата доступа: 26.02.2020)</w:t>
      </w:r>
    </w:p>
    <w:p w14:paraId="78DFE5C6" w14:textId="77777777" w:rsidR="00795C08" w:rsidRPr="006710E1" w:rsidRDefault="00795C08"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lastRenderedPageBreak/>
        <w:t>Международный пакт о гражданских и политических правах" (Принят 16.12.1966 Резолюцией 2200 (XXI) на 1496-ом пленарном заседании Генеральной Ассамблеи ООН) [Электронный ресурс] // СПС «КонсультантПлюс». – Режим доступа: http://www.consultant.ru/document/cons_doc_LAW_5531/ (Дата доступа: 16.02.2021)</w:t>
      </w:r>
    </w:p>
    <w:p w14:paraId="5BA32DCB" w14:textId="5A9F6E4E" w:rsidR="00795C08" w:rsidRPr="006710E1" w:rsidRDefault="00795C08" w:rsidP="00257B07">
      <w:pPr>
        <w:pStyle w:val="a8"/>
        <w:numPr>
          <w:ilvl w:val="0"/>
          <w:numId w:val="16"/>
        </w:numPr>
        <w:spacing w:after="0" w:line="360" w:lineRule="auto"/>
        <w:jc w:val="both"/>
        <w:rPr>
          <w:rStyle w:val="ad"/>
          <w:rFonts w:ascii="Times New Roman" w:hAnsi="Times New Roman" w:cs="Times New Roman"/>
          <w:color w:val="auto"/>
          <w:sz w:val="24"/>
          <w:szCs w:val="24"/>
          <w:u w:val="none"/>
        </w:rPr>
      </w:pPr>
      <w:r w:rsidRPr="006710E1">
        <w:rPr>
          <w:rFonts w:ascii="Times New Roman" w:hAnsi="Times New Roman" w:cs="Times New Roman"/>
          <w:sz w:val="24"/>
          <w:szCs w:val="24"/>
        </w:rPr>
        <w:fldChar w:fldCharType="begin"/>
      </w:r>
      <w:r w:rsidR="00C23B1E" w:rsidRPr="006710E1">
        <w:rPr>
          <w:rFonts w:ascii="Times New Roman" w:hAnsi="Times New Roman" w:cs="Times New Roman"/>
          <w:sz w:val="24"/>
          <w:szCs w:val="24"/>
        </w:rPr>
        <w:instrText>HYPERLINK "C:\\Users\\User\\Downloads\\Международный пакт об экономических, социальных и культурных правах\" (Принят 16.12.1966 Резолюцией 2200 (XXI) на 1496-ом пленарном заседании Генеральной Ассамблеи ООН) [Электронный ресурс] \\ СПС"</w:instrText>
      </w:r>
      <w:r w:rsidRPr="006710E1">
        <w:rPr>
          <w:rFonts w:ascii="Times New Roman" w:hAnsi="Times New Roman" w:cs="Times New Roman"/>
          <w:sz w:val="24"/>
          <w:szCs w:val="24"/>
        </w:rPr>
        <w:fldChar w:fldCharType="separate"/>
      </w:r>
      <w:r w:rsidRPr="006710E1">
        <w:rPr>
          <w:rStyle w:val="ad"/>
          <w:rFonts w:ascii="Times New Roman" w:hAnsi="Times New Roman" w:cs="Times New Roman"/>
          <w:color w:val="auto"/>
          <w:sz w:val="24"/>
          <w:szCs w:val="24"/>
          <w:u w:val="none"/>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 [Электронный ресурс] // СПС «КонсультантПлюс». – Режим доступа: https://login.consultant.ru/link/?req=doc&amp;base=LAW&amp;n=5429&amp;demo=1 (Дата доступа: 10.03.2021)</w:t>
      </w:r>
    </w:p>
    <w:p w14:paraId="1E20A734" w14:textId="77777777" w:rsidR="00E559B1" w:rsidRPr="006710E1" w:rsidRDefault="00795C08"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fldChar w:fldCharType="end"/>
      </w:r>
      <w:r w:rsidR="00E559B1" w:rsidRPr="006710E1">
        <w:rPr>
          <w:rFonts w:ascii="Times New Roman" w:hAnsi="Times New Roman" w:cs="Times New Roman"/>
          <w:sz w:val="24"/>
          <w:szCs w:val="24"/>
        </w:rPr>
        <w:t xml:space="preserve">Конституция Российской Федерации: принята 12 декабря 1993 г. — </w:t>
      </w:r>
      <w:proofErr w:type="gramStart"/>
      <w:r w:rsidR="00E559B1" w:rsidRPr="006710E1">
        <w:rPr>
          <w:rFonts w:ascii="Times New Roman" w:hAnsi="Times New Roman" w:cs="Times New Roman"/>
          <w:sz w:val="24"/>
          <w:szCs w:val="24"/>
        </w:rPr>
        <w:t>Москва :</w:t>
      </w:r>
      <w:proofErr w:type="gramEnd"/>
      <w:r w:rsidR="00E559B1" w:rsidRPr="006710E1">
        <w:rPr>
          <w:rFonts w:ascii="Times New Roman" w:hAnsi="Times New Roman" w:cs="Times New Roman"/>
          <w:sz w:val="24"/>
          <w:szCs w:val="24"/>
        </w:rPr>
        <w:t xml:space="preserve"> Юрист, 2020. — 63 с.</w:t>
      </w:r>
    </w:p>
    <w:p w14:paraId="65BB434A" w14:textId="77777777" w:rsidR="00E559B1" w:rsidRPr="006710E1" w:rsidRDefault="00E559B1"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Гражданский кодекс Российской Федерации (часть первая)" от 30.11.1994 N 51-ФЗ (ред. от 09.03.2021) [Электронный ресурс] - https://legalacts.ru/kodeks/GK-RF-chast-1/</w:t>
      </w:r>
    </w:p>
    <w:p w14:paraId="5C116012"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 xml:space="preserve">Доклад о глобальной конкурентоспособности, специальный выпуск 2020: как страны продвигаются по пути к выздоровлению </w:t>
      </w:r>
      <w:r w:rsidR="00E559B1" w:rsidRPr="006710E1">
        <w:rPr>
          <w:rFonts w:ascii="Times New Roman" w:hAnsi="Times New Roman" w:cs="Times New Roman"/>
          <w:sz w:val="24"/>
          <w:szCs w:val="24"/>
        </w:rPr>
        <w:t xml:space="preserve">[Электронный ресурс] </w:t>
      </w:r>
      <w:r w:rsidR="00C42DA2" w:rsidRPr="006710E1">
        <w:rPr>
          <w:rFonts w:ascii="Times New Roman" w:hAnsi="Times New Roman" w:cs="Times New Roman"/>
          <w:sz w:val="24"/>
          <w:szCs w:val="24"/>
        </w:rPr>
        <w:t>–</w:t>
      </w:r>
      <w:r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 xml:space="preserve">Режим доступа: </w:t>
      </w:r>
      <w:hyperlink r:id="rId17" w:history="1">
        <w:r w:rsidR="00C42DA2" w:rsidRPr="006710E1">
          <w:rPr>
            <w:rStyle w:val="ad"/>
            <w:rFonts w:ascii="Times New Roman" w:hAnsi="Times New Roman" w:cs="Times New Roman"/>
            <w:color w:val="auto"/>
            <w:sz w:val="24"/>
            <w:szCs w:val="24"/>
            <w:u w:val="none"/>
          </w:rPr>
          <w:t>https://www.weforum.org/reports/the-global-competitiveness-report-2020</w:t>
        </w:r>
      </w:hyperlink>
      <w:r w:rsidR="00C42DA2" w:rsidRPr="006710E1">
        <w:rPr>
          <w:rFonts w:ascii="Times New Roman" w:hAnsi="Times New Roman" w:cs="Times New Roman"/>
          <w:sz w:val="24"/>
          <w:szCs w:val="24"/>
        </w:rPr>
        <w:t xml:space="preserve"> (Дата доступа: 24.03.2021)</w:t>
      </w:r>
    </w:p>
    <w:p w14:paraId="219F8BDA" w14:textId="77777777" w:rsidR="00C42DA2"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"Об инвестиционной деятельности в Российской Федерации, осуществляемой в форме капитальных вложений" от 25.02.1999 N 39-ФЗ</w:t>
      </w:r>
      <w:r w:rsidR="00795C08"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[Электронный ресурс] // СПС «КонсультантПлюс». – Режим доступа: http://www.consultant.ru/document/cons_doc_LAW_5531/ (Дата доступа: 16.02.2021)</w:t>
      </w:r>
    </w:p>
    <w:p w14:paraId="00C4E099"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 государственной регистрации юридических лиц и индивидуальных предпринимателей» от 08.08.2001 № 129-ФЗ.</w:t>
      </w:r>
      <w:r w:rsidR="00E559B1"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[Электронный ресурс] // СПС «КонсультантПлюс». – Режим доступа: http://www.consultant.ru/document/cons_doc_LAW_5531/ (Дата доступа: 1</w:t>
      </w:r>
      <w:r w:rsidR="008F7CEE" w:rsidRPr="006710E1">
        <w:rPr>
          <w:rFonts w:ascii="Times New Roman" w:hAnsi="Times New Roman" w:cs="Times New Roman"/>
          <w:sz w:val="24"/>
          <w:szCs w:val="24"/>
        </w:rPr>
        <w:t>3</w:t>
      </w:r>
      <w:r w:rsidR="00C42DA2" w:rsidRPr="006710E1">
        <w:rPr>
          <w:rFonts w:ascii="Times New Roman" w:hAnsi="Times New Roman" w:cs="Times New Roman"/>
          <w:sz w:val="24"/>
          <w:szCs w:val="24"/>
        </w:rPr>
        <w:t>.0</w:t>
      </w:r>
      <w:r w:rsidR="008F7CEE" w:rsidRPr="006710E1">
        <w:rPr>
          <w:rFonts w:ascii="Times New Roman" w:hAnsi="Times New Roman" w:cs="Times New Roman"/>
          <w:sz w:val="24"/>
          <w:szCs w:val="24"/>
        </w:rPr>
        <w:t>3</w:t>
      </w:r>
      <w:r w:rsidR="00C42DA2" w:rsidRPr="006710E1">
        <w:rPr>
          <w:rFonts w:ascii="Times New Roman" w:hAnsi="Times New Roman" w:cs="Times New Roman"/>
          <w:sz w:val="24"/>
          <w:szCs w:val="24"/>
        </w:rPr>
        <w:t>.2021)</w:t>
      </w:r>
    </w:p>
    <w:p w14:paraId="1BE8FC1D"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04.2008 № 57-ФЗ</w:t>
      </w:r>
      <w:r w:rsidR="00C42DA2" w:rsidRPr="006710E1">
        <w:rPr>
          <w:rFonts w:ascii="Times New Roman" w:hAnsi="Times New Roman" w:cs="Times New Roman"/>
          <w:sz w:val="24"/>
          <w:szCs w:val="24"/>
        </w:rPr>
        <w:t xml:space="preserve"> [Электронный ресурс] // СПС «КонсультантПлюс». – Режим доступа: http://www.consultant.ru/document/cons_doc_LAW_5531/ (Дата доступа: 1</w:t>
      </w:r>
      <w:r w:rsidR="008F7CEE" w:rsidRPr="006710E1">
        <w:rPr>
          <w:rFonts w:ascii="Times New Roman" w:hAnsi="Times New Roman" w:cs="Times New Roman"/>
          <w:sz w:val="24"/>
          <w:szCs w:val="24"/>
        </w:rPr>
        <w:t>6.1</w:t>
      </w:r>
      <w:r w:rsidR="00C42DA2" w:rsidRPr="006710E1">
        <w:rPr>
          <w:rFonts w:ascii="Times New Roman" w:hAnsi="Times New Roman" w:cs="Times New Roman"/>
          <w:sz w:val="24"/>
          <w:szCs w:val="24"/>
        </w:rPr>
        <w:t>2.202</w:t>
      </w:r>
      <w:r w:rsidR="008F7CEE" w:rsidRPr="006710E1">
        <w:rPr>
          <w:rFonts w:ascii="Times New Roman" w:hAnsi="Times New Roman" w:cs="Times New Roman"/>
          <w:sz w:val="24"/>
          <w:szCs w:val="24"/>
        </w:rPr>
        <w:t>0</w:t>
      </w:r>
      <w:r w:rsidR="00C42DA2" w:rsidRPr="006710E1">
        <w:rPr>
          <w:rFonts w:ascii="Times New Roman" w:hAnsi="Times New Roman" w:cs="Times New Roman"/>
          <w:sz w:val="24"/>
          <w:szCs w:val="24"/>
        </w:rPr>
        <w:t>)</w:t>
      </w:r>
    </w:p>
    <w:p w14:paraId="541CB6A8" w14:textId="77777777" w:rsidR="00C42DA2"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«Об акционерных обществах» от 26 декабря 1995 г. N 208-ФЗ.</w:t>
      </w:r>
      <w:r w:rsidR="00E559B1"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 xml:space="preserve">[Электронный ресурс] // СПС «КонсультантПлюс». – Режим доступа: </w:t>
      </w:r>
      <w:r w:rsidR="008F7CEE" w:rsidRPr="006710E1">
        <w:rPr>
          <w:rFonts w:ascii="Times New Roman" w:hAnsi="Times New Roman" w:cs="Times New Roman"/>
          <w:sz w:val="24"/>
          <w:szCs w:val="24"/>
        </w:rPr>
        <w:lastRenderedPageBreak/>
        <w:t xml:space="preserve">http://www.consultant.ru/document/cons_doc_LAW_359019/ </w:t>
      </w:r>
      <w:r w:rsidR="00C42DA2" w:rsidRPr="006710E1">
        <w:rPr>
          <w:rFonts w:ascii="Times New Roman" w:hAnsi="Times New Roman" w:cs="Times New Roman"/>
          <w:sz w:val="24"/>
          <w:szCs w:val="24"/>
        </w:rPr>
        <w:t>(Дата доступа: 1</w:t>
      </w:r>
      <w:r w:rsidR="008F7CEE" w:rsidRPr="006710E1">
        <w:rPr>
          <w:rFonts w:ascii="Times New Roman" w:hAnsi="Times New Roman" w:cs="Times New Roman"/>
          <w:sz w:val="24"/>
          <w:szCs w:val="24"/>
        </w:rPr>
        <w:t>8</w:t>
      </w:r>
      <w:r w:rsidR="00C42DA2" w:rsidRPr="006710E1">
        <w:rPr>
          <w:rFonts w:ascii="Times New Roman" w:hAnsi="Times New Roman" w:cs="Times New Roman"/>
          <w:sz w:val="24"/>
          <w:szCs w:val="24"/>
        </w:rPr>
        <w:t>.02.2021)</w:t>
      </w:r>
    </w:p>
    <w:p w14:paraId="6C98335E"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«Об иностранных инвестициях в Российской Федерации» от 09.07.1999 № 160-ФЗ</w:t>
      </w:r>
      <w:r w:rsidR="00E559B1"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 xml:space="preserve">[Электронный ресурс] // СПС «КонсультантПлюс». – Режим доступа: </w:t>
      </w:r>
      <w:r w:rsidR="008F7CEE" w:rsidRPr="006710E1">
        <w:rPr>
          <w:rFonts w:ascii="Times New Roman" w:hAnsi="Times New Roman" w:cs="Times New Roman"/>
          <w:sz w:val="24"/>
          <w:szCs w:val="24"/>
        </w:rPr>
        <w:t>http://www.consultant.ru/document/cons_doc_LAW_299230/</w:t>
      </w:r>
      <w:r w:rsidR="00C42DA2" w:rsidRPr="006710E1">
        <w:rPr>
          <w:rFonts w:ascii="Times New Roman" w:hAnsi="Times New Roman" w:cs="Times New Roman"/>
          <w:sz w:val="24"/>
          <w:szCs w:val="24"/>
        </w:rPr>
        <w:t xml:space="preserve"> (Дата доступа:</w:t>
      </w:r>
      <w:r w:rsidR="008F7CEE" w:rsidRPr="006710E1">
        <w:rPr>
          <w:rFonts w:ascii="Times New Roman" w:hAnsi="Times New Roman" w:cs="Times New Roman"/>
          <w:sz w:val="24"/>
          <w:szCs w:val="24"/>
        </w:rPr>
        <w:t xml:space="preserve"> 2</w:t>
      </w:r>
      <w:r w:rsidR="00C42DA2" w:rsidRPr="006710E1">
        <w:rPr>
          <w:rFonts w:ascii="Times New Roman" w:hAnsi="Times New Roman" w:cs="Times New Roman"/>
          <w:sz w:val="24"/>
          <w:szCs w:val="24"/>
        </w:rPr>
        <w:t>6.0</w:t>
      </w:r>
      <w:r w:rsidR="008F7CEE" w:rsidRPr="006710E1">
        <w:rPr>
          <w:rFonts w:ascii="Times New Roman" w:hAnsi="Times New Roman" w:cs="Times New Roman"/>
          <w:sz w:val="24"/>
          <w:szCs w:val="24"/>
        </w:rPr>
        <w:t>3</w:t>
      </w:r>
      <w:r w:rsidR="00C42DA2" w:rsidRPr="006710E1">
        <w:rPr>
          <w:rFonts w:ascii="Times New Roman" w:hAnsi="Times New Roman" w:cs="Times New Roman"/>
          <w:sz w:val="24"/>
          <w:szCs w:val="24"/>
        </w:rPr>
        <w:t>.2021)</w:t>
      </w:r>
    </w:p>
    <w:p w14:paraId="25F787B3"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«Об основах государственного регулирования внешнеторговой деятельности» от 08.12.2003 № 164-ФЗ</w:t>
      </w:r>
      <w:r w:rsidR="00C42DA2" w:rsidRPr="006710E1">
        <w:rPr>
          <w:rFonts w:ascii="Times New Roman" w:hAnsi="Times New Roman" w:cs="Times New Roman"/>
          <w:sz w:val="24"/>
          <w:szCs w:val="24"/>
        </w:rPr>
        <w:t xml:space="preserve"> [Электронный ресурс] // СПС «КонсультантПлюс». – Режим доступа: </w:t>
      </w:r>
      <w:r w:rsidR="008F7CEE" w:rsidRPr="006710E1">
        <w:rPr>
          <w:rFonts w:ascii="Times New Roman" w:hAnsi="Times New Roman" w:cs="Times New Roman"/>
          <w:sz w:val="24"/>
          <w:szCs w:val="24"/>
        </w:rPr>
        <w:t xml:space="preserve">http://www.consultant.ru/document/cons_doc_LAW_371923/ </w:t>
      </w:r>
      <w:r w:rsidR="00C42DA2" w:rsidRPr="006710E1">
        <w:rPr>
          <w:rFonts w:ascii="Times New Roman" w:hAnsi="Times New Roman" w:cs="Times New Roman"/>
          <w:sz w:val="24"/>
          <w:szCs w:val="24"/>
        </w:rPr>
        <w:t>(Дата доступа: 16.0</w:t>
      </w:r>
      <w:r w:rsidR="008F7CEE" w:rsidRPr="006710E1">
        <w:rPr>
          <w:rFonts w:ascii="Times New Roman" w:hAnsi="Times New Roman" w:cs="Times New Roman"/>
          <w:sz w:val="24"/>
          <w:szCs w:val="24"/>
        </w:rPr>
        <w:t>1</w:t>
      </w:r>
      <w:r w:rsidR="00C42DA2" w:rsidRPr="006710E1">
        <w:rPr>
          <w:rFonts w:ascii="Times New Roman" w:hAnsi="Times New Roman" w:cs="Times New Roman"/>
          <w:sz w:val="24"/>
          <w:szCs w:val="24"/>
        </w:rPr>
        <w:t>.2021)</w:t>
      </w:r>
    </w:p>
    <w:p w14:paraId="241D9CE5"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от 25 февраля 1999 г. N 39-ФЗ «Об инвестиционной деятельности в РФ</w:t>
      </w:r>
      <w:r w:rsidR="00C42DA2" w:rsidRPr="006710E1">
        <w:rPr>
          <w:rFonts w:ascii="Times New Roman" w:hAnsi="Times New Roman" w:cs="Times New Roman"/>
          <w:sz w:val="24"/>
          <w:szCs w:val="24"/>
        </w:rPr>
        <w:t>»</w:t>
      </w:r>
      <w:r w:rsidR="00E559B1"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 xml:space="preserve">[Электронный ресурс] // СПС «КонсультантПлюс». – Режим доступа: </w:t>
      </w:r>
      <w:r w:rsidR="008F7CEE" w:rsidRPr="006710E1">
        <w:rPr>
          <w:rFonts w:ascii="Times New Roman" w:hAnsi="Times New Roman" w:cs="Times New Roman"/>
          <w:sz w:val="24"/>
          <w:szCs w:val="24"/>
        </w:rPr>
        <w:t xml:space="preserve">http://www.consultant.ru/document/cons_doc_LAW_370336/ </w:t>
      </w:r>
      <w:r w:rsidR="00C42DA2" w:rsidRPr="006710E1">
        <w:rPr>
          <w:rFonts w:ascii="Times New Roman" w:hAnsi="Times New Roman" w:cs="Times New Roman"/>
          <w:sz w:val="24"/>
          <w:szCs w:val="24"/>
        </w:rPr>
        <w:t>(Дата доступа: 1</w:t>
      </w:r>
      <w:r w:rsidR="008F7CEE" w:rsidRPr="006710E1">
        <w:rPr>
          <w:rFonts w:ascii="Times New Roman" w:hAnsi="Times New Roman" w:cs="Times New Roman"/>
          <w:sz w:val="24"/>
          <w:szCs w:val="24"/>
        </w:rPr>
        <w:t>8</w:t>
      </w:r>
      <w:r w:rsidR="00C42DA2" w:rsidRPr="006710E1">
        <w:rPr>
          <w:rFonts w:ascii="Times New Roman" w:hAnsi="Times New Roman" w:cs="Times New Roman"/>
          <w:sz w:val="24"/>
          <w:szCs w:val="24"/>
        </w:rPr>
        <w:t>.02.2021)</w:t>
      </w:r>
    </w:p>
    <w:p w14:paraId="1F18BFE1"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rPr>
        <w:t>Федеральный закон от 5 марта 1999 г. N 46-ФЗ «О защите прав и законных интересов инвесторов на рынке ценных бумаг»</w:t>
      </w:r>
      <w:r w:rsidR="00E559B1"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[Электронный ресурс] // СПС «КонсультантПлюс». – Режим доступа: https://login.consultant.ru/link/?req=doc&amp;base=LAW&amp;n=349171&amp;demo=1 (Дата доступа: 1</w:t>
      </w:r>
      <w:r w:rsidR="008F7CEE" w:rsidRPr="006710E1">
        <w:rPr>
          <w:rFonts w:ascii="Times New Roman" w:hAnsi="Times New Roman" w:cs="Times New Roman"/>
          <w:sz w:val="24"/>
          <w:szCs w:val="24"/>
        </w:rPr>
        <w:t>0</w:t>
      </w:r>
      <w:r w:rsidR="00C42DA2" w:rsidRPr="006710E1">
        <w:rPr>
          <w:rFonts w:ascii="Times New Roman" w:hAnsi="Times New Roman" w:cs="Times New Roman"/>
          <w:sz w:val="24"/>
          <w:szCs w:val="24"/>
        </w:rPr>
        <w:t>.0</w:t>
      </w:r>
      <w:r w:rsidR="008F7CEE" w:rsidRPr="006710E1">
        <w:rPr>
          <w:rFonts w:ascii="Times New Roman" w:hAnsi="Times New Roman" w:cs="Times New Roman"/>
          <w:sz w:val="24"/>
          <w:szCs w:val="24"/>
        </w:rPr>
        <w:t>1</w:t>
      </w:r>
      <w:r w:rsidR="00C42DA2" w:rsidRPr="006710E1">
        <w:rPr>
          <w:rFonts w:ascii="Times New Roman" w:hAnsi="Times New Roman" w:cs="Times New Roman"/>
          <w:sz w:val="24"/>
          <w:szCs w:val="24"/>
        </w:rPr>
        <w:t>.2021)</w:t>
      </w:r>
    </w:p>
    <w:p w14:paraId="1385E78B" w14:textId="77777777" w:rsidR="00257B07"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Федеральный закон "О международных договорах Российской Федерации" от 15.07.1995 N 101-ФЗ</w:t>
      </w:r>
      <w:r w:rsidR="00E559B1"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[Электронный ресурс] // СПС «КонсультантПлюс». – Режим доступа: http://www.consultant.ru/document/cons_doc_LAW_370228/ (Дата доступа: 16.02.2021)</w:t>
      </w:r>
      <w:r w:rsidR="00257B07" w:rsidRPr="006710E1">
        <w:rPr>
          <w:rFonts w:ascii="Times New Roman" w:hAnsi="Times New Roman" w:cs="Times New Roman"/>
          <w:bCs/>
          <w:sz w:val="24"/>
          <w:szCs w:val="24"/>
          <w:shd w:val="clear" w:color="auto" w:fill="FFFFFF"/>
        </w:rPr>
        <w:t xml:space="preserve"> </w:t>
      </w:r>
    </w:p>
    <w:p w14:paraId="131079F1" w14:textId="77777777" w:rsidR="00257B07" w:rsidRPr="006710E1" w:rsidRDefault="00257B07"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bCs/>
          <w:sz w:val="24"/>
          <w:szCs w:val="24"/>
          <w:shd w:val="clear" w:color="auto" w:fill="FFFFFF"/>
        </w:rPr>
        <w:t>Постановление Правительства РФ от 24.07.1995 N 751 "Об утверждении Положения о порядке заключения и реализации инвестиционных соглашений"</w:t>
      </w:r>
    </w:p>
    <w:p w14:paraId="7A22E019" w14:textId="77777777" w:rsidR="00257B07" w:rsidRPr="006710E1" w:rsidRDefault="00257B07" w:rsidP="00257B07">
      <w:pPr>
        <w:pStyle w:val="a8"/>
        <w:numPr>
          <w:ilvl w:val="0"/>
          <w:numId w:val="16"/>
        </w:numPr>
        <w:spacing w:after="0" w:line="360" w:lineRule="auto"/>
        <w:jc w:val="both"/>
        <w:textAlignment w:val="baseline"/>
        <w:rPr>
          <w:rFonts w:ascii="Times New Roman" w:hAnsi="Times New Roman" w:cs="Times New Roman"/>
          <w:sz w:val="24"/>
          <w:szCs w:val="24"/>
        </w:rPr>
      </w:pPr>
      <w:r w:rsidRPr="006710E1">
        <w:rPr>
          <w:rFonts w:ascii="Times New Roman" w:hAnsi="Times New Roman" w:cs="Times New Roman"/>
          <w:sz w:val="24"/>
          <w:szCs w:val="24"/>
        </w:rPr>
        <w:t>Постановление Президиума Высшего Арбитражного Суда Российской Федерации №12444/12 от 5 февраля 2013 г.</w:t>
      </w:r>
    </w:p>
    <w:p w14:paraId="26FC1F36" w14:textId="77777777" w:rsidR="009B171C" w:rsidRPr="006710E1" w:rsidRDefault="009B171C" w:rsidP="009B171C">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bCs/>
          <w:sz w:val="24"/>
          <w:szCs w:val="24"/>
          <w:shd w:val="clear" w:color="auto" w:fill="FFFFFF"/>
        </w:rPr>
        <w:t xml:space="preserve">Указ Президента РФ от 25.01.1995 №73 "О дополнительных мерах по привлечению иностранных инвестиций в отрасли материального производства Российской Федерации" </w:t>
      </w:r>
      <w:r w:rsidRPr="006710E1">
        <w:rPr>
          <w:rFonts w:ascii="Times New Roman" w:hAnsi="Times New Roman" w:cs="Times New Roman"/>
          <w:sz w:val="24"/>
          <w:szCs w:val="24"/>
        </w:rPr>
        <w:t>[Электронный ресурс] // СПС «КонсультантПлюс». – Режим доступа: http://www.consultant.ru/document/cons_doc_LAW_370336/ (Дата доступа: 18.02.2021)</w:t>
      </w:r>
    </w:p>
    <w:p w14:paraId="31462579"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proofErr w:type="spellStart"/>
      <w:r w:rsidRPr="006710E1">
        <w:rPr>
          <w:rFonts w:ascii="Times New Roman" w:hAnsi="Times New Roman" w:cs="Times New Roman"/>
          <w:sz w:val="24"/>
          <w:szCs w:val="24"/>
        </w:rPr>
        <w:lastRenderedPageBreak/>
        <w:t>World</w:t>
      </w:r>
      <w:proofErr w:type="spellEnd"/>
      <w:r w:rsidRPr="006710E1">
        <w:rPr>
          <w:rFonts w:ascii="Times New Roman" w:hAnsi="Times New Roman" w:cs="Times New Roman"/>
          <w:sz w:val="24"/>
          <w:szCs w:val="24"/>
        </w:rPr>
        <w:t xml:space="preserve"> </w:t>
      </w:r>
      <w:proofErr w:type="spellStart"/>
      <w:r w:rsidRPr="006710E1">
        <w:rPr>
          <w:rFonts w:ascii="Times New Roman" w:hAnsi="Times New Roman" w:cs="Times New Roman"/>
          <w:sz w:val="24"/>
          <w:szCs w:val="24"/>
        </w:rPr>
        <w:t>investment</w:t>
      </w:r>
      <w:proofErr w:type="spellEnd"/>
      <w:r w:rsidRPr="006710E1">
        <w:rPr>
          <w:rFonts w:ascii="Times New Roman" w:hAnsi="Times New Roman" w:cs="Times New Roman"/>
          <w:sz w:val="24"/>
          <w:szCs w:val="24"/>
        </w:rPr>
        <w:t xml:space="preserve"> </w:t>
      </w:r>
      <w:proofErr w:type="spellStart"/>
      <w:r w:rsidRPr="006710E1">
        <w:rPr>
          <w:rFonts w:ascii="Times New Roman" w:hAnsi="Times New Roman" w:cs="Times New Roman"/>
          <w:sz w:val="24"/>
          <w:szCs w:val="24"/>
        </w:rPr>
        <w:t>report</w:t>
      </w:r>
      <w:proofErr w:type="spellEnd"/>
      <w:r w:rsidRPr="006710E1">
        <w:rPr>
          <w:rFonts w:ascii="Times New Roman" w:hAnsi="Times New Roman" w:cs="Times New Roman"/>
          <w:sz w:val="24"/>
          <w:szCs w:val="24"/>
        </w:rPr>
        <w:t xml:space="preserve"> 2020</w:t>
      </w:r>
      <w:r w:rsidR="00E559B1" w:rsidRPr="006710E1">
        <w:rPr>
          <w:rFonts w:ascii="Times New Roman" w:hAnsi="Times New Roman" w:cs="Times New Roman"/>
          <w:sz w:val="24"/>
          <w:szCs w:val="24"/>
        </w:rPr>
        <w:t xml:space="preserve"> [Электронный ресурс]</w:t>
      </w:r>
      <w:r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w:t>
      </w:r>
      <w:r w:rsidRPr="006710E1">
        <w:rPr>
          <w:rFonts w:ascii="Times New Roman" w:hAnsi="Times New Roman" w:cs="Times New Roman"/>
          <w:sz w:val="24"/>
          <w:szCs w:val="24"/>
        </w:rPr>
        <w:t xml:space="preserve"> </w:t>
      </w:r>
      <w:r w:rsidR="00C42DA2" w:rsidRPr="006710E1">
        <w:rPr>
          <w:rFonts w:ascii="Times New Roman" w:hAnsi="Times New Roman" w:cs="Times New Roman"/>
          <w:sz w:val="24"/>
          <w:szCs w:val="24"/>
        </w:rPr>
        <w:t xml:space="preserve">Режим доступа: </w:t>
      </w:r>
      <w:hyperlink r:id="rId18" w:history="1">
        <w:r w:rsidR="00C42DA2" w:rsidRPr="006710E1">
          <w:rPr>
            <w:rStyle w:val="ad"/>
            <w:rFonts w:ascii="Times New Roman" w:hAnsi="Times New Roman" w:cs="Times New Roman"/>
            <w:color w:val="auto"/>
            <w:sz w:val="24"/>
            <w:szCs w:val="24"/>
            <w:u w:val="none"/>
          </w:rPr>
          <w:t>https://unctad.org/system/files/official-document/wir2020_overview_ru.pdf</w:t>
        </w:r>
      </w:hyperlink>
      <w:r w:rsidR="00C42DA2" w:rsidRPr="006710E1">
        <w:rPr>
          <w:rFonts w:ascii="Times New Roman" w:hAnsi="Times New Roman" w:cs="Times New Roman"/>
          <w:sz w:val="24"/>
          <w:szCs w:val="24"/>
        </w:rPr>
        <w:t xml:space="preserve"> (Дата доступа: 20.02.2021)</w:t>
      </w:r>
    </w:p>
    <w:p w14:paraId="6B18580A"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lang w:val="fr-FR"/>
        </w:rPr>
        <w:t xml:space="preserve">Combacau J., Sur S. Droit international public. Paris, 2001. P. 312 ; Salmon J. Dictionnaire de droit international public. </w:t>
      </w:r>
      <w:proofErr w:type="spellStart"/>
      <w:r w:rsidRPr="006710E1">
        <w:rPr>
          <w:rFonts w:ascii="Times New Roman" w:hAnsi="Times New Roman" w:cs="Times New Roman"/>
          <w:sz w:val="24"/>
          <w:szCs w:val="24"/>
        </w:rPr>
        <w:t>Brussels</w:t>
      </w:r>
      <w:proofErr w:type="spellEnd"/>
      <w:r w:rsidRPr="006710E1">
        <w:rPr>
          <w:rFonts w:ascii="Times New Roman" w:hAnsi="Times New Roman" w:cs="Times New Roman"/>
          <w:sz w:val="24"/>
          <w:szCs w:val="24"/>
        </w:rPr>
        <w:t>, 2001. P. 820</w:t>
      </w:r>
    </w:p>
    <w:p w14:paraId="1FF6639B"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r w:rsidRPr="006710E1">
        <w:rPr>
          <w:rFonts w:ascii="Times New Roman" w:hAnsi="Times New Roman" w:cs="Times New Roman"/>
          <w:sz w:val="24"/>
          <w:szCs w:val="24"/>
          <w:lang w:val="fr-FR"/>
        </w:rPr>
        <w:t xml:space="preserve">Dupuy P.M. L'unité de l'ordre juridique international. Cours général de droit international public // Recueil des cours de l'Académie de droit international. </w:t>
      </w:r>
      <w:proofErr w:type="spellStart"/>
      <w:r w:rsidRPr="006710E1">
        <w:rPr>
          <w:rFonts w:ascii="Times New Roman" w:hAnsi="Times New Roman" w:cs="Times New Roman"/>
          <w:sz w:val="24"/>
          <w:szCs w:val="24"/>
        </w:rPr>
        <w:t>The</w:t>
      </w:r>
      <w:proofErr w:type="spellEnd"/>
      <w:r w:rsidRPr="006710E1">
        <w:rPr>
          <w:rFonts w:ascii="Times New Roman" w:hAnsi="Times New Roman" w:cs="Times New Roman"/>
          <w:sz w:val="24"/>
          <w:szCs w:val="24"/>
        </w:rPr>
        <w:t xml:space="preserve"> </w:t>
      </w:r>
      <w:proofErr w:type="spellStart"/>
      <w:r w:rsidRPr="006710E1">
        <w:rPr>
          <w:rFonts w:ascii="Times New Roman" w:hAnsi="Times New Roman" w:cs="Times New Roman"/>
          <w:sz w:val="24"/>
          <w:szCs w:val="24"/>
        </w:rPr>
        <w:t>Hague</w:t>
      </w:r>
      <w:proofErr w:type="spellEnd"/>
      <w:r w:rsidRPr="006710E1">
        <w:rPr>
          <w:rFonts w:ascii="Times New Roman" w:hAnsi="Times New Roman" w:cs="Times New Roman"/>
          <w:sz w:val="24"/>
          <w:szCs w:val="24"/>
        </w:rPr>
        <w:t xml:space="preserve">, 2002. </w:t>
      </w:r>
      <w:proofErr w:type="spellStart"/>
      <w:r w:rsidRPr="006710E1">
        <w:rPr>
          <w:rFonts w:ascii="Times New Roman" w:hAnsi="Times New Roman" w:cs="Times New Roman"/>
          <w:sz w:val="24"/>
          <w:szCs w:val="24"/>
        </w:rPr>
        <w:t>Vol</w:t>
      </w:r>
      <w:proofErr w:type="spellEnd"/>
      <w:r w:rsidRPr="006710E1">
        <w:rPr>
          <w:rFonts w:ascii="Times New Roman" w:hAnsi="Times New Roman" w:cs="Times New Roman"/>
          <w:sz w:val="24"/>
          <w:szCs w:val="24"/>
        </w:rPr>
        <w:t>. 297. P. 105-118.</w:t>
      </w:r>
    </w:p>
    <w:p w14:paraId="4A580168"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proofErr w:type="spellStart"/>
      <w:r w:rsidRPr="006710E1">
        <w:rPr>
          <w:rFonts w:ascii="Times New Roman" w:hAnsi="Times New Roman" w:cs="Times New Roman"/>
          <w:sz w:val="24"/>
          <w:szCs w:val="24"/>
          <w:lang w:val="en-US"/>
        </w:rPr>
        <w:t>Gesetz</w:t>
      </w:r>
      <w:proofErr w:type="spellEnd"/>
      <w:r w:rsidRPr="006710E1">
        <w:rPr>
          <w:rFonts w:ascii="Times New Roman" w:hAnsi="Times New Roman" w:cs="Times New Roman"/>
          <w:sz w:val="24"/>
          <w:szCs w:val="24"/>
          <w:lang w:val="en-US"/>
        </w:rPr>
        <w:t xml:space="preserve"> </w:t>
      </w:r>
      <w:proofErr w:type="spellStart"/>
      <w:r w:rsidRPr="006710E1">
        <w:rPr>
          <w:rFonts w:ascii="Times New Roman" w:hAnsi="Times New Roman" w:cs="Times New Roman"/>
          <w:sz w:val="24"/>
          <w:szCs w:val="24"/>
          <w:lang w:val="en-US"/>
        </w:rPr>
        <w:t>über</w:t>
      </w:r>
      <w:proofErr w:type="spellEnd"/>
      <w:r w:rsidRPr="006710E1">
        <w:rPr>
          <w:rFonts w:ascii="Times New Roman" w:hAnsi="Times New Roman" w:cs="Times New Roman"/>
          <w:sz w:val="24"/>
          <w:szCs w:val="24"/>
          <w:lang w:val="en-US"/>
        </w:rPr>
        <w:t xml:space="preserve"> </w:t>
      </w:r>
      <w:proofErr w:type="spellStart"/>
      <w:r w:rsidRPr="006710E1">
        <w:rPr>
          <w:rFonts w:ascii="Times New Roman" w:hAnsi="Times New Roman" w:cs="Times New Roman"/>
          <w:sz w:val="24"/>
          <w:szCs w:val="24"/>
          <w:lang w:val="en-US"/>
        </w:rPr>
        <w:t>Kapitalanlagegesellschaften</w:t>
      </w:r>
      <w:proofErr w:type="spellEnd"/>
      <w:r w:rsidRPr="006710E1">
        <w:rPr>
          <w:rFonts w:ascii="Times New Roman" w:hAnsi="Times New Roman" w:cs="Times New Roman"/>
          <w:sz w:val="24"/>
          <w:szCs w:val="24"/>
          <w:lang w:val="en-US"/>
        </w:rPr>
        <w:t xml:space="preserve"> in </w:t>
      </w:r>
      <w:proofErr w:type="spellStart"/>
      <w:r w:rsidRPr="006710E1">
        <w:rPr>
          <w:rFonts w:ascii="Times New Roman" w:hAnsi="Times New Roman" w:cs="Times New Roman"/>
          <w:sz w:val="24"/>
          <w:szCs w:val="24"/>
          <w:lang w:val="en-US"/>
        </w:rPr>
        <w:t>vom</w:t>
      </w:r>
      <w:proofErr w:type="spellEnd"/>
      <w:r w:rsidRPr="006710E1">
        <w:rPr>
          <w:rFonts w:ascii="Times New Roman" w:hAnsi="Times New Roman" w:cs="Times New Roman"/>
          <w:sz w:val="24"/>
          <w:szCs w:val="24"/>
          <w:lang w:val="en-US"/>
        </w:rPr>
        <w:t xml:space="preserve"> 14. </w:t>
      </w:r>
      <w:proofErr w:type="spellStart"/>
      <w:r w:rsidRPr="006710E1">
        <w:rPr>
          <w:rFonts w:ascii="Times New Roman" w:hAnsi="Times New Roman" w:cs="Times New Roman"/>
          <w:sz w:val="24"/>
          <w:szCs w:val="24"/>
        </w:rPr>
        <w:t>Januar</w:t>
      </w:r>
      <w:proofErr w:type="spellEnd"/>
      <w:r w:rsidRPr="006710E1">
        <w:rPr>
          <w:rFonts w:ascii="Times New Roman" w:hAnsi="Times New Roman" w:cs="Times New Roman"/>
          <w:sz w:val="24"/>
          <w:szCs w:val="24"/>
        </w:rPr>
        <w:t xml:space="preserve"> 1970.</w:t>
      </w:r>
    </w:p>
    <w:p w14:paraId="2D3AD34A" w14:textId="77777777" w:rsidR="00532559" w:rsidRPr="006710E1" w:rsidRDefault="00532559" w:rsidP="00257B07">
      <w:pPr>
        <w:pStyle w:val="a8"/>
        <w:numPr>
          <w:ilvl w:val="0"/>
          <w:numId w:val="16"/>
        </w:numPr>
        <w:spacing w:after="0" w:line="360" w:lineRule="auto"/>
        <w:jc w:val="both"/>
        <w:rPr>
          <w:rFonts w:ascii="Times New Roman" w:hAnsi="Times New Roman" w:cs="Times New Roman"/>
          <w:lang w:val="en-US"/>
        </w:rPr>
      </w:pPr>
      <w:proofErr w:type="spellStart"/>
      <w:r w:rsidRPr="006710E1">
        <w:rPr>
          <w:rFonts w:ascii="Times New Roman" w:hAnsi="Times New Roman" w:cs="Times New Roman"/>
          <w:sz w:val="24"/>
          <w:szCs w:val="24"/>
          <w:lang w:val="en-US"/>
        </w:rPr>
        <w:t>Schwarzenberger</w:t>
      </w:r>
      <w:proofErr w:type="spellEnd"/>
      <w:r w:rsidRPr="006710E1">
        <w:rPr>
          <w:rFonts w:ascii="Times New Roman" w:hAnsi="Times New Roman" w:cs="Times New Roman"/>
          <w:sz w:val="24"/>
          <w:szCs w:val="24"/>
          <w:lang w:val="en-US"/>
        </w:rPr>
        <w:t xml:space="preserve"> G. The Principles and Standards of International Economic </w:t>
      </w:r>
      <w:r w:rsidRPr="006710E1">
        <w:rPr>
          <w:rFonts w:ascii="Times New Roman" w:hAnsi="Times New Roman" w:cs="Times New Roman"/>
          <w:lang w:val="en-US"/>
        </w:rPr>
        <w:t>Law. The Hague, 1981.</w:t>
      </w:r>
    </w:p>
    <w:p w14:paraId="44C895EC"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lang w:val="en-US"/>
        </w:rPr>
      </w:pPr>
      <w:proofErr w:type="spellStart"/>
      <w:r w:rsidRPr="006710E1">
        <w:rPr>
          <w:rFonts w:ascii="Times New Roman" w:hAnsi="Times New Roman" w:cs="Times New Roman"/>
          <w:sz w:val="24"/>
          <w:szCs w:val="24"/>
          <w:lang w:val="en-US"/>
        </w:rPr>
        <w:t>Sornarajah</w:t>
      </w:r>
      <w:proofErr w:type="spellEnd"/>
      <w:r w:rsidRPr="006710E1">
        <w:rPr>
          <w:rFonts w:ascii="Times New Roman" w:hAnsi="Times New Roman" w:cs="Times New Roman"/>
          <w:sz w:val="24"/>
          <w:szCs w:val="24"/>
          <w:lang w:val="en-US"/>
        </w:rPr>
        <w:t xml:space="preserve"> </w:t>
      </w:r>
      <w:r w:rsidRPr="006710E1">
        <w:rPr>
          <w:rFonts w:ascii="Times New Roman" w:hAnsi="Times New Roman" w:cs="Times New Roman"/>
          <w:sz w:val="24"/>
          <w:szCs w:val="24"/>
        </w:rPr>
        <w:t>М</w:t>
      </w:r>
      <w:r w:rsidRPr="006710E1">
        <w:rPr>
          <w:rFonts w:ascii="Times New Roman" w:hAnsi="Times New Roman" w:cs="Times New Roman"/>
          <w:sz w:val="24"/>
          <w:szCs w:val="24"/>
          <w:lang w:val="en-US"/>
        </w:rPr>
        <w:t>. The International Law on Foreign Investment. - London, 1994. at. 283.</w:t>
      </w:r>
    </w:p>
    <w:p w14:paraId="5E2C68FB"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lang w:val="en-US"/>
        </w:rPr>
      </w:pPr>
      <w:r w:rsidRPr="006710E1">
        <w:rPr>
          <w:rFonts w:ascii="Times New Roman" w:hAnsi="Times New Roman" w:cs="Times New Roman"/>
          <w:sz w:val="24"/>
          <w:szCs w:val="24"/>
          <w:lang w:val="en-US"/>
        </w:rPr>
        <w:t>Susan D. Franck. The Legitimacy Crisis in Investment Treaty Arbitration: Privatizing Public International Law Through Inconsistent Decisions // Fordham Law Review, 2005, vol. 73.</w:t>
      </w:r>
    </w:p>
    <w:p w14:paraId="68C454C0"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lang w:val="en-US"/>
        </w:rPr>
      </w:pPr>
      <w:r w:rsidRPr="006710E1">
        <w:rPr>
          <w:rFonts w:ascii="Times New Roman" w:hAnsi="Times New Roman" w:cs="Times New Roman"/>
          <w:sz w:val="24"/>
          <w:szCs w:val="24"/>
          <w:lang w:val="en-US"/>
        </w:rPr>
        <w:t xml:space="preserve">Wolf M. International Private Law / Ed. and with the pref. prof. LA </w:t>
      </w:r>
      <w:proofErr w:type="spellStart"/>
      <w:r w:rsidRPr="006710E1">
        <w:rPr>
          <w:rFonts w:ascii="Times New Roman" w:hAnsi="Times New Roman" w:cs="Times New Roman"/>
          <w:sz w:val="24"/>
          <w:szCs w:val="24"/>
          <w:lang w:val="en-US"/>
        </w:rPr>
        <w:t>Lunts</w:t>
      </w:r>
      <w:proofErr w:type="spellEnd"/>
      <w:r w:rsidRPr="006710E1">
        <w:rPr>
          <w:rFonts w:ascii="Times New Roman" w:hAnsi="Times New Roman" w:cs="Times New Roman"/>
          <w:sz w:val="24"/>
          <w:szCs w:val="24"/>
          <w:lang w:val="en-US"/>
        </w:rPr>
        <w:t xml:space="preserve">. -Moscow: </w:t>
      </w:r>
      <w:proofErr w:type="spellStart"/>
      <w:r w:rsidRPr="006710E1">
        <w:rPr>
          <w:rFonts w:ascii="Times New Roman" w:hAnsi="Times New Roman" w:cs="Times New Roman"/>
          <w:sz w:val="24"/>
          <w:szCs w:val="24"/>
          <w:lang w:val="en-US"/>
        </w:rPr>
        <w:t>Gos</w:t>
      </w:r>
      <w:proofErr w:type="spellEnd"/>
      <w:r w:rsidRPr="006710E1">
        <w:rPr>
          <w:rFonts w:ascii="Times New Roman" w:hAnsi="Times New Roman" w:cs="Times New Roman"/>
          <w:sz w:val="24"/>
          <w:szCs w:val="24"/>
          <w:lang w:val="en-US"/>
        </w:rPr>
        <w:t xml:space="preserve">. publishing house </w:t>
      </w:r>
      <w:proofErr w:type="spellStart"/>
      <w:r w:rsidRPr="006710E1">
        <w:rPr>
          <w:rFonts w:ascii="Times New Roman" w:hAnsi="Times New Roman" w:cs="Times New Roman"/>
          <w:sz w:val="24"/>
          <w:szCs w:val="24"/>
          <w:lang w:val="en-US"/>
        </w:rPr>
        <w:t>inostr</w:t>
      </w:r>
      <w:proofErr w:type="spellEnd"/>
      <w:r w:rsidRPr="006710E1">
        <w:rPr>
          <w:rFonts w:ascii="Times New Roman" w:hAnsi="Times New Roman" w:cs="Times New Roman"/>
          <w:sz w:val="24"/>
          <w:szCs w:val="24"/>
          <w:lang w:val="en-US"/>
        </w:rPr>
        <w:t>. lit., 1948.</w:t>
      </w:r>
    </w:p>
    <w:p w14:paraId="4EF43559"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lang w:val="en-US"/>
        </w:rPr>
      </w:pPr>
      <w:r w:rsidRPr="006710E1">
        <w:rPr>
          <w:rFonts w:ascii="Times New Roman" w:hAnsi="Times New Roman" w:cs="Times New Roman"/>
          <w:sz w:val="24"/>
          <w:szCs w:val="24"/>
          <w:lang w:val="en-US"/>
        </w:rPr>
        <w:t>Wortley B.A. Observations on the Public and Private International Law Relating to Expropriation // The American Journal of Comparative Law. 1956. Vol. 5. N 4. P. 591.</w:t>
      </w:r>
    </w:p>
    <w:p w14:paraId="09AF6AE1"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Алексеенко Александр Петрович Международные инвестиционные споры: опыт России // Журнал российского права. 2019. №4. URL: https://cyberleninka.ru/article/n/mezhdunarodnye-investitsionnye-spory-opyt-rossii (дата обращения: 03.04.2021).</w:t>
      </w:r>
    </w:p>
    <w:p w14:paraId="29A40185"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shd w:val="clear" w:color="auto" w:fill="FFFFFF"/>
        </w:rPr>
        <w:t>Астахова Кира Дмитриевна. Правовое регулирование иностранных инвестиций в субъектах Российской Федерации</w:t>
      </w:r>
      <w:r w:rsidR="00257B07" w:rsidRPr="006710E1">
        <w:rPr>
          <w:rFonts w:ascii="Times New Roman" w:hAnsi="Times New Roman" w:cs="Times New Roman"/>
          <w:sz w:val="24"/>
          <w:szCs w:val="24"/>
          <w:shd w:val="clear" w:color="auto" w:fill="FFFFFF"/>
        </w:rPr>
        <w:t xml:space="preserve">: автореферат </w:t>
      </w:r>
      <w:proofErr w:type="spellStart"/>
      <w:r w:rsidR="00257B07" w:rsidRPr="006710E1">
        <w:rPr>
          <w:rFonts w:ascii="Times New Roman" w:hAnsi="Times New Roman" w:cs="Times New Roman"/>
          <w:sz w:val="24"/>
          <w:szCs w:val="24"/>
          <w:shd w:val="clear" w:color="auto" w:fill="FFFFFF"/>
        </w:rPr>
        <w:t>дис</w:t>
      </w:r>
      <w:proofErr w:type="spellEnd"/>
      <w:r w:rsidR="00257B07" w:rsidRPr="006710E1">
        <w:rPr>
          <w:rFonts w:ascii="Times New Roman" w:hAnsi="Times New Roman" w:cs="Times New Roman"/>
          <w:sz w:val="24"/>
          <w:szCs w:val="24"/>
          <w:shd w:val="clear" w:color="auto" w:fill="FFFFFF"/>
        </w:rPr>
        <w:t xml:space="preserve">. </w:t>
      </w:r>
      <w:r w:rsidRPr="006710E1">
        <w:rPr>
          <w:rFonts w:ascii="Times New Roman" w:hAnsi="Times New Roman" w:cs="Times New Roman"/>
          <w:sz w:val="24"/>
          <w:szCs w:val="24"/>
          <w:shd w:val="clear" w:color="auto" w:fill="FFFFFF"/>
        </w:rPr>
        <w:t>к</w:t>
      </w:r>
      <w:r w:rsidR="00257B07" w:rsidRPr="006710E1">
        <w:rPr>
          <w:rFonts w:ascii="Times New Roman" w:hAnsi="Times New Roman" w:cs="Times New Roman"/>
          <w:sz w:val="24"/>
          <w:szCs w:val="24"/>
          <w:shd w:val="clear" w:color="auto" w:fill="FFFFFF"/>
        </w:rPr>
        <w:t>андидата юридических наук</w:t>
      </w:r>
      <w:r w:rsidRPr="006710E1">
        <w:rPr>
          <w:rFonts w:ascii="Times New Roman" w:hAnsi="Times New Roman" w:cs="Times New Roman"/>
          <w:sz w:val="24"/>
          <w:szCs w:val="24"/>
          <w:shd w:val="clear" w:color="auto" w:fill="FFFFFF"/>
        </w:rPr>
        <w:t>: 12.00.03 / Ин-т государства и права РАН. - Москва, 2005. - 29 с. РГБ ОД,</w:t>
      </w:r>
    </w:p>
    <w:p w14:paraId="13DB259C"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Богатырев А. Г. Инвестиционное право. М., 1992.</w:t>
      </w:r>
    </w:p>
    <w:p w14:paraId="593E806D"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 xml:space="preserve">Богатырев А. Г. Правовое регулирование инвестиционных отношений (вопросы теории и практики). М.: </w:t>
      </w:r>
      <w:proofErr w:type="spellStart"/>
      <w:r w:rsidRPr="006710E1">
        <w:rPr>
          <w:rFonts w:ascii="Times New Roman" w:hAnsi="Times New Roman" w:cs="Times New Roman"/>
          <w:sz w:val="24"/>
          <w:szCs w:val="24"/>
        </w:rPr>
        <w:t>Экон-информ</w:t>
      </w:r>
      <w:proofErr w:type="spellEnd"/>
      <w:r w:rsidRPr="006710E1">
        <w:rPr>
          <w:rFonts w:ascii="Times New Roman" w:hAnsi="Times New Roman" w:cs="Times New Roman"/>
          <w:sz w:val="24"/>
          <w:szCs w:val="24"/>
        </w:rPr>
        <w:t>, 2012. С. 148.</w:t>
      </w:r>
    </w:p>
    <w:p w14:paraId="4DD1BCA0"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shd w:val="clear" w:color="auto" w:fill="FFFFFF"/>
        </w:rPr>
        <w:t>Богатырев А.Г. О международном инвестиционном праве // Советский журнал международного права. 1991. № 1</w:t>
      </w:r>
    </w:p>
    <w:p w14:paraId="023E169A"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 xml:space="preserve">Богуславский М. М. Международное частное право: учебник. 6-е изд., </w:t>
      </w:r>
      <w:proofErr w:type="spellStart"/>
      <w:r w:rsidRPr="006710E1">
        <w:rPr>
          <w:rFonts w:ascii="Times New Roman" w:hAnsi="Times New Roman" w:cs="Times New Roman"/>
          <w:sz w:val="24"/>
          <w:szCs w:val="24"/>
        </w:rPr>
        <w:t>перераб</w:t>
      </w:r>
      <w:proofErr w:type="spellEnd"/>
      <w:proofErr w:type="gramStart"/>
      <w:r w:rsidRPr="006710E1">
        <w:rPr>
          <w:rFonts w:ascii="Times New Roman" w:hAnsi="Times New Roman" w:cs="Times New Roman"/>
          <w:sz w:val="24"/>
          <w:szCs w:val="24"/>
        </w:rPr>
        <w:t>.</w:t>
      </w:r>
      <w:proofErr w:type="gramEnd"/>
      <w:r w:rsidRPr="006710E1">
        <w:rPr>
          <w:rFonts w:ascii="Times New Roman" w:hAnsi="Times New Roman" w:cs="Times New Roman"/>
          <w:sz w:val="24"/>
          <w:szCs w:val="24"/>
        </w:rPr>
        <w:t xml:space="preserve"> и доп. М.: Норма: Инфра-М, 2012. С. 270.</w:t>
      </w:r>
    </w:p>
    <w:p w14:paraId="22F5C892"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shd w:val="clear" w:color="auto" w:fill="FFFFFF"/>
        </w:rPr>
        <w:lastRenderedPageBreak/>
        <w:t>Богуславский М. М. Правовое положение иностранных инвестиций, с. 162.</w:t>
      </w:r>
    </w:p>
    <w:p w14:paraId="4A1C4C7A" w14:textId="77777777" w:rsidR="00532559" w:rsidRPr="006710E1" w:rsidRDefault="00532559" w:rsidP="00257B07">
      <w:pPr>
        <w:pStyle w:val="a8"/>
        <w:numPr>
          <w:ilvl w:val="0"/>
          <w:numId w:val="16"/>
        </w:numPr>
        <w:spacing w:after="0" w:line="360" w:lineRule="auto"/>
        <w:jc w:val="both"/>
        <w:textAlignment w:val="baseline"/>
        <w:rPr>
          <w:rFonts w:ascii="Times New Roman" w:eastAsia="Times New Roman" w:hAnsi="Times New Roman" w:cs="Times New Roman"/>
          <w:sz w:val="24"/>
          <w:szCs w:val="24"/>
          <w:lang w:eastAsia="ru-RU"/>
        </w:rPr>
      </w:pPr>
      <w:proofErr w:type="spellStart"/>
      <w:r w:rsidRPr="006710E1">
        <w:rPr>
          <w:rFonts w:ascii="Times New Roman" w:eastAsia="Times New Roman" w:hAnsi="Times New Roman" w:cs="Times New Roman"/>
          <w:sz w:val="24"/>
          <w:szCs w:val="24"/>
          <w:lang w:eastAsia="ru-RU"/>
        </w:rPr>
        <w:t>Бутузова</w:t>
      </w:r>
      <w:proofErr w:type="spellEnd"/>
      <w:r w:rsidRPr="006710E1">
        <w:rPr>
          <w:rFonts w:ascii="Times New Roman" w:eastAsia="Times New Roman" w:hAnsi="Times New Roman" w:cs="Times New Roman"/>
          <w:sz w:val="24"/>
          <w:szCs w:val="24"/>
          <w:lang w:eastAsia="ru-RU"/>
        </w:rPr>
        <w:t xml:space="preserve"> А. С., Афанасьева Е. В. Правовое регулирование иностранных инвестиций в России // Молодой ученый. — 2015. — №8. — С. 711-713. — URL https://moluch.ru/archive/88/17516/ (дата обращения: 29.03.2021).</w:t>
      </w:r>
    </w:p>
    <w:p w14:paraId="3AAEC115"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Волова Л. И. Становление международного режима иностранных инвестиций // Пространство экономики. 2011. №4. URL: https://cyberleninka.ru/article/n/stanovlenie-mezhdunarodnogo-rezhima-inostrannyh-investitsiy (дата обращения: 01.02.2021).</w:t>
      </w:r>
    </w:p>
    <w:p w14:paraId="5D321785"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 xml:space="preserve">Вольф М. Международное частное право / под ред. и с предисл. проф. Л. А. </w:t>
      </w:r>
      <w:proofErr w:type="spellStart"/>
      <w:r w:rsidRPr="006710E1">
        <w:rPr>
          <w:rFonts w:ascii="Times New Roman" w:hAnsi="Times New Roman" w:cs="Times New Roman"/>
          <w:sz w:val="24"/>
          <w:szCs w:val="24"/>
        </w:rPr>
        <w:t>Лунца</w:t>
      </w:r>
      <w:proofErr w:type="spellEnd"/>
      <w:r w:rsidRPr="006710E1">
        <w:rPr>
          <w:rFonts w:ascii="Times New Roman" w:hAnsi="Times New Roman" w:cs="Times New Roman"/>
          <w:sz w:val="24"/>
          <w:szCs w:val="24"/>
        </w:rPr>
        <w:t xml:space="preserve">. -М.: Гос. изд-во </w:t>
      </w:r>
      <w:proofErr w:type="spellStart"/>
      <w:r w:rsidRPr="006710E1">
        <w:rPr>
          <w:rFonts w:ascii="Times New Roman" w:hAnsi="Times New Roman" w:cs="Times New Roman"/>
          <w:sz w:val="24"/>
          <w:szCs w:val="24"/>
        </w:rPr>
        <w:t>иностр</w:t>
      </w:r>
      <w:proofErr w:type="spellEnd"/>
      <w:proofErr w:type="gramStart"/>
      <w:r w:rsidRPr="006710E1">
        <w:rPr>
          <w:rFonts w:ascii="Times New Roman" w:hAnsi="Times New Roman" w:cs="Times New Roman"/>
          <w:sz w:val="24"/>
          <w:szCs w:val="24"/>
        </w:rPr>
        <w:t>.</w:t>
      </w:r>
      <w:proofErr w:type="gramEnd"/>
      <w:r w:rsidRPr="006710E1">
        <w:rPr>
          <w:rFonts w:ascii="Times New Roman" w:hAnsi="Times New Roman" w:cs="Times New Roman"/>
          <w:sz w:val="24"/>
          <w:szCs w:val="24"/>
        </w:rPr>
        <w:t xml:space="preserve"> лит., 1948.</w:t>
      </w:r>
    </w:p>
    <w:p w14:paraId="65BD41CD"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shd w:val="clear" w:color="auto" w:fill="FFFFFF"/>
        </w:rPr>
        <w:t>Гранкин В. В. Инвестиционная деятельность в современной России // Инвестиции. — 2013. -№ 1. — С. 13–15.</w:t>
      </w:r>
    </w:p>
    <w:p w14:paraId="28923250" w14:textId="77777777" w:rsidR="00532559" w:rsidRPr="006710E1" w:rsidRDefault="00532559" w:rsidP="00257B07">
      <w:pPr>
        <w:pStyle w:val="aa"/>
        <w:numPr>
          <w:ilvl w:val="0"/>
          <w:numId w:val="16"/>
        </w:numPr>
        <w:spacing w:line="360" w:lineRule="auto"/>
        <w:contextualSpacing/>
        <w:rPr>
          <w:rFonts w:ascii="Times New Roman" w:hAnsi="Times New Roman" w:cs="Times New Roman"/>
          <w:sz w:val="24"/>
          <w:szCs w:val="24"/>
        </w:rPr>
      </w:pPr>
      <w:r w:rsidRPr="006710E1">
        <w:rPr>
          <w:rFonts w:ascii="Times New Roman" w:hAnsi="Times New Roman" w:cs="Times New Roman"/>
          <w:sz w:val="24"/>
          <w:szCs w:val="24"/>
        </w:rPr>
        <w:t>Гранкин В. Генезис научного определения инвестиций // Вестник Института экономики РАН. – 2008. – № 3</w:t>
      </w:r>
    </w:p>
    <w:p w14:paraId="0BA0DC91"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proofErr w:type="spellStart"/>
      <w:r w:rsidRPr="006710E1">
        <w:rPr>
          <w:rFonts w:ascii="Times New Roman" w:hAnsi="Times New Roman" w:cs="Times New Roman"/>
          <w:sz w:val="24"/>
          <w:szCs w:val="24"/>
        </w:rPr>
        <w:t>Данельян</w:t>
      </w:r>
      <w:proofErr w:type="spellEnd"/>
      <w:r w:rsidRPr="006710E1">
        <w:rPr>
          <w:rFonts w:ascii="Times New Roman" w:hAnsi="Times New Roman" w:cs="Times New Roman"/>
          <w:sz w:val="24"/>
          <w:szCs w:val="24"/>
        </w:rPr>
        <w:t xml:space="preserve"> А. А. Принудительное изъятие иностранных инвестиций: проблемы компенсации //Право и экономика. - 2014. - № 1.</w:t>
      </w:r>
    </w:p>
    <w:p w14:paraId="353A4E50" w14:textId="77777777" w:rsidR="00532559" w:rsidRPr="006710E1" w:rsidRDefault="00532559" w:rsidP="00257B07">
      <w:pPr>
        <w:pStyle w:val="a8"/>
        <w:numPr>
          <w:ilvl w:val="0"/>
          <w:numId w:val="16"/>
        </w:numPr>
        <w:spacing w:after="0" w:line="360" w:lineRule="auto"/>
        <w:jc w:val="both"/>
        <w:textAlignment w:val="baseline"/>
        <w:rPr>
          <w:rFonts w:ascii="Times New Roman" w:eastAsia="Times New Roman" w:hAnsi="Times New Roman" w:cs="Times New Roman"/>
          <w:sz w:val="24"/>
          <w:szCs w:val="24"/>
          <w:lang w:eastAsia="ru-RU"/>
        </w:rPr>
      </w:pPr>
      <w:proofErr w:type="spellStart"/>
      <w:r w:rsidRPr="006710E1">
        <w:rPr>
          <w:rFonts w:ascii="Times New Roman" w:eastAsia="Times New Roman" w:hAnsi="Times New Roman" w:cs="Times New Roman"/>
          <w:sz w:val="24"/>
          <w:szCs w:val="24"/>
          <w:lang w:eastAsia="ru-RU"/>
        </w:rPr>
        <w:t>Данельян</w:t>
      </w:r>
      <w:proofErr w:type="spellEnd"/>
      <w:r w:rsidRPr="006710E1">
        <w:rPr>
          <w:rFonts w:ascii="Times New Roman" w:eastAsia="Times New Roman" w:hAnsi="Times New Roman" w:cs="Times New Roman"/>
          <w:sz w:val="24"/>
          <w:szCs w:val="24"/>
          <w:lang w:eastAsia="ru-RU"/>
        </w:rPr>
        <w:t xml:space="preserve"> А.А., Фархутдинов И.З., Магомедов М.Ш. Национально-правовое регулирование   иностранных инвестиций </w:t>
      </w:r>
      <w:proofErr w:type="gramStart"/>
      <w:r w:rsidRPr="006710E1">
        <w:rPr>
          <w:rFonts w:ascii="Times New Roman" w:eastAsia="Times New Roman" w:hAnsi="Times New Roman" w:cs="Times New Roman"/>
          <w:sz w:val="24"/>
          <w:szCs w:val="24"/>
          <w:lang w:eastAsia="ru-RU"/>
        </w:rPr>
        <w:t>в  России</w:t>
      </w:r>
      <w:proofErr w:type="gramEnd"/>
      <w:r w:rsidRPr="006710E1">
        <w:rPr>
          <w:rFonts w:ascii="Times New Roman" w:eastAsia="Times New Roman" w:hAnsi="Times New Roman" w:cs="Times New Roman"/>
          <w:sz w:val="24"/>
          <w:szCs w:val="24"/>
          <w:lang w:eastAsia="ru-RU"/>
        </w:rPr>
        <w:t xml:space="preserve"> // Закон. – 2013. – №1. – С.103-119.</w:t>
      </w:r>
    </w:p>
    <w:p w14:paraId="18DB3047"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 xml:space="preserve">Доронина Н. Г., </w:t>
      </w:r>
      <w:proofErr w:type="spellStart"/>
      <w:r w:rsidRPr="006710E1">
        <w:rPr>
          <w:rFonts w:ascii="Times New Roman" w:hAnsi="Times New Roman" w:cs="Times New Roman"/>
          <w:sz w:val="24"/>
          <w:szCs w:val="24"/>
        </w:rPr>
        <w:t>Семилютина</w:t>
      </w:r>
      <w:proofErr w:type="spellEnd"/>
      <w:r w:rsidRPr="006710E1">
        <w:rPr>
          <w:rFonts w:ascii="Times New Roman" w:hAnsi="Times New Roman" w:cs="Times New Roman"/>
          <w:sz w:val="24"/>
          <w:szCs w:val="24"/>
        </w:rPr>
        <w:t xml:space="preserve"> Н. Г. Международное частное право и инвестиции: монография. М., 2012.</w:t>
      </w:r>
    </w:p>
    <w:p w14:paraId="2BD7C5C6"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 xml:space="preserve">Доронина Н. Г., </w:t>
      </w:r>
      <w:proofErr w:type="spellStart"/>
      <w:r w:rsidRPr="006710E1">
        <w:rPr>
          <w:rFonts w:ascii="Times New Roman" w:hAnsi="Times New Roman" w:cs="Times New Roman"/>
          <w:sz w:val="24"/>
          <w:szCs w:val="24"/>
        </w:rPr>
        <w:t>Семилютина</w:t>
      </w:r>
      <w:proofErr w:type="spellEnd"/>
      <w:r w:rsidRPr="006710E1">
        <w:rPr>
          <w:rFonts w:ascii="Times New Roman" w:hAnsi="Times New Roman" w:cs="Times New Roman"/>
          <w:sz w:val="24"/>
          <w:szCs w:val="24"/>
        </w:rPr>
        <w:t xml:space="preserve"> Н.Г. Правовое регулирование иностранных инвестиций в России и за рубежом. М., 1993.</w:t>
      </w:r>
    </w:p>
    <w:p w14:paraId="0FCAF654"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 xml:space="preserve">Доронина Н.Г., </w:t>
      </w:r>
      <w:proofErr w:type="spellStart"/>
      <w:r w:rsidRPr="006710E1">
        <w:rPr>
          <w:rFonts w:ascii="Times New Roman" w:hAnsi="Times New Roman" w:cs="Times New Roman"/>
          <w:sz w:val="24"/>
          <w:szCs w:val="24"/>
        </w:rPr>
        <w:t>Семилютина</w:t>
      </w:r>
      <w:proofErr w:type="spellEnd"/>
      <w:r w:rsidRPr="006710E1">
        <w:rPr>
          <w:rFonts w:ascii="Times New Roman" w:hAnsi="Times New Roman" w:cs="Times New Roman"/>
          <w:sz w:val="24"/>
          <w:szCs w:val="24"/>
        </w:rPr>
        <w:t xml:space="preserve"> Н.Г. Порядок разрешения инвестиционных споров как фактор, улучшающий инвестиционный климат // Вопросы международного частного, сравнительного и гражданского права, международного коммерческого арбитража: LIBER AMICORUM в честь А.А. Костина, О.Н. </w:t>
      </w:r>
      <w:proofErr w:type="spellStart"/>
      <w:r w:rsidRPr="006710E1">
        <w:rPr>
          <w:rFonts w:ascii="Times New Roman" w:hAnsi="Times New Roman" w:cs="Times New Roman"/>
          <w:sz w:val="24"/>
          <w:szCs w:val="24"/>
        </w:rPr>
        <w:t>Зименковой</w:t>
      </w:r>
      <w:proofErr w:type="spellEnd"/>
      <w:r w:rsidRPr="006710E1">
        <w:rPr>
          <w:rFonts w:ascii="Times New Roman" w:hAnsi="Times New Roman" w:cs="Times New Roman"/>
          <w:sz w:val="24"/>
          <w:szCs w:val="24"/>
        </w:rPr>
        <w:t>, Н.Г. Елисеева. -М.: Статут, 2013. - С. 113-143.</w:t>
      </w:r>
    </w:p>
    <w:p w14:paraId="7858AD3C"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Ибрагимов А. М. Понятие «Гарантии» в праве: общее и особенное в научной трактовке // Вестник Пермского университета. Юридические науки. 2012. №2. URL: https://cyberleninka.ru/article/n/ponyatie-garantii-v-prave-obschee-i-osobennoe-v-nauchnoy-traktovke (дата обращения: 22.03.2021).</w:t>
      </w:r>
    </w:p>
    <w:p w14:paraId="7CFAC3E4"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lastRenderedPageBreak/>
        <w:t>Кулагин М. И. Правовая природа инвестиционных соглашений, заключенных развивающимися странами // Политические и правовые системы стран Азии, Африки и Латинской Америки. М., 1975. С. 40-53.</w:t>
      </w:r>
    </w:p>
    <w:p w14:paraId="3B39EDA7"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proofErr w:type="spellStart"/>
      <w:r w:rsidRPr="006710E1">
        <w:rPr>
          <w:rFonts w:ascii="Times New Roman" w:hAnsi="Times New Roman" w:cs="Times New Roman"/>
          <w:sz w:val="24"/>
          <w:szCs w:val="24"/>
        </w:rPr>
        <w:t>Лабин</w:t>
      </w:r>
      <w:proofErr w:type="spellEnd"/>
      <w:r w:rsidRPr="006710E1">
        <w:rPr>
          <w:rFonts w:ascii="Times New Roman" w:hAnsi="Times New Roman" w:cs="Times New Roman"/>
          <w:sz w:val="24"/>
          <w:szCs w:val="24"/>
        </w:rPr>
        <w:t xml:space="preserve"> Д.К. Международно-правовые аспекты регулирования иностранных инвестиций: </w:t>
      </w:r>
      <w:proofErr w:type="spellStart"/>
      <w:r w:rsidRPr="006710E1">
        <w:rPr>
          <w:rFonts w:ascii="Times New Roman" w:hAnsi="Times New Roman" w:cs="Times New Roman"/>
          <w:sz w:val="24"/>
          <w:szCs w:val="24"/>
        </w:rPr>
        <w:t>автореф</w:t>
      </w:r>
      <w:proofErr w:type="spellEnd"/>
      <w:r w:rsidRPr="006710E1">
        <w:rPr>
          <w:rFonts w:ascii="Times New Roman" w:hAnsi="Times New Roman" w:cs="Times New Roman"/>
          <w:sz w:val="24"/>
          <w:szCs w:val="24"/>
        </w:rPr>
        <w:t xml:space="preserve">. </w:t>
      </w:r>
      <w:proofErr w:type="spellStart"/>
      <w:r w:rsidRPr="006710E1">
        <w:rPr>
          <w:rFonts w:ascii="Times New Roman" w:hAnsi="Times New Roman" w:cs="Times New Roman"/>
          <w:sz w:val="24"/>
          <w:szCs w:val="24"/>
        </w:rPr>
        <w:t>дис</w:t>
      </w:r>
      <w:proofErr w:type="spellEnd"/>
      <w:r w:rsidRPr="006710E1">
        <w:rPr>
          <w:rFonts w:ascii="Times New Roman" w:hAnsi="Times New Roman" w:cs="Times New Roman"/>
          <w:sz w:val="24"/>
          <w:szCs w:val="24"/>
        </w:rPr>
        <w:t xml:space="preserve">. канд. юрид. наук: 12.00.10 / </w:t>
      </w:r>
      <w:proofErr w:type="spellStart"/>
      <w:r w:rsidRPr="006710E1">
        <w:rPr>
          <w:rFonts w:ascii="Times New Roman" w:hAnsi="Times New Roman" w:cs="Times New Roman"/>
          <w:sz w:val="24"/>
          <w:szCs w:val="24"/>
        </w:rPr>
        <w:t>Лабинин</w:t>
      </w:r>
      <w:proofErr w:type="spellEnd"/>
      <w:r w:rsidRPr="006710E1">
        <w:rPr>
          <w:rFonts w:ascii="Times New Roman" w:hAnsi="Times New Roman" w:cs="Times New Roman"/>
          <w:sz w:val="24"/>
          <w:szCs w:val="24"/>
        </w:rPr>
        <w:t xml:space="preserve"> Дмитрий Константинович. – М., -1999, - 25 с.</w:t>
      </w:r>
    </w:p>
    <w:p w14:paraId="385EE1D5"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shd w:val="clear" w:color="auto" w:fill="FFFFFF"/>
        </w:rPr>
        <w:t xml:space="preserve">Лисица В.Н. Международное инвестиционное право, как часть </w:t>
      </w:r>
      <w:r w:rsidRPr="006710E1">
        <w:rPr>
          <w:rFonts w:ascii="Times New Roman" w:hAnsi="Times New Roman" w:cs="Times New Roman"/>
          <w:sz w:val="24"/>
          <w:szCs w:val="24"/>
        </w:rPr>
        <w:t>международного</w:t>
      </w:r>
      <w:r w:rsidRPr="006710E1">
        <w:rPr>
          <w:rFonts w:ascii="Times New Roman" w:hAnsi="Times New Roman" w:cs="Times New Roman"/>
          <w:sz w:val="24"/>
          <w:szCs w:val="24"/>
          <w:shd w:val="clear" w:color="auto" w:fill="FFFFFF"/>
        </w:rPr>
        <w:t xml:space="preserve"> частного права // Закон. 2008. N 11. С. 132, 135.</w:t>
      </w:r>
    </w:p>
    <w:p w14:paraId="2B0A6AC4"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proofErr w:type="spellStart"/>
      <w:r w:rsidRPr="006710E1">
        <w:rPr>
          <w:rFonts w:ascii="Times New Roman" w:hAnsi="Times New Roman" w:cs="Times New Roman"/>
          <w:sz w:val="24"/>
          <w:szCs w:val="24"/>
        </w:rPr>
        <w:t>Лунц</w:t>
      </w:r>
      <w:proofErr w:type="spellEnd"/>
      <w:r w:rsidRPr="006710E1">
        <w:rPr>
          <w:rFonts w:ascii="Times New Roman" w:hAnsi="Times New Roman" w:cs="Times New Roman"/>
          <w:sz w:val="24"/>
          <w:szCs w:val="24"/>
        </w:rPr>
        <w:t xml:space="preserve"> Л. А. Курс международного частного права. Особенная часть. С. 59</w:t>
      </w:r>
    </w:p>
    <w:p w14:paraId="49AEB87F" w14:textId="77777777" w:rsidR="00532559" w:rsidRPr="006710E1" w:rsidRDefault="00532559" w:rsidP="00257B07">
      <w:pPr>
        <w:pStyle w:val="aa"/>
        <w:numPr>
          <w:ilvl w:val="0"/>
          <w:numId w:val="16"/>
        </w:numPr>
        <w:spacing w:line="360" w:lineRule="auto"/>
        <w:contextualSpacing/>
        <w:rPr>
          <w:rFonts w:ascii="Times New Roman" w:hAnsi="Times New Roman" w:cs="Times New Roman"/>
          <w:sz w:val="24"/>
          <w:szCs w:val="24"/>
        </w:rPr>
      </w:pPr>
      <w:r w:rsidRPr="006710E1">
        <w:rPr>
          <w:rFonts w:ascii="Times New Roman" w:hAnsi="Times New Roman" w:cs="Times New Roman"/>
          <w:sz w:val="24"/>
          <w:szCs w:val="24"/>
        </w:rPr>
        <w:t xml:space="preserve">Максимова В. Ф. Инвестирование. М., 2003. С. </w:t>
      </w:r>
      <w:r w:rsidR="00257B07" w:rsidRPr="006710E1">
        <w:rPr>
          <w:rFonts w:ascii="Times New Roman" w:hAnsi="Times New Roman" w:cs="Times New Roman"/>
          <w:sz w:val="24"/>
          <w:szCs w:val="24"/>
        </w:rPr>
        <w:t>23</w:t>
      </w:r>
      <w:r w:rsidRPr="006710E1">
        <w:rPr>
          <w:rFonts w:ascii="Times New Roman" w:hAnsi="Times New Roman" w:cs="Times New Roman"/>
          <w:sz w:val="24"/>
          <w:szCs w:val="24"/>
        </w:rPr>
        <w:t>4</w:t>
      </w:r>
    </w:p>
    <w:p w14:paraId="4EE8AB10"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Мальков Э.Д. Особенности регулирования иностранных инвестиций в отдельных зарубежных странах//Перспектива, 2000. - №5.</w:t>
      </w:r>
    </w:p>
    <w:p w14:paraId="4EF7773A" w14:textId="77777777" w:rsidR="00532559" w:rsidRPr="006710E1" w:rsidRDefault="00532559" w:rsidP="00257B07">
      <w:pPr>
        <w:pStyle w:val="aa"/>
        <w:numPr>
          <w:ilvl w:val="0"/>
          <w:numId w:val="16"/>
        </w:numPr>
        <w:spacing w:line="360" w:lineRule="auto"/>
        <w:contextualSpacing/>
        <w:rPr>
          <w:rFonts w:ascii="Times New Roman" w:hAnsi="Times New Roman" w:cs="Times New Roman"/>
          <w:sz w:val="24"/>
          <w:szCs w:val="24"/>
        </w:rPr>
      </w:pPr>
      <w:proofErr w:type="spellStart"/>
      <w:r w:rsidRPr="006710E1">
        <w:rPr>
          <w:rFonts w:ascii="Times New Roman" w:hAnsi="Times New Roman" w:cs="Times New Roman"/>
          <w:sz w:val="24"/>
          <w:szCs w:val="24"/>
        </w:rPr>
        <w:t>Меденцов</w:t>
      </w:r>
      <w:proofErr w:type="spellEnd"/>
      <w:r w:rsidRPr="006710E1">
        <w:rPr>
          <w:rFonts w:ascii="Times New Roman" w:hAnsi="Times New Roman" w:cs="Times New Roman"/>
          <w:sz w:val="24"/>
          <w:szCs w:val="24"/>
        </w:rPr>
        <w:t xml:space="preserve">, А.С. Предпринимательское право/ А.С. </w:t>
      </w:r>
      <w:proofErr w:type="spellStart"/>
      <w:r w:rsidRPr="006710E1">
        <w:rPr>
          <w:rFonts w:ascii="Times New Roman" w:hAnsi="Times New Roman" w:cs="Times New Roman"/>
          <w:sz w:val="24"/>
          <w:szCs w:val="24"/>
        </w:rPr>
        <w:t>Меденцов</w:t>
      </w:r>
      <w:proofErr w:type="spellEnd"/>
      <w:r w:rsidRPr="006710E1">
        <w:rPr>
          <w:rFonts w:ascii="Times New Roman" w:hAnsi="Times New Roman" w:cs="Times New Roman"/>
          <w:sz w:val="24"/>
          <w:szCs w:val="24"/>
        </w:rPr>
        <w:t>. –М.: Аллель, 2010.</w:t>
      </w:r>
    </w:p>
    <w:p w14:paraId="06A5D3ED"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Style w:val="af0"/>
          <w:rFonts w:ascii="Times New Roman" w:hAnsi="Times New Roman" w:cs="Times New Roman"/>
          <w:b w:val="0"/>
          <w:bCs w:val="0"/>
          <w:sz w:val="24"/>
          <w:szCs w:val="24"/>
        </w:rPr>
        <w:t>Международное финансовое и международное инвестиционное право в системе общего международного права: учебное пособие.</w:t>
      </w:r>
      <w:r w:rsidRPr="006710E1">
        <w:rPr>
          <w:rFonts w:ascii="Times New Roman" w:hAnsi="Times New Roman" w:cs="Times New Roman"/>
          <w:sz w:val="24"/>
          <w:szCs w:val="24"/>
        </w:rPr>
        <w:t xml:space="preserve">-М.: </w:t>
      </w:r>
      <w:proofErr w:type="spellStart"/>
      <w:r w:rsidRPr="006710E1">
        <w:rPr>
          <w:rFonts w:ascii="Times New Roman" w:hAnsi="Times New Roman" w:cs="Times New Roman"/>
          <w:sz w:val="24"/>
          <w:szCs w:val="24"/>
        </w:rPr>
        <w:t>Юрлитинформ</w:t>
      </w:r>
      <w:proofErr w:type="spellEnd"/>
      <w:r w:rsidRPr="006710E1">
        <w:rPr>
          <w:rFonts w:ascii="Times New Roman" w:hAnsi="Times New Roman" w:cs="Times New Roman"/>
          <w:sz w:val="24"/>
          <w:szCs w:val="24"/>
        </w:rPr>
        <w:t>, 2013.- с. 11</w:t>
      </w:r>
    </w:p>
    <w:p w14:paraId="22BFD522" w14:textId="77777777" w:rsidR="00532559" w:rsidRPr="006710E1" w:rsidRDefault="00532559" w:rsidP="00257B07">
      <w:pPr>
        <w:pStyle w:val="af"/>
        <w:numPr>
          <w:ilvl w:val="0"/>
          <w:numId w:val="16"/>
        </w:numPr>
        <w:spacing w:before="0" w:beforeAutospacing="0" w:after="0" w:afterAutospacing="0" w:line="360" w:lineRule="auto"/>
        <w:contextualSpacing/>
        <w:jc w:val="both"/>
        <w:textAlignment w:val="top"/>
      </w:pPr>
      <w:r w:rsidRPr="006710E1">
        <w:t xml:space="preserve">Международное частное </w:t>
      </w:r>
      <w:proofErr w:type="gramStart"/>
      <w:r w:rsidRPr="006710E1">
        <w:t>право :</w:t>
      </w:r>
      <w:proofErr w:type="gramEnd"/>
      <w:r w:rsidRPr="006710E1">
        <w:t xml:space="preserve"> учебник : в 2 т. / отв. ред. С. Н. Лебедев, Е. В. </w:t>
      </w:r>
      <w:proofErr w:type="spellStart"/>
      <w:r w:rsidRPr="006710E1">
        <w:t>Кабатова</w:t>
      </w:r>
      <w:proofErr w:type="spellEnd"/>
      <w:r w:rsidRPr="006710E1">
        <w:t xml:space="preserve">. </w:t>
      </w:r>
      <w:proofErr w:type="gramStart"/>
      <w:r w:rsidRPr="006710E1">
        <w:t>М. :</w:t>
      </w:r>
      <w:proofErr w:type="gramEnd"/>
      <w:r w:rsidRPr="006710E1">
        <w:t xml:space="preserve"> Статут. 2015. Т. </w:t>
      </w:r>
      <w:proofErr w:type="gramStart"/>
      <w:r w:rsidRPr="006710E1">
        <w:t>2 :</w:t>
      </w:r>
      <w:proofErr w:type="gramEnd"/>
      <w:r w:rsidRPr="006710E1">
        <w:t xml:space="preserve"> Особенная часть. С. 176.</w:t>
      </w:r>
    </w:p>
    <w:p w14:paraId="34604F5F"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Международно-правовые основы иностранных инвестиций в России. Сборник нормативных актов и документов. М.: Юрид</w:t>
      </w:r>
      <w:proofErr w:type="gramStart"/>
      <w:r w:rsidRPr="006710E1">
        <w:rPr>
          <w:rFonts w:ascii="Times New Roman" w:hAnsi="Times New Roman" w:cs="Times New Roman"/>
          <w:sz w:val="24"/>
          <w:szCs w:val="24"/>
        </w:rPr>
        <w:t>.</w:t>
      </w:r>
      <w:proofErr w:type="gramEnd"/>
      <w:r w:rsidRPr="006710E1">
        <w:rPr>
          <w:rFonts w:ascii="Times New Roman" w:hAnsi="Times New Roman" w:cs="Times New Roman"/>
          <w:sz w:val="24"/>
          <w:szCs w:val="24"/>
        </w:rPr>
        <w:t xml:space="preserve"> лит., 1995. С. 197—276.</w:t>
      </w:r>
    </w:p>
    <w:p w14:paraId="6DD1B711"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Мозолин В. П. Право США и экспансия американских корпораций. М., 1974. С. 98.</w:t>
      </w:r>
    </w:p>
    <w:p w14:paraId="2168F2ED"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shd w:val="clear" w:color="auto" w:fill="FFFFFF"/>
        </w:rPr>
        <w:t xml:space="preserve">Мозолин В. П., </w:t>
      </w:r>
      <w:proofErr w:type="spellStart"/>
      <w:r w:rsidRPr="006710E1">
        <w:rPr>
          <w:rFonts w:ascii="Times New Roman" w:hAnsi="Times New Roman" w:cs="Times New Roman"/>
          <w:sz w:val="24"/>
          <w:szCs w:val="24"/>
          <w:shd w:val="clear" w:color="auto" w:fill="FFFFFF"/>
        </w:rPr>
        <w:t>Фарнсворт</w:t>
      </w:r>
      <w:proofErr w:type="spellEnd"/>
      <w:r w:rsidRPr="006710E1">
        <w:rPr>
          <w:rFonts w:ascii="Times New Roman" w:hAnsi="Times New Roman" w:cs="Times New Roman"/>
          <w:sz w:val="24"/>
          <w:szCs w:val="24"/>
          <w:shd w:val="clear" w:color="auto" w:fill="FFFFFF"/>
        </w:rPr>
        <w:t xml:space="preserve"> Е. А. </w:t>
      </w:r>
      <w:r w:rsidRPr="006710E1">
        <w:rPr>
          <w:rStyle w:val="ae"/>
          <w:rFonts w:ascii="Times New Roman" w:hAnsi="Times New Roman" w:cs="Times New Roman"/>
          <w:bCs/>
          <w:i w:val="0"/>
          <w:iCs w:val="0"/>
          <w:sz w:val="24"/>
          <w:szCs w:val="24"/>
          <w:shd w:val="clear" w:color="auto" w:fill="FFFFFF"/>
        </w:rPr>
        <w:t>Договорное право в США и СССР</w:t>
      </w:r>
      <w:r w:rsidRPr="006710E1">
        <w:rPr>
          <w:rFonts w:ascii="Times New Roman" w:hAnsi="Times New Roman" w:cs="Times New Roman"/>
          <w:sz w:val="24"/>
          <w:szCs w:val="24"/>
          <w:shd w:val="clear" w:color="auto" w:fill="FFFFFF"/>
        </w:rPr>
        <w:t>. </w:t>
      </w:r>
      <w:r w:rsidRPr="006710E1">
        <w:rPr>
          <w:rStyle w:val="ae"/>
          <w:rFonts w:ascii="Times New Roman" w:hAnsi="Times New Roman" w:cs="Times New Roman"/>
          <w:bCs/>
          <w:i w:val="0"/>
          <w:iCs w:val="0"/>
          <w:sz w:val="24"/>
          <w:szCs w:val="24"/>
          <w:shd w:val="clear" w:color="auto" w:fill="FFFFFF"/>
        </w:rPr>
        <w:t>История и общие концепции</w:t>
      </w:r>
      <w:r w:rsidRPr="006710E1">
        <w:rPr>
          <w:rFonts w:ascii="Times New Roman" w:hAnsi="Times New Roman" w:cs="Times New Roman"/>
          <w:sz w:val="24"/>
          <w:szCs w:val="24"/>
          <w:shd w:val="clear" w:color="auto" w:fill="FFFFFF"/>
        </w:rPr>
        <w:t>. М., 1988</w:t>
      </w:r>
    </w:p>
    <w:p w14:paraId="523C295D" w14:textId="77777777" w:rsidR="00532559" w:rsidRPr="006710E1" w:rsidRDefault="00532559" w:rsidP="00257B07">
      <w:pPr>
        <w:pStyle w:val="aa"/>
        <w:numPr>
          <w:ilvl w:val="0"/>
          <w:numId w:val="16"/>
        </w:numPr>
        <w:spacing w:line="360" w:lineRule="auto"/>
        <w:contextualSpacing/>
        <w:rPr>
          <w:rFonts w:ascii="Times New Roman" w:hAnsi="Times New Roman" w:cs="Times New Roman"/>
          <w:sz w:val="24"/>
          <w:szCs w:val="24"/>
        </w:rPr>
      </w:pPr>
      <w:proofErr w:type="spellStart"/>
      <w:r w:rsidRPr="006710E1">
        <w:rPr>
          <w:rFonts w:ascii="Times New Roman" w:hAnsi="Times New Roman" w:cs="Times New Roman"/>
          <w:sz w:val="24"/>
          <w:szCs w:val="24"/>
        </w:rPr>
        <w:t>Мэнкью</w:t>
      </w:r>
      <w:proofErr w:type="spellEnd"/>
      <w:r w:rsidRPr="006710E1">
        <w:rPr>
          <w:rFonts w:ascii="Times New Roman" w:hAnsi="Times New Roman" w:cs="Times New Roman"/>
          <w:sz w:val="24"/>
          <w:szCs w:val="24"/>
        </w:rPr>
        <w:t xml:space="preserve"> Н. Г. Макроэкономика. М., 1994. С. 120</w:t>
      </w:r>
    </w:p>
    <w:p w14:paraId="690BC89F"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Style w:val="ae"/>
          <w:rFonts w:ascii="Times New Roman" w:hAnsi="Times New Roman" w:cs="Times New Roman"/>
          <w:bCs/>
          <w:i w:val="0"/>
          <w:iCs w:val="0"/>
          <w:sz w:val="24"/>
          <w:szCs w:val="24"/>
          <w:shd w:val="clear" w:color="auto" w:fill="FFFFFF"/>
        </w:rPr>
        <w:t>Налоговый кодекс Российской Федерации</w:t>
      </w:r>
      <w:r w:rsidRPr="006710E1">
        <w:rPr>
          <w:rFonts w:ascii="Times New Roman" w:hAnsi="Times New Roman" w:cs="Times New Roman"/>
          <w:sz w:val="24"/>
          <w:szCs w:val="24"/>
          <w:shd w:val="clear" w:color="auto" w:fill="FFFFFF"/>
        </w:rPr>
        <w:t> от 31.07.1998 N 146-ФЗ</w:t>
      </w:r>
    </w:p>
    <w:p w14:paraId="041C74ED" w14:textId="77777777" w:rsidR="00532559" w:rsidRPr="006710E1" w:rsidRDefault="00532559" w:rsidP="00257B07">
      <w:pPr>
        <w:pStyle w:val="a8"/>
        <w:numPr>
          <w:ilvl w:val="0"/>
          <w:numId w:val="16"/>
        </w:numPr>
        <w:spacing w:after="0" w:line="360" w:lineRule="auto"/>
        <w:jc w:val="both"/>
        <w:rPr>
          <w:rFonts w:ascii="Times New Roman" w:hAnsi="Times New Roman" w:cs="Times New Roman"/>
          <w:sz w:val="24"/>
          <w:szCs w:val="24"/>
        </w:rPr>
      </w:pPr>
      <w:proofErr w:type="spellStart"/>
      <w:r w:rsidRPr="006710E1">
        <w:rPr>
          <w:rFonts w:ascii="Times New Roman" w:hAnsi="Times New Roman" w:cs="Times New Roman"/>
          <w:sz w:val="24"/>
          <w:szCs w:val="24"/>
        </w:rPr>
        <w:t>Перар</w:t>
      </w:r>
      <w:proofErr w:type="spellEnd"/>
      <w:r w:rsidRPr="006710E1">
        <w:rPr>
          <w:rFonts w:ascii="Times New Roman" w:hAnsi="Times New Roman" w:cs="Times New Roman"/>
          <w:sz w:val="24"/>
          <w:szCs w:val="24"/>
        </w:rPr>
        <w:t xml:space="preserve"> Ж. Управление финансами: с упражнениями. / Пер. с фр. - М.: Финансы и статистика, 1999. - 187 с.</w:t>
      </w:r>
    </w:p>
    <w:p w14:paraId="52BE508F" w14:textId="77777777" w:rsidR="00532559" w:rsidRPr="006710E1" w:rsidRDefault="00532559" w:rsidP="00257B07">
      <w:pPr>
        <w:pStyle w:val="aa"/>
        <w:numPr>
          <w:ilvl w:val="0"/>
          <w:numId w:val="16"/>
        </w:numPr>
        <w:spacing w:line="360" w:lineRule="auto"/>
        <w:contextualSpacing/>
        <w:rPr>
          <w:rFonts w:ascii="Times New Roman" w:hAnsi="Times New Roman" w:cs="Times New Roman"/>
          <w:sz w:val="24"/>
          <w:szCs w:val="24"/>
        </w:rPr>
      </w:pPr>
      <w:proofErr w:type="spellStart"/>
      <w:r w:rsidRPr="006710E1">
        <w:rPr>
          <w:rFonts w:ascii="Times New Roman" w:hAnsi="Times New Roman" w:cs="Times New Roman"/>
          <w:sz w:val="24"/>
          <w:szCs w:val="24"/>
          <w:shd w:val="clear" w:color="auto" w:fill="FFFFFF"/>
        </w:rPr>
        <w:t>Попондопуло</w:t>
      </w:r>
      <w:proofErr w:type="spellEnd"/>
      <w:r w:rsidRPr="006710E1">
        <w:rPr>
          <w:rFonts w:ascii="Times New Roman" w:hAnsi="Times New Roman" w:cs="Times New Roman"/>
          <w:sz w:val="24"/>
          <w:szCs w:val="24"/>
          <w:shd w:val="clear" w:color="auto" w:fill="FFFFFF"/>
        </w:rPr>
        <w:t>, В. Ф. (2017). Инвестиционная деятельность: понятие, правовые формы и публичная организация.</w:t>
      </w:r>
      <w:r w:rsidRPr="006710E1">
        <w:rPr>
          <w:rFonts w:ascii="Times New Roman" w:hAnsi="Times New Roman" w:cs="Times New Roman"/>
          <w:i/>
          <w:sz w:val="24"/>
          <w:szCs w:val="24"/>
          <w:shd w:val="clear" w:color="auto" w:fill="FFFFFF"/>
        </w:rPr>
        <w:t> </w:t>
      </w:r>
      <w:r w:rsidRPr="006710E1">
        <w:rPr>
          <w:rStyle w:val="ae"/>
          <w:rFonts w:ascii="Times New Roman" w:hAnsi="Times New Roman" w:cs="Times New Roman"/>
          <w:i w:val="0"/>
          <w:sz w:val="24"/>
          <w:szCs w:val="24"/>
          <w:shd w:val="clear" w:color="auto" w:fill="FFFFFF"/>
        </w:rPr>
        <w:t>Известия высших учебных заведений.</w:t>
      </w:r>
      <w:r w:rsidRPr="006710E1">
        <w:rPr>
          <w:rStyle w:val="ae"/>
          <w:rFonts w:ascii="Times New Roman" w:hAnsi="Times New Roman" w:cs="Times New Roman"/>
          <w:sz w:val="24"/>
          <w:szCs w:val="24"/>
          <w:shd w:val="clear" w:color="auto" w:fill="FFFFFF"/>
        </w:rPr>
        <w:t> </w:t>
      </w:r>
      <w:r w:rsidRPr="006710E1">
        <w:rPr>
          <w:rStyle w:val="ae"/>
          <w:rFonts w:ascii="Times New Roman" w:hAnsi="Times New Roman" w:cs="Times New Roman"/>
          <w:i w:val="0"/>
          <w:sz w:val="24"/>
          <w:szCs w:val="24"/>
          <w:shd w:val="clear" w:color="auto" w:fill="FFFFFF"/>
        </w:rPr>
        <w:t>Правоведение</w:t>
      </w:r>
      <w:r w:rsidRPr="006710E1">
        <w:rPr>
          <w:rFonts w:ascii="Times New Roman" w:hAnsi="Times New Roman" w:cs="Times New Roman"/>
          <w:sz w:val="24"/>
          <w:szCs w:val="24"/>
          <w:shd w:val="clear" w:color="auto" w:fill="FFFFFF"/>
        </w:rPr>
        <w:t>, </w:t>
      </w:r>
      <w:r w:rsidRPr="006710E1">
        <w:rPr>
          <w:rStyle w:val="ae"/>
          <w:rFonts w:ascii="Times New Roman" w:hAnsi="Times New Roman" w:cs="Times New Roman"/>
          <w:sz w:val="24"/>
          <w:szCs w:val="24"/>
          <w:shd w:val="clear" w:color="auto" w:fill="FFFFFF"/>
        </w:rPr>
        <w:t>№4</w:t>
      </w:r>
      <w:r w:rsidRPr="006710E1">
        <w:rPr>
          <w:rFonts w:ascii="Times New Roman" w:hAnsi="Times New Roman" w:cs="Times New Roman"/>
          <w:sz w:val="24"/>
          <w:szCs w:val="24"/>
          <w:shd w:val="clear" w:color="auto" w:fill="FFFFFF"/>
        </w:rPr>
        <w:t>, С. 207 - 224</w:t>
      </w:r>
    </w:p>
    <w:p w14:paraId="6A255B15"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Рачков И. В. Согласие государства на рассмотрение международных инвестиционных споров // Международное правосудие. 2014. № 4.</w:t>
      </w:r>
    </w:p>
    <w:p w14:paraId="36242C5E"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Романова Е. Перспективы привлечения прямых инвестиций США в Россию//Маркетинг, 2002. - №1.</w:t>
      </w:r>
    </w:p>
    <w:p w14:paraId="24C6CFAB"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lastRenderedPageBreak/>
        <w:t>Сосна С. А. Концессионные соглашения. Теория и практика. М., 2002</w:t>
      </w:r>
    </w:p>
    <w:p w14:paraId="7A198B77" w14:textId="77777777" w:rsidR="00532559" w:rsidRPr="006710E1" w:rsidRDefault="00532559" w:rsidP="00257B07">
      <w:pPr>
        <w:pStyle w:val="af"/>
        <w:numPr>
          <w:ilvl w:val="0"/>
          <w:numId w:val="16"/>
        </w:numPr>
        <w:spacing w:before="0" w:beforeAutospacing="0" w:after="0" w:afterAutospacing="0" w:line="360" w:lineRule="auto"/>
        <w:contextualSpacing/>
        <w:jc w:val="both"/>
        <w:textAlignment w:val="top"/>
      </w:pPr>
      <w:r w:rsidRPr="006710E1">
        <w:t xml:space="preserve">Сухарев А. Я., </w:t>
      </w:r>
      <w:proofErr w:type="spellStart"/>
      <w:r w:rsidRPr="006710E1">
        <w:t>Крутских</w:t>
      </w:r>
      <w:proofErr w:type="spellEnd"/>
      <w:r w:rsidRPr="006710E1">
        <w:t xml:space="preserve"> В. Е. Большой юридический словарь. 2-е изд., </w:t>
      </w:r>
      <w:proofErr w:type="spellStart"/>
      <w:r w:rsidRPr="006710E1">
        <w:t>перераб</w:t>
      </w:r>
      <w:proofErr w:type="spellEnd"/>
      <w:r w:rsidRPr="006710E1">
        <w:t xml:space="preserve">. и доп. </w:t>
      </w:r>
      <w:proofErr w:type="gramStart"/>
      <w:r w:rsidRPr="006710E1">
        <w:t>М. :</w:t>
      </w:r>
      <w:proofErr w:type="gramEnd"/>
      <w:r w:rsidRPr="006710E1">
        <w:t xml:space="preserve"> Инфра-М, 2004. С. 111.</w:t>
      </w:r>
    </w:p>
    <w:p w14:paraId="410844D9"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Теория государства и права: учебник / под ред. В. К. Бабаева. М.: Юрист, 2002. С. 172.</w:t>
      </w:r>
    </w:p>
    <w:p w14:paraId="754612F8"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proofErr w:type="spellStart"/>
      <w:r w:rsidRPr="006710E1">
        <w:rPr>
          <w:rFonts w:ascii="Times New Roman" w:hAnsi="Times New Roman" w:cs="Times New Roman"/>
          <w:sz w:val="24"/>
          <w:szCs w:val="24"/>
        </w:rPr>
        <w:t>Транковская</w:t>
      </w:r>
      <w:proofErr w:type="spellEnd"/>
      <w:r w:rsidRPr="006710E1">
        <w:rPr>
          <w:rFonts w:ascii="Times New Roman" w:hAnsi="Times New Roman" w:cs="Times New Roman"/>
          <w:sz w:val="24"/>
          <w:szCs w:val="24"/>
        </w:rPr>
        <w:t xml:space="preserve">, Е. Д. Международно-правовое и национальное регулирование иностранных инвестиций / Е. Д. </w:t>
      </w:r>
      <w:proofErr w:type="spellStart"/>
      <w:r w:rsidRPr="006710E1">
        <w:rPr>
          <w:rFonts w:ascii="Times New Roman" w:hAnsi="Times New Roman" w:cs="Times New Roman"/>
          <w:sz w:val="24"/>
          <w:szCs w:val="24"/>
        </w:rPr>
        <w:t>Транковская</w:t>
      </w:r>
      <w:proofErr w:type="spellEnd"/>
      <w:r w:rsidRPr="006710E1">
        <w:rPr>
          <w:rFonts w:ascii="Times New Roman" w:hAnsi="Times New Roman" w:cs="Times New Roman"/>
          <w:sz w:val="24"/>
          <w:szCs w:val="24"/>
        </w:rPr>
        <w:t>, М. Г. Холкина // Евразийский союз ученых. – 2017. – № 3-2(36). – С. 92-96.</w:t>
      </w:r>
    </w:p>
    <w:p w14:paraId="1C52A1A4"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proofErr w:type="spellStart"/>
      <w:r w:rsidRPr="006710E1">
        <w:rPr>
          <w:rFonts w:ascii="Times New Roman" w:hAnsi="Times New Roman" w:cs="Times New Roman"/>
          <w:sz w:val="24"/>
          <w:szCs w:val="24"/>
        </w:rPr>
        <w:t>Умарова</w:t>
      </w:r>
      <w:proofErr w:type="spellEnd"/>
      <w:r w:rsidRPr="006710E1">
        <w:rPr>
          <w:rFonts w:ascii="Times New Roman" w:hAnsi="Times New Roman" w:cs="Times New Roman"/>
          <w:sz w:val="24"/>
          <w:szCs w:val="24"/>
        </w:rPr>
        <w:t xml:space="preserve"> </w:t>
      </w:r>
      <w:proofErr w:type="spellStart"/>
      <w:r w:rsidRPr="006710E1">
        <w:rPr>
          <w:rFonts w:ascii="Times New Roman" w:hAnsi="Times New Roman" w:cs="Times New Roman"/>
          <w:sz w:val="24"/>
          <w:szCs w:val="24"/>
        </w:rPr>
        <w:t>Нигина</w:t>
      </w:r>
      <w:proofErr w:type="spellEnd"/>
      <w:r w:rsidRPr="006710E1">
        <w:rPr>
          <w:rFonts w:ascii="Times New Roman" w:hAnsi="Times New Roman" w:cs="Times New Roman"/>
          <w:sz w:val="24"/>
          <w:szCs w:val="24"/>
        </w:rPr>
        <w:t xml:space="preserve"> </w:t>
      </w:r>
      <w:proofErr w:type="spellStart"/>
      <w:r w:rsidRPr="006710E1">
        <w:rPr>
          <w:rFonts w:ascii="Times New Roman" w:hAnsi="Times New Roman" w:cs="Times New Roman"/>
          <w:sz w:val="24"/>
          <w:szCs w:val="24"/>
        </w:rPr>
        <w:t>Ботировна</w:t>
      </w:r>
      <w:proofErr w:type="spellEnd"/>
      <w:r w:rsidRPr="006710E1">
        <w:rPr>
          <w:rFonts w:ascii="Times New Roman" w:hAnsi="Times New Roman" w:cs="Times New Roman"/>
          <w:sz w:val="24"/>
          <w:szCs w:val="24"/>
        </w:rPr>
        <w:t xml:space="preserve"> Особенности инвестиционного климата Сингапура и Республики Узбекистан // Достижения науки и образования. 2020. №9 (63). URL: https://cyberleninka.ru/article/n/osobennosti-investitsionnogo-klimata-singapura-i-respubliki-uzbekistan (дата обращения: 02.04.2021).</w:t>
      </w:r>
    </w:p>
    <w:p w14:paraId="290FD9A3" w14:textId="77777777" w:rsidR="00532559" w:rsidRPr="006710E1" w:rsidRDefault="00532559" w:rsidP="00257B07">
      <w:pPr>
        <w:pStyle w:val="a8"/>
        <w:numPr>
          <w:ilvl w:val="0"/>
          <w:numId w:val="16"/>
        </w:numPr>
        <w:spacing w:after="0" w:line="360" w:lineRule="auto"/>
        <w:jc w:val="both"/>
        <w:textAlignment w:val="baseline"/>
        <w:rPr>
          <w:rFonts w:ascii="Times New Roman" w:eastAsia="Times New Roman" w:hAnsi="Times New Roman" w:cs="Times New Roman"/>
          <w:sz w:val="24"/>
          <w:szCs w:val="24"/>
          <w:lang w:eastAsia="ru-RU"/>
        </w:rPr>
      </w:pPr>
      <w:proofErr w:type="spellStart"/>
      <w:r w:rsidRPr="006710E1">
        <w:rPr>
          <w:rFonts w:ascii="Times New Roman" w:eastAsia="Times New Roman" w:hAnsi="Times New Roman" w:cs="Times New Roman"/>
          <w:sz w:val="24"/>
          <w:szCs w:val="24"/>
          <w:lang w:eastAsia="ru-RU"/>
        </w:rPr>
        <w:t>Фарманян</w:t>
      </w:r>
      <w:proofErr w:type="spellEnd"/>
      <w:r w:rsidRPr="006710E1">
        <w:rPr>
          <w:rFonts w:ascii="Times New Roman" w:eastAsia="Times New Roman" w:hAnsi="Times New Roman" w:cs="Times New Roman"/>
          <w:sz w:val="24"/>
          <w:szCs w:val="24"/>
          <w:lang w:eastAsia="ru-RU"/>
        </w:rPr>
        <w:t xml:space="preserve"> К. М. Гарантия прав и законных интересов инвесторов в Российской Федерации // Молодой ученый. — 2017. — №43. — С. 212-214. — URL https://moluch.ru/archive/177/46166/ (дата обращения: 27.03.2021).</w:t>
      </w:r>
    </w:p>
    <w:p w14:paraId="601CF983" w14:textId="77777777" w:rsidR="00532559" w:rsidRPr="006710E1" w:rsidRDefault="00532559" w:rsidP="00257B07">
      <w:pPr>
        <w:pStyle w:val="aa"/>
        <w:numPr>
          <w:ilvl w:val="0"/>
          <w:numId w:val="16"/>
        </w:numPr>
        <w:spacing w:line="360" w:lineRule="auto"/>
        <w:contextualSpacing/>
        <w:rPr>
          <w:rFonts w:ascii="Times New Roman" w:hAnsi="Times New Roman" w:cs="Times New Roman"/>
          <w:sz w:val="24"/>
          <w:szCs w:val="24"/>
        </w:rPr>
      </w:pPr>
      <w:r w:rsidRPr="006710E1">
        <w:rPr>
          <w:rFonts w:ascii="Times New Roman" w:hAnsi="Times New Roman" w:cs="Times New Roman"/>
          <w:sz w:val="24"/>
          <w:szCs w:val="24"/>
        </w:rPr>
        <w:t>Шарп У. Ф., Александр Г. Д., Бейли Дж. В. Инвестиции. М., 1999. С. 1.</w:t>
      </w:r>
    </w:p>
    <w:p w14:paraId="529CF260"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Шевцова О.И. Правовая природа транснациональных корпораций [Электронный ресурс] // Журнал международного права и международных отношений. 2008. № 4. URL: http://evolutio.info/content/view/1451/215/ (дата обращения: 27.12.2020).</w:t>
      </w:r>
    </w:p>
    <w:p w14:paraId="6A0B3A45"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proofErr w:type="spellStart"/>
      <w:r w:rsidRPr="006710E1">
        <w:rPr>
          <w:rFonts w:ascii="Times New Roman" w:hAnsi="Times New Roman" w:cs="Times New Roman"/>
          <w:sz w:val="24"/>
          <w:szCs w:val="24"/>
        </w:rPr>
        <w:t>Шершенгвич</w:t>
      </w:r>
      <w:proofErr w:type="spellEnd"/>
      <w:r w:rsidRPr="006710E1">
        <w:rPr>
          <w:rFonts w:ascii="Times New Roman" w:hAnsi="Times New Roman" w:cs="Times New Roman"/>
          <w:sz w:val="24"/>
          <w:szCs w:val="24"/>
        </w:rPr>
        <w:t xml:space="preserve"> Г.Ф. Учебник русского гражданского права (по изданию 1907 г.)</w:t>
      </w:r>
    </w:p>
    <w:p w14:paraId="4BC74A66" w14:textId="77777777" w:rsidR="00532559" w:rsidRPr="006710E1" w:rsidRDefault="00532559" w:rsidP="00257B07">
      <w:pPr>
        <w:pStyle w:val="aa"/>
        <w:numPr>
          <w:ilvl w:val="0"/>
          <w:numId w:val="16"/>
        </w:numPr>
        <w:spacing w:line="360" w:lineRule="auto"/>
        <w:rPr>
          <w:rFonts w:ascii="Times New Roman" w:hAnsi="Times New Roman" w:cs="Times New Roman"/>
          <w:sz w:val="24"/>
          <w:szCs w:val="24"/>
        </w:rPr>
      </w:pPr>
      <w:r w:rsidRPr="006710E1">
        <w:rPr>
          <w:rFonts w:ascii="Times New Roman" w:hAnsi="Times New Roman" w:cs="Times New Roman"/>
          <w:sz w:val="24"/>
          <w:szCs w:val="24"/>
        </w:rPr>
        <w:t xml:space="preserve">Шумилов, В. М. Международное экономическое </w:t>
      </w:r>
      <w:proofErr w:type="gramStart"/>
      <w:r w:rsidRPr="006710E1">
        <w:rPr>
          <w:rFonts w:ascii="Times New Roman" w:hAnsi="Times New Roman" w:cs="Times New Roman"/>
          <w:sz w:val="24"/>
          <w:szCs w:val="24"/>
        </w:rPr>
        <w:t>право :</w:t>
      </w:r>
      <w:proofErr w:type="gramEnd"/>
      <w:r w:rsidRPr="006710E1">
        <w:rPr>
          <w:rFonts w:ascii="Times New Roman" w:hAnsi="Times New Roman" w:cs="Times New Roman"/>
          <w:sz w:val="24"/>
          <w:szCs w:val="24"/>
        </w:rPr>
        <w:t xml:space="preserve"> Учебник для магистров / В. М. Шумилов. – 6-е изд., пер. и доп. – </w:t>
      </w:r>
      <w:proofErr w:type="gramStart"/>
      <w:r w:rsidRPr="006710E1">
        <w:rPr>
          <w:rFonts w:ascii="Times New Roman" w:hAnsi="Times New Roman" w:cs="Times New Roman"/>
          <w:sz w:val="24"/>
          <w:szCs w:val="24"/>
        </w:rPr>
        <w:t>Москва :</w:t>
      </w:r>
      <w:proofErr w:type="gramEnd"/>
      <w:r w:rsidRPr="006710E1">
        <w:rPr>
          <w:rFonts w:ascii="Times New Roman" w:hAnsi="Times New Roman" w:cs="Times New Roman"/>
          <w:sz w:val="24"/>
          <w:szCs w:val="24"/>
        </w:rPr>
        <w:t xml:space="preserve"> Издательство </w:t>
      </w:r>
      <w:proofErr w:type="spellStart"/>
      <w:r w:rsidRPr="006710E1">
        <w:rPr>
          <w:rFonts w:ascii="Times New Roman" w:hAnsi="Times New Roman" w:cs="Times New Roman"/>
          <w:sz w:val="24"/>
          <w:szCs w:val="24"/>
        </w:rPr>
        <w:t>Юрайт</w:t>
      </w:r>
      <w:proofErr w:type="spellEnd"/>
      <w:r w:rsidRPr="006710E1">
        <w:rPr>
          <w:rFonts w:ascii="Times New Roman" w:hAnsi="Times New Roman" w:cs="Times New Roman"/>
          <w:sz w:val="24"/>
          <w:szCs w:val="24"/>
        </w:rPr>
        <w:t xml:space="preserve">, 2019. – 612 с. </w:t>
      </w:r>
    </w:p>
    <w:p w14:paraId="377E0305" w14:textId="77777777" w:rsidR="0032158D" w:rsidRPr="006710E1" w:rsidRDefault="0032158D" w:rsidP="00257B07">
      <w:pPr>
        <w:pStyle w:val="af"/>
        <w:spacing w:before="0" w:beforeAutospacing="0" w:after="240" w:afterAutospacing="0" w:line="360" w:lineRule="auto"/>
        <w:ind w:left="720"/>
        <w:jc w:val="both"/>
        <w:textAlignment w:val="baseline"/>
      </w:pPr>
    </w:p>
    <w:sectPr w:rsidR="0032158D" w:rsidRPr="006710E1" w:rsidSect="00551231">
      <w:headerReference w:type="default" r:id="rId19"/>
      <w:footerReference w:type="default" r:id="rId20"/>
      <w:endnotePr>
        <w:numFmt w:val="decimal"/>
      </w:endnotePr>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AEA2" w14:textId="77777777" w:rsidR="005B3734" w:rsidRDefault="005B3734" w:rsidP="00122795">
      <w:pPr>
        <w:spacing w:after="0" w:line="240" w:lineRule="auto"/>
      </w:pPr>
      <w:r>
        <w:separator/>
      </w:r>
    </w:p>
  </w:endnote>
  <w:endnote w:type="continuationSeparator" w:id="0">
    <w:p w14:paraId="79DE6C87" w14:textId="77777777" w:rsidR="005B3734" w:rsidRDefault="005B3734" w:rsidP="0012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igCityGrotesquePro-Book">
    <w:altName w:val="Times New Roman"/>
    <w:panose1 w:val="00000000000000000000"/>
    <w:charset w:val="00"/>
    <w:family w:val="roman"/>
    <w:notTrueType/>
    <w:pitch w:val="default"/>
  </w:font>
  <w:font w:name="REG">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89485"/>
      <w:docPartObj>
        <w:docPartGallery w:val="Page Numbers (Bottom of Page)"/>
        <w:docPartUnique/>
      </w:docPartObj>
    </w:sdtPr>
    <w:sdtContent>
      <w:p w14:paraId="15A356CC" w14:textId="29A8D84D" w:rsidR="006710E1" w:rsidRDefault="006710E1">
        <w:pPr>
          <w:pStyle w:val="a5"/>
          <w:jc w:val="center"/>
        </w:pPr>
        <w:r>
          <w:fldChar w:fldCharType="begin"/>
        </w:r>
        <w:r>
          <w:instrText>PAGE   \* MERGEFORMAT</w:instrText>
        </w:r>
        <w:r>
          <w:fldChar w:fldCharType="separate"/>
        </w:r>
        <w:r w:rsidR="00ED2353">
          <w:rPr>
            <w:noProof/>
          </w:rPr>
          <w:t>21</w:t>
        </w:r>
        <w:r>
          <w:fldChar w:fldCharType="end"/>
        </w:r>
      </w:p>
    </w:sdtContent>
  </w:sdt>
  <w:p w14:paraId="364590EC" w14:textId="77777777" w:rsidR="006710E1" w:rsidRDefault="006710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EC5CA" w14:textId="77777777" w:rsidR="005B3734" w:rsidRDefault="005B3734" w:rsidP="00122795">
      <w:pPr>
        <w:spacing w:after="0" w:line="240" w:lineRule="auto"/>
      </w:pPr>
      <w:r>
        <w:separator/>
      </w:r>
    </w:p>
  </w:footnote>
  <w:footnote w:type="continuationSeparator" w:id="0">
    <w:p w14:paraId="37E2CA00" w14:textId="77777777" w:rsidR="005B3734" w:rsidRDefault="005B3734" w:rsidP="00122795">
      <w:pPr>
        <w:spacing w:after="0" w:line="240" w:lineRule="auto"/>
      </w:pPr>
      <w:r>
        <w:continuationSeparator/>
      </w:r>
    </w:p>
  </w:footnote>
  <w:footnote w:id="1">
    <w:p w14:paraId="7C07C19E" w14:textId="77777777" w:rsidR="006710E1" w:rsidRPr="007B3381" w:rsidRDefault="006710E1" w:rsidP="00FD1B98">
      <w:pPr>
        <w:pStyle w:val="aa"/>
        <w:contextualSpacing/>
        <w:rPr>
          <w:rFonts w:ascii="Times New Roman" w:hAnsi="Times New Roman" w:cs="Times New Roman"/>
        </w:rPr>
      </w:pPr>
      <w:r w:rsidRPr="007B3381">
        <w:rPr>
          <w:rStyle w:val="ac"/>
          <w:rFonts w:ascii="Times New Roman" w:hAnsi="Times New Roman" w:cs="Times New Roman"/>
        </w:rPr>
        <w:footnoteRef/>
      </w:r>
      <w:r w:rsidRPr="007B3381">
        <w:rPr>
          <w:rFonts w:ascii="Times New Roman" w:hAnsi="Times New Roman" w:cs="Times New Roman"/>
        </w:rPr>
        <w:t xml:space="preserve"> Шарп У. Ф., Александр Г. Д., Бейли Дж. В. Инвестиции. М., 1999. С. 1.</w:t>
      </w:r>
    </w:p>
  </w:footnote>
  <w:footnote w:id="2">
    <w:p w14:paraId="509BD5D7" w14:textId="77777777" w:rsidR="006710E1" w:rsidRPr="007B3381" w:rsidRDefault="006710E1" w:rsidP="00FD1B98">
      <w:pPr>
        <w:pStyle w:val="aa"/>
        <w:contextualSpacing/>
        <w:rPr>
          <w:rFonts w:ascii="Times New Roman" w:hAnsi="Times New Roman" w:cs="Times New Roman"/>
        </w:rPr>
      </w:pPr>
      <w:r w:rsidRPr="007B3381">
        <w:rPr>
          <w:rStyle w:val="ac"/>
          <w:rFonts w:ascii="Times New Roman" w:hAnsi="Times New Roman" w:cs="Times New Roman"/>
        </w:rPr>
        <w:footnoteRef/>
      </w:r>
      <w:r w:rsidRPr="007B3381">
        <w:rPr>
          <w:rFonts w:ascii="Times New Roman" w:hAnsi="Times New Roman" w:cs="Times New Roman"/>
        </w:rPr>
        <w:t xml:space="preserve"> </w:t>
      </w:r>
      <w:proofErr w:type="spellStart"/>
      <w:r w:rsidRPr="007B3381">
        <w:rPr>
          <w:rFonts w:ascii="Times New Roman" w:hAnsi="Times New Roman" w:cs="Times New Roman"/>
        </w:rPr>
        <w:t>Мэнкью</w:t>
      </w:r>
      <w:proofErr w:type="spellEnd"/>
      <w:r w:rsidRPr="007B3381">
        <w:rPr>
          <w:rFonts w:ascii="Times New Roman" w:hAnsi="Times New Roman" w:cs="Times New Roman"/>
        </w:rPr>
        <w:t xml:space="preserve"> Н. Г. Макроэкономика. М., 1994. С. 120</w:t>
      </w:r>
    </w:p>
  </w:footnote>
  <w:footnote w:id="3">
    <w:p w14:paraId="0567744C" w14:textId="77777777" w:rsidR="006710E1" w:rsidRPr="007B3381" w:rsidRDefault="006710E1" w:rsidP="00FD1B98">
      <w:pPr>
        <w:pStyle w:val="aa"/>
        <w:contextualSpacing/>
        <w:rPr>
          <w:rFonts w:ascii="Times New Roman" w:hAnsi="Times New Roman" w:cs="Times New Roman"/>
        </w:rPr>
      </w:pPr>
      <w:r w:rsidRPr="007B3381">
        <w:rPr>
          <w:rStyle w:val="ac"/>
          <w:rFonts w:ascii="Times New Roman" w:hAnsi="Times New Roman" w:cs="Times New Roman"/>
        </w:rPr>
        <w:footnoteRef/>
      </w:r>
      <w:r w:rsidRPr="007B3381">
        <w:rPr>
          <w:rFonts w:ascii="Times New Roman" w:hAnsi="Times New Roman" w:cs="Times New Roman"/>
        </w:rPr>
        <w:t xml:space="preserve"> Максимова В. Ф. Инвестирование. М., 2003. С. 4</w:t>
      </w:r>
    </w:p>
  </w:footnote>
  <w:footnote w:id="4">
    <w:p w14:paraId="6CE53D41" w14:textId="77777777" w:rsidR="006710E1" w:rsidRPr="007B3381" w:rsidRDefault="006710E1" w:rsidP="00FD1B98">
      <w:pPr>
        <w:spacing w:after="0" w:line="240" w:lineRule="auto"/>
        <w:contextualSpacing/>
        <w:rPr>
          <w:rFonts w:ascii="Times New Roman" w:hAnsi="Times New Roman" w:cs="Times New Roman"/>
          <w:sz w:val="20"/>
          <w:szCs w:val="20"/>
        </w:rPr>
      </w:pPr>
      <w:r w:rsidRPr="007B3381">
        <w:rPr>
          <w:rStyle w:val="ac"/>
          <w:rFonts w:ascii="Times New Roman" w:hAnsi="Times New Roman" w:cs="Times New Roman"/>
          <w:sz w:val="20"/>
          <w:szCs w:val="20"/>
        </w:rPr>
        <w:footnoteRef/>
      </w:r>
      <w:r w:rsidRPr="007B3381">
        <w:rPr>
          <w:rFonts w:ascii="Times New Roman" w:hAnsi="Times New Roman" w:cs="Times New Roman"/>
          <w:sz w:val="20"/>
          <w:szCs w:val="20"/>
        </w:rPr>
        <w:t xml:space="preserve"> </w:t>
      </w:r>
      <w:proofErr w:type="spellStart"/>
      <w:r w:rsidRPr="007B3381">
        <w:rPr>
          <w:rFonts w:ascii="Times New Roman" w:hAnsi="Times New Roman" w:cs="Times New Roman"/>
          <w:sz w:val="20"/>
          <w:szCs w:val="20"/>
        </w:rPr>
        <w:t>Перар</w:t>
      </w:r>
      <w:proofErr w:type="spellEnd"/>
      <w:r w:rsidRPr="007B3381">
        <w:rPr>
          <w:rFonts w:ascii="Times New Roman" w:hAnsi="Times New Roman" w:cs="Times New Roman"/>
          <w:sz w:val="20"/>
          <w:szCs w:val="20"/>
        </w:rPr>
        <w:t xml:space="preserve"> Ж. Управление финансами: с упражнениями. / Пер. с фр. - М.: Финансы и статистика, 1999. - 187 с.</w:t>
      </w:r>
    </w:p>
  </w:footnote>
  <w:footnote w:id="5">
    <w:p w14:paraId="316BE8EA" w14:textId="77777777" w:rsidR="006710E1" w:rsidRDefault="006710E1" w:rsidP="00FD1B98">
      <w:pPr>
        <w:pStyle w:val="aa"/>
        <w:contextualSpacing/>
      </w:pPr>
      <w:r w:rsidRPr="007B3381">
        <w:rPr>
          <w:rStyle w:val="ac"/>
          <w:rFonts w:ascii="Times New Roman" w:hAnsi="Times New Roman" w:cs="Times New Roman"/>
        </w:rPr>
        <w:footnoteRef/>
      </w:r>
      <w:r w:rsidRPr="007B3381">
        <w:rPr>
          <w:rFonts w:ascii="Times New Roman" w:hAnsi="Times New Roman" w:cs="Times New Roman"/>
        </w:rPr>
        <w:t xml:space="preserve"> </w:t>
      </w:r>
      <w:proofErr w:type="spellStart"/>
      <w:r w:rsidRPr="007B3381">
        <w:rPr>
          <w:rFonts w:ascii="Times New Roman" w:hAnsi="Times New Roman" w:cs="Times New Roman"/>
        </w:rPr>
        <w:t>Меденцов</w:t>
      </w:r>
      <w:proofErr w:type="spellEnd"/>
      <w:r w:rsidRPr="007B3381">
        <w:rPr>
          <w:rFonts w:ascii="Times New Roman" w:hAnsi="Times New Roman" w:cs="Times New Roman"/>
        </w:rPr>
        <w:t xml:space="preserve">, А.С. Предпринимательское право/ А.С. </w:t>
      </w:r>
      <w:proofErr w:type="spellStart"/>
      <w:r w:rsidRPr="007B3381">
        <w:rPr>
          <w:rFonts w:ascii="Times New Roman" w:hAnsi="Times New Roman" w:cs="Times New Roman"/>
        </w:rPr>
        <w:t>Меденцов</w:t>
      </w:r>
      <w:proofErr w:type="spellEnd"/>
      <w:r w:rsidRPr="007B3381">
        <w:rPr>
          <w:rFonts w:ascii="Times New Roman" w:hAnsi="Times New Roman" w:cs="Times New Roman"/>
        </w:rPr>
        <w:t>. –М.: Аллель, 2010.</w:t>
      </w:r>
    </w:p>
  </w:footnote>
  <w:footnote w:id="6">
    <w:p w14:paraId="13D32E0E" w14:textId="77777777" w:rsidR="006710E1" w:rsidRPr="007B3381" w:rsidRDefault="006710E1" w:rsidP="007B3381">
      <w:pPr>
        <w:pStyle w:val="aa"/>
        <w:contextualSpacing/>
        <w:rPr>
          <w:rFonts w:ascii="Times New Roman" w:hAnsi="Times New Roman" w:cs="Times New Roman"/>
        </w:rPr>
      </w:pPr>
      <w:r w:rsidRPr="007B3381">
        <w:rPr>
          <w:rStyle w:val="ac"/>
          <w:rFonts w:ascii="Times New Roman" w:hAnsi="Times New Roman" w:cs="Times New Roman"/>
        </w:rPr>
        <w:footnoteRef/>
      </w:r>
      <w:r w:rsidRPr="007B3381">
        <w:rPr>
          <w:rFonts w:ascii="Times New Roman" w:hAnsi="Times New Roman" w:cs="Times New Roman"/>
        </w:rPr>
        <w:t xml:space="preserve"> Гранкин В. Генезис научного определения инвестиций // Вестник Института экономики РАН. – 2008. – № 3</w:t>
      </w:r>
    </w:p>
  </w:footnote>
  <w:footnote w:id="7">
    <w:p w14:paraId="279A88C8" w14:textId="77777777" w:rsidR="006710E1" w:rsidRPr="007B3381" w:rsidRDefault="006710E1" w:rsidP="007B3381">
      <w:pPr>
        <w:pStyle w:val="1"/>
        <w:shd w:val="clear" w:color="auto" w:fill="FFFFFF"/>
        <w:spacing w:before="0" w:line="240" w:lineRule="auto"/>
        <w:contextualSpacing/>
        <w:rPr>
          <w:rFonts w:ascii="Times New Roman" w:eastAsiaTheme="minorHAnsi" w:hAnsi="Times New Roman" w:cs="Times New Roman"/>
          <w:color w:val="auto"/>
          <w:sz w:val="20"/>
          <w:szCs w:val="20"/>
        </w:rPr>
      </w:pPr>
      <w:r w:rsidRPr="007B3381">
        <w:rPr>
          <w:rStyle w:val="ac"/>
          <w:rFonts w:ascii="Times New Roman" w:hAnsi="Times New Roman" w:cs="Times New Roman"/>
          <w:color w:val="auto"/>
          <w:sz w:val="20"/>
          <w:szCs w:val="20"/>
        </w:rPr>
        <w:footnoteRef/>
      </w:r>
      <w:r w:rsidRPr="007B3381">
        <w:rPr>
          <w:rFonts w:ascii="Times New Roman" w:hAnsi="Times New Roman" w:cs="Times New Roman"/>
          <w:color w:val="auto"/>
          <w:sz w:val="20"/>
          <w:szCs w:val="20"/>
        </w:rPr>
        <w:t xml:space="preserve"> </w:t>
      </w:r>
      <w:r w:rsidRPr="007B3381">
        <w:rPr>
          <w:rFonts w:ascii="Times New Roman" w:eastAsiaTheme="minorHAnsi" w:hAnsi="Times New Roman" w:cs="Times New Roman"/>
          <w:color w:val="auto"/>
          <w:sz w:val="20"/>
          <w:szCs w:val="20"/>
        </w:rPr>
        <w:t xml:space="preserve">Ст. 1 Федеральный закон "Об инвестиционной деятельности в Российской Федерации, осуществляемой в форме капитальных </w:t>
      </w:r>
      <w:r>
        <w:rPr>
          <w:rFonts w:ascii="Times New Roman" w:eastAsiaTheme="minorHAnsi" w:hAnsi="Times New Roman" w:cs="Times New Roman"/>
          <w:color w:val="auto"/>
          <w:sz w:val="20"/>
          <w:szCs w:val="20"/>
        </w:rPr>
        <w:t>вложений" от 25.02.1999 N 39-ФЗ</w:t>
      </w:r>
    </w:p>
  </w:footnote>
  <w:footnote w:id="8">
    <w:p w14:paraId="6E7E353F" w14:textId="77777777" w:rsidR="006710E1" w:rsidRPr="007B3381" w:rsidRDefault="006710E1" w:rsidP="007B3381">
      <w:pPr>
        <w:pStyle w:val="aa"/>
        <w:contextualSpacing/>
        <w:rPr>
          <w:rFonts w:ascii="Times New Roman" w:hAnsi="Times New Roman" w:cs="Times New Roman"/>
        </w:rPr>
      </w:pPr>
      <w:r w:rsidRPr="007B3381">
        <w:rPr>
          <w:rStyle w:val="ac"/>
          <w:rFonts w:ascii="Times New Roman" w:hAnsi="Times New Roman" w:cs="Times New Roman"/>
        </w:rPr>
        <w:footnoteRef/>
      </w:r>
      <w:r w:rsidRPr="007B3381">
        <w:rPr>
          <w:rFonts w:ascii="Times New Roman" w:hAnsi="Times New Roman" w:cs="Times New Roman"/>
        </w:rPr>
        <w:t xml:space="preserve"> </w:t>
      </w:r>
      <w:proofErr w:type="spellStart"/>
      <w:r w:rsidRPr="007B3381">
        <w:rPr>
          <w:rFonts w:ascii="Times New Roman" w:hAnsi="Times New Roman" w:cs="Times New Roman"/>
          <w:shd w:val="clear" w:color="auto" w:fill="FFFFFF"/>
        </w:rPr>
        <w:t>Попондопуло</w:t>
      </w:r>
      <w:proofErr w:type="spellEnd"/>
      <w:r w:rsidRPr="007B3381">
        <w:rPr>
          <w:rFonts w:ascii="Times New Roman" w:hAnsi="Times New Roman" w:cs="Times New Roman"/>
          <w:shd w:val="clear" w:color="auto" w:fill="FFFFFF"/>
        </w:rPr>
        <w:t>, В. Ф. (2017). Инвестиционная деятельность: понятие, правовые формы и публичная организация.</w:t>
      </w:r>
      <w:r w:rsidRPr="0032158D">
        <w:rPr>
          <w:rFonts w:ascii="Times New Roman" w:hAnsi="Times New Roman" w:cs="Times New Roman"/>
          <w:i/>
          <w:shd w:val="clear" w:color="auto" w:fill="FFFFFF"/>
        </w:rPr>
        <w:t> </w:t>
      </w:r>
      <w:r w:rsidRPr="0032158D">
        <w:rPr>
          <w:rStyle w:val="ae"/>
          <w:rFonts w:ascii="Times New Roman" w:hAnsi="Times New Roman" w:cs="Times New Roman"/>
          <w:i w:val="0"/>
          <w:shd w:val="clear" w:color="auto" w:fill="FFFFFF"/>
        </w:rPr>
        <w:t>ИЗВЕСТИЯ ВЫСШИХ УЧЕБНЫХ ЗАВЕДЕНИЙ.</w:t>
      </w:r>
      <w:r w:rsidRPr="007B3381">
        <w:rPr>
          <w:rStyle w:val="ae"/>
          <w:rFonts w:ascii="Times New Roman" w:hAnsi="Times New Roman" w:cs="Times New Roman"/>
          <w:shd w:val="clear" w:color="auto" w:fill="FFFFFF"/>
        </w:rPr>
        <w:t> </w:t>
      </w:r>
      <w:r w:rsidRPr="0032158D">
        <w:rPr>
          <w:rStyle w:val="ae"/>
          <w:rFonts w:ascii="Times New Roman" w:hAnsi="Times New Roman" w:cs="Times New Roman"/>
          <w:i w:val="0"/>
          <w:shd w:val="clear" w:color="auto" w:fill="FFFFFF"/>
        </w:rPr>
        <w:t>ПРАВОВЕДЕНИЕ</w:t>
      </w:r>
      <w:r w:rsidRPr="007B3381">
        <w:rPr>
          <w:rFonts w:ascii="Times New Roman" w:hAnsi="Times New Roman" w:cs="Times New Roman"/>
          <w:shd w:val="clear" w:color="auto" w:fill="FFFFFF"/>
        </w:rPr>
        <w:t>, </w:t>
      </w:r>
      <w:r w:rsidRPr="007B3381">
        <w:rPr>
          <w:rStyle w:val="ae"/>
          <w:rFonts w:ascii="Times New Roman" w:hAnsi="Times New Roman" w:cs="Times New Roman"/>
          <w:shd w:val="clear" w:color="auto" w:fill="FFFFFF"/>
        </w:rPr>
        <w:t>№4</w:t>
      </w:r>
      <w:r w:rsidRPr="007B3381">
        <w:rPr>
          <w:rFonts w:ascii="Times New Roman" w:hAnsi="Times New Roman" w:cs="Times New Roman"/>
          <w:shd w:val="clear" w:color="auto" w:fill="FFFFFF"/>
        </w:rPr>
        <w:t>, С. 207 - 224</w:t>
      </w:r>
    </w:p>
  </w:footnote>
  <w:footnote w:id="9">
    <w:p w14:paraId="7ACDB4DC" w14:textId="77777777" w:rsidR="006710E1" w:rsidRDefault="006710E1" w:rsidP="007B3381">
      <w:pPr>
        <w:pStyle w:val="aa"/>
        <w:contextualSpacing/>
      </w:pPr>
      <w:r w:rsidRPr="007B3381">
        <w:rPr>
          <w:rStyle w:val="ac"/>
          <w:rFonts w:ascii="Times New Roman" w:hAnsi="Times New Roman" w:cs="Times New Roman"/>
        </w:rPr>
        <w:footnoteRef/>
      </w:r>
      <w:r w:rsidRPr="007B3381">
        <w:rPr>
          <w:rFonts w:ascii="Times New Roman" w:hAnsi="Times New Roman" w:cs="Times New Roman"/>
        </w:rPr>
        <w:t xml:space="preserve"> </w:t>
      </w:r>
      <w:r w:rsidRPr="007B3381">
        <w:rPr>
          <w:rFonts w:ascii="Times New Roman" w:eastAsia="Times New Roman" w:hAnsi="Times New Roman" w:cs="Times New Roman"/>
          <w:lang w:eastAsia="ru-RU"/>
        </w:rPr>
        <w:t>гл. 5 Гражданский кодекс Российской Федерации</w:t>
      </w:r>
    </w:p>
  </w:footnote>
  <w:footnote w:id="10">
    <w:p w14:paraId="40A0493E" w14:textId="77777777" w:rsidR="006710E1" w:rsidRPr="007B3381" w:rsidRDefault="006710E1">
      <w:pPr>
        <w:pStyle w:val="aa"/>
        <w:rPr>
          <w:rFonts w:ascii="Times New Roman" w:hAnsi="Times New Roman" w:cs="Times New Roman"/>
        </w:rPr>
      </w:pPr>
      <w:r w:rsidRPr="007B3381">
        <w:rPr>
          <w:rStyle w:val="ac"/>
          <w:rFonts w:ascii="Times New Roman" w:hAnsi="Times New Roman" w:cs="Times New Roman"/>
        </w:rPr>
        <w:footnoteRef/>
      </w:r>
      <w:r w:rsidRPr="007B3381">
        <w:rPr>
          <w:rFonts w:ascii="Times New Roman" w:hAnsi="Times New Roman" w:cs="Times New Roman"/>
        </w:rPr>
        <w:t xml:space="preserve"> </w:t>
      </w:r>
      <w:r w:rsidRPr="007B3381">
        <w:rPr>
          <w:rFonts w:ascii="Times New Roman" w:hAnsi="Times New Roman" w:cs="Times New Roman"/>
          <w:shd w:val="clear" w:color="auto" w:fill="FFFFFF"/>
        </w:rPr>
        <w:t>Богатырев А.Г. О международном инвестиционном праве // Советский журнал международного права. 1991. № 1</w:t>
      </w:r>
    </w:p>
  </w:footnote>
  <w:footnote w:id="11">
    <w:p w14:paraId="6026A9F6" w14:textId="77777777" w:rsidR="006710E1" w:rsidRDefault="006710E1">
      <w:pPr>
        <w:pStyle w:val="aa"/>
      </w:pPr>
      <w:r w:rsidRPr="007B3381">
        <w:rPr>
          <w:rStyle w:val="ac"/>
          <w:rFonts w:ascii="Times New Roman" w:hAnsi="Times New Roman" w:cs="Times New Roman"/>
        </w:rPr>
        <w:footnoteRef/>
      </w:r>
      <w:r w:rsidRPr="007B3381">
        <w:rPr>
          <w:rFonts w:ascii="Times New Roman" w:hAnsi="Times New Roman" w:cs="Times New Roman"/>
        </w:rPr>
        <w:t xml:space="preserve"> </w:t>
      </w:r>
      <w:r w:rsidRPr="007B3381">
        <w:rPr>
          <w:rFonts w:ascii="Times New Roman" w:eastAsia="Times New Roman" w:hAnsi="Times New Roman" w:cs="Times New Roman"/>
          <w:lang w:eastAsia="ru-RU"/>
        </w:rPr>
        <w:t>п. 4 ст. 15 Конституции Российской Федерации</w:t>
      </w:r>
    </w:p>
  </w:footnote>
  <w:footnote w:id="12">
    <w:p w14:paraId="4653256C" w14:textId="77777777" w:rsidR="006710E1" w:rsidRPr="007B3381" w:rsidRDefault="006710E1" w:rsidP="005D0BB1">
      <w:pPr>
        <w:pStyle w:val="aa"/>
      </w:pPr>
      <w:r w:rsidRPr="007B3381">
        <w:rPr>
          <w:rStyle w:val="ac"/>
          <w:rFonts w:ascii="Times New Roman" w:hAnsi="Times New Roman" w:cs="Times New Roman"/>
        </w:rPr>
        <w:footnoteRef/>
      </w:r>
      <w:r w:rsidRPr="007B3381">
        <w:t xml:space="preserve"> </w:t>
      </w:r>
      <w:r w:rsidRPr="007B3381">
        <w:rPr>
          <w:shd w:val="clear" w:color="auto" w:fill="FFFFFF"/>
        </w:rPr>
        <w:t xml:space="preserve">Лисица В.Н. Международное инвестиционное право, как часть </w:t>
      </w:r>
      <w:r w:rsidRPr="005D0BB1">
        <w:t>международного</w:t>
      </w:r>
      <w:r w:rsidRPr="007B3381">
        <w:rPr>
          <w:shd w:val="clear" w:color="auto" w:fill="FFFFFF"/>
        </w:rPr>
        <w:t xml:space="preserve"> частного права // Закон. 2008. N 11. С. 132, 135.</w:t>
      </w:r>
    </w:p>
  </w:footnote>
  <w:footnote w:id="13">
    <w:p w14:paraId="7ECF7F04" w14:textId="77777777" w:rsidR="006710E1" w:rsidRPr="005D0BB1" w:rsidRDefault="006710E1" w:rsidP="005D0BB1">
      <w:pPr>
        <w:pStyle w:val="aa"/>
      </w:pPr>
      <w:r w:rsidRPr="005D0BB1">
        <w:rPr>
          <w:rStyle w:val="ac"/>
          <w:vertAlign w:val="baseline"/>
        </w:rPr>
        <w:footnoteRef/>
      </w:r>
      <w:r w:rsidRPr="005D0BB1">
        <w:t xml:space="preserve"> </w:t>
      </w:r>
      <w:r w:rsidRPr="005D0BB1">
        <w:rPr>
          <w:rStyle w:val="af0"/>
          <w:b w:val="0"/>
          <w:bCs w:val="0"/>
        </w:rPr>
        <w:t>Международное финансовое и международное инвестиционное право в системе общего международного права: учебное пособие.</w:t>
      </w:r>
      <w:r w:rsidRPr="005D0BB1">
        <w:t xml:space="preserve">-М.: </w:t>
      </w:r>
      <w:proofErr w:type="spellStart"/>
      <w:r w:rsidRPr="005D0BB1">
        <w:t>Юрлитинформ</w:t>
      </w:r>
      <w:proofErr w:type="spellEnd"/>
      <w:r w:rsidRPr="005D0BB1">
        <w:t>, 2013.- с. 11</w:t>
      </w:r>
    </w:p>
  </w:footnote>
  <w:footnote w:id="14">
    <w:p w14:paraId="7948B409" w14:textId="77777777" w:rsidR="006710E1" w:rsidRPr="006710E1" w:rsidRDefault="006710E1" w:rsidP="005D0BB1">
      <w:pPr>
        <w:pStyle w:val="aa"/>
        <w:rPr>
          <w:rFonts w:ascii="Times New Roman" w:hAnsi="Times New Roman" w:cs="Times New Roman"/>
          <w:lang w:val="fr-FR"/>
        </w:rPr>
      </w:pPr>
      <w:r w:rsidRPr="0032158D">
        <w:rPr>
          <w:rStyle w:val="ac"/>
          <w:rFonts w:ascii="Times New Roman" w:hAnsi="Times New Roman" w:cs="Times New Roman"/>
        </w:rPr>
        <w:footnoteRef/>
      </w:r>
      <w:r w:rsidRPr="006710E1">
        <w:rPr>
          <w:rFonts w:ascii="Times New Roman" w:hAnsi="Times New Roman" w:cs="Times New Roman"/>
          <w:vertAlign w:val="superscript"/>
          <w:lang w:val="fr-FR"/>
        </w:rPr>
        <w:t xml:space="preserve"> </w:t>
      </w:r>
      <w:proofErr w:type="spellStart"/>
      <w:r w:rsidRPr="006710E1">
        <w:rPr>
          <w:rFonts w:ascii="Times New Roman" w:hAnsi="Times New Roman" w:cs="Times New Roman"/>
          <w:lang w:val="fr-FR"/>
        </w:rPr>
        <w:t>Combacau</w:t>
      </w:r>
      <w:proofErr w:type="spellEnd"/>
      <w:r w:rsidRPr="006710E1">
        <w:rPr>
          <w:rFonts w:ascii="Times New Roman" w:hAnsi="Times New Roman" w:cs="Times New Roman"/>
          <w:lang w:val="fr-FR"/>
        </w:rPr>
        <w:t xml:space="preserve"> J., Sur S. Droit international public. Paris, 2001. P. 312 ; Salmon J. Dictionnaire de droit international public. Brussels, 2001. P. 820</w:t>
      </w:r>
    </w:p>
  </w:footnote>
  <w:footnote w:id="15">
    <w:p w14:paraId="752FB993" w14:textId="77777777" w:rsidR="006710E1" w:rsidRPr="0032158D" w:rsidRDefault="006710E1" w:rsidP="005D0BB1">
      <w:pPr>
        <w:pStyle w:val="aa"/>
        <w:rPr>
          <w:rFonts w:ascii="Times New Roman" w:hAnsi="Times New Roman" w:cs="Times New Roman"/>
        </w:rPr>
      </w:pPr>
      <w:r w:rsidRPr="0032158D">
        <w:rPr>
          <w:rStyle w:val="ac"/>
          <w:rFonts w:ascii="Times New Roman" w:hAnsi="Times New Roman" w:cs="Times New Roman"/>
        </w:rPr>
        <w:footnoteRef/>
      </w:r>
      <w:r w:rsidRPr="006710E1">
        <w:rPr>
          <w:rFonts w:ascii="Times New Roman" w:hAnsi="Times New Roman" w:cs="Times New Roman"/>
          <w:lang w:val="fr-FR"/>
        </w:rPr>
        <w:t xml:space="preserve"> Dupuy P.M. L'unité de l'ordre juridique international. Cours général de droit international public // Recueil des cours de l'Académie de droit international. </w:t>
      </w:r>
      <w:proofErr w:type="spellStart"/>
      <w:r w:rsidRPr="0032158D">
        <w:rPr>
          <w:rFonts w:ascii="Times New Roman" w:hAnsi="Times New Roman" w:cs="Times New Roman"/>
        </w:rPr>
        <w:t>The</w:t>
      </w:r>
      <w:proofErr w:type="spellEnd"/>
      <w:r w:rsidRPr="0032158D">
        <w:rPr>
          <w:rFonts w:ascii="Times New Roman" w:hAnsi="Times New Roman" w:cs="Times New Roman"/>
        </w:rPr>
        <w:t xml:space="preserve"> </w:t>
      </w:r>
      <w:proofErr w:type="spellStart"/>
      <w:r w:rsidRPr="0032158D">
        <w:rPr>
          <w:rFonts w:ascii="Times New Roman" w:hAnsi="Times New Roman" w:cs="Times New Roman"/>
        </w:rPr>
        <w:t>Hague</w:t>
      </w:r>
      <w:proofErr w:type="spellEnd"/>
      <w:r w:rsidRPr="0032158D">
        <w:rPr>
          <w:rFonts w:ascii="Times New Roman" w:hAnsi="Times New Roman" w:cs="Times New Roman"/>
        </w:rPr>
        <w:t xml:space="preserve">, 2002. </w:t>
      </w:r>
      <w:proofErr w:type="spellStart"/>
      <w:r w:rsidRPr="0032158D">
        <w:rPr>
          <w:rFonts w:ascii="Times New Roman" w:hAnsi="Times New Roman" w:cs="Times New Roman"/>
        </w:rPr>
        <w:t>Vol</w:t>
      </w:r>
      <w:proofErr w:type="spellEnd"/>
      <w:r w:rsidRPr="0032158D">
        <w:rPr>
          <w:rFonts w:ascii="Times New Roman" w:hAnsi="Times New Roman" w:cs="Times New Roman"/>
        </w:rPr>
        <w:t>. 297. P. 105-118.</w:t>
      </w:r>
    </w:p>
  </w:footnote>
  <w:footnote w:id="16">
    <w:p w14:paraId="42EF236E" w14:textId="77777777" w:rsidR="006710E1" w:rsidRPr="00C23B1E" w:rsidRDefault="006710E1" w:rsidP="005D0BB1">
      <w:pPr>
        <w:pStyle w:val="aa"/>
        <w:rPr>
          <w:rFonts w:ascii="Times New Roman" w:hAnsi="Times New Roman" w:cs="Times New Roman"/>
          <w:lang w:val="en-US"/>
        </w:rPr>
      </w:pPr>
      <w:r w:rsidRPr="0032158D">
        <w:rPr>
          <w:rStyle w:val="ac"/>
          <w:rFonts w:ascii="Times New Roman" w:hAnsi="Times New Roman" w:cs="Times New Roman"/>
        </w:rPr>
        <w:footnoteRef/>
      </w:r>
      <w:r w:rsidRPr="0032158D">
        <w:rPr>
          <w:rFonts w:ascii="Times New Roman" w:hAnsi="Times New Roman" w:cs="Times New Roman"/>
        </w:rPr>
        <w:t xml:space="preserve"> Шевцова О.И. Правовая природа транснациональных корпораций [Электронный ресурс] // Журнал международного права и международных отношений. </w:t>
      </w:r>
      <w:r w:rsidRPr="00C23B1E">
        <w:rPr>
          <w:rFonts w:ascii="Times New Roman" w:hAnsi="Times New Roman" w:cs="Times New Roman"/>
          <w:lang w:val="en-US"/>
        </w:rPr>
        <w:t>2008. № 4. URL: http://evolutio.info/content/view/1451/215/ (</w:t>
      </w:r>
      <w:r w:rsidRPr="0032158D">
        <w:rPr>
          <w:rFonts w:ascii="Times New Roman" w:hAnsi="Times New Roman" w:cs="Times New Roman"/>
        </w:rPr>
        <w:t>дата</w:t>
      </w:r>
      <w:r w:rsidRPr="00C23B1E">
        <w:rPr>
          <w:rFonts w:ascii="Times New Roman" w:hAnsi="Times New Roman" w:cs="Times New Roman"/>
          <w:lang w:val="en-US"/>
        </w:rPr>
        <w:t xml:space="preserve"> </w:t>
      </w:r>
      <w:r w:rsidRPr="0032158D">
        <w:rPr>
          <w:rFonts w:ascii="Times New Roman" w:hAnsi="Times New Roman" w:cs="Times New Roman"/>
        </w:rPr>
        <w:t>обращения</w:t>
      </w:r>
      <w:r w:rsidRPr="00C23B1E">
        <w:rPr>
          <w:rFonts w:ascii="Times New Roman" w:hAnsi="Times New Roman" w:cs="Times New Roman"/>
          <w:lang w:val="en-US"/>
        </w:rPr>
        <w:t>: 27.12.2020).</w:t>
      </w:r>
    </w:p>
  </w:footnote>
  <w:footnote w:id="17">
    <w:p w14:paraId="6B2F0382" w14:textId="77777777" w:rsidR="006710E1" w:rsidRPr="0032158D" w:rsidRDefault="006710E1" w:rsidP="005D0BB1">
      <w:pPr>
        <w:pStyle w:val="aa"/>
        <w:rPr>
          <w:rFonts w:ascii="Times New Roman" w:hAnsi="Times New Roman" w:cs="Times New Roman"/>
        </w:rPr>
      </w:pPr>
      <w:r w:rsidRPr="0032158D">
        <w:rPr>
          <w:rStyle w:val="ac"/>
          <w:rFonts w:ascii="Times New Roman" w:hAnsi="Times New Roman" w:cs="Times New Roman"/>
        </w:rPr>
        <w:footnoteRef/>
      </w:r>
      <w:r w:rsidRPr="00C23B1E">
        <w:rPr>
          <w:rFonts w:ascii="Times New Roman" w:hAnsi="Times New Roman" w:cs="Times New Roman"/>
          <w:lang w:val="en-US"/>
        </w:rPr>
        <w:t xml:space="preserve"> </w:t>
      </w:r>
      <w:proofErr w:type="spellStart"/>
      <w:r w:rsidRPr="00C23B1E">
        <w:rPr>
          <w:rFonts w:ascii="Times New Roman" w:hAnsi="Times New Roman" w:cs="Times New Roman"/>
          <w:lang w:val="en-US"/>
        </w:rPr>
        <w:t>Schwarzenberger</w:t>
      </w:r>
      <w:proofErr w:type="spellEnd"/>
      <w:r w:rsidRPr="00C23B1E">
        <w:rPr>
          <w:rFonts w:ascii="Times New Roman" w:hAnsi="Times New Roman" w:cs="Times New Roman"/>
          <w:lang w:val="en-US"/>
        </w:rPr>
        <w:t xml:space="preserve"> G. The Principles and Standards of International Economic Law. </w:t>
      </w:r>
      <w:proofErr w:type="spellStart"/>
      <w:r w:rsidRPr="0032158D">
        <w:rPr>
          <w:rFonts w:ascii="Times New Roman" w:hAnsi="Times New Roman" w:cs="Times New Roman"/>
        </w:rPr>
        <w:t>The</w:t>
      </w:r>
      <w:proofErr w:type="spellEnd"/>
      <w:r w:rsidRPr="0032158D">
        <w:rPr>
          <w:rFonts w:ascii="Times New Roman" w:hAnsi="Times New Roman" w:cs="Times New Roman"/>
        </w:rPr>
        <w:t xml:space="preserve"> </w:t>
      </w:r>
      <w:proofErr w:type="spellStart"/>
      <w:r w:rsidRPr="0032158D">
        <w:rPr>
          <w:rFonts w:ascii="Times New Roman" w:hAnsi="Times New Roman" w:cs="Times New Roman"/>
        </w:rPr>
        <w:t>Hague</w:t>
      </w:r>
      <w:proofErr w:type="spellEnd"/>
      <w:r w:rsidRPr="0032158D">
        <w:rPr>
          <w:rFonts w:ascii="Times New Roman" w:hAnsi="Times New Roman" w:cs="Times New Roman"/>
        </w:rPr>
        <w:t>, 1981.</w:t>
      </w:r>
    </w:p>
  </w:footnote>
  <w:footnote w:id="18">
    <w:p w14:paraId="05A6762F" w14:textId="77777777" w:rsidR="006710E1" w:rsidRPr="0032158D" w:rsidRDefault="006710E1" w:rsidP="005D0BB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Шумилов, В. М. Международное экономическое </w:t>
      </w:r>
      <w:proofErr w:type="gramStart"/>
      <w:r w:rsidRPr="0032158D">
        <w:rPr>
          <w:rFonts w:ascii="Times New Roman" w:hAnsi="Times New Roman" w:cs="Times New Roman"/>
        </w:rPr>
        <w:t>право :</w:t>
      </w:r>
      <w:proofErr w:type="gramEnd"/>
      <w:r w:rsidRPr="0032158D">
        <w:rPr>
          <w:rFonts w:ascii="Times New Roman" w:hAnsi="Times New Roman" w:cs="Times New Roman"/>
        </w:rPr>
        <w:t xml:space="preserve"> Учебник для магистров / В. М. Шумилов. – 6-е изд., пер. и доп. – </w:t>
      </w:r>
      <w:proofErr w:type="gramStart"/>
      <w:r w:rsidRPr="0032158D">
        <w:rPr>
          <w:rFonts w:ascii="Times New Roman" w:hAnsi="Times New Roman" w:cs="Times New Roman"/>
        </w:rPr>
        <w:t>Москва :</w:t>
      </w:r>
      <w:proofErr w:type="gramEnd"/>
      <w:r w:rsidRPr="0032158D">
        <w:rPr>
          <w:rFonts w:ascii="Times New Roman" w:hAnsi="Times New Roman" w:cs="Times New Roman"/>
        </w:rPr>
        <w:t xml:space="preserve"> Издательство </w:t>
      </w:r>
      <w:proofErr w:type="spellStart"/>
      <w:r w:rsidRPr="0032158D">
        <w:rPr>
          <w:rFonts w:ascii="Times New Roman" w:hAnsi="Times New Roman" w:cs="Times New Roman"/>
        </w:rPr>
        <w:t>Юрайт</w:t>
      </w:r>
      <w:proofErr w:type="spellEnd"/>
      <w:r w:rsidRPr="0032158D">
        <w:rPr>
          <w:rFonts w:ascii="Times New Roman" w:hAnsi="Times New Roman" w:cs="Times New Roman"/>
        </w:rPr>
        <w:t>, 2019. – 612 с. – (Высшее образование). – ISBN 9785991633109.</w:t>
      </w:r>
    </w:p>
  </w:footnote>
  <w:footnote w:id="19">
    <w:p w14:paraId="5E10A889" w14:textId="77777777" w:rsidR="006710E1" w:rsidRDefault="006710E1" w:rsidP="005D0BB1">
      <w:pPr>
        <w:pStyle w:val="aa"/>
      </w:pPr>
      <w:r w:rsidRPr="0032158D">
        <w:rPr>
          <w:rFonts w:ascii="Times New Roman" w:hAnsi="Times New Roman" w:cs="Times New Roman"/>
          <w:vertAlign w:val="superscript"/>
        </w:rPr>
        <w:footnoteRef/>
      </w:r>
      <w:r w:rsidRPr="0032158D">
        <w:rPr>
          <w:rFonts w:ascii="Times New Roman" w:hAnsi="Times New Roman" w:cs="Times New Roman"/>
        </w:rPr>
        <w:t xml:space="preserve"> Волова Л. И. Становление международного режима иностранных инвестиций // Пространство экономики. 2011. №4. URL: https://cyberleninka.ru/article/n/stanovlenie-mezhdunarodnogo-rezhima-inostrannyh-investitsiy (дата обращения: 01.02.2021).</w:t>
      </w:r>
    </w:p>
  </w:footnote>
  <w:footnote w:id="20">
    <w:p w14:paraId="401E8A34" w14:textId="77777777" w:rsidR="006710E1" w:rsidRPr="005D0BB1" w:rsidRDefault="006710E1" w:rsidP="005D0BB1">
      <w:pPr>
        <w:pStyle w:val="aa"/>
      </w:pPr>
      <w:r w:rsidRPr="005D0BB1">
        <w:rPr>
          <w:rStyle w:val="ac"/>
          <w:vertAlign w:val="baseline"/>
        </w:rPr>
        <w:footnoteRef/>
      </w:r>
      <w:r w:rsidRPr="005D0BB1">
        <w:t xml:space="preserve"> </w:t>
      </w:r>
      <w:r w:rsidRPr="005D0BB1">
        <w:rPr>
          <w:rStyle w:val="ae"/>
          <w:i w:val="0"/>
          <w:iCs w:val="0"/>
        </w:rPr>
        <w:t>Федеральный закон</w:t>
      </w:r>
      <w:r w:rsidRPr="005D0BB1">
        <w:t> "</w:t>
      </w:r>
      <w:r w:rsidRPr="005D0BB1">
        <w:rPr>
          <w:rStyle w:val="ae"/>
          <w:i w:val="0"/>
          <w:iCs w:val="0"/>
        </w:rPr>
        <w:t>О международных договорах Российской Федерации</w:t>
      </w:r>
      <w:r w:rsidRPr="005D0BB1">
        <w:t>" от </w:t>
      </w:r>
      <w:r w:rsidRPr="005D0BB1">
        <w:rPr>
          <w:rStyle w:val="ae"/>
          <w:i w:val="0"/>
          <w:iCs w:val="0"/>
        </w:rPr>
        <w:t>15.07.1995</w:t>
      </w:r>
      <w:r w:rsidRPr="005D0BB1">
        <w:t> N 101-</w:t>
      </w:r>
      <w:r w:rsidRPr="005D0BB1">
        <w:rPr>
          <w:rStyle w:val="ae"/>
          <w:i w:val="0"/>
          <w:iCs w:val="0"/>
        </w:rPr>
        <w:t>ФЗ</w:t>
      </w:r>
    </w:p>
  </w:footnote>
  <w:footnote w:id="21">
    <w:p w14:paraId="6EA8BF16" w14:textId="77777777" w:rsidR="006710E1" w:rsidRPr="005D0BB1" w:rsidRDefault="006710E1" w:rsidP="005D0BB1">
      <w:pPr>
        <w:pStyle w:val="aa"/>
      </w:pPr>
      <w:r w:rsidRPr="005D0BB1">
        <w:rPr>
          <w:rStyle w:val="ac"/>
          <w:vertAlign w:val="baseline"/>
        </w:rPr>
        <w:footnoteRef/>
      </w:r>
      <w:r w:rsidRPr="005D0BB1">
        <w:t xml:space="preserve"> Доронина Н. Г., </w:t>
      </w:r>
      <w:proofErr w:type="spellStart"/>
      <w:r w:rsidRPr="005D0BB1">
        <w:t>Семилютина</w:t>
      </w:r>
      <w:proofErr w:type="spellEnd"/>
      <w:r w:rsidRPr="005D0BB1">
        <w:t xml:space="preserve"> Н. Г. Международное частное право и инвестиции: монография. М., 2012.</w:t>
      </w:r>
    </w:p>
  </w:footnote>
  <w:footnote w:id="22">
    <w:p w14:paraId="5AB792CC" w14:textId="77777777" w:rsidR="006710E1" w:rsidRPr="005D0BB1" w:rsidRDefault="006710E1" w:rsidP="005D0BB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vertAlign w:val="superscript"/>
        </w:rPr>
        <w:t xml:space="preserve"> </w:t>
      </w:r>
      <w:r>
        <w:rPr>
          <w:rStyle w:val="ae"/>
          <w:rFonts w:ascii="Times New Roman" w:hAnsi="Times New Roman" w:cs="Times New Roman"/>
          <w:i w:val="0"/>
          <w:iCs w:val="0"/>
        </w:rPr>
        <w:t>Конвенция</w:t>
      </w:r>
      <w:r w:rsidRPr="005D0BB1">
        <w:rPr>
          <w:rFonts w:ascii="Times New Roman" w:hAnsi="Times New Roman" w:cs="Times New Roman"/>
        </w:rPr>
        <w:t> о порядке разрешения инвестиционных споров между государствами и иностранными лицами. Вашингтон, 18 марта 1965 г</w:t>
      </w:r>
    </w:p>
  </w:footnote>
  <w:footnote w:id="23">
    <w:p w14:paraId="4F8773DA" w14:textId="77777777" w:rsidR="006710E1" w:rsidRPr="005D0BB1" w:rsidRDefault="006710E1" w:rsidP="005D0BB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Style w:val="ae"/>
          <w:rFonts w:ascii="Times New Roman" w:hAnsi="Times New Roman" w:cs="Times New Roman"/>
          <w:i w:val="0"/>
          <w:iCs w:val="0"/>
        </w:rPr>
        <w:t>Сеульская Конвенция 1985</w:t>
      </w:r>
      <w:r w:rsidRPr="005D0BB1">
        <w:rPr>
          <w:rFonts w:ascii="Times New Roman" w:hAnsi="Times New Roman" w:cs="Times New Roman"/>
        </w:rPr>
        <w:t> года об </w:t>
      </w:r>
      <w:r w:rsidRPr="005D0BB1">
        <w:rPr>
          <w:rStyle w:val="ae"/>
          <w:rFonts w:ascii="Times New Roman" w:hAnsi="Times New Roman" w:cs="Times New Roman"/>
          <w:i w:val="0"/>
          <w:iCs w:val="0"/>
        </w:rPr>
        <w:t>учреждении Многостороннего агентства</w:t>
      </w:r>
      <w:r w:rsidRPr="005D0BB1">
        <w:rPr>
          <w:rFonts w:ascii="Times New Roman" w:hAnsi="Times New Roman" w:cs="Times New Roman"/>
        </w:rPr>
        <w:t> по </w:t>
      </w:r>
      <w:r w:rsidRPr="005D0BB1">
        <w:rPr>
          <w:rStyle w:val="ae"/>
          <w:rFonts w:ascii="Times New Roman" w:hAnsi="Times New Roman" w:cs="Times New Roman"/>
          <w:i w:val="0"/>
          <w:iCs w:val="0"/>
        </w:rPr>
        <w:t>гарантиям инвестиций</w:t>
      </w:r>
      <w:r w:rsidRPr="005D0BB1">
        <w:rPr>
          <w:rFonts w:ascii="Times New Roman" w:hAnsi="Times New Roman" w:cs="Times New Roman"/>
        </w:rPr>
        <w:t> / Конвенция от 11 октября </w:t>
      </w:r>
      <w:r w:rsidRPr="005D0BB1">
        <w:rPr>
          <w:rStyle w:val="ae"/>
          <w:rFonts w:ascii="Times New Roman" w:hAnsi="Times New Roman" w:cs="Times New Roman"/>
          <w:i w:val="0"/>
          <w:iCs w:val="0"/>
        </w:rPr>
        <w:t>1985 г</w:t>
      </w:r>
      <w:r w:rsidRPr="005D0BB1">
        <w:rPr>
          <w:rFonts w:ascii="Times New Roman" w:hAnsi="Times New Roman" w:cs="Times New Roman"/>
        </w:rPr>
        <w:t>.</w:t>
      </w:r>
    </w:p>
  </w:footnote>
  <w:footnote w:id="24">
    <w:p w14:paraId="1A744093" w14:textId="77777777" w:rsidR="006710E1" w:rsidRPr="005D0BB1" w:rsidRDefault="006710E1" w:rsidP="005D0BB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vertAlign w:val="superscript"/>
        </w:rPr>
        <w:t xml:space="preserve"> </w:t>
      </w:r>
      <w:r w:rsidRPr="005D0BB1">
        <w:rPr>
          <w:rFonts w:ascii="Times New Roman" w:hAnsi="Times New Roman" w:cs="Times New Roman"/>
        </w:rPr>
        <w:t xml:space="preserve">Договор к Энергетической хартии от 17.12.1994[Электронный ресурс] // СПС «КонсультантПлюс». – Режим доступа: http://base.consultant.ru/cons/cgi/online. </w:t>
      </w:r>
      <w:proofErr w:type="spellStart"/>
      <w:proofErr w:type="gramStart"/>
      <w:r w:rsidRPr="005D0BB1">
        <w:rPr>
          <w:rFonts w:ascii="Times New Roman" w:hAnsi="Times New Roman" w:cs="Times New Roman"/>
        </w:rPr>
        <w:t>cgi?req</w:t>
      </w:r>
      <w:proofErr w:type="spellEnd"/>
      <w:proofErr w:type="gramEnd"/>
      <w:r w:rsidRPr="005D0BB1">
        <w:rPr>
          <w:rFonts w:ascii="Times New Roman" w:hAnsi="Times New Roman" w:cs="Times New Roman"/>
        </w:rPr>
        <w:t>=</w:t>
      </w:r>
      <w:proofErr w:type="spellStart"/>
      <w:r w:rsidRPr="005D0BB1">
        <w:rPr>
          <w:rFonts w:ascii="Times New Roman" w:hAnsi="Times New Roman" w:cs="Times New Roman"/>
        </w:rPr>
        <w:t>doc;base</w:t>
      </w:r>
      <w:proofErr w:type="spellEnd"/>
      <w:r w:rsidRPr="005D0BB1">
        <w:rPr>
          <w:rFonts w:ascii="Times New Roman" w:hAnsi="Times New Roman" w:cs="Times New Roman"/>
        </w:rPr>
        <w:t>=</w:t>
      </w:r>
      <w:proofErr w:type="spellStart"/>
      <w:r w:rsidRPr="005D0BB1">
        <w:rPr>
          <w:rFonts w:ascii="Times New Roman" w:hAnsi="Times New Roman" w:cs="Times New Roman"/>
        </w:rPr>
        <w:t>INT;n</w:t>
      </w:r>
      <w:proofErr w:type="spellEnd"/>
      <w:r w:rsidRPr="005D0BB1">
        <w:rPr>
          <w:rFonts w:ascii="Times New Roman" w:hAnsi="Times New Roman" w:cs="Times New Roman"/>
        </w:rPr>
        <w:t>=15893</w:t>
      </w:r>
    </w:p>
  </w:footnote>
  <w:footnote w:id="25">
    <w:p w14:paraId="78DDFABA" w14:textId="77777777" w:rsidR="006710E1" w:rsidRPr="005D0BB1" w:rsidRDefault="006710E1" w:rsidP="005D0BB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Договор о торговле между правительством Союза Советских Социалистических Республик и Правительствами Королевства Бельгии, Великого Герцогства Люксембург и Королевства Нидерландов, членами экономического Союза Бенилюкс от 03.02.1944</w:t>
      </w:r>
    </w:p>
  </w:footnote>
  <w:footnote w:id="26">
    <w:p w14:paraId="76E89BAA" w14:textId="77777777" w:rsidR="006710E1" w:rsidRPr="005D0BB1" w:rsidRDefault="006710E1" w:rsidP="005D0BB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Договор об учреждении Европейского экономического сообщества от 01.01.1958</w:t>
      </w:r>
    </w:p>
  </w:footnote>
  <w:footnote w:id="27">
    <w:p w14:paraId="54A8D0C0" w14:textId="77777777" w:rsidR="006710E1" w:rsidRPr="005D0BB1" w:rsidRDefault="006710E1" w:rsidP="005D0BB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Style w:val="af0"/>
          <w:rFonts w:ascii="Times New Roman" w:hAnsi="Times New Roman" w:cs="Times New Roman"/>
          <w:b w:val="0"/>
          <w:bCs w:val="0"/>
        </w:rPr>
        <w:t>Договор о европейском союзе от 07.02.1992</w:t>
      </w:r>
    </w:p>
  </w:footnote>
  <w:footnote w:id="28">
    <w:p w14:paraId="6B5D49A9" w14:textId="77777777" w:rsidR="006710E1" w:rsidRDefault="006710E1" w:rsidP="005D0BB1">
      <w:pPr>
        <w:pStyle w:val="aa"/>
      </w:pPr>
      <w:r w:rsidRPr="005D0BB1">
        <w:rPr>
          <w:rStyle w:val="ac"/>
          <w:rFonts w:ascii="Times New Roman" w:hAnsi="Times New Roman" w:cs="Times New Roman"/>
        </w:rPr>
        <w:footnoteRef/>
      </w:r>
      <w:r w:rsidRPr="005D0BB1">
        <w:rPr>
          <w:rFonts w:ascii="Times New Roman" w:hAnsi="Times New Roman" w:cs="Times New Roman"/>
        </w:rPr>
        <w:t xml:space="preserve"> </w:t>
      </w:r>
      <w:proofErr w:type="spellStart"/>
      <w:r w:rsidRPr="005D0BB1">
        <w:rPr>
          <w:rFonts w:ascii="Times New Roman" w:hAnsi="Times New Roman" w:cs="Times New Roman"/>
        </w:rPr>
        <w:t>Лабин</w:t>
      </w:r>
      <w:proofErr w:type="spellEnd"/>
      <w:r w:rsidRPr="005D0BB1">
        <w:rPr>
          <w:rFonts w:ascii="Times New Roman" w:hAnsi="Times New Roman" w:cs="Times New Roman"/>
        </w:rPr>
        <w:t xml:space="preserve"> Д.К. Международно-правовые аспекты регулирования иностранных инвестиций: </w:t>
      </w:r>
      <w:proofErr w:type="spellStart"/>
      <w:r w:rsidRPr="005D0BB1">
        <w:rPr>
          <w:rFonts w:ascii="Times New Roman" w:hAnsi="Times New Roman" w:cs="Times New Roman"/>
        </w:rPr>
        <w:t>автореф</w:t>
      </w:r>
      <w:proofErr w:type="spellEnd"/>
      <w:r w:rsidRPr="005D0BB1">
        <w:rPr>
          <w:rFonts w:ascii="Times New Roman" w:hAnsi="Times New Roman" w:cs="Times New Roman"/>
        </w:rPr>
        <w:t xml:space="preserve">. </w:t>
      </w:r>
      <w:proofErr w:type="spellStart"/>
      <w:r w:rsidRPr="005D0BB1">
        <w:rPr>
          <w:rFonts w:ascii="Times New Roman" w:hAnsi="Times New Roman" w:cs="Times New Roman"/>
        </w:rPr>
        <w:t>дис</w:t>
      </w:r>
      <w:proofErr w:type="spellEnd"/>
      <w:r w:rsidRPr="005D0BB1">
        <w:rPr>
          <w:rFonts w:ascii="Times New Roman" w:hAnsi="Times New Roman" w:cs="Times New Roman"/>
        </w:rPr>
        <w:t xml:space="preserve">. канд. юрид. наук: 12.00.10 / </w:t>
      </w:r>
      <w:proofErr w:type="spellStart"/>
      <w:r w:rsidRPr="005D0BB1">
        <w:rPr>
          <w:rFonts w:ascii="Times New Roman" w:hAnsi="Times New Roman" w:cs="Times New Roman"/>
        </w:rPr>
        <w:t>Лабинин</w:t>
      </w:r>
      <w:proofErr w:type="spellEnd"/>
      <w:r w:rsidRPr="005D0BB1">
        <w:rPr>
          <w:rFonts w:ascii="Times New Roman" w:hAnsi="Times New Roman" w:cs="Times New Roman"/>
        </w:rPr>
        <w:t xml:space="preserve"> Дмитрий Константинович. – М., -1999, - 25 с.</w:t>
      </w:r>
    </w:p>
  </w:footnote>
  <w:footnote w:id="29">
    <w:p w14:paraId="74DFD885" w14:textId="77777777" w:rsidR="006710E1" w:rsidRPr="005D0BB1" w:rsidRDefault="006710E1" w:rsidP="005D0BB1">
      <w:pPr>
        <w:pStyle w:val="aa"/>
        <w:rPr>
          <w:rFonts w:ascii="Times New Roman" w:hAnsi="Times New Roman" w:cs="Times New Roman"/>
        </w:rPr>
      </w:pPr>
      <w:r w:rsidRPr="007C0D71">
        <w:rPr>
          <w:rStyle w:val="ac"/>
          <w:rFonts w:ascii="Times New Roman" w:hAnsi="Times New Roman" w:cs="Times New Roman"/>
        </w:rPr>
        <w:footnoteRef/>
      </w:r>
      <w:r w:rsidRPr="007C0D71">
        <w:rPr>
          <w:rFonts w:ascii="Times New Roman" w:hAnsi="Times New Roman" w:cs="Times New Roman"/>
          <w:vertAlign w:val="superscript"/>
        </w:rPr>
        <w:t xml:space="preserve"> </w:t>
      </w:r>
      <w:proofErr w:type="spellStart"/>
      <w:r w:rsidRPr="005D0BB1">
        <w:rPr>
          <w:rFonts w:ascii="Times New Roman" w:hAnsi="Times New Roman" w:cs="Times New Roman"/>
        </w:rPr>
        <w:t>Транковская</w:t>
      </w:r>
      <w:proofErr w:type="spellEnd"/>
      <w:r w:rsidRPr="005D0BB1">
        <w:rPr>
          <w:rFonts w:ascii="Times New Roman" w:hAnsi="Times New Roman" w:cs="Times New Roman"/>
        </w:rPr>
        <w:t xml:space="preserve">, Е. Д. Международно-правовое и национальное регулирование иностранных инвестиций / Е. Д. </w:t>
      </w:r>
      <w:proofErr w:type="spellStart"/>
      <w:r w:rsidRPr="005D0BB1">
        <w:rPr>
          <w:rFonts w:ascii="Times New Roman" w:hAnsi="Times New Roman" w:cs="Times New Roman"/>
        </w:rPr>
        <w:t>Транковская</w:t>
      </w:r>
      <w:proofErr w:type="spellEnd"/>
      <w:r w:rsidRPr="005D0BB1">
        <w:rPr>
          <w:rFonts w:ascii="Times New Roman" w:hAnsi="Times New Roman" w:cs="Times New Roman"/>
        </w:rPr>
        <w:t>, М. Г. Холкина // Евразийский союз ученых. – 2017. – № 3-2(36). – С. 92-96.</w:t>
      </w:r>
    </w:p>
  </w:footnote>
  <w:footnote w:id="30">
    <w:p w14:paraId="4A825788" w14:textId="77777777" w:rsidR="006710E1" w:rsidRDefault="006710E1" w:rsidP="005D0BB1">
      <w:pPr>
        <w:pStyle w:val="aa"/>
      </w:pPr>
      <w:r w:rsidRPr="007C0D71">
        <w:rPr>
          <w:rStyle w:val="ac"/>
          <w:rFonts w:ascii="Times New Roman" w:hAnsi="Times New Roman" w:cs="Times New Roman"/>
        </w:rPr>
        <w:footnoteRef/>
      </w:r>
      <w:r w:rsidRPr="005D0BB1">
        <w:rPr>
          <w:rFonts w:ascii="Times New Roman" w:hAnsi="Times New Roman" w:cs="Times New Roman"/>
        </w:rPr>
        <w:t xml:space="preserve"> </w:t>
      </w:r>
      <w:proofErr w:type="spellStart"/>
      <w:r w:rsidRPr="005D0BB1">
        <w:rPr>
          <w:rFonts w:ascii="Times New Roman" w:hAnsi="Times New Roman" w:cs="Times New Roman"/>
        </w:rPr>
        <w:t>Лабин</w:t>
      </w:r>
      <w:proofErr w:type="spellEnd"/>
      <w:r w:rsidRPr="005D0BB1">
        <w:rPr>
          <w:rFonts w:ascii="Times New Roman" w:hAnsi="Times New Roman" w:cs="Times New Roman"/>
        </w:rPr>
        <w:t xml:space="preserve"> Д.К. Международно-правовые аспекты регулирования иностранных инвестиций: </w:t>
      </w:r>
      <w:proofErr w:type="spellStart"/>
      <w:r w:rsidRPr="005D0BB1">
        <w:rPr>
          <w:rFonts w:ascii="Times New Roman" w:hAnsi="Times New Roman" w:cs="Times New Roman"/>
        </w:rPr>
        <w:t>автореф</w:t>
      </w:r>
      <w:proofErr w:type="spellEnd"/>
      <w:r w:rsidRPr="005D0BB1">
        <w:rPr>
          <w:rFonts w:ascii="Times New Roman" w:hAnsi="Times New Roman" w:cs="Times New Roman"/>
        </w:rPr>
        <w:t xml:space="preserve">. </w:t>
      </w:r>
      <w:proofErr w:type="spellStart"/>
      <w:r w:rsidRPr="005D0BB1">
        <w:rPr>
          <w:rFonts w:ascii="Times New Roman" w:hAnsi="Times New Roman" w:cs="Times New Roman"/>
        </w:rPr>
        <w:t>дис</w:t>
      </w:r>
      <w:proofErr w:type="spellEnd"/>
      <w:r w:rsidRPr="005D0BB1">
        <w:rPr>
          <w:rFonts w:ascii="Times New Roman" w:hAnsi="Times New Roman" w:cs="Times New Roman"/>
        </w:rPr>
        <w:t>. ... канд. юрид. наук: 12.00.10 / Л</w:t>
      </w:r>
    </w:p>
  </w:footnote>
  <w:footnote w:id="31">
    <w:p w14:paraId="0564E7EF" w14:textId="77777777" w:rsidR="006710E1" w:rsidRPr="00F62DC1" w:rsidRDefault="006710E1">
      <w:pPr>
        <w:pStyle w:val="aa"/>
      </w:pPr>
      <w:r>
        <w:rPr>
          <w:rStyle w:val="ac"/>
        </w:rPr>
        <w:footnoteRef/>
      </w:r>
      <w:r w:rsidRPr="005D0BB1">
        <w:rPr>
          <w:rFonts w:ascii="Times New Roman" w:hAnsi="Times New Roman" w:cs="Times New Roman"/>
        </w:rPr>
        <w:t xml:space="preserve"> Романова Е. Перспективы привлечения прямых инвестиций США в Россию//Маркетинг, 2002. - №1.</w:t>
      </w:r>
    </w:p>
  </w:footnote>
  <w:footnote w:id="32">
    <w:p w14:paraId="0B22620B" w14:textId="77777777" w:rsidR="006710E1" w:rsidRPr="005D0BB1" w:rsidRDefault="006710E1">
      <w:pPr>
        <w:pStyle w:val="aa"/>
      </w:pPr>
      <w:r>
        <w:rPr>
          <w:rStyle w:val="ac"/>
        </w:rPr>
        <w:footnoteRef/>
      </w:r>
      <w:r w:rsidRPr="005D0BB1">
        <w:rPr>
          <w:rFonts w:ascii="Times New Roman" w:hAnsi="Times New Roman" w:cs="Times New Roman"/>
          <w:lang w:val="en-US"/>
        </w:rPr>
        <w:t xml:space="preserve"> </w:t>
      </w:r>
      <w:proofErr w:type="spellStart"/>
      <w:r w:rsidRPr="005D0BB1">
        <w:rPr>
          <w:rFonts w:ascii="Times New Roman" w:hAnsi="Times New Roman" w:cs="Times New Roman"/>
          <w:lang w:val="en-US"/>
        </w:rPr>
        <w:t>Gesetz</w:t>
      </w:r>
      <w:proofErr w:type="spellEnd"/>
      <w:r w:rsidRPr="005D0BB1">
        <w:rPr>
          <w:rFonts w:ascii="Times New Roman" w:hAnsi="Times New Roman" w:cs="Times New Roman"/>
          <w:lang w:val="en-US"/>
        </w:rPr>
        <w:t xml:space="preserve"> </w:t>
      </w:r>
      <w:proofErr w:type="spellStart"/>
      <w:r w:rsidRPr="005D0BB1">
        <w:rPr>
          <w:rFonts w:ascii="Times New Roman" w:hAnsi="Times New Roman" w:cs="Times New Roman"/>
          <w:lang w:val="en-US"/>
        </w:rPr>
        <w:t>über</w:t>
      </w:r>
      <w:proofErr w:type="spellEnd"/>
      <w:r w:rsidRPr="005D0BB1">
        <w:rPr>
          <w:rFonts w:ascii="Times New Roman" w:hAnsi="Times New Roman" w:cs="Times New Roman"/>
          <w:lang w:val="en-US"/>
        </w:rPr>
        <w:t xml:space="preserve"> </w:t>
      </w:r>
      <w:proofErr w:type="spellStart"/>
      <w:r w:rsidRPr="005D0BB1">
        <w:rPr>
          <w:rFonts w:ascii="Times New Roman" w:hAnsi="Times New Roman" w:cs="Times New Roman"/>
          <w:lang w:val="en-US"/>
        </w:rPr>
        <w:t>Kapitalanlagegesellschaften</w:t>
      </w:r>
      <w:proofErr w:type="spellEnd"/>
      <w:r w:rsidRPr="005D0BB1">
        <w:rPr>
          <w:rFonts w:ascii="Times New Roman" w:hAnsi="Times New Roman" w:cs="Times New Roman"/>
          <w:lang w:val="en-US"/>
        </w:rPr>
        <w:t xml:space="preserve"> in </w:t>
      </w:r>
      <w:proofErr w:type="spellStart"/>
      <w:r w:rsidRPr="005D0BB1">
        <w:rPr>
          <w:rFonts w:ascii="Times New Roman" w:hAnsi="Times New Roman" w:cs="Times New Roman"/>
          <w:lang w:val="en-US"/>
        </w:rPr>
        <w:t>vom</w:t>
      </w:r>
      <w:proofErr w:type="spellEnd"/>
      <w:r w:rsidRPr="005D0BB1">
        <w:rPr>
          <w:rFonts w:ascii="Times New Roman" w:hAnsi="Times New Roman" w:cs="Times New Roman"/>
          <w:lang w:val="en-US"/>
        </w:rPr>
        <w:t xml:space="preserve"> 14. </w:t>
      </w:r>
      <w:proofErr w:type="spellStart"/>
      <w:r w:rsidRPr="005D0BB1">
        <w:rPr>
          <w:rFonts w:ascii="Times New Roman" w:hAnsi="Times New Roman" w:cs="Times New Roman"/>
          <w:lang w:val="en-US"/>
        </w:rPr>
        <w:t>Januar</w:t>
      </w:r>
      <w:proofErr w:type="spellEnd"/>
      <w:r w:rsidRPr="005D0BB1">
        <w:rPr>
          <w:rFonts w:ascii="Times New Roman" w:hAnsi="Times New Roman" w:cs="Times New Roman"/>
        </w:rPr>
        <w:t xml:space="preserve"> 1970.</w:t>
      </w:r>
    </w:p>
  </w:footnote>
  <w:footnote w:id="33">
    <w:p w14:paraId="4117E589" w14:textId="77777777" w:rsidR="006710E1" w:rsidRPr="005D0BB1" w:rsidRDefault="006710E1">
      <w:pPr>
        <w:pStyle w:val="aa"/>
        <w:rPr>
          <w:rFonts w:ascii="Times New Roman" w:hAnsi="Times New Roman" w:cs="Times New Roman"/>
          <w:sz w:val="16"/>
        </w:rPr>
      </w:pPr>
      <w:r>
        <w:rPr>
          <w:rStyle w:val="ac"/>
        </w:rPr>
        <w:footnoteRef/>
      </w:r>
      <w:r>
        <w:t xml:space="preserve"> </w:t>
      </w:r>
      <w:r w:rsidRPr="005D0BB1">
        <w:rPr>
          <w:rFonts w:ascii="Times New Roman" w:hAnsi="Times New Roman" w:cs="Times New Roman"/>
          <w:color w:val="000000"/>
          <w:szCs w:val="23"/>
        </w:rPr>
        <w:t>Мальков Э.Д. Особенности регулирования иностранных инвести</w:t>
      </w:r>
      <w:r>
        <w:rPr>
          <w:rFonts w:ascii="Times New Roman" w:hAnsi="Times New Roman" w:cs="Times New Roman"/>
          <w:color w:val="000000"/>
          <w:szCs w:val="23"/>
        </w:rPr>
        <w:t>ций в отдельных зарубежных стра</w:t>
      </w:r>
      <w:r w:rsidRPr="005D0BB1">
        <w:rPr>
          <w:rFonts w:ascii="Times New Roman" w:hAnsi="Times New Roman" w:cs="Times New Roman"/>
          <w:color w:val="000000"/>
          <w:szCs w:val="23"/>
        </w:rPr>
        <w:t>нах//Перспектива, 2000. - №5.</w:t>
      </w:r>
    </w:p>
  </w:footnote>
  <w:footnote w:id="34">
    <w:p w14:paraId="4CCD92AF" w14:textId="77777777" w:rsidR="006710E1" w:rsidRDefault="006710E1" w:rsidP="005D0BB1">
      <w:r w:rsidRPr="005D0BB1">
        <w:rPr>
          <w:vertAlign w:val="superscript"/>
        </w:rPr>
        <w:footnoteRef/>
      </w:r>
      <w:r w:rsidRPr="005D0BB1">
        <w:t xml:space="preserve"> </w:t>
      </w:r>
      <w:r w:rsidRPr="005D0BB1">
        <w:rPr>
          <w:rFonts w:ascii="Times New Roman" w:hAnsi="Times New Roman" w:cs="Times New Roman"/>
          <w:sz w:val="20"/>
        </w:rPr>
        <w:t>Доклад о глобальной конкурентоспособности, специальный выпуск 2020: как страны продвигаются по пути к выздоровлению - https://www.weforum.org/reports/the-global-competitiveness-report-2020</w:t>
      </w:r>
    </w:p>
  </w:footnote>
  <w:footnote w:id="35">
    <w:p w14:paraId="05811C38" w14:textId="77777777" w:rsidR="006710E1" w:rsidRPr="00C23B1E" w:rsidRDefault="006710E1">
      <w:pPr>
        <w:pStyle w:val="aa"/>
        <w:rPr>
          <w:lang w:val="en-US"/>
        </w:rPr>
      </w:pPr>
      <w:r>
        <w:rPr>
          <w:rStyle w:val="ac"/>
        </w:rPr>
        <w:footnoteRef/>
      </w:r>
      <w:r>
        <w:t xml:space="preserve"> </w:t>
      </w:r>
      <w:proofErr w:type="spellStart"/>
      <w:r w:rsidRPr="005D0BB1">
        <w:rPr>
          <w:rFonts w:ascii="Times New Roman" w:hAnsi="Times New Roman" w:cs="Times New Roman"/>
        </w:rPr>
        <w:t>Умарова</w:t>
      </w:r>
      <w:proofErr w:type="spellEnd"/>
      <w:r w:rsidRPr="005D0BB1">
        <w:rPr>
          <w:rFonts w:ascii="Times New Roman" w:hAnsi="Times New Roman" w:cs="Times New Roman"/>
        </w:rPr>
        <w:t xml:space="preserve"> </w:t>
      </w:r>
      <w:proofErr w:type="spellStart"/>
      <w:r w:rsidRPr="005D0BB1">
        <w:rPr>
          <w:rFonts w:ascii="Times New Roman" w:hAnsi="Times New Roman" w:cs="Times New Roman"/>
        </w:rPr>
        <w:t>Нигина</w:t>
      </w:r>
      <w:proofErr w:type="spellEnd"/>
      <w:r w:rsidRPr="005D0BB1">
        <w:rPr>
          <w:rFonts w:ascii="Times New Roman" w:hAnsi="Times New Roman" w:cs="Times New Roman"/>
        </w:rPr>
        <w:t xml:space="preserve"> </w:t>
      </w:r>
      <w:proofErr w:type="spellStart"/>
      <w:r w:rsidRPr="005D0BB1">
        <w:rPr>
          <w:rFonts w:ascii="Times New Roman" w:hAnsi="Times New Roman" w:cs="Times New Roman"/>
        </w:rPr>
        <w:t>Ботировна</w:t>
      </w:r>
      <w:proofErr w:type="spellEnd"/>
      <w:r w:rsidRPr="005D0BB1">
        <w:rPr>
          <w:rFonts w:ascii="Times New Roman" w:hAnsi="Times New Roman" w:cs="Times New Roman"/>
        </w:rPr>
        <w:t xml:space="preserve"> Особенности инвестиционного климата Сингапура и Республики Узбекистан // Достижения науки и образования. </w:t>
      </w:r>
      <w:r w:rsidRPr="00C23B1E">
        <w:rPr>
          <w:rFonts w:ascii="Times New Roman" w:hAnsi="Times New Roman" w:cs="Times New Roman"/>
          <w:lang w:val="en-US"/>
        </w:rPr>
        <w:t xml:space="preserve">2020. №9 (63). </w:t>
      </w:r>
    </w:p>
  </w:footnote>
  <w:footnote w:id="36">
    <w:p w14:paraId="45243F40" w14:textId="77777777" w:rsidR="006710E1" w:rsidRPr="00F62DC1" w:rsidRDefault="006710E1">
      <w:pPr>
        <w:pStyle w:val="aa"/>
        <w:rPr>
          <w:lang w:val="en-US"/>
        </w:rPr>
      </w:pPr>
      <w:r>
        <w:rPr>
          <w:rStyle w:val="ac"/>
        </w:rPr>
        <w:footnoteRef/>
      </w:r>
      <w:r w:rsidRPr="00F62DC1">
        <w:rPr>
          <w:lang w:val="en-US"/>
        </w:rPr>
        <w:t xml:space="preserve"> </w:t>
      </w:r>
      <w:r w:rsidRPr="005D0BB1">
        <w:rPr>
          <w:rFonts w:ascii="Times New Roman" w:hAnsi="Times New Roman" w:cs="Times New Roman"/>
          <w:lang w:val="en-US"/>
        </w:rPr>
        <w:t>World investment report 2020 - https://unctad.org/system/files/official-document/wir2020_overview_ru.pdf</w:t>
      </w:r>
    </w:p>
  </w:footnote>
  <w:footnote w:id="37">
    <w:p w14:paraId="1A9B48DA" w14:textId="77777777" w:rsidR="006710E1" w:rsidRPr="005D0BB1" w:rsidRDefault="006710E1" w:rsidP="0078384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Федеральный закон от 25 февраля 1999 г. N 39-ФЗ «Об инвестиционной деятельности в РФ</w:t>
      </w:r>
    </w:p>
  </w:footnote>
  <w:footnote w:id="38">
    <w:p w14:paraId="52469B6D" w14:textId="77777777" w:rsidR="006710E1" w:rsidRPr="005D0BB1" w:rsidRDefault="006710E1" w:rsidP="0078384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ФЗ от 9 июля 1999 г. N 160-ФЗ «Об иностранных инвестициях в Российской Федерации»</w:t>
      </w:r>
    </w:p>
  </w:footnote>
  <w:footnote w:id="39">
    <w:p w14:paraId="79C58254" w14:textId="77777777" w:rsidR="006710E1" w:rsidRDefault="006710E1" w:rsidP="00DC7FED">
      <w:pPr>
        <w:pStyle w:val="aa"/>
      </w:pPr>
      <w:r w:rsidRPr="005D0BB1">
        <w:rPr>
          <w:rStyle w:val="ac"/>
          <w:rFonts w:ascii="Times New Roman" w:hAnsi="Times New Roman" w:cs="Times New Roman"/>
        </w:rPr>
        <w:footnoteRef/>
      </w:r>
      <w:r w:rsidRPr="005D0BB1">
        <w:rPr>
          <w:rFonts w:ascii="Times New Roman" w:hAnsi="Times New Roman" w:cs="Times New Roman"/>
        </w:rPr>
        <w:t xml:space="preserve"> Федеральный закон от 5 марта 1999 г. N 46-ФЗ «О защите прав и законных интересов инвесторов на рынке ценных бумаг»</w:t>
      </w:r>
    </w:p>
  </w:footnote>
  <w:footnote w:id="40">
    <w:p w14:paraId="2925D9A3"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szCs w:val="18"/>
          <w:shd w:val="clear" w:color="auto" w:fill="FFFFFF"/>
        </w:rPr>
        <w:t xml:space="preserve">Астахова Кира Дмитриевна. Правовое регулирование иностранных инвестиций в субъектах Российской </w:t>
      </w:r>
      <w:proofErr w:type="gramStart"/>
      <w:r w:rsidRPr="005D0BB1">
        <w:rPr>
          <w:rFonts w:ascii="Times New Roman" w:hAnsi="Times New Roman" w:cs="Times New Roman"/>
          <w:color w:val="000000"/>
          <w:szCs w:val="18"/>
          <w:shd w:val="clear" w:color="auto" w:fill="FFFFFF"/>
        </w:rPr>
        <w:t>Федерации :</w:t>
      </w:r>
      <w:proofErr w:type="gramEnd"/>
      <w:r w:rsidRPr="005D0BB1">
        <w:rPr>
          <w:rFonts w:ascii="Times New Roman" w:hAnsi="Times New Roman" w:cs="Times New Roman"/>
          <w:color w:val="000000"/>
          <w:szCs w:val="18"/>
          <w:shd w:val="clear" w:color="auto" w:fill="FFFFFF"/>
        </w:rPr>
        <w:t xml:space="preserve"> автореферат </w:t>
      </w:r>
      <w:proofErr w:type="spellStart"/>
      <w:r w:rsidRPr="005D0BB1">
        <w:rPr>
          <w:rFonts w:ascii="Times New Roman" w:hAnsi="Times New Roman" w:cs="Times New Roman"/>
          <w:color w:val="000000"/>
          <w:szCs w:val="18"/>
          <w:shd w:val="clear" w:color="auto" w:fill="FFFFFF"/>
        </w:rPr>
        <w:t>дис</w:t>
      </w:r>
      <w:proofErr w:type="spellEnd"/>
      <w:r w:rsidRPr="005D0BB1">
        <w:rPr>
          <w:rFonts w:ascii="Times New Roman" w:hAnsi="Times New Roman" w:cs="Times New Roman"/>
          <w:color w:val="000000"/>
          <w:szCs w:val="18"/>
          <w:shd w:val="clear" w:color="auto" w:fill="FFFFFF"/>
        </w:rPr>
        <w:t xml:space="preserve">. ... кандидата юридических </w:t>
      </w:r>
      <w:proofErr w:type="gramStart"/>
      <w:r w:rsidRPr="005D0BB1">
        <w:rPr>
          <w:rFonts w:ascii="Times New Roman" w:hAnsi="Times New Roman" w:cs="Times New Roman"/>
          <w:color w:val="000000"/>
          <w:szCs w:val="18"/>
          <w:shd w:val="clear" w:color="auto" w:fill="FFFFFF"/>
        </w:rPr>
        <w:t>наук :</w:t>
      </w:r>
      <w:proofErr w:type="gramEnd"/>
      <w:r w:rsidRPr="005D0BB1">
        <w:rPr>
          <w:rFonts w:ascii="Times New Roman" w:hAnsi="Times New Roman" w:cs="Times New Roman"/>
          <w:color w:val="000000"/>
          <w:szCs w:val="18"/>
          <w:shd w:val="clear" w:color="auto" w:fill="FFFFFF"/>
        </w:rPr>
        <w:t xml:space="preserve"> 12.00.03 / Ин-т государства и права РАН. - Москва, 2005. - 29 с. РГБ ОД,</w:t>
      </w:r>
    </w:p>
  </w:footnote>
  <w:footnote w:id="41">
    <w:p w14:paraId="2C1B0547"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Ибрагимов А. М. Понятие «Гарантии» в праве: общее и особенное в научной трактовке // Вестник Пермского университета. Юридические науки. 2012. №2. URL: https://cyberleninka.ru/article/n/ponyatie-garantii-v-prave-obschee-i-osobennoe-v-nauchnoy-traktovke (дата обращения: 22.03.2021).</w:t>
      </w:r>
    </w:p>
  </w:footnote>
  <w:footnote w:id="42">
    <w:p w14:paraId="23A63E13"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Богатырев А. Г. Инвестиционное право. М., 1992.</w:t>
      </w:r>
    </w:p>
  </w:footnote>
  <w:footnote w:id="43">
    <w:p w14:paraId="3BA82B1B" w14:textId="77777777" w:rsidR="006710E1" w:rsidRDefault="006710E1">
      <w:pPr>
        <w:pStyle w:val="aa"/>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 xml:space="preserve">Доронина Н. Г., </w:t>
      </w:r>
      <w:proofErr w:type="spellStart"/>
      <w:r w:rsidRPr="005D0BB1">
        <w:rPr>
          <w:rFonts w:ascii="Times New Roman" w:hAnsi="Times New Roman" w:cs="Times New Roman"/>
          <w:color w:val="000000"/>
        </w:rPr>
        <w:t>Семилютина</w:t>
      </w:r>
      <w:proofErr w:type="spellEnd"/>
      <w:r w:rsidRPr="005D0BB1">
        <w:rPr>
          <w:rFonts w:ascii="Times New Roman" w:hAnsi="Times New Roman" w:cs="Times New Roman"/>
          <w:color w:val="000000"/>
        </w:rPr>
        <w:t xml:space="preserve"> Н.Г. Правовое регулирование иностранных инвестиций в России и за рубежом. М., 1993</w:t>
      </w:r>
      <w:r>
        <w:rPr>
          <w:rFonts w:ascii="REG" w:hAnsi="REG"/>
          <w:color w:val="000000"/>
          <w:sz w:val="23"/>
          <w:szCs w:val="23"/>
        </w:rPr>
        <w:t>.</w:t>
      </w:r>
    </w:p>
  </w:footnote>
  <w:footnote w:id="44">
    <w:p w14:paraId="3D8A7A3C" w14:textId="77777777" w:rsidR="006710E1" w:rsidRPr="005D0BB1" w:rsidRDefault="006710E1" w:rsidP="005D0BB1">
      <w:pPr>
        <w:spacing w:after="0" w:line="240" w:lineRule="auto"/>
        <w:textAlignment w:val="baseline"/>
        <w:rPr>
          <w:rFonts w:ascii="Times New Roman" w:eastAsia="Times New Roman" w:hAnsi="Times New Roman" w:cs="Times New Roman"/>
          <w:color w:val="000000"/>
          <w:sz w:val="20"/>
          <w:szCs w:val="20"/>
          <w:lang w:eastAsia="ru-RU"/>
        </w:rPr>
      </w:pPr>
      <w:r w:rsidRPr="005D0BB1">
        <w:rPr>
          <w:rStyle w:val="ac"/>
          <w:rFonts w:ascii="Times New Roman" w:hAnsi="Times New Roman" w:cs="Times New Roman"/>
          <w:sz w:val="20"/>
          <w:szCs w:val="20"/>
        </w:rPr>
        <w:footnoteRef/>
      </w:r>
      <w:r w:rsidRPr="005D0BB1">
        <w:rPr>
          <w:rFonts w:ascii="Times New Roman" w:hAnsi="Times New Roman" w:cs="Times New Roman"/>
          <w:sz w:val="20"/>
          <w:szCs w:val="20"/>
        </w:rPr>
        <w:t xml:space="preserve"> </w:t>
      </w:r>
      <w:proofErr w:type="spellStart"/>
      <w:r w:rsidRPr="005D0BB1">
        <w:rPr>
          <w:rFonts w:ascii="Times New Roman" w:eastAsia="Times New Roman" w:hAnsi="Times New Roman" w:cs="Times New Roman"/>
          <w:color w:val="000000"/>
          <w:sz w:val="20"/>
          <w:szCs w:val="20"/>
          <w:lang w:eastAsia="ru-RU"/>
        </w:rPr>
        <w:t>Бутузова</w:t>
      </w:r>
      <w:proofErr w:type="spellEnd"/>
      <w:r w:rsidRPr="005D0BB1">
        <w:rPr>
          <w:rFonts w:ascii="Times New Roman" w:eastAsia="Times New Roman" w:hAnsi="Times New Roman" w:cs="Times New Roman"/>
          <w:color w:val="000000"/>
          <w:sz w:val="20"/>
          <w:szCs w:val="20"/>
          <w:lang w:eastAsia="ru-RU"/>
        </w:rPr>
        <w:t xml:space="preserve"> А. С., Афанасьева Е. В. Правовое регулирование иностранных инвестиций в России // Молодой ученый. — 2015. — №8. — С. 711-713. — URL https://moluch.ru/archive/88/17516/ (дата обращения: 29.03.2021).</w:t>
      </w:r>
    </w:p>
  </w:footnote>
  <w:footnote w:id="45">
    <w:p w14:paraId="048017F5" w14:textId="77777777" w:rsidR="006710E1" w:rsidRDefault="006710E1" w:rsidP="002519D0">
      <w:pPr>
        <w:pStyle w:val="aa"/>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Федеральный закон «Об иностранных инвестициях в Российской Федерации» от 09.07.1999 № 160-ФЗ</w:t>
      </w:r>
    </w:p>
  </w:footnote>
  <w:footnote w:id="46">
    <w:p w14:paraId="4123C268" w14:textId="77777777" w:rsidR="006710E1" w:rsidRPr="005D0BB1" w:rsidRDefault="006710E1" w:rsidP="005D0BB1">
      <w:pPr>
        <w:spacing w:after="0" w:line="240" w:lineRule="auto"/>
        <w:textAlignment w:val="baseline"/>
        <w:rPr>
          <w:rFonts w:ascii="Times New Roman" w:eastAsia="Times New Roman" w:hAnsi="Times New Roman" w:cs="Times New Roman"/>
          <w:sz w:val="20"/>
          <w:szCs w:val="20"/>
          <w:lang w:eastAsia="ru-RU"/>
        </w:rPr>
      </w:pPr>
      <w:r w:rsidRPr="005D0BB1">
        <w:rPr>
          <w:rStyle w:val="ac"/>
          <w:rFonts w:ascii="Times New Roman" w:hAnsi="Times New Roman" w:cs="Times New Roman"/>
          <w:sz w:val="20"/>
          <w:szCs w:val="20"/>
        </w:rPr>
        <w:footnoteRef/>
      </w:r>
      <w:r w:rsidRPr="005D0BB1">
        <w:rPr>
          <w:rFonts w:ascii="Times New Roman" w:hAnsi="Times New Roman" w:cs="Times New Roman"/>
          <w:sz w:val="20"/>
          <w:szCs w:val="20"/>
        </w:rPr>
        <w:t xml:space="preserve"> </w:t>
      </w:r>
      <w:proofErr w:type="spellStart"/>
      <w:r w:rsidRPr="005D0BB1">
        <w:rPr>
          <w:rFonts w:ascii="Times New Roman" w:eastAsia="Times New Roman" w:hAnsi="Times New Roman" w:cs="Times New Roman"/>
          <w:sz w:val="20"/>
          <w:szCs w:val="20"/>
          <w:lang w:eastAsia="ru-RU"/>
        </w:rPr>
        <w:t>Данельян</w:t>
      </w:r>
      <w:proofErr w:type="spellEnd"/>
      <w:r w:rsidRPr="005D0BB1">
        <w:rPr>
          <w:rFonts w:ascii="Times New Roman" w:eastAsia="Times New Roman" w:hAnsi="Times New Roman" w:cs="Times New Roman"/>
          <w:sz w:val="20"/>
          <w:szCs w:val="20"/>
          <w:lang w:eastAsia="ru-RU"/>
        </w:rPr>
        <w:t xml:space="preserve"> А.А., Фархутдинов И.З., Магомедов М.Ш. Национально-правовое регулирование   иностранных инвестиций </w:t>
      </w:r>
      <w:proofErr w:type="gramStart"/>
      <w:r w:rsidRPr="005D0BB1">
        <w:rPr>
          <w:rFonts w:ascii="Times New Roman" w:eastAsia="Times New Roman" w:hAnsi="Times New Roman" w:cs="Times New Roman"/>
          <w:sz w:val="20"/>
          <w:szCs w:val="20"/>
          <w:lang w:eastAsia="ru-RU"/>
        </w:rPr>
        <w:t>в  России</w:t>
      </w:r>
      <w:proofErr w:type="gramEnd"/>
      <w:r w:rsidRPr="005D0BB1">
        <w:rPr>
          <w:rFonts w:ascii="Times New Roman" w:eastAsia="Times New Roman" w:hAnsi="Times New Roman" w:cs="Times New Roman"/>
          <w:sz w:val="20"/>
          <w:szCs w:val="20"/>
          <w:lang w:eastAsia="ru-RU"/>
        </w:rPr>
        <w:t xml:space="preserve"> // Закон. – 2013. – №1. – С.103-119.</w:t>
      </w:r>
    </w:p>
  </w:footnote>
  <w:footnote w:id="47">
    <w:p w14:paraId="13E5F6A9"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shd w:val="clear" w:color="auto" w:fill="FFFFFF"/>
        </w:rPr>
        <w:t>Гранкин В. В. Инвестиционная деятельность в современной России // Инвестиции. — 2013. -№ 1. — С. 13–15.</w:t>
      </w:r>
    </w:p>
  </w:footnote>
  <w:footnote w:id="48">
    <w:p w14:paraId="783473EE" w14:textId="77777777" w:rsidR="006710E1" w:rsidRPr="005D0BB1" w:rsidRDefault="006710E1" w:rsidP="00754A68">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Федеральный закон «Об основах государственного регулирования внешнеторговой деятельности» от 08.12.2003 № 164-ФЗ</w:t>
      </w:r>
    </w:p>
  </w:footnote>
  <w:footnote w:id="49">
    <w:p w14:paraId="0F5056B1"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Style w:val="ae"/>
          <w:rFonts w:ascii="Times New Roman" w:hAnsi="Times New Roman" w:cs="Times New Roman"/>
          <w:bCs/>
          <w:i w:val="0"/>
          <w:iCs w:val="0"/>
          <w:shd w:val="clear" w:color="auto" w:fill="FFFFFF"/>
        </w:rPr>
        <w:t>Налоговый кодекс Российской Федерации</w:t>
      </w:r>
      <w:r w:rsidRPr="005D0BB1">
        <w:rPr>
          <w:rFonts w:ascii="Times New Roman" w:hAnsi="Times New Roman" w:cs="Times New Roman"/>
          <w:shd w:val="clear" w:color="auto" w:fill="FFFFFF"/>
        </w:rPr>
        <w:t> от 31.07.1998 N 146-ФЗ</w:t>
      </w:r>
    </w:p>
  </w:footnote>
  <w:footnote w:id="50">
    <w:p w14:paraId="181A8711" w14:textId="77777777" w:rsidR="006710E1" w:rsidRDefault="006710E1" w:rsidP="00667C9D">
      <w:pPr>
        <w:pStyle w:val="aa"/>
      </w:pPr>
      <w:r w:rsidRPr="005D0BB1">
        <w:rPr>
          <w:rStyle w:val="ac"/>
          <w:rFonts w:ascii="Times New Roman" w:hAnsi="Times New Roman" w:cs="Times New Roman"/>
        </w:rPr>
        <w:footnoteRef/>
      </w:r>
      <w:r w:rsidRPr="005D0BB1">
        <w:rPr>
          <w:rFonts w:ascii="Times New Roman" w:hAnsi="Times New Roman" w:cs="Times New Roman"/>
        </w:rPr>
        <w:t xml:space="preserve">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rPr>
          <w:rFonts w:ascii="Times New Roman" w:hAnsi="Times New Roman" w:cs="Times New Roman"/>
        </w:rPr>
        <w:t>о</w:t>
      </w:r>
      <w:r w:rsidRPr="005D0BB1">
        <w:rPr>
          <w:rFonts w:ascii="Times New Roman" w:hAnsi="Times New Roman" w:cs="Times New Roman"/>
        </w:rPr>
        <w:t>т 04.2008 № 57-ФЗ</w:t>
      </w:r>
    </w:p>
  </w:footnote>
  <w:footnote w:id="51">
    <w:p w14:paraId="4CBC4495"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Style w:val="ae"/>
          <w:rFonts w:ascii="Times New Roman" w:hAnsi="Times New Roman" w:cs="Times New Roman"/>
          <w:bCs/>
          <w:i w:val="0"/>
          <w:iCs w:val="0"/>
          <w:shd w:val="clear" w:color="auto" w:fill="FFFFFF"/>
        </w:rPr>
        <w:t>Гражданский кодекс</w:t>
      </w:r>
      <w:r w:rsidRPr="005D0BB1">
        <w:rPr>
          <w:rFonts w:ascii="Times New Roman" w:hAnsi="Times New Roman" w:cs="Times New Roman"/>
          <w:shd w:val="clear" w:color="auto" w:fill="FFFFFF"/>
        </w:rPr>
        <w:t> Российской Федерации от 30.11.1994 N 51-ФЗ</w:t>
      </w:r>
    </w:p>
  </w:footnote>
  <w:footnote w:id="52">
    <w:p w14:paraId="6D9FE4D0"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Федеральный закон «Об акционерных обществах» </w:t>
      </w:r>
      <w:r w:rsidRPr="005D0BB1">
        <w:rPr>
          <w:rFonts w:ascii="Times New Roman" w:hAnsi="Times New Roman" w:cs="Times New Roman"/>
          <w:shd w:val="clear" w:color="auto" w:fill="FFFFFF"/>
        </w:rPr>
        <w:t>от 26 декабря 1995 г. N 208-</w:t>
      </w:r>
      <w:r w:rsidRPr="005D0BB1">
        <w:rPr>
          <w:rStyle w:val="ae"/>
          <w:rFonts w:ascii="Times New Roman" w:hAnsi="Times New Roman" w:cs="Times New Roman"/>
          <w:bCs/>
          <w:i w:val="0"/>
          <w:iCs w:val="0"/>
          <w:shd w:val="clear" w:color="auto" w:fill="FFFFFF"/>
        </w:rPr>
        <w:t>ФЗ</w:t>
      </w:r>
      <w:r w:rsidRPr="005D0BB1">
        <w:rPr>
          <w:rFonts w:ascii="Times New Roman" w:hAnsi="Times New Roman" w:cs="Times New Roman"/>
          <w:shd w:val="clear" w:color="auto" w:fill="FFFFFF"/>
        </w:rPr>
        <w:t>.</w:t>
      </w:r>
    </w:p>
  </w:footnote>
  <w:footnote w:id="53">
    <w:p w14:paraId="2A19F3DA"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Федеральный Закон «О государственной регистрации юридических лиц и индивидуальных предпринимателей» от 08.08.2001 № 129-ФЗ.</w:t>
      </w:r>
    </w:p>
  </w:footnote>
  <w:footnote w:id="54">
    <w:p w14:paraId="40ACC870" w14:textId="77777777" w:rsidR="006710E1" w:rsidRPr="005D0BB1" w:rsidRDefault="006710E1" w:rsidP="005D0BB1">
      <w:pPr>
        <w:spacing w:after="0" w:line="240" w:lineRule="auto"/>
        <w:textAlignment w:val="baseline"/>
        <w:rPr>
          <w:rFonts w:ascii="Times New Roman" w:eastAsia="Times New Roman" w:hAnsi="Times New Roman" w:cs="Times New Roman"/>
          <w:sz w:val="20"/>
          <w:szCs w:val="20"/>
          <w:lang w:eastAsia="ru-RU"/>
        </w:rPr>
      </w:pPr>
      <w:r w:rsidRPr="005D0BB1">
        <w:rPr>
          <w:rStyle w:val="ac"/>
          <w:rFonts w:ascii="Times New Roman" w:hAnsi="Times New Roman" w:cs="Times New Roman"/>
          <w:sz w:val="20"/>
          <w:szCs w:val="20"/>
        </w:rPr>
        <w:footnoteRef/>
      </w:r>
      <w:r w:rsidRPr="005D0BB1">
        <w:rPr>
          <w:rFonts w:ascii="Times New Roman" w:hAnsi="Times New Roman" w:cs="Times New Roman"/>
          <w:sz w:val="20"/>
          <w:szCs w:val="20"/>
        </w:rPr>
        <w:t xml:space="preserve"> </w:t>
      </w:r>
      <w:proofErr w:type="spellStart"/>
      <w:r w:rsidRPr="005D0BB1">
        <w:rPr>
          <w:rFonts w:ascii="Times New Roman" w:eastAsia="Times New Roman" w:hAnsi="Times New Roman" w:cs="Times New Roman"/>
          <w:sz w:val="20"/>
          <w:szCs w:val="20"/>
          <w:lang w:eastAsia="ru-RU"/>
        </w:rPr>
        <w:t>Фарманян</w:t>
      </w:r>
      <w:proofErr w:type="spellEnd"/>
      <w:r w:rsidRPr="005D0BB1">
        <w:rPr>
          <w:rFonts w:ascii="Times New Roman" w:eastAsia="Times New Roman" w:hAnsi="Times New Roman" w:cs="Times New Roman"/>
          <w:sz w:val="20"/>
          <w:szCs w:val="20"/>
          <w:lang w:eastAsia="ru-RU"/>
        </w:rPr>
        <w:t xml:space="preserve"> К. М. Гарантия прав и законных интересов инвесторов в Российской Федерации // Молодой ученый. — 2017. — №43. — С. 212-214. — URL https://moluch.ru/archive/177/46166/ (дата обращения: 27.03.2021).</w:t>
      </w:r>
    </w:p>
    <w:p w14:paraId="3F924D26" w14:textId="77777777" w:rsidR="006710E1" w:rsidRDefault="006710E1">
      <w:pPr>
        <w:pStyle w:val="aa"/>
      </w:pPr>
    </w:p>
  </w:footnote>
  <w:footnote w:id="55">
    <w:p w14:paraId="6AA68A30" w14:textId="77777777" w:rsidR="006710E1" w:rsidRPr="005D0BB1" w:rsidRDefault="006710E1" w:rsidP="005D0BB1">
      <w:pPr>
        <w:pStyle w:val="af"/>
        <w:spacing w:before="0" w:beforeAutospacing="0" w:after="0" w:afterAutospacing="0"/>
        <w:contextualSpacing/>
        <w:textAlignment w:val="top"/>
        <w:rPr>
          <w:sz w:val="20"/>
          <w:szCs w:val="20"/>
        </w:rPr>
      </w:pPr>
      <w:r w:rsidRPr="005D0BB1">
        <w:rPr>
          <w:rStyle w:val="ac"/>
          <w:sz w:val="20"/>
          <w:szCs w:val="20"/>
        </w:rPr>
        <w:footnoteRef/>
      </w:r>
      <w:r w:rsidRPr="005D0BB1">
        <w:rPr>
          <w:sz w:val="20"/>
          <w:szCs w:val="20"/>
        </w:rPr>
        <w:t xml:space="preserve"> Сухарев А. Я., </w:t>
      </w:r>
      <w:proofErr w:type="spellStart"/>
      <w:r w:rsidRPr="005D0BB1">
        <w:rPr>
          <w:sz w:val="20"/>
          <w:szCs w:val="20"/>
        </w:rPr>
        <w:t>Крутских</w:t>
      </w:r>
      <w:proofErr w:type="spellEnd"/>
      <w:r w:rsidRPr="005D0BB1">
        <w:rPr>
          <w:sz w:val="20"/>
          <w:szCs w:val="20"/>
        </w:rPr>
        <w:t xml:space="preserve"> В. Е. Большой юридический словарь. 2-е изд., </w:t>
      </w:r>
      <w:proofErr w:type="spellStart"/>
      <w:r w:rsidRPr="005D0BB1">
        <w:rPr>
          <w:sz w:val="20"/>
          <w:szCs w:val="20"/>
        </w:rPr>
        <w:t>перераб</w:t>
      </w:r>
      <w:proofErr w:type="spellEnd"/>
      <w:r w:rsidRPr="005D0BB1">
        <w:rPr>
          <w:sz w:val="20"/>
          <w:szCs w:val="20"/>
        </w:rPr>
        <w:t xml:space="preserve">. и доп. </w:t>
      </w:r>
      <w:proofErr w:type="gramStart"/>
      <w:r w:rsidRPr="005D0BB1">
        <w:rPr>
          <w:sz w:val="20"/>
          <w:szCs w:val="20"/>
        </w:rPr>
        <w:t>М. :</w:t>
      </w:r>
      <w:proofErr w:type="gramEnd"/>
      <w:r w:rsidRPr="005D0BB1">
        <w:rPr>
          <w:sz w:val="20"/>
          <w:szCs w:val="20"/>
        </w:rPr>
        <w:t xml:space="preserve"> Инфра-М, 2004. С. 111.</w:t>
      </w:r>
    </w:p>
  </w:footnote>
  <w:footnote w:id="56">
    <w:p w14:paraId="1210360C" w14:textId="77777777" w:rsidR="006710E1" w:rsidRPr="005D0BB1" w:rsidRDefault="006710E1" w:rsidP="005D0BB1">
      <w:pPr>
        <w:pStyle w:val="af"/>
        <w:spacing w:before="0" w:beforeAutospacing="0" w:after="0" w:afterAutospacing="0"/>
        <w:contextualSpacing/>
        <w:textAlignment w:val="top"/>
        <w:rPr>
          <w:sz w:val="20"/>
          <w:szCs w:val="20"/>
        </w:rPr>
      </w:pPr>
      <w:r w:rsidRPr="005D0BB1">
        <w:rPr>
          <w:rStyle w:val="ac"/>
          <w:sz w:val="20"/>
          <w:szCs w:val="20"/>
        </w:rPr>
        <w:footnoteRef/>
      </w:r>
      <w:r w:rsidRPr="005D0BB1">
        <w:rPr>
          <w:sz w:val="20"/>
          <w:szCs w:val="20"/>
        </w:rPr>
        <w:t xml:space="preserve"> Международное частное </w:t>
      </w:r>
      <w:proofErr w:type="gramStart"/>
      <w:r w:rsidRPr="005D0BB1">
        <w:rPr>
          <w:sz w:val="20"/>
          <w:szCs w:val="20"/>
        </w:rPr>
        <w:t>право :</w:t>
      </w:r>
      <w:proofErr w:type="gramEnd"/>
      <w:r w:rsidRPr="005D0BB1">
        <w:rPr>
          <w:sz w:val="20"/>
          <w:szCs w:val="20"/>
        </w:rPr>
        <w:t xml:space="preserve"> учебник : в 2 т. / отв. ред. С. Н. Лебедев, Е. В. </w:t>
      </w:r>
      <w:proofErr w:type="spellStart"/>
      <w:r w:rsidRPr="005D0BB1">
        <w:rPr>
          <w:sz w:val="20"/>
          <w:szCs w:val="20"/>
        </w:rPr>
        <w:t>Кабатова</w:t>
      </w:r>
      <w:proofErr w:type="spellEnd"/>
      <w:r w:rsidRPr="005D0BB1">
        <w:rPr>
          <w:sz w:val="20"/>
          <w:szCs w:val="20"/>
        </w:rPr>
        <w:t xml:space="preserve">. </w:t>
      </w:r>
      <w:proofErr w:type="gramStart"/>
      <w:r w:rsidRPr="005D0BB1">
        <w:rPr>
          <w:sz w:val="20"/>
          <w:szCs w:val="20"/>
        </w:rPr>
        <w:t>М. :</w:t>
      </w:r>
      <w:proofErr w:type="gramEnd"/>
      <w:r w:rsidRPr="005D0BB1">
        <w:rPr>
          <w:sz w:val="20"/>
          <w:szCs w:val="20"/>
        </w:rPr>
        <w:t xml:space="preserve"> Статут. 2015. Т. </w:t>
      </w:r>
      <w:proofErr w:type="gramStart"/>
      <w:r w:rsidRPr="005D0BB1">
        <w:rPr>
          <w:sz w:val="20"/>
          <w:szCs w:val="20"/>
        </w:rPr>
        <w:t>2 :</w:t>
      </w:r>
      <w:proofErr w:type="gramEnd"/>
      <w:r w:rsidRPr="005D0BB1">
        <w:rPr>
          <w:sz w:val="20"/>
          <w:szCs w:val="20"/>
        </w:rPr>
        <w:t xml:space="preserve"> Особенная часть. С. 176.</w:t>
      </w:r>
    </w:p>
  </w:footnote>
  <w:footnote w:id="57">
    <w:p w14:paraId="12F61F56" w14:textId="77777777" w:rsidR="006710E1" w:rsidRDefault="006710E1" w:rsidP="005D0BB1">
      <w:pPr>
        <w:pStyle w:val="aa"/>
        <w:contextualSpacing/>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Style w:val="ae"/>
          <w:rFonts w:ascii="Times New Roman" w:hAnsi="Times New Roman" w:cs="Times New Roman"/>
          <w:bCs/>
          <w:i w:val="0"/>
          <w:iCs w:val="0"/>
          <w:shd w:val="clear" w:color="auto" w:fill="FFFFFF"/>
        </w:rPr>
        <w:t>Сеульская Конвенция</w:t>
      </w:r>
      <w:r w:rsidRPr="005D0BB1">
        <w:rPr>
          <w:rFonts w:ascii="Times New Roman" w:hAnsi="Times New Roman" w:cs="Times New Roman"/>
          <w:shd w:val="clear" w:color="auto" w:fill="FFFFFF"/>
        </w:rPr>
        <w:t> 1985 года об учреждении </w:t>
      </w:r>
      <w:r w:rsidRPr="005D0BB1">
        <w:rPr>
          <w:rStyle w:val="ae"/>
          <w:rFonts w:ascii="Times New Roman" w:hAnsi="Times New Roman" w:cs="Times New Roman"/>
          <w:bCs/>
          <w:i w:val="0"/>
          <w:iCs w:val="0"/>
          <w:shd w:val="clear" w:color="auto" w:fill="FFFFFF"/>
        </w:rPr>
        <w:t>Многостороннего агентства по гарантиям инвестиций</w:t>
      </w:r>
      <w:r w:rsidRPr="005D0BB1">
        <w:rPr>
          <w:rFonts w:ascii="Times New Roman" w:hAnsi="Times New Roman" w:cs="Times New Roman"/>
          <w:shd w:val="clear" w:color="auto" w:fill="FFFFFF"/>
        </w:rPr>
        <w:t> / </w:t>
      </w:r>
      <w:r w:rsidRPr="005D0BB1">
        <w:rPr>
          <w:rStyle w:val="ae"/>
          <w:rFonts w:ascii="Times New Roman" w:hAnsi="Times New Roman" w:cs="Times New Roman"/>
          <w:bCs/>
          <w:i w:val="0"/>
          <w:iCs w:val="0"/>
          <w:shd w:val="clear" w:color="auto" w:fill="FFFFFF"/>
        </w:rPr>
        <w:t>Конвенция</w:t>
      </w:r>
      <w:r w:rsidRPr="005D0BB1">
        <w:rPr>
          <w:rFonts w:ascii="Times New Roman" w:hAnsi="Times New Roman" w:cs="Times New Roman"/>
          <w:shd w:val="clear" w:color="auto" w:fill="FFFFFF"/>
        </w:rPr>
        <w:t> от 11 октября 1985 г.</w:t>
      </w:r>
    </w:p>
  </w:footnote>
  <w:footnote w:id="58">
    <w:p w14:paraId="071CE9D5" w14:textId="77777777" w:rsidR="006710E1" w:rsidRPr="005D0BB1" w:rsidRDefault="006710E1" w:rsidP="00DF34FD">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Международный пакт от 16.12.1966 «Об экономических, социальных и культурных правах». П. 2 ст. 6.</w:t>
      </w:r>
    </w:p>
  </w:footnote>
  <w:footnote w:id="59">
    <w:p w14:paraId="7B433DB5" w14:textId="77777777" w:rsidR="006710E1" w:rsidRPr="005D0BB1" w:rsidRDefault="006710E1" w:rsidP="007A2C3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Всеобщая декларация прав человека (принята Генеральной Ассамблеей ООН 10.12.1948) // Российская газета. 05.04.1995.</w:t>
      </w:r>
    </w:p>
  </w:footnote>
  <w:footnote w:id="60">
    <w:p w14:paraId="5DA344D5" w14:textId="77777777" w:rsidR="006710E1" w:rsidRPr="005D0BB1" w:rsidRDefault="006710E1" w:rsidP="007A2C3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Международный пакт от 16.12.1966 «О гражданских и политических правах» // Бюллетень Верховного Суда РФ. 1994. № 12.</w:t>
      </w:r>
    </w:p>
  </w:footnote>
  <w:footnote w:id="61">
    <w:p w14:paraId="5B9497CA" w14:textId="77777777" w:rsidR="006710E1" w:rsidRPr="005D0BB1" w:rsidRDefault="006710E1" w:rsidP="007A2C3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Международный пакт от 16.12.1966 «Об экономических, социальных и культурных правах» // Бюллетень Верховного Суда РФ. 1994. № 12.</w:t>
      </w:r>
    </w:p>
  </w:footnote>
  <w:footnote w:id="62">
    <w:p w14:paraId="6E8FF640" w14:textId="77777777" w:rsidR="006710E1" w:rsidRDefault="006710E1">
      <w:pPr>
        <w:pStyle w:val="aa"/>
      </w:pPr>
      <w:r w:rsidRPr="005D0BB1">
        <w:rPr>
          <w:rStyle w:val="ac"/>
          <w:rFonts w:ascii="Times New Roman" w:hAnsi="Times New Roman" w:cs="Times New Roman"/>
        </w:rPr>
        <w:footnoteRef/>
      </w:r>
      <w:r w:rsidRPr="005D0BB1">
        <w:rPr>
          <w:rFonts w:ascii="Times New Roman" w:hAnsi="Times New Roman" w:cs="Times New Roman"/>
        </w:rPr>
        <w:t xml:space="preserve"> Договор к Энергетической хартии от 17.12.1994[Электронный ресурс] // СПС «КонсультантПлюс». – Режим доступа: http://base.consultant.ru/cons/cgi/online. </w:t>
      </w:r>
      <w:proofErr w:type="spellStart"/>
      <w:proofErr w:type="gramStart"/>
      <w:r w:rsidRPr="005D0BB1">
        <w:rPr>
          <w:rFonts w:ascii="Times New Roman" w:hAnsi="Times New Roman" w:cs="Times New Roman"/>
        </w:rPr>
        <w:t>cgi?req</w:t>
      </w:r>
      <w:proofErr w:type="spellEnd"/>
      <w:proofErr w:type="gramEnd"/>
      <w:r w:rsidRPr="005D0BB1">
        <w:rPr>
          <w:rFonts w:ascii="Times New Roman" w:hAnsi="Times New Roman" w:cs="Times New Roman"/>
        </w:rPr>
        <w:t>=</w:t>
      </w:r>
      <w:proofErr w:type="spellStart"/>
      <w:r w:rsidRPr="005D0BB1">
        <w:rPr>
          <w:rFonts w:ascii="Times New Roman" w:hAnsi="Times New Roman" w:cs="Times New Roman"/>
        </w:rPr>
        <w:t>doc;base</w:t>
      </w:r>
      <w:proofErr w:type="spellEnd"/>
      <w:r w:rsidRPr="005D0BB1">
        <w:rPr>
          <w:rFonts w:ascii="Times New Roman" w:hAnsi="Times New Roman" w:cs="Times New Roman"/>
        </w:rPr>
        <w:t>=</w:t>
      </w:r>
      <w:proofErr w:type="spellStart"/>
      <w:r w:rsidRPr="005D0BB1">
        <w:rPr>
          <w:rFonts w:ascii="Times New Roman" w:hAnsi="Times New Roman" w:cs="Times New Roman"/>
        </w:rPr>
        <w:t>INT;n</w:t>
      </w:r>
      <w:proofErr w:type="spellEnd"/>
      <w:r w:rsidRPr="005D0BB1">
        <w:rPr>
          <w:rFonts w:ascii="Times New Roman" w:hAnsi="Times New Roman" w:cs="Times New Roman"/>
        </w:rPr>
        <w:t>=15893</w:t>
      </w:r>
    </w:p>
  </w:footnote>
  <w:footnote w:id="63">
    <w:p w14:paraId="23E6D53C"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 xml:space="preserve">Теория государства и </w:t>
      </w:r>
      <w:proofErr w:type="gramStart"/>
      <w:r w:rsidRPr="005D0BB1">
        <w:rPr>
          <w:rFonts w:ascii="Times New Roman" w:hAnsi="Times New Roman" w:cs="Times New Roman"/>
          <w:color w:val="000000"/>
        </w:rPr>
        <w:t>права :</w:t>
      </w:r>
      <w:proofErr w:type="gramEnd"/>
      <w:r w:rsidRPr="005D0BB1">
        <w:rPr>
          <w:rFonts w:ascii="Times New Roman" w:hAnsi="Times New Roman" w:cs="Times New Roman"/>
          <w:color w:val="000000"/>
        </w:rPr>
        <w:t xml:space="preserve"> учебник / под ред. В. К. Бабаева. </w:t>
      </w:r>
      <w:proofErr w:type="gramStart"/>
      <w:r w:rsidRPr="005D0BB1">
        <w:rPr>
          <w:rFonts w:ascii="Times New Roman" w:hAnsi="Times New Roman" w:cs="Times New Roman"/>
          <w:color w:val="000000"/>
        </w:rPr>
        <w:t>М. :</w:t>
      </w:r>
      <w:proofErr w:type="gramEnd"/>
      <w:r w:rsidRPr="005D0BB1">
        <w:rPr>
          <w:rFonts w:ascii="Times New Roman" w:hAnsi="Times New Roman" w:cs="Times New Roman"/>
          <w:color w:val="000000"/>
        </w:rPr>
        <w:t xml:space="preserve"> Юрист, 2002. С. 172.</w:t>
      </w:r>
    </w:p>
  </w:footnote>
  <w:footnote w:id="64">
    <w:p w14:paraId="698F2C7F" w14:textId="77777777" w:rsidR="006710E1" w:rsidRPr="005D0BB1" w:rsidRDefault="006710E1" w:rsidP="00D70343">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 xml:space="preserve">Международно-правовые основы иностранных инвестиций в России. Сборник нормативных актов и документов. </w:t>
      </w:r>
      <w:proofErr w:type="gramStart"/>
      <w:r w:rsidRPr="005D0BB1">
        <w:rPr>
          <w:rFonts w:ascii="Times New Roman" w:hAnsi="Times New Roman" w:cs="Times New Roman"/>
          <w:color w:val="000000"/>
        </w:rPr>
        <w:t>М. :</w:t>
      </w:r>
      <w:proofErr w:type="gramEnd"/>
      <w:r w:rsidRPr="005D0BB1">
        <w:rPr>
          <w:rFonts w:ascii="Times New Roman" w:hAnsi="Times New Roman" w:cs="Times New Roman"/>
          <w:color w:val="000000"/>
        </w:rPr>
        <w:t xml:space="preserve"> Юрид. лит., 1995. С. 197—276.</w:t>
      </w:r>
    </w:p>
  </w:footnote>
  <w:footnote w:id="65">
    <w:p w14:paraId="34AAEBD7"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См. 62</w:t>
      </w:r>
    </w:p>
  </w:footnote>
  <w:footnote w:id="66">
    <w:p w14:paraId="1C265992"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См. 22</w:t>
      </w:r>
    </w:p>
  </w:footnote>
  <w:footnote w:id="67">
    <w:p w14:paraId="0646EDF0" w14:textId="77777777" w:rsidR="006710E1" w:rsidRDefault="006710E1">
      <w:pPr>
        <w:pStyle w:val="aa"/>
      </w:pPr>
      <w:r w:rsidRPr="005D0BB1">
        <w:rPr>
          <w:rStyle w:val="ac"/>
          <w:rFonts w:ascii="Times New Roman" w:hAnsi="Times New Roman" w:cs="Times New Roman"/>
        </w:rPr>
        <w:footnoteRef/>
      </w:r>
      <w:r w:rsidRPr="005D0BB1">
        <w:rPr>
          <w:rFonts w:ascii="Times New Roman" w:hAnsi="Times New Roman" w:cs="Times New Roman"/>
        </w:rPr>
        <w:t xml:space="preserve"> </w:t>
      </w:r>
      <w:r w:rsidRPr="005D0BB1">
        <w:rPr>
          <w:rFonts w:ascii="Times New Roman" w:hAnsi="Times New Roman" w:cs="Times New Roman"/>
          <w:color w:val="000000"/>
        </w:rPr>
        <w:t xml:space="preserve">Богатырев А. Г. Правовое регулирование инвестиционных отношений (вопросы теории и практики). </w:t>
      </w:r>
      <w:proofErr w:type="gramStart"/>
      <w:r w:rsidRPr="005D0BB1">
        <w:rPr>
          <w:rFonts w:ascii="Times New Roman" w:hAnsi="Times New Roman" w:cs="Times New Roman"/>
          <w:color w:val="000000"/>
        </w:rPr>
        <w:t>М. :</w:t>
      </w:r>
      <w:proofErr w:type="gramEnd"/>
      <w:r w:rsidRPr="005D0BB1">
        <w:rPr>
          <w:rFonts w:ascii="Times New Roman" w:hAnsi="Times New Roman" w:cs="Times New Roman"/>
          <w:color w:val="000000"/>
        </w:rPr>
        <w:t xml:space="preserve"> </w:t>
      </w:r>
      <w:proofErr w:type="spellStart"/>
      <w:r w:rsidRPr="005D0BB1">
        <w:rPr>
          <w:rFonts w:ascii="Times New Roman" w:hAnsi="Times New Roman" w:cs="Times New Roman"/>
          <w:color w:val="000000"/>
        </w:rPr>
        <w:t>Экон-информ</w:t>
      </w:r>
      <w:proofErr w:type="spellEnd"/>
      <w:r w:rsidRPr="005D0BB1">
        <w:rPr>
          <w:rFonts w:ascii="Times New Roman" w:hAnsi="Times New Roman" w:cs="Times New Roman"/>
          <w:color w:val="000000"/>
        </w:rPr>
        <w:t>, 2012. С. 148.</w:t>
      </w:r>
    </w:p>
  </w:footnote>
  <w:footnote w:id="68">
    <w:p w14:paraId="6A22D6FE" w14:textId="77777777" w:rsidR="006710E1" w:rsidRPr="005D0BB1" w:rsidRDefault="006710E1">
      <w:pPr>
        <w:pStyle w:val="aa"/>
        <w:rPr>
          <w:rFonts w:ascii="Times New Roman" w:hAnsi="Times New Roman" w:cs="Times New Roman"/>
        </w:rPr>
      </w:pPr>
      <w:r w:rsidRPr="005D0BB1">
        <w:rPr>
          <w:rStyle w:val="ac"/>
          <w:rFonts w:ascii="Times New Roman" w:hAnsi="Times New Roman" w:cs="Times New Roman"/>
        </w:rPr>
        <w:footnoteRef/>
      </w:r>
      <w:r w:rsidRPr="005D0BB1">
        <w:rPr>
          <w:rFonts w:ascii="Times New Roman" w:hAnsi="Times New Roman" w:cs="Times New Roman"/>
        </w:rPr>
        <w:t xml:space="preserve"> Богуславский М. М. Международное частное </w:t>
      </w:r>
      <w:proofErr w:type="gramStart"/>
      <w:r w:rsidRPr="005D0BB1">
        <w:rPr>
          <w:rFonts w:ascii="Times New Roman" w:hAnsi="Times New Roman" w:cs="Times New Roman"/>
        </w:rPr>
        <w:t>право :</w:t>
      </w:r>
      <w:proofErr w:type="gramEnd"/>
      <w:r w:rsidRPr="005D0BB1">
        <w:rPr>
          <w:rFonts w:ascii="Times New Roman" w:hAnsi="Times New Roman" w:cs="Times New Roman"/>
        </w:rPr>
        <w:t xml:space="preserve"> учебник. 6-е изд., </w:t>
      </w:r>
      <w:proofErr w:type="spellStart"/>
      <w:r w:rsidRPr="005D0BB1">
        <w:rPr>
          <w:rFonts w:ascii="Times New Roman" w:hAnsi="Times New Roman" w:cs="Times New Roman"/>
        </w:rPr>
        <w:t>перераб</w:t>
      </w:r>
      <w:proofErr w:type="spellEnd"/>
      <w:r w:rsidRPr="005D0BB1">
        <w:rPr>
          <w:rFonts w:ascii="Times New Roman" w:hAnsi="Times New Roman" w:cs="Times New Roman"/>
        </w:rPr>
        <w:t xml:space="preserve">. и доп. </w:t>
      </w:r>
      <w:proofErr w:type="gramStart"/>
      <w:r w:rsidRPr="005D0BB1">
        <w:rPr>
          <w:rFonts w:ascii="Times New Roman" w:hAnsi="Times New Roman" w:cs="Times New Roman"/>
        </w:rPr>
        <w:t>М. :</w:t>
      </w:r>
      <w:proofErr w:type="gramEnd"/>
      <w:r w:rsidRPr="005D0BB1">
        <w:rPr>
          <w:rFonts w:ascii="Times New Roman" w:hAnsi="Times New Roman" w:cs="Times New Roman"/>
        </w:rPr>
        <w:t xml:space="preserve"> Норма: Инфра-М, 2012. С. 270.</w:t>
      </w:r>
    </w:p>
  </w:footnote>
  <w:footnote w:id="69">
    <w:p w14:paraId="559EC110" w14:textId="77777777" w:rsidR="006710E1" w:rsidRDefault="006710E1">
      <w:pPr>
        <w:pStyle w:val="aa"/>
      </w:pPr>
      <w:r w:rsidRPr="005D0BB1">
        <w:rPr>
          <w:rStyle w:val="ac"/>
          <w:rFonts w:ascii="Times New Roman" w:hAnsi="Times New Roman" w:cs="Times New Roman"/>
        </w:rPr>
        <w:footnoteRef/>
      </w:r>
      <w:r w:rsidRPr="005D0BB1">
        <w:rPr>
          <w:rFonts w:ascii="Times New Roman" w:hAnsi="Times New Roman" w:cs="Times New Roman"/>
        </w:rPr>
        <w:t xml:space="preserve"> Федеральный закон от 9 июля 1999 г. № 160–ФЗ «Об иностранных инвестициях в Российской Федерации»</w:t>
      </w:r>
    </w:p>
  </w:footnote>
  <w:footnote w:id="70">
    <w:p w14:paraId="46616724" w14:textId="77777777" w:rsidR="006710E1" w:rsidRPr="005D0BB1" w:rsidRDefault="006710E1" w:rsidP="005D0BB1">
      <w:pPr>
        <w:spacing w:after="0" w:line="240" w:lineRule="auto"/>
        <w:textAlignment w:val="baseline"/>
        <w:rPr>
          <w:rFonts w:ascii="Times New Roman" w:hAnsi="Times New Roman" w:cs="Times New Roman"/>
          <w:sz w:val="20"/>
          <w:szCs w:val="20"/>
        </w:rPr>
      </w:pPr>
      <w:r w:rsidRPr="005D0BB1">
        <w:rPr>
          <w:rStyle w:val="ac"/>
          <w:rFonts w:ascii="Times New Roman" w:hAnsi="Times New Roman" w:cs="Times New Roman"/>
          <w:sz w:val="20"/>
          <w:szCs w:val="20"/>
        </w:rPr>
        <w:footnoteRef/>
      </w:r>
      <w:r w:rsidRPr="005D0BB1">
        <w:rPr>
          <w:rFonts w:ascii="Times New Roman" w:hAnsi="Times New Roman" w:cs="Times New Roman"/>
          <w:sz w:val="20"/>
          <w:szCs w:val="20"/>
        </w:rPr>
        <w:t xml:space="preserve"> Постановление Президиума Высшего Арбитражного Суда </w:t>
      </w:r>
      <w:proofErr w:type="spellStart"/>
      <w:r w:rsidRPr="005D0BB1">
        <w:rPr>
          <w:rFonts w:ascii="Times New Roman" w:hAnsi="Times New Roman" w:cs="Times New Roman"/>
          <w:sz w:val="20"/>
          <w:szCs w:val="20"/>
        </w:rPr>
        <w:t>Российскои</w:t>
      </w:r>
      <w:proofErr w:type="spellEnd"/>
      <w:r w:rsidRPr="005D0BB1">
        <w:rPr>
          <w:rFonts w:ascii="Times New Roman" w:hAnsi="Times New Roman" w:cs="Times New Roman"/>
          <w:sz w:val="20"/>
          <w:szCs w:val="20"/>
        </w:rPr>
        <w:t>̆ Федерации № 12444/12 от 5 февраля 2013 г. </w:t>
      </w:r>
    </w:p>
  </w:footnote>
  <w:footnote w:id="71">
    <w:p w14:paraId="21BEB23D" w14:textId="77777777" w:rsidR="006710E1" w:rsidRDefault="006710E1">
      <w:pPr>
        <w:pStyle w:val="aa"/>
      </w:pPr>
      <w:r w:rsidRPr="005D0BB1">
        <w:rPr>
          <w:rStyle w:val="ac"/>
          <w:rFonts w:ascii="Times New Roman" w:hAnsi="Times New Roman" w:cs="Times New Roman"/>
        </w:rPr>
        <w:footnoteRef/>
      </w:r>
      <w:r w:rsidRPr="005D0BB1">
        <w:rPr>
          <w:rFonts w:ascii="Times New Roman" w:hAnsi="Times New Roman" w:cs="Times New Roman"/>
        </w:rPr>
        <w:t xml:space="preserve"> Договор к Энергетической хартии от 17.12.1994[Электронный ресурс] // СПС «КонсультантПлюс». – Режим доступа: http://base.consultant.ru/cons/cgi/online. </w:t>
      </w:r>
      <w:proofErr w:type="spellStart"/>
      <w:proofErr w:type="gramStart"/>
      <w:r w:rsidRPr="005D0BB1">
        <w:rPr>
          <w:rFonts w:ascii="Times New Roman" w:hAnsi="Times New Roman" w:cs="Times New Roman"/>
        </w:rPr>
        <w:t>cgi?req</w:t>
      </w:r>
      <w:proofErr w:type="spellEnd"/>
      <w:proofErr w:type="gramEnd"/>
      <w:r w:rsidRPr="005D0BB1">
        <w:rPr>
          <w:rFonts w:ascii="Times New Roman" w:hAnsi="Times New Roman" w:cs="Times New Roman"/>
        </w:rPr>
        <w:t>=</w:t>
      </w:r>
      <w:proofErr w:type="spellStart"/>
      <w:r w:rsidRPr="005D0BB1">
        <w:rPr>
          <w:rFonts w:ascii="Times New Roman" w:hAnsi="Times New Roman" w:cs="Times New Roman"/>
        </w:rPr>
        <w:t>doc;base</w:t>
      </w:r>
      <w:proofErr w:type="spellEnd"/>
      <w:r w:rsidRPr="005D0BB1">
        <w:rPr>
          <w:rFonts w:ascii="Times New Roman" w:hAnsi="Times New Roman" w:cs="Times New Roman"/>
        </w:rPr>
        <w:t>=</w:t>
      </w:r>
      <w:proofErr w:type="spellStart"/>
      <w:r w:rsidRPr="005D0BB1">
        <w:rPr>
          <w:rFonts w:ascii="Times New Roman" w:hAnsi="Times New Roman" w:cs="Times New Roman"/>
        </w:rPr>
        <w:t>INT;n</w:t>
      </w:r>
      <w:proofErr w:type="spellEnd"/>
      <w:r w:rsidRPr="005D0BB1">
        <w:rPr>
          <w:rFonts w:ascii="Times New Roman" w:hAnsi="Times New Roman" w:cs="Times New Roman"/>
        </w:rPr>
        <w:t>=15893</w:t>
      </w:r>
    </w:p>
  </w:footnote>
  <w:footnote w:id="72">
    <w:p w14:paraId="2BC87FB0" w14:textId="77777777" w:rsidR="006710E1" w:rsidRDefault="006710E1">
      <w:pPr>
        <w:pStyle w:val="aa"/>
      </w:pPr>
      <w:r>
        <w:rPr>
          <w:rStyle w:val="ac"/>
        </w:rPr>
        <w:footnoteRef/>
      </w:r>
      <w:r>
        <w:t xml:space="preserve"> </w:t>
      </w:r>
      <w:r w:rsidRPr="005D0BB1">
        <w:rPr>
          <w:rFonts w:ascii="Times New Roman" w:hAnsi="Times New Roman" w:cs="Times New Roman"/>
          <w:color w:val="000000"/>
          <w:szCs w:val="23"/>
        </w:rPr>
        <w:t>Конвенция об урегулировании инвестиционных споров между государствами и физическими или юридическими лицами других государств (заключена в г. Вашингтоне 18.03.1965 г.) // Доступ из СПС Консультант Плюс.</w:t>
      </w:r>
    </w:p>
  </w:footnote>
  <w:footnote w:id="73">
    <w:p w14:paraId="45D75F40" w14:textId="77777777" w:rsidR="006710E1" w:rsidRDefault="006710E1">
      <w:pPr>
        <w:pStyle w:val="aa"/>
      </w:pPr>
      <w:r>
        <w:rPr>
          <w:rStyle w:val="ac"/>
        </w:rPr>
        <w:footnoteRef/>
      </w:r>
      <w:r>
        <w:t xml:space="preserve"> </w:t>
      </w:r>
      <w:r w:rsidRPr="005D0BB1">
        <w:rPr>
          <w:rFonts w:ascii="Times New Roman" w:hAnsi="Times New Roman" w:cs="Times New Roman"/>
          <w:color w:val="000000"/>
          <w:szCs w:val="21"/>
          <w:shd w:val="clear" w:color="auto" w:fill="FFFFFF"/>
        </w:rPr>
        <w:t>Богуславский М. М. Правовое положение иностранных инвестиций, с. 162.</w:t>
      </w:r>
    </w:p>
  </w:footnote>
  <w:footnote w:id="74">
    <w:p w14:paraId="726DEBB2" w14:textId="77777777" w:rsidR="006710E1" w:rsidRPr="0032158D" w:rsidRDefault="006710E1">
      <w:pPr>
        <w:pStyle w:val="aa"/>
        <w:rPr>
          <w:rFonts w:ascii="Times New Roman" w:hAnsi="Times New Roman" w:cs="Times New Roman"/>
          <w:lang w:val="en-US"/>
        </w:rPr>
      </w:pPr>
      <w:r w:rsidRPr="0032158D">
        <w:rPr>
          <w:rStyle w:val="ac"/>
          <w:rFonts w:ascii="Times New Roman" w:hAnsi="Times New Roman" w:cs="Times New Roman"/>
        </w:rPr>
        <w:footnoteRef/>
      </w:r>
      <w:r w:rsidRPr="0032158D">
        <w:rPr>
          <w:rFonts w:ascii="Times New Roman" w:hAnsi="Times New Roman" w:cs="Times New Roman"/>
          <w:lang w:val="en-US"/>
        </w:rPr>
        <w:t xml:space="preserve"> </w:t>
      </w:r>
      <w:r w:rsidRPr="0032158D">
        <w:rPr>
          <w:rFonts w:ascii="Times New Roman" w:hAnsi="Times New Roman" w:cs="Times New Roman"/>
          <w:color w:val="000000"/>
          <w:lang w:val="en-US"/>
        </w:rPr>
        <w:t>Susan D. Franck. The Legitimacy Crisis in Investment Treaty Arbitration: Privatizing Public International Law Through Inconsistent Decisions // Fordham Law Review, 2005, vol. 73.</w:t>
      </w:r>
    </w:p>
  </w:footnote>
  <w:footnote w:id="75">
    <w:p w14:paraId="7DF7F682"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color w:val="000000"/>
        </w:rPr>
        <w:t>Рачков И. В. Согласие государства на рассмотрение международных инвестиционных споров // Международное правосудие. 2014. № 4.</w:t>
      </w:r>
    </w:p>
  </w:footnote>
  <w:footnote w:id="76">
    <w:p w14:paraId="2CB8DA54" w14:textId="77777777" w:rsidR="006710E1" w:rsidRDefault="006710E1">
      <w:pPr>
        <w:pStyle w:val="aa"/>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color w:val="000000"/>
        </w:rPr>
        <w:t xml:space="preserve">Доронина Н.Г., </w:t>
      </w:r>
      <w:proofErr w:type="spellStart"/>
      <w:r w:rsidRPr="0032158D">
        <w:rPr>
          <w:rFonts w:ascii="Times New Roman" w:hAnsi="Times New Roman" w:cs="Times New Roman"/>
          <w:color w:val="000000"/>
        </w:rPr>
        <w:t>Семилютина</w:t>
      </w:r>
      <w:proofErr w:type="spellEnd"/>
      <w:r w:rsidRPr="0032158D">
        <w:rPr>
          <w:rFonts w:ascii="Times New Roman" w:hAnsi="Times New Roman" w:cs="Times New Roman"/>
          <w:color w:val="000000"/>
        </w:rPr>
        <w:t xml:space="preserve"> Н.Г. Порядок разрешения инвестиционных споров как фактор, улучшающий инвестиционный климат // Вопросы международного частного, сравнительного и гражданского права, международного коммерческого арбитража: LIBER AMICORUM в честь А.А. Костина, О.Н. </w:t>
      </w:r>
      <w:proofErr w:type="spellStart"/>
      <w:r w:rsidRPr="0032158D">
        <w:rPr>
          <w:rFonts w:ascii="Times New Roman" w:hAnsi="Times New Roman" w:cs="Times New Roman"/>
          <w:color w:val="000000"/>
        </w:rPr>
        <w:t>Зименковой</w:t>
      </w:r>
      <w:proofErr w:type="spellEnd"/>
      <w:r w:rsidRPr="0032158D">
        <w:rPr>
          <w:rFonts w:ascii="Times New Roman" w:hAnsi="Times New Roman" w:cs="Times New Roman"/>
          <w:color w:val="000000"/>
        </w:rPr>
        <w:t>, Н.Г. Елисеева. -М.: Статут, 2013. - С. 113-143.</w:t>
      </w:r>
    </w:p>
  </w:footnote>
  <w:footnote w:id="77">
    <w:p w14:paraId="4A9CA128"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color w:val="000000"/>
        </w:rPr>
        <w:t>Конвенция об урегулировании инвестиционных споров между государствами и физическими или юридическими лицами других государств (заключена в г. Вашингтоне 18.03.1965 г.) // Доступ из СПС Консультант Плюс.</w:t>
      </w:r>
    </w:p>
  </w:footnote>
  <w:footnote w:id="78">
    <w:p w14:paraId="529F7389" w14:textId="09B86012" w:rsidR="007368EA" w:rsidRDefault="007368EA" w:rsidP="007368EA">
      <w:pPr>
        <w:pStyle w:val="1"/>
        <w:shd w:val="clear" w:color="auto" w:fill="FFFFFF"/>
        <w:spacing w:before="300" w:after="150"/>
      </w:pPr>
      <w:r w:rsidRPr="007368EA">
        <w:rPr>
          <w:rStyle w:val="ac"/>
          <w:rFonts w:ascii="Times New Roman" w:eastAsiaTheme="minorHAnsi" w:hAnsi="Times New Roman" w:cs="Times New Roman"/>
          <w:color w:val="auto"/>
          <w:sz w:val="20"/>
          <w:szCs w:val="20"/>
        </w:rPr>
        <w:footnoteRef/>
      </w:r>
      <w:r w:rsidRPr="007368EA">
        <w:rPr>
          <w:rStyle w:val="ac"/>
          <w:rFonts w:ascii="Times New Roman" w:eastAsiaTheme="minorHAnsi" w:hAnsi="Times New Roman" w:cs="Times New Roman"/>
          <w:color w:val="auto"/>
          <w:sz w:val="20"/>
          <w:szCs w:val="20"/>
        </w:rPr>
        <w:t xml:space="preserve"> </w:t>
      </w:r>
      <w:r w:rsidRPr="007368EA">
        <w:rPr>
          <w:rFonts w:ascii="Times New Roman" w:eastAsiaTheme="minorHAnsi" w:hAnsi="Times New Roman" w:cs="Times New Roman"/>
          <w:color w:val="auto"/>
          <w:sz w:val="20"/>
          <w:szCs w:val="20"/>
        </w:rPr>
        <w:t>Конвенция</w:t>
      </w:r>
      <w:r w:rsidRPr="007368EA">
        <w:rPr>
          <w:rFonts w:ascii="Times New Roman" w:eastAsiaTheme="minorHAnsi" w:hAnsi="Times New Roman" w:cs="Times New Roman"/>
          <w:color w:val="auto"/>
          <w:sz w:val="20"/>
          <w:szCs w:val="20"/>
        </w:rPr>
        <w:t xml:space="preserve"> Организации Объединенных Наций о прозрачности в контексте арбитражных разбирательств между инвесторами и государствами на основе международных договоров (Нью-Йорк, 2014 год)</w:t>
      </w:r>
      <w:r>
        <w:rPr>
          <w:rFonts w:ascii="Times New Roman" w:eastAsiaTheme="minorHAnsi" w:hAnsi="Times New Roman" w:cs="Times New Roman"/>
          <w:color w:val="auto"/>
          <w:sz w:val="20"/>
          <w:szCs w:val="20"/>
        </w:rPr>
        <w:t xml:space="preserve"> [Электронный ресурс] – Режим доступа: </w:t>
      </w:r>
      <w:hyperlink r:id="rId1" w:history="1">
        <w:r w:rsidRPr="00FE58FC">
          <w:rPr>
            <w:rStyle w:val="ad"/>
            <w:rFonts w:ascii="Times New Roman" w:eastAsiaTheme="minorHAnsi" w:hAnsi="Times New Roman" w:cs="Times New Roman"/>
            <w:sz w:val="20"/>
            <w:szCs w:val="20"/>
          </w:rPr>
          <w:t>https://uncitral.un.org/ru/texts/arbitration/conventions/transparency</w:t>
        </w:r>
      </w:hyperlink>
      <w:r>
        <w:rPr>
          <w:rFonts w:ascii="Times New Roman" w:eastAsiaTheme="minorHAnsi" w:hAnsi="Times New Roman" w:cs="Times New Roman"/>
          <w:color w:val="auto"/>
          <w:sz w:val="20"/>
          <w:szCs w:val="20"/>
        </w:rPr>
        <w:t xml:space="preserve"> (Дата доступа: 27.05.2021)</w:t>
      </w:r>
    </w:p>
  </w:footnote>
  <w:footnote w:id="79">
    <w:p w14:paraId="75DF50CC"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Алексеенко Александр Петрович Международные инвестиционные споры: опыт России // Журнал российского права. 2019. №4. URL: https://cyberleninka.ru/article/n/mezhdunarodnye-investitsionnye-spory-opyt-rossii (дата обращения: 03.04.2021).</w:t>
      </w:r>
    </w:p>
  </w:footnote>
  <w:footnote w:id="80">
    <w:p w14:paraId="132B9713"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color w:val="000000"/>
        </w:rPr>
        <w:t xml:space="preserve">Вольф М. Международное частное право / под ред. и с предисл. проф. Л. А. </w:t>
      </w:r>
      <w:proofErr w:type="spellStart"/>
      <w:r w:rsidRPr="0032158D">
        <w:rPr>
          <w:rFonts w:ascii="Times New Roman" w:hAnsi="Times New Roman" w:cs="Times New Roman"/>
          <w:color w:val="000000"/>
        </w:rPr>
        <w:t>Лунца</w:t>
      </w:r>
      <w:proofErr w:type="spellEnd"/>
      <w:r w:rsidRPr="0032158D">
        <w:rPr>
          <w:rFonts w:ascii="Times New Roman" w:hAnsi="Times New Roman" w:cs="Times New Roman"/>
          <w:color w:val="000000"/>
        </w:rPr>
        <w:t xml:space="preserve">. -М.: Гос. изд-во </w:t>
      </w:r>
      <w:proofErr w:type="spellStart"/>
      <w:r w:rsidRPr="0032158D">
        <w:rPr>
          <w:rFonts w:ascii="Times New Roman" w:hAnsi="Times New Roman" w:cs="Times New Roman"/>
          <w:color w:val="000000"/>
        </w:rPr>
        <w:t>иностр</w:t>
      </w:r>
      <w:proofErr w:type="spellEnd"/>
      <w:proofErr w:type="gramStart"/>
      <w:r w:rsidRPr="0032158D">
        <w:rPr>
          <w:rFonts w:ascii="Times New Roman" w:hAnsi="Times New Roman" w:cs="Times New Roman"/>
          <w:color w:val="000000"/>
        </w:rPr>
        <w:t>.</w:t>
      </w:r>
      <w:proofErr w:type="gramEnd"/>
      <w:r w:rsidRPr="0032158D">
        <w:rPr>
          <w:rFonts w:ascii="Times New Roman" w:hAnsi="Times New Roman" w:cs="Times New Roman"/>
          <w:color w:val="000000"/>
        </w:rPr>
        <w:t xml:space="preserve"> лит., 1948.</w:t>
      </w:r>
    </w:p>
  </w:footnote>
  <w:footnote w:id="81">
    <w:p w14:paraId="0A4F7C36" w14:textId="77777777" w:rsidR="006710E1" w:rsidRDefault="006710E1">
      <w:pPr>
        <w:pStyle w:val="aa"/>
      </w:pPr>
      <w:r w:rsidRPr="0032158D">
        <w:rPr>
          <w:rStyle w:val="ac"/>
          <w:rFonts w:ascii="Times New Roman" w:hAnsi="Times New Roman" w:cs="Times New Roman"/>
        </w:rPr>
        <w:footnoteRef/>
      </w:r>
      <w:r w:rsidRPr="0032158D">
        <w:rPr>
          <w:rFonts w:ascii="Times New Roman" w:hAnsi="Times New Roman" w:cs="Times New Roman"/>
        </w:rPr>
        <w:t xml:space="preserve"> </w:t>
      </w:r>
      <w:proofErr w:type="spellStart"/>
      <w:r w:rsidRPr="0032158D">
        <w:rPr>
          <w:rFonts w:ascii="Times New Roman" w:hAnsi="Times New Roman" w:cs="Times New Roman"/>
          <w:color w:val="000000"/>
        </w:rPr>
        <w:t>Данельян</w:t>
      </w:r>
      <w:proofErr w:type="spellEnd"/>
      <w:r w:rsidRPr="0032158D">
        <w:rPr>
          <w:rFonts w:ascii="Times New Roman" w:hAnsi="Times New Roman" w:cs="Times New Roman"/>
          <w:color w:val="000000"/>
        </w:rPr>
        <w:t xml:space="preserve"> А. А. Принудительное изъятие иностранных инвестиций: проблемы компенсации //Право и экономика. - 2014. - № 1.</w:t>
      </w:r>
    </w:p>
  </w:footnote>
  <w:footnote w:id="82">
    <w:p w14:paraId="265CE1F6"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color w:val="000000"/>
        </w:rPr>
        <w:t>п. 3 ст. 35 Конституции РФ.</w:t>
      </w:r>
    </w:p>
  </w:footnote>
  <w:footnote w:id="83">
    <w:p w14:paraId="545552A3" w14:textId="77777777" w:rsidR="006710E1" w:rsidRPr="00C23B1E" w:rsidRDefault="006710E1">
      <w:pPr>
        <w:pStyle w:val="aa"/>
        <w:rPr>
          <w:rFonts w:ascii="Times New Roman" w:hAnsi="Times New Roman" w:cs="Times New Roman"/>
          <w:lang w:val="en-US"/>
        </w:rPr>
      </w:pPr>
      <w:r w:rsidRPr="0032158D">
        <w:rPr>
          <w:rStyle w:val="ac"/>
          <w:rFonts w:ascii="Times New Roman" w:hAnsi="Times New Roman" w:cs="Times New Roman"/>
        </w:rPr>
        <w:footnoteRef/>
      </w:r>
      <w:r w:rsidRPr="0032158D">
        <w:rPr>
          <w:rFonts w:ascii="Times New Roman" w:hAnsi="Times New Roman" w:cs="Times New Roman"/>
        </w:rPr>
        <w:t xml:space="preserve"> </w:t>
      </w:r>
      <w:proofErr w:type="spellStart"/>
      <w:r w:rsidRPr="0032158D">
        <w:rPr>
          <w:rFonts w:ascii="Times New Roman" w:hAnsi="Times New Roman" w:cs="Times New Roman"/>
          <w:color w:val="000000"/>
        </w:rPr>
        <w:t>Шершенгвич</w:t>
      </w:r>
      <w:proofErr w:type="spellEnd"/>
      <w:r w:rsidRPr="0032158D">
        <w:rPr>
          <w:rFonts w:ascii="Times New Roman" w:hAnsi="Times New Roman" w:cs="Times New Roman"/>
          <w:color w:val="000000"/>
        </w:rPr>
        <w:t xml:space="preserve"> Г.Ф. Учебник русского гражданского права (по изданию </w:t>
      </w:r>
      <w:r w:rsidRPr="00C23B1E">
        <w:rPr>
          <w:rFonts w:ascii="Times New Roman" w:hAnsi="Times New Roman" w:cs="Times New Roman"/>
          <w:color w:val="000000"/>
          <w:lang w:val="en-US"/>
        </w:rPr>
        <w:t xml:space="preserve">1907 </w:t>
      </w:r>
      <w:r w:rsidRPr="0032158D">
        <w:rPr>
          <w:rFonts w:ascii="Times New Roman" w:hAnsi="Times New Roman" w:cs="Times New Roman"/>
          <w:color w:val="000000"/>
        </w:rPr>
        <w:t>г</w:t>
      </w:r>
      <w:r w:rsidRPr="00C23B1E">
        <w:rPr>
          <w:rFonts w:ascii="Times New Roman" w:hAnsi="Times New Roman" w:cs="Times New Roman"/>
          <w:color w:val="000000"/>
          <w:lang w:val="en-US"/>
        </w:rPr>
        <w:t>.)</w:t>
      </w:r>
    </w:p>
  </w:footnote>
  <w:footnote w:id="84">
    <w:p w14:paraId="685020DD" w14:textId="77777777" w:rsidR="006710E1" w:rsidRPr="0032158D" w:rsidRDefault="006710E1">
      <w:pPr>
        <w:pStyle w:val="aa"/>
        <w:rPr>
          <w:rFonts w:ascii="Times New Roman" w:hAnsi="Times New Roman" w:cs="Times New Roman"/>
          <w:lang w:val="en-US"/>
        </w:rPr>
      </w:pPr>
      <w:r w:rsidRPr="0032158D">
        <w:rPr>
          <w:rStyle w:val="ac"/>
          <w:rFonts w:ascii="Times New Roman" w:hAnsi="Times New Roman" w:cs="Times New Roman"/>
        </w:rPr>
        <w:footnoteRef/>
      </w:r>
      <w:r w:rsidRPr="0032158D">
        <w:rPr>
          <w:rFonts w:ascii="Times New Roman" w:hAnsi="Times New Roman" w:cs="Times New Roman"/>
          <w:lang w:val="en-US"/>
        </w:rPr>
        <w:t xml:space="preserve"> </w:t>
      </w:r>
      <w:r w:rsidRPr="0032158D">
        <w:rPr>
          <w:rFonts w:ascii="Times New Roman" w:hAnsi="Times New Roman" w:cs="Times New Roman"/>
          <w:color w:val="000000"/>
          <w:lang w:val="en-US"/>
        </w:rPr>
        <w:t xml:space="preserve">Wolf M. International Private Law / Ed. and with the pref. prof. LA </w:t>
      </w:r>
      <w:proofErr w:type="spellStart"/>
      <w:r w:rsidRPr="0032158D">
        <w:rPr>
          <w:rFonts w:ascii="Times New Roman" w:hAnsi="Times New Roman" w:cs="Times New Roman"/>
          <w:color w:val="000000"/>
          <w:lang w:val="en-US"/>
        </w:rPr>
        <w:t>Lunts</w:t>
      </w:r>
      <w:proofErr w:type="spellEnd"/>
      <w:r w:rsidRPr="0032158D">
        <w:rPr>
          <w:rFonts w:ascii="Times New Roman" w:hAnsi="Times New Roman" w:cs="Times New Roman"/>
          <w:color w:val="000000"/>
          <w:lang w:val="en-US"/>
        </w:rPr>
        <w:t xml:space="preserve">. -Moscow: </w:t>
      </w:r>
      <w:proofErr w:type="spellStart"/>
      <w:r w:rsidRPr="0032158D">
        <w:rPr>
          <w:rFonts w:ascii="Times New Roman" w:hAnsi="Times New Roman" w:cs="Times New Roman"/>
          <w:color w:val="000000"/>
          <w:lang w:val="en-US"/>
        </w:rPr>
        <w:t>Gos</w:t>
      </w:r>
      <w:proofErr w:type="spellEnd"/>
      <w:r w:rsidRPr="0032158D">
        <w:rPr>
          <w:rFonts w:ascii="Times New Roman" w:hAnsi="Times New Roman" w:cs="Times New Roman"/>
          <w:color w:val="000000"/>
          <w:lang w:val="en-US"/>
        </w:rPr>
        <w:t xml:space="preserve">. publishing house </w:t>
      </w:r>
      <w:proofErr w:type="spellStart"/>
      <w:r w:rsidRPr="0032158D">
        <w:rPr>
          <w:rFonts w:ascii="Times New Roman" w:hAnsi="Times New Roman" w:cs="Times New Roman"/>
          <w:color w:val="000000"/>
          <w:lang w:val="en-US"/>
        </w:rPr>
        <w:t>inostr</w:t>
      </w:r>
      <w:proofErr w:type="spellEnd"/>
      <w:r w:rsidRPr="0032158D">
        <w:rPr>
          <w:rFonts w:ascii="Times New Roman" w:hAnsi="Times New Roman" w:cs="Times New Roman"/>
          <w:color w:val="000000"/>
          <w:lang w:val="en-US"/>
        </w:rPr>
        <w:t>. lit., 1948.</w:t>
      </w:r>
    </w:p>
  </w:footnote>
  <w:footnote w:id="85">
    <w:p w14:paraId="65099C78" w14:textId="77777777" w:rsidR="006710E1" w:rsidRPr="00E30E08" w:rsidRDefault="006710E1">
      <w:pPr>
        <w:pStyle w:val="aa"/>
        <w:rPr>
          <w:lang w:val="en-US"/>
        </w:rPr>
      </w:pPr>
      <w:r w:rsidRPr="0032158D">
        <w:rPr>
          <w:rStyle w:val="ac"/>
          <w:rFonts w:ascii="Times New Roman" w:hAnsi="Times New Roman" w:cs="Times New Roman"/>
        </w:rPr>
        <w:footnoteRef/>
      </w:r>
      <w:r w:rsidRPr="0032158D">
        <w:rPr>
          <w:rFonts w:ascii="Times New Roman" w:hAnsi="Times New Roman" w:cs="Times New Roman"/>
          <w:lang w:val="en-US"/>
        </w:rPr>
        <w:t xml:space="preserve"> </w:t>
      </w:r>
      <w:proofErr w:type="spellStart"/>
      <w:r w:rsidRPr="0032158D">
        <w:rPr>
          <w:rFonts w:ascii="Times New Roman" w:hAnsi="Times New Roman" w:cs="Times New Roman"/>
          <w:color w:val="000000"/>
          <w:lang w:val="en-US"/>
        </w:rPr>
        <w:t>Sornarajah</w:t>
      </w:r>
      <w:proofErr w:type="spellEnd"/>
      <w:r w:rsidRPr="0032158D">
        <w:rPr>
          <w:rFonts w:ascii="Times New Roman" w:hAnsi="Times New Roman" w:cs="Times New Roman"/>
          <w:color w:val="000000"/>
          <w:lang w:val="en-US"/>
        </w:rPr>
        <w:t xml:space="preserve"> </w:t>
      </w:r>
      <w:r w:rsidRPr="0032158D">
        <w:rPr>
          <w:rFonts w:ascii="Times New Roman" w:hAnsi="Times New Roman" w:cs="Times New Roman"/>
          <w:color w:val="000000"/>
        </w:rPr>
        <w:t>М</w:t>
      </w:r>
      <w:r w:rsidRPr="0032158D">
        <w:rPr>
          <w:rFonts w:ascii="Times New Roman" w:hAnsi="Times New Roman" w:cs="Times New Roman"/>
          <w:color w:val="000000"/>
          <w:lang w:val="en-US"/>
        </w:rPr>
        <w:t>. The International Law on Foreign Investment. - London, 1994. at. 283.</w:t>
      </w:r>
    </w:p>
  </w:footnote>
  <w:footnote w:id="86">
    <w:p w14:paraId="3CC48DCC"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color w:val="000000"/>
        </w:rPr>
        <w:t>Мозолин В. П. Право США и экспансия американских корпораций. М., 1974. С. 98.</w:t>
      </w:r>
    </w:p>
  </w:footnote>
  <w:footnote w:id="87">
    <w:p w14:paraId="5B809BA8"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bCs/>
          <w:color w:val="000000"/>
          <w:shd w:val="clear" w:color="auto" w:fill="FFFFFF"/>
        </w:rPr>
        <w:t>Указ Президента РФ от 25.01.1995 N 73 "О дополнительных мерах по привлечению иностранных инвестиций в отрасли материального производства Российской Федерации"</w:t>
      </w:r>
    </w:p>
  </w:footnote>
  <w:footnote w:id="88">
    <w:p w14:paraId="6FE05FFC" w14:textId="77777777" w:rsidR="006710E1" w:rsidRDefault="006710E1">
      <w:pPr>
        <w:pStyle w:val="aa"/>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bCs/>
          <w:color w:val="000000"/>
          <w:shd w:val="clear" w:color="auto" w:fill="FFFFFF"/>
        </w:rPr>
        <w:t>Постановление Правительства РФ от 24.07.1995 N 751 "Об утверждении Положения о порядке заключения и реализации инвестиционных соглашений"</w:t>
      </w:r>
    </w:p>
  </w:footnote>
  <w:footnote w:id="89">
    <w:p w14:paraId="0DCF2C3A" w14:textId="77777777" w:rsidR="006710E1" w:rsidRPr="0032158D" w:rsidRDefault="006710E1" w:rsidP="007D12C5">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Сосна С. А. Концессионные соглашения. Теория и практика. М., 2002</w:t>
      </w:r>
    </w:p>
  </w:footnote>
  <w:footnote w:id="90">
    <w:p w14:paraId="5FE07347" w14:textId="77777777" w:rsidR="006710E1" w:rsidRPr="0032158D" w:rsidRDefault="006710E1" w:rsidP="004B3D6C">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w:t>
      </w:r>
      <w:r w:rsidRPr="0032158D">
        <w:rPr>
          <w:rFonts w:ascii="Times New Roman" w:hAnsi="Times New Roman" w:cs="Times New Roman"/>
          <w:shd w:val="clear" w:color="auto" w:fill="FFFFFF"/>
        </w:rPr>
        <w:t xml:space="preserve"> Мозолин В. П., </w:t>
      </w:r>
      <w:proofErr w:type="spellStart"/>
      <w:r w:rsidRPr="0032158D">
        <w:rPr>
          <w:rFonts w:ascii="Times New Roman" w:hAnsi="Times New Roman" w:cs="Times New Roman"/>
          <w:shd w:val="clear" w:color="auto" w:fill="FFFFFF"/>
        </w:rPr>
        <w:t>Фарнсворт</w:t>
      </w:r>
      <w:proofErr w:type="spellEnd"/>
      <w:r w:rsidRPr="0032158D">
        <w:rPr>
          <w:rFonts w:ascii="Times New Roman" w:hAnsi="Times New Roman" w:cs="Times New Roman"/>
          <w:shd w:val="clear" w:color="auto" w:fill="FFFFFF"/>
        </w:rPr>
        <w:t xml:space="preserve"> Е. А. </w:t>
      </w:r>
      <w:r w:rsidRPr="0032158D">
        <w:rPr>
          <w:rStyle w:val="ae"/>
          <w:rFonts w:ascii="Times New Roman" w:hAnsi="Times New Roman" w:cs="Times New Roman"/>
          <w:bCs/>
          <w:i w:val="0"/>
          <w:iCs w:val="0"/>
          <w:shd w:val="clear" w:color="auto" w:fill="FFFFFF"/>
        </w:rPr>
        <w:t>Договорное право в США и СССР</w:t>
      </w:r>
      <w:r w:rsidRPr="0032158D">
        <w:rPr>
          <w:rFonts w:ascii="Times New Roman" w:hAnsi="Times New Roman" w:cs="Times New Roman"/>
          <w:shd w:val="clear" w:color="auto" w:fill="FFFFFF"/>
        </w:rPr>
        <w:t>. </w:t>
      </w:r>
      <w:r w:rsidRPr="0032158D">
        <w:rPr>
          <w:rStyle w:val="ae"/>
          <w:rFonts w:ascii="Times New Roman" w:hAnsi="Times New Roman" w:cs="Times New Roman"/>
          <w:bCs/>
          <w:i w:val="0"/>
          <w:iCs w:val="0"/>
          <w:shd w:val="clear" w:color="auto" w:fill="FFFFFF"/>
        </w:rPr>
        <w:t>История и общие концепции</w:t>
      </w:r>
      <w:r w:rsidRPr="0032158D">
        <w:rPr>
          <w:rFonts w:ascii="Times New Roman" w:hAnsi="Times New Roman" w:cs="Times New Roman"/>
          <w:shd w:val="clear" w:color="auto" w:fill="FFFFFF"/>
        </w:rPr>
        <w:t>. М., 1988</w:t>
      </w:r>
    </w:p>
  </w:footnote>
  <w:footnote w:id="91">
    <w:p w14:paraId="40B34C33" w14:textId="77777777" w:rsidR="006710E1" w:rsidRPr="0032158D" w:rsidRDefault="006710E1" w:rsidP="00A75D57">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rPr>
        <w:t xml:space="preserve"> Кулагин М. И. Правовая природа инвестиционных соглашений, заключенных развивающимися странами // Политические и правовые системы стран Азии, Африки и Латинской Америки. М., 1975. С. 40-53.</w:t>
      </w:r>
    </w:p>
  </w:footnote>
  <w:footnote w:id="92">
    <w:p w14:paraId="397F1F76" w14:textId="77777777" w:rsidR="006710E1" w:rsidRPr="00815F45" w:rsidRDefault="006710E1">
      <w:pPr>
        <w:pStyle w:val="aa"/>
        <w:rPr>
          <w:lang w:val="en-US"/>
        </w:rPr>
      </w:pPr>
      <w:r w:rsidRPr="0032158D">
        <w:rPr>
          <w:rStyle w:val="ac"/>
          <w:rFonts w:ascii="Times New Roman" w:hAnsi="Times New Roman" w:cs="Times New Roman"/>
        </w:rPr>
        <w:footnoteRef/>
      </w:r>
      <w:r w:rsidRPr="0032158D">
        <w:rPr>
          <w:rFonts w:ascii="Times New Roman" w:hAnsi="Times New Roman" w:cs="Times New Roman"/>
        </w:rPr>
        <w:t xml:space="preserve"> </w:t>
      </w:r>
      <w:proofErr w:type="spellStart"/>
      <w:r w:rsidRPr="0032158D">
        <w:rPr>
          <w:rFonts w:ascii="Times New Roman" w:hAnsi="Times New Roman" w:cs="Times New Roman"/>
        </w:rPr>
        <w:t>Лунц</w:t>
      </w:r>
      <w:proofErr w:type="spellEnd"/>
      <w:r w:rsidRPr="0032158D">
        <w:rPr>
          <w:rFonts w:ascii="Times New Roman" w:hAnsi="Times New Roman" w:cs="Times New Roman"/>
        </w:rPr>
        <w:t xml:space="preserve"> Л. А. Курс международного частного права. Особенная часть. С</w:t>
      </w:r>
      <w:r w:rsidRPr="0032158D">
        <w:rPr>
          <w:rFonts w:ascii="Times New Roman" w:hAnsi="Times New Roman" w:cs="Times New Roman"/>
          <w:lang w:val="en-US"/>
        </w:rPr>
        <w:t>. 59</w:t>
      </w:r>
    </w:p>
  </w:footnote>
  <w:footnote w:id="93">
    <w:p w14:paraId="5CE6D106" w14:textId="77777777" w:rsidR="006710E1" w:rsidRPr="0032158D" w:rsidRDefault="006710E1">
      <w:pPr>
        <w:pStyle w:val="aa"/>
        <w:rPr>
          <w:rFonts w:ascii="Times New Roman" w:hAnsi="Times New Roman" w:cs="Times New Roman"/>
        </w:rPr>
      </w:pPr>
      <w:r w:rsidRPr="0032158D">
        <w:rPr>
          <w:rStyle w:val="ac"/>
          <w:rFonts w:ascii="Times New Roman" w:hAnsi="Times New Roman" w:cs="Times New Roman"/>
        </w:rPr>
        <w:footnoteRef/>
      </w:r>
      <w:r w:rsidRPr="0032158D">
        <w:rPr>
          <w:rFonts w:ascii="Times New Roman" w:hAnsi="Times New Roman" w:cs="Times New Roman"/>
          <w:lang w:val="en-US"/>
        </w:rPr>
        <w:t xml:space="preserve"> Wortley B.A. Observations on the Public and Private International Law Relating to Expropriation // The American Journal of Comparative Law. 1956. </w:t>
      </w:r>
      <w:proofErr w:type="spellStart"/>
      <w:r w:rsidRPr="0032158D">
        <w:rPr>
          <w:rFonts w:ascii="Times New Roman" w:hAnsi="Times New Roman" w:cs="Times New Roman"/>
        </w:rPr>
        <w:t>Vol</w:t>
      </w:r>
      <w:proofErr w:type="spellEnd"/>
      <w:r w:rsidRPr="0032158D">
        <w:rPr>
          <w:rFonts w:ascii="Times New Roman" w:hAnsi="Times New Roman" w:cs="Times New Roman"/>
        </w:rPr>
        <w:t>. 5. N 4. P. 591.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9879" w14:textId="77777777" w:rsidR="006710E1" w:rsidRDefault="006710E1" w:rsidP="009C3022">
    <w:pPr>
      <w:pStyle w:val="a3"/>
      <w:tabs>
        <w:tab w:val="clear" w:pos="4677"/>
        <w:tab w:val="clear" w:pos="9355"/>
        <w:tab w:val="left" w:pos="75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4FA"/>
    <w:multiLevelType w:val="multilevel"/>
    <w:tmpl w:val="4B30EF3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64B79F5"/>
    <w:multiLevelType w:val="multilevel"/>
    <w:tmpl w:val="DE06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B94F0A"/>
    <w:multiLevelType w:val="hybridMultilevel"/>
    <w:tmpl w:val="ECCC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C2822"/>
    <w:multiLevelType w:val="multilevel"/>
    <w:tmpl w:val="E182BFC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F51477C"/>
    <w:multiLevelType w:val="multilevel"/>
    <w:tmpl w:val="A92C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B4BF1"/>
    <w:multiLevelType w:val="multilevel"/>
    <w:tmpl w:val="A92C6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8D75D1"/>
    <w:multiLevelType w:val="multilevel"/>
    <w:tmpl w:val="644AFB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D5784"/>
    <w:multiLevelType w:val="hybridMultilevel"/>
    <w:tmpl w:val="778E2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BE307D8"/>
    <w:multiLevelType w:val="multilevel"/>
    <w:tmpl w:val="50C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F45A7"/>
    <w:multiLevelType w:val="multilevel"/>
    <w:tmpl w:val="0E16CA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4225FE8"/>
    <w:multiLevelType w:val="multilevel"/>
    <w:tmpl w:val="FE606C80"/>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45C5E1E"/>
    <w:multiLevelType w:val="multilevel"/>
    <w:tmpl w:val="E7AA03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60E74"/>
    <w:multiLevelType w:val="hybridMultilevel"/>
    <w:tmpl w:val="65409E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BDF0BC6"/>
    <w:multiLevelType w:val="multilevel"/>
    <w:tmpl w:val="A92C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849EA"/>
    <w:multiLevelType w:val="hybridMultilevel"/>
    <w:tmpl w:val="F6C8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DA08AC"/>
    <w:multiLevelType w:val="hybridMultilevel"/>
    <w:tmpl w:val="A3466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15"/>
  </w:num>
  <w:num w:numId="6">
    <w:abstractNumId w:val="4"/>
  </w:num>
  <w:num w:numId="7">
    <w:abstractNumId w:val="13"/>
  </w:num>
  <w:num w:numId="8">
    <w:abstractNumId w:val="7"/>
  </w:num>
  <w:num w:numId="9">
    <w:abstractNumId w:val="3"/>
  </w:num>
  <w:num w:numId="10">
    <w:abstractNumId w:val="14"/>
  </w:num>
  <w:num w:numId="11">
    <w:abstractNumId w:val="12"/>
  </w:num>
  <w:num w:numId="12">
    <w:abstractNumId w:val="8"/>
  </w:num>
  <w:num w:numId="13">
    <w:abstractNumId w:val="2"/>
  </w:num>
  <w:num w:numId="14">
    <w:abstractNumId w:val="0"/>
  </w:num>
  <w:num w:numId="15">
    <w:abstractNumId w:val="9"/>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95"/>
    <w:rsid w:val="000008B6"/>
    <w:rsid w:val="000064F4"/>
    <w:rsid w:val="00042B88"/>
    <w:rsid w:val="00052C50"/>
    <w:rsid w:val="000531F4"/>
    <w:rsid w:val="00055997"/>
    <w:rsid w:val="000573EB"/>
    <w:rsid w:val="00074C55"/>
    <w:rsid w:val="00076E49"/>
    <w:rsid w:val="0008561D"/>
    <w:rsid w:val="00093EBC"/>
    <w:rsid w:val="00094B76"/>
    <w:rsid w:val="000E0480"/>
    <w:rsid w:val="001023F9"/>
    <w:rsid w:val="00102D77"/>
    <w:rsid w:val="00122795"/>
    <w:rsid w:val="00123D0D"/>
    <w:rsid w:val="00135F5B"/>
    <w:rsid w:val="00176606"/>
    <w:rsid w:val="00185C5C"/>
    <w:rsid w:val="0018770E"/>
    <w:rsid w:val="001A6AA4"/>
    <w:rsid w:val="001B1BD0"/>
    <w:rsid w:val="001B5310"/>
    <w:rsid w:val="001B5F93"/>
    <w:rsid w:val="001E0B20"/>
    <w:rsid w:val="001F388C"/>
    <w:rsid w:val="001F76AF"/>
    <w:rsid w:val="001F7883"/>
    <w:rsid w:val="002457CF"/>
    <w:rsid w:val="002519D0"/>
    <w:rsid w:val="00253E0E"/>
    <w:rsid w:val="002545B3"/>
    <w:rsid w:val="00255752"/>
    <w:rsid w:val="002562A9"/>
    <w:rsid w:val="00257B07"/>
    <w:rsid w:val="00267760"/>
    <w:rsid w:val="00272F19"/>
    <w:rsid w:val="0028199C"/>
    <w:rsid w:val="002B0C78"/>
    <w:rsid w:val="002B0CF9"/>
    <w:rsid w:val="002C2F6F"/>
    <w:rsid w:val="002D42E7"/>
    <w:rsid w:val="002F18A6"/>
    <w:rsid w:val="003020C4"/>
    <w:rsid w:val="00317359"/>
    <w:rsid w:val="0032158D"/>
    <w:rsid w:val="00324E5D"/>
    <w:rsid w:val="00326D95"/>
    <w:rsid w:val="00336A70"/>
    <w:rsid w:val="0035038B"/>
    <w:rsid w:val="003549A7"/>
    <w:rsid w:val="00357F73"/>
    <w:rsid w:val="00363FC4"/>
    <w:rsid w:val="003652E6"/>
    <w:rsid w:val="00366442"/>
    <w:rsid w:val="00376A1C"/>
    <w:rsid w:val="00393C9F"/>
    <w:rsid w:val="003A65C3"/>
    <w:rsid w:val="003B58E2"/>
    <w:rsid w:val="003C1639"/>
    <w:rsid w:val="003C690F"/>
    <w:rsid w:val="003D5337"/>
    <w:rsid w:val="003E0938"/>
    <w:rsid w:val="003E0E59"/>
    <w:rsid w:val="003E4C7C"/>
    <w:rsid w:val="003F399C"/>
    <w:rsid w:val="00413378"/>
    <w:rsid w:val="00443624"/>
    <w:rsid w:val="004576AD"/>
    <w:rsid w:val="004642D7"/>
    <w:rsid w:val="004731E6"/>
    <w:rsid w:val="00482A0A"/>
    <w:rsid w:val="004A319F"/>
    <w:rsid w:val="004B3D6C"/>
    <w:rsid w:val="004D102F"/>
    <w:rsid w:val="004F0698"/>
    <w:rsid w:val="004F3BFF"/>
    <w:rsid w:val="004F5A51"/>
    <w:rsid w:val="00503F2D"/>
    <w:rsid w:val="005105CF"/>
    <w:rsid w:val="0052008F"/>
    <w:rsid w:val="00532559"/>
    <w:rsid w:val="005338A4"/>
    <w:rsid w:val="00551231"/>
    <w:rsid w:val="00553E23"/>
    <w:rsid w:val="00575FD1"/>
    <w:rsid w:val="0057778D"/>
    <w:rsid w:val="005A2F47"/>
    <w:rsid w:val="005B28C3"/>
    <w:rsid w:val="005B3734"/>
    <w:rsid w:val="005C268B"/>
    <w:rsid w:val="005D0BB1"/>
    <w:rsid w:val="005D7178"/>
    <w:rsid w:val="005F7A12"/>
    <w:rsid w:val="00602614"/>
    <w:rsid w:val="006637C2"/>
    <w:rsid w:val="00667C9D"/>
    <w:rsid w:val="006710E1"/>
    <w:rsid w:val="00671F58"/>
    <w:rsid w:val="00690761"/>
    <w:rsid w:val="006A0A8B"/>
    <w:rsid w:val="006A69F1"/>
    <w:rsid w:val="006F0625"/>
    <w:rsid w:val="007172E5"/>
    <w:rsid w:val="00721992"/>
    <w:rsid w:val="007311FC"/>
    <w:rsid w:val="007368EA"/>
    <w:rsid w:val="00754A68"/>
    <w:rsid w:val="00763E78"/>
    <w:rsid w:val="00770DDF"/>
    <w:rsid w:val="00780DDE"/>
    <w:rsid w:val="00783841"/>
    <w:rsid w:val="00795C08"/>
    <w:rsid w:val="007A2C31"/>
    <w:rsid w:val="007A3F59"/>
    <w:rsid w:val="007B3381"/>
    <w:rsid w:val="007B4A47"/>
    <w:rsid w:val="007C0D71"/>
    <w:rsid w:val="007C1E51"/>
    <w:rsid w:val="007C3532"/>
    <w:rsid w:val="007D12C5"/>
    <w:rsid w:val="007E0C74"/>
    <w:rsid w:val="007F0A58"/>
    <w:rsid w:val="007F53F1"/>
    <w:rsid w:val="00807B8D"/>
    <w:rsid w:val="00815F45"/>
    <w:rsid w:val="00822F12"/>
    <w:rsid w:val="00824832"/>
    <w:rsid w:val="0082632D"/>
    <w:rsid w:val="00847691"/>
    <w:rsid w:val="00864539"/>
    <w:rsid w:val="008710E4"/>
    <w:rsid w:val="00897E12"/>
    <w:rsid w:val="008A2AB9"/>
    <w:rsid w:val="008C1787"/>
    <w:rsid w:val="008C41E3"/>
    <w:rsid w:val="008C72E9"/>
    <w:rsid w:val="008D1B13"/>
    <w:rsid w:val="008F079B"/>
    <w:rsid w:val="008F7CEE"/>
    <w:rsid w:val="00906898"/>
    <w:rsid w:val="0092030D"/>
    <w:rsid w:val="00925FC2"/>
    <w:rsid w:val="009517F5"/>
    <w:rsid w:val="00975D98"/>
    <w:rsid w:val="0099672D"/>
    <w:rsid w:val="009969A4"/>
    <w:rsid w:val="009A1182"/>
    <w:rsid w:val="009A14AD"/>
    <w:rsid w:val="009A3702"/>
    <w:rsid w:val="009B171C"/>
    <w:rsid w:val="009B4D92"/>
    <w:rsid w:val="009B7664"/>
    <w:rsid w:val="009C3022"/>
    <w:rsid w:val="00A026F5"/>
    <w:rsid w:val="00A14000"/>
    <w:rsid w:val="00A35A39"/>
    <w:rsid w:val="00A6434F"/>
    <w:rsid w:val="00A75D57"/>
    <w:rsid w:val="00A80A71"/>
    <w:rsid w:val="00A85081"/>
    <w:rsid w:val="00A952F7"/>
    <w:rsid w:val="00AA4CE7"/>
    <w:rsid w:val="00AB278D"/>
    <w:rsid w:val="00AC0638"/>
    <w:rsid w:val="00AD144A"/>
    <w:rsid w:val="00B0220A"/>
    <w:rsid w:val="00B27DDC"/>
    <w:rsid w:val="00B43535"/>
    <w:rsid w:val="00B461B7"/>
    <w:rsid w:val="00B46D7C"/>
    <w:rsid w:val="00B64C60"/>
    <w:rsid w:val="00B66451"/>
    <w:rsid w:val="00B71F43"/>
    <w:rsid w:val="00BB250C"/>
    <w:rsid w:val="00BB5BC3"/>
    <w:rsid w:val="00BD632C"/>
    <w:rsid w:val="00C23B1E"/>
    <w:rsid w:val="00C30B97"/>
    <w:rsid w:val="00C3236D"/>
    <w:rsid w:val="00C42DA2"/>
    <w:rsid w:val="00C4656D"/>
    <w:rsid w:val="00C75926"/>
    <w:rsid w:val="00C94A11"/>
    <w:rsid w:val="00C95AB1"/>
    <w:rsid w:val="00CB680B"/>
    <w:rsid w:val="00D11B0E"/>
    <w:rsid w:val="00D250C8"/>
    <w:rsid w:val="00D33044"/>
    <w:rsid w:val="00D56987"/>
    <w:rsid w:val="00D62D69"/>
    <w:rsid w:val="00D63653"/>
    <w:rsid w:val="00D70343"/>
    <w:rsid w:val="00D771C1"/>
    <w:rsid w:val="00D77A04"/>
    <w:rsid w:val="00D8047B"/>
    <w:rsid w:val="00DC0454"/>
    <w:rsid w:val="00DC0DA8"/>
    <w:rsid w:val="00DC7FED"/>
    <w:rsid w:val="00DD2234"/>
    <w:rsid w:val="00DD3554"/>
    <w:rsid w:val="00DE55BC"/>
    <w:rsid w:val="00DF34FD"/>
    <w:rsid w:val="00E1094A"/>
    <w:rsid w:val="00E30E08"/>
    <w:rsid w:val="00E50E4C"/>
    <w:rsid w:val="00E53795"/>
    <w:rsid w:val="00E559B1"/>
    <w:rsid w:val="00E664AA"/>
    <w:rsid w:val="00E67F1E"/>
    <w:rsid w:val="00E93DD2"/>
    <w:rsid w:val="00EA1D44"/>
    <w:rsid w:val="00EB0002"/>
    <w:rsid w:val="00EC0F60"/>
    <w:rsid w:val="00EC77EC"/>
    <w:rsid w:val="00ED2353"/>
    <w:rsid w:val="00ED3A1F"/>
    <w:rsid w:val="00EE2A3F"/>
    <w:rsid w:val="00EE6CEF"/>
    <w:rsid w:val="00EF3C81"/>
    <w:rsid w:val="00F01F3E"/>
    <w:rsid w:val="00F04486"/>
    <w:rsid w:val="00F12ACB"/>
    <w:rsid w:val="00F438CD"/>
    <w:rsid w:val="00F45E82"/>
    <w:rsid w:val="00F57077"/>
    <w:rsid w:val="00F62DC1"/>
    <w:rsid w:val="00F81081"/>
    <w:rsid w:val="00F90E7D"/>
    <w:rsid w:val="00F97F5C"/>
    <w:rsid w:val="00FD09D7"/>
    <w:rsid w:val="00FD0C2E"/>
    <w:rsid w:val="00FD1B98"/>
    <w:rsid w:val="00FE02DE"/>
    <w:rsid w:val="00FE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DC88"/>
  <w15:chartTrackingRefBased/>
  <w15:docId w15:val="{C3D4EFB2-77CC-4F0C-AE4A-59D79E30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4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21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75D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7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795"/>
  </w:style>
  <w:style w:type="paragraph" w:styleId="a5">
    <w:name w:val="footer"/>
    <w:basedOn w:val="a"/>
    <w:link w:val="a6"/>
    <w:uiPriority w:val="99"/>
    <w:unhideWhenUsed/>
    <w:rsid w:val="001227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795"/>
  </w:style>
  <w:style w:type="character" w:customStyle="1" w:styleId="10">
    <w:name w:val="Заголовок 1 Знак"/>
    <w:basedOn w:val="a0"/>
    <w:link w:val="1"/>
    <w:uiPriority w:val="9"/>
    <w:rsid w:val="00A6434F"/>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A6434F"/>
    <w:pPr>
      <w:outlineLvl w:val="9"/>
    </w:pPr>
    <w:rPr>
      <w:lang w:eastAsia="ru-RU"/>
    </w:rPr>
  </w:style>
  <w:style w:type="paragraph" w:styleId="a8">
    <w:name w:val="List Paragraph"/>
    <w:basedOn w:val="a"/>
    <w:link w:val="a9"/>
    <w:uiPriority w:val="34"/>
    <w:qFormat/>
    <w:rsid w:val="00253E0E"/>
    <w:pPr>
      <w:ind w:left="720"/>
      <w:contextualSpacing/>
    </w:pPr>
  </w:style>
  <w:style w:type="paragraph" w:styleId="aa">
    <w:name w:val="footnote text"/>
    <w:basedOn w:val="a"/>
    <w:link w:val="ab"/>
    <w:uiPriority w:val="99"/>
    <w:unhideWhenUsed/>
    <w:qFormat/>
    <w:rsid w:val="005D0BB1"/>
    <w:pPr>
      <w:spacing w:after="0" w:line="240" w:lineRule="auto"/>
      <w:jc w:val="both"/>
    </w:pPr>
    <w:rPr>
      <w:sz w:val="20"/>
      <w:szCs w:val="20"/>
    </w:rPr>
  </w:style>
  <w:style w:type="character" w:customStyle="1" w:styleId="ab">
    <w:name w:val="Текст сноски Знак"/>
    <w:basedOn w:val="a0"/>
    <w:link w:val="aa"/>
    <w:uiPriority w:val="99"/>
    <w:rsid w:val="005D0BB1"/>
    <w:rPr>
      <w:sz w:val="20"/>
      <w:szCs w:val="20"/>
    </w:rPr>
  </w:style>
  <w:style w:type="character" w:styleId="ac">
    <w:name w:val="footnote reference"/>
    <w:basedOn w:val="a0"/>
    <w:uiPriority w:val="99"/>
    <w:semiHidden/>
    <w:unhideWhenUsed/>
    <w:rsid w:val="0008561D"/>
    <w:rPr>
      <w:vertAlign w:val="superscript"/>
    </w:rPr>
  </w:style>
  <w:style w:type="character" w:styleId="ad">
    <w:name w:val="Hyperlink"/>
    <w:basedOn w:val="a0"/>
    <w:uiPriority w:val="99"/>
    <w:unhideWhenUsed/>
    <w:rsid w:val="002B0C78"/>
    <w:rPr>
      <w:color w:val="0000FF"/>
      <w:u w:val="single"/>
    </w:rPr>
  </w:style>
  <w:style w:type="character" w:styleId="ae">
    <w:name w:val="Emphasis"/>
    <w:basedOn w:val="a0"/>
    <w:uiPriority w:val="20"/>
    <w:qFormat/>
    <w:rsid w:val="00FD1B98"/>
    <w:rPr>
      <w:i/>
      <w:iCs/>
    </w:rPr>
  </w:style>
  <w:style w:type="paragraph" w:styleId="af">
    <w:name w:val="Normal (Web)"/>
    <w:basedOn w:val="a"/>
    <w:uiPriority w:val="99"/>
    <w:unhideWhenUsed/>
    <w:rsid w:val="00AB2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80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80A71"/>
  </w:style>
  <w:style w:type="character" w:customStyle="1" w:styleId="eop">
    <w:name w:val="eop"/>
    <w:basedOn w:val="a0"/>
    <w:rsid w:val="00A80A71"/>
  </w:style>
  <w:style w:type="character" w:styleId="af0">
    <w:name w:val="Strong"/>
    <w:basedOn w:val="a0"/>
    <w:uiPriority w:val="22"/>
    <w:qFormat/>
    <w:rsid w:val="004F3BFF"/>
    <w:rPr>
      <w:b/>
      <w:bCs/>
    </w:rPr>
  </w:style>
  <w:style w:type="paragraph" w:styleId="af1">
    <w:name w:val="endnote text"/>
    <w:basedOn w:val="a"/>
    <w:link w:val="af2"/>
    <w:uiPriority w:val="99"/>
    <w:semiHidden/>
    <w:unhideWhenUsed/>
    <w:rsid w:val="00D77A04"/>
    <w:pPr>
      <w:spacing w:after="0" w:line="240" w:lineRule="auto"/>
    </w:pPr>
    <w:rPr>
      <w:sz w:val="20"/>
      <w:szCs w:val="20"/>
    </w:rPr>
  </w:style>
  <w:style w:type="character" w:customStyle="1" w:styleId="af2">
    <w:name w:val="Текст концевой сноски Знак"/>
    <w:basedOn w:val="a0"/>
    <w:link w:val="af1"/>
    <w:uiPriority w:val="99"/>
    <w:semiHidden/>
    <w:rsid w:val="00D77A04"/>
    <w:rPr>
      <w:sz w:val="20"/>
      <w:szCs w:val="20"/>
    </w:rPr>
  </w:style>
  <w:style w:type="character" w:styleId="af3">
    <w:name w:val="endnote reference"/>
    <w:basedOn w:val="a0"/>
    <w:uiPriority w:val="99"/>
    <w:semiHidden/>
    <w:unhideWhenUsed/>
    <w:rsid w:val="00D77A04"/>
    <w:rPr>
      <w:vertAlign w:val="superscript"/>
    </w:rPr>
  </w:style>
  <w:style w:type="paragraph" w:styleId="af4">
    <w:name w:val="Subtitle"/>
    <w:basedOn w:val="a"/>
    <w:next w:val="a"/>
    <w:link w:val="af5"/>
    <w:uiPriority w:val="11"/>
    <w:qFormat/>
    <w:rsid w:val="00C95AB1"/>
    <w:pPr>
      <w:numPr>
        <w:ilvl w:val="1"/>
      </w:numPr>
    </w:pPr>
    <w:rPr>
      <w:rFonts w:eastAsiaTheme="minorEastAsia"/>
      <w:color w:val="5A5A5A" w:themeColor="text1" w:themeTint="A5"/>
      <w:spacing w:val="15"/>
    </w:rPr>
  </w:style>
  <w:style w:type="character" w:customStyle="1" w:styleId="af5">
    <w:name w:val="Подзаголовок Знак"/>
    <w:basedOn w:val="a0"/>
    <w:link w:val="af4"/>
    <w:uiPriority w:val="11"/>
    <w:rsid w:val="00C95AB1"/>
    <w:rPr>
      <w:rFonts w:eastAsiaTheme="minorEastAsia"/>
      <w:color w:val="5A5A5A" w:themeColor="text1" w:themeTint="A5"/>
      <w:spacing w:val="15"/>
    </w:rPr>
  </w:style>
  <w:style w:type="paragraph" w:styleId="11">
    <w:name w:val="toc 1"/>
    <w:basedOn w:val="a"/>
    <w:next w:val="a"/>
    <w:autoRedefine/>
    <w:uiPriority w:val="39"/>
    <w:unhideWhenUsed/>
    <w:rsid w:val="00C95AB1"/>
    <w:pPr>
      <w:spacing w:after="100"/>
    </w:pPr>
  </w:style>
  <w:style w:type="character" w:customStyle="1" w:styleId="hl">
    <w:name w:val="hl"/>
    <w:basedOn w:val="a0"/>
    <w:rsid w:val="008C41E3"/>
  </w:style>
  <w:style w:type="character" w:customStyle="1" w:styleId="quw">
    <w:name w:val="quw"/>
    <w:basedOn w:val="a0"/>
    <w:rsid w:val="00D62D69"/>
  </w:style>
  <w:style w:type="character" w:customStyle="1" w:styleId="20">
    <w:name w:val="Заголовок 2 Знак"/>
    <w:basedOn w:val="a0"/>
    <w:link w:val="2"/>
    <w:uiPriority w:val="9"/>
    <w:rsid w:val="00721992"/>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1F76AF"/>
    <w:pPr>
      <w:spacing w:after="100"/>
      <w:ind w:left="220"/>
    </w:pPr>
    <w:rPr>
      <w:rFonts w:eastAsiaTheme="minorEastAsia" w:cs="Times New Roman"/>
      <w:lang w:eastAsia="ru-RU"/>
    </w:rPr>
  </w:style>
  <w:style w:type="paragraph" w:styleId="31">
    <w:name w:val="toc 3"/>
    <w:basedOn w:val="a"/>
    <w:next w:val="a"/>
    <w:autoRedefine/>
    <w:uiPriority w:val="39"/>
    <w:unhideWhenUsed/>
    <w:rsid w:val="001F76AF"/>
    <w:pPr>
      <w:spacing w:after="100"/>
      <w:ind w:left="440"/>
    </w:pPr>
    <w:rPr>
      <w:rFonts w:eastAsiaTheme="minorEastAsia" w:cs="Times New Roman"/>
      <w:lang w:eastAsia="ru-RU"/>
    </w:rPr>
  </w:style>
  <w:style w:type="character" w:customStyle="1" w:styleId="pf4a28696">
    <w:name w:val="pf4a28696"/>
    <w:basedOn w:val="a0"/>
    <w:rsid w:val="002457CF"/>
  </w:style>
  <w:style w:type="character" w:customStyle="1" w:styleId="da6ca388b">
    <w:name w:val="da6ca388b"/>
    <w:basedOn w:val="a0"/>
    <w:rsid w:val="002457CF"/>
  </w:style>
  <w:style w:type="paragraph" w:customStyle="1" w:styleId="i4ac0d31">
    <w:name w:val="i4ac0d31"/>
    <w:basedOn w:val="a"/>
    <w:rsid w:val="00245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cf118631">
    <w:name w:val="ccf118631"/>
    <w:basedOn w:val="a0"/>
    <w:rsid w:val="002457CF"/>
  </w:style>
  <w:style w:type="character" w:customStyle="1" w:styleId="b1c0fea86">
    <w:name w:val="b1c0fea86"/>
    <w:basedOn w:val="a0"/>
    <w:rsid w:val="002457CF"/>
  </w:style>
  <w:style w:type="character" w:customStyle="1" w:styleId="jdea0d60d">
    <w:name w:val="jdea0d60d"/>
    <w:basedOn w:val="a0"/>
    <w:rsid w:val="002457CF"/>
  </w:style>
  <w:style w:type="character" w:customStyle="1" w:styleId="30">
    <w:name w:val="Заголовок 3 Знак"/>
    <w:basedOn w:val="a0"/>
    <w:link w:val="3"/>
    <w:uiPriority w:val="9"/>
    <w:semiHidden/>
    <w:rsid w:val="00A75D57"/>
    <w:rPr>
      <w:rFonts w:asciiTheme="majorHAnsi" w:eastAsiaTheme="majorEastAsia" w:hAnsiTheme="majorHAnsi" w:cstheme="majorBidi"/>
      <w:color w:val="1F3763" w:themeColor="accent1" w:themeShade="7F"/>
      <w:sz w:val="24"/>
      <w:szCs w:val="24"/>
    </w:rPr>
  </w:style>
  <w:style w:type="paragraph" w:customStyle="1" w:styleId="wp-caption-text">
    <w:name w:val="wp-caption-text"/>
    <w:basedOn w:val="a"/>
    <w:rsid w:val="00102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basedOn w:val="a0"/>
    <w:link w:val="a8"/>
    <w:uiPriority w:val="34"/>
    <w:rsid w:val="00AD144A"/>
  </w:style>
  <w:style w:type="paragraph" w:customStyle="1" w:styleId="search-resultslink-inherit">
    <w:name w:val="search-results__link-inherit"/>
    <w:basedOn w:val="a"/>
    <w:rsid w:val="00795C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95C08"/>
  </w:style>
  <w:style w:type="character" w:customStyle="1" w:styleId="b">
    <w:name w:val="b"/>
    <w:basedOn w:val="a0"/>
    <w:rsid w:val="00795C08"/>
  </w:style>
  <w:style w:type="paragraph" w:customStyle="1" w:styleId="search-resultstext">
    <w:name w:val="search-results__text"/>
    <w:basedOn w:val="a"/>
    <w:rsid w:val="00795C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204">
      <w:bodyDiv w:val="1"/>
      <w:marLeft w:val="0"/>
      <w:marRight w:val="0"/>
      <w:marTop w:val="0"/>
      <w:marBottom w:val="0"/>
      <w:divBdr>
        <w:top w:val="none" w:sz="0" w:space="0" w:color="auto"/>
        <w:left w:val="none" w:sz="0" w:space="0" w:color="auto"/>
        <w:bottom w:val="none" w:sz="0" w:space="0" w:color="auto"/>
        <w:right w:val="none" w:sz="0" w:space="0" w:color="auto"/>
      </w:divBdr>
    </w:div>
    <w:div w:id="86779362">
      <w:bodyDiv w:val="1"/>
      <w:marLeft w:val="0"/>
      <w:marRight w:val="0"/>
      <w:marTop w:val="0"/>
      <w:marBottom w:val="0"/>
      <w:divBdr>
        <w:top w:val="none" w:sz="0" w:space="0" w:color="auto"/>
        <w:left w:val="none" w:sz="0" w:space="0" w:color="auto"/>
        <w:bottom w:val="none" w:sz="0" w:space="0" w:color="auto"/>
        <w:right w:val="none" w:sz="0" w:space="0" w:color="auto"/>
      </w:divBdr>
    </w:div>
    <w:div w:id="122164780">
      <w:bodyDiv w:val="1"/>
      <w:marLeft w:val="0"/>
      <w:marRight w:val="0"/>
      <w:marTop w:val="0"/>
      <w:marBottom w:val="0"/>
      <w:divBdr>
        <w:top w:val="none" w:sz="0" w:space="0" w:color="auto"/>
        <w:left w:val="none" w:sz="0" w:space="0" w:color="auto"/>
        <w:bottom w:val="none" w:sz="0" w:space="0" w:color="auto"/>
        <w:right w:val="none" w:sz="0" w:space="0" w:color="auto"/>
      </w:divBdr>
      <w:divsChild>
        <w:div w:id="85931436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22501524">
      <w:bodyDiv w:val="1"/>
      <w:marLeft w:val="0"/>
      <w:marRight w:val="0"/>
      <w:marTop w:val="0"/>
      <w:marBottom w:val="0"/>
      <w:divBdr>
        <w:top w:val="none" w:sz="0" w:space="0" w:color="auto"/>
        <w:left w:val="none" w:sz="0" w:space="0" w:color="auto"/>
        <w:bottom w:val="none" w:sz="0" w:space="0" w:color="auto"/>
        <w:right w:val="none" w:sz="0" w:space="0" w:color="auto"/>
      </w:divBdr>
    </w:div>
    <w:div w:id="172500246">
      <w:bodyDiv w:val="1"/>
      <w:marLeft w:val="0"/>
      <w:marRight w:val="0"/>
      <w:marTop w:val="0"/>
      <w:marBottom w:val="0"/>
      <w:divBdr>
        <w:top w:val="none" w:sz="0" w:space="0" w:color="auto"/>
        <w:left w:val="none" w:sz="0" w:space="0" w:color="auto"/>
        <w:bottom w:val="none" w:sz="0" w:space="0" w:color="auto"/>
        <w:right w:val="none" w:sz="0" w:space="0" w:color="auto"/>
      </w:divBdr>
    </w:div>
    <w:div w:id="211819235">
      <w:bodyDiv w:val="1"/>
      <w:marLeft w:val="0"/>
      <w:marRight w:val="0"/>
      <w:marTop w:val="0"/>
      <w:marBottom w:val="0"/>
      <w:divBdr>
        <w:top w:val="none" w:sz="0" w:space="0" w:color="auto"/>
        <w:left w:val="none" w:sz="0" w:space="0" w:color="auto"/>
        <w:bottom w:val="none" w:sz="0" w:space="0" w:color="auto"/>
        <w:right w:val="none" w:sz="0" w:space="0" w:color="auto"/>
      </w:divBdr>
    </w:div>
    <w:div w:id="222066123">
      <w:bodyDiv w:val="1"/>
      <w:marLeft w:val="0"/>
      <w:marRight w:val="0"/>
      <w:marTop w:val="0"/>
      <w:marBottom w:val="0"/>
      <w:divBdr>
        <w:top w:val="none" w:sz="0" w:space="0" w:color="auto"/>
        <w:left w:val="none" w:sz="0" w:space="0" w:color="auto"/>
        <w:bottom w:val="none" w:sz="0" w:space="0" w:color="auto"/>
        <w:right w:val="none" w:sz="0" w:space="0" w:color="auto"/>
      </w:divBdr>
      <w:divsChild>
        <w:div w:id="134876907">
          <w:marLeft w:val="0"/>
          <w:marRight w:val="0"/>
          <w:marTop w:val="0"/>
          <w:marBottom w:val="0"/>
          <w:divBdr>
            <w:top w:val="none" w:sz="0" w:space="0" w:color="auto"/>
            <w:left w:val="none" w:sz="0" w:space="0" w:color="auto"/>
            <w:bottom w:val="none" w:sz="0" w:space="0" w:color="auto"/>
            <w:right w:val="none" w:sz="0" w:space="0" w:color="auto"/>
          </w:divBdr>
        </w:div>
        <w:div w:id="282272595">
          <w:marLeft w:val="0"/>
          <w:marRight w:val="0"/>
          <w:marTop w:val="0"/>
          <w:marBottom w:val="0"/>
          <w:divBdr>
            <w:top w:val="none" w:sz="0" w:space="0" w:color="auto"/>
            <w:left w:val="none" w:sz="0" w:space="0" w:color="auto"/>
            <w:bottom w:val="none" w:sz="0" w:space="0" w:color="auto"/>
            <w:right w:val="none" w:sz="0" w:space="0" w:color="auto"/>
          </w:divBdr>
        </w:div>
        <w:div w:id="732461536">
          <w:marLeft w:val="0"/>
          <w:marRight w:val="0"/>
          <w:marTop w:val="0"/>
          <w:marBottom w:val="0"/>
          <w:divBdr>
            <w:top w:val="none" w:sz="0" w:space="0" w:color="auto"/>
            <w:left w:val="none" w:sz="0" w:space="0" w:color="auto"/>
            <w:bottom w:val="none" w:sz="0" w:space="0" w:color="auto"/>
            <w:right w:val="none" w:sz="0" w:space="0" w:color="auto"/>
          </w:divBdr>
        </w:div>
        <w:div w:id="830684536">
          <w:marLeft w:val="0"/>
          <w:marRight w:val="0"/>
          <w:marTop w:val="0"/>
          <w:marBottom w:val="0"/>
          <w:divBdr>
            <w:top w:val="none" w:sz="0" w:space="0" w:color="auto"/>
            <w:left w:val="none" w:sz="0" w:space="0" w:color="auto"/>
            <w:bottom w:val="none" w:sz="0" w:space="0" w:color="auto"/>
            <w:right w:val="none" w:sz="0" w:space="0" w:color="auto"/>
          </w:divBdr>
        </w:div>
        <w:div w:id="837961948">
          <w:marLeft w:val="0"/>
          <w:marRight w:val="0"/>
          <w:marTop w:val="0"/>
          <w:marBottom w:val="0"/>
          <w:divBdr>
            <w:top w:val="none" w:sz="0" w:space="0" w:color="auto"/>
            <w:left w:val="none" w:sz="0" w:space="0" w:color="auto"/>
            <w:bottom w:val="none" w:sz="0" w:space="0" w:color="auto"/>
            <w:right w:val="none" w:sz="0" w:space="0" w:color="auto"/>
          </w:divBdr>
        </w:div>
        <w:div w:id="917635803">
          <w:marLeft w:val="0"/>
          <w:marRight w:val="0"/>
          <w:marTop w:val="0"/>
          <w:marBottom w:val="0"/>
          <w:divBdr>
            <w:top w:val="none" w:sz="0" w:space="0" w:color="auto"/>
            <w:left w:val="none" w:sz="0" w:space="0" w:color="auto"/>
            <w:bottom w:val="none" w:sz="0" w:space="0" w:color="auto"/>
            <w:right w:val="none" w:sz="0" w:space="0" w:color="auto"/>
          </w:divBdr>
        </w:div>
        <w:div w:id="983194749">
          <w:marLeft w:val="0"/>
          <w:marRight w:val="0"/>
          <w:marTop w:val="0"/>
          <w:marBottom w:val="0"/>
          <w:divBdr>
            <w:top w:val="none" w:sz="0" w:space="0" w:color="auto"/>
            <w:left w:val="none" w:sz="0" w:space="0" w:color="auto"/>
            <w:bottom w:val="none" w:sz="0" w:space="0" w:color="auto"/>
            <w:right w:val="none" w:sz="0" w:space="0" w:color="auto"/>
          </w:divBdr>
        </w:div>
        <w:div w:id="1085609549">
          <w:marLeft w:val="0"/>
          <w:marRight w:val="0"/>
          <w:marTop w:val="0"/>
          <w:marBottom w:val="0"/>
          <w:divBdr>
            <w:top w:val="none" w:sz="0" w:space="0" w:color="auto"/>
            <w:left w:val="none" w:sz="0" w:space="0" w:color="auto"/>
            <w:bottom w:val="none" w:sz="0" w:space="0" w:color="auto"/>
            <w:right w:val="none" w:sz="0" w:space="0" w:color="auto"/>
          </w:divBdr>
        </w:div>
        <w:div w:id="1090388802">
          <w:marLeft w:val="0"/>
          <w:marRight w:val="0"/>
          <w:marTop w:val="0"/>
          <w:marBottom w:val="0"/>
          <w:divBdr>
            <w:top w:val="none" w:sz="0" w:space="0" w:color="auto"/>
            <w:left w:val="none" w:sz="0" w:space="0" w:color="auto"/>
            <w:bottom w:val="none" w:sz="0" w:space="0" w:color="auto"/>
            <w:right w:val="none" w:sz="0" w:space="0" w:color="auto"/>
          </w:divBdr>
        </w:div>
        <w:div w:id="1165515083">
          <w:marLeft w:val="0"/>
          <w:marRight w:val="0"/>
          <w:marTop w:val="0"/>
          <w:marBottom w:val="0"/>
          <w:divBdr>
            <w:top w:val="none" w:sz="0" w:space="0" w:color="auto"/>
            <w:left w:val="none" w:sz="0" w:space="0" w:color="auto"/>
            <w:bottom w:val="none" w:sz="0" w:space="0" w:color="auto"/>
            <w:right w:val="none" w:sz="0" w:space="0" w:color="auto"/>
          </w:divBdr>
        </w:div>
        <w:div w:id="1575971055">
          <w:marLeft w:val="0"/>
          <w:marRight w:val="0"/>
          <w:marTop w:val="0"/>
          <w:marBottom w:val="0"/>
          <w:divBdr>
            <w:top w:val="none" w:sz="0" w:space="0" w:color="auto"/>
            <w:left w:val="none" w:sz="0" w:space="0" w:color="auto"/>
            <w:bottom w:val="none" w:sz="0" w:space="0" w:color="auto"/>
            <w:right w:val="none" w:sz="0" w:space="0" w:color="auto"/>
          </w:divBdr>
        </w:div>
        <w:div w:id="1621257885">
          <w:marLeft w:val="0"/>
          <w:marRight w:val="0"/>
          <w:marTop w:val="0"/>
          <w:marBottom w:val="0"/>
          <w:divBdr>
            <w:top w:val="none" w:sz="0" w:space="0" w:color="auto"/>
            <w:left w:val="none" w:sz="0" w:space="0" w:color="auto"/>
            <w:bottom w:val="none" w:sz="0" w:space="0" w:color="auto"/>
            <w:right w:val="none" w:sz="0" w:space="0" w:color="auto"/>
          </w:divBdr>
        </w:div>
      </w:divsChild>
    </w:div>
    <w:div w:id="259530409">
      <w:bodyDiv w:val="1"/>
      <w:marLeft w:val="0"/>
      <w:marRight w:val="0"/>
      <w:marTop w:val="0"/>
      <w:marBottom w:val="0"/>
      <w:divBdr>
        <w:top w:val="none" w:sz="0" w:space="0" w:color="auto"/>
        <w:left w:val="none" w:sz="0" w:space="0" w:color="auto"/>
        <w:bottom w:val="none" w:sz="0" w:space="0" w:color="auto"/>
        <w:right w:val="none" w:sz="0" w:space="0" w:color="auto"/>
      </w:divBdr>
      <w:divsChild>
        <w:div w:id="173226509">
          <w:marLeft w:val="0"/>
          <w:marRight w:val="0"/>
          <w:marTop w:val="150"/>
          <w:marBottom w:val="150"/>
          <w:divBdr>
            <w:top w:val="none" w:sz="0" w:space="0" w:color="auto"/>
            <w:left w:val="none" w:sz="0" w:space="0" w:color="auto"/>
            <w:bottom w:val="none" w:sz="0" w:space="0" w:color="auto"/>
            <w:right w:val="none" w:sz="0" w:space="0" w:color="auto"/>
          </w:divBdr>
        </w:div>
      </w:divsChild>
    </w:div>
    <w:div w:id="280888950">
      <w:bodyDiv w:val="1"/>
      <w:marLeft w:val="0"/>
      <w:marRight w:val="0"/>
      <w:marTop w:val="0"/>
      <w:marBottom w:val="0"/>
      <w:divBdr>
        <w:top w:val="none" w:sz="0" w:space="0" w:color="auto"/>
        <w:left w:val="none" w:sz="0" w:space="0" w:color="auto"/>
        <w:bottom w:val="none" w:sz="0" w:space="0" w:color="auto"/>
        <w:right w:val="none" w:sz="0" w:space="0" w:color="auto"/>
      </w:divBdr>
    </w:div>
    <w:div w:id="297077726">
      <w:bodyDiv w:val="1"/>
      <w:marLeft w:val="0"/>
      <w:marRight w:val="0"/>
      <w:marTop w:val="0"/>
      <w:marBottom w:val="0"/>
      <w:divBdr>
        <w:top w:val="none" w:sz="0" w:space="0" w:color="auto"/>
        <w:left w:val="none" w:sz="0" w:space="0" w:color="auto"/>
        <w:bottom w:val="none" w:sz="0" w:space="0" w:color="auto"/>
        <w:right w:val="none" w:sz="0" w:space="0" w:color="auto"/>
      </w:divBdr>
    </w:div>
    <w:div w:id="347870694">
      <w:bodyDiv w:val="1"/>
      <w:marLeft w:val="0"/>
      <w:marRight w:val="0"/>
      <w:marTop w:val="0"/>
      <w:marBottom w:val="0"/>
      <w:divBdr>
        <w:top w:val="none" w:sz="0" w:space="0" w:color="auto"/>
        <w:left w:val="none" w:sz="0" w:space="0" w:color="auto"/>
        <w:bottom w:val="none" w:sz="0" w:space="0" w:color="auto"/>
        <w:right w:val="none" w:sz="0" w:space="0" w:color="auto"/>
      </w:divBdr>
    </w:div>
    <w:div w:id="369378243">
      <w:bodyDiv w:val="1"/>
      <w:marLeft w:val="0"/>
      <w:marRight w:val="0"/>
      <w:marTop w:val="0"/>
      <w:marBottom w:val="0"/>
      <w:divBdr>
        <w:top w:val="none" w:sz="0" w:space="0" w:color="auto"/>
        <w:left w:val="none" w:sz="0" w:space="0" w:color="auto"/>
        <w:bottom w:val="none" w:sz="0" w:space="0" w:color="auto"/>
        <w:right w:val="none" w:sz="0" w:space="0" w:color="auto"/>
      </w:divBdr>
    </w:div>
    <w:div w:id="396830540">
      <w:bodyDiv w:val="1"/>
      <w:marLeft w:val="0"/>
      <w:marRight w:val="0"/>
      <w:marTop w:val="0"/>
      <w:marBottom w:val="0"/>
      <w:divBdr>
        <w:top w:val="none" w:sz="0" w:space="0" w:color="auto"/>
        <w:left w:val="none" w:sz="0" w:space="0" w:color="auto"/>
        <w:bottom w:val="none" w:sz="0" w:space="0" w:color="auto"/>
        <w:right w:val="none" w:sz="0" w:space="0" w:color="auto"/>
      </w:divBdr>
      <w:divsChild>
        <w:div w:id="1901357484">
          <w:marLeft w:val="0"/>
          <w:marRight w:val="0"/>
          <w:marTop w:val="150"/>
          <w:marBottom w:val="150"/>
          <w:divBdr>
            <w:top w:val="none" w:sz="0" w:space="0" w:color="auto"/>
            <w:left w:val="none" w:sz="0" w:space="0" w:color="auto"/>
            <w:bottom w:val="none" w:sz="0" w:space="0" w:color="auto"/>
            <w:right w:val="none" w:sz="0" w:space="0" w:color="auto"/>
          </w:divBdr>
        </w:div>
      </w:divsChild>
    </w:div>
    <w:div w:id="420832140">
      <w:bodyDiv w:val="1"/>
      <w:marLeft w:val="0"/>
      <w:marRight w:val="0"/>
      <w:marTop w:val="0"/>
      <w:marBottom w:val="0"/>
      <w:divBdr>
        <w:top w:val="none" w:sz="0" w:space="0" w:color="auto"/>
        <w:left w:val="none" w:sz="0" w:space="0" w:color="auto"/>
        <w:bottom w:val="none" w:sz="0" w:space="0" w:color="auto"/>
        <w:right w:val="none" w:sz="0" w:space="0" w:color="auto"/>
      </w:divBdr>
    </w:div>
    <w:div w:id="506478326">
      <w:bodyDiv w:val="1"/>
      <w:marLeft w:val="0"/>
      <w:marRight w:val="0"/>
      <w:marTop w:val="0"/>
      <w:marBottom w:val="0"/>
      <w:divBdr>
        <w:top w:val="none" w:sz="0" w:space="0" w:color="auto"/>
        <w:left w:val="none" w:sz="0" w:space="0" w:color="auto"/>
        <w:bottom w:val="none" w:sz="0" w:space="0" w:color="auto"/>
        <w:right w:val="none" w:sz="0" w:space="0" w:color="auto"/>
      </w:divBdr>
    </w:div>
    <w:div w:id="524949617">
      <w:bodyDiv w:val="1"/>
      <w:marLeft w:val="0"/>
      <w:marRight w:val="0"/>
      <w:marTop w:val="0"/>
      <w:marBottom w:val="0"/>
      <w:divBdr>
        <w:top w:val="none" w:sz="0" w:space="0" w:color="auto"/>
        <w:left w:val="none" w:sz="0" w:space="0" w:color="auto"/>
        <w:bottom w:val="none" w:sz="0" w:space="0" w:color="auto"/>
        <w:right w:val="none" w:sz="0" w:space="0" w:color="auto"/>
      </w:divBdr>
    </w:div>
    <w:div w:id="557284395">
      <w:bodyDiv w:val="1"/>
      <w:marLeft w:val="0"/>
      <w:marRight w:val="0"/>
      <w:marTop w:val="0"/>
      <w:marBottom w:val="0"/>
      <w:divBdr>
        <w:top w:val="none" w:sz="0" w:space="0" w:color="auto"/>
        <w:left w:val="none" w:sz="0" w:space="0" w:color="auto"/>
        <w:bottom w:val="none" w:sz="0" w:space="0" w:color="auto"/>
        <w:right w:val="none" w:sz="0" w:space="0" w:color="auto"/>
      </w:divBdr>
    </w:div>
    <w:div w:id="569772522">
      <w:bodyDiv w:val="1"/>
      <w:marLeft w:val="0"/>
      <w:marRight w:val="0"/>
      <w:marTop w:val="0"/>
      <w:marBottom w:val="0"/>
      <w:divBdr>
        <w:top w:val="none" w:sz="0" w:space="0" w:color="auto"/>
        <w:left w:val="none" w:sz="0" w:space="0" w:color="auto"/>
        <w:bottom w:val="none" w:sz="0" w:space="0" w:color="auto"/>
        <w:right w:val="none" w:sz="0" w:space="0" w:color="auto"/>
      </w:divBdr>
    </w:div>
    <w:div w:id="592512973">
      <w:bodyDiv w:val="1"/>
      <w:marLeft w:val="0"/>
      <w:marRight w:val="0"/>
      <w:marTop w:val="0"/>
      <w:marBottom w:val="0"/>
      <w:divBdr>
        <w:top w:val="none" w:sz="0" w:space="0" w:color="auto"/>
        <w:left w:val="none" w:sz="0" w:space="0" w:color="auto"/>
        <w:bottom w:val="none" w:sz="0" w:space="0" w:color="auto"/>
        <w:right w:val="none" w:sz="0" w:space="0" w:color="auto"/>
      </w:divBdr>
      <w:divsChild>
        <w:div w:id="22051603">
          <w:marLeft w:val="75"/>
          <w:marRight w:val="75"/>
          <w:marTop w:val="150"/>
          <w:marBottom w:val="150"/>
          <w:divBdr>
            <w:top w:val="none" w:sz="0" w:space="0" w:color="auto"/>
            <w:left w:val="none" w:sz="0" w:space="0" w:color="auto"/>
            <w:bottom w:val="none" w:sz="0" w:space="0" w:color="auto"/>
            <w:right w:val="none" w:sz="0" w:space="0" w:color="auto"/>
          </w:divBdr>
          <w:divsChild>
            <w:div w:id="565847600">
              <w:marLeft w:val="0"/>
              <w:marRight w:val="0"/>
              <w:marTop w:val="0"/>
              <w:marBottom w:val="0"/>
              <w:divBdr>
                <w:top w:val="none" w:sz="0" w:space="0" w:color="auto"/>
                <w:left w:val="none" w:sz="0" w:space="0" w:color="auto"/>
                <w:bottom w:val="none" w:sz="0" w:space="0" w:color="auto"/>
                <w:right w:val="none" w:sz="0" w:space="0" w:color="auto"/>
              </w:divBdr>
              <w:divsChild>
                <w:div w:id="46075505">
                  <w:marLeft w:val="0"/>
                  <w:marRight w:val="0"/>
                  <w:marTop w:val="0"/>
                  <w:marBottom w:val="0"/>
                  <w:divBdr>
                    <w:top w:val="none" w:sz="0" w:space="0" w:color="auto"/>
                    <w:left w:val="none" w:sz="0" w:space="0" w:color="auto"/>
                    <w:bottom w:val="none" w:sz="0" w:space="0" w:color="auto"/>
                    <w:right w:val="none" w:sz="0" w:space="0" w:color="auto"/>
                  </w:divBdr>
                  <w:divsChild>
                    <w:div w:id="2074303958">
                      <w:marLeft w:val="0"/>
                      <w:marRight w:val="0"/>
                      <w:marTop w:val="0"/>
                      <w:marBottom w:val="0"/>
                      <w:divBdr>
                        <w:top w:val="none" w:sz="0" w:space="0" w:color="auto"/>
                        <w:left w:val="none" w:sz="0" w:space="0" w:color="auto"/>
                        <w:bottom w:val="none" w:sz="0" w:space="0" w:color="auto"/>
                        <w:right w:val="none" w:sz="0" w:space="0" w:color="auto"/>
                      </w:divBdr>
                      <w:divsChild>
                        <w:div w:id="1828328129">
                          <w:marLeft w:val="0"/>
                          <w:marRight w:val="0"/>
                          <w:marTop w:val="0"/>
                          <w:marBottom w:val="0"/>
                          <w:divBdr>
                            <w:top w:val="none" w:sz="0" w:space="0" w:color="auto"/>
                            <w:left w:val="none" w:sz="0" w:space="0" w:color="auto"/>
                            <w:bottom w:val="none" w:sz="0" w:space="0" w:color="auto"/>
                            <w:right w:val="none" w:sz="0" w:space="0" w:color="auto"/>
                          </w:divBdr>
                          <w:divsChild>
                            <w:div w:id="139344653">
                              <w:marLeft w:val="0"/>
                              <w:marRight w:val="0"/>
                              <w:marTop w:val="0"/>
                              <w:marBottom w:val="0"/>
                              <w:divBdr>
                                <w:top w:val="none" w:sz="0" w:space="0" w:color="auto"/>
                                <w:left w:val="none" w:sz="0" w:space="0" w:color="auto"/>
                                <w:bottom w:val="none" w:sz="0" w:space="0" w:color="auto"/>
                                <w:right w:val="none" w:sz="0" w:space="0" w:color="auto"/>
                              </w:divBdr>
                              <w:divsChild>
                                <w:div w:id="1720859082">
                                  <w:marLeft w:val="0"/>
                                  <w:marRight w:val="0"/>
                                  <w:marTop w:val="0"/>
                                  <w:marBottom w:val="0"/>
                                  <w:divBdr>
                                    <w:top w:val="none" w:sz="0" w:space="0" w:color="auto"/>
                                    <w:left w:val="none" w:sz="0" w:space="0" w:color="auto"/>
                                    <w:bottom w:val="none" w:sz="0" w:space="0" w:color="auto"/>
                                    <w:right w:val="none" w:sz="0" w:space="0" w:color="auto"/>
                                  </w:divBdr>
                                  <w:divsChild>
                                    <w:div w:id="244148451">
                                      <w:marLeft w:val="0"/>
                                      <w:marRight w:val="0"/>
                                      <w:marTop w:val="0"/>
                                      <w:marBottom w:val="0"/>
                                      <w:divBdr>
                                        <w:top w:val="none" w:sz="0" w:space="0" w:color="auto"/>
                                        <w:left w:val="none" w:sz="0" w:space="0" w:color="auto"/>
                                        <w:bottom w:val="none" w:sz="0" w:space="0" w:color="auto"/>
                                        <w:right w:val="none" w:sz="0" w:space="0" w:color="auto"/>
                                      </w:divBdr>
                                      <w:divsChild>
                                        <w:div w:id="726419718">
                                          <w:marLeft w:val="0"/>
                                          <w:marRight w:val="0"/>
                                          <w:marTop w:val="0"/>
                                          <w:marBottom w:val="0"/>
                                          <w:divBdr>
                                            <w:top w:val="none" w:sz="0" w:space="0" w:color="auto"/>
                                            <w:left w:val="none" w:sz="0" w:space="0" w:color="auto"/>
                                            <w:bottom w:val="none" w:sz="0" w:space="0" w:color="auto"/>
                                            <w:right w:val="none" w:sz="0" w:space="0" w:color="auto"/>
                                          </w:divBdr>
                                          <w:divsChild>
                                            <w:div w:id="618877642">
                                              <w:marLeft w:val="0"/>
                                              <w:marRight w:val="0"/>
                                              <w:marTop w:val="0"/>
                                              <w:marBottom w:val="0"/>
                                              <w:divBdr>
                                                <w:top w:val="none" w:sz="0" w:space="0" w:color="auto"/>
                                                <w:left w:val="none" w:sz="0" w:space="0" w:color="auto"/>
                                                <w:bottom w:val="none" w:sz="0" w:space="0" w:color="auto"/>
                                                <w:right w:val="none" w:sz="0" w:space="0" w:color="auto"/>
                                              </w:divBdr>
                                              <w:divsChild>
                                                <w:div w:id="396250275">
                                                  <w:marLeft w:val="0"/>
                                                  <w:marRight w:val="0"/>
                                                  <w:marTop w:val="0"/>
                                                  <w:marBottom w:val="0"/>
                                                  <w:divBdr>
                                                    <w:top w:val="none" w:sz="0" w:space="0" w:color="auto"/>
                                                    <w:left w:val="none" w:sz="0" w:space="0" w:color="auto"/>
                                                    <w:bottom w:val="none" w:sz="0" w:space="0" w:color="auto"/>
                                                    <w:right w:val="none" w:sz="0" w:space="0" w:color="auto"/>
                                                  </w:divBdr>
                                                  <w:divsChild>
                                                    <w:div w:id="1798182374">
                                                      <w:marLeft w:val="0"/>
                                                      <w:marRight w:val="0"/>
                                                      <w:marTop w:val="0"/>
                                                      <w:marBottom w:val="0"/>
                                                      <w:divBdr>
                                                        <w:top w:val="none" w:sz="0" w:space="0" w:color="auto"/>
                                                        <w:left w:val="none" w:sz="0" w:space="0" w:color="auto"/>
                                                        <w:bottom w:val="none" w:sz="0" w:space="0" w:color="auto"/>
                                                        <w:right w:val="none" w:sz="0" w:space="0" w:color="auto"/>
                                                      </w:divBdr>
                                                      <w:divsChild>
                                                        <w:div w:id="1762405999">
                                                          <w:marLeft w:val="0"/>
                                                          <w:marRight w:val="0"/>
                                                          <w:marTop w:val="0"/>
                                                          <w:marBottom w:val="0"/>
                                                          <w:divBdr>
                                                            <w:top w:val="none" w:sz="0" w:space="0" w:color="auto"/>
                                                            <w:left w:val="none" w:sz="0" w:space="0" w:color="auto"/>
                                                            <w:bottom w:val="none" w:sz="0" w:space="0" w:color="auto"/>
                                                            <w:right w:val="none" w:sz="0" w:space="0" w:color="auto"/>
                                                          </w:divBdr>
                                                          <w:divsChild>
                                                            <w:div w:id="581450008">
                                                              <w:marLeft w:val="0"/>
                                                              <w:marRight w:val="0"/>
                                                              <w:marTop w:val="0"/>
                                                              <w:marBottom w:val="0"/>
                                                              <w:divBdr>
                                                                <w:top w:val="none" w:sz="0" w:space="0" w:color="auto"/>
                                                                <w:left w:val="none" w:sz="0" w:space="0" w:color="auto"/>
                                                                <w:bottom w:val="none" w:sz="0" w:space="0" w:color="auto"/>
                                                                <w:right w:val="none" w:sz="0" w:space="0" w:color="auto"/>
                                                              </w:divBdr>
                                                              <w:divsChild>
                                                                <w:div w:id="192306237">
                                                                  <w:marLeft w:val="0"/>
                                                                  <w:marRight w:val="0"/>
                                                                  <w:marTop w:val="0"/>
                                                                  <w:marBottom w:val="0"/>
                                                                  <w:divBdr>
                                                                    <w:top w:val="none" w:sz="0" w:space="0" w:color="auto"/>
                                                                    <w:left w:val="none" w:sz="0" w:space="0" w:color="auto"/>
                                                                    <w:bottom w:val="none" w:sz="0" w:space="0" w:color="auto"/>
                                                                    <w:right w:val="none" w:sz="0" w:space="0" w:color="auto"/>
                                                                  </w:divBdr>
                                                                  <w:divsChild>
                                                                    <w:div w:id="1821578305">
                                                                      <w:marLeft w:val="0"/>
                                                                      <w:marRight w:val="0"/>
                                                                      <w:marTop w:val="0"/>
                                                                      <w:marBottom w:val="0"/>
                                                                      <w:divBdr>
                                                                        <w:top w:val="none" w:sz="0" w:space="0" w:color="auto"/>
                                                                        <w:left w:val="none" w:sz="0" w:space="0" w:color="auto"/>
                                                                        <w:bottom w:val="none" w:sz="0" w:space="0" w:color="auto"/>
                                                                        <w:right w:val="none" w:sz="0" w:space="0" w:color="auto"/>
                                                                      </w:divBdr>
                                                                      <w:divsChild>
                                                                        <w:div w:id="1485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76785">
      <w:bodyDiv w:val="1"/>
      <w:marLeft w:val="0"/>
      <w:marRight w:val="0"/>
      <w:marTop w:val="0"/>
      <w:marBottom w:val="0"/>
      <w:divBdr>
        <w:top w:val="none" w:sz="0" w:space="0" w:color="auto"/>
        <w:left w:val="none" w:sz="0" w:space="0" w:color="auto"/>
        <w:bottom w:val="none" w:sz="0" w:space="0" w:color="auto"/>
        <w:right w:val="none" w:sz="0" w:space="0" w:color="auto"/>
      </w:divBdr>
    </w:div>
    <w:div w:id="607128556">
      <w:bodyDiv w:val="1"/>
      <w:marLeft w:val="0"/>
      <w:marRight w:val="0"/>
      <w:marTop w:val="0"/>
      <w:marBottom w:val="0"/>
      <w:divBdr>
        <w:top w:val="none" w:sz="0" w:space="0" w:color="auto"/>
        <w:left w:val="none" w:sz="0" w:space="0" w:color="auto"/>
        <w:bottom w:val="none" w:sz="0" w:space="0" w:color="auto"/>
        <w:right w:val="none" w:sz="0" w:space="0" w:color="auto"/>
      </w:divBdr>
    </w:div>
    <w:div w:id="626666885">
      <w:bodyDiv w:val="1"/>
      <w:marLeft w:val="0"/>
      <w:marRight w:val="0"/>
      <w:marTop w:val="0"/>
      <w:marBottom w:val="0"/>
      <w:divBdr>
        <w:top w:val="none" w:sz="0" w:space="0" w:color="auto"/>
        <w:left w:val="none" w:sz="0" w:space="0" w:color="auto"/>
        <w:bottom w:val="none" w:sz="0" w:space="0" w:color="auto"/>
        <w:right w:val="none" w:sz="0" w:space="0" w:color="auto"/>
      </w:divBdr>
    </w:div>
    <w:div w:id="672104136">
      <w:bodyDiv w:val="1"/>
      <w:marLeft w:val="0"/>
      <w:marRight w:val="0"/>
      <w:marTop w:val="0"/>
      <w:marBottom w:val="0"/>
      <w:divBdr>
        <w:top w:val="none" w:sz="0" w:space="0" w:color="auto"/>
        <w:left w:val="none" w:sz="0" w:space="0" w:color="auto"/>
        <w:bottom w:val="none" w:sz="0" w:space="0" w:color="auto"/>
        <w:right w:val="none" w:sz="0" w:space="0" w:color="auto"/>
      </w:divBdr>
    </w:div>
    <w:div w:id="708265901">
      <w:bodyDiv w:val="1"/>
      <w:marLeft w:val="0"/>
      <w:marRight w:val="0"/>
      <w:marTop w:val="0"/>
      <w:marBottom w:val="0"/>
      <w:divBdr>
        <w:top w:val="none" w:sz="0" w:space="0" w:color="auto"/>
        <w:left w:val="none" w:sz="0" w:space="0" w:color="auto"/>
        <w:bottom w:val="none" w:sz="0" w:space="0" w:color="auto"/>
        <w:right w:val="none" w:sz="0" w:space="0" w:color="auto"/>
      </w:divBdr>
    </w:div>
    <w:div w:id="721367294">
      <w:bodyDiv w:val="1"/>
      <w:marLeft w:val="0"/>
      <w:marRight w:val="0"/>
      <w:marTop w:val="0"/>
      <w:marBottom w:val="0"/>
      <w:divBdr>
        <w:top w:val="none" w:sz="0" w:space="0" w:color="auto"/>
        <w:left w:val="none" w:sz="0" w:space="0" w:color="auto"/>
        <w:bottom w:val="none" w:sz="0" w:space="0" w:color="auto"/>
        <w:right w:val="none" w:sz="0" w:space="0" w:color="auto"/>
      </w:divBdr>
    </w:div>
    <w:div w:id="724648212">
      <w:bodyDiv w:val="1"/>
      <w:marLeft w:val="0"/>
      <w:marRight w:val="0"/>
      <w:marTop w:val="0"/>
      <w:marBottom w:val="0"/>
      <w:divBdr>
        <w:top w:val="none" w:sz="0" w:space="0" w:color="auto"/>
        <w:left w:val="none" w:sz="0" w:space="0" w:color="auto"/>
        <w:bottom w:val="none" w:sz="0" w:space="0" w:color="auto"/>
        <w:right w:val="none" w:sz="0" w:space="0" w:color="auto"/>
      </w:divBdr>
    </w:div>
    <w:div w:id="737047686">
      <w:bodyDiv w:val="1"/>
      <w:marLeft w:val="0"/>
      <w:marRight w:val="0"/>
      <w:marTop w:val="0"/>
      <w:marBottom w:val="0"/>
      <w:divBdr>
        <w:top w:val="none" w:sz="0" w:space="0" w:color="auto"/>
        <w:left w:val="none" w:sz="0" w:space="0" w:color="auto"/>
        <w:bottom w:val="none" w:sz="0" w:space="0" w:color="auto"/>
        <w:right w:val="none" w:sz="0" w:space="0" w:color="auto"/>
      </w:divBdr>
    </w:div>
    <w:div w:id="788469795">
      <w:bodyDiv w:val="1"/>
      <w:marLeft w:val="0"/>
      <w:marRight w:val="0"/>
      <w:marTop w:val="0"/>
      <w:marBottom w:val="0"/>
      <w:divBdr>
        <w:top w:val="none" w:sz="0" w:space="0" w:color="auto"/>
        <w:left w:val="none" w:sz="0" w:space="0" w:color="auto"/>
        <w:bottom w:val="none" w:sz="0" w:space="0" w:color="auto"/>
        <w:right w:val="none" w:sz="0" w:space="0" w:color="auto"/>
      </w:divBdr>
    </w:div>
    <w:div w:id="809833108">
      <w:bodyDiv w:val="1"/>
      <w:marLeft w:val="0"/>
      <w:marRight w:val="0"/>
      <w:marTop w:val="0"/>
      <w:marBottom w:val="0"/>
      <w:divBdr>
        <w:top w:val="none" w:sz="0" w:space="0" w:color="auto"/>
        <w:left w:val="none" w:sz="0" w:space="0" w:color="auto"/>
        <w:bottom w:val="none" w:sz="0" w:space="0" w:color="auto"/>
        <w:right w:val="none" w:sz="0" w:space="0" w:color="auto"/>
      </w:divBdr>
    </w:div>
    <w:div w:id="826744412">
      <w:bodyDiv w:val="1"/>
      <w:marLeft w:val="0"/>
      <w:marRight w:val="0"/>
      <w:marTop w:val="0"/>
      <w:marBottom w:val="0"/>
      <w:divBdr>
        <w:top w:val="none" w:sz="0" w:space="0" w:color="auto"/>
        <w:left w:val="none" w:sz="0" w:space="0" w:color="auto"/>
        <w:bottom w:val="none" w:sz="0" w:space="0" w:color="auto"/>
        <w:right w:val="none" w:sz="0" w:space="0" w:color="auto"/>
      </w:divBdr>
    </w:div>
    <w:div w:id="851407932">
      <w:bodyDiv w:val="1"/>
      <w:marLeft w:val="0"/>
      <w:marRight w:val="0"/>
      <w:marTop w:val="0"/>
      <w:marBottom w:val="0"/>
      <w:divBdr>
        <w:top w:val="none" w:sz="0" w:space="0" w:color="auto"/>
        <w:left w:val="none" w:sz="0" w:space="0" w:color="auto"/>
        <w:bottom w:val="none" w:sz="0" w:space="0" w:color="auto"/>
        <w:right w:val="none" w:sz="0" w:space="0" w:color="auto"/>
      </w:divBdr>
    </w:div>
    <w:div w:id="862326284">
      <w:bodyDiv w:val="1"/>
      <w:marLeft w:val="0"/>
      <w:marRight w:val="0"/>
      <w:marTop w:val="0"/>
      <w:marBottom w:val="0"/>
      <w:divBdr>
        <w:top w:val="none" w:sz="0" w:space="0" w:color="auto"/>
        <w:left w:val="none" w:sz="0" w:space="0" w:color="auto"/>
        <w:bottom w:val="none" w:sz="0" w:space="0" w:color="auto"/>
        <w:right w:val="none" w:sz="0" w:space="0" w:color="auto"/>
      </w:divBdr>
      <w:divsChild>
        <w:div w:id="550653760">
          <w:marLeft w:val="0"/>
          <w:marRight w:val="0"/>
          <w:marTop w:val="0"/>
          <w:marBottom w:val="0"/>
          <w:divBdr>
            <w:top w:val="none" w:sz="0" w:space="0" w:color="auto"/>
            <w:left w:val="none" w:sz="0" w:space="0" w:color="auto"/>
            <w:bottom w:val="none" w:sz="0" w:space="0" w:color="auto"/>
            <w:right w:val="none" w:sz="0" w:space="0" w:color="auto"/>
          </w:divBdr>
        </w:div>
        <w:div w:id="1808009136">
          <w:marLeft w:val="0"/>
          <w:marRight w:val="0"/>
          <w:marTop w:val="0"/>
          <w:marBottom w:val="0"/>
          <w:divBdr>
            <w:top w:val="none" w:sz="0" w:space="0" w:color="auto"/>
            <w:left w:val="none" w:sz="0" w:space="0" w:color="auto"/>
            <w:bottom w:val="none" w:sz="0" w:space="0" w:color="auto"/>
            <w:right w:val="none" w:sz="0" w:space="0" w:color="auto"/>
          </w:divBdr>
        </w:div>
        <w:div w:id="1766262104">
          <w:marLeft w:val="0"/>
          <w:marRight w:val="0"/>
          <w:marTop w:val="0"/>
          <w:marBottom w:val="0"/>
          <w:divBdr>
            <w:top w:val="none" w:sz="0" w:space="0" w:color="auto"/>
            <w:left w:val="none" w:sz="0" w:space="0" w:color="auto"/>
            <w:bottom w:val="none" w:sz="0" w:space="0" w:color="auto"/>
            <w:right w:val="none" w:sz="0" w:space="0" w:color="auto"/>
          </w:divBdr>
        </w:div>
        <w:div w:id="2084180711">
          <w:marLeft w:val="0"/>
          <w:marRight w:val="0"/>
          <w:marTop w:val="0"/>
          <w:marBottom w:val="0"/>
          <w:divBdr>
            <w:top w:val="none" w:sz="0" w:space="0" w:color="auto"/>
            <w:left w:val="none" w:sz="0" w:space="0" w:color="auto"/>
            <w:bottom w:val="none" w:sz="0" w:space="0" w:color="auto"/>
            <w:right w:val="none" w:sz="0" w:space="0" w:color="auto"/>
          </w:divBdr>
        </w:div>
      </w:divsChild>
    </w:div>
    <w:div w:id="934627259">
      <w:bodyDiv w:val="1"/>
      <w:marLeft w:val="0"/>
      <w:marRight w:val="0"/>
      <w:marTop w:val="0"/>
      <w:marBottom w:val="0"/>
      <w:divBdr>
        <w:top w:val="none" w:sz="0" w:space="0" w:color="auto"/>
        <w:left w:val="none" w:sz="0" w:space="0" w:color="auto"/>
        <w:bottom w:val="none" w:sz="0" w:space="0" w:color="auto"/>
        <w:right w:val="none" w:sz="0" w:space="0" w:color="auto"/>
      </w:divBdr>
    </w:div>
    <w:div w:id="947272673">
      <w:bodyDiv w:val="1"/>
      <w:marLeft w:val="0"/>
      <w:marRight w:val="0"/>
      <w:marTop w:val="0"/>
      <w:marBottom w:val="0"/>
      <w:divBdr>
        <w:top w:val="none" w:sz="0" w:space="0" w:color="auto"/>
        <w:left w:val="none" w:sz="0" w:space="0" w:color="auto"/>
        <w:bottom w:val="none" w:sz="0" w:space="0" w:color="auto"/>
        <w:right w:val="none" w:sz="0" w:space="0" w:color="auto"/>
      </w:divBdr>
    </w:div>
    <w:div w:id="986741863">
      <w:bodyDiv w:val="1"/>
      <w:marLeft w:val="0"/>
      <w:marRight w:val="0"/>
      <w:marTop w:val="0"/>
      <w:marBottom w:val="0"/>
      <w:divBdr>
        <w:top w:val="none" w:sz="0" w:space="0" w:color="auto"/>
        <w:left w:val="none" w:sz="0" w:space="0" w:color="auto"/>
        <w:bottom w:val="none" w:sz="0" w:space="0" w:color="auto"/>
        <w:right w:val="none" w:sz="0" w:space="0" w:color="auto"/>
      </w:divBdr>
      <w:divsChild>
        <w:div w:id="611279691">
          <w:marLeft w:val="0"/>
          <w:marRight w:val="0"/>
          <w:marTop w:val="0"/>
          <w:marBottom w:val="0"/>
          <w:divBdr>
            <w:top w:val="none" w:sz="0" w:space="0" w:color="auto"/>
            <w:left w:val="none" w:sz="0" w:space="0" w:color="auto"/>
            <w:bottom w:val="none" w:sz="0" w:space="0" w:color="auto"/>
            <w:right w:val="none" w:sz="0" w:space="0" w:color="auto"/>
          </w:divBdr>
        </w:div>
        <w:div w:id="636573286">
          <w:marLeft w:val="0"/>
          <w:marRight w:val="0"/>
          <w:marTop w:val="0"/>
          <w:marBottom w:val="0"/>
          <w:divBdr>
            <w:top w:val="none" w:sz="0" w:space="0" w:color="auto"/>
            <w:left w:val="none" w:sz="0" w:space="0" w:color="auto"/>
            <w:bottom w:val="none" w:sz="0" w:space="0" w:color="auto"/>
            <w:right w:val="none" w:sz="0" w:space="0" w:color="auto"/>
          </w:divBdr>
        </w:div>
        <w:div w:id="1666283746">
          <w:marLeft w:val="0"/>
          <w:marRight w:val="0"/>
          <w:marTop w:val="0"/>
          <w:marBottom w:val="0"/>
          <w:divBdr>
            <w:top w:val="none" w:sz="0" w:space="0" w:color="auto"/>
            <w:left w:val="none" w:sz="0" w:space="0" w:color="auto"/>
            <w:bottom w:val="none" w:sz="0" w:space="0" w:color="auto"/>
            <w:right w:val="none" w:sz="0" w:space="0" w:color="auto"/>
          </w:divBdr>
        </w:div>
        <w:div w:id="744451737">
          <w:marLeft w:val="0"/>
          <w:marRight w:val="0"/>
          <w:marTop w:val="0"/>
          <w:marBottom w:val="0"/>
          <w:divBdr>
            <w:top w:val="none" w:sz="0" w:space="0" w:color="auto"/>
            <w:left w:val="none" w:sz="0" w:space="0" w:color="auto"/>
            <w:bottom w:val="none" w:sz="0" w:space="0" w:color="auto"/>
            <w:right w:val="none" w:sz="0" w:space="0" w:color="auto"/>
          </w:divBdr>
        </w:div>
        <w:div w:id="1413509114">
          <w:marLeft w:val="0"/>
          <w:marRight w:val="0"/>
          <w:marTop w:val="0"/>
          <w:marBottom w:val="0"/>
          <w:divBdr>
            <w:top w:val="none" w:sz="0" w:space="0" w:color="auto"/>
            <w:left w:val="none" w:sz="0" w:space="0" w:color="auto"/>
            <w:bottom w:val="none" w:sz="0" w:space="0" w:color="auto"/>
            <w:right w:val="none" w:sz="0" w:space="0" w:color="auto"/>
          </w:divBdr>
        </w:div>
        <w:div w:id="1518352394">
          <w:marLeft w:val="0"/>
          <w:marRight w:val="0"/>
          <w:marTop w:val="0"/>
          <w:marBottom w:val="0"/>
          <w:divBdr>
            <w:top w:val="none" w:sz="0" w:space="0" w:color="auto"/>
            <w:left w:val="none" w:sz="0" w:space="0" w:color="auto"/>
            <w:bottom w:val="none" w:sz="0" w:space="0" w:color="auto"/>
            <w:right w:val="none" w:sz="0" w:space="0" w:color="auto"/>
          </w:divBdr>
        </w:div>
        <w:div w:id="1643194376">
          <w:marLeft w:val="0"/>
          <w:marRight w:val="0"/>
          <w:marTop w:val="0"/>
          <w:marBottom w:val="0"/>
          <w:divBdr>
            <w:top w:val="none" w:sz="0" w:space="0" w:color="auto"/>
            <w:left w:val="none" w:sz="0" w:space="0" w:color="auto"/>
            <w:bottom w:val="none" w:sz="0" w:space="0" w:color="auto"/>
            <w:right w:val="none" w:sz="0" w:space="0" w:color="auto"/>
          </w:divBdr>
        </w:div>
        <w:div w:id="898369719">
          <w:marLeft w:val="0"/>
          <w:marRight w:val="0"/>
          <w:marTop w:val="0"/>
          <w:marBottom w:val="0"/>
          <w:divBdr>
            <w:top w:val="none" w:sz="0" w:space="0" w:color="auto"/>
            <w:left w:val="none" w:sz="0" w:space="0" w:color="auto"/>
            <w:bottom w:val="none" w:sz="0" w:space="0" w:color="auto"/>
            <w:right w:val="none" w:sz="0" w:space="0" w:color="auto"/>
          </w:divBdr>
        </w:div>
        <w:div w:id="1128625865">
          <w:marLeft w:val="0"/>
          <w:marRight w:val="0"/>
          <w:marTop w:val="0"/>
          <w:marBottom w:val="0"/>
          <w:divBdr>
            <w:top w:val="none" w:sz="0" w:space="0" w:color="auto"/>
            <w:left w:val="none" w:sz="0" w:space="0" w:color="auto"/>
            <w:bottom w:val="none" w:sz="0" w:space="0" w:color="auto"/>
            <w:right w:val="none" w:sz="0" w:space="0" w:color="auto"/>
          </w:divBdr>
        </w:div>
        <w:div w:id="637220770">
          <w:marLeft w:val="0"/>
          <w:marRight w:val="0"/>
          <w:marTop w:val="0"/>
          <w:marBottom w:val="0"/>
          <w:divBdr>
            <w:top w:val="none" w:sz="0" w:space="0" w:color="auto"/>
            <w:left w:val="none" w:sz="0" w:space="0" w:color="auto"/>
            <w:bottom w:val="none" w:sz="0" w:space="0" w:color="auto"/>
            <w:right w:val="none" w:sz="0" w:space="0" w:color="auto"/>
          </w:divBdr>
        </w:div>
        <w:div w:id="2101370465">
          <w:marLeft w:val="0"/>
          <w:marRight w:val="0"/>
          <w:marTop w:val="0"/>
          <w:marBottom w:val="0"/>
          <w:divBdr>
            <w:top w:val="none" w:sz="0" w:space="0" w:color="auto"/>
            <w:left w:val="none" w:sz="0" w:space="0" w:color="auto"/>
            <w:bottom w:val="none" w:sz="0" w:space="0" w:color="auto"/>
            <w:right w:val="none" w:sz="0" w:space="0" w:color="auto"/>
          </w:divBdr>
        </w:div>
        <w:div w:id="338774700">
          <w:marLeft w:val="0"/>
          <w:marRight w:val="0"/>
          <w:marTop w:val="0"/>
          <w:marBottom w:val="0"/>
          <w:divBdr>
            <w:top w:val="none" w:sz="0" w:space="0" w:color="auto"/>
            <w:left w:val="none" w:sz="0" w:space="0" w:color="auto"/>
            <w:bottom w:val="none" w:sz="0" w:space="0" w:color="auto"/>
            <w:right w:val="none" w:sz="0" w:space="0" w:color="auto"/>
          </w:divBdr>
        </w:div>
        <w:div w:id="1497575112">
          <w:marLeft w:val="0"/>
          <w:marRight w:val="0"/>
          <w:marTop w:val="0"/>
          <w:marBottom w:val="0"/>
          <w:divBdr>
            <w:top w:val="none" w:sz="0" w:space="0" w:color="auto"/>
            <w:left w:val="none" w:sz="0" w:space="0" w:color="auto"/>
            <w:bottom w:val="none" w:sz="0" w:space="0" w:color="auto"/>
            <w:right w:val="none" w:sz="0" w:space="0" w:color="auto"/>
          </w:divBdr>
        </w:div>
        <w:div w:id="1228495132">
          <w:marLeft w:val="0"/>
          <w:marRight w:val="0"/>
          <w:marTop w:val="0"/>
          <w:marBottom w:val="0"/>
          <w:divBdr>
            <w:top w:val="none" w:sz="0" w:space="0" w:color="auto"/>
            <w:left w:val="none" w:sz="0" w:space="0" w:color="auto"/>
            <w:bottom w:val="none" w:sz="0" w:space="0" w:color="auto"/>
            <w:right w:val="none" w:sz="0" w:space="0" w:color="auto"/>
          </w:divBdr>
        </w:div>
        <w:div w:id="1404059050">
          <w:marLeft w:val="0"/>
          <w:marRight w:val="0"/>
          <w:marTop w:val="0"/>
          <w:marBottom w:val="0"/>
          <w:divBdr>
            <w:top w:val="none" w:sz="0" w:space="0" w:color="auto"/>
            <w:left w:val="none" w:sz="0" w:space="0" w:color="auto"/>
            <w:bottom w:val="none" w:sz="0" w:space="0" w:color="auto"/>
            <w:right w:val="none" w:sz="0" w:space="0" w:color="auto"/>
          </w:divBdr>
        </w:div>
        <w:div w:id="2051032956">
          <w:marLeft w:val="0"/>
          <w:marRight w:val="0"/>
          <w:marTop w:val="0"/>
          <w:marBottom w:val="0"/>
          <w:divBdr>
            <w:top w:val="none" w:sz="0" w:space="0" w:color="auto"/>
            <w:left w:val="none" w:sz="0" w:space="0" w:color="auto"/>
            <w:bottom w:val="none" w:sz="0" w:space="0" w:color="auto"/>
            <w:right w:val="none" w:sz="0" w:space="0" w:color="auto"/>
          </w:divBdr>
        </w:div>
        <w:div w:id="1600484366">
          <w:marLeft w:val="0"/>
          <w:marRight w:val="0"/>
          <w:marTop w:val="0"/>
          <w:marBottom w:val="0"/>
          <w:divBdr>
            <w:top w:val="none" w:sz="0" w:space="0" w:color="auto"/>
            <w:left w:val="none" w:sz="0" w:space="0" w:color="auto"/>
            <w:bottom w:val="none" w:sz="0" w:space="0" w:color="auto"/>
            <w:right w:val="none" w:sz="0" w:space="0" w:color="auto"/>
          </w:divBdr>
        </w:div>
        <w:div w:id="1969312259">
          <w:marLeft w:val="0"/>
          <w:marRight w:val="0"/>
          <w:marTop w:val="0"/>
          <w:marBottom w:val="0"/>
          <w:divBdr>
            <w:top w:val="none" w:sz="0" w:space="0" w:color="auto"/>
            <w:left w:val="none" w:sz="0" w:space="0" w:color="auto"/>
            <w:bottom w:val="none" w:sz="0" w:space="0" w:color="auto"/>
            <w:right w:val="none" w:sz="0" w:space="0" w:color="auto"/>
          </w:divBdr>
        </w:div>
        <w:div w:id="1587040">
          <w:marLeft w:val="0"/>
          <w:marRight w:val="0"/>
          <w:marTop w:val="0"/>
          <w:marBottom w:val="0"/>
          <w:divBdr>
            <w:top w:val="none" w:sz="0" w:space="0" w:color="auto"/>
            <w:left w:val="none" w:sz="0" w:space="0" w:color="auto"/>
            <w:bottom w:val="none" w:sz="0" w:space="0" w:color="auto"/>
            <w:right w:val="none" w:sz="0" w:space="0" w:color="auto"/>
          </w:divBdr>
        </w:div>
        <w:div w:id="965700524">
          <w:marLeft w:val="0"/>
          <w:marRight w:val="0"/>
          <w:marTop w:val="0"/>
          <w:marBottom w:val="0"/>
          <w:divBdr>
            <w:top w:val="none" w:sz="0" w:space="0" w:color="auto"/>
            <w:left w:val="none" w:sz="0" w:space="0" w:color="auto"/>
            <w:bottom w:val="none" w:sz="0" w:space="0" w:color="auto"/>
            <w:right w:val="none" w:sz="0" w:space="0" w:color="auto"/>
          </w:divBdr>
        </w:div>
        <w:div w:id="1124887719">
          <w:marLeft w:val="0"/>
          <w:marRight w:val="0"/>
          <w:marTop w:val="0"/>
          <w:marBottom w:val="0"/>
          <w:divBdr>
            <w:top w:val="none" w:sz="0" w:space="0" w:color="auto"/>
            <w:left w:val="none" w:sz="0" w:space="0" w:color="auto"/>
            <w:bottom w:val="none" w:sz="0" w:space="0" w:color="auto"/>
            <w:right w:val="none" w:sz="0" w:space="0" w:color="auto"/>
          </w:divBdr>
        </w:div>
        <w:div w:id="1727874658">
          <w:marLeft w:val="0"/>
          <w:marRight w:val="0"/>
          <w:marTop w:val="0"/>
          <w:marBottom w:val="0"/>
          <w:divBdr>
            <w:top w:val="none" w:sz="0" w:space="0" w:color="auto"/>
            <w:left w:val="none" w:sz="0" w:space="0" w:color="auto"/>
            <w:bottom w:val="none" w:sz="0" w:space="0" w:color="auto"/>
            <w:right w:val="none" w:sz="0" w:space="0" w:color="auto"/>
          </w:divBdr>
        </w:div>
      </w:divsChild>
    </w:div>
    <w:div w:id="996570454">
      <w:bodyDiv w:val="1"/>
      <w:marLeft w:val="0"/>
      <w:marRight w:val="0"/>
      <w:marTop w:val="0"/>
      <w:marBottom w:val="0"/>
      <w:divBdr>
        <w:top w:val="none" w:sz="0" w:space="0" w:color="auto"/>
        <w:left w:val="none" w:sz="0" w:space="0" w:color="auto"/>
        <w:bottom w:val="none" w:sz="0" w:space="0" w:color="auto"/>
        <w:right w:val="none" w:sz="0" w:space="0" w:color="auto"/>
      </w:divBdr>
    </w:div>
    <w:div w:id="997029200">
      <w:bodyDiv w:val="1"/>
      <w:marLeft w:val="0"/>
      <w:marRight w:val="0"/>
      <w:marTop w:val="0"/>
      <w:marBottom w:val="0"/>
      <w:divBdr>
        <w:top w:val="none" w:sz="0" w:space="0" w:color="auto"/>
        <w:left w:val="none" w:sz="0" w:space="0" w:color="auto"/>
        <w:bottom w:val="none" w:sz="0" w:space="0" w:color="auto"/>
        <w:right w:val="none" w:sz="0" w:space="0" w:color="auto"/>
      </w:divBdr>
    </w:div>
    <w:div w:id="1004016329">
      <w:bodyDiv w:val="1"/>
      <w:marLeft w:val="0"/>
      <w:marRight w:val="0"/>
      <w:marTop w:val="0"/>
      <w:marBottom w:val="0"/>
      <w:divBdr>
        <w:top w:val="none" w:sz="0" w:space="0" w:color="auto"/>
        <w:left w:val="none" w:sz="0" w:space="0" w:color="auto"/>
        <w:bottom w:val="none" w:sz="0" w:space="0" w:color="auto"/>
        <w:right w:val="none" w:sz="0" w:space="0" w:color="auto"/>
      </w:divBdr>
    </w:div>
    <w:div w:id="1031154216">
      <w:bodyDiv w:val="1"/>
      <w:marLeft w:val="0"/>
      <w:marRight w:val="0"/>
      <w:marTop w:val="0"/>
      <w:marBottom w:val="0"/>
      <w:divBdr>
        <w:top w:val="none" w:sz="0" w:space="0" w:color="auto"/>
        <w:left w:val="none" w:sz="0" w:space="0" w:color="auto"/>
        <w:bottom w:val="none" w:sz="0" w:space="0" w:color="auto"/>
        <w:right w:val="none" w:sz="0" w:space="0" w:color="auto"/>
      </w:divBdr>
    </w:div>
    <w:div w:id="1057779179">
      <w:bodyDiv w:val="1"/>
      <w:marLeft w:val="0"/>
      <w:marRight w:val="0"/>
      <w:marTop w:val="0"/>
      <w:marBottom w:val="0"/>
      <w:divBdr>
        <w:top w:val="none" w:sz="0" w:space="0" w:color="auto"/>
        <w:left w:val="none" w:sz="0" w:space="0" w:color="auto"/>
        <w:bottom w:val="none" w:sz="0" w:space="0" w:color="auto"/>
        <w:right w:val="none" w:sz="0" w:space="0" w:color="auto"/>
      </w:divBdr>
    </w:div>
    <w:div w:id="1117482021">
      <w:bodyDiv w:val="1"/>
      <w:marLeft w:val="0"/>
      <w:marRight w:val="0"/>
      <w:marTop w:val="0"/>
      <w:marBottom w:val="0"/>
      <w:divBdr>
        <w:top w:val="none" w:sz="0" w:space="0" w:color="auto"/>
        <w:left w:val="none" w:sz="0" w:space="0" w:color="auto"/>
        <w:bottom w:val="none" w:sz="0" w:space="0" w:color="auto"/>
        <w:right w:val="none" w:sz="0" w:space="0" w:color="auto"/>
      </w:divBdr>
      <w:divsChild>
        <w:div w:id="1159152618">
          <w:marLeft w:val="0"/>
          <w:marRight w:val="0"/>
          <w:marTop w:val="150"/>
          <w:marBottom w:val="150"/>
          <w:divBdr>
            <w:top w:val="none" w:sz="0" w:space="0" w:color="auto"/>
            <w:left w:val="none" w:sz="0" w:space="0" w:color="auto"/>
            <w:bottom w:val="none" w:sz="0" w:space="0" w:color="auto"/>
            <w:right w:val="none" w:sz="0" w:space="0" w:color="auto"/>
          </w:divBdr>
        </w:div>
        <w:div w:id="153033646">
          <w:marLeft w:val="0"/>
          <w:marRight w:val="0"/>
          <w:marTop w:val="150"/>
          <w:marBottom w:val="150"/>
          <w:divBdr>
            <w:top w:val="none" w:sz="0" w:space="0" w:color="auto"/>
            <w:left w:val="none" w:sz="0" w:space="0" w:color="auto"/>
            <w:bottom w:val="none" w:sz="0" w:space="0" w:color="auto"/>
            <w:right w:val="none" w:sz="0" w:space="0" w:color="auto"/>
          </w:divBdr>
        </w:div>
        <w:div w:id="1932153947">
          <w:marLeft w:val="0"/>
          <w:marRight w:val="0"/>
          <w:marTop w:val="150"/>
          <w:marBottom w:val="150"/>
          <w:divBdr>
            <w:top w:val="none" w:sz="0" w:space="0" w:color="auto"/>
            <w:left w:val="none" w:sz="0" w:space="0" w:color="auto"/>
            <w:bottom w:val="none" w:sz="0" w:space="0" w:color="auto"/>
            <w:right w:val="none" w:sz="0" w:space="0" w:color="auto"/>
          </w:divBdr>
        </w:div>
        <w:div w:id="1224292881">
          <w:marLeft w:val="0"/>
          <w:marRight w:val="0"/>
          <w:marTop w:val="150"/>
          <w:marBottom w:val="150"/>
          <w:divBdr>
            <w:top w:val="none" w:sz="0" w:space="0" w:color="auto"/>
            <w:left w:val="none" w:sz="0" w:space="0" w:color="auto"/>
            <w:bottom w:val="none" w:sz="0" w:space="0" w:color="auto"/>
            <w:right w:val="none" w:sz="0" w:space="0" w:color="auto"/>
          </w:divBdr>
        </w:div>
        <w:div w:id="673266115">
          <w:marLeft w:val="0"/>
          <w:marRight w:val="0"/>
          <w:marTop w:val="150"/>
          <w:marBottom w:val="150"/>
          <w:divBdr>
            <w:top w:val="none" w:sz="0" w:space="0" w:color="auto"/>
            <w:left w:val="none" w:sz="0" w:space="0" w:color="auto"/>
            <w:bottom w:val="none" w:sz="0" w:space="0" w:color="auto"/>
            <w:right w:val="none" w:sz="0" w:space="0" w:color="auto"/>
          </w:divBdr>
        </w:div>
        <w:div w:id="2066297594">
          <w:marLeft w:val="0"/>
          <w:marRight w:val="0"/>
          <w:marTop w:val="150"/>
          <w:marBottom w:val="150"/>
          <w:divBdr>
            <w:top w:val="none" w:sz="0" w:space="0" w:color="auto"/>
            <w:left w:val="none" w:sz="0" w:space="0" w:color="auto"/>
            <w:bottom w:val="none" w:sz="0" w:space="0" w:color="auto"/>
            <w:right w:val="none" w:sz="0" w:space="0" w:color="auto"/>
          </w:divBdr>
        </w:div>
      </w:divsChild>
    </w:div>
    <w:div w:id="1126116486">
      <w:bodyDiv w:val="1"/>
      <w:marLeft w:val="0"/>
      <w:marRight w:val="0"/>
      <w:marTop w:val="0"/>
      <w:marBottom w:val="0"/>
      <w:divBdr>
        <w:top w:val="none" w:sz="0" w:space="0" w:color="auto"/>
        <w:left w:val="none" w:sz="0" w:space="0" w:color="auto"/>
        <w:bottom w:val="none" w:sz="0" w:space="0" w:color="auto"/>
        <w:right w:val="none" w:sz="0" w:space="0" w:color="auto"/>
      </w:divBdr>
    </w:div>
    <w:div w:id="1153332032">
      <w:bodyDiv w:val="1"/>
      <w:marLeft w:val="0"/>
      <w:marRight w:val="0"/>
      <w:marTop w:val="0"/>
      <w:marBottom w:val="0"/>
      <w:divBdr>
        <w:top w:val="none" w:sz="0" w:space="0" w:color="auto"/>
        <w:left w:val="none" w:sz="0" w:space="0" w:color="auto"/>
        <w:bottom w:val="none" w:sz="0" w:space="0" w:color="auto"/>
        <w:right w:val="none" w:sz="0" w:space="0" w:color="auto"/>
      </w:divBdr>
    </w:div>
    <w:div w:id="1167020809">
      <w:bodyDiv w:val="1"/>
      <w:marLeft w:val="0"/>
      <w:marRight w:val="0"/>
      <w:marTop w:val="0"/>
      <w:marBottom w:val="0"/>
      <w:divBdr>
        <w:top w:val="none" w:sz="0" w:space="0" w:color="auto"/>
        <w:left w:val="none" w:sz="0" w:space="0" w:color="auto"/>
        <w:bottom w:val="none" w:sz="0" w:space="0" w:color="auto"/>
        <w:right w:val="none" w:sz="0" w:space="0" w:color="auto"/>
      </w:divBdr>
    </w:div>
    <w:div w:id="1296715328">
      <w:bodyDiv w:val="1"/>
      <w:marLeft w:val="0"/>
      <w:marRight w:val="0"/>
      <w:marTop w:val="0"/>
      <w:marBottom w:val="0"/>
      <w:divBdr>
        <w:top w:val="none" w:sz="0" w:space="0" w:color="auto"/>
        <w:left w:val="none" w:sz="0" w:space="0" w:color="auto"/>
        <w:bottom w:val="none" w:sz="0" w:space="0" w:color="auto"/>
        <w:right w:val="none" w:sz="0" w:space="0" w:color="auto"/>
      </w:divBdr>
    </w:div>
    <w:div w:id="1329555194">
      <w:bodyDiv w:val="1"/>
      <w:marLeft w:val="0"/>
      <w:marRight w:val="0"/>
      <w:marTop w:val="0"/>
      <w:marBottom w:val="0"/>
      <w:divBdr>
        <w:top w:val="none" w:sz="0" w:space="0" w:color="auto"/>
        <w:left w:val="none" w:sz="0" w:space="0" w:color="auto"/>
        <w:bottom w:val="none" w:sz="0" w:space="0" w:color="auto"/>
        <w:right w:val="none" w:sz="0" w:space="0" w:color="auto"/>
      </w:divBdr>
    </w:div>
    <w:div w:id="1339966376">
      <w:bodyDiv w:val="1"/>
      <w:marLeft w:val="0"/>
      <w:marRight w:val="0"/>
      <w:marTop w:val="0"/>
      <w:marBottom w:val="0"/>
      <w:divBdr>
        <w:top w:val="none" w:sz="0" w:space="0" w:color="auto"/>
        <w:left w:val="none" w:sz="0" w:space="0" w:color="auto"/>
        <w:bottom w:val="none" w:sz="0" w:space="0" w:color="auto"/>
        <w:right w:val="none" w:sz="0" w:space="0" w:color="auto"/>
      </w:divBdr>
      <w:divsChild>
        <w:div w:id="1814516634">
          <w:marLeft w:val="0"/>
          <w:marRight w:val="0"/>
          <w:marTop w:val="0"/>
          <w:marBottom w:val="0"/>
          <w:divBdr>
            <w:top w:val="none" w:sz="0" w:space="0" w:color="auto"/>
            <w:left w:val="none" w:sz="0" w:space="0" w:color="auto"/>
            <w:bottom w:val="none" w:sz="0" w:space="0" w:color="auto"/>
            <w:right w:val="none" w:sz="0" w:space="0" w:color="auto"/>
          </w:divBdr>
          <w:divsChild>
            <w:div w:id="1351763912">
              <w:marLeft w:val="0"/>
              <w:marRight w:val="0"/>
              <w:marTop w:val="0"/>
              <w:marBottom w:val="0"/>
              <w:divBdr>
                <w:top w:val="none" w:sz="0" w:space="0" w:color="auto"/>
                <w:left w:val="none" w:sz="0" w:space="0" w:color="auto"/>
                <w:bottom w:val="none" w:sz="0" w:space="0" w:color="auto"/>
                <w:right w:val="none" w:sz="0" w:space="0" w:color="auto"/>
              </w:divBdr>
              <w:divsChild>
                <w:div w:id="947783372">
                  <w:marLeft w:val="0"/>
                  <w:marRight w:val="0"/>
                  <w:marTop w:val="0"/>
                  <w:marBottom w:val="0"/>
                  <w:divBdr>
                    <w:top w:val="none" w:sz="0" w:space="0" w:color="auto"/>
                    <w:left w:val="none" w:sz="0" w:space="0" w:color="auto"/>
                    <w:bottom w:val="none" w:sz="0" w:space="0" w:color="auto"/>
                    <w:right w:val="none" w:sz="0" w:space="0" w:color="auto"/>
                  </w:divBdr>
                  <w:divsChild>
                    <w:div w:id="1118908334">
                      <w:marLeft w:val="0"/>
                      <w:marRight w:val="0"/>
                      <w:marTop w:val="0"/>
                      <w:marBottom w:val="0"/>
                      <w:divBdr>
                        <w:top w:val="none" w:sz="0" w:space="0" w:color="auto"/>
                        <w:left w:val="none" w:sz="0" w:space="0" w:color="auto"/>
                        <w:bottom w:val="none" w:sz="0" w:space="0" w:color="auto"/>
                        <w:right w:val="none" w:sz="0" w:space="0" w:color="auto"/>
                      </w:divBdr>
                      <w:divsChild>
                        <w:div w:id="1274291011">
                          <w:marLeft w:val="0"/>
                          <w:marRight w:val="0"/>
                          <w:marTop w:val="0"/>
                          <w:marBottom w:val="0"/>
                          <w:divBdr>
                            <w:top w:val="none" w:sz="0" w:space="0" w:color="auto"/>
                            <w:left w:val="none" w:sz="0" w:space="0" w:color="auto"/>
                            <w:bottom w:val="none" w:sz="0" w:space="0" w:color="auto"/>
                            <w:right w:val="none" w:sz="0" w:space="0" w:color="auto"/>
                          </w:divBdr>
                          <w:divsChild>
                            <w:div w:id="940916669">
                              <w:marLeft w:val="0"/>
                              <w:marRight w:val="0"/>
                              <w:marTop w:val="0"/>
                              <w:marBottom w:val="0"/>
                              <w:divBdr>
                                <w:top w:val="none" w:sz="0" w:space="0" w:color="auto"/>
                                <w:left w:val="none" w:sz="0" w:space="0" w:color="auto"/>
                                <w:bottom w:val="none" w:sz="0" w:space="0" w:color="auto"/>
                                <w:right w:val="none" w:sz="0" w:space="0" w:color="auto"/>
                              </w:divBdr>
                              <w:divsChild>
                                <w:div w:id="666055245">
                                  <w:marLeft w:val="0"/>
                                  <w:marRight w:val="0"/>
                                  <w:marTop w:val="0"/>
                                  <w:marBottom w:val="0"/>
                                  <w:divBdr>
                                    <w:top w:val="none" w:sz="0" w:space="0" w:color="auto"/>
                                    <w:left w:val="none" w:sz="0" w:space="0" w:color="auto"/>
                                    <w:bottom w:val="none" w:sz="0" w:space="0" w:color="auto"/>
                                    <w:right w:val="none" w:sz="0" w:space="0" w:color="auto"/>
                                  </w:divBdr>
                                  <w:divsChild>
                                    <w:div w:id="1993170635">
                                      <w:marLeft w:val="0"/>
                                      <w:marRight w:val="0"/>
                                      <w:marTop w:val="0"/>
                                      <w:marBottom w:val="0"/>
                                      <w:divBdr>
                                        <w:top w:val="none" w:sz="0" w:space="0" w:color="auto"/>
                                        <w:left w:val="none" w:sz="0" w:space="0" w:color="auto"/>
                                        <w:bottom w:val="none" w:sz="0" w:space="0" w:color="auto"/>
                                        <w:right w:val="none" w:sz="0" w:space="0" w:color="auto"/>
                                      </w:divBdr>
                                      <w:divsChild>
                                        <w:div w:id="2028557884">
                                          <w:marLeft w:val="0"/>
                                          <w:marRight w:val="0"/>
                                          <w:marTop w:val="0"/>
                                          <w:marBottom w:val="0"/>
                                          <w:divBdr>
                                            <w:top w:val="none" w:sz="0" w:space="0" w:color="auto"/>
                                            <w:left w:val="none" w:sz="0" w:space="0" w:color="auto"/>
                                            <w:bottom w:val="none" w:sz="0" w:space="0" w:color="auto"/>
                                            <w:right w:val="none" w:sz="0" w:space="0" w:color="auto"/>
                                          </w:divBdr>
                                        </w:div>
                                        <w:div w:id="1954095803">
                                          <w:marLeft w:val="0"/>
                                          <w:marRight w:val="0"/>
                                          <w:marTop w:val="0"/>
                                          <w:marBottom w:val="0"/>
                                          <w:divBdr>
                                            <w:top w:val="none" w:sz="0" w:space="0" w:color="auto"/>
                                            <w:left w:val="none" w:sz="0" w:space="0" w:color="auto"/>
                                            <w:bottom w:val="none" w:sz="0" w:space="0" w:color="auto"/>
                                            <w:right w:val="none" w:sz="0" w:space="0" w:color="auto"/>
                                          </w:divBdr>
                                          <w:divsChild>
                                            <w:div w:id="1403527804">
                                              <w:marLeft w:val="0"/>
                                              <w:marRight w:val="0"/>
                                              <w:marTop w:val="0"/>
                                              <w:marBottom w:val="0"/>
                                              <w:divBdr>
                                                <w:top w:val="none" w:sz="0" w:space="0" w:color="auto"/>
                                                <w:left w:val="none" w:sz="0" w:space="0" w:color="auto"/>
                                                <w:bottom w:val="none" w:sz="0" w:space="0" w:color="auto"/>
                                                <w:right w:val="none" w:sz="0" w:space="0" w:color="auto"/>
                                              </w:divBdr>
                                              <w:divsChild>
                                                <w:div w:id="1720857489">
                                                  <w:marLeft w:val="0"/>
                                                  <w:marRight w:val="0"/>
                                                  <w:marTop w:val="0"/>
                                                  <w:marBottom w:val="0"/>
                                                  <w:divBdr>
                                                    <w:top w:val="none" w:sz="0" w:space="0" w:color="auto"/>
                                                    <w:left w:val="none" w:sz="0" w:space="0" w:color="auto"/>
                                                    <w:bottom w:val="none" w:sz="0" w:space="0" w:color="auto"/>
                                                    <w:right w:val="none" w:sz="0" w:space="0" w:color="auto"/>
                                                  </w:divBdr>
                                                  <w:divsChild>
                                                    <w:div w:id="140774830">
                                                      <w:marLeft w:val="0"/>
                                                      <w:marRight w:val="0"/>
                                                      <w:marTop w:val="0"/>
                                                      <w:marBottom w:val="0"/>
                                                      <w:divBdr>
                                                        <w:top w:val="none" w:sz="0" w:space="0" w:color="auto"/>
                                                        <w:left w:val="none" w:sz="0" w:space="0" w:color="auto"/>
                                                        <w:bottom w:val="none" w:sz="0" w:space="0" w:color="auto"/>
                                                        <w:right w:val="none" w:sz="0" w:space="0" w:color="auto"/>
                                                      </w:divBdr>
                                                      <w:divsChild>
                                                        <w:div w:id="1292593643">
                                                          <w:marLeft w:val="0"/>
                                                          <w:marRight w:val="0"/>
                                                          <w:marTop w:val="0"/>
                                                          <w:marBottom w:val="0"/>
                                                          <w:divBdr>
                                                            <w:top w:val="none" w:sz="0" w:space="0" w:color="auto"/>
                                                            <w:left w:val="none" w:sz="0" w:space="0" w:color="auto"/>
                                                            <w:bottom w:val="none" w:sz="0" w:space="0" w:color="auto"/>
                                                            <w:right w:val="none" w:sz="0" w:space="0" w:color="auto"/>
                                                          </w:divBdr>
                                                        </w:div>
                                                        <w:div w:id="782463043">
                                                          <w:marLeft w:val="0"/>
                                                          <w:marRight w:val="0"/>
                                                          <w:marTop w:val="0"/>
                                                          <w:marBottom w:val="150"/>
                                                          <w:divBdr>
                                                            <w:top w:val="none" w:sz="0" w:space="0" w:color="auto"/>
                                                            <w:left w:val="none" w:sz="0" w:space="0" w:color="auto"/>
                                                            <w:bottom w:val="none" w:sz="0" w:space="0" w:color="auto"/>
                                                            <w:right w:val="none" w:sz="0" w:space="0" w:color="auto"/>
                                                          </w:divBdr>
                                                          <w:divsChild>
                                                            <w:div w:id="150408094">
                                                              <w:marLeft w:val="0"/>
                                                              <w:marRight w:val="450"/>
                                                              <w:marTop w:val="0"/>
                                                              <w:marBottom w:val="0"/>
                                                              <w:divBdr>
                                                                <w:top w:val="none" w:sz="0" w:space="0" w:color="auto"/>
                                                                <w:left w:val="none" w:sz="0" w:space="0" w:color="auto"/>
                                                                <w:bottom w:val="none" w:sz="0" w:space="0" w:color="auto"/>
                                                                <w:right w:val="none" w:sz="0" w:space="0" w:color="auto"/>
                                                              </w:divBdr>
                                                            </w:div>
                                                            <w:div w:id="844978054">
                                                              <w:marLeft w:val="0"/>
                                                              <w:marRight w:val="450"/>
                                                              <w:marTop w:val="0"/>
                                                              <w:marBottom w:val="0"/>
                                                              <w:divBdr>
                                                                <w:top w:val="none" w:sz="0" w:space="0" w:color="auto"/>
                                                                <w:left w:val="none" w:sz="0" w:space="0" w:color="auto"/>
                                                                <w:bottom w:val="none" w:sz="0" w:space="0" w:color="auto"/>
                                                                <w:right w:val="none" w:sz="0" w:space="0" w:color="auto"/>
                                                              </w:divBdr>
                                                            </w:div>
                                                            <w:div w:id="1398478207">
                                                              <w:marLeft w:val="0"/>
                                                              <w:marRight w:val="0"/>
                                                              <w:marTop w:val="0"/>
                                                              <w:marBottom w:val="0"/>
                                                              <w:divBdr>
                                                                <w:top w:val="none" w:sz="0" w:space="0" w:color="auto"/>
                                                                <w:left w:val="none" w:sz="0" w:space="0" w:color="auto"/>
                                                                <w:bottom w:val="none" w:sz="0" w:space="0" w:color="auto"/>
                                                                <w:right w:val="none" w:sz="0" w:space="0" w:color="auto"/>
                                                              </w:divBdr>
                                                            </w:div>
                                                          </w:divsChild>
                                                        </w:div>
                                                        <w:div w:id="141623386">
                                                          <w:marLeft w:val="0"/>
                                                          <w:marRight w:val="0"/>
                                                          <w:marTop w:val="0"/>
                                                          <w:marBottom w:val="0"/>
                                                          <w:divBdr>
                                                            <w:top w:val="none" w:sz="0" w:space="0" w:color="auto"/>
                                                            <w:left w:val="none" w:sz="0" w:space="0" w:color="auto"/>
                                                            <w:bottom w:val="none" w:sz="0" w:space="0" w:color="auto"/>
                                                            <w:right w:val="none" w:sz="0" w:space="0" w:color="auto"/>
                                                          </w:divBdr>
                                                          <w:divsChild>
                                                            <w:div w:id="643200265">
                                                              <w:marLeft w:val="0"/>
                                                              <w:marRight w:val="0"/>
                                                              <w:marTop w:val="0"/>
                                                              <w:marBottom w:val="0"/>
                                                              <w:divBdr>
                                                                <w:top w:val="none" w:sz="0" w:space="0" w:color="auto"/>
                                                                <w:left w:val="none" w:sz="0" w:space="0" w:color="auto"/>
                                                                <w:bottom w:val="none" w:sz="0" w:space="0" w:color="auto"/>
                                                                <w:right w:val="none" w:sz="0" w:space="0" w:color="auto"/>
                                                              </w:divBdr>
                                                              <w:divsChild>
                                                                <w:div w:id="1792048171">
                                                                  <w:marLeft w:val="0"/>
                                                                  <w:marRight w:val="0"/>
                                                                  <w:marTop w:val="0"/>
                                                                  <w:marBottom w:val="0"/>
                                                                  <w:divBdr>
                                                                    <w:top w:val="none" w:sz="0" w:space="0" w:color="auto"/>
                                                                    <w:left w:val="none" w:sz="0" w:space="0" w:color="auto"/>
                                                                    <w:bottom w:val="none" w:sz="0" w:space="0" w:color="auto"/>
                                                                    <w:right w:val="none" w:sz="0" w:space="0" w:color="auto"/>
                                                                  </w:divBdr>
                                                                  <w:divsChild>
                                                                    <w:div w:id="17090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841159">
          <w:marLeft w:val="0"/>
          <w:marRight w:val="0"/>
          <w:marTop w:val="0"/>
          <w:marBottom w:val="0"/>
          <w:divBdr>
            <w:top w:val="none" w:sz="0" w:space="0" w:color="auto"/>
            <w:left w:val="none" w:sz="0" w:space="0" w:color="auto"/>
            <w:bottom w:val="none" w:sz="0" w:space="0" w:color="auto"/>
            <w:right w:val="none" w:sz="0" w:space="0" w:color="auto"/>
          </w:divBdr>
          <w:divsChild>
            <w:div w:id="1893468627">
              <w:marLeft w:val="0"/>
              <w:marRight w:val="0"/>
              <w:marTop w:val="0"/>
              <w:marBottom w:val="0"/>
              <w:divBdr>
                <w:top w:val="none" w:sz="0" w:space="0" w:color="auto"/>
                <w:left w:val="none" w:sz="0" w:space="0" w:color="auto"/>
                <w:bottom w:val="none" w:sz="0" w:space="0" w:color="auto"/>
                <w:right w:val="none" w:sz="0" w:space="0" w:color="auto"/>
              </w:divBdr>
              <w:divsChild>
                <w:div w:id="945429395">
                  <w:marLeft w:val="0"/>
                  <w:marRight w:val="0"/>
                  <w:marTop w:val="0"/>
                  <w:marBottom w:val="0"/>
                  <w:divBdr>
                    <w:top w:val="none" w:sz="0" w:space="0" w:color="auto"/>
                    <w:left w:val="none" w:sz="0" w:space="0" w:color="auto"/>
                    <w:bottom w:val="none" w:sz="0" w:space="0" w:color="auto"/>
                    <w:right w:val="none" w:sz="0" w:space="0" w:color="auto"/>
                  </w:divBdr>
                  <w:divsChild>
                    <w:div w:id="803740035">
                      <w:marLeft w:val="0"/>
                      <w:marRight w:val="0"/>
                      <w:marTop w:val="100"/>
                      <w:marBottom w:val="100"/>
                      <w:divBdr>
                        <w:top w:val="none" w:sz="0" w:space="0" w:color="auto"/>
                        <w:left w:val="none" w:sz="0" w:space="0" w:color="auto"/>
                        <w:bottom w:val="none" w:sz="0" w:space="0" w:color="auto"/>
                        <w:right w:val="none" w:sz="0" w:space="0" w:color="auto"/>
                      </w:divBdr>
                      <w:divsChild>
                        <w:div w:id="2065442026">
                          <w:marLeft w:val="0"/>
                          <w:marRight w:val="0"/>
                          <w:marTop w:val="0"/>
                          <w:marBottom w:val="0"/>
                          <w:divBdr>
                            <w:top w:val="none" w:sz="0" w:space="0" w:color="auto"/>
                            <w:left w:val="none" w:sz="0" w:space="0" w:color="auto"/>
                            <w:bottom w:val="none" w:sz="0" w:space="0" w:color="auto"/>
                            <w:right w:val="none" w:sz="0" w:space="0" w:color="auto"/>
                          </w:divBdr>
                          <w:divsChild>
                            <w:div w:id="169758832">
                              <w:marLeft w:val="0"/>
                              <w:marRight w:val="0"/>
                              <w:marTop w:val="0"/>
                              <w:marBottom w:val="0"/>
                              <w:divBdr>
                                <w:top w:val="none" w:sz="0" w:space="0" w:color="auto"/>
                                <w:left w:val="none" w:sz="0" w:space="0" w:color="auto"/>
                                <w:bottom w:val="none" w:sz="0" w:space="0" w:color="auto"/>
                                <w:right w:val="none" w:sz="0" w:space="0" w:color="auto"/>
                              </w:divBdr>
                              <w:divsChild>
                                <w:div w:id="1402753750">
                                  <w:marLeft w:val="0"/>
                                  <w:marRight w:val="0"/>
                                  <w:marTop w:val="0"/>
                                  <w:marBottom w:val="0"/>
                                  <w:divBdr>
                                    <w:top w:val="none" w:sz="0" w:space="0" w:color="auto"/>
                                    <w:left w:val="none" w:sz="0" w:space="0" w:color="auto"/>
                                    <w:bottom w:val="none" w:sz="0" w:space="0" w:color="auto"/>
                                    <w:right w:val="none" w:sz="0" w:space="0" w:color="auto"/>
                                  </w:divBdr>
                                  <w:divsChild>
                                    <w:div w:id="1206792845">
                                      <w:marLeft w:val="0"/>
                                      <w:marRight w:val="0"/>
                                      <w:marTop w:val="0"/>
                                      <w:marBottom w:val="0"/>
                                      <w:divBdr>
                                        <w:top w:val="none" w:sz="0" w:space="0" w:color="auto"/>
                                        <w:left w:val="none" w:sz="0" w:space="0" w:color="auto"/>
                                        <w:bottom w:val="none" w:sz="0" w:space="0" w:color="auto"/>
                                        <w:right w:val="none" w:sz="0" w:space="0" w:color="auto"/>
                                      </w:divBdr>
                                      <w:divsChild>
                                        <w:div w:id="2070954401">
                                          <w:marLeft w:val="0"/>
                                          <w:marRight w:val="0"/>
                                          <w:marTop w:val="0"/>
                                          <w:marBottom w:val="0"/>
                                          <w:divBdr>
                                            <w:top w:val="none" w:sz="0" w:space="0" w:color="auto"/>
                                            <w:left w:val="none" w:sz="0" w:space="0" w:color="auto"/>
                                            <w:bottom w:val="none" w:sz="0" w:space="0" w:color="auto"/>
                                            <w:right w:val="none" w:sz="0" w:space="0" w:color="auto"/>
                                          </w:divBdr>
                                          <w:divsChild>
                                            <w:div w:id="679281436">
                                              <w:marLeft w:val="0"/>
                                              <w:marRight w:val="0"/>
                                              <w:marTop w:val="0"/>
                                              <w:marBottom w:val="0"/>
                                              <w:divBdr>
                                                <w:top w:val="none" w:sz="0" w:space="0" w:color="auto"/>
                                                <w:left w:val="none" w:sz="0" w:space="0" w:color="auto"/>
                                                <w:bottom w:val="none" w:sz="0" w:space="0" w:color="auto"/>
                                                <w:right w:val="none" w:sz="0" w:space="0" w:color="auto"/>
                                              </w:divBdr>
                                              <w:divsChild>
                                                <w:div w:id="473370503">
                                                  <w:marLeft w:val="0"/>
                                                  <w:marRight w:val="0"/>
                                                  <w:marTop w:val="0"/>
                                                  <w:marBottom w:val="0"/>
                                                  <w:divBdr>
                                                    <w:top w:val="none" w:sz="0" w:space="0" w:color="auto"/>
                                                    <w:left w:val="none" w:sz="0" w:space="0" w:color="auto"/>
                                                    <w:bottom w:val="none" w:sz="0" w:space="0" w:color="auto"/>
                                                    <w:right w:val="none" w:sz="0" w:space="0" w:color="auto"/>
                                                  </w:divBdr>
                                                  <w:divsChild>
                                                    <w:div w:id="1144203421">
                                                      <w:marLeft w:val="0"/>
                                                      <w:marRight w:val="0"/>
                                                      <w:marTop w:val="0"/>
                                                      <w:marBottom w:val="0"/>
                                                      <w:divBdr>
                                                        <w:top w:val="none" w:sz="0" w:space="0" w:color="auto"/>
                                                        <w:left w:val="none" w:sz="0" w:space="0" w:color="auto"/>
                                                        <w:bottom w:val="none" w:sz="0" w:space="0" w:color="auto"/>
                                                        <w:right w:val="none" w:sz="0" w:space="0" w:color="auto"/>
                                                      </w:divBdr>
                                                      <w:divsChild>
                                                        <w:div w:id="15071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1979">
                                              <w:marLeft w:val="240"/>
                                              <w:marRight w:val="240"/>
                                              <w:marTop w:val="192"/>
                                              <w:marBottom w:val="192"/>
                                              <w:divBdr>
                                                <w:top w:val="none" w:sz="0" w:space="0" w:color="auto"/>
                                                <w:left w:val="none" w:sz="0" w:space="0" w:color="auto"/>
                                                <w:bottom w:val="none" w:sz="0" w:space="0" w:color="auto"/>
                                                <w:right w:val="none" w:sz="0" w:space="0" w:color="auto"/>
                                              </w:divBdr>
                                              <w:divsChild>
                                                <w:div w:id="2132818609">
                                                  <w:marLeft w:val="0"/>
                                                  <w:marRight w:val="0"/>
                                                  <w:marTop w:val="0"/>
                                                  <w:marBottom w:val="0"/>
                                                  <w:divBdr>
                                                    <w:top w:val="none" w:sz="0" w:space="0" w:color="auto"/>
                                                    <w:left w:val="none" w:sz="0" w:space="0" w:color="auto"/>
                                                    <w:bottom w:val="none" w:sz="0" w:space="0" w:color="auto"/>
                                                    <w:right w:val="none" w:sz="0" w:space="0" w:color="auto"/>
                                                  </w:divBdr>
                                                  <w:divsChild>
                                                    <w:div w:id="849415655">
                                                      <w:marLeft w:val="0"/>
                                                      <w:marRight w:val="0"/>
                                                      <w:marTop w:val="0"/>
                                                      <w:marBottom w:val="0"/>
                                                      <w:divBdr>
                                                        <w:top w:val="none" w:sz="0" w:space="0" w:color="auto"/>
                                                        <w:left w:val="none" w:sz="0" w:space="0" w:color="auto"/>
                                                        <w:bottom w:val="none" w:sz="0" w:space="0" w:color="auto"/>
                                                        <w:right w:val="none" w:sz="0" w:space="0" w:color="auto"/>
                                                      </w:divBdr>
                                                      <w:divsChild>
                                                        <w:div w:id="1114443310">
                                                          <w:marLeft w:val="0"/>
                                                          <w:marRight w:val="0"/>
                                                          <w:marTop w:val="0"/>
                                                          <w:marBottom w:val="0"/>
                                                          <w:divBdr>
                                                            <w:top w:val="none" w:sz="0" w:space="0" w:color="auto"/>
                                                            <w:left w:val="none" w:sz="0" w:space="0" w:color="auto"/>
                                                            <w:bottom w:val="none" w:sz="0" w:space="0" w:color="auto"/>
                                                            <w:right w:val="none" w:sz="0" w:space="0" w:color="auto"/>
                                                          </w:divBdr>
                                                          <w:divsChild>
                                                            <w:div w:id="1422026511">
                                                              <w:marLeft w:val="0"/>
                                                              <w:marRight w:val="0"/>
                                                              <w:marTop w:val="0"/>
                                                              <w:marBottom w:val="0"/>
                                                              <w:divBdr>
                                                                <w:top w:val="none" w:sz="0" w:space="0" w:color="auto"/>
                                                                <w:left w:val="none" w:sz="0" w:space="0" w:color="auto"/>
                                                                <w:bottom w:val="none" w:sz="0" w:space="0" w:color="auto"/>
                                                                <w:right w:val="none" w:sz="0" w:space="0" w:color="auto"/>
                                                              </w:divBdr>
                                                            </w:div>
                                                          </w:divsChild>
                                                        </w:div>
                                                        <w:div w:id="1444305334">
                                                          <w:marLeft w:val="0"/>
                                                          <w:marRight w:val="0"/>
                                                          <w:marTop w:val="0"/>
                                                          <w:marBottom w:val="0"/>
                                                          <w:divBdr>
                                                            <w:top w:val="none" w:sz="0" w:space="0" w:color="auto"/>
                                                            <w:left w:val="none" w:sz="0" w:space="0" w:color="auto"/>
                                                            <w:bottom w:val="none" w:sz="0" w:space="0" w:color="auto"/>
                                                            <w:right w:val="none" w:sz="0" w:space="0" w:color="auto"/>
                                                          </w:divBdr>
                                                          <w:divsChild>
                                                            <w:div w:id="20283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82314">
                                                      <w:marLeft w:val="0"/>
                                                      <w:marRight w:val="0"/>
                                                      <w:marTop w:val="0"/>
                                                      <w:marBottom w:val="0"/>
                                                      <w:divBdr>
                                                        <w:top w:val="none" w:sz="0" w:space="0" w:color="auto"/>
                                                        <w:left w:val="none" w:sz="0" w:space="0" w:color="auto"/>
                                                        <w:bottom w:val="none" w:sz="0" w:space="0" w:color="auto"/>
                                                        <w:right w:val="none" w:sz="0" w:space="0" w:color="auto"/>
                                                      </w:divBdr>
                                                      <w:divsChild>
                                                        <w:div w:id="556014955">
                                                          <w:marLeft w:val="0"/>
                                                          <w:marRight w:val="0"/>
                                                          <w:marTop w:val="0"/>
                                                          <w:marBottom w:val="0"/>
                                                          <w:divBdr>
                                                            <w:top w:val="none" w:sz="0" w:space="0" w:color="auto"/>
                                                            <w:left w:val="none" w:sz="0" w:space="0" w:color="auto"/>
                                                            <w:bottom w:val="none" w:sz="0" w:space="0" w:color="auto"/>
                                                            <w:right w:val="none" w:sz="0" w:space="0" w:color="auto"/>
                                                          </w:divBdr>
                                                          <w:divsChild>
                                                            <w:div w:id="1621570526">
                                                              <w:marLeft w:val="0"/>
                                                              <w:marRight w:val="0"/>
                                                              <w:marTop w:val="0"/>
                                                              <w:marBottom w:val="0"/>
                                                              <w:divBdr>
                                                                <w:top w:val="none" w:sz="0" w:space="0" w:color="auto"/>
                                                                <w:left w:val="none" w:sz="0" w:space="0" w:color="auto"/>
                                                                <w:bottom w:val="none" w:sz="0" w:space="0" w:color="auto"/>
                                                                <w:right w:val="none" w:sz="0" w:space="0" w:color="auto"/>
                                                              </w:divBdr>
                                                            </w:div>
                                                            <w:div w:id="136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2788">
                                              <w:marLeft w:val="0"/>
                                              <w:marRight w:val="0"/>
                                              <w:marTop w:val="0"/>
                                              <w:marBottom w:val="0"/>
                                              <w:divBdr>
                                                <w:top w:val="none" w:sz="0" w:space="0" w:color="auto"/>
                                                <w:left w:val="none" w:sz="0" w:space="0" w:color="auto"/>
                                                <w:bottom w:val="none" w:sz="0" w:space="0" w:color="auto"/>
                                                <w:right w:val="none" w:sz="0" w:space="0" w:color="auto"/>
                                              </w:divBdr>
                                            </w:div>
                                            <w:div w:id="1458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465754">
          <w:marLeft w:val="0"/>
          <w:marRight w:val="0"/>
          <w:marTop w:val="0"/>
          <w:marBottom w:val="0"/>
          <w:divBdr>
            <w:top w:val="none" w:sz="0" w:space="0" w:color="auto"/>
            <w:left w:val="none" w:sz="0" w:space="0" w:color="auto"/>
            <w:bottom w:val="none" w:sz="0" w:space="0" w:color="auto"/>
            <w:right w:val="none" w:sz="0" w:space="0" w:color="auto"/>
          </w:divBdr>
          <w:divsChild>
            <w:div w:id="825903657">
              <w:marLeft w:val="0"/>
              <w:marRight w:val="0"/>
              <w:marTop w:val="0"/>
              <w:marBottom w:val="0"/>
              <w:divBdr>
                <w:top w:val="none" w:sz="0" w:space="0" w:color="auto"/>
                <w:left w:val="none" w:sz="0" w:space="0" w:color="auto"/>
                <w:bottom w:val="none" w:sz="0" w:space="0" w:color="auto"/>
                <w:right w:val="none" w:sz="0" w:space="0" w:color="auto"/>
              </w:divBdr>
              <w:divsChild>
                <w:div w:id="524097112">
                  <w:marLeft w:val="0"/>
                  <w:marRight w:val="0"/>
                  <w:marTop w:val="0"/>
                  <w:marBottom w:val="0"/>
                  <w:divBdr>
                    <w:top w:val="none" w:sz="0" w:space="0" w:color="auto"/>
                    <w:left w:val="none" w:sz="0" w:space="0" w:color="auto"/>
                    <w:bottom w:val="none" w:sz="0" w:space="0" w:color="auto"/>
                    <w:right w:val="none" w:sz="0" w:space="0" w:color="auto"/>
                  </w:divBdr>
                  <w:divsChild>
                    <w:div w:id="1374112387">
                      <w:marLeft w:val="0"/>
                      <w:marRight w:val="0"/>
                      <w:marTop w:val="0"/>
                      <w:marBottom w:val="0"/>
                      <w:divBdr>
                        <w:top w:val="none" w:sz="0" w:space="0" w:color="auto"/>
                        <w:left w:val="none" w:sz="0" w:space="0" w:color="auto"/>
                        <w:bottom w:val="none" w:sz="0" w:space="0" w:color="auto"/>
                        <w:right w:val="none" w:sz="0" w:space="0" w:color="auto"/>
                      </w:divBdr>
                      <w:divsChild>
                        <w:div w:id="48194489">
                          <w:marLeft w:val="0"/>
                          <w:marRight w:val="0"/>
                          <w:marTop w:val="0"/>
                          <w:marBottom w:val="0"/>
                          <w:divBdr>
                            <w:top w:val="none" w:sz="0" w:space="0" w:color="auto"/>
                            <w:left w:val="none" w:sz="0" w:space="0" w:color="auto"/>
                            <w:bottom w:val="none" w:sz="0" w:space="0" w:color="auto"/>
                            <w:right w:val="none" w:sz="0" w:space="0" w:color="auto"/>
                          </w:divBdr>
                          <w:divsChild>
                            <w:div w:id="817184255">
                              <w:marLeft w:val="0"/>
                              <w:marRight w:val="0"/>
                              <w:marTop w:val="0"/>
                              <w:marBottom w:val="0"/>
                              <w:divBdr>
                                <w:top w:val="none" w:sz="0" w:space="0" w:color="auto"/>
                                <w:left w:val="none" w:sz="0" w:space="0" w:color="auto"/>
                                <w:bottom w:val="none" w:sz="0" w:space="0" w:color="auto"/>
                                <w:right w:val="none" w:sz="0" w:space="0" w:color="auto"/>
                              </w:divBdr>
                              <w:divsChild>
                                <w:div w:id="1697807877">
                                  <w:marLeft w:val="0"/>
                                  <w:marRight w:val="0"/>
                                  <w:marTop w:val="0"/>
                                  <w:marBottom w:val="0"/>
                                  <w:divBdr>
                                    <w:top w:val="none" w:sz="0" w:space="0" w:color="auto"/>
                                    <w:left w:val="none" w:sz="0" w:space="0" w:color="auto"/>
                                    <w:bottom w:val="none" w:sz="0" w:space="0" w:color="auto"/>
                                    <w:right w:val="none" w:sz="0" w:space="0" w:color="auto"/>
                                  </w:divBdr>
                                  <w:divsChild>
                                    <w:div w:id="1246839171">
                                      <w:marLeft w:val="0"/>
                                      <w:marRight w:val="0"/>
                                      <w:marTop w:val="0"/>
                                      <w:marBottom w:val="0"/>
                                      <w:divBdr>
                                        <w:top w:val="none" w:sz="0" w:space="0" w:color="auto"/>
                                        <w:left w:val="none" w:sz="0" w:space="0" w:color="auto"/>
                                        <w:bottom w:val="none" w:sz="0" w:space="0" w:color="auto"/>
                                        <w:right w:val="none" w:sz="0" w:space="0" w:color="auto"/>
                                      </w:divBdr>
                                      <w:divsChild>
                                        <w:div w:id="906650234">
                                          <w:marLeft w:val="0"/>
                                          <w:marRight w:val="0"/>
                                          <w:marTop w:val="0"/>
                                          <w:marBottom w:val="0"/>
                                          <w:divBdr>
                                            <w:top w:val="none" w:sz="0" w:space="0" w:color="auto"/>
                                            <w:left w:val="none" w:sz="0" w:space="0" w:color="auto"/>
                                            <w:bottom w:val="none" w:sz="0" w:space="0" w:color="auto"/>
                                            <w:right w:val="none" w:sz="0" w:space="0" w:color="auto"/>
                                          </w:divBdr>
                                          <w:divsChild>
                                            <w:div w:id="258411659">
                                              <w:marLeft w:val="0"/>
                                              <w:marRight w:val="0"/>
                                              <w:marTop w:val="0"/>
                                              <w:marBottom w:val="0"/>
                                              <w:divBdr>
                                                <w:top w:val="none" w:sz="0" w:space="0" w:color="auto"/>
                                                <w:left w:val="none" w:sz="0" w:space="0" w:color="auto"/>
                                                <w:bottom w:val="none" w:sz="0" w:space="0" w:color="auto"/>
                                                <w:right w:val="none" w:sz="0" w:space="0" w:color="auto"/>
                                              </w:divBdr>
                                              <w:divsChild>
                                                <w:div w:id="1112475419">
                                                  <w:marLeft w:val="0"/>
                                                  <w:marRight w:val="0"/>
                                                  <w:marTop w:val="0"/>
                                                  <w:marBottom w:val="0"/>
                                                  <w:divBdr>
                                                    <w:top w:val="none" w:sz="0" w:space="0" w:color="auto"/>
                                                    <w:left w:val="none" w:sz="0" w:space="0" w:color="auto"/>
                                                    <w:bottom w:val="none" w:sz="0" w:space="0" w:color="auto"/>
                                                    <w:right w:val="none" w:sz="0" w:space="0" w:color="auto"/>
                                                  </w:divBdr>
                                                  <w:divsChild>
                                                    <w:div w:id="404837330">
                                                      <w:marLeft w:val="0"/>
                                                      <w:marRight w:val="0"/>
                                                      <w:marTop w:val="0"/>
                                                      <w:marBottom w:val="0"/>
                                                      <w:divBdr>
                                                        <w:top w:val="none" w:sz="0" w:space="0" w:color="auto"/>
                                                        <w:left w:val="none" w:sz="0" w:space="0" w:color="auto"/>
                                                        <w:bottom w:val="none" w:sz="0" w:space="0" w:color="auto"/>
                                                        <w:right w:val="none" w:sz="0" w:space="0" w:color="auto"/>
                                                      </w:divBdr>
                                                      <w:divsChild>
                                                        <w:div w:id="1893074915">
                                                          <w:marLeft w:val="0"/>
                                                          <w:marRight w:val="0"/>
                                                          <w:marTop w:val="0"/>
                                                          <w:marBottom w:val="0"/>
                                                          <w:divBdr>
                                                            <w:top w:val="none" w:sz="0" w:space="0" w:color="auto"/>
                                                            <w:left w:val="none" w:sz="0" w:space="0" w:color="auto"/>
                                                            <w:bottom w:val="none" w:sz="0" w:space="0" w:color="auto"/>
                                                            <w:right w:val="none" w:sz="0" w:space="0" w:color="auto"/>
                                                          </w:divBdr>
                                                          <w:divsChild>
                                                            <w:div w:id="1645812067">
                                                              <w:marLeft w:val="0"/>
                                                              <w:marRight w:val="0"/>
                                                              <w:marTop w:val="0"/>
                                                              <w:marBottom w:val="0"/>
                                                              <w:divBdr>
                                                                <w:top w:val="none" w:sz="0" w:space="0" w:color="auto"/>
                                                                <w:left w:val="none" w:sz="0" w:space="0" w:color="auto"/>
                                                                <w:bottom w:val="none" w:sz="0" w:space="0" w:color="auto"/>
                                                                <w:right w:val="none" w:sz="0" w:space="0" w:color="auto"/>
                                                              </w:divBdr>
                                                              <w:divsChild>
                                                                <w:div w:id="7104432">
                                                                  <w:marLeft w:val="0"/>
                                                                  <w:marRight w:val="0"/>
                                                                  <w:marTop w:val="0"/>
                                                                  <w:marBottom w:val="0"/>
                                                                  <w:divBdr>
                                                                    <w:top w:val="none" w:sz="0" w:space="0" w:color="auto"/>
                                                                    <w:left w:val="none" w:sz="0" w:space="0" w:color="auto"/>
                                                                    <w:bottom w:val="none" w:sz="0" w:space="0" w:color="auto"/>
                                                                    <w:right w:val="none" w:sz="0" w:space="0" w:color="auto"/>
                                                                  </w:divBdr>
                                                                  <w:divsChild>
                                                                    <w:div w:id="419061983">
                                                                      <w:marLeft w:val="0"/>
                                                                      <w:marRight w:val="0"/>
                                                                      <w:marTop w:val="0"/>
                                                                      <w:marBottom w:val="0"/>
                                                                      <w:divBdr>
                                                                        <w:top w:val="none" w:sz="0" w:space="0" w:color="auto"/>
                                                                        <w:left w:val="none" w:sz="0" w:space="0" w:color="auto"/>
                                                                        <w:bottom w:val="none" w:sz="0" w:space="0" w:color="auto"/>
                                                                        <w:right w:val="none" w:sz="0" w:space="0" w:color="auto"/>
                                                                      </w:divBdr>
                                                                      <w:divsChild>
                                                                        <w:div w:id="1570114308">
                                                                          <w:marLeft w:val="0"/>
                                                                          <w:marRight w:val="0"/>
                                                                          <w:marTop w:val="0"/>
                                                                          <w:marBottom w:val="0"/>
                                                                          <w:divBdr>
                                                                            <w:top w:val="none" w:sz="0" w:space="0" w:color="auto"/>
                                                                            <w:left w:val="none" w:sz="0" w:space="0" w:color="auto"/>
                                                                            <w:bottom w:val="none" w:sz="0" w:space="0" w:color="auto"/>
                                                                            <w:right w:val="none" w:sz="0" w:space="0" w:color="auto"/>
                                                                          </w:divBdr>
                                                                          <w:divsChild>
                                                                            <w:div w:id="17490379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127721">
                                          <w:marLeft w:val="0"/>
                                          <w:marRight w:val="0"/>
                                          <w:marTop w:val="0"/>
                                          <w:marBottom w:val="0"/>
                                          <w:divBdr>
                                            <w:top w:val="none" w:sz="0" w:space="0" w:color="auto"/>
                                            <w:left w:val="none" w:sz="0" w:space="0" w:color="auto"/>
                                            <w:bottom w:val="none" w:sz="0" w:space="0" w:color="auto"/>
                                            <w:right w:val="none" w:sz="0" w:space="0" w:color="auto"/>
                                          </w:divBdr>
                                          <w:divsChild>
                                            <w:div w:id="1333605398">
                                              <w:marLeft w:val="0"/>
                                              <w:marRight w:val="0"/>
                                              <w:marTop w:val="0"/>
                                              <w:marBottom w:val="0"/>
                                              <w:divBdr>
                                                <w:top w:val="none" w:sz="0" w:space="0" w:color="auto"/>
                                                <w:left w:val="none" w:sz="0" w:space="0" w:color="auto"/>
                                                <w:bottom w:val="none" w:sz="0" w:space="0" w:color="auto"/>
                                                <w:right w:val="none" w:sz="0" w:space="0" w:color="auto"/>
                                              </w:divBdr>
                                              <w:divsChild>
                                                <w:div w:id="133453342">
                                                  <w:marLeft w:val="0"/>
                                                  <w:marRight w:val="0"/>
                                                  <w:marTop w:val="0"/>
                                                  <w:marBottom w:val="0"/>
                                                  <w:divBdr>
                                                    <w:top w:val="none" w:sz="0" w:space="0" w:color="auto"/>
                                                    <w:left w:val="none" w:sz="0" w:space="0" w:color="auto"/>
                                                    <w:bottom w:val="none" w:sz="0" w:space="0" w:color="auto"/>
                                                    <w:right w:val="none" w:sz="0" w:space="0" w:color="auto"/>
                                                  </w:divBdr>
                                                  <w:divsChild>
                                                    <w:div w:id="1419668000">
                                                      <w:marLeft w:val="0"/>
                                                      <w:marRight w:val="0"/>
                                                      <w:marTop w:val="0"/>
                                                      <w:marBottom w:val="0"/>
                                                      <w:divBdr>
                                                        <w:top w:val="none" w:sz="0" w:space="0" w:color="auto"/>
                                                        <w:left w:val="none" w:sz="0" w:space="0" w:color="auto"/>
                                                        <w:bottom w:val="none" w:sz="0" w:space="0" w:color="auto"/>
                                                        <w:right w:val="none" w:sz="0" w:space="0" w:color="auto"/>
                                                      </w:divBdr>
                                                      <w:divsChild>
                                                        <w:div w:id="457068642">
                                                          <w:marLeft w:val="0"/>
                                                          <w:marRight w:val="0"/>
                                                          <w:marTop w:val="0"/>
                                                          <w:marBottom w:val="0"/>
                                                          <w:divBdr>
                                                            <w:top w:val="none" w:sz="0" w:space="0" w:color="auto"/>
                                                            <w:left w:val="none" w:sz="0" w:space="0" w:color="auto"/>
                                                            <w:bottom w:val="none" w:sz="0" w:space="0" w:color="auto"/>
                                                            <w:right w:val="none" w:sz="0" w:space="0" w:color="auto"/>
                                                          </w:divBdr>
                                                          <w:divsChild>
                                                            <w:div w:id="797261909">
                                                              <w:marLeft w:val="0"/>
                                                              <w:marRight w:val="0"/>
                                                              <w:marTop w:val="0"/>
                                                              <w:marBottom w:val="0"/>
                                                              <w:divBdr>
                                                                <w:top w:val="none" w:sz="0" w:space="0" w:color="auto"/>
                                                                <w:left w:val="none" w:sz="0" w:space="0" w:color="auto"/>
                                                                <w:bottom w:val="none" w:sz="0" w:space="0" w:color="auto"/>
                                                                <w:right w:val="none" w:sz="0" w:space="0" w:color="auto"/>
                                                              </w:divBdr>
                                                              <w:divsChild>
                                                                <w:div w:id="35862907">
                                                                  <w:marLeft w:val="0"/>
                                                                  <w:marRight w:val="0"/>
                                                                  <w:marTop w:val="0"/>
                                                                  <w:marBottom w:val="0"/>
                                                                  <w:divBdr>
                                                                    <w:top w:val="none" w:sz="0" w:space="0" w:color="auto"/>
                                                                    <w:left w:val="none" w:sz="0" w:space="0" w:color="auto"/>
                                                                    <w:bottom w:val="none" w:sz="0" w:space="0" w:color="auto"/>
                                                                    <w:right w:val="none" w:sz="0" w:space="0" w:color="auto"/>
                                                                  </w:divBdr>
                                                                  <w:divsChild>
                                                                    <w:div w:id="444927721">
                                                                      <w:marLeft w:val="0"/>
                                                                      <w:marRight w:val="0"/>
                                                                      <w:marTop w:val="0"/>
                                                                      <w:marBottom w:val="0"/>
                                                                      <w:divBdr>
                                                                        <w:top w:val="none" w:sz="0" w:space="0" w:color="auto"/>
                                                                        <w:left w:val="none" w:sz="0" w:space="0" w:color="auto"/>
                                                                        <w:bottom w:val="none" w:sz="0" w:space="0" w:color="auto"/>
                                                                        <w:right w:val="none" w:sz="0" w:space="0" w:color="auto"/>
                                                                      </w:divBdr>
                                                                      <w:divsChild>
                                                                        <w:div w:id="157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066280">
      <w:bodyDiv w:val="1"/>
      <w:marLeft w:val="0"/>
      <w:marRight w:val="0"/>
      <w:marTop w:val="0"/>
      <w:marBottom w:val="0"/>
      <w:divBdr>
        <w:top w:val="none" w:sz="0" w:space="0" w:color="auto"/>
        <w:left w:val="none" w:sz="0" w:space="0" w:color="auto"/>
        <w:bottom w:val="none" w:sz="0" w:space="0" w:color="auto"/>
        <w:right w:val="none" w:sz="0" w:space="0" w:color="auto"/>
      </w:divBdr>
    </w:div>
    <w:div w:id="1374771028">
      <w:bodyDiv w:val="1"/>
      <w:marLeft w:val="0"/>
      <w:marRight w:val="0"/>
      <w:marTop w:val="0"/>
      <w:marBottom w:val="0"/>
      <w:divBdr>
        <w:top w:val="none" w:sz="0" w:space="0" w:color="auto"/>
        <w:left w:val="none" w:sz="0" w:space="0" w:color="auto"/>
        <w:bottom w:val="none" w:sz="0" w:space="0" w:color="auto"/>
        <w:right w:val="none" w:sz="0" w:space="0" w:color="auto"/>
      </w:divBdr>
      <w:divsChild>
        <w:div w:id="2054192174">
          <w:marLeft w:val="0"/>
          <w:marRight w:val="0"/>
          <w:marTop w:val="0"/>
          <w:marBottom w:val="0"/>
          <w:divBdr>
            <w:top w:val="none" w:sz="0" w:space="0" w:color="auto"/>
            <w:left w:val="none" w:sz="0" w:space="0" w:color="auto"/>
            <w:bottom w:val="none" w:sz="0" w:space="0" w:color="auto"/>
            <w:right w:val="none" w:sz="0" w:space="0" w:color="auto"/>
          </w:divBdr>
          <w:divsChild>
            <w:div w:id="1733499569">
              <w:marLeft w:val="0"/>
              <w:marRight w:val="0"/>
              <w:marTop w:val="0"/>
              <w:marBottom w:val="0"/>
              <w:divBdr>
                <w:top w:val="none" w:sz="0" w:space="0" w:color="auto"/>
                <w:left w:val="none" w:sz="0" w:space="0" w:color="auto"/>
                <w:bottom w:val="none" w:sz="0" w:space="0" w:color="auto"/>
                <w:right w:val="none" w:sz="0" w:space="0" w:color="auto"/>
              </w:divBdr>
              <w:divsChild>
                <w:div w:id="1926501046">
                  <w:marLeft w:val="0"/>
                  <w:marRight w:val="0"/>
                  <w:marTop w:val="0"/>
                  <w:marBottom w:val="0"/>
                  <w:divBdr>
                    <w:top w:val="none" w:sz="0" w:space="0" w:color="auto"/>
                    <w:left w:val="none" w:sz="0" w:space="0" w:color="auto"/>
                    <w:bottom w:val="none" w:sz="0" w:space="0" w:color="auto"/>
                    <w:right w:val="none" w:sz="0" w:space="0" w:color="auto"/>
                  </w:divBdr>
                  <w:divsChild>
                    <w:div w:id="929897333">
                      <w:marLeft w:val="0"/>
                      <w:marRight w:val="0"/>
                      <w:marTop w:val="100"/>
                      <w:marBottom w:val="100"/>
                      <w:divBdr>
                        <w:top w:val="none" w:sz="0" w:space="0" w:color="auto"/>
                        <w:left w:val="none" w:sz="0" w:space="0" w:color="auto"/>
                        <w:bottom w:val="none" w:sz="0" w:space="0" w:color="auto"/>
                        <w:right w:val="none" w:sz="0" w:space="0" w:color="auto"/>
                      </w:divBdr>
                      <w:divsChild>
                        <w:div w:id="1414743843">
                          <w:marLeft w:val="0"/>
                          <w:marRight w:val="0"/>
                          <w:marTop w:val="0"/>
                          <w:marBottom w:val="0"/>
                          <w:divBdr>
                            <w:top w:val="none" w:sz="0" w:space="0" w:color="auto"/>
                            <w:left w:val="none" w:sz="0" w:space="0" w:color="auto"/>
                            <w:bottom w:val="none" w:sz="0" w:space="0" w:color="auto"/>
                            <w:right w:val="none" w:sz="0" w:space="0" w:color="auto"/>
                          </w:divBdr>
                          <w:divsChild>
                            <w:div w:id="1096291482">
                              <w:marLeft w:val="0"/>
                              <w:marRight w:val="0"/>
                              <w:marTop w:val="0"/>
                              <w:marBottom w:val="0"/>
                              <w:divBdr>
                                <w:top w:val="none" w:sz="0" w:space="0" w:color="auto"/>
                                <w:left w:val="none" w:sz="0" w:space="0" w:color="auto"/>
                                <w:bottom w:val="none" w:sz="0" w:space="0" w:color="auto"/>
                                <w:right w:val="none" w:sz="0" w:space="0" w:color="auto"/>
                              </w:divBdr>
                              <w:divsChild>
                                <w:div w:id="694575760">
                                  <w:marLeft w:val="0"/>
                                  <w:marRight w:val="0"/>
                                  <w:marTop w:val="0"/>
                                  <w:marBottom w:val="0"/>
                                  <w:divBdr>
                                    <w:top w:val="none" w:sz="0" w:space="0" w:color="auto"/>
                                    <w:left w:val="none" w:sz="0" w:space="0" w:color="auto"/>
                                    <w:bottom w:val="none" w:sz="0" w:space="0" w:color="auto"/>
                                    <w:right w:val="none" w:sz="0" w:space="0" w:color="auto"/>
                                  </w:divBdr>
                                  <w:divsChild>
                                    <w:div w:id="1878355123">
                                      <w:marLeft w:val="0"/>
                                      <w:marRight w:val="0"/>
                                      <w:marTop w:val="0"/>
                                      <w:marBottom w:val="0"/>
                                      <w:divBdr>
                                        <w:top w:val="none" w:sz="0" w:space="0" w:color="auto"/>
                                        <w:left w:val="none" w:sz="0" w:space="0" w:color="auto"/>
                                        <w:bottom w:val="none" w:sz="0" w:space="0" w:color="auto"/>
                                        <w:right w:val="none" w:sz="0" w:space="0" w:color="auto"/>
                                      </w:divBdr>
                                      <w:divsChild>
                                        <w:div w:id="304891662">
                                          <w:marLeft w:val="0"/>
                                          <w:marRight w:val="0"/>
                                          <w:marTop w:val="0"/>
                                          <w:marBottom w:val="0"/>
                                          <w:divBdr>
                                            <w:top w:val="none" w:sz="0" w:space="0" w:color="auto"/>
                                            <w:left w:val="none" w:sz="0" w:space="0" w:color="auto"/>
                                            <w:bottom w:val="none" w:sz="0" w:space="0" w:color="auto"/>
                                            <w:right w:val="none" w:sz="0" w:space="0" w:color="auto"/>
                                          </w:divBdr>
                                          <w:divsChild>
                                            <w:div w:id="2039814324">
                                              <w:marLeft w:val="0"/>
                                              <w:marRight w:val="0"/>
                                              <w:marTop w:val="0"/>
                                              <w:marBottom w:val="0"/>
                                              <w:divBdr>
                                                <w:top w:val="none" w:sz="0" w:space="0" w:color="auto"/>
                                                <w:left w:val="none" w:sz="0" w:space="0" w:color="auto"/>
                                                <w:bottom w:val="none" w:sz="0" w:space="0" w:color="auto"/>
                                                <w:right w:val="none" w:sz="0" w:space="0" w:color="auto"/>
                                              </w:divBdr>
                                              <w:divsChild>
                                                <w:div w:id="1345014158">
                                                  <w:marLeft w:val="0"/>
                                                  <w:marRight w:val="0"/>
                                                  <w:marTop w:val="0"/>
                                                  <w:marBottom w:val="0"/>
                                                  <w:divBdr>
                                                    <w:top w:val="none" w:sz="0" w:space="0" w:color="auto"/>
                                                    <w:left w:val="none" w:sz="0" w:space="0" w:color="auto"/>
                                                    <w:bottom w:val="none" w:sz="0" w:space="0" w:color="auto"/>
                                                    <w:right w:val="none" w:sz="0" w:space="0" w:color="auto"/>
                                                  </w:divBdr>
                                                  <w:divsChild>
                                                    <w:div w:id="1678117797">
                                                      <w:marLeft w:val="0"/>
                                                      <w:marRight w:val="0"/>
                                                      <w:marTop w:val="0"/>
                                                      <w:marBottom w:val="0"/>
                                                      <w:divBdr>
                                                        <w:top w:val="none" w:sz="0" w:space="0" w:color="auto"/>
                                                        <w:left w:val="none" w:sz="0" w:space="0" w:color="auto"/>
                                                        <w:bottom w:val="none" w:sz="0" w:space="0" w:color="auto"/>
                                                        <w:right w:val="none" w:sz="0" w:space="0" w:color="auto"/>
                                                      </w:divBdr>
                                                      <w:divsChild>
                                                        <w:div w:id="15762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6448">
                                              <w:marLeft w:val="240"/>
                                              <w:marRight w:val="240"/>
                                              <w:marTop w:val="192"/>
                                              <w:marBottom w:val="192"/>
                                              <w:divBdr>
                                                <w:top w:val="none" w:sz="0" w:space="0" w:color="auto"/>
                                                <w:left w:val="none" w:sz="0" w:space="0" w:color="auto"/>
                                                <w:bottom w:val="none" w:sz="0" w:space="0" w:color="auto"/>
                                                <w:right w:val="none" w:sz="0" w:space="0" w:color="auto"/>
                                              </w:divBdr>
                                              <w:divsChild>
                                                <w:div w:id="2019653521">
                                                  <w:marLeft w:val="0"/>
                                                  <w:marRight w:val="0"/>
                                                  <w:marTop w:val="0"/>
                                                  <w:marBottom w:val="0"/>
                                                  <w:divBdr>
                                                    <w:top w:val="none" w:sz="0" w:space="0" w:color="auto"/>
                                                    <w:left w:val="none" w:sz="0" w:space="0" w:color="auto"/>
                                                    <w:bottom w:val="none" w:sz="0" w:space="0" w:color="auto"/>
                                                    <w:right w:val="none" w:sz="0" w:space="0" w:color="auto"/>
                                                  </w:divBdr>
                                                  <w:divsChild>
                                                    <w:div w:id="1296176767">
                                                      <w:marLeft w:val="0"/>
                                                      <w:marRight w:val="0"/>
                                                      <w:marTop w:val="0"/>
                                                      <w:marBottom w:val="0"/>
                                                      <w:divBdr>
                                                        <w:top w:val="none" w:sz="0" w:space="0" w:color="auto"/>
                                                        <w:left w:val="none" w:sz="0" w:space="0" w:color="auto"/>
                                                        <w:bottom w:val="none" w:sz="0" w:space="0" w:color="auto"/>
                                                        <w:right w:val="none" w:sz="0" w:space="0" w:color="auto"/>
                                                      </w:divBdr>
                                                      <w:divsChild>
                                                        <w:div w:id="102188447">
                                                          <w:marLeft w:val="0"/>
                                                          <w:marRight w:val="0"/>
                                                          <w:marTop w:val="0"/>
                                                          <w:marBottom w:val="0"/>
                                                          <w:divBdr>
                                                            <w:top w:val="none" w:sz="0" w:space="0" w:color="auto"/>
                                                            <w:left w:val="none" w:sz="0" w:space="0" w:color="auto"/>
                                                            <w:bottom w:val="none" w:sz="0" w:space="0" w:color="auto"/>
                                                            <w:right w:val="none" w:sz="0" w:space="0" w:color="auto"/>
                                                          </w:divBdr>
                                                          <w:divsChild>
                                                            <w:div w:id="1219588501">
                                                              <w:marLeft w:val="0"/>
                                                              <w:marRight w:val="0"/>
                                                              <w:marTop w:val="0"/>
                                                              <w:marBottom w:val="0"/>
                                                              <w:divBdr>
                                                                <w:top w:val="none" w:sz="0" w:space="0" w:color="auto"/>
                                                                <w:left w:val="none" w:sz="0" w:space="0" w:color="auto"/>
                                                                <w:bottom w:val="none" w:sz="0" w:space="0" w:color="auto"/>
                                                                <w:right w:val="none" w:sz="0" w:space="0" w:color="auto"/>
                                                              </w:divBdr>
                                                            </w:div>
                                                          </w:divsChild>
                                                        </w:div>
                                                        <w:div w:id="1905875953">
                                                          <w:marLeft w:val="0"/>
                                                          <w:marRight w:val="0"/>
                                                          <w:marTop w:val="0"/>
                                                          <w:marBottom w:val="0"/>
                                                          <w:divBdr>
                                                            <w:top w:val="none" w:sz="0" w:space="0" w:color="auto"/>
                                                            <w:left w:val="none" w:sz="0" w:space="0" w:color="auto"/>
                                                            <w:bottom w:val="none" w:sz="0" w:space="0" w:color="auto"/>
                                                            <w:right w:val="none" w:sz="0" w:space="0" w:color="auto"/>
                                                          </w:divBdr>
                                                          <w:divsChild>
                                                            <w:div w:id="18569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60529">
                                                      <w:marLeft w:val="0"/>
                                                      <w:marRight w:val="0"/>
                                                      <w:marTop w:val="0"/>
                                                      <w:marBottom w:val="0"/>
                                                      <w:divBdr>
                                                        <w:top w:val="none" w:sz="0" w:space="0" w:color="auto"/>
                                                        <w:left w:val="none" w:sz="0" w:space="0" w:color="auto"/>
                                                        <w:bottom w:val="none" w:sz="0" w:space="0" w:color="auto"/>
                                                        <w:right w:val="none" w:sz="0" w:space="0" w:color="auto"/>
                                                      </w:divBdr>
                                                      <w:divsChild>
                                                        <w:div w:id="1409304777">
                                                          <w:marLeft w:val="0"/>
                                                          <w:marRight w:val="0"/>
                                                          <w:marTop w:val="0"/>
                                                          <w:marBottom w:val="0"/>
                                                          <w:divBdr>
                                                            <w:top w:val="none" w:sz="0" w:space="0" w:color="auto"/>
                                                            <w:left w:val="none" w:sz="0" w:space="0" w:color="auto"/>
                                                            <w:bottom w:val="none" w:sz="0" w:space="0" w:color="auto"/>
                                                            <w:right w:val="none" w:sz="0" w:space="0" w:color="auto"/>
                                                          </w:divBdr>
                                                          <w:divsChild>
                                                            <w:div w:id="2355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121060">
          <w:marLeft w:val="0"/>
          <w:marRight w:val="0"/>
          <w:marTop w:val="0"/>
          <w:marBottom w:val="0"/>
          <w:divBdr>
            <w:top w:val="none" w:sz="0" w:space="0" w:color="auto"/>
            <w:left w:val="none" w:sz="0" w:space="0" w:color="auto"/>
            <w:bottom w:val="none" w:sz="0" w:space="0" w:color="auto"/>
            <w:right w:val="none" w:sz="0" w:space="0" w:color="auto"/>
          </w:divBdr>
          <w:divsChild>
            <w:div w:id="537548918">
              <w:marLeft w:val="0"/>
              <w:marRight w:val="0"/>
              <w:marTop w:val="0"/>
              <w:marBottom w:val="0"/>
              <w:divBdr>
                <w:top w:val="none" w:sz="0" w:space="0" w:color="auto"/>
                <w:left w:val="none" w:sz="0" w:space="0" w:color="auto"/>
                <w:bottom w:val="none" w:sz="0" w:space="0" w:color="auto"/>
                <w:right w:val="none" w:sz="0" w:space="0" w:color="auto"/>
              </w:divBdr>
              <w:divsChild>
                <w:div w:id="2051303085">
                  <w:marLeft w:val="0"/>
                  <w:marRight w:val="0"/>
                  <w:marTop w:val="0"/>
                  <w:marBottom w:val="0"/>
                  <w:divBdr>
                    <w:top w:val="none" w:sz="0" w:space="0" w:color="auto"/>
                    <w:left w:val="none" w:sz="0" w:space="0" w:color="auto"/>
                    <w:bottom w:val="none" w:sz="0" w:space="0" w:color="auto"/>
                    <w:right w:val="none" w:sz="0" w:space="0" w:color="auto"/>
                  </w:divBdr>
                  <w:divsChild>
                    <w:div w:id="741637539">
                      <w:marLeft w:val="0"/>
                      <w:marRight w:val="0"/>
                      <w:marTop w:val="100"/>
                      <w:marBottom w:val="100"/>
                      <w:divBdr>
                        <w:top w:val="none" w:sz="0" w:space="0" w:color="auto"/>
                        <w:left w:val="none" w:sz="0" w:space="0" w:color="auto"/>
                        <w:bottom w:val="none" w:sz="0" w:space="0" w:color="auto"/>
                        <w:right w:val="none" w:sz="0" w:space="0" w:color="auto"/>
                      </w:divBdr>
                      <w:divsChild>
                        <w:div w:id="432242501">
                          <w:marLeft w:val="0"/>
                          <w:marRight w:val="0"/>
                          <w:marTop w:val="0"/>
                          <w:marBottom w:val="0"/>
                          <w:divBdr>
                            <w:top w:val="none" w:sz="0" w:space="0" w:color="auto"/>
                            <w:left w:val="none" w:sz="0" w:space="0" w:color="auto"/>
                            <w:bottom w:val="none" w:sz="0" w:space="0" w:color="auto"/>
                            <w:right w:val="none" w:sz="0" w:space="0" w:color="auto"/>
                          </w:divBdr>
                          <w:divsChild>
                            <w:div w:id="1505433415">
                              <w:marLeft w:val="0"/>
                              <w:marRight w:val="0"/>
                              <w:marTop w:val="0"/>
                              <w:marBottom w:val="0"/>
                              <w:divBdr>
                                <w:top w:val="none" w:sz="0" w:space="0" w:color="auto"/>
                                <w:left w:val="none" w:sz="0" w:space="0" w:color="auto"/>
                                <w:bottom w:val="none" w:sz="0" w:space="0" w:color="auto"/>
                                <w:right w:val="none" w:sz="0" w:space="0" w:color="auto"/>
                              </w:divBdr>
                              <w:divsChild>
                                <w:div w:id="987973262">
                                  <w:marLeft w:val="0"/>
                                  <w:marRight w:val="0"/>
                                  <w:marTop w:val="0"/>
                                  <w:marBottom w:val="0"/>
                                  <w:divBdr>
                                    <w:top w:val="none" w:sz="0" w:space="0" w:color="auto"/>
                                    <w:left w:val="none" w:sz="0" w:space="0" w:color="auto"/>
                                    <w:bottom w:val="none" w:sz="0" w:space="0" w:color="auto"/>
                                    <w:right w:val="none" w:sz="0" w:space="0" w:color="auto"/>
                                  </w:divBdr>
                                  <w:divsChild>
                                    <w:div w:id="307980370">
                                      <w:marLeft w:val="0"/>
                                      <w:marRight w:val="0"/>
                                      <w:marTop w:val="0"/>
                                      <w:marBottom w:val="0"/>
                                      <w:divBdr>
                                        <w:top w:val="none" w:sz="0" w:space="0" w:color="auto"/>
                                        <w:left w:val="none" w:sz="0" w:space="0" w:color="auto"/>
                                        <w:bottom w:val="none" w:sz="0" w:space="0" w:color="auto"/>
                                        <w:right w:val="none" w:sz="0" w:space="0" w:color="auto"/>
                                      </w:divBdr>
                                      <w:divsChild>
                                        <w:div w:id="1728601839">
                                          <w:marLeft w:val="0"/>
                                          <w:marRight w:val="0"/>
                                          <w:marTop w:val="0"/>
                                          <w:marBottom w:val="0"/>
                                          <w:divBdr>
                                            <w:top w:val="none" w:sz="0" w:space="0" w:color="auto"/>
                                            <w:left w:val="none" w:sz="0" w:space="0" w:color="auto"/>
                                            <w:bottom w:val="none" w:sz="0" w:space="0" w:color="auto"/>
                                            <w:right w:val="none" w:sz="0" w:space="0" w:color="auto"/>
                                          </w:divBdr>
                                          <w:divsChild>
                                            <w:div w:id="177740063">
                                              <w:marLeft w:val="0"/>
                                              <w:marRight w:val="0"/>
                                              <w:marTop w:val="0"/>
                                              <w:marBottom w:val="0"/>
                                              <w:divBdr>
                                                <w:top w:val="none" w:sz="0" w:space="0" w:color="auto"/>
                                                <w:left w:val="none" w:sz="0" w:space="0" w:color="auto"/>
                                                <w:bottom w:val="none" w:sz="0" w:space="0" w:color="auto"/>
                                                <w:right w:val="none" w:sz="0" w:space="0" w:color="auto"/>
                                              </w:divBdr>
                                              <w:divsChild>
                                                <w:div w:id="135993910">
                                                  <w:marLeft w:val="0"/>
                                                  <w:marRight w:val="0"/>
                                                  <w:marTop w:val="0"/>
                                                  <w:marBottom w:val="0"/>
                                                  <w:divBdr>
                                                    <w:top w:val="none" w:sz="0" w:space="0" w:color="auto"/>
                                                    <w:left w:val="none" w:sz="0" w:space="0" w:color="auto"/>
                                                    <w:bottom w:val="none" w:sz="0" w:space="0" w:color="auto"/>
                                                    <w:right w:val="none" w:sz="0" w:space="0" w:color="auto"/>
                                                  </w:divBdr>
                                                  <w:divsChild>
                                                    <w:div w:id="149178740">
                                                      <w:marLeft w:val="0"/>
                                                      <w:marRight w:val="0"/>
                                                      <w:marTop w:val="0"/>
                                                      <w:marBottom w:val="0"/>
                                                      <w:divBdr>
                                                        <w:top w:val="none" w:sz="0" w:space="0" w:color="auto"/>
                                                        <w:left w:val="none" w:sz="0" w:space="0" w:color="auto"/>
                                                        <w:bottom w:val="none" w:sz="0" w:space="0" w:color="auto"/>
                                                        <w:right w:val="none" w:sz="0" w:space="0" w:color="auto"/>
                                                      </w:divBdr>
                                                      <w:divsChild>
                                                        <w:div w:id="5781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42595">
                                              <w:marLeft w:val="240"/>
                                              <w:marRight w:val="240"/>
                                              <w:marTop w:val="192"/>
                                              <w:marBottom w:val="192"/>
                                              <w:divBdr>
                                                <w:top w:val="none" w:sz="0" w:space="0" w:color="auto"/>
                                                <w:left w:val="none" w:sz="0" w:space="0" w:color="auto"/>
                                                <w:bottom w:val="none" w:sz="0" w:space="0" w:color="auto"/>
                                                <w:right w:val="none" w:sz="0" w:space="0" w:color="auto"/>
                                              </w:divBdr>
                                              <w:divsChild>
                                                <w:div w:id="1006205353">
                                                  <w:marLeft w:val="0"/>
                                                  <w:marRight w:val="0"/>
                                                  <w:marTop w:val="0"/>
                                                  <w:marBottom w:val="0"/>
                                                  <w:divBdr>
                                                    <w:top w:val="none" w:sz="0" w:space="0" w:color="auto"/>
                                                    <w:left w:val="none" w:sz="0" w:space="0" w:color="auto"/>
                                                    <w:bottom w:val="none" w:sz="0" w:space="0" w:color="auto"/>
                                                    <w:right w:val="none" w:sz="0" w:space="0" w:color="auto"/>
                                                  </w:divBdr>
                                                  <w:divsChild>
                                                    <w:div w:id="1378892114">
                                                      <w:marLeft w:val="0"/>
                                                      <w:marRight w:val="0"/>
                                                      <w:marTop w:val="0"/>
                                                      <w:marBottom w:val="0"/>
                                                      <w:divBdr>
                                                        <w:top w:val="none" w:sz="0" w:space="0" w:color="auto"/>
                                                        <w:left w:val="none" w:sz="0" w:space="0" w:color="auto"/>
                                                        <w:bottom w:val="none" w:sz="0" w:space="0" w:color="auto"/>
                                                        <w:right w:val="none" w:sz="0" w:space="0" w:color="auto"/>
                                                      </w:divBdr>
                                                      <w:divsChild>
                                                        <w:div w:id="1156645972">
                                                          <w:marLeft w:val="0"/>
                                                          <w:marRight w:val="0"/>
                                                          <w:marTop w:val="0"/>
                                                          <w:marBottom w:val="0"/>
                                                          <w:divBdr>
                                                            <w:top w:val="none" w:sz="0" w:space="0" w:color="auto"/>
                                                            <w:left w:val="none" w:sz="0" w:space="0" w:color="auto"/>
                                                            <w:bottom w:val="none" w:sz="0" w:space="0" w:color="auto"/>
                                                            <w:right w:val="none" w:sz="0" w:space="0" w:color="auto"/>
                                                          </w:divBdr>
                                                          <w:divsChild>
                                                            <w:div w:id="1314481811">
                                                              <w:marLeft w:val="0"/>
                                                              <w:marRight w:val="0"/>
                                                              <w:marTop w:val="0"/>
                                                              <w:marBottom w:val="0"/>
                                                              <w:divBdr>
                                                                <w:top w:val="none" w:sz="0" w:space="0" w:color="auto"/>
                                                                <w:left w:val="none" w:sz="0" w:space="0" w:color="auto"/>
                                                                <w:bottom w:val="none" w:sz="0" w:space="0" w:color="auto"/>
                                                                <w:right w:val="none" w:sz="0" w:space="0" w:color="auto"/>
                                                              </w:divBdr>
                                                            </w:div>
                                                          </w:divsChild>
                                                        </w:div>
                                                        <w:div w:id="1352340837">
                                                          <w:marLeft w:val="0"/>
                                                          <w:marRight w:val="0"/>
                                                          <w:marTop w:val="0"/>
                                                          <w:marBottom w:val="0"/>
                                                          <w:divBdr>
                                                            <w:top w:val="none" w:sz="0" w:space="0" w:color="auto"/>
                                                            <w:left w:val="none" w:sz="0" w:space="0" w:color="auto"/>
                                                            <w:bottom w:val="none" w:sz="0" w:space="0" w:color="auto"/>
                                                            <w:right w:val="none" w:sz="0" w:space="0" w:color="auto"/>
                                                          </w:divBdr>
                                                          <w:divsChild>
                                                            <w:div w:id="195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7817">
                                                      <w:marLeft w:val="0"/>
                                                      <w:marRight w:val="0"/>
                                                      <w:marTop w:val="0"/>
                                                      <w:marBottom w:val="0"/>
                                                      <w:divBdr>
                                                        <w:top w:val="none" w:sz="0" w:space="0" w:color="auto"/>
                                                        <w:left w:val="none" w:sz="0" w:space="0" w:color="auto"/>
                                                        <w:bottom w:val="none" w:sz="0" w:space="0" w:color="auto"/>
                                                        <w:right w:val="none" w:sz="0" w:space="0" w:color="auto"/>
                                                      </w:divBdr>
                                                      <w:divsChild>
                                                        <w:div w:id="623459794">
                                                          <w:marLeft w:val="0"/>
                                                          <w:marRight w:val="0"/>
                                                          <w:marTop w:val="0"/>
                                                          <w:marBottom w:val="0"/>
                                                          <w:divBdr>
                                                            <w:top w:val="none" w:sz="0" w:space="0" w:color="auto"/>
                                                            <w:left w:val="none" w:sz="0" w:space="0" w:color="auto"/>
                                                            <w:bottom w:val="none" w:sz="0" w:space="0" w:color="auto"/>
                                                            <w:right w:val="none" w:sz="0" w:space="0" w:color="auto"/>
                                                          </w:divBdr>
                                                          <w:divsChild>
                                                            <w:div w:id="526605269">
                                                              <w:marLeft w:val="0"/>
                                                              <w:marRight w:val="0"/>
                                                              <w:marTop w:val="0"/>
                                                              <w:marBottom w:val="0"/>
                                                              <w:divBdr>
                                                                <w:top w:val="none" w:sz="0" w:space="0" w:color="auto"/>
                                                                <w:left w:val="none" w:sz="0" w:space="0" w:color="auto"/>
                                                                <w:bottom w:val="none" w:sz="0" w:space="0" w:color="auto"/>
                                                                <w:right w:val="none" w:sz="0" w:space="0" w:color="auto"/>
                                                              </w:divBdr>
                                                            </w:div>
                                                            <w:div w:id="622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638168">
      <w:bodyDiv w:val="1"/>
      <w:marLeft w:val="0"/>
      <w:marRight w:val="0"/>
      <w:marTop w:val="0"/>
      <w:marBottom w:val="0"/>
      <w:divBdr>
        <w:top w:val="none" w:sz="0" w:space="0" w:color="auto"/>
        <w:left w:val="none" w:sz="0" w:space="0" w:color="auto"/>
        <w:bottom w:val="none" w:sz="0" w:space="0" w:color="auto"/>
        <w:right w:val="none" w:sz="0" w:space="0" w:color="auto"/>
      </w:divBdr>
    </w:div>
    <w:div w:id="1436441324">
      <w:bodyDiv w:val="1"/>
      <w:marLeft w:val="0"/>
      <w:marRight w:val="0"/>
      <w:marTop w:val="0"/>
      <w:marBottom w:val="0"/>
      <w:divBdr>
        <w:top w:val="none" w:sz="0" w:space="0" w:color="auto"/>
        <w:left w:val="none" w:sz="0" w:space="0" w:color="auto"/>
        <w:bottom w:val="none" w:sz="0" w:space="0" w:color="auto"/>
        <w:right w:val="none" w:sz="0" w:space="0" w:color="auto"/>
      </w:divBdr>
    </w:div>
    <w:div w:id="1464499315">
      <w:bodyDiv w:val="1"/>
      <w:marLeft w:val="0"/>
      <w:marRight w:val="0"/>
      <w:marTop w:val="0"/>
      <w:marBottom w:val="0"/>
      <w:divBdr>
        <w:top w:val="none" w:sz="0" w:space="0" w:color="auto"/>
        <w:left w:val="none" w:sz="0" w:space="0" w:color="auto"/>
        <w:bottom w:val="none" w:sz="0" w:space="0" w:color="auto"/>
        <w:right w:val="none" w:sz="0" w:space="0" w:color="auto"/>
      </w:divBdr>
    </w:div>
    <w:div w:id="1490825221">
      <w:bodyDiv w:val="1"/>
      <w:marLeft w:val="0"/>
      <w:marRight w:val="0"/>
      <w:marTop w:val="0"/>
      <w:marBottom w:val="0"/>
      <w:divBdr>
        <w:top w:val="none" w:sz="0" w:space="0" w:color="auto"/>
        <w:left w:val="none" w:sz="0" w:space="0" w:color="auto"/>
        <w:bottom w:val="none" w:sz="0" w:space="0" w:color="auto"/>
        <w:right w:val="none" w:sz="0" w:space="0" w:color="auto"/>
      </w:divBdr>
    </w:div>
    <w:div w:id="1591811864">
      <w:bodyDiv w:val="1"/>
      <w:marLeft w:val="0"/>
      <w:marRight w:val="0"/>
      <w:marTop w:val="0"/>
      <w:marBottom w:val="0"/>
      <w:divBdr>
        <w:top w:val="none" w:sz="0" w:space="0" w:color="auto"/>
        <w:left w:val="none" w:sz="0" w:space="0" w:color="auto"/>
        <w:bottom w:val="none" w:sz="0" w:space="0" w:color="auto"/>
        <w:right w:val="none" w:sz="0" w:space="0" w:color="auto"/>
      </w:divBdr>
    </w:div>
    <w:div w:id="1601596818">
      <w:bodyDiv w:val="1"/>
      <w:marLeft w:val="0"/>
      <w:marRight w:val="0"/>
      <w:marTop w:val="0"/>
      <w:marBottom w:val="0"/>
      <w:divBdr>
        <w:top w:val="none" w:sz="0" w:space="0" w:color="auto"/>
        <w:left w:val="none" w:sz="0" w:space="0" w:color="auto"/>
        <w:bottom w:val="none" w:sz="0" w:space="0" w:color="auto"/>
        <w:right w:val="none" w:sz="0" w:space="0" w:color="auto"/>
      </w:divBdr>
    </w:div>
    <w:div w:id="1610314251">
      <w:bodyDiv w:val="1"/>
      <w:marLeft w:val="0"/>
      <w:marRight w:val="0"/>
      <w:marTop w:val="0"/>
      <w:marBottom w:val="0"/>
      <w:divBdr>
        <w:top w:val="none" w:sz="0" w:space="0" w:color="auto"/>
        <w:left w:val="none" w:sz="0" w:space="0" w:color="auto"/>
        <w:bottom w:val="none" w:sz="0" w:space="0" w:color="auto"/>
        <w:right w:val="none" w:sz="0" w:space="0" w:color="auto"/>
      </w:divBdr>
    </w:div>
    <w:div w:id="1628009060">
      <w:bodyDiv w:val="1"/>
      <w:marLeft w:val="0"/>
      <w:marRight w:val="0"/>
      <w:marTop w:val="0"/>
      <w:marBottom w:val="0"/>
      <w:divBdr>
        <w:top w:val="none" w:sz="0" w:space="0" w:color="auto"/>
        <w:left w:val="none" w:sz="0" w:space="0" w:color="auto"/>
        <w:bottom w:val="none" w:sz="0" w:space="0" w:color="auto"/>
        <w:right w:val="none" w:sz="0" w:space="0" w:color="auto"/>
      </w:divBdr>
      <w:divsChild>
        <w:div w:id="687953118">
          <w:marLeft w:val="0"/>
          <w:marRight w:val="0"/>
          <w:marTop w:val="0"/>
          <w:marBottom w:val="0"/>
          <w:divBdr>
            <w:top w:val="none" w:sz="0" w:space="0" w:color="auto"/>
            <w:left w:val="none" w:sz="0" w:space="0" w:color="auto"/>
            <w:bottom w:val="none" w:sz="0" w:space="0" w:color="auto"/>
            <w:right w:val="none" w:sz="0" w:space="0" w:color="auto"/>
          </w:divBdr>
          <w:divsChild>
            <w:div w:id="224687790">
              <w:marLeft w:val="0"/>
              <w:marRight w:val="0"/>
              <w:marTop w:val="0"/>
              <w:marBottom w:val="0"/>
              <w:divBdr>
                <w:top w:val="none" w:sz="0" w:space="0" w:color="auto"/>
                <w:left w:val="none" w:sz="0" w:space="0" w:color="auto"/>
                <w:bottom w:val="none" w:sz="0" w:space="0" w:color="auto"/>
                <w:right w:val="none" w:sz="0" w:space="0" w:color="auto"/>
              </w:divBdr>
              <w:divsChild>
                <w:div w:id="50856140">
                  <w:marLeft w:val="0"/>
                  <w:marRight w:val="0"/>
                  <w:marTop w:val="0"/>
                  <w:marBottom w:val="0"/>
                  <w:divBdr>
                    <w:top w:val="none" w:sz="0" w:space="0" w:color="auto"/>
                    <w:left w:val="none" w:sz="0" w:space="0" w:color="auto"/>
                    <w:bottom w:val="none" w:sz="0" w:space="0" w:color="auto"/>
                    <w:right w:val="none" w:sz="0" w:space="0" w:color="auto"/>
                  </w:divBdr>
                  <w:divsChild>
                    <w:div w:id="1958023216">
                      <w:marLeft w:val="0"/>
                      <w:marRight w:val="0"/>
                      <w:marTop w:val="0"/>
                      <w:marBottom w:val="0"/>
                      <w:divBdr>
                        <w:top w:val="none" w:sz="0" w:space="0" w:color="auto"/>
                        <w:left w:val="none" w:sz="0" w:space="0" w:color="auto"/>
                        <w:bottom w:val="none" w:sz="0" w:space="0" w:color="auto"/>
                        <w:right w:val="none" w:sz="0" w:space="0" w:color="auto"/>
                      </w:divBdr>
                      <w:divsChild>
                        <w:div w:id="1922332633">
                          <w:marLeft w:val="0"/>
                          <w:marRight w:val="0"/>
                          <w:marTop w:val="0"/>
                          <w:marBottom w:val="0"/>
                          <w:divBdr>
                            <w:top w:val="none" w:sz="0" w:space="0" w:color="auto"/>
                            <w:left w:val="none" w:sz="0" w:space="0" w:color="auto"/>
                            <w:bottom w:val="none" w:sz="0" w:space="0" w:color="auto"/>
                            <w:right w:val="none" w:sz="0" w:space="0" w:color="auto"/>
                          </w:divBdr>
                          <w:divsChild>
                            <w:div w:id="2147234526">
                              <w:marLeft w:val="0"/>
                              <w:marRight w:val="0"/>
                              <w:marTop w:val="0"/>
                              <w:marBottom w:val="0"/>
                              <w:divBdr>
                                <w:top w:val="none" w:sz="0" w:space="0" w:color="auto"/>
                                <w:left w:val="none" w:sz="0" w:space="0" w:color="auto"/>
                                <w:bottom w:val="none" w:sz="0" w:space="0" w:color="auto"/>
                                <w:right w:val="none" w:sz="0" w:space="0" w:color="auto"/>
                              </w:divBdr>
                              <w:divsChild>
                                <w:div w:id="1832525656">
                                  <w:marLeft w:val="0"/>
                                  <w:marRight w:val="0"/>
                                  <w:marTop w:val="0"/>
                                  <w:marBottom w:val="0"/>
                                  <w:divBdr>
                                    <w:top w:val="none" w:sz="0" w:space="0" w:color="auto"/>
                                    <w:left w:val="none" w:sz="0" w:space="0" w:color="auto"/>
                                    <w:bottom w:val="none" w:sz="0" w:space="0" w:color="auto"/>
                                    <w:right w:val="none" w:sz="0" w:space="0" w:color="auto"/>
                                  </w:divBdr>
                                  <w:divsChild>
                                    <w:div w:id="1681397104">
                                      <w:marLeft w:val="0"/>
                                      <w:marRight w:val="0"/>
                                      <w:marTop w:val="0"/>
                                      <w:marBottom w:val="0"/>
                                      <w:divBdr>
                                        <w:top w:val="none" w:sz="0" w:space="0" w:color="auto"/>
                                        <w:left w:val="none" w:sz="0" w:space="0" w:color="auto"/>
                                        <w:bottom w:val="none" w:sz="0" w:space="0" w:color="auto"/>
                                        <w:right w:val="none" w:sz="0" w:space="0" w:color="auto"/>
                                      </w:divBdr>
                                      <w:divsChild>
                                        <w:div w:id="1202860248">
                                          <w:marLeft w:val="0"/>
                                          <w:marRight w:val="0"/>
                                          <w:marTop w:val="0"/>
                                          <w:marBottom w:val="0"/>
                                          <w:divBdr>
                                            <w:top w:val="none" w:sz="0" w:space="0" w:color="auto"/>
                                            <w:left w:val="none" w:sz="0" w:space="0" w:color="auto"/>
                                            <w:bottom w:val="none" w:sz="0" w:space="0" w:color="auto"/>
                                            <w:right w:val="none" w:sz="0" w:space="0" w:color="auto"/>
                                          </w:divBdr>
                                        </w:div>
                                        <w:div w:id="1468628393">
                                          <w:marLeft w:val="0"/>
                                          <w:marRight w:val="0"/>
                                          <w:marTop w:val="0"/>
                                          <w:marBottom w:val="0"/>
                                          <w:divBdr>
                                            <w:top w:val="none" w:sz="0" w:space="0" w:color="auto"/>
                                            <w:left w:val="none" w:sz="0" w:space="0" w:color="auto"/>
                                            <w:bottom w:val="none" w:sz="0" w:space="0" w:color="auto"/>
                                            <w:right w:val="none" w:sz="0" w:space="0" w:color="auto"/>
                                          </w:divBdr>
                                          <w:divsChild>
                                            <w:div w:id="367800189">
                                              <w:marLeft w:val="0"/>
                                              <w:marRight w:val="0"/>
                                              <w:marTop w:val="0"/>
                                              <w:marBottom w:val="0"/>
                                              <w:divBdr>
                                                <w:top w:val="none" w:sz="0" w:space="0" w:color="auto"/>
                                                <w:left w:val="none" w:sz="0" w:space="0" w:color="auto"/>
                                                <w:bottom w:val="none" w:sz="0" w:space="0" w:color="auto"/>
                                                <w:right w:val="none" w:sz="0" w:space="0" w:color="auto"/>
                                              </w:divBdr>
                                              <w:divsChild>
                                                <w:div w:id="175392854">
                                                  <w:marLeft w:val="0"/>
                                                  <w:marRight w:val="0"/>
                                                  <w:marTop w:val="0"/>
                                                  <w:marBottom w:val="0"/>
                                                  <w:divBdr>
                                                    <w:top w:val="none" w:sz="0" w:space="0" w:color="auto"/>
                                                    <w:left w:val="none" w:sz="0" w:space="0" w:color="auto"/>
                                                    <w:bottom w:val="none" w:sz="0" w:space="0" w:color="auto"/>
                                                    <w:right w:val="none" w:sz="0" w:space="0" w:color="auto"/>
                                                  </w:divBdr>
                                                  <w:divsChild>
                                                    <w:div w:id="488443265">
                                                      <w:marLeft w:val="0"/>
                                                      <w:marRight w:val="0"/>
                                                      <w:marTop w:val="0"/>
                                                      <w:marBottom w:val="0"/>
                                                      <w:divBdr>
                                                        <w:top w:val="none" w:sz="0" w:space="0" w:color="auto"/>
                                                        <w:left w:val="none" w:sz="0" w:space="0" w:color="auto"/>
                                                        <w:bottom w:val="none" w:sz="0" w:space="0" w:color="auto"/>
                                                        <w:right w:val="none" w:sz="0" w:space="0" w:color="auto"/>
                                                      </w:divBdr>
                                                      <w:divsChild>
                                                        <w:div w:id="1752965290">
                                                          <w:marLeft w:val="0"/>
                                                          <w:marRight w:val="0"/>
                                                          <w:marTop w:val="0"/>
                                                          <w:marBottom w:val="0"/>
                                                          <w:divBdr>
                                                            <w:top w:val="none" w:sz="0" w:space="0" w:color="auto"/>
                                                            <w:left w:val="none" w:sz="0" w:space="0" w:color="auto"/>
                                                            <w:bottom w:val="none" w:sz="0" w:space="0" w:color="auto"/>
                                                            <w:right w:val="none" w:sz="0" w:space="0" w:color="auto"/>
                                                          </w:divBdr>
                                                        </w:div>
                                                        <w:div w:id="1695155646">
                                                          <w:marLeft w:val="0"/>
                                                          <w:marRight w:val="0"/>
                                                          <w:marTop w:val="0"/>
                                                          <w:marBottom w:val="150"/>
                                                          <w:divBdr>
                                                            <w:top w:val="none" w:sz="0" w:space="0" w:color="auto"/>
                                                            <w:left w:val="none" w:sz="0" w:space="0" w:color="auto"/>
                                                            <w:bottom w:val="none" w:sz="0" w:space="0" w:color="auto"/>
                                                            <w:right w:val="none" w:sz="0" w:space="0" w:color="auto"/>
                                                          </w:divBdr>
                                                          <w:divsChild>
                                                            <w:div w:id="758217619">
                                                              <w:marLeft w:val="0"/>
                                                              <w:marRight w:val="450"/>
                                                              <w:marTop w:val="0"/>
                                                              <w:marBottom w:val="0"/>
                                                              <w:divBdr>
                                                                <w:top w:val="none" w:sz="0" w:space="0" w:color="auto"/>
                                                                <w:left w:val="none" w:sz="0" w:space="0" w:color="auto"/>
                                                                <w:bottom w:val="none" w:sz="0" w:space="0" w:color="auto"/>
                                                                <w:right w:val="none" w:sz="0" w:space="0" w:color="auto"/>
                                                              </w:divBdr>
                                                            </w:div>
                                                            <w:div w:id="1708606920">
                                                              <w:marLeft w:val="0"/>
                                                              <w:marRight w:val="450"/>
                                                              <w:marTop w:val="0"/>
                                                              <w:marBottom w:val="0"/>
                                                              <w:divBdr>
                                                                <w:top w:val="none" w:sz="0" w:space="0" w:color="auto"/>
                                                                <w:left w:val="none" w:sz="0" w:space="0" w:color="auto"/>
                                                                <w:bottom w:val="none" w:sz="0" w:space="0" w:color="auto"/>
                                                                <w:right w:val="none" w:sz="0" w:space="0" w:color="auto"/>
                                                              </w:divBdr>
                                                            </w:div>
                                                            <w:div w:id="497624526">
                                                              <w:marLeft w:val="0"/>
                                                              <w:marRight w:val="0"/>
                                                              <w:marTop w:val="0"/>
                                                              <w:marBottom w:val="0"/>
                                                              <w:divBdr>
                                                                <w:top w:val="none" w:sz="0" w:space="0" w:color="auto"/>
                                                                <w:left w:val="none" w:sz="0" w:space="0" w:color="auto"/>
                                                                <w:bottom w:val="none" w:sz="0" w:space="0" w:color="auto"/>
                                                                <w:right w:val="none" w:sz="0" w:space="0" w:color="auto"/>
                                                              </w:divBdr>
                                                            </w:div>
                                                          </w:divsChild>
                                                        </w:div>
                                                        <w:div w:id="1283802598">
                                                          <w:marLeft w:val="0"/>
                                                          <w:marRight w:val="0"/>
                                                          <w:marTop w:val="0"/>
                                                          <w:marBottom w:val="0"/>
                                                          <w:divBdr>
                                                            <w:top w:val="none" w:sz="0" w:space="0" w:color="auto"/>
                                                            <w:left w:val="none" w:sz="0" w:space="0" w:color="auto"/>
                                                            <w:bottom w:val="none" w:sz="0" w:space="0" w:color="auto"/>
                                                            <w:right w:val="none" w:sz="0" w:space="0" w:color="auto"/>
                                                          </w:divBdr>
                                                          <w:divsChild>
                                                            <w:div w:id="1586765564">
                                                              <w:marLeft w:val="0"/>
                                                              <w:marRight w:val="0"/>
                                                              <w:marTop w:val="0"/>
                                                              <w:marBottom w:val="0"/>
                                                              <w:divBdr>
                                                                <w:top w:val="none" w:sz="0" w:space="0" w:color="auto"/>
                                                                <w:left w:val="none" w:sz="0" w:space="0" w:color="auto"/>
                                                                <w:bottom w:val="none" w:sz="0" w:space="0" w:color="auto"/>
                                                                <w:right w:val="none" w:sz="0" w:space="0" w:color="auto"/>
                                                              </w:divBdr>
                                                              <w:divsChild>
                                                                <w:div w:id="1295450892">
                                                                  <w:marLeft w:val="0"/>
                                                                  <w:marRight w:val="0"/>
                                                                  <w:marTop w:val="0"/>
                                                                  <w:marBottom w:val="0"/>
                                                                  <w:divBdr>
                                                                    <w:top w:val="none" w:sz="0" w:space="0" w:color="auto"/>
                                                                    <w:left w:val="none" w:sz="0" w:space="0" w:color="auto"/>
                                                                    <w:bottom w:val="none" w:sz="0" w:space="0" w:color="auto"/>
                                                                    <w:right w:val="none" w:sz="0" w:space="0" w:color="auto"/>
                                                                  </w:divBdr>
                                                                  <w:divsChild>
                                                                    <w:div w:id="1174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4670625">
      <w:bodyDiv w:val="1"/>
      <w:marLeft w:val="0"/>
      <w:marRight w:val="0"/>
      <w:marTop w:val="0"/>
      <w:marBottom w:val="0"/>
      <w:divBdr>
        <w:top w:val="none" w:sz="0" w:space="0" w:color="auto"/>
        <w:left w:val="none" w:sz="0" w:space="0" w:color="auto"/>
        <w:bottom w:val="none" w:sz="0" w:space="0" w:color="auto"/>
        <w:right w:val="none" w:sz="0" w:space="0" w:color="auto"/>
      </w:divBdr>
      <w:divsChild>
        <w:div w:id="12152089">
          <w:marLeft w:val="75"/>
          <w:marRight w:val="75"/>
          <w:marTop w:val="75"/>
          <w:marBottom w:val="75"/>
          <w:divBdr>
            <w:top w:val="none" w:sz="0" w:space="0" w:color="auto"/>
            <w:left w:val="none" w:sz="0" w:space="0" w:color="auto"/>
            <w:bottom w:val="none" w:sz="0" w:space="0" w:color="auto"/>
            <w:right w:val="none" w:sz="0" w:space="0" w:color="auto"/>
          </w:divBdr>
          <w:divsChild>
            <w:div w:id="704409568">
              <w:marLeft w:val="0"/>
              <w:marRight w:val="0"/>
              <w:marTop w:val="0"/>
              <w:marBottom w:val="0"/>
              <w:divBdr>
                <w:top w:val="none" w:sz="0" w:space="0" w:color="auto"/>
                <w:left w:val="none" w:sz="0" w:space="0" w:color="auto"/>
                <w:bottom w:val="none" w:sz="0" w:space="0" w:color="auto"/>
                <w:right w:val="none" w:sz="0" w:space="0" w:color="auto"/>
              </w:divBdr>
              <w:divsChild>
                <w:div w:id="13454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396">
      <w:bodyDiv w:val="1"/>
      <w:marLeft w:val="0"/>
      <w:marRight w:val="0"/>
      <w:marTop w:val="0"/>
      <w:marBottom w:val="0"/>
      <w:divBdr>
        <w:top w:val="none" w:sz="0" w:space="0" w:color="auto"/>
        <w:left w:val="none" w:sz="0" w:space="0" w:color="auto"/>
        <w:bottom w:val="none" w:sz="0" w:space="0" w:color="auto"/>
        <w:right w:val="none" w:sz="0" w:space="0" w:color="auto"/>
      </w:divBdr>
    </w:div>
    <w:div w:id="1738820870">
      <w:bodyDiv w:val="1"/>
      <w:marLeft w:val="0"/>
      <w:marRight w:val="0"/>
      <w:marTop w:val="0"/>
      <w:marBottom w:val="0"/>
      <w:divBdr>
        <w:top w:val="none" w:sz="0" w:space="0" w:color="auto"/>
        <w:left w:val="none" w:sz="0" w:space="0" w:color="auto"/>
        <w:bottom w:val="none" w:sz="0" w:space="0" w:color="auto"/>
        <w:right w:val="none" w:sz="0" w:space="0" w:color="auto"/>
      </w:divBdr>
    </w:div>
    <w:div w:id="1770346958">
      <w:bodyDiv w:val="1"/>
      <w:marLeft w:val="0"/>
      <w:marRight w:val="0"/>
      <w:marTop w:val="0"/>
      <w:marBottom w:val="0"/>
      <w:divBdr>
        <w:top w:val="none" w:sz="0" w:space="0" w:color="auto"/>
        <w:left w:val="none" w:sz="0" w:space="0" w:color="auto"/>
        <w:bottom w:val="none" w:sz="0" w:space="0" w:color="auto"/>
        <w:right w:val="none" w:sz="0" w:space="0" w:color="auto"/>
      </w:divBdr>
    </w:div>
    <w:div w:id="1800876541">
      <w:bodyDiv w:val="1"/>
      <w:marLeft w:val="0"/>
      <w:marRight w:val="0"/>
      <w:marTop w:val="0"/>
      <w:marBottom w:val="0"/>
      <w:divBdr>
        <w:top w:val="none" w:sz="0" w:space="0" w:color="auto"/>
        <w:left w:val="none" w:sz="0" w:space="0" w:color="auto"/>
        <w:bottom w:val="none" w:sz="0" w:space="0" w:color="auto"/>
        <w:right w:val="none" w:sz="0" w:space="0" w:color="auto"/>
      </w:divBdr>
    </w:div>
    <w:div w:id="1826436853">
      <w:bodyDiv w:val="1"/>
      <w:marLeft w:val="0"/>
      <w:marRight w:val="0"/>
      <w:marTop w:val="0"/>
      <w:marBottom w:val="0"/>
      <w:divBdr>
        <w:top w:val="none" w:sz="0" w:space="0" w:color="auto"/>
        <w:left w:val="none" w:sz="0" w:space="0" w:color="auto"/>
        <w:bottom w:val="none" w:sz="0" w:space="0" w:color="auto"/>
        <w:right w:val="none" w:sz="0" w:space="0" w:color="auto"/>
      </w:divBdr>
    </w:div>
    <w:div w:id="1868711921">
      <w:bodyDiv w:val="1"/>
      <w:marLeft w:val="0"/>
      <w:marRight w:val="0"/>
      <w:marTop w:val="0"/>
      <w:marBottom w:val="0"/>
      <w:divBdr>
        <w:top w:val="none" w:sz="0" w:space="0" w:color="auto"/>
        <w:left w:val="none" w:sz="0" w:space="0" w:color="auto"/>
        <w:bottom w:val="none" w:sz="0" w:space="0" w:color="auto"/>
        <w:right w:val="none" w:sz="0" w:space="0" w:color="auto"/>
      </w:divBdr>
    </w:div>
    <w:div w:id="1984962468">
      <w:bodyDiv w:val="1"/>
      <w:marLeft w:val="0"/>
      <w:marRight w:val="0"/>
      <w:marTop w:val="0"/>
      <w:marBottom w:val="0"/>
      <w:divBdr>
        <w:top w:val="none" w:sz="0" w:space="0" w:color="auto"/>
        <w:left w:val="none" w:sz="0" w:space="0" w:color="auto"/>
        <w:bottom w:val="none" w:sz="0" w:space="0" w:color="auto"/>
        <w:right w:val="none" w:sz="0" w:space="0" w:color="auto"/>
      </w:divBdr>
      <w:divsChild>
        <w:div w:id="296762833">
          <w:marLeft w:val="0"/>
          <w:marRight w:val="0"/>
          <w:marTop w:val="150"/>
          <w:marBottom w:val="150"/>
          <w:divBdr>
            <w:top w:val="none" w:sz="0" w:space="0" w:color="auto"/>
            <w:left w:val="none" w:sz="0" w:space="0" w:color="auto"/>
            <w:bottom w:val="none" w:sz="0" w:space="0" w:color="auto"/>
            <w:right w:val="none" w:sz="0" w:space="0" w:color="auto"/>
          </w:divBdr>
        </w:div>
        <w:div w:id="138303215">
          <w:marLeft w:val="0"/>
          <w:marRight w:val="0"/>
          <w:marTop w:val="150"/>
          <w:marBottom w:val="150"/>
          <w:divBdr>
            <w:top w:val="none" w:sz="0" w:space="0" w:color="auto"/>
            <w:left w:val="none" w:sz="0" w:space="0" w:color="auto"/>
            <w:bottom w:val="none" w:sz="0" w:space="0" w:color="auto"/>
            <w:right w:val="none" w:sz="0" w:space="0" w:color="auto"/>
          </w:divBdr>
        </w:div>
        <w:div w:id="568199016">
          <w:marLeft w:val="0"/>
          <w:marRight w:val="0"/>
          <w:marTop w:val="150"/>
          <w:marBottom w:val="150"/>
          <w:divBdr>
            <w:top w:val="none" w:sz="0" w:space="0" w:color="auto"/>
            <w:left w:val="none" w:sz="0" w:space="0" w:color="auto"/>
            <w:bottom w:val="none" w:sz="0" w:space="0" w:color="auto"/>
            <w:right w:val="none" w:sz="0" w:space="0" w:color="auto"/>
          </w:divBdr>
        </w:div>
        <w:div w:id="831219821">
          <w:marLeft w:val="0"/>
          <w:marRight w:val="0"/>
          <w:marTop w:val="150"/>
          <w:marBottom w:val="150"/>
          <w:divBdr>
            <w:top w:val="none" w:sz="0" w:space="0" w:color="auto"/>
            <w:left w:val="none" w:sz="0" w:space="0" w:color="auto"/>
            <w:bottom w:val="none" w:sz="0" w:space="0" w:color="auto"/>
            <w:right w:val="none" w:sz="0" w:space="0" w:color="auto"/>
          </w:divBdr>
        </w:div>
        <w:div w:id="1214463097">
          <w:marLeft w:val="0"/>
          <w:marRight w:val="0"/>
          <w:marTop w:val="150"/>
          <w:marBottom w:val="150"/>
          <w:divBdr>
            <w:top w:val="none" w:sz="0" w:space="0" w:color="auto"/>
            <w:left w:val="none" w:sz="0" w:space="0" w:color="auto"/>
            <w:bottom w:val="none" w:sz="0" w:space="0" w:color="auto"/>
            <w:right w:val="none" w:sz="0" w:space="0" w:color="auto"/>
          </w:divBdr>
        </w:div>
        <w:div w:id="300766429">
          <w:marLeft w:val="0"/>
          <w:marRight w:val="0"/>
          <w:marTop w:val="150"/>
          <w:marBottom w:val="150"/>
          <w:divBdr>
            <w:top w:val="none" w:sz="0" w:space="0" w:color="auto"/>
            <w:left w:val="none" w:sz="0" w:space="0" w:color="auto"/>
            <w:bottom w:val="none" w:sz="0" w:space="0" w:color="auto"/>
            <w:right w:val="none" w:sz="0" w:space="0" w:color="auto"/>
          </w:divBdr>
        </w:div>
        <w:div w:id="883252427">
          <w:marLeft w:val="0"/>
          <w:marRight w:val="0"/>
          <w:marTop w:val="150"/>
          <w:marBottom w:val="150"/>
          <w:divBdr>
            <w:top w:val="none" w:sz="0" w:space="0" w:color="auto"/>
            <w:left w:val="none" w:sz="0" w:space="0" w:color="auto"/>
            <w:bottom w:val="none" w:sz="0" w:space="0" w:color="auto"/>
            <w:right w:val="none" w:sz="0" w:space="0" w:color="auto"/>
          </w:divBdr>
        </w:div>
      </w:divsChild>
    </w:div>
    <w:div w:id="2039162240">
      <w:bodyDiv w:val="1"/>
      <w:marLeft w:val="0"/>
      <w:marRight w:val="0"/>
      <w:marTop w:val="0"/>
      <w:marBottom w:val="0"/>
      <w:divBdr>
        <w:top w:val="none" w:sz="0" w:space="0" w:color="auto"/>
        <w:left w:val="none" w:sz="0" w:space="0" w:color="auto"/>
        <w:bottom w:val="none" w:sz="0" w:space="0" w:color="auto"/>
        <w:right w:val="none" w:sz="0" w:space="0" w:color="auto"/>
      </w:divBdr>
    </w:div>
    <w:div w:id="2058356704">
      <w:bodyDiv w:val="1"/>
      <w:marLeft w:val="0"/>
      <w:marRight w:val="0"/>
      <w:marTop w:val="0"/>
      <w:marBottom w:val="0"/>
      <w:divBdr>
        <w:top w:val="none" w:sz="0" w:space="0" w:color="auto"/>
        <w:left w:val="none" w:sz="0" w:space="0" w:color="auto"/>
        <w:bottom w:val="none" w:sz="0" w:space="0" w:color="auto"/>
        <w:right w:val="none" w:sz="0" w:space="0" w:color="auto"/>
      </w:divBdr>
    </w:div>
    <w:div w:id="2058360695">
      <w:bodyDiv w:val="1"/>
      <w:marLeft w:val="0"/>
      <w:marRight w:val="0"/>
      <w:marTop w:val="0"/>
      <w:marBottom w:val="0"/>
      <w:divBdr>
        <w:top w:val="none" w:sz="0" w:space="0" w:color="auto"/>
        <w:left w:val="none" w:sz="0" w:space="0" w:color="auto"/>
        <w:bottom w:val="none" w:sz="0" w:space="0" w:color="auto"/>
        <w:right w:val="none" w:sz="0" w:space="0" w:color="auto"/>
      </w:divBdr>
    </w:div>
    <w:div w:id="2094813276">
      <w:bodyDiv w:val="1"/>
      <w:marLeft w:val="0"/>
      <w:marRight w:val="0"/>
      <w:marTop w:val="0"/>
      <w:marBottom w:val="0"/>
      <w:divBdr>
        <w:top w:val="none" w:sz="0" w:space="0" w:color="auto"/>
        <w:left w:val="none" w:sz="0" w:space="0" w:color="auto"/>
        <w:bottom w:val="none" w:sz="0" w:space="0" w:color="auto"/>
        <w:right w:val="none" w:sz="0" w:space="0" w:color="auto"/>
      </w:divBdr>
    </w:div>
    <w:div w:id="2110198235">
      <w:bodyDiv w:val="1"/>
      <w:marLeft w:val="0"/>
      <w:marRight w:val="0"/>
      <w:marTop w:val="0"/>
      <w:marBottom w:val="0"/>
      <w:divBdr>
        <w:top w:val="none" w:sz="0" w:space="0" w:color="auto"/>
        <w:left w:val="none" w:sz="0" w:space="0" w:color="auto"/>
        <w:bottom w:val="none" w:sz="0" w:space="0" w:color="auto"/>
        <w:right w:val="none" w:sz="0" w:space="0" w:color="auto"/>
      </w:divBdr>
      <w:divsChild>
        <w:div w:id="510216360">
          <w:marLeft w:val="75"/>
          <w:marRight w:val="75"/>
          <w:marTop w:val="150"/>
          <w:marBottom w:val="150"/>
          <w:divBdr>
            <w:top w:val="none" w:sz="0" w:space="0" w:color="auto"/>
            <w:left w:val="none" w:sz="0" w:space="0" w:color="auto"/>
            <w:bottom w:val="none" w:sz="0" w:space="0" w:color="auto"/>
            <w:right w:val="none" w:sz="0" w:space="0" w:color="auto"/>
          </w:divBdr>
          <w:divsChild>
            <w:div w:id="1461414513">
              <w:marLeft w:val="0"/>
              <w:marRight w:val="0"/>
              <w:marTop w:val="0"/>
              <w:marBottom w:val="0"/>
              <w:divBdr>
                <w:top w:val="none" w:sz="0" w:space="0" w:color="auto"/>
                <w:left w:val="none" w:sz="0" w:space="0" w:color="auto"/>
                <w:bottom w:val="none" w:sz="0" w:space="0" w:color="auto"/>
                <w:right w:val="none" w:sz="0" w:space="0" w:color="auto"/>
              </w:divBdr>
              <w:divsChild>
                <w:div w:id="287973437">
                  <w:marLeft w:val="0"/>
                  <w:marRight w:val="0"/>
                  <w:marTop w:val="0"/>
                  <w:marBottom w:val="0"/>
                  <w:divBdr>
                    <w:top w:val="none" w:sz="0" w:space="0" w:color="auto"/>
                    <w:left w:val="none" w:sz="0" w:space="0" w:color="auto"/>
                    <w:bottom w:val="none" w:sz="0" w:space="0" w:color="auto"/>
                    <w:right w:val="none" w:sz="0" w:space="0" w:color="auto"/>
                  </w:divBdr>
                  <w:divsChild>
                    <w:div w:id="490365499">
                      <w:marLeft w:val="0"/>
                      <w:marRight w:val="0"/>
                      <w:marTop w:val="0"/>
                      <w:marBottom w:val="0"/>
                      <w:divBdr>
                        <w:top w:val="none" w:sz="0" w:space="0" w:color="auto"/>
                        <w:left w:val="none" w:sz="0" w:space="0" w:color="auto"/>
                        <w:bottom w:val="none" w:sz="0" w:space="0" w:color="auto"/>
                        <w:right w:val="none" w:sz="0" w:space="0" w:color="auto"/>
                      </w:divBdr>
                      <w:divsChild>
                        <w:div w:id="1490511506">
                          <w:marLeft w:val="0"/>
                          <w:marRight w:val="0"/>
                          <w:marTop w:val="0"/>
                          <w:marBottom w:val="0"/>
                          <w:divBdr>
                            <w:top w:val="none" w:sz="0" w:space="0" w:color="auto"/>
                            <w:left w:val="none" w:sz="0" w:space="0" w:color="auto"/>
                            <w:bottom w:val="none" w:sz="0" w:space="0" w:color="auto"/>
                            <w:right w:val="none" w:sz="0" w:space="0" w:color="auto"/>
                          </w:divBdr>
                          <w:divsChild>
                            <w:div w:id="1209493557">
                              <w:marLeft w:val="0"/>
                              <w:marRight w:val="0"/>
                              <w:marTop w:val="0"/>
                              <w:marBottom w:val="0"/>
                              <w:divBdr>
                                <w:top w:val="none" w:sz="0" w:space="0" w:color="auto"/>
                                <w:left w:val="none" w:sz="0" w:space="0" w:color="auto"/>
                                <w:bottom w:val="none" w:sz="0" w:space="0" w:color="auto"/>
                                <w:right w:val="none" w:sz="0" w:space="0" w:color="auto"/>
                              </w:divBdr>
                              <w:divsChild>
                                <w:div w:id="822624219">
                                  <w:marLeft w:val="0"/>
                                  <w:marRight w:val="0"/>
                                  <w:marTop w:val="0"/>
                                  <w:marBottom w:val="0"/>
                                  <w:divBdr>
                                    <w:top w:val="none" w:sz="0" w:space="0" w:color="auto"/>
                                    <w:left w:val="none" w:sz="0" w:space="0" w:color="auto"/>
                                    <w:bottom w:val="none" w:sz="0" w:space="0" w:color="auto"/>
                                    <w:right w:val="none" w:sz="0" w:space="0" w:color="auto"/>
                                  </w:divBdr>
                                  <w:divsChild>
                                    <w:div w:id="1978408323">
                                      <w:marLeft w:val="0"/>
                                      <w:marRight w:val="0"/>
                                      <w:marTop w:val="0"/>
                                      <w:marBottom w:val="0"/>
                                      <w:divBdr>
                                        <w:top w:val="none" w:sz="0" w:space="0" w:color="auto"/>
                                        <w:left w:val="none" w:sz="0" w:space="0" w:color="auto"/>
                                        <w:bottom w:val="none" w:sz="0" w:space="0" w:color="auto"/>
                                        <w:right w:val="none" w:sz="0" w:space="0" w:color="auto"/>
                                      </w:divBdr>
                                      <w:divsChild>
                                        <w:div w:id="1992633104">
                                          <w:marLeft w:val="0"/>
                                          <w:marRight w:val="0"/>
                                          <w:marTop w:val="0"/>
                                          <w:marBottom w:val="0"/>
                                          <w:divBdr>
                                            <w:top w:val="none" w:sz="0" w:space="0" w:color="auto"/>
                                            <w:left w:val="none" w:sz="0" w:space="0" w:color="auto"/>
                                            <w:bottom w:val="none" w:sz="0" w:space="0" w:color="auto"/>
                                            <w:right w:val="none" w:sz="0" w:space="0" w:color="auto"/>
                                          </w:divBdr>
                                          <w:divsChild>
                                            <w:div w:id="1000935224">
                                              <w:marLeft w:val="0"/>
                                              <w:marRight w:val="0"/>
                                              <w:marTop w:val="0"/>
                                              <w:marBottom w:val="0"/>
                                              <w:divBdr>
                                                <w:top w:val="none" w:sz="0" w:space="0" w:color="auto"/>
                                                <w:left w:val="none" w:sz="0" w:space="0" w:color="auto"/>
                                                <w:bottom w:val="none" w:sz="0" w:space="0" w:color="auto"/>
                                                <w:right w:val="none" w:sz="0" w:space="0" w:color="auto"/>
                                              </w:divBdr>
                                              <w:divsChild>
                                                <w:div w:id="884020747">
                                                  <w:marLeft w:val="0"/>
                                                  <w:marRight w:val="0"/>
                                                  <w:marTop w:val="0"/>
                                                  <w:marBottom w:val="0"/>
                                                  <w:divBdr>
                                                    <w:top w:val="none" w:sz="0" w:space="0" w:color="auto"/>
                                                    <w:left w:val="none" w:sz="0" w:space="0" w:color="auto"/>
                                                    <w:bottom w:val="none" w:sz="0" w:space="0" w:color="auto"/>
                                                    <w:right w:val="none" w:sz="0" w:space="0" w:color="auto"/>
                                                  </w:divBdr>
                                                  <w:divsChild>
                                                    <w:div w:id="2045321390">
                                                      <w:marLeft w:val="0"/>
                                                      <w:marRight w:val="0"/>
                                                      <w:marTop w:val="0"/>
                                                      <w:marBottom w:val="0"/>
                                                      <w:divBdr>
                                                        <w:top w:val="none" w:sz="0" w:space="0" w:color="auto"/>
                                                        <w:left w:val="none" w:sz="0" w:space="0" w:color="auto"/>
                                                        <w:bottom w:val="none" w:sz="0" w:space="0" w:color="auto"/>
                                                        <w:right w:val="none" w:sz="0" w:space="0" w:color="auto"/>
                                                      </w:divBdr>
                                                      <w:divsChild>
                                                        <w:div w:id="477108752">
                                                          <w:marLeft w:val="0"/>
                                                          <w:marRight w:val="0"/>
                                                          <w:marTop w:val="0"/>
                                                          <w:marBottom w:val="0"/>
                                                          <w:divBdr>
                                                            <w:top w:val="none" w:sz="0" w:space="0" w:color="auto"/>
                                                            <w:left w:val="none" w:sz="0" w:space="0" w:color="auto"/>
                                                            <w:bottom w:val="none" w:sz="0" w:space="0" w:color="auto"/>
                                                            <w:right w:val="none" w:sz="0" w:space="0" w:color="auto"/>
                                                          </w:divBdr>
                                                          <w:divsChild>
                                                            <w:div w:id="72971443">
                                                              <w:marLeft w:val="0"/>
                                                              <w:marRight w:val="0"/>
                                                              <w:marTop w:val="0"/>
                                                              <w:marBottom w:val="0"/>
                                                              <w:divBdr>
                                                                <w:top w:val="none" w:sz="0" w:space="0" w:color="auto"/>
                                                                <w:left w:val="none" w:sz="0" w:space="0" w:color="auto"/>
                                                                <w:bottom w:val="none" w:sz="0" w:space="0" w:color="auto"/>
                                                                <w:right w:val="none" w:sz="0" w:space="0" w:color="auto"/>
                                                              </w:divBdr>
                                                              <w:divsChild>
                                                                <w:div w:id="1070612264">
                                                                  <w:marLeft w:val="0"/>
                                                                  <w:marRight w:val="0"/>
                                                                  <w:marTop w:val="0"/>
                                                                  <w:marBottom w:val="0"/>
                                                                  <w:divBdr>
                                                                    <w:top w:val="none" w:sz="0" w:space="0" w:color="auto"/>
                                                                    <w:left w:val="none" w:sz="0" w:space="0" w:color="auto"/>
                                                                    <w:bottom w:val="none" w:sz="0" w:space="0" w:color="auto"/>
                                                                    <w:right w:val="none" w:sz="0" w:space="0" w:color="auto"/>
                                                                  </w:divBdr>
                                                                  <w:divsChild>
                                                                    <w:div w:id="105152099">
                                                                      <w:marLeft w:val="0"/>
                                                                      <w:marRight w:val="0"/>
                                                                      <w:marTop w:val="0"/>
                                                                      <w:marBottom w:val="0"/>
                                                                      <w:divBdr>
                                                                        <w:top w:val="none" w:sz="0" w:space="0" w:color="auto"/>
                                                                        <w:left w:val="none" w:sz="0" w:space="0" w:color="auto"/>
                                                                        <w:bottom w:val="none" w:sz="0" w:space="0" w:color="auto"/>
                                                                        <w:right w:val="none" w:sz="0" w:space="0" w:color="auto"/>
                                                                      </w:divBdr>
                                                                      <w:divsChild>
                                                                        <w:div w:id="1008943252">
                                                                          <w:marLeft w:val="0"/>
                                                                          <w:marRight w:val="0"/>
                                                                          <w:marTop w:val="0"/>
                                                                          <w:marBottom w:val="0"/>
                                                                          <w:divBdr>
                                                                            <w:top w:val="none" w:sz="0" w:space="0" w:color="auto"/>
                                                                            <w:left w:val="none" w:sz="0" w:space="0" w:color="auto"/>
                                                                            <w:bottom w:val="none" w:sz="0" w:space="0" w:color="auto"/>
                                                                            <w:right w:val="none" w:sz="0" w:space="0" w:color="auto"/>
                                                                          </w:divBdr>
                                                                          <w:divsChild>
                                                                            <w:div w:id="143583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9826">
                                                  <w:marLeft w:val="0"/>
                                                  <w:marRight w:val="0"/>
                                                  <w:marTop w:val="0"/>
                                                  <w:marBottom w:val="0"/>
                                                  <w:divBdr>
                                                    <w:top w:val="none" w:sz="0" w:space="0" w:color="auto"/>
                                                    <w:left w:val="none" w:sz="0" w:space="0" w:color="auto"/>
                                                    <w:bottom w:val="none" w:sz="0" w:space="0" w:color="auto"/>
                                                    <w:right w:val="none" w:sz="0" w:space="0" w:color="auto"/>
                                                  </w:divBdr>
                                                  <w:divsChild>
                                                    <w:div w:id="1528177650">
                                                      <w:marLeft w:val="0"/>
                                                      <w:marRight w:val="0"/>
                                                      <w:marTop w:val="0"/>
                                                      <w:marBottom w:val="0"/>
                                                      <w:divBdr>
                                                        <w:top w:val="none" w:sz="0" w:space="0" w:color="auto"/>
                                                        <w:left w:val="none" w:sz="0" w:space="0" w:color="auto"/>
                                                        <w:bottom w:val="none" w:sz="0" w:space="0" w:color="auto"/>
                                                        <w:right w:val="none" w:sz="0" w:space="0" w:color="auto"/>
                                                      </w:divBdr>
                                                      <w:divsChild>
                                                        <w:div w:id="1043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6651">
                                          <w:marLeft w:val="0"/>
                                          <w:marRight w:val="0"/>
                                          <w:marTop w:val="0"/>
                                          <w:marBottom w:val="0"/>
                                          <w:divBdr>
                                            <w:top w:val="none" w:sz="0" w:space="0" w:color="auto"/>
                                            <w:left w:val="none" w:sz="0" w:space="0" w:color="auto"/>
                                            <w:bottom w:val="none" w:sz="0" w:space="0" w:color="auto"/>
                                            <w:right w:val="none" w:sz="0" w:space="0" w:color="auto"/>
                                          </w:divBdr>
                                          <w:divsChild>
                                            <w:div w:id="2048989214">
                                              <w:marLeft w:val="0"/>
                                              <w:marRight w:val="0"/>
                                              <w:marTop w:val="0"/>
                                              <w:marBottom w:val="0"/>
                                              <w:divBdr>
                                                <w:top w:val="none" w:sz="0" w:space="0" w:color="auto"/>
                                                <w:left w:val="none" w:sz="0" w:space="0" w:color="auto"/>
                                                <w:bottom w:val="none" w:sz="0" w:space="0" w:color="auto"/>
                                                <w:right w:val="none" w:sz="0" w:space="0" w:color="auto"/>
                                              </w:divBdr>
                                              <w:divsChild>
                                                <w:div w:id="990253407">
                                                  <w:marLeft w:val="0"/>
                                                  <w:marRight w:val="0"/>
                                                  <w:marTop w:val="0"/>
                                                  <w:marBottom w:val="0"/>
                                                  <w:divBdr>
                                                    <w:top w:val="none" w:sz="0" w:space="0" w:color="auto"/>
                                                    <w:left w:val="none" w:sz="0" w:space="0" w:color="auto"/>
                                                    <w:bottom w:val="none" w:sz="0" w:space="0" w:color="auto"/>
                                                    <w:right w:val="none" w:sz="0" w:space="0" w:color="auto"/>
                                                  </w:divBdr>
                                                  <w:divsChild>
                                                    <w:div w:id="873421331">
                                                      <w:marLeft w:val="0"/>
                                                      <w:marRight w:val="0"/>
                                                      <w:marTop w:val="0"/>
                                                      <w:marBottom w:val="0"/>
                                                      <w:divBdr>
                                                        <w:top w:val="none" w:sz="0" w:space="0" w:color="auto"/>
                                                        <w:left w:val="none" w:sz="0" w:space="0" w:color="auto"/>
                                                        <w:bottom w:val="none" w:sz="0" w:space="0" w:color="auto"/>
                                                        <w:right w:val="none" w:sz="0" w:space="0" w:color="auto"/>
                                                      </w:divBdr>
                                                      <w:divsChild>
                                                        <w:div w:id="1254360529">
                                                          <w:marLeft w:val="0"/>
                                                          <w:marRight w:val="0"/>
                                                          <w:marTop w:val="0"/>
                                                          <w:marBottom w:val="0"/>
                                                          <w:divBdr>
                                                            <w:top w:val="none" w:sz="0" w:space="0" w:color="auto"/>
                                                            <w:left w:val="none" w:sz="0" w:space="0" w:color="auto"/>
                                                            <w:bottom w:val="none" w:sz="0" w:space="0" w:color="auto"/>
                                                            <w:right w:val="none" w:sz="0" w:space="0" w:color="auto"/>
                                                          </w:divBdr>
                                                          <w:divsChild>
                                                            <w:div w:id="515584649">
                                                              <w:marLeft w:val="0"/>
                                                              <w:marRight w:val="0"/>
                                                              <w:marTop w:val="0"/>
                                                              <w:marBottom w:val="0"/>
                                                              <w:divBdr>
                                                                <w:top w:val="none" w:sz="0" w:space="0" w:color="auto"/>
                                                                <w:left w:val="none" w:sz="0" w:space="0" w:color="auto"/>
                                                                <w:bottom w:val="none" w:sz="0" w:space="0" w:color="auto"/>
                                                                <w:right w:val="none" w:sz="0" w:space="0" w:color="auto"/>
                                                              </w:divBdr>
                                                              <w:divsChild>
                                                                <w:div w:id="2030402439">
                                                                  <w:marLeft w:val="0"/>
                                                                  <w:marRight w:val="0"/>
                                                                  <w:marTop w:val="0"/>
                                                                  <w:marBottom w:val="0"/>
                                                                  <w:divBdr>
                                                                    <w:top w:val="none" w:sz="0" w:space="0" w:color="auto"/>
                                                                    <w:left w:val="none" w:sz="0" w:space="0" w:color="auto"/>
                                                                    <w:bottom w:val="none" w:sz="0" w:space="0" w:color="auto"/>
                                                                    <w:right w:val="none" w:sz="0" w:space="0" w:color="auto"/>
                                                                  </w:divBdr>
                                                                  <w:divsChild>
                                                                    <w:div w:id="362942355">
                                                                      <w:marLeft w:val="0"/>
                                                                      <w:marRight w:val="0"/>
                                                                      <w:marTop w:val="0"/>
                                                                      <w:marBottom w:val="0"/>
                                                                      <w:divBdr>
                                                                        <w:top w:val="none" w:sz="0" w:space="0" w:color="auto"/>
                                                                        <w:left w:val="none" w:sz="0" w:space="0" w:color="auto"/>
                                                                        <w:bottom w:val="none" w:sz="0" w:space="0" w:color="auto"/>
                                                                        <w:right w:val="none" w:sz="0" w:space="0" w:color="auto"/>
                                                                      </w:divBdr>
                                                                      <w:divsChild>
                                                                        <w:div w:id="5336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p1.html" TargetMode="External"/><Relationship Id="rId13" Type="http://schemas.openxmlformats.org/officeDocument/2006/relationships/hyperlink" Target="https://pca-cpa.org/en/services/" TargetMode="External"/><Relationship Id="rId18" Type="http://schemas.openxmlformats.org/officeDocument/2006/relationships/hyperlink" Target="https://unctad.org/system/files/official-document/wir2020_overview_ru.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cinstitute.com/dispute-resolution/" TargetMode="External"/><Relationship Id="rId17" Type="http://schemas.openxmlformats.org/officeDocument/2006/relationships/hyperlink" Target="https://www.weforum.org/reports/the-global-competitiveness-report-2020" TargetMode="External"/><Relationship Id="rId2" Type="http://schemas.openxmlformats.org/officeDocument/2006/relationships/numbering" Target="numbering.xml"/><Relationship Id="rId16" Type="http://schemas.openxmlformats.org/officeDocument/2006/relationships/hyperlink" Target="http://www.consultant.ru/cons/cgi/online.cgi?req=doc&amp;base=INT&amp;n=1516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sid.worldbank.org/en/" TargetMode="External"/><Relationship Id="rId5" Type="http://schemas.openxmlformats.org/officeDocument/2006/relationships/webSettings" Target="webSettings.xml"/><Relationship Id="rId15" Type="http://schemas.openxmlformats.org/officeDocument/2006/relationships/hyperlink" Target="https://uncitral.un.org/ru/texts/arbitration/conventions/transparency" TargetMode="External"/><Relationship Id="rId10" Type="http://schemas.openxmlformats.org/officeDocument/2006/relationships/hyperlink" Target="consultantplus://offline/ref=6D0CF7D30ACC12C03852BFF4481048D65C44FF5ECB63F18EECFC3315D3e1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5.biz/terms/p73.html" TargetMode="External"/><Relationship Id="rId14" Type="http://schemas.openxmlformats.org/officeDocument/2006/relationships/hyperlink" Target="http://www.iccwbo.org/products-and-services/arbitration-and-adr/arbitration/icc-rules-of-arbitra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citral.un.org/ru/texts/arbitration/conventions/transpare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BEB8A5A-7D29-4CA7-827E-B3BB018F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57</Pages>
  <Words>14107</Words>
  <Characters>80414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Чугуевская</dc:creator>
  <cp:keywords/>
  <dc:description/>
  <cp:lastModifiedBy>Елизавета Чугуевская</cp:lastModifiedBy>
  <cp:revision>8</cp:revision>
  <dcterms:created xsi:type="dcterms:W3CDTF">2021-06-04T04:43:00Z</dcterms:created>
  <dcterms:modified xsi:type="dcterms:W3CDTF">2021-06-04T06:53:00Z</dcterms:modified>
</cp:coreProperties>
</file>