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50DA" w14:textId="77777777" w:rsidR="006F38A5" w:rsidRPr="00005C21" w:rsidRDefault="006F38A5" w:rsidP="006F38A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6061339"/>
      <w:bookmarkStart w:id="1" w:name="_Hlk5226661"/>
      <w:bookmarkEnd w:id="0"/>
      <w:r w:rsidRPr="00005C21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14:paraId="35044D4D" w14:textId="4833CB79" w:rsidR="006F38A5" w:rsidRDefault="006F38A5" w:rsidP="006F38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019D14" w14:textId="77777777" w:rsidR="006F38A5" w:rsidRPr="00005C21" w:rsidRDefault="006F38A5" w:rsidP="007636AD">
      <w:pPr>
        <w:rPr>
          <w:rFonts w:ascii="Times New Roman" w:hAnsi="Times New Roman" w:cs="Times New Roman"/>
          <w:sz w:val="28"/>
          <w:szCs w:val="28"/>
        </w:rPr>
      </w:pPr>
    </w:p>
    <w:p w14:paraId="7FF3DDE8" w14:textId="77777777" w:rsidR="006F38A5" w:rsidRPr="00005C21" w:rsidRDefault="006F38A5" w:rsidP="006F38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950A30" w14:textId="77777777" w:rsidR="006F38A5" w:rsidRPr="00005C21" w:rsidRDefault="006F38A5" w:rsidP="006F38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B4A57B" w14:textId="2BBDFB41" w:rsidR="006F38A5" w:rsidRPr="002F4D59" w:rsidRDefault="00601D2F" w:rsidP="006F38A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F4D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ГУЩИНА Александра Сергеевна</w:t>
      </w:r>
    </w:p>
    <w:p w14:paraId="2E3D5BEB" w14:textId="151D24FD" w:rsidR="006F38A5" w:rsidRPr="002F4D59" w:rsidRDefault="006F38A5" w:rsidP="006F38A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F4D59">
        <w:rPr>
          <w:rFonts w:ascii="Times New Roman" w:hAnsi="Times New Roman" w:cs="Times New Roman"/>
          <w:b/>
          <w:bCs/>
          <w:sz w:val="32"/>
          <w:szCs w:val="32"/>
        </w:rPr>
        <w:t>Выпускная квалификационная работа</w:t>
      </w:r>
    </w:p>
    <w:p w14:paraId="02FC0025" w14:textId="2A3678D6" w:rsidR="006F38A5" w:rsidRPr="002F4D59" w:rsidRDefault="006F38A5" w:rsidP="006F38A5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  <w:r w:rsidRPr="002F4D59">
        <w:rPr>
          <w:rFonts w:ascii="Times New Roman" w:hAnsi="Times New Roman" w:cs="Times New Roman"/>
          <w:b/>
          <w:bCs/>
          <w:i/>
          <w:iCs/>
          <w:sz w:val="32"/>
          <w:szCs w:val="28"/>
        </w:rPr>
        <w:t>Образование аутигенных карбонатов в субаквальных условиях</w:t>
      </w:r>
    </w:p>
    <w:p w14:paraId="189E40A5" w14:textId="77777777" w:rsidR="006F38A5" w:rsidRPr="00414262" w:rsidRDefault="006F38A5" w:rsidP="006F38A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A22AC13" w14:textId="0535F4CC" w:rsidR="006F38A5" w:rsidRDefault="00772D9F" w:rsidP="006F38A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Бакалавриат</w:t>
      </w:r>
      <w:r w:rsidR="00414262" w:rsidRPr="00414262">
        <w:rPr>
          <w:rFonts w:ascii="Times New Roman" w:hAnsi="Times New Roman" w:cs="Times New Roman"/>
          <w:bCs/>
          <w:sz w:val="28"/>
          <w:szCs w:val="28"/>
        </w:rPr>
        <w:t>:</w:t>
      </w:r>
    </w:p>
    <w:p w14:paraId="7D10323E" w14:textId="34C76F35" w:rsidR="00414262" w:rsidRDefault="00414262" w:rsidP="006F38A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Направление </w:t>
      </w:r>
      <w:r w:rsidR="00772D9F" w:rsidRPr="00772D9F">
        <w:rPr>
          <w:rFonts w:ascii="Times New Roman" w:hAnsi="Times New Roman" w:cs="Times New Roman"/>
          <w:bCs/>
          <w:sz w:val="28"/>
          <w:szCs w:val="28"/>
        </w:rPr>
        <w:t>05.03.04</w:t>
      </w:r>
      <w:r w:rsidR="00772D9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«Гидрометеорология»</w:t>
      </w:r>
    </w:p>
    <w:p w14:paraId="49E08356" w14:textId="46DCF597" w:rsidR="00414262" w:rsidRPr="00414262" w:rsidRDefault="00772D9F" w:rsidP="006F38A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72D9F">
        <w:rPr>
          <w:rFonts w:ascii="Times New Roman" w:hAnsi="Times New Roman" w:cs="Times New Roman"/>
          <w:bCs/>
          <w:sz w:val="28"/>
          <w:szCs w:val="28"/>
        </w:rPr>
        <w:t>Основная образовательная программа: СВ.5021.2017 «Гидрометеорология»</w:t>
      </w:r>
    </w:p>
    <w:p w14:paraId="216ABB27" w14:textId="77777777" w:rsidR="006F38A5" w:rsidRPr="00005C21" w:rsidRDefault="006F38A5" w:rsidP="006F38A5">
      <w:pPr>
        <w:rPr>
          <w:rFonts w:ascii="Times New Roman" w:hAnsi="Times New Roman" w:cs="Times New Roman"/>
          <w:sz w:val="28"/>
          <w:szCs w:val="28"/>
        </w:rPr>
      </w:pPr>
    </w:p>
    <w:p w14:paraId="169A8FA0" w14:textId="77777777" w:rsidR="006F38A5" w:rsidRPr="00005C21" w:rsidRDefault="006F38A5" w:rsidP="006F38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84B967" w14:textId="3BD7E5C1" w:rsidR="006F38A5" w:rsidRPr="00005C21" w:rsidRDefault="00BB4C1E" w:rsidP="006F38A5">
      <w:pPr>
        <w:shd w:val="clear" w:color="auto" w:fill="FFFFFF"/>
        <w:spacing w:before="5" w:after="0" w:line="240" w:lineRule="auto"/>
        <w:ind w:left="5664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</w:t>
      </w:r>
      <w:r w:rsidR="006F3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4794198" w14:textId="22526A15" w:rsidR="006F38A5" w:rsidRPr="00005C21" w:rsidRDefault="00BB4C1E" w:rsidP="008E27C2">
      <w:pPr>
        <w:shd w:val="clear" w:color="auto" w:fill="FFFFFF"/>
        <w:spacing w:before="5" w:after="0" w:line="240" w:lineRule="auto"/>
        <w:ind w:left="567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 </w:t>
      </w:r>
      <w:r w:rsidR="006F38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кафедры о</w:t>
      </w:r>
      <w:r w:rsidR="0095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садочной геологии, </w:t>
      </w:r>
      <w:r w:rsidR="009512E5" w:rsidRPr="009512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</w:t>
      </w:r>
      <w:r w:rsidR="0095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12E5" w:rsidRPr="009512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геолого</w:t>
      </w:r>
      <w:r w:rsidR="00951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512E5" w:rsidRPr="009512E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минералогических наук</w:t>
      </w:r>
      <w:r w:rsidR="006F38A5" w:rsidRPr="00005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78D6B0B" w14:textId="77777777" w:rsidR="009512E5" w:rsidRPr="00005C21" w:rsidRDefault="009512E5" w:rsidP="009512E5">
      <w:pPr>
        <w:shd w:val="clear" w:color="auto" w:fill="FFFFFF"/>
        <w:spacing w:before="5" w:after="0" w:line="240" w:lineRule="auto"/>
        <w:ind w:left="648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Крылов А. А.</w:t>
      </w:r>
    </w:p>
    <w:p w14:paraId="2D6FD990" w14:textId="77777777" w:rsidR="006F38A5" w:rsidRPr="00005C21" w:rsidRDefault="006F38A5" w:rsidP="006F38A5">
      <w:pPr>
        <w:shd w:val="clear" w:color="auto" w:fill="FFFFFF"/>
        <w:spacing w:before="5" w:after="0" w:line="240" w:lineRule="auto"/>
        <w:ind w:left="64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A3D9C" w14:textId="77777777" w:rsidR="006F38A5" w:rsidRPr="00005C21" w:rsidRDefault="006F38A5" w:rsidP="006F38A5">
      <w:pPr>
        <w:shd w:val="clear" w:color="auto" w:fill="FFFFFF"/>
        <w:spacing w:before="5" w:after="0" w:line="240" w:lineRule="auto"/>
        <w:ind w:left="648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1A4A69" w14:textId="296BC213" w:rsidR="006F38A5" w:rsidRDefault="006F38A5" w:rsidP="006F38A5">
      <w:pPr>
        <w:shd w:val="clear" w:color="auto" w:fill="FFFFFF"/>
        <w:spacing w:before="5" w:after="0" w:line="240" w:lineRule="auto"/>
        <w:ind w:left="648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33350">
        <w:rPr>
          <w:rFonts w:ascii="Times New Roman" w:eastAsia="Times New Roman" w:hAnsi="Times New Roman" w:cs="Times New Roman"/>
          <w:sz w:val="28"/>
          <w:szCs w:val="28"/>
          <w:lang w:eastAsia="ru-RU"/>
        </w:rPr>
        <w:t>ецензент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DFAEF0E" w14:textId="56DE92F7" w:rsidR="0078552C" w:rsidRDefault="008E27C2" w:rsidP="008E27C2">
      <w:pPr>
        <w:shd w:val="clear" w:color="auto" w:fill="FFFFFF"/>
        <w:spacing w:before="5" w:after="0"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E2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тарший научный сотрудник </w:t>
      </w:r>
      <w:hyperlink r:id="rId8" w:history="1">
        <w:r w:rsidRPr="008E27C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ФГБУ ВНИИ</w:t>
        </w:r>
        <w:r w:rsidR="00B83F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8E27C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Океангеология им. И. С. Грамберга</w:t>
        </w:r>
      </w:hyperlink>
      <w:r w:rsidRPr="008E27C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кандидат геолого-минералогических наук</w:t>
      </w:r>
    </w:p>
    <w:p w14:paraId="26012985" w14:textId="40C70440" w:rsidR="00B33350" w:rsidRPr="00005C21" w:rsidRDefault="0078552C" w:rsidP="0078552C">
      <w:pPr>
        <w:shd w:val="clear" w:color="auto" w:fill="FFFFFF"/>
        <w:spacing w:before="5" w:after="0" w:line="240" w:lineRule="auto"/>
        <w:ind w:left="648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Логвина Е. А.</w:t>
      </w:r>
    </w:p>
    <w:p w14:paraId="269CD45C" w14:textId="77777777" w:rsidR="006F38A5" w:rsidRPr="00005C21" w:rsidRDefault="006F38A5" w:rsidP="006F38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8B913B" w14:textId="4381FB82" w:rsidR="006F38A5" w:rsidRDefault="006F38A5" w:rsidP="006F38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9A94FF" w14:textId="77777777" w:rsidR="006F38A5" w:rsidRDefault="006F38A5" w:rsidP="006F38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16BBA0" w14:textId="77777777" w:rsidR="006F38A5" w:rsidRPr="00005C21" w:rsidRDefault="006F38A5" w:rsidP="006F38A5">
      <w:pPr>
        <w:rPr>
          <w:rFonts w:ascii="Times New Roman" w:hAnsi="Times New Roman" w:cs="Times New Roman"/>
          <w:sz w:val="28"/>
          <w:szCs w:val="28"/>
        </w:rPr>
      </w:pPr>
    </w:p>
    <w:p w14:paraId="3728BC4C" w14:textId="77777777" w:rsidR="006F38A5" w:rsidRDefault="006F38A5" w:rsidP="006F38A5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C21"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30CC7AEA" w14:textId="0EC3D81D" w:rsidR="006F38A5" w:rsidRPr="007B7F79" w:rsidRDefault="006F38A5" w:rsidP="006F38A5">
      <w:pPr>
        <w:jc w:val="center"/>
        <w:rPr>
          <w:rFonts w:ascii="Times New Roman" w:hAnsi="Times New Roman" w:cs="Times New Roman"/>
          <w:sz w:val="28"/>
          <w:szCs w:val="28"/>
        </w:rPr>
      </w:pPr>
      <w:r w:rsidRPr="007B7F79">
        <w:rPr>
          <w:rFonts w:ascii="Times New Roman" w:hAnsi="Times New Roman" w:cs="Times New Roman"/>
          <w:sz w:val="28"/>
          <w:szCs w:val="28"/>
        </w:rPr>
        <w:t>20</w:t>
      </w:r>
      <w:r w:rsidR="00F46BDB">
        <w:rPr>
          <w:rFonts w:ascii="Times New Roman" w:hAnsi="Times New Roman" w:cs="Times New Roman"/>
          <w:sz w:val="28"/>
          <w:szCs w:val="28"/>
        </w:rPr>
        <w:t>21</w:t>
      </w:r>
    </w:p>
    <w:bookmarkEnd w:id="1"/>
    <w:p w14:paraId="62572060" w14:textId="0095B427" w:rsidR="006F38A5" w:rsidRDefault="006F38A5" w:rsidP="00C6238C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678095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AC7DCC" w14:textId="5F194E6F" w:rsidR="00C26F26" w:rsidRDefault="00C26F26">
          <w:pPr>
            <w:pStyle w:val="a3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shd w:val="clear" w:color="auto" w:fill="FFFFFF"/>
              <w:lang w:eastAsia="en-US"/>
            </w:rPr>
          </w:pPr>
          <w:r w:rsidRPr="002C55F5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shd w:val="clear" w:color="auto" w:fill="FFFFFF"/>
              <w:lang w:eastAsia="en-US"/>
            </w:rPr>
            <w:t>Оглавление</w:t>
          </w:r>
        </w:p>
        <w:p w14:paraId="68E2DCA7" w14:textId="77777777" w:rsidR="002C55F5" w:rsidRPr="00D13E5B" w:rsidRDefault="002C55F5" w:rsidP="002C55F5">
          <w:pPr>
            <w:rPr>
              <w:sz w:val="28"/>
              <w:szCs w:val="28"/>
            </w:rPr>
          </w:pPr>
        </w:p>
        <w:p w14:paraId="6EA4089F" w14:textId="22DDA951" w:rsidR="000C2A7E" w:rsidRDefault="00C26F2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D13E5B">
            <w:rPr>
              <w:sz w:val="28"/>
              <w:szCs w:val="28"/>
            </w:rPr>
            <w:fldChar w:fldCharType="begin"/>
          </w:r>
          <w:r w:rsidRPr="00D13E5B">
            <w:rPr>
              <w:sz w:val="28"/>
              <w:szCs w:val="28"/>
            </w:rPr>
            <w:instrText xml:space="preserve"> TOC \o "1-3" \h \z \u </w:instrText>
          </w:r>
          <w:r w:rsidRPr="00D13E5B">
            <w:rPr>
              <w:sz w:val="28"/>
              <w:szCs w:val="28"/>
            </w:rPr>
            <w:fldChar w:fldCharType="separate"/>
          </w:r>
          <w:hyperlink w:anchor="_Toc73370094" w:history="1">
            <w:r w:rsidR="000C2A7E" w:rsidRPr="00A522BC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Введение</w:t>
            </w:r>
            <w:r w:rsidR="000C2A7E">
              <w:rPr>
                <w:noProof/>
                <w:webHidden/>
              </w:rPr>
              <w:tab/>
            </w:r>
            <w:r w:rsidR="000C2A7E">
              <w:rPr>
                <w:noProof/>
                <w:webHidden/>
              </w:rPr>
              <w:fldChar w:fldCharType="begin"/>
            </w:r>
            <w:r w:rsidR="000C2A7E">
              <w:rPr>
                <w:noProof/>
                <w:webHidden/>
              </w:rPr>
              <w:instrText xml:space="preserve"> PAGEREF _Toc73370094 \h </w:instrText>
            </w:r>
            <w:r w:rsidR="000C2A7E">
              <w:rPr>
                <w:noProof/>
                <w:webHidden/>
              </w:rPr>
            </w:r>
            <w:r w:rsidR="000C2A7E">
              <w:rPr>
                <w:noProof/>
                <w:webHidden/>
              </w:rPr>
              <w:fldChar w:fldCharType="separate"/>
            </w:r>
            <w:r w:rsidR="000C2A7E">
              <w:rPr>
                <w:noProof/>
                <w:webHidden/>
              </w:rPr>
              <w:t>3</w:t>
            </w:r>
            <w:r w:rsidR="000C2A7E">
              <w:rPr>
                <w:noProof/>
                <w:webHidden/>
              </w:rPr>
              <w:fldChar w:fldCharType="end"/>
            </w:r>
          </w:hyperlink>
        </w:p>
        <w:p w14:paraId="25EB9E25" w14:textId="5DCC812B" w:rsidR="000C2A7E" w:rsidRDefault="00ED7A1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3370095" w:history="1">
            <w:r w:rsidR="000C2A7E" w:rsidRPr="00A522BC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Глава 1. Методы исследования</w:t>
            </w:r>
            <w:r w:rsidR="000C2A7E">
              <w:rPr>
                <w:noProof/>
                <w:webHidden/>
              </w:rPr>
              <w:tab/>
            </w:r>
            <w:r w:rsidR="000C2A7E">
              <w:rPr>
                <w:noProof/>
                <w:webHidden/>
              </w:rPr>
              <w:fldChar w:fldCharType="begin"/>
            </w:r>
            <w:r w:rsidR="000C2A7E">
              <w:rPr>
                <w:noProof/>
                <w:webHidden/>
              </w:rPr>
              <w:instrText xml:space="preserve"> PAGEREF _Toc73370095 \h </w:instrText>
            </w:r>
            <w:r w:rsidR="000C2A7E">
              <w:rPr>
                <w:noProof/>
                <w:webHidden/>
              </w:rPr>
            </w:r>
            <w:r w:rsidR="000C2A7E">
              <w:rPr>
                <w:noProof/>
                <w:webHidden/>
              </w:rPr>
              <w:fldChar w:fldCharType="separate"/>
            </w:r>
            <w:r w:rsidR="000C2A7E">
              <w:rPr>
                <w:noProof/>
                <w:webHidden/>
              </w:rPr>
              <w:t>5</w:t>
            </w:r>
            <w:r w:rsidR="000C2A7E">
              <w:rPr>
                <w:noProof/>
                <w:webHidden/>
              </w:rPr>
              <w:fldChar w:fldCharType="end"/>
            </w:r>
          </w:hyperlink>
        </w:p>
        <w:p w14:paraId="5B1EB7F3" w14:textId="29FDF32B" w:rsidR="000C2A7E" w:rsidRDefault="00ED7A1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3370096" w:history="1">
            <w:r w:rsidR="000C2A7E" w:rsidRPr="00A522BC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Глава 2. Основные механизмы кристаллизации аутигенных карбонатов в субаквальных обстановках, обзор</w:t>
            </w:r>
            <w:r w:rsidR="000C2A7E">
              <w:rPr>
                <w:noProof/>
                <w:webHidden/>
              </w:rPr>
              <w:tab/>
            </w:r>
            <w:r w:rsidR="000C2A7E">
              <w:rPr>
                <w:noProof/>
                <w:webHidden/>
              </w:rPr>
              <w:fldChar w:fldCharType="begin"/>
            </w:r>
            <w:r w:rsidR="000C2A7E">
              <w:rPr>
                <w:noProof/>
                <w:webHidden/>
              </w:rPr>
              <w:instrText xml:space="preserve"> PAGEREF _Toc73370096 \h </w:instrText>
            </w:r>
            <w:r w:rsidR="000C2A7E">
              <w:rPr>
                <w:noProof/>
                <w:webHidden/>
              </w:rPr>
            </w:r>
            <w:r w:rsidR="000C2A7E">
              <w:rPr>
                <w:noProof/>
                <w:webHidden/>
              </w:rPr>
              <w:fldChar w:fldCharType="separate"/>
            </w:r>
            <w:r w:rsidR="000C2A7E">
              <w:rPr>
                <w:noProof/>
                <w:webHidden/>
              </w:rPr>
              <w:t>7</w:t>
            </w:r>
            <w:r w:rsidR="000C2A7E">
              <w:rPr>
                <w:noProof/>
                <w:webHidden/>
              </w:rPr>
              <w:fldChar w:fldCharType="end"/>
            </w:r>
          </w:hyperlink>
        </w:p>
        <w:p w14:paraId="4483BC32" w14:textId="55D04E53" w:rsidR="000C2A7E" w:rsidRDefault="00ED7A1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3370097" w:history="1">
            <w:r w:rsidR="000C2A7E" w:rsidRPr="00A522BC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Глава 3. Физико-географическое описание исследуемых районов</w:t>
            </w:r>
            <w:r w:rsidR="000C2A7E">
              <w:rPr>
                <w:noProof/>
                <w:webHidden/>
              </w:rPr>
              <w:tab/>
            </w:r>
            <w:r w:rsidR="000C2A7E">
              <w:rPr>
                <w:noProof/>
                <w:webHidden/>
              </w:rPr>
              <w:fldChar w:fldCharType="begin"/>
            </w:r>
            <w:r w:rsidR="000C2A7E">
              <w:rPr>
                <w:noProof/>
                <w:webHidden/>
              </w:rPr>
              <w:instrText xml:space="preserve"> PAGEREF _Toc73370097 \h </w:instrText>
            </w:r>
            <w:r w:rsidR="000C2A7E">
              <w:rPr>
                <w:noProof/>
                <w:webHidden/>
              </w:rPr>
            </w:r>
            <w:r w:rsidR="000C2A7E">
              <w:rPr>
                <w:noProof/>
                <w:webHidden/>
              </w:rPr>
              <w:fldChar w:fldCharType="separate"/>
            </w:r>
            <w:r w:rsidR="000C2A7E">
              <w:rPr>
                <w:noProof/>
                <w:webHidden/>
              </w:rPr>
              <w:t>14</w:t>
            </w:r>
            <w:r w:rsidR="000C2A7E">
              <w:rPr>
                <w:noProof/>
                <w:webHidden/>
              </w:rPr>
              <w:fldChar w:fldCharType="end"/>
            </w:r>
          </w:hyperlink>
        </w:p>
        <w:p w14:paraId="0CD7989E" w14:textId="0966798B" w:rsidR="000C2A7E" w:rsidRDefault="00ED7A1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3370098" w:history="1">
            <w:r w:rsidR="000C2A7E" w:rsidRPr="00A522BC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Глава 4. Аутигенные карбонаты в исследуемых районах</w:t>
            </w:r>
            <w:r w:rsidR="000C2A7E">
              <w:rPr>
                <w:noProof/>
                <w:webHidden/>
              </w:rPr>
              <w:tab/>
            </w:r>
            <w:r w:rsidR="000C2A7E">
              <w:rPr>
                <w:noProof/>
                <w:webHidden/>
              </w:rPr>
              <w:fldChar w:fldCharType="begin"/>
            </w:r>
            <w:r w:rsidR="000C2A7E">
              <w:rPr>
                <w:noProof/>
                <w:webHidden/>
              </w:rPr>
              <w:instrText xml:space="preserve"> PAGEREF _Toc73370098 \h </w:instrText>
            </w:r>
            <w:r w:rsidR="000C2A7E">
              <w:rPr>
                <w:noProof/>
                <w:webHidden/>
              </w:rPr>
            </w:r>
            <w:r w:rsidR="000C2A7E">
              <w:rPr>
                <w:noProof/>
                <w:webHidden/>
              </w:rPr>
              <w:fldChar w:fldCharType="separate"/>
            </w:r>
            <w:r w:rsidR="000C2A7E">
              <w:rPr>
                <w:noProof/>
                <w:webHidden/>
              </w:rPr>
              <w:t>17</w:t>
            </w:r>
            <w:r w:rsidR="000C2A7E">
              <w:rPr>
                <w:noProof/>
                <w:webHidden/>
              </w:rPr>
              <w:fldChar w:fldCharType="end"/>
            </w:r>
          </w:hyperlink>
        </w:p>
        <w:p w14:paraId="46069FB1" w14:textId="6966EA6F" w:rsidR="000C2A7E" w:rsidRDefault="00ED7A1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3370099" w:history="1">
            <w:r w:rsidR="000C2A7E" w:rsidRPr="00A522BC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Заключение</w:t>
            </w:r>
            <w:r w:rsidR="000C2A7E">
              <w:rPr>
                <w:noProof/>
                <w:webHidden/>
              </w:rPr>
              <w:tab/>
            </w:r>
            <w:r w:rsidR="000C2A7E">
              <w:rPr>
                <w:noProof/>
                <w:webHidden/>
              </w:rPr>
              <w:fldChar w:fldCharType="begin"/>
            </w:r>
            <w:r w:rsidR="000C2A7E">
              <w:rPr>
                <w:noProof/>
                <w:webHidden/>
              </w:rPr>
              <w:instrText xml:space="preserve"> PAGEREF _Toc73370099 \h </w:instrText>
            </w:r>
            <w:r w:rsidR="000C2A7E">
              <w:rPr>
                <w:noProof/>
                <w:webHidden/>
              </w:rPr>
            </w:r>
            <w:r w:rsidR="000C2A7E">
              <w:rPr>
                <w:noProof/>
                <w:webHidden/>
              </w:rPr>
              <w:fldChar w:fldCharType="separate"/>
            </w:r>
            <w:r w:rsidR="000C2A7E">
              <w:rPr>
                <w:noProof/>
                <w:webHidden/>
              </w:rPr>
              <w:t>28</w:t>
            </w:r>
            <w:r w:rsidR="000C2A7E">
              <w:rPr>
                <w:noProof/>
                <w:webHidden/>
              </w:rPr>
              <w:fldChar w:fldCharType="end"/>
            </w:r>
          </w:hyperlink>
        </w:p>
        <w:p w14:paraId="07292F48" w14:textId="4E5E0A18" w:rsidR="000C2A7E" w:rsidRDefault="00ED7A1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3370100" w:history="1">
            <w:r w:rsidR="000C2A7E" w:rsidRPr="00A522BC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Приложение 1. Таблицы SI по горизонтам для станций №18, 19 (озеро Байкал, структура Кедр)</w:t>
            </w:r>
            <w:r w:rsidR="000C2A7E">
              <w:rPr>
                <w:noProof/>
                <w:webHidden/>
              </w:rPr>
              <w:tab/>
            </w:r>
            <w:r w:rsidR="000C2A7E">
              <w:rPr>
                <w:noProof/>
                <w:webHidden/>
              </w:rPr>
              <w:fldChar w:fldCharType="begin"/>
            </w:r>
            <w:r w:rsidR="000C2A7E">
              <w:rPr>
                <w:noProof/>
                <w:webHidden/>
              </w:rPr>
              <w:instrText xml:space="preserve"> PAGEREF _Toc73370100 \h </w:instrText>
            </w:r>
            <w:r w:rsidR="000C2A7E">
              <w:rPr>
                <w:noProof/>
                <w:webHidden/>
              </w:rPr>
            </w:r>
            <w:r w:rsidR="000C2A7E">
              <w:rPr>
                <w:noProof/>
                <w:webHidden/>
              </w:rPr>
              <w:fldChar w:fldCharType="separate"/>
            </w:r>
            <w:r w:rsidR="000C2A7E">
              <w:rPr>
                <w:noProof/>
                <w:webHidden/>
              </w:rPr>
              <w:t>29</w:t>
            </w:r>
            <w:r w:rsidR="000C2A7E">
              <w:rPr>
                <w:noProof/>
                <w:webHidden/>
              </w:rPr>
              <w:fldChar w:fldCharType="end"/>
            </w:r>
          </w:hyperlink>
        </w:p>
        <w:p w14:paraId="520798CC" w14:textId="2AAE1659" w:rsidR="000C2A7E" w:rsidRDefault="00ED7A1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3370101" w:history="1">
            <w:r w:rsidR="000C2A7E" w:rsidRPr="00A522BC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Приложение 2. Таблицы SI по горизонтам для станции LV36-15H (Охотское море)</w:t>
            </w:r>
            <w:r w:rsidR="000C2A7E">
              <w:rPr>
                <w:noProof/>
                <w:webHidden/>
              </w:rPr>
              <w:tab/>
            </w:r>
            <w:r w:rsidR="000C2A7E">
              <w:rPr>
                <w:noProof/>
                <w:webHidden/>
              </w:rPr>
              <w:fldChar w:fldCharType="begin"/>
            </w:r>
            <w:r w:rsidR="000C2A7E">
              <w:rPr>
                <w:noProof/>
                <w:webHidden/>
              </w:rPr>
              <w:instrText xml:space="preserve"> PAGEREF _Toc73370101 \h </w:instrText>
            </w:r>
            <w:r w:rsidR="000C2A7E">
              <w:rPr>
                <w:noProof/>
                <w:webHidden/>
              </w:rPr>
            </w:r>
            <w:r w:rsidR="000C2A7E">
              <w:rPr>
                <w:noProof/>
                <w:webHidden/>
              </w:rPr>
              <w:fldChar w:fldCharType="separate"/>
            </w:r>
            <w:r w:rsidR="000C2A7E">
              <w:rPr>
                <w:noProof/>
                <w:webHidden/>
              </w:rPr>
              <w:t>30</w:t>
            </w:r>
            <w:r w:rsidR="000C2A7E">
              <w:rPr>
                <w:noProof/>
                <w:webHidden/>
              </w:rPr>
              <w:fldChar w:fldCharType="end"/>
            </w:r>
          </w:hyperlink>
        </w:p>
        <w:p w14:paraId="087DBA6E" w14:textId="5BA377FF" w:rsidR="000C2A7E" w:rsidRDefault="00ED7A1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3370102" w:history="1">
            <w:r w:rsidR="000C2A7E" w:rsidRPr="00A522BC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Список использованных источников</w:t>
            </w:r>
            <w:r w:rsidR="000C2A7E">
              <w:rPr>
                <w:noProof/>
                <w:webHidden/>
              </w:rPr>
              <w:tab/>
            </w:r>
            <w:r w:rsidR="000C2A7E">
              <w:rPr>
                <w:noProof/>
                <w:webHidden/>
              </w:rPr>
              <w:fldChar w:fldCharType="begin"/>
            </w:r>
            <w:r w:rsidR="000C2A7E">
              <w:rPr>
                <w:noProof/>
                <w:webHidden/>
              </w:rPr>
              <w:instrText xml:space="preserve"> PAGEREF _Toc73370102 \h </w:instrText>
            </w:r>
            <w:r w:rsidR="000C2A7E">
              <w:rPr>
                <w:noProof/>
                <w:webHidden/>
              </w:rPr>
            </w:r>
            <w:r w:rsidR="000C2A7E">
              <w:rPr>
                <w:noProof/>
                <w:webHidden/>
              </w:rPr>
              <w:fldChar w:fldCharType="separate"/>
            </w:r>
            <w:r w:rsidR="000C2A7E">
              <w:rPr>
                <w:noProof/>
                <w:webHidden/>
              </w:rPr>
              <w:t>31</w:t>
            </w:r>
            <w:r w:rsidR="000C2A7E">
              <w:rPr>
                <w:noProof/>
                <w:webHidden/>
              </w:rPr>
              <w:fldChar w:fldCharType="end"/>
            </w:r>
          </w:hyperlink>
        </w:p>
        <w:p w14:paraId="2162B16F" w14:textId="5A65CC26" w:rsidR="00C26F26" w:rsidRDefault="00C26F26">
          <w:r w:rsidRPr="00D13E5B">
            <w:rPr>
              <w:sz w:val="28"/>
              <w:szCs w:val="28"/>
            </w:rPr>
            <w:fldChar w:fldCharType="end"/>
          </w:r>
        </w:p>
      </w:sdtContent>
    </w:sdt>
    <w:p w14:paraId="0A2CE588" w14:textId="247A2443" w:rsidR="00C26F26" w:rsidRDefault="00C26F26" w:rsidP="00C6238C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CCDEF55" w14:textId="77777777" w:rsidR="00C26F26" w:rsidRDefault="00C26F26" w:rsidP="00C6238C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D35930A" w14:textId="77777777" w:rsidR="00C26F26" w:rsidRDefault="00C26F26" w:rsidP="00C26F26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sectPr w:rsidR="00C26F26" w:rsidSect="00303627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07533D3" w14:textId="5426BD36" w:rsidR="00946519" w:rsidRPr="00C26F26" w:rsidRDefault="00946519" w:rsidP="00C26F26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2" w:name="_Toc73370094"/>
      <w:r w:rsidRPr="00C26F2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Введение</w:t>
      </w:r>
      <w:bookmarkEnd w:id="2"/>
    </w:p>
    <w:p w14:paraId="3F87EC44" w14:textId="77777777" w:rsidR="00946519" w:rsidRPr="00B00FFB" w:rsidRDefault="00946519" w:rsidP="00946519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CA8F172" w14:textId="6FEBEDBF" w:rsidR="00013707" w:rsidRDefault="00946519" w:rsidP="008557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71F">
        <w:rPr>
          <w:rFonts w:ascii="Times New Roman" w:hAnsi="Times New Roman" w:cs="Times New Roman"/>
          <w:sz w:val="28"/>
          <w:szCs w:val="28"/>
        </w:rPr>
        <w:t xml:space="preserve">Образование карбонатов в Мировом океане – это мощный осадочный процесс, поддерживающий равновесие в углекислотной системе литосфера-океан-атмосфера и, в целом, баланс </w:t>
      </w:r>
      <w:r w:rsidR="0002426B">
        <w:rPr>
          <w:rFonts w:ascii="Times New Roman" w:hAnsi="Times New Roman" w:cs="Times New Roman"/>
          <w:sz w:val="28"/>
          <w:szCs w:val="28"/>
        </w:rPr>
        <w:t>углерода</w:t>
      </w:r>
      <w:r w:rsidRPr="0085571F">
        <w:rPr>
          <w:rFonts w:ascii="Times New Roman" w:hAnsi="Times New Roman" w:cs="Times New Roman"/>
          <w:sz w:val="28"/>
          <w:szCs w:val="28"/>
        </w:rPr>
        <w:t xml:space="preserve"> на Земле </w:t>
      </w:r>
      <w:r w:rsidR="001A3440">
        <w:rPr>
          <w:rFonts w:ascii="Times New Roman" w:hAnsi="Times New Roman" w:cs="Times New Roman"/>
          <w:sz w:val="28"/>
          <w:szCs w:val="28"/>
        </w:rPr>
        <w:t>(Леин, 2004)</w:t>
      </w:r>
      <w:r w:rsidRPr="0085571F">
        <w:rPr>
          <w:rFonts w:ascii="Times New Roman" w:hAnsi="Times New Roman" w:cs="Times New Roman"/>
          <w:sz w:val="28"/>
          <w:szCs w:val="28"/>
        </w:rPr>
        <w:t xml:space="preserve">. В данной работе </w:t>
      </w:r>
      <w:r w:rsidR="00F67B52">
        <w:rPr>
          <w:rFonts w:ascii="Times New Roman" w:hAnsi="Times New Roman" w:cs="Times New Roman"/>
          <w:sz w:val="28"/>
          <w:szCs w:val="28"/>
        </w:rPr>
        <w:t>объек</w:t>
      </w:r>
      <w:r w:rsidR="002D6AA3">
        <w:rPr>
          <w:rFonts w:ascii="Times New Roman" w:hAnsi="Times New Roman" w:cs="Times New Roman"/>
          <w:sz w:val="28"/>
          <w:szCs w:val="28"/>
        </w:rPr>
        <w:t>том исследования явля</w:t>
      </w:r>
      <w:r w:rsidR="00AA7CAF">
        <w:rPr>
          <w:rFonts w:ascii="Times New Roman" w:hAnsi="Times New Roman" w:cs="Times New Roman"/>
          <w:sz w:val="28"/>
          <w:szCs w:val="28"/>
        </w:rPr>
        <w:t>ются аутигенные минералы</w:t>
      </w:r>
      <w:r w:rsidR="007F36F5">
        <w:rPr>
          <w:rFonts w:ascii="Times New Roman" w:hAnsi="Times New Roman" w:cs="Times New Roman"/>
          <w:sz w:val="28"/>
          <w:szCs w:val="28"/>
        </w:rPr>
        <w:t>,</w:t>
      </w:r>
      <w:r w:rsidR="00AA7CAF">
        <w:rPr>
          <w:rFonts w:ascii="Times New Roman" w:hAnsi="Times New Roman" w:cs="Times New Roman"/>
          <w:sz w:val="28"/>
          <w:szCs w:val="28"/>
        </w:rPr>
        <w:t xml:space="preserve"> предметом </w:t>
      </w:r>
      <w:r w:rsidR="007F36F5">
        <w:rPr>
          <w:rFonts w:ascii="Times New Roman" w:hAnsi="Times New Roman" w:cs="Times New Roman"/>
          <w:sz w:val="28"/>
          <w:szCs w:val="28"/>
        </w:rPr>
        <w:t>же исследования были определены</w:t>
      </w:r>
      <w:r w:rsidRPr="0085571F">
        <w:rPr>
          <w:rFonts w:ascii="Times New Roman" w:hAnsi="Times New Roman" w:cs="Times New Roman"/>
          <w:sz w:val="28"/>
          <w:szCs w:val="28"/>
        </w:rPr>
        <w:t xml:space="preserve"> аутигенны</w:t>
      </w:r>
      <w:r w:rsidR="00DE105A">
        <w:rPr>
          <w:rFonts w:ascii="Times New Roman" w:hAnsi="Times New Roman" w:cs="Times New Roman"/>
          <w:sz w:val="28"/>
          <w:szCs w:val="28"/>
        </w:rPr>
        <w:t>е</w:t>
      </w:r>
      <w:r w:rsidRPr="0085571F">
        <w:rPr>
          <w:rFonts w:ascii="Times New Roman" w:hAnsi="Times New Roman" w:cs="Times New Roman"/>
          <w:sz w:val="28"/>
          <w:szCs w:val="28"/>
        </w:rPr>
        <w:t xml:space="preserve"> карбонат</w:t>
      </w:r>
      <w:r w:rsidR="00DE105A">
        <w:rPr>
          <w:rFonts w:ascii="Times New Roman" w:hAnsi="Times New Roman" w:cs="Times New Roman"/>
          <w:sz w:val="28"/>
          <w:szCs w:val="28"/>
        </w:rPr>
        <w:t>ы</w:t>
      </w:r>
      <w:r w:rsidRPr="0085571F">
        <w:rPr>
          <w:rFonts w:ascii="Times New Roman" w:hAnsi="Times New Roman" w:cs="Times New Roman"/>
          <w:sz w:val="28"/>
          <w:szCs w:val="28"/>
        </w:rPr>
        <w:t xml:space="preserve"> - карбонат</w:t>
      </w:r>
      <w:r w:rsidR="00DE105A">
        <w:rPr>
          <w:rFonts w:ascii="Times New Roman" w:hAnsi="Times New Roman" w:cs="Times New Roman"/>
          <w:sz w:val="28"/>
          <w:szCs w:val="28"/>
        </w:rPr>
        <w:t>ы</w:t>
      </w:r>
      <w:r w:rsidRPr="0085571F">
        <w:rPr>
          <w:rFonts w:ascii="Times New Roman" w:hAnsi="Times New Roman" w:cs="Times New Roman"/>
          <w:sz w:val="28"/>
          <w:szCs w:val="28"/>
        </w:rPr>
        <w:t>, образующи</w:t>
      </w:r>
      <w:r w:rsidR="00DE105A">
        <w:rPr>
          <w:rFonts w:ascii="Times New Roman" w:hAnsi="Times New Roman" w:cs="Times New Roman"/>
          <w:sz w:val="28"/>
          <w:szCs w:val="28"/>
        </w:rPr>
        <w:t>еся</w:t>
      </w:r>
      <w:r w:rsidRPr="0085571F">
        <w:rPr>
          <w:rFonts w:ascii="Times New Roman" w:hAnsi="Times New Roman" w:cs="Times New Roman"/>
          <w:sz w:val="28"/>
          <w:szCs w:val="28"/>
        </w:rPr>
        <w:t xml:space="preserve"> в</w:t>
      </w:r>
      <w:r w:rsidR="00D756C0">
        <w:rPr>
          <w:rFonts w:ascii="Times New Roman" w:hAnsi="Times New Roman" w:cs="Times New Roman"/>
          <w:sz w:val="28"/>
          <w:szCs w:val="28"/>
        </w:rPr>
        <w:t>следствие</w:t>
      </w:r>
      <w:r w:rsidRPr="0085571F">
        <w:rPr>
          <w:rFonts w:ascii="Times New Roman" w:hAnsi="Times New Roman" w:cs="Times New Roman"/>
          <w:sz w:val="28"/>
          <w:szCs w:val="28"/>
        </w:rPr>
        <w:t xml:space="preserve"> анаэробного окисления метана</w:t>
      </w:r>
      <w:r w:rsidR="00DE105A">
        <w:rPr>
          <w:rFonts w:ascii="Times New Roman" w:hAnsi="Times New Roman" w:cs="Times New Roman"/>
          <w:sz w:val="28"/>
          <w:szCs w:val="28"/>
        </w:rPr>
        <w:t xml:space="preserve"> или </w:t>
      </w:r>
      <w:r w:rsidR="00D756C0">
        <w:rPr>
          <w:rFonts w:ascii="Times New Roman" w:hAnsi="Times New Roman" w:cs="Times New Roman"/>
          <w:sz w:val="28"/>
          <w:szCs w:val="28"/>
        </w:rPr>
        <w:t xml:space="preserve">диагенетической </w:t>
      </w:r>
      <w:r w:rsidR="00DE105A">
        <w:rPr>
          <w:rFonts w:ascii="Times New Roman" w:hAnsi="Times New Roman" w:cs="Times New Roman"/>
          <w:sz w:val="28"/>
          <w:szCs w:val="28"/>
        </w:rPr>
        <w:t>генерации метана</w:t>
      </w:r>
      <w:r w:rsidRPr="0085571F">
        <w:rPr>
          <w:rFonts w:ascii="Times New Roman" w:hAnsi="Times New Roman" w:cs="Times New Roman"/>
          <w:sz w:val="28"/>
          <w:szCs w:val="28"/>
        </w:rPr>
        <w:t xml:space="preserve">. </w:t>
      </w:r>
      <w:r w:rsidR="00C14C8C" w:rsidRPr="00C14C8C">
        <w:rPr>
          <w:rFonts w:ascii="Times New Roman" w:hAnsi="Times New Roman" w:cs="Times New Roman"/>
          <w:sz w:val="28"/>
          <w:szCs w:val="28"/>
        </w:rPr>
        <w:t xml:space="preserve">Интерес к их изучению </w:t>
      </w:r>
      <w:r w:rsidR="00FB3C15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AE2A13">
        <w:rPr>
          <w:rFonts w:ascii="Times New Roman" w:hAnsi="Times New Roman" w:cs="Times New Roman"/>
          <w:sz w:val="28"/>
          <w:szCs w:val="28"/>
        </w:rPr>
        <w:t>в</w:t>
      </w:r>
      <w:r w:rsidR="00FB3C15">
        <w:rPr>
          <w:rFonts w:ascii="Times New Roman" w:hAnsi="Times New Roman" w:cs="Times New Roman"/>
          <w:sz w:val="28"/>
          <w:szCs w:val="28"/>
        </w:rPr>
        <w:t>следствие</w:t>
      </w:r>
      <w:r w:rsidR="007E2F50" w:rsidRPr="00C14C8C">
        <w:rPr>
          <w:rFonts w:ascii="Times New Roman" w:hAnsi="Times New Roman" w:cs="Times New Roman"/>
          <w:sz w:val="28"/>
          <w:szCs w:val="28"/>
        </w:rPr>
        <w:t xml:space="preserve"> </w:t>
      </w:r>
      <w:r w:rsidR="00AE2A13">
        <w:rPr>
          <w:rFonts w:ascii="Times New Roman" w:hAnsi="Times New Roman" w:cs="Times New Roman"/>
          <w:sz w:val="28"/>
          <w:szCs w:val="28"/>
        </w:rPr>
        <w:t>появившегося</w:t>
      </w:r>
      <w:r w:rsidR="007E2F50" w:rsidRPr="00C14C8C">
        <w:rPr>
          <w:rFonts w:ascii="Times New Roman" w:hAnsi="Times New Roman" w:cs="Times New Roman"/>
          <w:sz w:val="28"/>
          <w:szCs w:val="28"/>
        </w:rPr>
        <w:t xml:space="preserve"> в последн</w:t>
      </w:r>
      <w:r w:rsidR="00AE2A13">
        <w:rPr>
          <w:rFonts w:ascii="Times New Roman" w:hAnsi="Times New Roman" w:cs="Times New Roman"/>
          <w:sz w:val="28"/>
          <w:szCs w:val="28"/>
        </w:rPr>
        <w:t>е</w:t>
      </w:r>
      <w:r w:rsidR="005C49E3">
        <w:rPr>
          <w:rFonts w:ascii="Times New Roman" w:hAnsi="Times New Roman" w:cs="Times New Roman"/>
          <w:sz w:val="28"/>
          <w:szCs w:val="28"/>
        </w:rPr>
        <w:t>е</w:t>
      </w:r>
      <w:r w:rsidR="00AE2A13">
        <w:rPr>
          <w:rFonts w:ascii="Times New Roman" w:hAnsi="Times New Roman" w:cs="Times New Roman"/>
          <w:sz w:val="28"/>
          <w:szCs w:val="28"/>
        </w:rPr>
        <w:t xml:space="preserve"> десятилетие</w:t>
      </w:r>
      <w:r w:rsidR="007E2F50" w:rsidRPr="00C14C8C">
        <w:rPr>
          <w:rFonts w:ascii="Times New Roman" w:hAnsi="Times New Roman" w:cs="Times New Roman"/>
          <w:sz w:val="28"/>
          <w:szCs w:val="28"/>
        </w:rPr>
        <w:t xml:space="preserve"> </w:t>
      </w:r>
      <w:r w:rsidR="00AE2A13">
        <w:rPr>
          <w:rFonts w:ascii="Times New Roman" w:hAnsi="Times New Roman" w:cs="Times New Roman"/>
          <w:sz w:val="28"/>
          <w:szCs w:val="28"/>
        </w:rPr>
        <w:t xml:space="preserve">пристального </w:t>
      </w:r>
      <w:r w:rsidR="009A5037">
        <w:rPr>
          <w:rFonts w:ascii="Times New Roman" w:hAnsi="Times New Roman" w:cs="Times New Roman"/>
          <w:sz w:val="28"/>
          <w:szCs w:val="28"/>
        </w:rPr>
        <w:t>внимания</w:t>
      </w:r>
      <w:r w:rsidR="007E2F50" w:rsidRPr="00C14C8C">
        <w:rPr>
          <w:rFonts w:ascii="Times New Roman" w:hAnsi="Times New Roman" w:cs="Times New Roman"/>
          <w:sz w:val="28"/>
          <w:szCs w:val="28"/>
        </w:rPr>
        <w:t xml:space="preserve"> к процессам современного образования</w:t>
      </w:r>
      <w:r w:rsidR="005C49E3">
        <w:rPr>
          <w:rFonts w:ascii="Times New Roman" w:hAnsi="Times New Roman" w:cs="Times New Roman"/>
          <w:sz w:val="28"/>
          <w:szCs w:val="28"/>
        </w:rPr>
        <w:t xml:space="preserve"> минералов</w:t>
      </w:r>
      <w:r w:rsidR="00AE2A13">
        <w:rPr>
          <w:rFonts w:ascii="Times New Roman" w:hAnsi="Times New Roman" w:cs="Times New Roman"/>
          <w:sz w:val="28"/>
          <w:szCs w:val="28"/>
        </w:rPr>
        <w:t>. Подобный интерес с</w:t>
      </w:r>
      <w:r w:rsidR="007E2F50" w:rsidRPr="00C14C8C">
        <w:rPr>
          <w:rFonts w:ascii="Times New Roman" w:hAnsi="Times New Roman" w:cs="Times New Roman"/>
          <w:sz w:val="28"/>
          <w:szCs w:val="28"/>
        </w:rPr>
        <w:t>вязан с открытием в различных районах Мирового океана подводных термальных вод и приуроченных к ним массивных залежей</w:t>
      </w:r>
      <w:r w:rsidR="00E62409" w:rsidRPr="00E62409">
        <w:rPr>
          <w:rFonts w:ascii="Times New Roman" w:hAnsi="Times New Roman" w:cs="Times New Roman"/>
          <w:sz w:val="28"/>
          <w:szCs w:val="28"/>
        </w:rPr>
        <w:t xml:space="preserve"> </w:t>
      </w:r>
      <w:r w:rsidR="00F35EBF">
        <w:rPr>
          <w:rFonts w:ascii="Times New Roman" w:hAnsi="Times New Roman" w:cs="Times New Roman"/>
          <w:sz w:val="28"/>
          <w:szCs w:val="28"/>
        </w:rPr>
        <w:t>(Астахова, 2007)</w:t>
      </w:r>
      <w:r w:rsidR="00C14C8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C725A4" w14:textId="0E406C8E" w:rsidR="007E2F50" w:rsidRPr="0085571F" w:rsidRDefault="003B456C" w:rsidP="008557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B3C15">
        <w:rPr>
          <w:rFonts w:ascii="Times New Roman" w:hAnsi="Times New Roman" w:cs="Times New Roman"/>
          <w:sz w:val="28"/>
          <w:szCs w:val="28"/>
        </w:rPr>
        <w:t xml:space="preserve">утигенные </w:t>
      </w:r>
      <w:r>
        <w:rPr>
          <w:rFonts w:ascii="Times New Roman" w:hAnsi="Times New Roman" w:cs="Times New Roman"/>
          <w:sz w:val="28"/>
          <w:szCs w:val="28"/>
        </w:rPr>
        <w:t>карбонаты</w:t>
      </w:r>
      <w:r w:rsidR="00C14C8C" w:rsidRPr="0085571F">
        <w:rPr>
          <w:rFonts w:ascii="Times New Roman" w:hAnsi="Times New Roman" w:cs="Times New Roman"/>
          <w:sz w:val="28"/>
          <w:szCs w:val="28"/>
        </w:rPr>
        <w:t xml:space="preserve"> являются важным элементом осадочных пород, с которыми связаны крупные месторождения углеводородов.</w:t>
      </w:r>
      <w:r w:rsidR="008F45B0">
        <w:rPr>
          <w:rFonts w:ascii="Times New Roman" w:hAnsi="Times New Roman" w:cs="Times New Roman"/>
          <w:sz w:val="28"/>
          <w:szCs w:val="28"/>
        </w:rPr>
        <w:t xml:space="preserve"> Кроме того, учитывая тот факт, что запасы минеральных и органических ресурсов суши неизбежно истощаются, в какой-то момент добывающей промышленности придется </w:t>
      </w:r>
      <w:r w:rsidR="0072628F">
        <w:rPr>
          <w:rFonts w:ascii="Times New Roman" w:hAnsi="Times New Roman" w:cs="Times New Roman"/>
          <w:sz w:val="28"/>
          <w:szCs w:val="28"/>
        </w:rPr>
        <w:t>начать повсеместно разрабатывать шельфовые зоны</w:t>
      </w:r>
      <w:r w:rsidR="00B1385F">
        <w:rPr>
          <w:rFonts w:ascii="Times New Roman" w:hAnsi="Times New Roman" w:cs="Times New Roman"/>
          <w:sz w:val="28"/>
          <w:szCs w:val="28"/>
        </w:rPr>
        <w:t xml:space="preserve"> – а в связи с тем, что это гораздо более дорогостоящий процесс, надо четко знать, где и что стоит добывать, а для этого надо тщательно изучить процесс формирования минералов в </w:t>
      </w:r>
      <w:r w:rsidR="0088607D">
        <w:rPr>
          <w:rFonts w:ascii="Times New Roman" w:hAnsi="Times New Roman" w:cs="Times New Roman"/>
          <w:sz w:val="28"/>
          <w:szCs w:val="28"/>
        </w:rPr>
        <w:t>условиях Мирового океана.</w:t>
      </w:r>
    </w:p>
    <w:p w14:paraId="7A6AF009" w14:textId="0260AA54" w:rsidR="002B105F" w:rsidRPr="0085571F" w:rsidRDefault="00515AB7" w:rsidP="007E2F5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71F">
        <w:rPr>
          <w:rFonts w:ascii="Times New Roman" w:hAnsi="Times New Roman" w:cs="Times New Roman"/>
          <w:sz w:val="28"/>
          <w:szCs w:val="28"/>
        </w:rPr>
        <w:t xml:space="preserve">Актуальность данной работы состоит в том, что выявление условий осадконакопления и характера последующих трансформаций данных осадочных пород позволяет решать некоторые проблемы поиска месторождений полезных ископаемых. Также, выявление связи карбонатов </w:t>
      </w:r>
      <w:r w:rsidR="006C16BA">
        <w:rPr>
          <w:rFonts w:ascii="Times New Roman" w:hAnsi="Times New Roman" w:cs="Times New Roman"/>
          <w:sz w:val="28"/>
          <w:szCs w:val="28"/>
        </w:rPr>
        <w:t xml:space="preserve">и </w:t>
      </w:r>
      <w:r w:rsidR="00873714">
        <w:rPr>
          <w:rFonts w:ascii="Times New Roman" w:hAnsi="Times New Roman" w:cs="Times New Roman"/>
          <w:sz w:val="28"/>
          <w:szCs w:val="28"/>
        </w:rPr>
        <w:t>очаг</w:t>
      </w:r>
      <w:r w:rsidR="006C16BA">
        <w:rPr>
          <w:rFonts w:ascii="Times New Roman" w:hAnsi="Times New Roman" w:cs="Times New Roman"/>
          <w:sz w:val="28"/>
          <w:szCs w:val="28"/>
        </w:rPr>
        <w:t>ов</w:t>
      </w:r>
      <w:r w:rsidR="00873714">
        <w:rPr>
          <w:rFonts w:ascii="Times New Roman" w:hAnsi="Times New Roman" w:cs="Times New Roman"/>
          <w:sz w:val="28"/>
          <w:szCs w:val="28"/>
        </w:rPr>
        <w:t xml:space="preserve"> разгрузки флюидов</w:t>
      </w:r>
      <w:r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="006C16BA">
        <w:rPr>
          <w:rFonts w:ascii="Times New Roman" w:hAnsi="Times New Roman" w:cs="Times New Roman"/>
          <w:sz w:val="28"/>
          <w:szCs w:val="28"/>
        </w:rPr>
        <w:t>даст возможность</w:t>
      </w:r>
      <w:r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="006C16BA">
        <w:rPr>
          <w:rFonts w:ascii="Times New Roman" w:hAnsi="Times New Roman" w:cs="Times New Roman"/>
          <w:sz w:val="28"/>
          <w:szCs w:val="28"/>
        </w:rPr>
        <w:t>оценивать дно</w:t>
      </w:r>
      <w:r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="00920B7E">
        <w:rPr>
          <w:rFonts w:ascii="Times New Roman" w:hAnsi="Times New Roman" w:cs="Times New Roman"/>
          <w:sz w:val="28"/>
          <w:szCs w:val="28"/>
        </w:rPr>
        <w:t>различных акваторий</w:t>
      </w:r>
      <w:r w:rsidRPr="0085571F">
        <w:rPr>
          <w:rFonts w:ascii="Times New Roman" w:hAnsi="Times New Roman" w:cs="Times New Roman"/>
          <w:sz w:val="28"/>
          <w:szCs w:val="28"/>
        </w:rPr>
        <w:t xml:space="preserve"> на эти </w:t>
      </w:r>
      <w:r w:rsidR="000E6DEA">
        <w:rPr>
          <w:rFonts w:ascii="Times New Roman" w:hAnsi="Times New Roman" w:cs="Times New Roman"/>
          <w:sz w:val="28"/>
          <w:szCs w:val="28"/>
        </w:rPr>
        <w:t>типы</w:t>
      </w:r>
      <w:r w:rsidRPr="0085571F">
        <w:rPr>
          <w:rFonts w:ascii="Times New Roman" w:hAnsi="Times New Roman" w:cs="Times New Roman"/>
          <w:sz w:val="28"/>
          <w:szCs w:val="28"/>
        </w:rPr>
        <w:t xml:space="preserve"> минеральн</w:t>
      </w:r>
      <w:r w:rsidR="000E6DEA">
        <w:rPr>
          <w:rFonts w:ascii="Times New Roman" w:hAnsi="Times New Roman" w:cs="Times New Roman"/>
          <w:sz w:val="28"/>
          <w:szCs w:val="28"/>
        </w:rPr>
        <w:t>ых</w:t>
      </w:r>
      <w:r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="000E6DEA">
        <w:rPr>
          <w:rFonts w:ascii="Times New Roman" w:hAnsi="Times New Roman" w:cs="Times New Roman"/>
          <w:sz w:val="28"/>
          <w:szCs w:val="28"/>
        </w:rPr>
        <w:t>ресурсов</w:t>
      </w:r>
      <w:r w:rsidR="001903D3">
        <w:rPr>
          <w:rFonts w:ascii="Times New Roman" w:hAnsi="Times New Roman" w:cs="Times New Roman"/>
          <w:sz w:val="28"/>
          <w:szCs w:val="28"/>
        </w:rPr>
        <w:t xml:space="preserve"> </w:t>
      </w:r>
      <w:r w:rsidR="007B2DA0">
        <w:rPr>
          <w:rFonts w:ascii="Times New Roman" w:hAnsi="Times New Roman" w:cs="Times New Roman"/>
          <w:sz w:val="28"/>
          <w:szCs w:val="28"/>
        </w:rPr>
        <w:t>(</w:t>
      </w:r>
      <w:r w:rsidR="007B2DA0" w:rsidRPr="005D081E">
        <w:rPr>
          <w:rFonts w:ascii="Times New Roman" w:hAnsi="Times New Roman" w:cs="Times New Roman"/>
          <w:sz w:val="28"/>
          <w:szCs w:val="28"/>
        </w:rPr>
        <w:t>Можеровский</w:t>
      </w:r>
      <w:r w:rsidR="007B2DA0">
        <w:rPr>
          <w:rFonts w:ascii="Times New Roman" w:hAnsi="Times New Roman" w:cs="Times New Roman"/>
          <w:sz w:val="28"/>
          <w:szCs w:val="28"/>
        </w:rPr>
        <w:t xml:space="preserve">, </w:t>
      </w:r>
      <w:r w:rsidR="007B2DA0" w:rsidRPr="003D0AD6">
        <w:rPr>
          <w:rFonts w:ascii="Times New Roman" w:hAnsi="Times New Roman" w:cs="Times New Roman"/>
          <w:sz w:val="28"/>
          <w:szCs w:val="28"/>
        </w:rPr>
        <w:t>20</w:t>
      </w:r>
      <w:r w:rsidR="003D0AD6" w:rsidRPr="003D0AD6">
        <w:rPr>
          <w:rFonts w:ascii="Times New Roman" w:hAnsi="Times New Roman" w:cs="Times New Roman"/>
          <w:sz w:val="28"/>
          <w:szCs w:val="28"/>
        </w:rPr>
        <w:t>16</w:t>
      </w:r>
      <w:r w:rsidR="007B2DA0">
        <w:rPr>
          <w:rFonts w:ascii="Times New Roman" w:hAnsi="Times New Roman" w:cs="Times New Roman"/>
          <w:sz w:val="28"/>
          <w:szCs w:val="28"/>
        </w:rPr>
        <w:t>)</w:t>
      </w:r>
      <w:r w:rsidRPr="008557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F47BAF" w14:textId="77777777" w:rsidR="00F00315" w:rsidRDefault="00F00315" w:rsidP="00F003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0315">
        <w:rPr>
          <w:rFonts w:ascii="Times New Roman" w:hAnsi="Times New Roman" w:cs="Times New Roman"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данной</w:t>
      </w:r>
      <w:r w:rsidRPr="00F00315">
        <w:rPr>
          <w:rFonts w:ascii="Times New Roman" w:hAnsi="Times New Roman" w:cs="Times New Roman"/>
          <w:sz w:val="28"/>
          <w:szCs w:val="28"/>
        </w:rPr>
        <w:t xml:space="preserve"> работы являетс</w:t>
      </w:r>
      <w:r w:rsidR="00291F8A">
        <w:rPr>
          <w:rFonts w:ascii="Times New Roman" w:hAnsi="Times New Roman" w:cs="Times New Roman"/>
          <w:sz w:val="28"/>
          <w:szCs w:val="28"/>
        </w:rPr>
        <w:t>я наиболее полное понимание процессов аутигенного образования карбонатов, происходящего</w:t>
      </w:r>
      <w:r w:rsidR="00591CB8">
        <w:rPr>
          <w:rFonts w:ascii="Times New Roman" w:hAnsi="Times New Roman" w:cs="Times New Roman"/>
          <w:sz w:val="28"/>
          <w:szCs w:val="28"/>
        </w:rPr>
        <w:t xml:space="preserve"> в</w:t>
      </w:r>
      <w:r w:rsidR="00291F8A">
        <w:rPr>
          <w:rFonts w:ascii="Times New Roman" w:hAnsi="Times New Roman" w:cs="Times New Roman"/>
          <w:sz w:val="28"/>
          <w:szCs w:val="28"/>
        </w:rPr>
        <w:t xml:space="preserve"> субаквальных </w:t>
      </w:r>
      <w:r w:rsidR="00291F8A">
        <w:rPr>
          <w:rFonts w:ascii="Times New Roman" w:hAnsi="Times New Roman" w:cs="Times New Roman"/>
          <w:sz w:val="28"/>
          <w:szCs w:val="28"/>
        </w:rPr>
        <w:lastRenderedPageBreak/>
        <w:t>условиях различных акваторий (здесь рассматриваются акватории озера Байкал и Охотского моря).</w:t>
      </w:r>
    </w:p>
    <w:p w14:paraId="00760DA8" w14:textId="77777777" w:rsidR="003F364E" w:rsidRDefault="003F364E" w:rsidP="003F364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задачи представленной работы входит:</w:t>
      </w:r>
    </w:p>
    <w:p w14:paraId="5F1FF96C" w14:textId="518E3DDD" w:rsidR="00967034" w:rsidRDefault="00960415" w:rsidP="009670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6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Составление</w:t>
      </w:r>
      <w:r w:rsidR="001331A9">
        <w:rPr>
          <w:rFonts w:ascii="Times New Roman" w:hAnsi="Times New Roman" w:cs="Times New Roman"/>
          <w:sz w:val="28"/>
          <w:szCs w:val="28"/>
        </w:rPr>
        <w:t xml:space="preserve"> </w:t>
      </w:r>
      <w:r w:rsidR="00B13A66">
        <w:rPr>
          <w:rFonts w:ascii="Times New Roman" w:hAnsi="Times New Roman" w:cs="Times New Roman"/>
          <w:sz w:val="28"/>
          <w:szCs w:val="28"/>
        </w:rPr>
        <w:t xml:space="preserve">литературного </w:t>
      </w:r>
      <w:r>
        <w:rPr>
          <w:rFonts w:ascii="Times New Roman" w:hAnsi="Times New Roman" w:cs="Times New Roman"/>
          <w:sz w:val="28"/>
          <w:szCs w:val="28"/>
        </w:rPr>
        <w:t>обзора, содержащего в себе общие сведения об условиях и механизмах образования аутигенных карбонатов</w:t>
      </w:r>
    </w:p>
    <w:p w14:paraId="619C0FC4" w14:textId="79ABB7A6" w:rsidR="00F64574" w:rsidRDefault="00960415" w:rsidP="009670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359BE">
        <w:rPr>
          <w:rFonts w:ascii="Times New Roman" w:hAnsi="Times New Roman" w:cs="Times New Roman"/>
          <w:sz w:val="28"/>
          <w:szCs w:val="28"/>
        </w:rPr>
        <w:t xml:space="preserve"> Создание детального описания необходимых нам характеристик исследуемых районов, </w:t>
      </w:r>
      <w:r w:rsidR="00F64574">
        <w:rPr>
          <w:rFonts w:ascii="Times New Roman" w:hAnsi="Times New Roman" w:cs="Times New Roman"/>
          <w:sz w:val="28"/>
          <w:szCs w:val="28"/>
        </w:rPr>
        <w:t>изучение специфики образования аутигенных карбонатов в данных условиях</w:t>
      </w:r>
    </w:p>
    <w:p w14:paraId="238A9B8A" w14:textId="77777777" w:rsidR="00960415" w:rsidRDefault="00F64574" w:rsidP="009670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4574">
        <w:rPr>
          <w:rFonts w:ascii="Times New Roman" w:hAnsi="Times New Roman" w:cs="Times New Roman"/>
          <w:sz w:val="28"/>
          <w:szCs w:val="28"/>
        </w:rPr>
        <w:t>Расчет, построение и анализ графика коэффициентов насыщения</w:t>
      </w:r>
    </w:p>
    <w:p w14:paraId="23965261" w14:textId="77777777" w:rsidR="00B11B1C" w:rsidRDefault="00B11B1C" w:rsidP="009670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Обобщение и анализ полученных результато</w:t>
      </w:r>
      <w:r w:rsidR="008137ED">
        <w:rPr>
          <w:rFonts w:ascii="Times New Roman" w:hAnsi="Times New Roman" w:cs="Times New Roman"/>
          <w:sz w:val="28"/>
          <w:szCs w:val="28"/>
        </w:rPr>
        <w:t>в</w:t>
      </w:r>
    </w:p>
    <w:p w14:paraId="7E40F052" w14:textId="77777777" w:rsidR="009831A4" w:rsidRDefault="009831A4" w:rsidP="009670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831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9E546F" w14:textId="024EA882" w:rsidR="004664D9" w:rsidRDefault="004664D9" w:rsidP="004664D9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3" w:name="_Toc73370095"/>
      <w:r w:rsidRPr="004664D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Глава 1. Метод</w:t>
      </w:r>
      <w:r w:rsidR="00C8077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ы</w:t>
      </w:r>
      <w:r w:rsidRPr="004664D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исследовани</w:t>
      </w:r>
      <w:r w:rsidR="00C8077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я</w:t>
      </w:r>
      <w:bookmarkEnd w:id="3"/>
    </w:p>
    <w:p w14:paraId="7023D2E9" w14:textId="77777777" w:rsidR="009831A4" w:rsidRDefault="009831A4" w:rsidP="009831A4"/>
    <w:p w14:paraId="319E362C" w14:textId="186C0074" w:rsidR="00531619" w:rsidRDefault="001E4D54" w:rsidP="00A704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D54">
        <w:rPr>
          <w:rFonts w:ascii="Times New Roman" w:hAnsi="Times New Roman" w:cs="Times New Roman"/>
          <w:sz w:val="28"/>
          <w:szCs w:val="28"/>
        </w:rPr>
        <w:t>Все расчеты проводились с помощью программы для гидрохимического моделирования PHREEQC</w:t>
      </w:r>
      <w:r>
        <w:rPr>
          <w:rFonts w:ascii="Times New Roman" w:hAnsi="Times New Roman" w:cs="Times New Roman"/>
          <w:sz w:val="28"/>
          <w:szCs w:val="28"/>
        </w:rPr>
        <w:t xml:space="preserve">. Эта </w:t>
      </w:r>
      <w:r w:rsidR="009D2E2C" w:rsidRPr="009D2E2C">
        <w:rPr>
          <w:rFonts w:ascii="Times New Roman" w:hAnsi="Times New Roman" w:cs="Times New Roman"/>
          <w:sz w:val="28"/>
          <w:szCs w:val="28"/>
        </w:rPr>
        <w:t>компьютерная</w:t>
      </w:r>
      <w:r w:rsidR="009D2E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программа, написанная на языке программирования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E4D54">
        <w:rPr>
          <w:rFonts w:ascii="Times New Roman" w:hAnsi="Times New Roman" w:cs="Times New Roman"/>
          <w:sz w:val="28"/>
          <w:szCs w:val="28"/>
        </w:rPr>
        <w:t xml:space="preserve">++, </w:t>
      </w:r>
      <w:r>
        <w:rPr>
          <w:rFonts w:ascii="Times New Roman" w:hAnsi="Times New Roman" w:cs="Times New Roman"/>
          <w:sz w:val="28"/>
          <w:szCs w:val="28"/>
        </w:rPr>
        <w:t>позволяет производить широкий спектр различных гидрохимически</w:t>
      </w:r>
      <w:r w:rsidR="002C2638">
        <w:rPr>
          <w:rFonts w:ascii="Times New Roman" w:hAnsi="Times New Roman" w:cs="Times New Roman"/>
          <w:sz w:val="28"/>
          <w:szCs w:val="28"/>
        </w:rPr>
        <w:t>х вычислений</w:t>
      </w:r>
      <w:r w:rsidR="0094720D">
        <w:rPr>
          <w:rFonts w:ascii="Times New Roman" w:hAnsi="Times New Roman" w:cs="Times New Roman"/>
          <w:sz w:val="28"/>
          <w:szCs w:val="28"/>
        </w:rPr>
        <w:t>,</w:t>
      </w:r>
      <w:r w:rsidR="009D2E2C" w:rsidRPr="009D2E2C">
        <w:rPr>
          <w:rFonts w:ascii="Times New Roman" w:hAnsi="Times New Roman" w:cs="Times New Roman"/>
          <w:sz w:val="28"/>
          <w:szCs w:val="28"/>
        </w:rPr>
        <w:t xml:space="preserve"> моделировани</w:t>
      </w:r>
      <w:r w:rsidR="0094720D">
        <w:rPr>
          <w:rFonts w:ascii="Times New Roman" w:hAnsi="Times New Roman" w:cs="Times New Roman"/>
          <w:sz w:val="28"/>
          <w:szCs w:val="28"/>
        </w:rPr>
        <w:t>е</w:t>
      </w:r>
      <w:r w:rsidR="009D2E2C" w:rsidRPr="009D2E2C">
        <w:rPr>
          <w:rFonts w:ascii="Times New Roman" w:hAnsi="Times New Roman" w:cs="Times New Roman"/>
          <w:sz w:val="28"/>
          <w:szCs w:val="28"/>
        </w:rPr>
        <w:t xml:space="preserve"> химических реакций и транспортных процессов в природной</w:t>
      </w:r>
      <w:r w:rsidR="0094720D">
        <w:rPr>
          <w:rFonts w:ascii="Times New Roman" w:hAnsi="Times New Roman" w:cs="Times New Roman"/>
          <w:sz w:val="28"/>
          <w:szCs w:val="28"/>
        </w:rPr>
        <w:t xml:space="preserve"> </w:t>
      </w:r>
      <w:r w:rsidR="009D2E2C" w:rsidRPr="009D2E2C">
        <w:rPr>
          <w:rFonts w:ascii="Times New Roman" w:hAnsi="Times New Roman" w:cs="Times New Roman"/>
          <w:sz w:val="28"/>
          <w:szCs w:val="28"/>
        </w:rPr>
        <w:t xml:space="preserve">или загрязненной воде. </w:t>
      </w:r>
      <w:r w:rsidR="00531619" w:rsidRPr="00531619">
        <w:rPr>
          <w:rFonts w:ascii="Times New Roman" w:hAnsi="Times New Roman" w:cs="Times New Roman"/>
          <w:sz w:val="28"/>
          <w:szCs w:val="28"/>
        </w:rPr>
        <w:t xml:space="preserve">PHREEQC реализует несколько типов водных моделей: две водные модели ионной ассоциации (модель Ливерморской национальной лаборатории Лоуренса и WATEQ4F), водная модель специфического взаимодействия ионов Питцера и водная модель SIT (Теория специфического взаимодействия ионов). Используя любую из этих водных моделей, PHREEQC имеет </w:t>
      </w:r>
      <w:r w:rsidR="00212D78">
        <w:rPr>
          <w:rFonts w:ascii="Times New Roman" w:hAnsi="Times New Roman" w:cs="Times New Roman"/>
          <w:sz w:val="28"/>
          <w:szCs w:val="28"/>
        </w:rPr>
        <w:t>ресурсы</w:t>
      </w:r>
      <w:r w:rsidR="00531619" w:rsidRPr="00531619">
        <w:rPr>
          <w:rFonts w:ascii="Times New Roman" w:hAnsi="Times New Roman" w:cs="Times New Roman"/>
          <w:sz w:val="28"/>
          <w:szCs w:val="28"/>
        </w:rPr>
        <w:t xml:space="preserve"> для расчета индекса насыщения; расчет</w:t>
      </w:r>
      <w:r w:rsidR="00E06624">
        <w:rPr>
          <w:rFonts w:ascii="Times New Roman" w:hAnsi="Times New Roman" w:cs="Times New Roman"/>
          <w:sz w:val="28"/>
          <w:szCs w:val="28"/>
        </w:rPr>
        <w:t>а</w:t>
      </w:r>
      <w:r w:rsidR="00531619" w:rsidRPr="00531619">
        <w:rPr>
          <w:rFonts w:ascii="Times New Roman" w:hAnsi="Times New Roman" w:cs="Times New Roman"/>
          <w:sz w:val="28"/>
          <w:szCs w:val="28"/>
        </w:rPr>
        <w:t xml:space="preserve"> пакетной реакции и одномерного (1D) переноса с обратимыми и необратимыми реакциями, которые включают </w:t>
      </w:r>
      <w:r w:rsidR="0070279A">
        <w:rPr>
          <w:rFonts w:ascii="Times New Roman" w:hAnsi="Times New Roman" w:cs="Times New Roman"/>
          <w:sz w:val="28"/>
          <w:szCs w:val="28"/>
        </w:rPr>
        <w:t xml:space="preserve">в себя </w:t>
      </w:r>
      <w:r w:rsidR="00531619" w:rsidRPr="00531619">
        <w:rPr>
          <w:rFonts w:ascii="Times New Roman" w:hAnsi="Times New Roman" w:cs="Times New Roman"/>
          <w:sz w:val="28"/>
          <w:szCs w:val="28"/>
        </w:rPr>
        <w:t>водные, минеральные, газовые, твердые растворы, поверхностное комплексообразование и ионообменные равновесия, а также заданные переносы молей реагентов, кинетически контролируемые реакции, смешивание растворов, изменения давления и температуры; и обратное моделирование, которое находит наборы переносов молей минералов и газов, которые учитывают различия в составе между водами в заданных пределах неопределенности состава</w:t>
      </w:r>
      <w:r w:rsidR="0076567F" w:rsidRPr="0076567F">
        <w:rPr>
          <w:rFonts w:ascii="Times New Roman" w:hAnsi="Times New Roman" w:cs="Times New Roman"/>
          <w:sz w:val="28"/>
          <w:szCs w:val="28"/>
        </w:rPr>
        <w:t xml:space="preserve"> </w:t>
      </w:r>
      <w:r w:rsidR="007B2DA0">
        <w:rPr>
          <w:rFonts w:ascii="Times New Roman" w:hAnsi="Times New Roman" w:cs="Times New Roman"/>
          <w:sz w:val="28"/>
          <w:szCs w:val="28"/>
        </w:rPr>
        <w:t>(</w:t>
      </w:r>
      <w:r w:rsidR="007B2DA0" w:rsidRPr="00D2192C"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  <w:t>David</w:t>
      </w:r>
      <w:r w:rsidR="007B2DA0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B2DA0" w:rsidRPr="00D2192C"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  <w:t>Parkhurst</w:t>
      </w:r>
      <w:r w:rsidR="007B2DA0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1999</w:t>
      </w:r>
      <w:r w:rsidR="007B2DA0">
        <w:rPr>
          <w:rFonts w:ascii="Times New Roman" w:hAnsi="Times New Roman" w:cs="Times New Roman"/>
          <w:sz w:val="28"/>
          <w:szCs w:val="28"/>
        </w:rPr>
        <w:t>)</w:t>
      </w:r>
      <w:r w:rsidR="00531619" w:rsidRPr="0053161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EDFBCC" w14:textId="0762F0AD" w:rsidR="007F7ED5" w:rsidRDefault="009D2E2C" w:rsidP="00A704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E2C">
        <w:rPr>
          <w:rFonts w:ascii="Times New Roman" w:hAnsi="Times New Roman" w:cs="Times New Roman"/>
          <w:sz w:val="28"/>
          <w:szCs w:val="28"/>
        </w:rPr>
        <w:t>Программа основана на равновесной химии водных растворов, взаимодействующих с минералами,</w:t>
      </w:r>
      <w:r w:rsidR="00EB3BD6">
        <w:rPr>
          <w:rFonts w:ascii="Times New Roman" w:hAnsi="Times New Roman" w:cs="Times New Roman"/>
          <w:sz w:val="28"/>
          <w:szCs w:val="28"/>
        </w:rPr>
        <w:t xml:space="preserve"> </w:t>
      </w:r>
      <w:r w:rsidRPr="009D2E2C">
        <w:rPr>
          <w:rFonts w:ascii="Times New Roman" w:hAnsi="Times New Roman" w:cs="Times New Roman"/>
          <w:sz w:val="28"/>
          <w:szCs w:val="28"/>
        </w:rPr>
        <w:t xml:space="preserve">газами, твердыми растворами, теплообменниками и сорбционными поверхностями, </w:t>
      </w:r>
      <w:r w:rsidR="002B732C">
        <w:rPr>
          <w:rFonts w:ascii="Times New Roman" w:hAnsi="Times New Roman" w:cs="Times New Roman"/>
          <w:sz w:val="28"/>
          <w:szCs w:val="28"/>
        </w:rPr>
        <w:t>а</w:t>
      </w:r>
      <w:r w:rsidRPr="009D2E2C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E97A9E">
        <w:rPr>
          <w:rFonts w:ascii="Times New Roman" w:hAnsi="Times New Roman" w:cs="Times New Roman"/>
          <w:sz w:val="28"/>
          <w:szCs w:val="28"/>
        </w:rPr>
        <w:t>имеют в своем арсенале</w:t>
      </w:r>
      <w:r w:rsidRPr="009D2E2C">
        <w:rPr>
          <w:rFonts w:ascii="Times New Roman" w:hAnsi="Times New Roman" w:cs="Times New Roman"/>
          <w:sz w:val="28"/>
          <w:szCs w:val="28"/>
        </w:rPr>
        <w:t xml:space="preserve"> возможность моделирования кинетических реакций</w:t>
      </w:r>
      <w:r w:rsidR="00EB3BD6">
        <w:rPr>
          <w:rFonts w:ascii="Times New Roman" w:hAnsi="Times New Roman" w:cs="Times New Roman"/>
          <w:sz w:val="28"/>
          <w:szCs w:val="28"/>
        </w:rPr>
        <w:t xml:space="preserve"> </w:t>
      </w:r>
      <w:r w:rsidRPr="009D2E2C">
        <w:rPr>
          <w:rFonts w:ascii="Times New Roman" w:hAnsi="Times New Roman" w:cs="Times New Roman"/>
          <w:sz w:val="28"/>
          <w:szCs w:val="28"/>
        </w:rPr>
        <w:t xml:space="preserve">с помощью уравнений скорости, которые полностью задаются пользователем в виде </w:t>
      </w:r>
      <w:r w:rsidR="007C0B55">
        <w:rPr>
          <w:rFonts w:ascii="Times New Roman" w:hAnsi="Times New Roman" w:cs="Times New Roman"/>
          <w:sz w:val="28"/>
          <w:szCs w:val="28"/>
        </w:rPr>
        <w:t>основных переменных</w:t>
      </w:r>
      <w:r w:rsidRPr="009D2E2C">
        <w:rPr>
          <w:rFonts w:ascii="Times New Roman" w:hAnsi="Times New Roman" w:cs="Times New Roman"/>
          <w:sz w:val="28"/>
          <w:szCs w:val="28"/>
        </w:rPr>
        <w:t>. Кинетические и равновесные</w:t>
      </w:r>
      <w:r w:rsidR="00EB3BD6">
        <w:rPr>
          <w:rFonts w:ascii="Times New Roman" w:hAnsi="Times New Roman" w:cs="Times New Roman"/>
          <w:sz w:val="28"/>
          <w:szCs w:val="28"/>
        </w:rPr>
        <w:t xml:space="preserve"> </w:t>
      </w:r>
      <w:r w:rsidRPr="009D2E2C">
        <w:rPr>
          <w:rFonts w:ascii="Times New Roman" w:hAnsi="Times New Roman" w:cs="Times New Roman"/>
          <w:sz w:val="28"/>
          <w:szCs w:val="28"/>
        </w:rPr>
        <w:t>реагенты могут быть взаимосвязаны, например, путем привязки количества поверхностных участков к количеству кинетического</w:t>
      </w:r>
      <w:r w:rsidR="00A704AA">
        <w:rPr>
          <w:rFonts w:ascii="Times New Roman" w:hAnsi="Times New Roman" w:cs="Times New Roman"/>
          <w:sz w:val="28"/>
          <w:szCs w:val="28"/>
        </w:rPr>
        <w:t xml:space="preserve"> </w:t>
      </w:r>
      <w:r w:rsidRPr="009D2E2C">
        <w:rPr>
          <w:rFonts w:ascii="Times New Roman" w:hAnsi="Times New Roman" w:cs="Times New Roman"/>
          <w:sz w:val="28"/>
          <w:szCs w:val="28"/>
        </w:rPr>
        <w:t>реагент</w:t>
      </w:r>
      <w:r w:rsidR="00A704AA">
        <w:rPr>
          <w:rFonts w:ascii="Times New Roman" w:hAnsi="Times New Roman" w:cs="Times New Roman"/>
          <w:sz w:val="28"/>
          <w:szCs w:val="28"/>
        </w:rPr>
        <w:t>а</w:t>
      </w:r>
      <w:r w:rsidRPr="009D2E2C">
        <w:rPr>
          <w:rFonts w:ascii="Times New Roman" w:hAnsi="Times New Roman" w:cs="Times New Roman"/>
          <w:sz w:val="28"/>
          <w:szCs w:val="28"/>
        </w:rPr>
        <w:t>, который потребляется (или производится) в течение периода</w:t>
      </w:r>
      <w:r w:rsidR="00A704AA" w:rsidRPr="00A704AA">
        <w:rPr>
          <w:rFonts w:ascii="Times New Roman" w:hAnsi="Times New Roman" w:cs="Times New Roman"/>
          <w:sz w:val="28"/>
          <w:szCs w:val="28"/>
        </w:rPr>
        <w:t xml:space="preserve"> </w:t>
      </w:r>
      <w:r w:rsidR="00A704AA" w:rsidRPr="009D2E2C">
        <w:rPr>
          <w:rFonts w:ascii="Times New Roman" w:hAnsi="Times New Roman" w:cs="Times New Roman"/>
          <w:sz w:val="28"/>
          <w:szCs w:val="28"/>
        </w:rPr>
        <w:t>модел</w:t>
      </w:r>
      <w:r w:rsidR="00A704AA">
        <w:rPr>
          <w:rFonts w:ascii="Times New Roman" w:hAnsi="Times New Roman" w:cs="Times New Roman"/>
          <w:sz w:val="28"/>
          <w:szCs w:val="28"/>
        </w:rPr>
        <w:t>ирования</w:t>
      </w:r>
      <w:r w:rsidRPr="009D2E2C">
        <w:rPr>
          <w:rFonts w:ascii="Times New Roman" w:hAnsi="Times New Roman" w:cs="Times New Roman"/>
          <w:sz w:val="28"/>
          <w:szCs w:val="28"/>
        </w:rPr>
        <w:t xml:space="preserve">. Алгоритм переноса 1D </w:t>
      </w:r>
      <w:r w:rsidRPr="009D2E2C">
        <w:rPr>
          <w:rFonts w:ascii="Times New Roman" w:hAnsi="Times New Roman" w:cs="Times New Roman"/>
          <w:sz w:val="28"/>
          <w:szCs w:val="28"/>
        </w:rPr>
        <w:lastRenderedPageBreak/>
        <w:t>включает</w:t>
      </w:r>
      <w:r w:rsidR="00A704AA">
        <w:rPr>
          <w:rFonts w:ascii="Times New Roman" w:hAnsi="Times New Roman" w:cs="Times New Roman"/>
          <w:sz w:val="28"/>
          <w:szCs w:val="28"/>
        </w:rPr>
        <w:t xml:space="preserve"> </w:t>
      </w:r>
      <w:r w:rsidRPr="009D2E2C">
        <w:rPr>
          <w:rFonts w:ascii="Times New Roman" w:hAnsi="Times New Roman" w:cs="Times New Roman"/>
          <w:sz w:val="28"/>
          <w:szCs w:val="28"/>
        </w:rPr>
        <w:t xml:space="preserve">дисперсию, диффузию и различные варианты для сред с двойной пористостью. </w:t>
      </w:r>
      <w:r w:rsidR="00A704AA">
        <w:rPr>
          <w:rFonts w:ascii="Times New Roman" w:hAnsi="Times New Roman" w:cs="Times New Roman"/>
          <w:sz w:val="28"/>
          <w:szCs w:val="28"/>
        </w:rPr>
        <w:t>В</w:t>
      </w:r>
      <w:r w:rsidRPr="009D2E2C">
        <w:rPr>
          <w:rFonts w:ascii="Times New Roman" w:hAnsi="Times New Roman" w:cs="Times New Roman"/>
          <w:sz w:val="28"/>
          <w:szCs w:val="28"/>
        </w:rPr>
        <w:t>озможность обратного моделирования позволяет</w:t>
      </w:r>
      <w:r w:rsidR="00A704AA">
        <w:rPr>
          <w:rFonts w:ascii="Times New Roman" w:hAnsi="Times New Roman" w:cs="Times New Roman"/>
          <w:sz w:val="28"/>
          <w:szCs w:val="28"/>
        </w:rPr>
        <w:t xml:space="preserve"> </w:t>
      </w:r>
      <w:r w:rsidRPr="009D2E2C">
        <w:rPr>
          <w:rFonts w:ascii="Times New Roman" w:hAnsi="Times New Roman" w:cs="Times New Roman"/>
          <w:sz w:val="28"/>
          <w:szCs w:val="28"/>
        </w:rPr>
        <w:t>идентифицировать реакции, которые учитывают наблюдаемые составы воды вдоль линии потока или во время</w:t>
      </w:r>
      <w:r w:rsidR="00A704AA">
        <w:rPr>
          <w:rFonts w:ascii="Times New Roman" w:hAnsi="Times New Roman" w:cs="Times New Roman"/>
          <w:sz w:val="28"/>
          <w:szCs w:val="28"/>
        </w:rPr>
        <w:t xml:space="preserve"> </w:t>
      </w:r>
      <w:r w:rsidRPr="009D2E2C">
        <w:rPr>
          <w:rFonts w:ascii="Times New Roman" w:hAnsi="Times New Roman" w:cs="Times New Roman"/>
          <w:sz w:val="28"/>
          <w:szCs w:val="28"/>
        </w:rPr>
        <w:t xml:space="preserve">эксперимента. </w:t>
      </w:r>
      <w:r w:rsidR="003601DD">
        <w:rPr>
          <w:rFonts w:ascii="Times New Roman" w:hAnsi="Times New Roman" w:cs="Times New Roman"/>
          <w:sz w:val="28"/>
          <w:szCs w:val="28"/>
        </w:rPr>
        <w:t>Постоянно увеличивающаяся</w:t>
      </w:r>
      <w:r w:rsidRPr="009D2E2C">
        <w:rPr>
          <w:rFonts w:ascii="Times New Roman" w:hAnsi="Times New Roman" w:cs="Times New Roman"/>
          <w:sz w:val="28"/>
          <w:szCs w:val="28"/>
        </w:rPr>
        <w:t xml:space="preserve"> база химических данных позволяет применять реакцию, транспорт и</w:t>
      </w:r>
      <w:r w:rsidR="00A704AA">
        <w:rPr>
          <w:rFonts w:ascii="Times New Roman" w:hAnsi="Times New Roman" w:cs="Times New Roman"/>
          <w:sz w:val="28"/>
          <w:szCs w:val="28"/>
        </w:rPr>
        <w:t xml:space="preserve"> </w:t>
      </w:r>
      <w:r w:rsidRPr="009D2E2C">
        <w:rPr>
          <w:rFonts w:ascii="Times New Roman" w:hAnsi="Times New Roman" w:cs="Times New Roman"/>
          <w:sz w:val="28"/>
          <w:szCs w:val="28"/>
        </w:rPr>
        <w:t xml:space="preserve">возможности обратного моделирования </w:t>
      </w:r>
      <w:r w:rsidR="00A704AA">
        <w:rPr>
          <w:rFonts w:ascii="Times New Roman" w:hAnsi="Times New Roman" w:cs="Times New Roman"/>
          <w:sz w:val="28"/>
          <w:szCs w:val="28"/>
        </w:rPr>
        <w:t xml:space="preserve">к </w:t>
      </w:r>
      <w:r w:rsidRPr="009D2E2C">
        <w:rPr>
          <w:rFonts w:ascii="Times New Roman" w:hAnsi="Times New Roman" w:cs="Times New Roman"/>
          <w:sz w:val="28"/>
          <w:szCs w:val="28"/>
        </w:rPr>
        <w:t>практически любой химической реакции, которая влияет на качество дождевых, почвенных, грунтовых и поверхностных вод</w:t>
      </w:r>
      <w:r w:rsidR="0076567F" w:rsidRPr="0076567F">
        <w:rPr>
          <w:rFonts w:ascii="Times New Roman" w:hAnsi="Times New Roman" w:cs="Times New Roman"/>
          <w:sz w:val="28"/>
          <w:szCs w:val="28"/>
        </w:rPr>
        <w:t xml:space="preserve"> </w:t>
      </w:r>
      <w:r w:rsidR="007B2DA0">
        <w:rPr>
          <w:rFonts w:ascii="Times New Roman" w:hAnsi="Times New Roman" w:cs="Times New Roman"/>
          <w:sz w:val="28"/>
          <w:szCs w:val="28"/>
        </w:rPr>
        <w:t>(</w:t>
      </w:r>
      <w:r w:rsidR="007B2DA0" w:rsidRPr="00D2192C"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  <w:t>David</w:t>
      </w:r>
      <w:r w:rsidR="007B2DA0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B2DA0" w:rsidRPr="00D2192C"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  <w:t>Parkhurst</w:t>
      </w:r>
      <w:r w:rsidR="007B2DA0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1999</w:t>
      </w:r>
      <w:r w:rsidR="007B2DA0">
        <w:rPr>
          <w:rFonts w:ascii="Times New Roman" w:hAnsi="Times New Roman" w:cs="Times New Roman"/>
          <w:sz w:val="28"/>
          <w:szCs w:val="28"/>
        </w:rPr>
        <w:t>)</w:t>
      </w:r>
      <w:r w:rsidR="007B2DA0" w:rsidRPr="00531619">
        <w:rPr>
          <w:rFonts w:ascii="Times New Roman" w:hAnsi="Times New Roman" w:cs="Times New Roman"/>
          <w:sz w:val="28"/>
          <w:szCs w:val="28"/>
        </w:rPr>
        <w:t>.</w:t>
      </w:r>
    </w:p>
    <w:p w14:paraId="44747AAE" w14:textId="5F764B61" w:rsidR="001E4D54" w:rsidRDefault="002C2638" w:rsidP="00A704A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C0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случае</w:t>
      </w:r>
      <w:r w:rsidRPr="000C0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представленной</w:t>
      </w:r>
      <w:r w:rsidRPr="000C0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0C0B3B">
        <w:rPr>
          <w:rFonts w:ascii="Times New Roman" w:hAnsi="Times New Roman" w:cs="Times New Roman"/>
          <w:sz w:val="28"/>
          <w:szCs w:val="28"/>
        </w:rPr>
        <w:t xml:space="preserve"> </w:t>
      </w:r>
      <w:r w:rsidR="0068642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8642E" w:rsidRPr="0068642E">
        <w:rPr>
          <w:rFonts w:ascii="Times New Roman" w:hAnsi="Times New Roman" w:cs="Times New Roman"/>
          <w:sz w:val="28"/>
          <w:szCs w:val="28"/>
        </w:rPr>
        <w:t xml:space="preserve"> </w:t>
      </w:r>
      <w:r w:rsidR="0068642E">
        <w:rPr>
          <w:rFonts w:ascii="Times New Roman" w:hAnsi="Times New Roman" w:cs="Times New Roman"/>
          <w:sz w:val="28"/>
          <w:szCs w:val="28"/>
        </w:rPr>
        <w:t xml:space="preserve">помощью описанной выше программы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Pr="000C0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вычислены</w:t>
      </w:r>
      <w:r w:rsidRPr="000C0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коэффициенты</w:t>
      </w:r>
      <w:r w:rsidRPr="000C0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насыщения</w:t>
      </w:r>
      <w:r w:rsidRPr="000C0B3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saturation</w:t>
      </w:r>
      <w:r w:rsidRPr="000C0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indexes</w:t>
      </w:r>
      <w:r w:rsidRPr="000C0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0C0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0C0B3B">
        <w:rPr>
          <w:rFonts w:ascii="Times New Roman" w:hAnsi="Times New Roman" w:cs="Times New Roman"/>
          <w:sz w:val="28"/>
          <w:szCs w:val="28"/>
        </w:rPr>
        <w:t xml:space="preserve">). </w:t>
      </w:r>
      <w:r w:rsidR="00D43A1B">
        <w:rPr>
          <w:rFonts w:ascii="Times New Roman" w:hAnsi="Times New Roman" w:cs="Times New Roman"/>
          <w:sz w:val="28"/>
          <w:szCs w:val="28"/>
        </w:rPr>
        <w:t xml:space="preserve">Да проведения расчетов, в программу необходимо заносить данные отдельно по каждому из горизонтов. Далее программа рассчитывает коэффициенты насыщения для различных фаз – из них выбирались интересующие нас в данном исследовании. </w:t>
      </w:r>
      <w:r w:rsidR="00C73076">
        <w:rPr>
          <w:rFonts w:ascii="Times New Roman" w:hAnsi="Times New Roman" w:cs="Times New Roman"/>
          <w:sz w:val="28"/>
          <w:szCs w:val="28"/>
        </w:rPr>
        <w:t>К</w:t>
      </w:r>
      <w:r w:rsidR="009C5349" w:rsidRPr="009C5349">
        <w:rPr>
          <w:rFonts w:ascii="Times New Roman" w:hAnsi="Times New Roman" w:cs="Times New Roman"/>
          <w:sz w:val="28"/>
          <w:szCs w:val="28"/>
        </w:rPr>
        <w:t>арбонаты могут формироваться в том случае,</w:t>
      </w:r>
      <w:r w:rsidR="009C5349">
        <w:rPr>
          <w:rFonts w:ascii="Times New Roman" w:hAnsi="Times New Roman" w:cs="Times New Roman"/>
          <w:sz w:val="28"/>
          <w:szCs w:val="28"/>
        </w:rPr>
        <w:t xml:space="preserve"> </w:t>
      </w:r>
      <w:r w:rsidR="009C5349" w:rsidRPr="009C5349">
        <w:rPr>
          <w:rFonts w:ascii="Times New Roman" w:hAnsi="Times New Roman" w:cs="Times New Roman"/>
          <w:sz w:val="28"/>
          <w:szCs w:val="28"/>
        </w:rPr>
        <w:t>если поровые воды</w:t>
      </w:r>
      <w:r w:rsidR="009C5349">
        <w:rPr>
          <w:rFonts w:ascii="Times New Roman" w:hAnsi="Times New Roman" w:cs="Times New Roman"/>
          <w:sz w:val="28"/>
          <w:szCs w:val="28"/>
        </w:rPr>
        <w:t xml:space="preserve"> </w:t>
      </w:r>
      <w:r w:rsidR="009C5349" w:rsidRPr="009C5349">
        <w:rPr>
          <w:rFonts w:ascii="Times New Roman" w:hAnsi="Times New Roman" w:cs="Times New Roman"/>
          <w:sz w:val="28"/>
          <w:szCs w:val="28"/>
        </w:rPr>
        <w:t>перенасыщены относительно карбонатных фаз</w:t>
      </w:r>
      <w:r w:rsidR="0009588D">
        <w:rPr>
          <w:rFonts w:ascii="Times New Roman" w:hAnsi="Times New Roman" w:cs="Times New Roman"/>
          <w:sz w:val="28"/>
          <w:szCs w:val="28"/>
        </w:rPr>
        <w:t xml:space="preserve"> (</w:t>
      </w:r>
      <w:r w:rsidR="0009588D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09588D" w:rsidRPr="0009588D">
        <w:rPr>
          <w:rFonts w:ascii="Times New Roman" w:hAnsi="Times New Roman" w:cs="Times New Roman"/>
          <w:sz w:val="28"/>
          <w:szCs w:val="28"/>
        </w:rPr>
        <w:t xml:space="preserve"> &gt; 0)</w:t>
      </w:r>
      <w:r w:rsidR="00C73076">
        <w:rPr>
          <w:rFonts w:ascii="Times New Roman" w:hAnsi="Times New Roman" w:cs="Times New Roman"/>
          <w:sz w:val="28"/>
          <w:szCs w:val="28"/>
        </w:rPr>
        <w:t xml:space="preserve"> – поэтому, проанализировав</w:t>
      </w:r>
      <w:r w:rsidR="009C5349" w:rsidRPr="0009588D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C73076">
        <w:rPr>
          <w:rFonts w:ascii="Times New Roman" w:hAnsi="Times New Roman" w:cs="Times New Roman"/>
          <w:sz w:val="28"/>
          <w:szCs w:val="28"/>
        </w:rPr>
        <w:t>е</w:t>
      </w:r>
      <w:r w:rsidR="009C5349" w:rsidRPr="0009588D">
        <w:rPr>
          <w:rFonts w:ascii="Times New Roman" w:hAnsi="Times New Roman" w:cs="Times New Roman"/>
          <w:sz w:val="28"/>
          <w:szCs w:val="28"/>
        </w:rPr>
        <w:t xml:space="preserve"> химии поровых вод с помощью расчета</w:t>
      </w:r>
      <w:r w:rsidR="0009588D" w:rsidRPr="0009588D">
        <w:rPr>
          <w:rFonts w:ascii="Times New Roman" w:hAnsi="Times New Roman" w:cs="Times New Roman"/>
          <w:sz w:val="28"/>
          <w:szCs w:val="28"/>
        </w:rPr>
        <w:t xml:space="preserve"> </w:t>
      </w:r>
      <w:r w:rsidR="009C5349" w:rsidRPr="0009588D">
        <w:rPr>
          <w:rFonts w:ascii="Times New Roman" w:hAnsi="Times New Roman" w:cs="Times New Roman"/>
          <w:sz w:val="28"/>
          <w:szCs w:val="28"/>
        </w:rPr>
        <w:t>коэффициентов насыщения</w:t>
      </w:r>
      <w:r w:rsidR="00C73076">
        <w:rPr>
          <w:rFonts w:ascii="Times New Roman" w:hAnsi="Times New Roman" w:cs="Times New Roman"/>
          <w:sz w:val="28"/>
          <w:szCs w:val="28"/>
        </w:rPr>
        <w:t xml:space="preserve">, </w:t>
      </w:r>
      <w:r w:rsidR="009C5349" w:rsidRPr="0009588D">
        <w:rPr>
          <w:rFonts w:ascii="Times New Roman" w:hAnsi="Times New Roman" w:cs="Times New Roman"/>
          <w:sz w:val="28"/>
          <w:szCs w:val="28"/>
        </w:rPr>
        <w:t>можно</w:t>
      </w:r>
      <w:r w:rsidR="0009588D" w:rsidRPr="0009588D">
        <w:rPr>
          <w:rFonts w:ascii="Times New Roman" w:hAnsi="Times New Roman" w:cs="Times New Roman"/>
          <w:sz w:val="28"/>
          <w:szCs w:val="28"/>
        </w:rPr>
        <w:t xml:space="preserve"> </w:t>
      </w:r>
      <w:r w:rsidR="009C5349" w:rsidRPr="0009588D">
        <w:rPr>
          <w:rFonts w:ascii="Times New Roman" w:hAnsi="Times New Roman" w:cs="Times New Roman"/>
          <w:sz w:val="28"/>
          <w:szCs w:val="28"/>
        </w:rPr>
        <w:t>понять реальна ли</w:t>
      </w:r>
      <w:r w:rsidR="0009588D" w:rsidRPr="0009588D">
        <w:rPr>
          <w:rFonts w:ascii="Times New Roman" w:hAnsi="Times New Roman" w:cs="Times New Roman"/>
          <w:sz w:val="28"/>
          <w:szCs w:val="28"/>
        </w:rPr>
        <w:t xml:space="preserve"> </w:t>
      </w:r>
      <w:r w:rsidR="009C5349" w:rsidRPr="0009588D">
        <w:rPr>
          <w:rFonts w:ascii="Times New Roman" w:hAnsi="Times New Roman" w:cs="Times New Roman"/>
          <w:sz w:val="28"/>
          <w:szCs w:val="28"/>
        </w:rPr>
        <w:t>кристаллизация карбонатов в конкретных слоях или нет.</w:t>
      </w:r>
    </w:p>
    <w:p w14:paraId="25F12356" w14:textId="5DBFC2EB" w:rsidR="00DA7391" w:rsidRPr="00DA7391" w:rsidRDefault="00DA7391" w:rsidP="00DA73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A7391" w:rsidRPr="00DA73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Обработка представленных результатов состояла в построении обобщенных по станциям графиков для коэффициентов насыщения рассматриваемых карбонатов с помощью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Matlab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Также было выполнено составление таблицы коэффициентов корреляции Пирсона между исследуемыми параметрами, результаты которой </w:t>
      </w:r>
      <w:r w:rsidR="00D82B55">
        <w:rPr>
          <w:rFonts w:ascii="Times New Roman" w:eastAsia="Calibri" w:hAnsi="Times New Roman" w:cs="Times New Roman"/>
          <w:bCs/>
          <w:iCs/>
          <w:sz w:val="28"/>
          <w:szCs w:val="28"/>
        </w:rPr>
        <w:t>были оценены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по </w:t>
      </w:r>
      <w:r w:rsidRPr="00AD2F21">
        <w:rPr>
          <w:rFonts w:ascii="Times New Roman" w:eastAsia="Calibri" w:hAnsi="Times New Roman" w:cs="Times New Roman"/>
          <w:bCs/>
          <w:iCs/>
          <w:sz w:val="28"/>
          <w:szCs w:val="28"/>
        </w:rPr>
        <w:t>классификация корреляционных связей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</w:t>
      </w:r>
      <w:r w:rsidRPr="00601C82">
        <w:rPr>
          <w:rFonts w:ascii="Times New Roman" w:eastAsia="Calibri" w:hAnsi="Times New Roman" w:cs="Times New Roman"/>
          <w:bCs/>
          <w:iCs/>
          <w:sz w:val="28"/>
          <w:szCs w:val="28"/>
        </w:rPr>
        <w:t>пред</w:t>
      </w:r>
      <w:r w:rsidR="00D82B55">
        <w:rPr>
          <w:rFonts w:ascii="Times New Roman" w:eastAsia="Calibri" w:hAnsi="Times New Roman" w:cs="Times New Roman"/>
          <w:bCs/>
          <w:iCs/>
          <w:sz w:val="28"/>
          <w:szCs w:val="28"/>
        </w:rPr>
        <w:t>ставленной</w:t>
      </w:r>
      <w:r w:rsidRPr="00601C8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 работе Э. В. Ивантера и А. В. Коросова</w:t>
      </w:r>
      <w:r w:rsidR="005259B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7B2DA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(Ивантер, </w:t>
      </w:r>
      <w:r w:rsidR="007B2DA0" w:rsidRPr="0052366B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Коросов</w:t>
      </w:r>
      <w:r w:rsidR="007B2DA0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</w:t>
      </w:r>
      <w:r w:rsidR="007B2DA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1992)</w:t>
      </w:r>
      <w:r w:rsidRPr="00C54736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  <w:r w:rsidR="0054104B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</w:p>
    <w:p w14:paraId="62C26A0C" w14:textId="514B3E68" w:rsidR="001F0B3C" w:rsidRPr="00C26F26" w:rsidRDefault="00F46BDB" w:rsidP="00C26F26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4" w:name="_Toc73370096"/>
      <w:r w:rsidRPr="00C26F2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 xml:space="preserve">Глава </w:t>
      </w:r>
      <w:r w:rsidR="004664D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2</w:t>
      </w:r>
      <w:r w:rsidRPr="00C26F2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. </w:t>
      </w:r>
      <w:r w:rsidR="00C6238C" w:rsidRPr="00C26F2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Основные механизмы кристаллизации аутигенных карбонатов в</w:t>
      </w:r>
      <w:r w:rsidR="00425299" w:rsidRPr="00C26F2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</w:t>
      </w:r>
      <w:r w:rsidR="00C6238C" w:rsidRPr="00C26F2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субаквальных обстановках</w:t>
      </w:r>
      <w:r w:rsidRPr="00C26F2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, обзор</w:t>
      </w:r>
      <w:bookmarkEnd w:id="4"/>
    </w:p>
    <w:p w14:paraId="1FB97C69" w14:textId="77777777" w:rsidR="00946519" w:rsidRPr="00946519" w:rsidRDefault="00946519" w:rsidP="00946519"/>
    <w:p w14:paraId="481A3583" w14:textId="264142FB" w:rsidR="00EC4ED3" w:rsidRPr="00EC4ED3" w:rsidRDefault="00EC4ED3" w:rsidP="00EC4ED3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EC4ED3">
        <w:rPr>
          <w:rFonts w:ascii="Times New Roman" w:hAnsi="Times New Roman" w:cs="Times New Roman"/>
          <w:color w:val="auto"/>
          <w:sz w:val="28"/>
          <w:szCs w:val="28"/>
        </w:rPr>
        <w:t>Общая информация</w:t>
      </w:r>
    </w:p>
    <w:p w14:paraId="5B224AA7" w14:textId="58F4573E" w:rsidR="00844727" w:rsidRDefault="00C83879" w:rsidP="0084472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71F">
        <w:rPr>
          <w:rFonts w:ascii="Times New Roman" w:hAnsi="Times New Roman" w:cs="Times New Roman"/>
          <w:sz w:val="28"/>
          <w:szCs w:val="28"/>
        </w:rPr>
        <w:t xml:space="preserve">Аутигенные </w:t>
      </w:r>
      <w:r w:rsidR="00C73BAC">
        <w:rPr>
          <w:rFonts w:ascii="Times New Roman" w:hAnsi="Times New Roman" w:cs="Times New Roman"/>
          <w:sz w:val="28"/>
          <w:szCs w:val="28"/>
        </w:rPr>
        <w:t xml:space="preserve">карбонатные </w:t>
      </w:r>
      <w:r w:rsidRPr="0085571F">
        <w:rPr>
          <w:rFonts w:ascii="Times New Roman" w:hAnsi="Times New Roman" w:cs="Times New Roman"/>
          <w:sz w:val="28"/>
          <w:szCs w:val="28"/>
        </w:rPr>
        <w:t xml:space="preserve">минералы </w:t>
      </w:r>
      <w:r w:rsidR="00693311">
        <w:rPr>
          <w:rFonts w:ascii="Times New Roman" w:hAnsi="Times New Roman" w:cs="Times New Roman"/>
          <w:sz w:val="28"/>
          <w:szCs w:val="28"/>
        </w:rPr>
        <w:t>по большей части</w:t>
      </w:r>
      <w:r w:rsidR="0078594F"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Pr="0085571F">
        <w:rPr>
          <w:rFonts w:ascii="Times New Roman" w:hAnsi="Times New Roman" w:cs="Times New Roman"/>
          <w:sz w:val="28"/>
          <w:szCs w:val="28"/>
        </w:rPr>
        <w:t>образуются в результате анаэробного</w:t>
      </w:r>
      <w:r w:rsidR="00693311">
        <w:rPr>
          <w:rFonts w:ascii="Times New Roman" w:hAnsi="Times New Roman" w:cs="Times New Roman"/>
          <w:sz w:val="28"/>
          <w:szCs w:val="28"/>
        </w:rPr>
        <w:t xml:space="preserve"> микробиального</w:t>
      </w:r>
      <w:r w:rsidRPr="0085571F">
        <w:rPr>
          <w:rFonts w:ascii="Times New Roman" w:hAnsi="Times New Roman" w:cs="Times New Roman"/>
          <w:sz w:val="28"/>
          <w:szCs w:val="28"/>
        </w:rPr>
        <w:t xml:space="preserve"> окисления метана</w:t>
      </w:r>
      <w:r w:rsidR="004F3787" w:rsidRPr="004F3787">
        <w:rPr>
          <w:rFonts w:ascii="Times New Roman" w:hAnsi="Times New Roman" w:cs="Times New Roman"/>
          <w:sz w:val="28"/>
          <w:szCs w:val="28"/>
        </w:rPr>
        <w:t xml:space="preserve"> </w:t>
      </w:r>
      <w:r w:rsidR="004F3787" w:rsidRPr="001434A6">
        <w:rPr>
          <w:rFonts w:ascii="Times New Roman" w:hAnsi="Times New Roman" w:cs="Times New Roman"/>
          <w:sz w:val="28"/>
          <w:szCs w:val="28"/>
        </w:rPr>
        <w:t>(</w:t>
      </w:r>
      <w:r w:rsidR="004F3787">
        <w:rPr>
          <w:rFonts w:ascii="Times New Roman" w:hAnsi="Times New Roman" w:cs="Times New Roman"/>
          <w:sz w:val="28"/>
          <w:szCs w:val="28"/>
        </w:rPr>
        <w:t>С</w:t>
      </w:r>
      <w:r w:rsidR="004F378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F3787" w:rsidRPr="001434A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4F3787" w:rsidRPr="004F3787">
        <w:rPr>
          <w:rFonts w:ascii="Times New Roman" w:hAnsi="Times New Roman" w:cs="Times New Roman"/>
          <w:sz w:val="28"/>
          <w:szCs w:val="28"/>
        </w:rPr>
        <w:t>)</w:t>
      </w:r>
      <w:r w:rsidR="003A256D">
        <w:rPr>
          <w:rFonts w:ascii="Times New Roman" w:hAnsi="Times New Roman" w:cs="Times New Roman"/>
          <w:sz w:val="28"/>
          <w:szCs w:val="28"/>
        </w:rPr>
        <w:t xml:space="preserve">, из которого в процессе его окисления образуется углекислота, играющая важную роль в процессе образования карбонатов. При этом метан может иметь миграционную природу, поступая в осадки извне, однако чаще всего он </w:t>
      </w:r>
      <w:r w:rsidR="00266CD1" w:rsidRPr="0085571F">
        <w:rPr>
          <w:rFonts w:ascii="Times New Roman" w:hAnsi="Times New Roman" w:cs="Times New Roman"/>
          <w:sz w:val="28"/>
          <w:szCs w:val="28"/>
        </w:rPr>
        <w:t>в</w:t>
      </w:r>
      <w:r w:rsidRPr="0085571F">
        <w:rPr>
          <w:rFonts w:ascii="Times New Roman" w:hAnsi="Times New Roman" w:cs="Times New Roman"/>
          <w:sz w:val="28"/>
          <w:szCs w:val="28"/>
        </w:rPr>
        <w:t>стреча</w:t>
      </w:r>
      <w:r w:rsidR="003A256D">
        <w:rPr>
          <w:rFonts w:ascii="Times New Roman" w:hAnsi="Times New Roman" w:cs="Times New Roman"/>
          <w:sz w:val="28"/>
          <w:szCs w:val="28"/>
        </w:rPr>
        <w:t>е</w:t>
      </w:r>
      <w:r w:rsidRPr="0085571F">
        <w:rPr>
          <w:rFonts w:ascii="Times New Roman" w:hAnsi="Times New Roman" w:cs="Times New Roman"/>
          <w:sz w:val="28"/>
          <w:szCs w:val="28"/>
        </w:rPr>
        <w:t>тся очаг</w:t>
      </w:r>
      <w:r w:rsidR="003A256D">
        <w:rPr>
          <w:rFonts w:ascii="Times New Roman" w:hAnsi="Times New Roman" w:cs="Times New Roman"/>
          <w:sz w:val="28"/>
          <w:szCs w:val="28"/>
        </w:rPr>
        <w:t>ах</w:t>
      </w:r>
      <w:r w:rsidRPr="0085571F">
        <w:rPr>
          <w:rFonts w:ascii="Times New Roman" w:hAnsi="Times New Roman" w:cs="Times New Roman"/>
          <w:sz w:val="28"/>
          <w:szCs w:val="28"/>
        </w:rPr>
        <w:t xml:space="preserve"> разгрузки флюидов</w:t>
      </w:r>
      <w:r w:rsidR="00E0461E">
        <w:rPr>
          <w:rFonts w:ascii="Times New Roman" w:hAnsi="Times New Roman" w:cs="Times New Roman"/>
          <w:sz w:val="28"/>
          <w:szCs w:val="28"/>
        </w:rPr>
        <w:t xml:space="preserve">, </w:t>
      </w:r>
      <w:r w:rsidRPr="0085571F">
        <w:rPr>
          <w:rFonts w:ascii="Times New Roman" w:hAnsi="Times New Roman" w:cs="Times New Roman"/>
          <w:sz w:val="28"/>
          <w:szCs w:val="28"/>
        </w:rPr>
        <w:t xml:space="preserve">т.е. </w:t>
      </w:r>
      <w:r w:rsidR="00C95355" w:rsidRPr="0085571F">
        <w:rPr>
          <w:rFonts w:ascii="Times New Roman" w:hAnsi="Times New Roman" w:cs="Times New Roman"/>
          <w:sz w:val="28"/>
          <w:szCs w:val="28"/>
        </w:rPr>
        <w:t>фокусированны</w:t>
      </w:r>
      <w:r w:rsidR="003A256D">
        <w:rPr>
          <w:rFonts w:ascii="Times New Roman" w:hAnsi="Times New Roman" w:cs="Times New Roman"/>
          <w:sz w:val="28"/>
          <w:szCs w:val="28"/>
        </w:rPr>
        <w:t>х</w:t>
      </w:r>
      <w:r w:rsidR="00C95355" w:rsidRPr="0085571F">
        <w:rPr>
          <w:rFonts w:ascii="Times New Roman" w:hAnsi="Times New Roman" w:cs="Times New Roman"/>
          <w:sz w:val="28"/>
          <w:szCs w:val="28"/>
        </w:rPr>
        <w:t xml:space="preserve"> поток</w:t>
      </w:r>
      <w:r w:rsidR="003A256D">
        <w:rPr>
          <w:rFonts w:ascii="Times New Roman" w:hAnsi="Times New Roman" w:cs="Times New Roman"/>
          <w:sz w:val="28"/>
          <w:szCs w:val="28"/>
        </w:rPr>
        <w:t>ов</w:t>
      </w:r>
      <w:r w:rsidR="00C95355"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Pr="0085571F">
        <w:rPr>
          <w:rFonts w:ascii="Times New Roman" w:hAnsi="Times New Roman" w:cs="Times New Roman"/>
          <w:sz w:val="28"/>
          <w:szCs w:val="28"/>
        </w:rPr>
        <w:t>углеводородных газов, воды, нефти или смешанных, выходящих на поверхность отложений в областях</w:t>
      </w:r>
      <w:r w:rsidR="00472452">
        <w:rPr>
          <w:rFonts w:ascii="Times New Roman" w:hAnsi="Times New Roman" w:cs="Times New Roman"/>
          <w:sz w:val="28"/>
          <w:szCs w:val="28"/>
        </w:rPr>
        <w:t>, подвергнутых тектонической активности,</w:t>
      </w:r>
      <w:r w:rsidRPr="0085571F">
        <w:rPr>
          <w:rFonts w:ascii="Times New Roman" w:hAnsi="Times New Roman" w:cs="Times New Roman"/>
          <w:sz w:val="28"/>
          <w:szCs w:val="28"/>
        </w:rPr>
        <w:t xml:space="preserve"> как на </w:t>
      </w:r>
      <w:r w:rsidR="006356B6">
        <w:rPr>
          <w:rFonts w:ascii="Times New Roman" w:hAnsi="Times New Roman" w:cs="Times New Roman"/>
          <w:sz w:val="28"/>
          <w:szCs w:val="28"/>
        </w:rPr>
        <w:t>суше</w:t>
      </w:r>
      <w:r w:rsidRPr="0085571F">
        <w:rPr>
          <w:rFonts w:ascii="Times New Roman" w:hAnsi="Times New Roman" w:cs="Times New Roman"/>
          <w:sz w:val="28"/>
          <w:szCs w:val="28"/>
        </w:rPr>
        <w:t xml:space="preserve">, </w:t>
      </w:r>
      <w:r w:rsidR="00295AF0" w:rsidRPr="0085571F">
        <w:rPr>
          <w:rFonts w:ascii="Times New Roman" w:hAnsi="Times New Roman" w:cs="Times New Roman"/>
          <w:sz w:val="28"/>
          <w:szCs w:val="28"/>
        </w:rPr>
        <w:t xml:space="preserve">так и </w:t>
      </w:r>
      <w:r w:rsidRPr="0085571F">
        <w:rPr>
          <w:rFonts w:ascii="Times New Roman" w:hAnsi="Times New Roman" w:cs="Times New Roman"/>
          <w:sz w:val="28"/>
          <w:szCs w:val="28"/>
        </w:rPr>
        <w:t xml:space="preserve">на дне акваторий. Наиболее распространенными </w:t>
      </w:r>
      <w:r w:rsidR="00B00FFB" w:rsidRPr="0085571F">
        <w:rPr>
          <w:rFonts w:ascii="Times New Roman" w:hAnsi="Times New Roman" w:cs="Times New Roman"/>
          <w:sz w:val="28"/>
          <w:szCs w:val="28"/>
        </w:rPr>
        <w:t xml:space="preserve">низкотемпературными (т.е. </w:t>
      </w:r>
      <w:r w:rsidR="00295AF0" w:rsidRPr="0085571F">
        <w:rPr>
          <w:rFonts w:ascii="Times New Roman" w:hAnsi="Times New Roman" w:cs="Times New Roman"/>
          <w:sz w:val="28"/>
          <w:szCs w:val="28"/>
        </w:rPr>
        <w:t>создающими подходящие</w:t>
      </w:r>
      <w:r w:rsidR="00B00FFB" w:rsidRPr="0085571F">
        <w:rPr>
          <w:rFonts w:ascii="Times New Roman" w:hAnsi="Times New Roman" w:cs="Times New Roman"/>
          <w:sz w:val="28"/>
          <w:szCs w:val="28"/>
        </w:rPr>
        <w:t xml:space="preserve"> условия для образования метана) очагами</w:t>
      </w:r>
      <w:r w:rsidRPr="0085571F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267039" w:rsidRPr="00267039">
        <w:rPr>
          <w:rFonts w:ascii="Times New Roman" w:hAnsi="Times New Roman" w:cs="Times New Roman"/>
          <w:sz w:val="28"/>
          <w:szCs w:val="28"/>
        </w:rPr>
        <w:t xml:space="preserve">: </w:t>
      </w:r>
      <w:r w:rsidR="00267039" w:rsidRPr="0085571F">
        <w:rPr>
          <w:rFonts w:ascii="Times New Roman" w:hAnsi="Times New Roman" w:cs="Times New Roman"/>
          <w:sz w:val="28"/>
          <w:szCs w:val="28"/>
        </w:rPr>
        <w:t xml:space="preserve">очаги разгрузки </w:t>
      </w:r>
      <w:r w:rsidR="00267039">
        <w:rPr>
          <w:rFonts w:ascii="Times New Roman" w:hAnsi="Times New Roman" w:cs="Times New Roman"/>
          <w:sz w:val="28"/>
          <w:szCs w:val="28"/>
        </w:rPr>
        <w:t>вещества (</w:t>
      </w:r>
      <w:r w:rsidR="00267039" w:rsidRPr="0085571F">
        <w:rPr>
          <w:rFonts w:ascii="Times New Roman" w:hAnsi="Times New Roman" w:cs="Times New Roman"/>
          <w:sz w:val="28"/>
          <w:szCs w:val="28"/>
        </w:rPr>
        <w:t>газа, воды, нефти</w:t>
      </w:r>
      <w:r w:rsidR="00267039">
        <w:rPr>
          <w:rFonts w:ascii="Times New Roman" w:hAnsi="Times New Roman" w:cs="Times New Roman"/>
          <w:sz w:val="28"/>
          <w:szCs w:val="28"/>
        </w:rPr>
        <w:t>)</w:t>
      </w:r>
      <w:r w:rsidR="00267039" w:rsidRPr="00267039">
        <w:rPr>
          <w:rFonts w:ascii="Times New Roman" w:hAnsi="Times New Roman" w:cs="Times New Roman"/>
          <w:sz w:val="28"/>
          <w:szCs w:val="28"/>
        </w:rPr>
        <w:t>,</w:t>
      </w:r>
      <w:r w:rsidR="00267039"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Pr="0085571F">
        <w:rPr>
          <w:rFonts w:ascii="Times New Roman" w:hAnsi="Times New Roman" w:cs="Times New Roman"/>
          <w:sz w:val="28"/>
          <w:szCs w:val="28"/>
        </w:rPr>
        <w:t xml:space="preserve">глиняные диапиры, </w:t>
      </w:r>
      <w:r w:rsidR="00267039" w:rsidRPr="0085571F">
        <w:rPr>
          <w:rFonts w:ascii="Times New Roman" w:hAnsi="Times New Roman" w:cs="Times New Roman"/>
          <w:sz w:val="28"/>
          <w:szCs w:val="28"/>
        </w:rPr>
        <w:t xml:space="preserve">грязевые вулканы, </w:t>
      </w:r>
      <w:r w:rsidR="00B00FFB" w:rsidRPr="0085571F">
        <w:rPr>
          <w:rFonts w:ascii="Times New Roman" w:hAnsi="Times New Roman" w:cs="Times New Roman"/>
          <w:sz w:val="28"/>
          <w:szCs w:val="28"/>
        </w:rPr>
        <w:t xml:space="preserve">и </w:t>
      </w:r>
      <w:r w:rsidR="00267039">
        <w:rPr>
          <w:rFonts w:ascii="Times New Roman" w:hAnsi="Times New Roman" w:cs="Times New Roman"/>
          <w:sz w:val="28"/>
          <w:szCs w:val="28"/>
        </w:rPr>
        <w:t>т.д</w:t>
      </w:r>
      <w:r w:rsidR="00295AF0" w:rsidRPr="0085571F">
        <w:rPr>
          <w:rFonts w:ascii="Times New Roman" w:hAnsi="Times New Roman" w:cs="Times New Roman"/>
          <w:sz w:val="28"/>
          <w:szCs w:val="28"/>
        </w:rPr>
        <w:t>. В</w:t>
      </w:r>
      <w:r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="009A1A90">
        <w:rPr>
          <w:rFonts w:ascii="Times New Roman" w:hAnsi="Times New Roman" w:cs="Times New Roman"/>
          <w:sz w:val="28"/>
          <w:szCs w:val="28"/>
        </w:rPr>
        <w:t>зарубежной</w:t>
      </w:r>
      <w:r w:rsidRPr="0085571F">
        <w:rPr>
          <w:rFonts w:ascii="Times New Roman" w:hAnsi="Times New Roman" w:cs="Times New Roman"/>
          <w:sz w:val="28"/>
          <w:szCs w:val="28"/>
        </w:rPr>
        <w:t xml:space="preserve"> литературе</w:t>
      </w:r>
      <w:r w:rsidR="00295AF0" w:rsidRPr="0085571F">
        <w:rPr>
          <w:rFonts w:ascii="Times New Roman" w:hAnsi="Times New Roman" w:cs="Times New Roman"/>
          <w:sz w:val="28"/>
          <w:szCs w:val="28"/>
        </w:rPr>
        <w:t xml:space="preserve"> их</w:t>
      </w:r>
      <w:r w:rsidR="002A2CB6">
        <w:rPr>
          <w:rFonts w:ascii="Times New Roman" w:hAnsi="Times New Roman" w:cs="Times New Roman"/>
          <w:sz w:val="28"/>
          <w:szCs w:val="28"/>
        </w:rPr>
        <w:t xml:space="preserve"> принято</w:t>
      </w:r>
      <w:r w:rsidRPr="0085571F">
        <w:rPr>
          <w:rFonts w:ascii="Times New Roman" w:hAnsi="Times New Roman" w:cs="Times New Roman"/>
          <w:sz w:val="28"/>
          <w:szCs w:val="28"/>
        </w:rPr>
        <w:t xml:space="preserve"> разделя</w:t>
      </w:r>
      <w:r w:rsidR="002A2CB6">
        <w:rPr>
          <w:rFonts w:ascii="Times New Roman" w:hAnsi="Times New Roman" w:cs="Times New Roman"/>
          <w:sz w:val="28"/>
          <w:szCs w:val="28"/>
        </w:rPr>
        <w:t>ть</w:t>
      </w:r>
      <w:r w:rsidRPr="0085571F">
        <w:rPr>
          <w:rFonts w:ascii="Times New Roman" w:hAnsi="Times New Roman" w:cs="Times New Roman"/>
          <w:sz w:val="28"/>
          <w:szCs w:val="28"/>
        </w:rPr>
        <w:t xml:space="preserve"> на</w:t>
      </w:r>
      <w:r w:rsidR="00295AF0"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="00C73BAC">
        <w:rPr>
          <w:rFonts w:ascii="Times New Roman" w:hAnsi="Times New Roman" w:cs="Times New Roman"/>
          <w:sz w:val="28"/>
          <w:szCs w:val="28"/>
        </w:rPr>
        <w:t>три</w:t>
      </w:r>
      <w:r w:rsidR="00295AF0" w:rsidRPr="0085571F">
        <w:rPr>
          <w:rFonts w:ascii="Times New Roman" w:hAnsi="Times New Roman" w:cs="Times New Roman"/>
          <w:sz w:val="28"/>
          <w:szCs w:val="28"/>
        </w:rPr>
        <w:t xml:space="preserve"> класса. Первые,</w:t>
      </w:r>
      <w:r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="00B00FFB" w:rsidRPr="0085571F">
        <w:rPr>
          <w:rFonts w:ascii="Times New Roman" w:hAnsi="Times New Roman" w:cs="Times New Roman"/>
          <w:sz w:val="28"/>
          <w:szCs w:val="28"/>
        </w:rPr>
        <w:t>сипы, характеризую</w:t>
      </w:r>
      <w:r w:rsidR="00295AF0" w:rsidRPr="0085571F">
        <w:rPr>
          <w:rFonts w:ascii="Times New Roman" w:hAnsi="Times New Roman" w:cs="Times New Roman"/>
          <w:sz w:val="28"/>
          <w:szCs w:val="28"/>
        </w:rPr>
        <w:t>тся</w:t>
      </w:r>
      <w:r w:rsidR="00B00FFB"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Pr="0085571F">
        <w:rPr>
          <w:rFonts w:ascii="Times New Roman" w:hAnsi="Times New Roman" w:cs="Times New Roman"/>
          <w:sz w:val="28"/>
          <w:szCs w:val="28"/>
        </w:rPr>
        <w:t>спокойн</w:t>
      </w:r>
      <w:r w:rsidR="00B00FFB" w:rsidRPr="0085571F">
        <w:rPr>
          <w:rFonts w:ascii="Times New Roman" w:hAnsi="Times New Roman" w:cs="Times New Roman"/>
          <w:sz w:val="28"/>
          <w:szCs w:val="28"/>
        </w:rPr>
        <w:t>ой</w:t>
      </w:r>
      <w:r w:rsidRPr="0085571F">
        <w:rPr>
          <w:rFonts w:ascii="Times New Roman" w:hAnsi="Times New Roman" w:cs="Times New Roman"/>
          <w:sz w:val="28"/>
          <w:szCs w:val="28"/>
        </w:rPr>
        <w:t xml:space="preserve"> долговременн</w:t>
      </w:r>
      <w:r w:rsidR="00B00FFB" w:rsidRPr="0085571F">
        <w:rPr>
          <w:rFonts w:ascii="Times New Roman" w:hAnsi="Times New Roman" w:cs="Times New Roman"/>
          <w:sz w:val="28"/>
          <w:szCs w:val="28"/>
        </w:rPr>
        <w:t>ой</w:t>
      </w:r>
      <w:r w:rsidRPr="0085571F">
        <w:rPr>
          <w:rFonts w:ascii="Times New Roman" w:hAnsi="Times New Roman" w:cs="Times New Roman"/>
          <w:sz w:val="28"/>
          <w:szCs w:val="28"/>
        </w:rPr>
        <w:t xml:space="preserve"> разгрузк</w:t>
      </w:r>
      <w:r w:rsidR="00B00FFB" w:rsidRPr="0085571F">
        <w:rPr>
          <w:rFonts w:ascii="Times New Roman" w:hAnsi="Times New Roman" w:cs="Times New Roman"/>
          <w:sz w:val="28"/>
          <w:szCs w:val="28"/>
        </w:rPr>
        <w:t>ой</w:t>
      </w:r>
      <w:r w:rsidRPr="0085571F">
        <w:rPr>
          <w:rFonts w:ascii="Times New Roman" w:hAnsi="Times New Roman" w:cs="Times New Roman"/>
          <w:sz w:val="28"/>
          <w:szCs w:val="28"/>
        </w:rPr>
        <w:t xml:space="preserve"> флюидов</w:t>
      </w:r>
      <w:r w:rsidR="007D0C6B">
        <w:rPr>
          <w:rFonts w:ascii="Times New Roman" w:hAnsi="Times New Roman" w:cs="Times New Roman"/>
          <w:sz w:val="28"/>
          <w:szCs w:val="28"/>
        </w:rPr>
        <w:t>, преимущественно «свободных газов», которыми перенасыщаются флюиды</w:t>
      </w:r>
      <w:r w:rsidR="00D14394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295AF0" w:rsidRPr="0085571F">
        <w:rPr>
          <w:rFonts w:ascii="Times New Roman" w:hAnsi="Times New Roman" w:cs="Times New Roman"/>
          <w:sz w:val="28"/>
          <w:szCs w:val="28"/>
        </w:rPr>
        <w:t>.</w:t>
      </w:r>
      <w:r w:rsidR="00B00FFB"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="00295AF0" w:rsidRPr="0085571F">
        <w:rPr>
          <w:rFonts w:ascii="Times New Roman" w:hAnsi="Times New Roman" w:cs="Times New Roman"/>
          <w:sz w:val="28"/>
          <w:szCs w:val="28"/>
        </w:rPr>
        <w:t>Вторые, в</w:t>
      </w:r>
      <w:r w:rsidRPr="0085571F">
        <w:rPr>
          <w:rFonts w:ascii="Times New Roman" w:hAnsi="Times New Roman" w:cs="Times New Roman"/>
          <w:sz w:val="28"/>
          <w:szCs w:val="28"/>
        </w:rPr>
        <w:t>енты</w:t>
      </w:r>
      <w:r w:rsidR="00B00FFB" w:rsidRPr="0085571F">
        <w:rPr>
          <w:rFonts w:ascii="Times New Roman" w:hAnsi="Times New Roman" w:cs="Times New Roman"/>
          <w:sz w:val="28"/>
          <w:szCs w:val="28"/>
        </w:rPr>
        <w:t>, представляю</w:t>
      </w:r>
      <w:r w:rsidR="00295AF0" w:rsidRPr="0085571F">
        <w:rPr>
          <w:rFonts w:ascii="Times New Roman" w:hAnsi="Times New Roman" w:cs="Times New Roman"/>
          <w:sz w:val="28"/>
          <w:szCs w:val="28"/>
        </w:rPr>
        <w:t>т</w:t>
      </w:r>
      <w:r w:rsidR="00B00FFB" w:rsidRPr="0085571F">
        <w:rPr>
          <w:rFonts w:ascii="Times New Roman" w:hAnsi="Times New Roman" w:cs="Times New Roman"/>
          <w:sz w:val="28"/>
          <w:szCs w:val="28"/>
        </w:rPr>
        <w:t xml:space="preserve"> собой </w:t>
      </w:r>
      <w:r w:rsidR="0064461D">
        <w:rPr>
          <w:rFonts w:ascii="Times New Roman" w:hAnsi="Times New Roman" w:cs="Times New Roman"/>
          <w:sz w:val="28"/>
          <w:szCs w:val="28"/>
        </w:rPr>
        <w:t xml:space="preserve">происходящие </w:t>
      </w:r>
      <w:r w:rsidRPr="0085571F">
        <w:rPr>
          <w:rFonts w:ascii="Times New Roman" w:hAnsi="Times New Roman" w:cs="Times New Roman"/>
          <w:sz w:val="28"/>
          <w:szCs w:val="28"/>
        </w:rPr>
        <w:t xml:space="preserve">периодически </w:t>
      </w:r>
      <w:r w:rsidR="0064461D">
        <w:rPr>
          <w:rFonts w:ascii="Times New Roman" w:hAnsi="Times New Roman" w:cs="Times New Roman"/>
          <w:sz w:val="28"/>
          <w:szCs w:val="28"/>
        </w:rPr>
        <w:t>мощные</w:t>
      </w:r>
      <w:r w:rsidRPr="0085571F">
        <w:rPr>
          <w:rFonts w:ascii="Times New Roman" w:hAnsi="Times New Roman" w:cs="Times New Roman"/>
          <w:sz w:val="28"/>
          <w:szCs w:val="28"/>
        </w:rPr>
        <w:t xml:space="preserve"> выбросы флюидов</w:t>
      </w:r>
      <w:r w:rsidR="00744404">
        <w:rPr>
          <w:rFonts w:ascii="Times New Roman" w:hAnsi="Times New Roman" w:cs="Times New Roman"/>
          <w:sz w:val="28"/>
          <w:szCs w:val="28"/>
        </w:rPr>
        <w:t xml:space="preserve">. </w:t>
      </w:r>
      <w:r w:rsidR="00743766">
        <w:rPr>
          <w:rFonts w:ascii="Times New Roman" w:hAnsi="Times New Roman" w:cs="Times New Roman"/>
          <w:sz w:val="28"/>
          <w:szCs w:val="28"/>
        </w:rPr>
        <w:t>Третьи</w:t>
      </w:r>
      <w:r w:rsidR="00B9555A">
        <w:rPr>
          <w:rFonts w:ascii="Times New Roman" w:hAnsi="Times New Roman" w:cs="Times New Roman"/>
          <w:sz w:val="28"/>
          <w:szCs w:val="28"/>
        </w:rPr>
        <w:t xml:space="preserve"> же</w:t>
      </w:r>
      <w:r w:rsidR="00743766">
        <w:rPr>
          <w:rFonts w:ascii="Times New Roman" w:hAnsi="Times New Roman" w:cs="Times New Roman"/>
          <w:sz w:val="28"/>
          <w:szCs w:val="28"/>
        </w:rPr>
        <w:t xml:space="preserve">, грязевые </w:t>
      </w:r>
      <w:r w:rsidR="004523B3">
        <w:rPr>
          <w:rFonts w:ascii="Times New Roman" w:hAnsi="Times New Roman" w:cs="Times New Roman"/>
          <w:sz w:val="28"/>
          <w:szCs w:val="28"/>
        </w:rPr>
        <w:t>вулканы</w:t>
      </w:r>
      <w:r w:rsidR="00743766">
        <w:rPr>
          <w:rFonts w:ascii="Times New Roman" w:hAnsi="Times New Roman" w:cs="Times New Roman"/>
          <w:sz w:val="28"/>
          <w:szCs w:val="28"/>
        </w:rPr>
        <w:t>, выносят на поверхность газонасыщенные флюиды</w:t>
      </w:r>
      <w:r w:rsidR="004523B3">
        <w:rPr>
          <w:rFonts w:ascii="Times New Roman" w:hAnsi="Times New Roman" w:cs="Times New Roman"/>
          <w:sz w:val="28"/>
          <w:szCs w:val="28"/>
        </w:rPr>
        <w:t xml:space="preserve"> вместе с грязевулканической брекчией. </w:t>
      </w:r>
      <w:r w:rsidR="00B27948">
        <w:rPr>
          <w:rFonts w:ascii="Times New Roman" w:hAnsi="Times New Roman" w:cs="Times New Roman"/>
          <w:sz w:val="28"/>
          <w:szCs w:val="28"/>
        </w:rPr>
        <w:t>Структуры х</w:t>
      </w:r>
      <w:r w:rsidR="00744404">
        <w:rPr>
          <w:rFonts w:ascii="Times New Roman" w:hAnsi="Times New Roman" w:cs="Times New Roman"/>
          <w:sz w:val="28"/>
          <w:szCs w:val="28"/>
        </w:rPr>
        <w:t xml:space="preserve">арактеризуются </w:t>
      </w:r>
      <w:r w:rsidRPr="0085571F">
        <w:rPr>
          <w:rFonts w:ascii="Times New Roman" w:hAnsi="Times New Roman" w:cs="Times New Roman"/>
          <w:sz w:val="28"/>
          <w:szCs w:val="28"/>
        </w:rPr>
        <w:t>концентрически</w:t>
      </w:r>
      <w:r w:rsidR="00744404">
        <w:rPr>
          <w:rFonts w:ascii="Times New Roman" w:hAnsi="Times New Roman" w:cs="Times New Roman"/>
          <w:sz w:val="28"/>
          <w:szCs w:val="28"/>
        </w:rPr>
        <w:t>ми</w:t>
      </w:r>
      <w:r w:rsidRPr="0085571F">
        <w:rPr>
          <w:rFonts w:ascii="Times New Roman" w:hAnsi="Times New Roman" w:cs="Times New Roman"/>
          <w:sz w:val="28"/>
          <w:szCs w:val="28"/>
        </w:rPr>
        <w:t xml:space="preserve"> углубления</w:t>
      </w:r>
      <w:r w:rsidR="00744404">
        <w:rPr>
          <w:rFonts w:ascii="Times New Roman" w:hAnsi="Times New Roman" w:cs="Times New Roman"/>
          <w:sz w:val="28"/>
          <w:szCs w:val="28"/>
        </w:rPr>
        <w:t>ми</w:t>
      </w:r>
      <w:r w:rsidR="00B00FFB" w:rsidRPr="0085571F">
        <w:rPr>
          <w:rFonts w:ascii="Times New Roman" w:hAnsi="Times New Roman" w:cs="Times New Roman"/>
          <w:sz w:val="28"/>
          <w:szCs w:val="28"/>
        </w:rPr>
        <w:t xml:space="preserve">, </w:t>
      </w:r>
      <w:r w:rsidRPr="0085571F">
        <w:rPr>
          <w:rFonts w:ascii="Times New Roman" w:hAnsi="Times New Roman" w:cs="Times New Roman"/>
          <w:sz w:val="28"/>
          <w:szCs w:val="28"/>
        </w:rPr>
        <w:t>вызванны</w:t>
      </w:r>
      <w:r w:rsidR="00744404">
        <w:rPr>
          <w:rFonts w:ascii="Times New Roman" w:hAnsi="Times New Roman" w:cs="Times New Roman"/>
          <w:sz w:val="28"/>
          <w:szCs w:val="28"/>
        </w:rPr>
        <w:t>ми</w:t>
      </w:r>
      <w:r w:rsidRPr="0085571F">
        <w:rPr>
          <w:rFonts w:ascii="Times New Roman" w:hAnsi="Times New Roman" w:cs="Times New Roman"/>
          <w:sz w:val="28"/>
          <w:szCs w:val="28"/>
        </w:rPr>
        <w:t xml:space="preserve"> размывом осадков разгружающимся флюидом</w:t>
      </w:r>
      <w:r w:rsidR="00B00FFB" w:rsidRPr="008557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B24AF1" w14:textId="44564840" w:rsidR="00D14394" w:rsidRDefault="0047517E" w:rsidP="004B08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процессы,</w:t>
      </w:r>
      <w:r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происходя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в осадочной толще </w:t>
      </w:r>
      <w:r w:rsidR="00BE3E7C" w:rsidRPr="0085571F">
        <w:rPr>
          <w:rFonts w:ascii="Times New Roman" w:hAnsi="Times New Roman" w:cs="Times New Roman"/>
          <w:sz w:val="28"/>
          <w:szCs w:val="28"/>
        </w:rPr>
        <w:t>очагов разгрузки флюидов</w:t>
      </w:r>
      <w:r w:rsidR="00C0607A" w:rsidRPr="0085571F">
        <w:rPr>
          <w:rFonts w:ascii="Times New Roman" w:hAnsi="Times New Roman" w:cs="Times New Roman"/>
          <w:sz w:val="28"/>
          <w:szCs w:val="28"/>
        </w:rPr>
        <w:t>, про</w:t>
      </w:r>
      <w:r w:rsidR="00614124">
        <w:rPr>
          <w:rFonts w:ascii="Times New Roman" w:hAnsi="Times New Roman" w:cs="Times New Roman"/>
          <w:sz w:val="28"/>
          <w:szCs w:val="28"/>
        </w:rPr>
        <w:t>ходят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в трех </w:t>
      </w:r>
      <w:r>
        <w:rPr>
          <w:rFonts w:ascii="Times New Roman" w:hAnsi="Times New Roman" w:cs="Times New Roman"/>
          <w:sz w:val="28"/>
          <w:szCs w:val="28"/>
        </w:rPr>
        <w:t>основных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зонах</w:t>
      </w:r>
      <w:r w:rsidR="00141B71">
        <w:rPr>
          <w:rFonts w:ascii="Times New Roman" w:hAnsi="Times New Roman" w:cs="Times New Roman"/>
          <w:sz w:val="28"/>
          <w:szCs w:val="28"/>
        </w:rPr>
        <w:t>. Все эти зоны расположены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в осадочной толще </w:t>
      </w:r>
      <w:r w:rsidR="00411714">
        <w:rPr>
          <w:rFonts w:ascii="Times New Roman" w:hAnsi="Times New Roman" w:cs="Times New Roman"/>
          <w:sz w:val="28"/>
          <w:szCs w:val="28"/>
        </w:rPr>
        <w:t xml:space="preserve">и </w:t>
      </w:r>
      <w:r w:rsidR="00614124">
        <w:rPr>
          <w:rFonts w:ascii="Times New Roman" w:hAnsi="Times New Roman" w:cs="Times New Roman"/>
          <w:sz w:val="28"/>
          <w:szCs w:val="28"/>
        </w:rPr>
        <w:t>перечислены</w:t>
      </w:r>
      <w:r w:rsidR="00411714">
        <w:rPr>
          <w:rFonts w:ascii="Times New Roman" w:hAnsi="Times New Roman" w:cs="Times New Roman"/>
          <w:sz w:val="28"/>
          <w:szCs w:val="28"/>
        </w:rPr>
        <w:t xml:space="preserve"> далее</w:t>
      </w:r>
      <w:r w:rsidR="00614124">
        <w:rPr>
          <w:rFonts w:ascii="Times New Roman" w:hAnsi="Times New Roman" w:cs="Times New Roman"/>
          <w:sz w:val="28"/>
          <w:szCs w:val="28"/>
        </w:rPr>
        <w:t xml:space="preserve"> сверху-вниз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: </w:t>
      </w:r>
      <w:r w:rsidR="00614124" w:rsidRPr="0085571F">
        <w:rPr>
          <w:rFonts w:ascii="Times New Roman" w:hAnsi="Times New Roman" w:cs="Times New Roman"/>
          <w:sz w:val="28"/>
          <w:szCs w:val="28"/>
        </w:rPr>
        <w:t>аэробная зона</w:t>
      </w:r>
      <w:r w:rsidR="00614124">
        <w:rPr>
          <w:rFonts w:ascii="Times New Roman" w:hAnsi="Times New Roman" w:cs="Times New Roman"/>
          <w:sz w:val="28"/>
          <w:szCs w:val="28"/>
        </w:rPr>
        <w:t>,</w:t>
      </w:r>
      <w:r w:rsidR="00614124">
        <w:rPr>
          <w:rFonts w:ascii="Times New Roman" w:hAnsi="Times New Roman" w:cs="Times New Roman"/>
          <w:sz w:val="28"/>
          <w:szCs w:val="28"/>
        </w:rPr>
        <w:t xml:space="preserve"> </w:t>
      </w:r>
      <w:r w:rsidR="00614124" w:rsidRPr="0085571F">
        <w:rPr>
          <w:rFonts w:ascii="Times New Roman" w:hAnsi="Times New Roman" w:cs="Times New Roman"/>
          <w:sz w:val="28"/>
          <w:szCs w:val="28"/>
        </w:rPr>
        <w:t xml:space="preserve">зона </w:t>
      </w:r>
      <w:r w:rsidR="00614124" w:rsidRPr="00D051E7">
        <w:rPr>
          <w:rFonts w:ascii="Times New Roman" w:hAnsi="Times New Roman" w:cs="Times New Roman"/>
          <w:sz w:val="28"/>
          <w:szCs w:val="28"/>
        </w:rPr>
        <w:t>восстановления сульфатов в сероводород</w:t>
      </w:r>
      <w:r w:rsidR="00614124"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 w:rsidR="00614124">
        <w:rPr>
          <w:rFonts w:ascii="Times New Roman" w:hAnsi="Times New Roman" w:cs="Times New Roman"/>
          <w:sz w:val="28"/>
          <w:szCs w:val="28"/>
        </w:rPr>
        <w:t xml:space="preserve">и 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зона </w:t>
      </w:r>
      <w:r w:rsidR="00EA48A0">
        <w:rPr>
          <w:rFonts w:ascii="Times New Roman" w:hAnsi="Times New Roman" w:cs="Times New Roman"/>
          <w:sz w:val="28"/>
          <w:szCs w:val="28"/>
        </w:rPr>
        <w:t>метан</w:t>
      </w:r>
      <w:r w:rsidR="00614124">
        <w:rPr>
          <w:rFonts w:ascii="Times New Roman" w:hAnsi="Times New Roman" w:cs="Times New Roman"/>
          <w:sz w:val="28"/>
          <w:szCs w:val="28"/>
        </w:rPr>
        <w:t>огенерации</w:t>
      </w:r>
      <w:r w:rsidR="00DD2AD3">
        <w:rPr>
          <w:rFonts w:ascii="Times New Roman" w:hAnsi="Times New Roman" w:cs="Times New Roman"/>
          <w:sz w:val="28"/>
          <w:szCs w:val="28"/>
        </w:rPr>
        <w:t xml:space="preserve"> </w:t>
      </w:r>
      <w:r w:rsidR="00065CA2">
        <w:rPr>
          <w:rFonts w:ascii="Times New Roman" w:hAnsi="Times New Roman" w:cs="Times New Roman"/>
          <w:sz w:val="28"/>
          <w:szCs w:val="28"/>
        </w:rPr>
        <w:t>(рис.2)</w:t>
      </w:r>
      <w:r w:rsidR="00C0607A" w:rsidRPr="0085571F">
        <w:rPr>
          <w:rFonts w:ascii="Times New Roman" w:hAnsi="Times New Roman" w:cs="Times New Roman"/>
          <w:sz w:val="28"/>
          <w:szCs w:val="28"/>
        </w:rPr>
        <w:t>.</w:t>
      </w:r>
      <w:r w:rsidR="00A1553B">
        <w:rPr>
          <w:rFonts w:ascii="Times New Roman" w:hAnsi="Times New Roman" w:cs="Times New Roman"/>
          <w:sz w:val="28"/>
          <w:szCs w:val="28"/>
        </w:rPr>
        <w:t xml:space="preserve"> Д</w:t>
      </w:r>
      <w:r w:rsidR="00AA4124">
        <w:rPr>
          <w:rFonts w:ascii="Times New Roman" w:hAnsi="Times New Roman" w:cs="Times New Roman"/>
          <w:sz w:val="28"/>
          <w:szCs w:val="28"/>
        </w:rPr>
        <w:t>анн</w:t>
      </w:r>
      <w:r w:rsidR="00A1553B">
        <w:rPr>
          <w:rFonts w:ascii="Times New Roman" w:hAnsi="Times New Roman" w:cs="Times New Roman"/>
          <w:sz w:val="28"/>
          <w:szCs w:val="28"/>
        </w:rPr>
        <w:t>ые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зон</w:t>
      </w:r>
      <w:r w:rsidR="00A1553B">
        <w:rPr>
          <w:rFonts w:ascii="Times New Roman" w:hAnsi="Times New Roman" w:cs="Times New Roman"/>
          <w:sz w:val="28"/>
          <w:szCs w:val="28"/>
        </w:rPr>
        <w:t>ы являются местом, в котором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про</w:t>
      </w:r>
      <w:r w:rsidR="00A1553B">
        <w:rPr>
          <w:rFonts w:ascii="Times New Roman" w:hAnsi="Times New Roman" w:cs="Times New Roman"/>
          <w:sz w:val="28"/>
          <w:szCs w:val="28"/>
        </w:rPr>
        <w:t>текают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все основные реакции</w:t>
      </w:r>
      <w:r w:rsidR="00022368">
        <w:rPr>
          <w:rFonts w:ascii="Times New Roman" w:hAnsi="Times New Roman" w:cs="Times New Roman"/>
          <w:sz w:val="28"/>
          <w:szCs w:val="28"/>
        </w:rPr>
        <w:t xml:space="preserve">. Они </w:t>
      </w:r>
      <w:r w:rsidR="00814918">
        <w:rPr>
          <w:rFonts w:ascii="Times New Roman" w:hAnsi="Times New Roman" w:cs="Times New Roman"/>
          <w:sz w:val="28"/>
          <w:szCs w:val="28"/>
        </w:rPr>
        <w:t>типичны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для </w:t>
      </w:r>
      <w:r w:rsidR="00BE3E7C" w:rsidRPr="0085571F">
        <w:rPr>
          <w:rFonts w:ascii="Times New Roman" w:hAnsi="Times New Roman" w:cs="Times New Roman"/>
          <w:sz w:val="28"/>
          <w:szCs w:val="28"/>
        </w:rPr>
        <w:t>очагов разгрузки флюидов</w:t>
      </w:r>
      <w:r w:rsidR="00814918">
        <w:rPr>
          <w:rFonts w:ascii="Times New Roman" w:hAnsi="Times New Roman" w:cs="Times New Roman"/>
          <w:sz w:val="28"/>
          <w:szCs w:val="28"/>
        </w:rPr>
        <w:t xml:space="preserve">, имеющих низкую </w:t>
      </w:r>
      <w:r w:rsidR="00814918">
        <w:rPr>
          <w:rFonts w:ascii="Times New Roman" w:hAnsi="Times New Roman" w:cs="Times New Roman"/>
          <w:sz w:val="28"/>
          <w:szCs w:val="28"/>
        </w:rPr>
        <w:lastRenderedPageBreak/>
        <w:t>температуру</w:t>
      </w:r>
      <w:r w:rsidR="00050B0F">
        <w:rPr>
          <w:rFonts w:ascii="Times New Roman" w:hAnsi="Times New Roman" w:cs="Times New Roman"/>
          <w:sz w:val="28"/>
          <w:szCs w:val="28"/>
        </w:rPr>
        <w:t>. Их главными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компонентами которых являются</w:t>
      </w:r>
      <w:r w:rsidR="004238FD">
        <w:rPr>
          <w:rFonts w:ascii="Times New Roman" w:hAnsi="Times New Roman" w:cs="Times New Roman"/>
          <w:sz w:val="28"/>
          <w:szCs w:val="28"/>
        </w:rPr>
        <w:t>: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метан и органическое вещество</w:t>
      </w:r>
      <w:r w:rsidR="004238FD">
        <w:rPr>
          <w:rFonts w:ascii="Times New Roman" w:hAnsi="Times New Roman" w:cs="Times New Roman"/>
          <w:sz w:val="28"/>
          <w:szCs w:val="28"/>
        </w:rPr>
        <w:t xml:space="preserve"> (восстановители)</w:t>
      </w:r>
      <w:r w:rsidR="00E8544E" w:rsidRPr="0085571F">
        <w:rPr>
          <w:rFonts w:ascii="Times New Roman" w:hAnsi="Times New Roman" w:cs="Times New Roman"/>
          <w:sz w:val="28"/>
          <w:szCs w:val="28"/>
        </w:rPr>
        <w:t>,</w:t>
      </w:r>
      <w:r w:rsidR="00C0607A" w:rsidRPr="0085571F">
        <w:rPr>
          <w:rFonts w:ascii="Times New Roman" w:hAnsi="Times New Roman" w:cs="Times New Roman"/>
          <w:sz w:val="28"/>
          <w:szCs w:val="28"/>
        </w:rPr>
        <w:t xml:space="preserve"> и сульфат-ионы и кислород</w:t>
      </w:r>
      <w:r w:rsidR="004238FD">
        <w:rPr>
          <w:rFonts w:ascii="Times New Roman" w:hAnsi="Times New Roman" w:cs="Times New Roman"/>
          <w:sz w:val="28"/>
          <w:szCs w:val="28"/>
        </w:rPr>
        <w:t xml:space="preserve"> (окислители)</w:t>
      </w:r>
      <w:r w:rsidR="00693311" w:rsidRPr="00693311">
        <w:rPr>
          <w:rFonts w:ascii="Times New Roman" w:hAnsi="Times New Roman" w:cs="Times New Roman"/>
          <w:sz w:val="28"/>
          <w:szCs w:val="28"/>
        </w:rPr>
        <w:t xml:space="preserve">. </w:t>
      </w:r>
      <w:r w:rsidR="00FF449C">
        <w:rPr>
          <w:rFonts w:ascii="Times New Roman" w:hAnsi="Times New Roman" w:cs="Times New Roman"/>
          <w:sz w:val="28"/>
          <w:szCs w:val="28"/>
        </w:rPr>
        <w:t>Б</w:t>
      </w:r>
      <w:r w:rsidR="00693311" w:rsidRPr="00693311">
        <w:rPr>
          <w:rFonts w:ascii="Times New Roman" w:hAnsi="Times New Roman" w:cs="Times New Roman"/>
          <w:sz w:val="28"/>
          <w:szCs w:val="28"/>
        </w:rPr>
        <w:t xml:space="preserve">иологические сообщества, </w:t>
      </w:r>
      <w:r w:rsidR="00FF449C">
        <w:rPr>
          <w:rFonts w:ascii="Times New Roman" w:hAnsi="Times New Roman" w:cs="Times New Roman"/>
          <w:sz w:val="28"/>
          <w:szCs w:val="28"/>
        </w:rPr>
        <w:t xml:space="preserve">обитающие в зоне </w:t>
      </w:r>
      <w:r w:rsidR="00693311">
        <w:rPr>
          <w:rFonts w:ascii="Times New Roman" w:hAnsi="Times New Roman" w:cs="Times New Roman"/>
          <w:sz w:val="28"/>
          <w:szCs w:val="28"/>
        </w:rPr>
        <w:t>очагов разгрузки флюидов</w:t>
      </w:r>
      <w:r w:rsidR="00693311" w:rsidRPr="00693311">
        <w:rPr>
          <w:rFonts w:ascii="Times New Roman" w:hAnsi="Times New Roman" w:cs="Times New Roman"/>
          <w:sz w:val="28"/>
          <w:szCs w:val="28"/>
        </w:rPr>
        <w:t xml:space="preserve">, представлены </w:t>
      </w:r>
      <w:r w:rsidR="00676126">
        <w:rPr>
          <w:rFonts w:ascii="Times New Roman" w:hAnsi="Times New Roman" w:cs="Times New Roman"/>
          <w:sz w:val="28"/>
          <w:szCs w:val="28"/>
        </w:rPr>
        <w:t>в основном</w:t>
      </w:r>
      <w:r w:rsidR="00676126" w:rsidRPr="00693311">
        <w:rPr>
          <w:rFonts w:ascii="Times New Roman" w:hAnsi="Times New Roman" w:cs="Times New Roman"/>
          <w:sz w:val="28"/>
          <w:szCs w:val="28"/>
        </w:rPr>
        <w:t xml:space="preserve"> </w:t>
      </w:r>
      <w:r w:rsidR="00676126">
        <w:rPr>
          <w:rFonts w:ascii="Times New Roman" w:hAnsi="Times New Roman" w:cs="Times New Roman"/>
          <w:sz w:val="28"/>
          <w:szCs w:val="28"/>
        </w:rPr>
        <w:t xml:space="preserve">следующими видами: </w:t>
      </w:r>
      <w:r w:rsidR="00693311" w:rsidRPr="00693311">
        <w:rPr>
          <w:rFonts w:ascii="Times New Roman" w:hAnsi="Times New Roman" w:cs="Times New Roman"/>
          <w:sz w:val="28"/>
          <w:szCs w:val="28"/>
        </w:rPr>
        <w:t>трубчатыми червями</w:t>
      </w:r>
      <w:r w:rsidR="00AA191C">
        <w:rPr>
          <w:rFonts w:ascii="Times New Roman" w:hAnsi="Times New Roman" w:cs="Times New Roman"/>
          <w:sz w:val="28"/>
          <w:szCs w:val="28"/>
        </w:rPr>
        <w:t xml:space="preserve"> (к примеру,</w:t>
      </w:r>
      <w:r w:rsidR="00693311">
        <w:rPr>
          <w:rFonts w:ascii="Times New Roman" w:hAnsi="Times New Roman" w:cs="Times New Roman"/>
          <w:sz w:val="28"/>
          <w:szCs w:val="28"/>
        </w:rPr>
        <w:t xml:space="preserve"> </w:t>
      </w:r>
      <w:r w:rsidR="00693311" w:rsidRPr="00693311">
        <w:rPr>
          <w:rFonts w:ascii="Times New Roman" w:hAnsi="Times New Roman" w:cs="Times New Roman"/>
          <w:sz w:val="28"/>
          <w:szCs w:val="28"/>
        </w:rPr>
        <w:t>погонофор</w:t>
      </w:r>
      <w:r w:rsidR="00AA191C">
        <w:rPr>
          <w:rFonts w:ascii="Times New Roman" w:hAnsi="Times New Roman" w:cs="Times New Roman"/>
          <w:sz w:val="28"/>
          <w:szCs w:val="28"/>
        </w:rPr>
        <w:t xml:space="preserve">ами и </w:t>
      </w:r>
      <w:r w:rsidR="00AA191C" w:rsidRPr="00693311">
        <w:rPr>
          <w:rFonts w:ascii="Times New Roman" w:hAnsi="Times New Roman" w:cs="Times New Roman"/>
          <w:sz w:val="28"/>
          <w:szCs w:val="28"/>
        </w:rPr>
        <w:t>полихет</w:t>
      </w:r>
      <w:r w:rsidR="00AA191C">
        <w:rPr>
          <w:rFonts w:ascii="Times New Roman" w:hAnsi="Times New Roman" w:cs="Times New Roman"/>
          <w:sz w:val="28"/>
          <w:szCs w:val="28"/>
        </w:rPr>
        <w:t>ами)</w:t>
      </w:r>
      <w:r w:rsidR="00693311">
        <w:rPr>
          <w:rFonts w:ascii="Times New Roman" w:hAnsi="Times New Roman" w:cs="Times New Roman"/>
          <w:sz w:val="28"/>
          <w:szCs w:val="28"/>
        </w:rPr>
        <w:t xml:space="preserve">, </w:t>
      </w:r>
      <w:r w:rsidR="00693311" w:rsidRPr="00693311">
        <w:rPr>
          <w:rFonts w:ascii="Times New Roman" w:hAnsi="Times New Roman" w:cs="Times New Roman"/>
          <w:sz w:val="28"/>
          <w:szCs w:val="28"/>
        </w:rPr>
        <w:t xml:space="preserve">хемосинтетическими </w:t>
      </w:r>
      <w:r w:rsidR="00AA191C" w:rsidRPr="00693311">
        <w:rPr>
          <w:rFonts w:ascii="Times New Roman" w:hAnsi="Times New Roman" w:cs="Times New Roman"/>
          <w:sz w:val="28"/>
          <w:szCs w:val="28"/>
        </w:rPr>
        <w:t>метанотрофными двустворками и гастроподами,</w:t>
      </w:r>
    </w:p>
    <w:p w14:paraId="422652D7" w14:textId="77777777" w:rsidR="00A61D2E" w:rsidRDefault="00D14394" w:rsidP="00A61D2E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45BF8" wp14:editId="73D5505F">
            <wp:extent cx="5219700" cy="68667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533" cy="688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1808" w14:textId="3ED252D3" w:rsidR="00D14394" w:rsidRPr="00A61D2E" w:rsidRDefault="00A61D2E" w:rsidP="00A61D2E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06641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D06641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D06641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D06641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F744AC">
        <w:rPr>
          <w:rFonts w:ascii="Times New Roman" w:hAnsi="Times New Roman" w:cs="Times New Roman"/>
          <w:noProof/>
          <w:color w:val="auto"/>
          <w:sz w:val="22"/>
          <w:szCs w:val="22"/>
        </w:rPr>
        <w:t>1</w:t>
      </w:r>
      <w:r w:rsidRPr="00D06641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D06641">
        <w:rPr>
          <w:rFonts w:ascii="Times New Roman" w:hAnsi="Times New Roman" w:cs="Times New Roman"/>
          <w:color w:val="auto"/>
          <w:sz w:val="22"/>
          <w:szCs w:val="22"/>
        </w:rPr>
        <w:t>. Строение различных типов очагов разгрузки флюидов, [</w:t>
      </w:r>
      <w:r w:rsidR="003F1001">
        <w:rPr>
          <w:rFonts w:ascii="Times New Roman" w:hAnsi="Times New Roman" w:cs="Times New Roman"/>
          <w:color w:val="auto"/>
          <w:sz w:val="22"/>
          <w:szCs w:val="22"/>
        </w:rPr>
        <w:t>6</w:t>
      </w:r>
      <w:r w:rsidRPr="00D06641">
        <w:rPr>
          <w:rFonts w:ascii="Times New Roman" w:hAnsi="Times New Roman" w:cs="Times New Roman"/>
          <w:color w:val="auto"/>
          <w:sz w:val="22"/>
          <w:szCs w:val="22"/>
        </w:rPr>
        <w:t>]</w:t>
      </w:r>
    </w:p>
    <w:p w14:paraId="3CB9AD73" w14:textId="3C24C828" w:rsidR="001B4223" w:rsidRDefault="00693311" w:rsidP="00D14394">
      <w:pPr>
        <w:spacing w:line="360" w:lineRule="auto"/>
        <w:jc w:val="both"/>
      </w:pPr>
      <w:r w:rsidRPr="00693311">
        <w:rPr>
          <w:rFonts w:ascii="Times New Roman" w:hAnsi="Times New Roman" w:cs="Times New Roman"/>
          <w:sz w:val="28"/>
          <w:szCs w:val="28"/>
        </w:rPr>
        <w:lastRenderedPageBreak/>
        <w:t>сообществами, образующими бактериальные маты</w:t>
      </w:r>
      <w:r w:rsidR="00807CF6">
        <w:rPr>
          <w:rFonts w:ascii="Times New Roman" w:hAnsi="Times New Roman" w:cs="Times New Roman"/>
          <w:sz w:val="28"/>
          <w:szCs w:val="28"/>
        </w:rPr>
        <w:t>, а также</w:t>
      </w:r>
      <w:r w:rsidRPr="00693311">
        <w:rPr>
          <w:rFonts w:ascii="Times New Roman" w:hAnsi="Times New Roman" w:cs="Times New Roman"/>
          <w:sz w:val="28"/>
          <w:szCs w:val="28"/>
        </w:rPr>
        <w:t xml:space="preserve"> </w:t>
      </w:r>
      <w:r w:rsidR="00807CF6">
        <w:rPr>
          <w:rFonts w:ascii="Times New Roman" w:hAnsi="Times New Roman" w:cs="Times New Roman"/>
          <w:sz w:val="28"/>
          <w:szCs w:val="28"/>
        </w:rPr>
        <w:t>некоторыми</w:t>
      </w:r>
      <w:r w:rsidRPr="00693311">
        <w:rPr>
          <w:rFonts w:ascii="Times New Roman" w:hAnsi="Times New Roman" w:cs="Times New Roman"/>
          <w:sz w:val="28"/>
          <w:szCs w:val="28"/>
        </w:rPr>
        <w:t xml:space="preserve"> други</w:t>
      </w:r>
      <w:r w:rsidR="00807CF6">
        <w:rPr>
          <w:rFonts w:ascii="Times New Roman" w:hAnsi="Times New Roman" w:cs="Times New Roman"/>
          <w:sz w:val="28"/>
          <w:szCs w:val="28"/>
        </w:rPr>
        <w:t>ми</w:t>
      </w:r>
      <w:r w:rsidRPr="00693311">
        <w:rPr>
          <w:rFonts w:ascii="Times New Roman" w:hAnsi="Times New Roman" w:cs="Times New Roman"/>
          <w:sz w:val="28"/>
          <w:szCs w:val="28"/>
        </w:rPr>
        <w:t xml:space="preserve"> организм</w:t>
      </w:r>
      <w:r w:rsidR="00807CF6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2DA0">
        <w:rPr>
          <w:rFonts w:ascii="Times New Roman" w:hAnsi="Times New Roman" w:cs="Times New Roman"/>
          <w:sz w:val="28"/>
          <w:szCs w:val="28"/>
        </w:rPr>
        <w:t>(</w:t>
      </w:r>
      <w:r w:rsidR="007B2DA0" w:rsidRPr="005D081E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Логвина</w:t>
      </w:r>
      <w:r w:rsidR="007B2DA0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2008</w:t>
      </w:r>
      <w:r w:rsidR="007B2DA0">
        <w:rPr>
          <w:rFonts w:ascii="Times New Roman" w:hAnsi="Times New Roman" w:cs="Times New Roman"/>
          <w:sz w:val="28"/>
          <w:szCs w:val="28"/>
        </w:rPr>
        <w:t>)</w:t>
      </w:r>
      <w:r w:rsidRPr="00693311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</w:p>
    <w:p w14:paraId="77B2ED50" w14:textId="77777777" w:rsidR="00FD2FA9" w:rsidRDefault="00844727" w:rsidP="00FD2FA9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D788F61" wp14:editId="4361715C">
            <wp:extent cx="6103257" cy="51562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686" t="23755" r="28915" b="11061"/>
                    <a:stretch/>
                  </pic:blipFill>
                  <pic:spPr bwMode="auto">
                    <a:xfrm>
                      <a:off x="0" y="0"/>
                      <a:ext cx="6125777" cy="5175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9D265" w14:textId="08D701B9" w:rsidR="00844727" w:rsidRPr="00FD2FA9" w:rsidRDefault="00FD2FA9" w:rsidP="00FD2FA9">
      <w:pPr>
        <w:pStyle w:val="a9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FD2FA9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FD2FA9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FD2FA9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FD2FA9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F744AC">
        <w:rPr>
          <w:rFonts w:ascii="Times New Roman" w:hAnsi="Times New Roman" w:cs="Times New Roman"/>
          <w:noProof/>
          <w:color w:val="auto"/>
          <w:sz w:val="22"/>
          <w:szCs w:val="22"/>
        </w:rPr>
        <w:t>2</w:t>
      </w:r>
      <w:r w:rsidRPr="00FD2FA9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FD2FA9">
        <w:rPr>
          <w:rFonts w:ascii="Times New Roman" w:hAnsi="Times New Roman" w:cs="Times New Roman"/>
          <w:color w:val="auto"/>
          <w:sz w:val="22"/>
          <w:szCs w:val="22"/>
        </w:rPr>
        <w:t>. Три главные зоны в пределах очагов разгрузки флюидов, [</w:t>
      </w:r>
      <w:r w:rsidR="003F1001">
        <w:rPr>
          <w:rFonts w:ascii="Times New Roman" w:hAnsi="Times New Roman" w:cs="Times New Roman"/>
          <w:color w:val="auto"/>
          <w:sz w:val="22"/>
          <w:szCs w:val="22"/>
        </w:rPr>
        <w:t>6</w:t>
      </w:r>
      <w:r w:rsidRPr="00FD2FA9">
        <w:rPr>
          <w:rFonts w:ascii="Times New Roman" w:hAnsi="Times New Roman" w:cs="Times New Roman"/>
          <w:color w:val="auto"/>
          <w:sz w:val="22"/>
          <w:szCs w:val="22"/>
        </w:rPr>
        <w:t>]</w:t>
      </w:r>
    </w:p>
    <w:p w14:paraId="515E14F3" w14:textId="1250F8D2" w:rsidR="00C6238C" w:rsidRPr="0085571F" w:rsidRDefault="00FD555D" w:rsidP="003A256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91CAC" w:rsidRPr="00A91CAC">
        <w:rPr>
          <w:rFonts w:ascii="Times New Roman" w:hAnsi="Times New Roman" w:cs="Times New Roman"/>
          <w:sz w:val="28"/>
          <w:szCs w:val="28"/>
        </w:rPr>
        <w:t>р</w:t>
      </w:r>
      <w:r w:rsidR="000707CB">
        <w:rPr>
          <w:rFonts w:ascii="Times New Roman" w:hAnsi="Times New Roman" w:cs="Times New Roman"/>
          <w:sz w:val="28"/>
          <w:szCs w:val="28"/>
        </w:rPr>
        <w:t>изнаки</w:t>
      </w:r>
      <w:r w:rsidR="00A91CAC" w:rsidRPr="00A91CAC">
        <w:rPr>
          <w:rFonts w:ascii="Times New Roman" w:hAnsi="Times New Roman" w:cs="Times New Roman"/>
          <w:sz w:val="28"/>
          <w:szCs w:val="28"/>
        </w:rPr>
        <w:t xml:space="preserve"> аутигенной минерализации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данный момент</w:t>
      </w:r>
      <w:r w:rsidRPr="00A91C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отмечены</w:t>
      </w:r>
      <w:r w:rsidR="00A91CAC" w:rsidRPr="00A91CAC">
        <w:rPr>
          <w:rFonts w:ascii="Times New Roman" w:hAnsi="Times New Roman" w:cs="Times New Roman"/>
          <w:sz w:val="28"/>
          <w:szCs w:val="28"/>
        </w:rPr>
        <w:t xml:space="preserve"> п</w:t>
      </w:r>
      <w:r w:rsidR="00FE2600">
        <w:rPr>
          <w:rFonts w:ascii="Times New Roman" w:hAnsi="Times New Roman" w:cs="Times New Roman"/>
          <w:sz w:val="28"/>
          <w:szCs w:val="28"/>
        </w:rPr>
        <w:t>очти</w:t>
      </w:r>
      <w:r w:rsidR="00A91CAC" w:rsidRPr="00A91CAC">
        <w:rPr>
          <w:rFonts w:ascii="Times New Roman" w:hAnsi="Times New Roman" w:cs="Times New Roman"/>
          <w:sz w:val="28"/>
          <w:szCs w:val="28"/>
        </w:rPr>
        <w:t xml:space="preserve"> во всех районах</w:t>
      </w:r>
      <w:r w:rsidR="00FE2600">
        <w:rPr>
          <w:rFonts w:ascii="Times New Roman" w:hAnsi="Times New Roman" w:cs="Times New Roman"/>
          <w:sz w:val="28"/>
          <w:szCs w:val="28"/>
        </w:rPr>
        <w:t>,</w:t>
      </w:r>
      <w:r w:rsidR="00A91CAC" w:rsidRPr="00A91CAC">
        <w:rPr>
          <w:rFonts w:ascii="Times New Roman" w:hAnsi="Times New Roman" w:cs="Times New Roman"/>
          <w:sz w:val="28"/>
          <w:szCs w:val="28"/>
        </w:rPr>
        <w:t xml:space="preserve"> </w:t>
      </w:r>
      <w:r w:rsidR="009C6B41">
        <w:rPr>
          <w:rFonts w:ascii="Times New Roman" w:hAnsi="Times New Roman" w:cs="Times New Roman"/>
          <w:sz w:val="28"/>
          <w:szCs w:val="28"/>
        </w:rPr>
        <w:t>характеризующихся</w:t>
      </w:r>
      <w:r w:rsidR="00DC6D79">
        <w:rPr>
          <w:rFonts w:ascii="Times New Roman" w:hAnsi="Times New Roman" w:cs="Times New Roman"/>
          <w:sz w:val="28"/>
          <w:szCs w:val="28"/>
        </w:rPr>
        <w:t xml:space="preserve"> тем, что там </w:t>
      </w:r>
      <w:r w:rsidR="000E0C93">
        <w:rPr>
          <w:rFonts w:ascii="Times New Roman" w:hAnsi="Times New Roman" w:cs="Times New Roman"/>
          <w:sz w:val="28"/>
          <w:szCs w:val="28"/>
        </w:rPr>
        <w:t>пр</w:t>
      </w:r>
      <w:r w:rsidR="009F00B7">
        <w:rPr>
          <w:rFonts w:ascii="Times New Roman" w:hAnsi="Times New Roman" w:cs="Times New Roman"/>
          <w:sz w:val="28"/>
          <w:szCs w:val="28"/>
        </w:rPr>
        <w:t>о</w:t>
      </w:r>
      <w:r w:rsidR="000E0C93">
        <w:rPr>
          <w:rFonts w:ascii="Times New Roman" w:hAnsi="Times New Roman" w:cs="Times New Roman"/>
          <w:sz w:val="28"/>
          <w:szCs w:val="28"/>
        </w:rPr>
        <w:t>исходит</w:t>
      </w:r>
      <w:r w:rsidR="00A91CAC" w:rsidRPr="00A91CAC">
        <w:rPr>
          <w:rFonts w:ascii="Times New Roman" w:hAnsi="Times New Roman" w:cs="Times New Roman"/>
          <w:sz w:val="28"/>
          <w:szCs w:val="28"/>
        </w:rPr>
        <w:t xml:space="preserve"> фокусированн</w:t>
      </w:r>
      <w:r w:rsidR="000E0C93">
        <w:rPr>
          <w:rFonts w:ascii="Times New Roman" w:hAnsi="Times New Roman" w:cs="Times New Roman"/>
          <w:sz w:val="28"/>
          <w:szCs w:val="28"/>
        </w:rPr>
        <w:t>ая</w:t>
      </w:r>
      <w:r w:rsidR="00A91CAC" w:rsidRPr="00A91CAC">
        <w:rPr>
          <w:rFonts w:ascii="Times New Roman" w:hAnsi="Times New Roman" w:cs="Times New Roman"/>
          <w:sz w:val="28"/>
          <w:szCs w:val="28"/>
        </w:rPr>
        <w:t xml:space="preserve"> разгрузк</w:t>
      </w:r>
      <w:r w:rsidR="000E0C93">
        <w:rPr>
          <w:rFonts w:ascii="Times New Roman" w:hAnsi="Times New Roman" w:cs="Times New Roman"/>
          <w:sz w:val="28"/>
          <w:szCs w:val="28"/>
        </w:rPr>
        <w:t>а</w:t>
      </w:r>
      <w:r w:rsidR="00A91CAC" w:rsidRPr="00A91CAC">
        <w:rPr>
          <w:rFonts w:ascii="Times New Roman" w:hAnsi="Times New Roman" w:cs="Times New Roman"/>
          <w:sz w:val="28"/>
          <w:szCs w:val="28"/>
        </w:rPr>
        <w:t xml:space="preserve"> фильтрационных потоков флюидов</w:t>
      </w:r>
      <w:r w:rsidR="00A91CAC">
        <w:rPr>
          <w:rFonts w:ascii="Times New Roman" w:hAnsi="Times New Roman" w:cs="Times New Roman"/>
          <w:sz w:val="28"/>
          <w:szCs w:val="28"/>
        </w:rPr>
        <w:t xml:space="preserve"> </w:t>
      </w:r>
      <w:r w:rsidR="006E3439">
        <w:rPr>
          <w:rFonts w:ascii="Times New Roman" w:hAnsi="Times New Roman" w:cs="Times New Roman"/>
          <w:sz w:val="28"/>
          <w:szCs w:val="28"/>
        </w:rPr>
        <w:t>(</w:t>
      </w:r>
      <w:r w:rsidR="006E3439" w:rsidRPr="005D081E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Логвин</w:t>
      </w:r>
      <w:r w:rsid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а, </w:t>
      </w:r>
      <w:r w:rsidR="006E3439" w:rsidRPr="005D081E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Матвеева</w:t>
      </w:r>
      <w:r w:rsid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2009</w:t>
      </w:r>
      <w:r w:rsidR="006E3439">
        <w:rPr>
          <w:rFonts w:ascii="Times New Roman" w:hAnsi="Times New Roman" w:cs="Times New Roman"/>
          <w:sz w:val="28"/>
          <w:szCs w:val="28"/>
        </w:rPr>
        <w:t>)</w:t>
      </w:r>
      <w:r w:rsidR="00A91CAC" w:rsidRPr="00A91CAC">
        <w:rPr>
          <w:rFonts w:ascii="Times New Roman" w:hAnsi="Times New Roman" w:cs="Times New Roman"/>
          <w:sz w:val="28"/>
          <w:szCs w:val="28"/>
        </w:rPr>
        <w:t xml:space="preserve">. </w:t>
      </w:r>
      <w:r w:rsidR="00A91CAC">
        <w:rPr>
          <w:rFonts w:ascii="Times New Roman" w:hAnsi="Times New Roman" w:cs="Times New Roman"/>
          <w:sz w:val="28"/>
          <w:szCs w:val="28"/>
        </w:rPr>
        <w:t>Например, р</w:t>
      </w:r>
      <w:r w:rsidR="008C5B17" w:rsidRPr="0085571F">
        <w:rPr>
          <w:rFonts w:ascii="Times New Roman" w:hAnsi="Times New Roman" w:cs="Times New Roman"/>
          <w:sz w:val="28"/>
          <w:szCs w:val="28"/>
        </w:rPr>
        <w:t>айонами</w:t>
      </w:r>
      <w:r w:rsidR="00424B22" w:rsidRPr="0085571F">
        <w:rPr>
          <w:rFonts w:ascii="Times New Roman" w:hAnsi="Times New Roman" w:cs="Times New Roman"/>
          <w:sz w:val="28"/>
          <w:szCs w:val="28"/>
        </w:rPr>
        <w:t xml:space="preserve">, в которых </w:t>
      </w:r>
      <w:r w:rsidR="007D76AA">
        <w:rPr>
          <w:rFonts w:ascii="Times New Roman" w:hAnsi="Times New Roman" w:cs="Times New Roman"/>
          <w:sz w:val="28"/>
          <w:szCs w:val="28"/>
        </w:rPr>
        <w:t xml:space="preserve">зачастую </w:t>
      </w:r>
      <w:r w:rsidR="00424B22" w:rsidRPr="0085571F">
        <w:rPr>
          <w:rFonts w:ascii="Times New Roman" w:hAnsi="Times New Roman" w:cs="Times New Roman"/>
          <w:sz w:val="28"/>
          <w:szCs w:val="28"/>
        </w:rPr>
        <w:t>наблюдается образование аутигенных карбонатов</w:t>
      </w:r>
      <w:r w:rsidR="000B2563" w:rsidRPr="0085571F">
        <w:rPr>
          <w:rFonts w:ascii="Times New Roman" w:hAnsi="Times New Roman" w:cs="Times New Roman"/>
          <w:sz w:val="28"/>
          <w:szCs w:val="28"/>
        </w:rPr>
        <w:t xml:space="preserve">, являются также </w:t>
      </w:r>
      <w:r w:rsidR="00DD0104" w:rsidRPr="0085571F">
        <w:rPr>
          <w:rFonts w:ascii="Times New Roman" w:hAnsi="Times New Roman" w:cs="Times New Roman"/>
          <w:sz w:val="28"/>
          <w:szCs w:val="28"/>
        </w:rPr>
        <w:t>районы спрединг</w:t>
      </w:r>
      <w:r w:rsidR="004523B3">
        <w:rPr>
          <w:rFonts w:ascii="Times New Roman" w:hAnsi="Times New Roman" w:cs="Times New Roman"/>
          <w:sz w:val="28"/>
          <w:szCs w:val="28"/>
        </w:rPr>
        <w:t>а</w:t>
      </w:r>
      <w:r w:rsidR="00DD0104" w:rsidRPr="0085571F">
        <w:rPr>
          <w:rFonts w:ascii="Times New Roman" w:hAnsi="Times New Roman" w:cs="Times New Roman"/>
          <w:sz w:val="28"/>
          <w:szCs w:val="28"/>
        </w:rPr>
        <w:t xml:space="preserve">, для которых характерны </w:t>
      </w:r>
      <w:r w:rsidR="00F22A2B" w:rsidRPr="0085571F">
        <w:rPr>
          <w:rFonts w:ascii="Times New Roman" w:hAnsi="Times New Roman" w:cs="Times New Roman"/>
          <w:sz w:val="28"/>
          <w:szCs w:val="28"/>
        </w:rPr>
        <w:t xml:space="preserve">рифтовые зоны </w:t>
      </w:r>
      <w:r w:rsidR="00DD0104" w:rsidRPr="0085571F">
        <w:rPr>
          <w:rFonts w:ascii="Times New Roman" w:hAnsi="Times New Roman" w:cs="Times New Roman"/>
          <w:sz w:val="28"/>
          <w:szCs w:val="28"/>
        </w:rPr>
        <w:t xml:space="preserve">(к таким районам относятся, например, </w:t>
      </w:r>
      <w:r w:rsidR="00F22A2B" w:rsidRPr="0085571F">
        <w:rPr>
          <w:rFonts w:ascii="Times New Roman" w:hAnsi="Times New Roman" w:cs="Times New Roman"/>
          <w:sz w:val="28"/>
          <w:szCs w:val="28"/>
        </w:rPr>
        <w:t>срединно-</w:t>
      </w:r>
      <w:r w:rsidR="00DD0104" w:rsidRPr="0085571F">
        <w:rPr>
          <w:rFonts w:ascii="Times New Roman" w:hAnsi="Times New Roman" w:cs="Times New Roman"/>
          <w:sz w:val="28"/>
          <w:szCs w:val="28"/>
        </w:rPr>
        <w:t>океанические</w:t>
      </w:r>
      <w:r w:rsidR="00F22A2B" w:rsidRPr="0085571F">
        <w:rPr>
          <w:rFonts w:ascii="Times New Roman" w:hAnsi="Times New Roman" w:cs="Times New Roman"/>
          <w:sz w:val="28"/>
          <w:szCs w:val="28"/>
        </w:rPr>
        <w:t xml:space="preserve"> хребт</w:t>
      </w:r>
      <w:r w:rsidR="00DD0104" w:rsidRPr="0085571F">
        <w:rPr>
          <w:rFonts w:ascii="Times New Roman" w:hAnsi="Times New Roman" w:cs="Times New Roman"/>
          <w:sz w:val="28"/>
          <w:szCs w:val="28"/>
        </w:rPr>
        <w:t>ы)</w:t>
      </w:r>
      <w:r w:rsidR="00F22A2B"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="000B2563" w:rsidRPr="0085571F">
        <w:rPr>
          <w:rFonts w:ascii="Times New Roman" w:hAnsi="Times New Roman" w:cs="Times New Roman"/>
          <w:sz w:val="28"/>
          <w:szCs w:val="28"/>
        </w:rPr>
        <w:t xml:space="preserve">– там находятся гидротермальные поля, в которых </w:t>
      </w:r>
      <w:r w:rsidR="008C5B17" w:rsidRPr="0085571F">
        <w:rPr>
          <w:rFonts w:ascii="Times New Roman" w:hAnsi="Times New Roman" w:cs="Times New Roman"/>
          <w:sz w:val="28"/>
          <w:szCs w:val="28"/>
        </w:rPr>
        <w:t>осуществляется</w:t>
      </w:r>
      <w:r w:rsidR="000B2563" w:rsidRPr="0085571F">
        <w:rPr>
          <w:rFonts w:ascii="Times New Roman" w:hAnsi="Times New Roman" w:cs="Times New Roman"/>
          <w:sz w:val="28"/>
          <w:szCs w:val="28"/>
        </w:rPr>
        <w:t xml:space="preserve"> разгрузка эндогенных газов</w:t>
      </w:r>
      <w:r w:rsidR="00045198" w:rsidRPr="0085571F">
        <w:rPr>
          <w:rFonts w:ascii="Times New Roman" w:hAnsi="Times New Roman" w:cs="Times New Roman"/>
          <w:sz w:val="28"/>
          <w:szCs w:val="28"/>
        </w:rPr>
        <w:t xml:space="preserve"> (включая </w:t>
      </w:r>
      <w:r w:rsidR="00045198" w:rsidRPr="0085571F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045198" w:rsidRPr="0085571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B2563" w:rsidRPr="0085571F">
        <w:rPr>
          <w:rFonts w:ascii="Times New Roman" w:hAnsi="Times New Roman" w:cs="Times New Roman"/>
          <w:sz w:val="28"/>
          <w:szCs w:val="28"/>
        </w:rPr>
        <w:t xml:space="preserve">, </w:t>
      </w:r>
      <w:r w:rsidR="00045198" w:rsidRPr="0085571F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045198" w:rsidRPr="0085571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45198" w:rsidRPr="0085571F">
        <w:rPr>
          <w:rFonts w:ascii="Times New Roman" w:hAnsi="Times New Roman" w:cs="Times New Roman"/>
          <w:sz w:val="28"/>
          <w:szCs w:val="28"/>
        </w:rPr>
        <w:t>)</w:t>
      </w:r>
      <w:r w:rsidR="00363BAA" w:rsidRPr="0085571F">
        <w:rPr>
          <w:rFonts w:ascii="Times New Roman" w:hAnsi="Times New Roman" w:cs="Times New Roman"/>
          <w:sz w:val="28"/>
          <w:szCs w:val="28"/>
        </w:rPr>
        <w:t xml:space="preserve">, что </w:t>
      </w:r>
      <w:r w:rsidR="00363BAA" w:rsidRPr="0085571F">
        <w:rPr>
          <w:rFonts w:ascii="Times New Roman" w:hAnsi="Times New Roman" w:cs="Times New Roman"/>
          <w:sz w:val="28"/>
          <w:szCs w:val="28"/>
        </w:rPr>
        <w:lastRenderedPageBreak/>
        <w:t xml:space="preserve">и приводит к образованию рассматриваемых минералов, или, в некоторых случаях, </w:t>
      </w:r>
      <w:r w:rsidR="00FA6EC1" w:rsidRPr="0085571F">
        <w:rPr>
          <w:rFonts w:ascii="Times New Roman" w:hAnsi="Times New Roman" w:cs="Times New Roman"/>
          <w:sz w:val="28"/>
          <w:szCs w:val="28"/>
        </w:rPr>
        <w:t xml:space="preserve">донных построек – массивных карбонатных отложений </w:t>
      </w:r>
      <w:r w:rsidR="006E3439">
        <w:rPr>
          <w:rFonts w:ascii="Times New Roman" w:hAnsi="Times New Roman" w:cs="Times New Roman"/>
          <w:sz w:val="28"/>
          <w:szCs w:val="28"/>
        </w:rPr>
        <w:t>(Леин, 2004)</w:t>
      </w:r>
      <w:r w:rsidR="006E3439" w:rsidRPr="0085571F">
        <w:rPr>
          <w:rFonts w:ascii="Times New Roman" w:hAnsi="Times New Roman" w:cs="Times New Roman"/>
          <w:sz w:val="28"/>
          <w:szCs w:val="28"/>
        </w:rPr>
        <w:t>.</w:t>
      </w:r>
    </w:p>
    <w:p w14:paraId="4E0BBF73" w14:textId="0D5B57DA" w:rsidR="00C0607A" w:rsidRDefault="00C0607A" w:rsidP="00B00F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71F">
        <w:rPr>
          <w:rFonts w:ascii="Times New Roman" w:hAnsi="Times New Roman" w:cs="Times New Roman"/>
          <w:sz w:val="28"/>
          <w:szCs w:val="28"/>
        </w:rPr>
        <w:t xml:space="preserve">Аутигенная минерализация </w:t>
      </w:r>
      <w:r w:rsidR="00531CBA">
        <w:rPr>
          <w:rFonts w:ascii="Times New Roman" w:hAnsi="Times New Roman" w:cs="Times New Roman"/>
          <w:sz w:val="28"/>
          <w:szCs w:val="28"/>
        </w:rPr>
        <w:t>— это</w:t>
      </w:r>
      <w:r w:rsidRPr="0085571F">
        <w:rPr>
          <w:rFonts w:ascii="Times New Roman" w:hAnsi="Times New Roman" w:cs="Times New Roman"/>
          <w:sz w:val="28"/>
          <w:szCs w:val="28"/>
        </w:rPr>
        <w:t xml:space="preserve"> процесс, </w:t>
      </w:r>
      <w:r w:rsidR="00A5771B">
        <w:rPr>
          <w:rFonts w:ascii="Times New Roman" w:hAnsi="Times New Roman" w:cs="Times New Roman"/>
          <w:sz w:val="28"/>
          <w:szCs w:val="28"/>
        </w:rPr>
        <w:t>крайне</w:t>
      </w:r>
      <w:r w:rsidRPr="0085571F">
        <w:rPr>
          <w:rFonts w:ascii="Times New Roman" w:hAnsi="Times New Roman" w:cs="Times New Roman"/>
          <w:sz w:val="28"/>
          <w:szCs w:val="28"/>
        </w:rPr>
        <w:t xml:space="preserve"> распространенны</w:t>
      </w:r>
      <w:r w:rsidR="00A5771B">
        <w:rPr>
          <w:rFonts w:ascii="Times New Roman" w:hAnsi="Times New Roman" w:cs="Times New Roman"/>
          <w:sz w:val="28"/>
          <w:szCs w:val="28"/>
        </w:rPr>
        <w:t xml:space="preserve">й </w:t>
      </w:r>
      <w:r w:rsidRPr="0085571F">
        <w:rPr>
          <w:rFonts w:ascii="Times New Roman" w:hAnsi="Times New Roman" w:cs="Times New Roman"/>
          <w:sz w:val="28"/>
          <w:szCs w:val="28"/>
        </w:rPr>
        <w:t>в </w:t>
      </w:r>
      <w:r w:rsidR="008546F4" w:rsidRPr="0085571F">
        <w:rPr>
          <w:rFonts w:ascii="Times New Roman" w:hAnsi="Times New Roman" w:cs="Times New Roman"/>
          <w:sz w:val="28"/>
          <w:szCs w:val="28"/>
        </w:rPr>
        <w:t>очагах разгрузки флюидов</w:t>
      </w:r>
      <w:r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="00A5771B">
        <w:rPr>
          <w:rFonts w:ascii="Times New Roman" w:hAnsi="Times New Roman" w:cs="Times New Roman"/>
          <w:sz w:val="28"/>
          <w:szCs w:val="28"/>
        </w:rPr>
        <w:t>в большей части</w:t>
      </w:r>
      <w:r w:rsidRPr="0085571F">
        <w:rPr>
          <w:rFonts w:ascii="Times New Roman" w:hAnsi="Times New Roman" w:cs="Times New Roman"/>
          <w:sz w:val="28"/>
          <w:szCs w:val="28"/>
        </w:rPr>
        <w:t xml:space="preserve"> районов Мирового океана,</w:t>
      </w:r>
      <w:r w:rsidR="00BD6F0A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85571F">
        <w:rPr>
          <w:rFonts w:ascii="Times New Roman" w:hAnsi="Times New Roman" w:cs="Times New Roman"/>
          <w:sz w:val="28"/>
          <w:szCs w:val="28"/>
        </w:rPr>
        <w:t xml:space="preserve"> в акваториях внутренних </w:t>
      </w:r>
      <w:r w:rsidR="00531CBA">
        <w:rPr>
          <w:rFonts w:ascii="Times New Roman" w:hAnsi="Times New Roman" w:cs="Times New Roman"/>
          <w:sz w:val="28"/>
          <w:szCs w:val="28"/>
        </w:rPr>
        <w:t xml:space="preserve">и </w:t>
      </w:r>
      <w:r w:rsidR="00531CBA" w:rsidRPr="0085571F">
        <w:rPr>
          <w:rFonts w:ascii="Times New Roman" w:hAnsi="Times New Roman" w:cs="Times New Roman"/>
          <w:sz w:val="28"/>
          <w:szCs w:val="28"/>
        </w:rPr>
        <w:t xml:space="preserve">окраинных </w:t>
      </w:r>
      <w:r w:rsidRPr="0085571F">
        <w:rPr>
          <w:rFonts w:ascii="Times New Roman" w:hAnsi="Times New Roman" w:cs="Times New Roman"/>
          <w:sz w:val="28"/>
          <w:szCs w:val="28"/>
        </w:rPr>
        <w:t>морей</w:t>
      </w:r>
      <w:r w:rsidR="008A7B4A">
        <w:rPr>
          <w:rFonts w:ascii="Times New Roman" w:hAnsi="Times New Roman" w:cs="Times New Roman"/>
          <w:sz w:val="28"/>
          <w:szCs w:val="28"/>
        </w:rPr>
        <w:t>.</w:t>
      </w:r>
      <w:r w:rsidR="00BD47B8" w:rsidRPr="0085571F">
        <w:rPr>
          <w:rFonts w:ascii="Times New Roman" w:hAnsi="Times New Roman" w:cs="Times New Roman"/>
          <w:sz w:val="28"/>
          <w:szCs w:val="28"/>
        </w:rPr>
        <w:t xml:space="preserve"> </w:t>
      </w:r>
      <w:r w:rsidR="008A7B4A">
        <w:rPr>
          <w:rFonts w:ascii="Times New Roman" w:hAnsi="Times New Roman" w:cs="Times New Roman"/>
          <w:sz w:val="28"/>
          <w:szCs w:val="28"/>
        </w:rPr>
        <w:t>Т</w:t>
      </w:r>
      <w:r w:rsidR="00BD47B8" w:rsidRPr="0085571F">
        <w:rPr>
          <w:rFonts w:ascii="Times New Roman" w:hAnsi="Times New Roman" w:cs="Times New Roman"/>
          <w:sz w:val="28"/>
          <w:szCs w:val="28"/>
        </w:rPr>
        <w:t xml:space="preserve">акже </w:t>
      </w:r>
      <w:r w:rsidR="008A7B4A">
        <w:rPr>
          <w:rFonts w:ascii="Times New Roman" w:hAnsi="Times New Roman" w:cs="Times New Roman"/>
          <w:sz w:val="28"/>
          <w:szCs w:val="28"/>
        </w:rPr>
        <w:t xml:space="preserve">подобные процессы наблюдаются </w:t>
      </w:r>
      <w:r w:rsidRPr="0085571F">
        <w:rPr>
          <w:rFonts w:ascii="Times New Roman" w:hAnsi="Times New Roman" w:cs="Times New Roman"/>
          <w:sz w:val="28"/>
          <w:szCs w:val="28"/>
        </w:rPr>
        <w:t>на оз</w:t>
      </w:r>
      <w:r w:rsidR="00F46BDB" w:rsidRPr="0085571F">
        <w:rPr>
          <w:rFonts w:ascii="Times New Roman" w:hAnsi="Times New Roman" w:cs="Times New Roman"/>
          <w:sz w:val="28"/>
          <w:szCs w:val="28"/>
        </w:rPr>
        <w:t>ере</w:t>
      </w:r>
      <w:r w:rsidRPr="0085571F">
        <w:rPr>
          <w:rFonts w:ascii="Times New Roman" w:hAnsi="Times New Roman" w:cs="Times New Roman"/>
          <w:sz w:val="28"/>
          <w:szCs w:val="28"/>
        </w:rPr>
        <w:t xml:space="preserve"> Байкал</w:t>
      </w:r>
      <w:r w:rsidR="00BD47B8" w:rsidRPr="0085571F">
        <w:rPr>
          <w:rFonts w:ascii="Times New Roman" w:hAnsi="Times New Roman" w:cs="Times New Roman"/>
          <w:sz w:val="28"/>
          <w:szCs w:val="28"/>
        </w:rPr>
        <w:t xml:space="preserve">. </w:t>
      </w:r>
      <w:r w:rsidR="00F46E2B" w:rsidRPr="0085571F">
        <w:rPr>
          <w:rFonts w:ascii="Times New Roman" w:hAnsi="Times New Roman" w:cs="Times New Roman"/>
          <w:sz w:val="28"/>
          <w:szCs w:val="28"/>
        </w:rPr>
        <w:t xml:space="preserve">При этом, процессы образования </w:t>
      </w:r>
      <w:r w:rsidR="00541A2C" w:rsidRPr="0085571F">
        <w:rPr>
          <w:rFonts w:ascii="Times New Roman" w:hAnsi="Times New Roman" w:cs="Times New Roman"/>
          <w:sz w:val="28"/>
          <w:szCs w:val="28"/>
        </w:rPr>
        <w:t xml:space="preserve">аутигенных карбонатов </w:t>
      </w:r>
      <w:r w:rsidR="00F46E2B" w:rsidRPr="0085571F">
        <w:rPr>
          <w:rFonts w:ascii="Times New Roman" w:hAnsi="Times New Roman" w:cs="Times New Roman"/>
          <w:sz w:val="28"/>
          <w:szCs w:val="28"/>
        </w:rPr>
        <w:t xml:space="preserve">происходят как на больших глубинах, например, в районе </w:t>
      </w:r>
      <w:r w:rsidR="00541A2C" w:rsidRPr="0085571F">
        <w:rPr>
          <w:rFonts w:ascii="Times New Roman" w:hAnsi="Times New Roman" w:cs="Times New Roman"/>
          <w:sz w:val="28"/>
          <w:szCs w:val="28"/>
        </w:rPr>
        <w:t>с</w:t>
      </w:r>
      <w:r w:rsidR="00F46E2B" w:rsidRPr="0085571F">
        <w:rPr>
          <w:rFonts w:ascii="Times New Roman" w:hAnsi="Times New Roman" w:cs="Times New Roman"/>
          <w:sz w:val="28"/>
          <w:szCs w:val="28"/>
        </w:rPr>
        <w:t>рединно-</w:t>
      </w:r>
      <w:r w:rsidR="00541A2C" w:rsidRPr="0085571F">
        <w:rPr>
          <w:rFonts w:ascii="Times New Roman" w:hAnsi="Times New Roman" w:cs="Times New Roman"/>
          <w:sz w:val="28"/>
          <w:szCs w:val="28"/>
        </w:rPr>
        <w:t>океанических</w:t>
      </w:r>
      <w:r w:rsidR="00F46E2B" w:rsidRPr="0085571F">
        <w:rPr>
          <w:rFonts w:ascii="Times New Roman" w:hAnsi="Times New Roman" w:cs="Times New Roman"/>
          <w:sz w:val="28"/>
          <w:szCs w:val="28"/>
        </w:rPr>
        <w:t xml:space="preserve"> хребтов, так и в зоне поверхностного слоя, начиная от метра в глубину. </w:t>
      </w:r>
      <w:r w:rsidR="007279AB" w:rsidRPr="0085571F">
        <w:rPr>
          <w:rFonts w:ascii="Times New Roman" w:hAnsi="Times New Roman" w:cs="Times New Roman"/>
          <w:sz w:val="28"/>
          <w:szCs w:val="28"/>
        </w:rPr>
        <w:t>Также образование аутигенных карбонатов не зависит от климатических условий и возможно как в тропической зоне, так и в полярной</w:t>
      </w:r>
      <w:r w:rsidR="00486CFB">
        <w:rPr>
          <w:rFonts w:ascii="Times New Roman" w:hAnsi="Times New Roman" w:cs="Times New Roman"/>
          <w:sz w:val="28"/>
          <w:szCs w:val="28"/>
        </w:rPr>
        <w:t xml:space="preserve"> </w:t>
      </w:r>
      <w:r w:rsidR="006E3439">
        <w:rPr>
          <w:rFonts w:ascii="Times New Roman" w:hAnsi="Times New Roman" w:cs="Times New Roman"/>
          <w:sz w:val="28"/>
          <w:szCs w:val="28"/>
        </w:rPr>
        <w:t>(Леин, 2004)</w:t>
      </w:r>
      <w:r w:rsidR="006E3439" w:rsidRPr="0085571F">
        <w:rPr>
          <w:rFonts w:ascii="Times New Roman" w:hAnsi="Times New Roman" w:cs="Times New Roman"/>
          <w:sz w:val="28"/>
          <w:szCs w:val="28"/>
        </w:rPr>
        <w:t>.</w:t>
      </w:r>
    </w:p>
    <w:p w14:paraId="037F9DAE" w14:textId="0D401B85" w:rsidR="003E59FE" w:rsidRPr="003E59FE" w:rsidRDefault="003E59FE" w:rsidP="003E59FE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3E59FE">
        <w:rPr>
          <w:rFonts w:ascii="Times New Roman" w:hAnsi="Times New Roman" w:cs="Times New Roman"/>
          <w:color w:val="auto"/>
          <w:sz w:val="28"/>
          <w:szCs w:val="28"/>
        </w:rPr>
        <w:t>Механизмы кристаллизации</w:t>
      </w:r>
    </w:p>
    <w:p w14:paraId="64C64B68" w14:textId="77777777" w:rsidR="00F956FD" w:rsidRDefault="00BF5C26" w:rsidP="00BF5C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C26">
        <w:rPr>
          <w:rFonts w:ascii="Times New Roman" w:hAnsi="Times New Roman" w:cs="Times New Roman"/>
          <w:sz w:val="28"/>
          <w:szCs w:val="28"/>
        </w:rPr>
        <w:t xml:space="preserve">Существуют различные механизмы кристаллизации аутигенных карбонатов, зависящие от </w:t>
      </w:r>
      <w:r w:rsidR="00DF082D">
        <w:rPr>
          <w:rFonts w:ascii="Times New Roman" w:hAnsi="Times New Roman" w:cs="Times New Roman"/>
          <w:sz w:val="28"/>
          <w:szCs w:val="28"/>
        </w:rPr>
        <w:t>обстановок, в которых они</w:t>
      </w:r>
      <w:r w:rsidR="004409D2">
        <w:rPr>
          <w:rFonts w:ascii="Times New Roman" w:hAnsi="Times New Roman" w:cs="Times New Roman"/>
          <w:sz w:val="28"/>
          <w:szCs w:val="28"/>
        </w:rPr>
        <w:t xml:space="preserve"> были</w:t>
      </w:r>
      <w:r w:rsidR="00DF082D">
        <w:rPr>
          <w:rFonts w:ascii="Times New Roman" w:hAnsi="Times New Roman" w:cs="Times New Roman"/>
          <w:sz w:val="28"/>
          <w:szCs w:val="28"/>
        </w:rPr>
        <w:t xml:space="preserve"> образованы</w:t>
      </w:r>
      <w:r w:rsidRPr="00BF5C26">
        <w:rPr>
          <w:rFonts w:ascii="Times New Roman" w:hAnsi="Times New Roman" w:cs="Times New Roman"/>
          <w:sz w:val="28"/>
          <w:szCs w:val="28"/>
        </w:rPr>
        <w:t>.</w:t>
      </w:r>
    </w:p>
    <w:p w14:paraId="0912D469" w14:textId="12BB2168" w:rsidR="00DA5BD1" w:rsidRDefault="004664D9" w:rsidP="00BF5C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4D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пределить обстановку и, соответственно, выявить механизм образования, можно с помощью</w:t>
      </w:r>
      <w:r w:rsidRPr="004664D9">
        <w:rPr>
          <w:rFonts w:ascii="Times New Roman" w:hAnsi="Times New Roman" w:cs="Times New Roman"/>
          <w:sz w:val="28"/>
          <w:szCs w:val="28"/>
        </w:rPr>
        <w:t xml:space="preserve"> определяющих критериев, </w:t>
      </w:r>
      <w:r w:rsidR="00637744">
        <w:rPr>
          <w:rFonts w:ascii="Times New Roman" w:hAnsi="Times New Roman" w:cs="Times New Roman"/>
          <w:sz w:val="28"/>
          <w:szCs w:val="28"/>
        </w:rPr>
        <w:t>а именно – с помощью значений</w:t>
      </w:r>
      <w:r w:rsidRPr="004664D9">
        <w:rPr>
          <w:rFonts w:ascii="Times New Roman" w:hAnsi="Times New Roman" w:cs="Times New Roman"/>
          <w:sz w:val="28"/>
          <w:szCs w:val="28"/>
        </w:rPr>
        <w:t xml:space="preserve"> стабильных изотопов δ13С и δ18О</w:t>
      </w:r>
      <w:r w:rsidR="00D3658C">
        <w:rPr>
          <w:rFonts w:ascii="Times New Roman" w:hAnsi="Times New Roman" w:cs="Times New Roman"/>
          <w:sz w:val="28"/>
          <w:szCs w:val="28"/>
        </w:rPr>
        <w:t xml:space="preserve"> (рис. 3)</w:t>
      </w:r>
      <w:r w:rsidRPr="004664D9">
        <w:rPr>
          <w:rFonts w:ascii="Times New Roman" w:hAnsi="Times New Roman" w:cs="Times New Roman"/>
          <w:sz w:val="28"/>
          <w:szCs w:val="28"/>
        </w:rPr>
        <w:t>.</w:t>
      </w:r>
      <w:r w:rsidR="00BF5C26">
        <w:rPr>
          <w:rFonts w:ascii="Times New Roman" w:hAnsi="Times New Roman" w:cs="Times New Roman"/>
          <w:sz w:val="28"/>
          <w:szCs w:val="28"/>
        </w:rPr>
        <w:t xml:space="preserve"> </w:t>
      </w:r>
      <w:r w:rsidR="003A21A0" w:rsidRPr="003A21A0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3A21A0">
        <w:rPr>
          <w:rFonts w:ascii="Times New Roman" w:hAnsi="Times New Roman" w:cs="Times New Roman"/>
          <w:sz w:val="28"/>
          <w:szCs w:val="28"/>
        </w:rPr>
        <w:t xml:space="preserve">первого изотопа, </w:t>
      </w:r>
      <w:r w:rsidR="003A21A0" w:rsidRPr="003A21A0">
        <w:rPr>
          <w:rFonts w:ascii="Times New Roman" w:hAnsi="Times New Roman" w:cs="Times New Roman"/>
          <w:sz w:val="28"/>
          <w:szCs w:val="28"/>
        </w:rPr>
        <w:t>δ13С</w:t>
      </w:r>
      <w:r w:rsidR="003A21A0">
        <w:rPr>
          <w:rFonts w:ascii="Times New Roman" w:hAnsi="Times New Roman" w:cs="Times New Roman"/>
          <w:sz w:val="28"/>
          <w:szCs w:val="28"/>
        </w:rPr>
        <w:t>,</w:t>
      </w:r>
      <w:r w:rsidR="003A21A0" w:rsidRPr="003A21A0">
        <w:rPr>
          <w:rFonts w:ascii="Times New Roman" w:hAnsi="Times New Roman" w:cs="Times New Roman"/>
          <w:sz w:val="28"/>
          <w:szCs w:val="28"/>
        </w:rPr>
        <w:t xml:space="preserve"> </w:t>
      </w:r>
      <w:r w:rsidR="003A21A0">
        <w:rPr>
          <w:rFonts w:ascii="Times New Roman" w:hAnsi="Times New Roman" w:cs="Times New Roman"/>
          <w:sz w:val="28"/>
          <w:szCs w:val="28"/>
        </w:rPr>
        <w:t>зачастую</w:t>
      </w:r>
      <w:r w:rsidR="003A21A0" w:rsidRPr="003A21A0">
        <w:rPr>
          <w:rFonts w:ascii="Times New Roman" w:hAnsi="Times New Roman" w:cs="Times New Roman"/>
          <w:sz w:val="28"/>
          <w:szCs w:val="28"/>
        </w:rPr>
        <w:t xml:space="preserve"> используются для </w:t>
      </w:r>
      <w:r w:rsidR="003A21A0">
        <w:rPr>
          <w:rFonts w:ascii="Times New Roman" w:hAnsi="Times New Roman" w:cs="Times New Roman"/>
          <w:sz w:val="28"/>
          <w:szCs w:val="28"/>
        </w:rPr>
        <w:t>установления</w:t>
      </w:r>
      <w:r w:rsidR="003A21A0" w:rsidRPr="003A21A0">
        <w:rPr>
          <w:rFonts w:ascii="Times New Roman" w:hAnsi="Times New Roman" w:cs="Times New Roman"/>
          <w:sz w:val="28"/>
          <w:szCs w:val="28"/>
        </w:rPr>
        <w:t xml:space="preserve"> источников углерода, входящего в кристаллическую решетку карбонатов</w:t>
      </w:r>
      <w:r w:rsidR="00CF3796">
        <w:rPr>
          <w:rFonts w:ascii="Times New Roman" w:hAnsi="Times New Roman" w:cs="Times New Roman"/>
          <w:sz w:val="28"/>
          <w:szCs w:val="28"/>
        </w:rPr>
        <w:t>. З</w:t>
      </w:r>
      <w:r w:rsidR="00D32063">
        <w:rPr>
          <w:rFonts w:ascii="Times New Roman" w:hAnsi="Times New Roman" w:cs="Times New Roman"/>
          <w:sz w:val="28"/>
          <w:szCs w:val="28"/>
        </w:rPr>
        <w:t>начения</w:t>
      </w:r>
      <w:r w:rsidR="00CF3796">
        <w:rPr>
          <w:rFonts w:ascii="Times New Roman" w:hAnsi="Times New Roman" w:cs="Times New Roman"/>
          <w:sz w:val="28"/>
          <w:szCs w:val="28"/>
        </w:rPr>
        <w:t xml:space="preserve"> же</w:t>
      </w:r>
      <w:r w:rsidR="00D32063">
        <w:rPr>
          <w:rFonts w:ascii="Times New Roman" w:hAnsi="Times New Roman" w:cs="Times New Roman"/>
          <w:sz w:val="28"/>
          <w:szCs w:val="28"/>
        </w:rPr>
        <w:t xml:space="preserve"> второго,</w:t>
      </w:r>
      <w:r w:rsidR="003A21A0" w:rsidRPr="003A21A0">
        <w:rPr>
          <w:rFonts w:ascii="Times New Roman" w:hAnsi="Times New Roman" w:cs="Times New Roman"/>
          <w:sz w:val="28"/>
          <w:szCs w:val="28"/>
        </w:rPr>
        <w:t xml:space="preserve"> δ18О</w:t>
      </w:r>
      <w:r w:rsidR="00D32063">
        <w:rPr>
          <w:rFonts w:ascii="Times New Roman" w:hAnsi="Times New Roman" w:cs="Times New Roman"/>
          <w:sz w:val="28"/>
          <w:szCs w:val="28"/>
        </w:rPr>
        <w:t xml:space="preserve">, </w:t>
      </w:r>
      <w:r w:rsidR="003A21A0" w:rsidRPr="003A21A0">
        <w:rPr>
          <w:rFonts w:ascii="Times New Roman" w:hAnsi="Times New Roman" w:cs="Times New Roman"/>
          <w:sz w:val="28"/>
          <w:szCs w:val="28"/>
        </w:rPr>
        <w:t xml:space="preserve">позволяют </w:t>
      </w:r>
      <w:r w:rsidR="002C2910">
        <w:rPr>
          <w:rFonts w:ascii="Times New Roman" w:hAnsi="Times New Roman" w:cs="Times New Roman"/>
          <w:sz w:val="28"/>
          <w:szCs w:val="28"/>
        </w:rPr>
        <w:t>у</w:t>
      </w:r>
      <w:r w:rsidR="003A21A0" w:rsidRPr="003A21A0">
        <w:rPr>
          <w:rFonts w:ascii="Times New Roman" w:hAnsi="Times New Roman" w:cs="Times New Roman"/>
          <w:sz w:val="28"/>
          <w:szCs w:val="28"/>
        </w:rPr>
        <w:t xml:space="preserve">станавливать палеотемпературу кристаллизации и изотопный состав кислорода в окружающей зону </w:t>
      </w:r>
      <w:r w:rsidR="00A53D9B">
        <w:rPr>
          <w:rFonts w:ascii="Times New Roman" w:hAnsi="Times New Roman" w:cs="Times New Roman"/>
          <w:sz w:val="28"/>
          <w:szCs w:val="28"/>
        </w:rPr>
        <w:t>образования карбонатов</w:t>
      </w:r>
      <w:r w:rsidR="003A21A0" w:rsidRPr="003A21A0">
        <w:rPr>
          <w:rFonts w:ascii="Times New Roman" w:hAnsi="Times New Roman" w:cs="Times New Roman"/>
          <w:sz w:val="28"/>
          <w:szCs w:val="28"/>
        </w:rPr>
        <w:t xml:space="preserve"> воде</w:t>
      </w:r>
      <w:r w:rsidR="00A53D9B">
        <w:rPr>
          <w:rFonts w:ascii="Times New Roman" w:hAnsi="Times New Roman" w:cs="Times New Roman"/>
          <w:sz w:val="28"/>
          <w:szCs w:val="28"/>
        </w:rPr>
        <w:t xml:space="preserve"> (</w:t>
      </w:r>
      <w:r w:rsidR="003A21A0" w:rsidRPr="003A21A0">
        <w:rPr>
          <w:rFonts w:ascii="Times New Roman" w:hAnsi="Times New Roman" w:cs="Times New Roman"/>
          <w:sz w:val="28"/>
          <w:szCs w:val="28"/>
        </w:rPr>
        <w:t>может быть морской</w:t>
      </w:r>
      <w:r w:rsidR="00A53D9B">
        <w:rPr>
          <w:rFonts w:ascii="Times New Roman" w:hAnsi="Times New Roman" w:cs="Times New Roman"/>
          <w:sz w:val="28"/>
          <w:szCs w:val="28"/>
        </w:rPr>
        <w:t xml:space="preserve">, </w:t>
      </w:r>
      <w:r w:rsidR="003A21A0" w:rsidRPr="003A21A0">
        <w:rPr>
          <w:rFonts w:ascii="Times New Roman" w:hAnsi="Times New Roman" w:cs="Times New Roman"/>
          <w:sz w:val="28"/>
          <w:szCs w:val="28"/>
        </w:rPr>
        <w:t>океанической, озерной, поровой</w:t>
      </w:r>
      <w:r w:rsidR="00A53D9B">
        <w:rPr>
          <w:rFonts w:ascii="Times New Roman" w:hAnsi="Times New Roman" w:cs="Times New Roman"/>
          <w:sz w:val="28"/>
          <w:szCs w:val="28"/>
        </w:rPr>
        <w:t xml:space="preserve"> и т.д.)</w:t>
      </w:r>
      <w:r w:rsidR="005B3219">
        <w:rPr>
          <w:rFonts w:ascii="Times New Roman" w:hAnsi="Times New Roman" w:cs="Times New Roman"/>
          <w:sz w:val="28"/>
          <w:szCs w:val="28"/>
        </w:rPr>
        <w:t xml:space="preserve"> </w:t>
      </w:r>
      <w:r w:rsidR="002C1C51">
        <w:rPr>
          <w:rFonts w:ascii="Times New Roman" w:hAnsi="Times New Roman" w:cs="Times New Roman"/>
          <w:sz w:val="28"/>
          <w:szCs w:val="28"/>
        </w:rPr>
        <w:t>(</w:t>
      </w:r>
      <w:r w:rsidR="002C1C51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Крылов,</w:t>
      </w:r>
      <w:r w:rsidR="002C1C51" w:rsidRPr="006D7CBD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 Хлыстов</w:t>
      </w:r>
      <w:r w:rsidR="002C1C51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2017</w:t>
      </w:r>
      <w:r w:rsidR="002C1C51">
        <w:rPr>
          <w:rFonts w:ascii="Times New Roman" w:hAnsi="Times New Roman" w:cs="Times New Roman"/>
          <w:sz w:val="28"/>
          <w:szCs w:val="28"/>
        </w:rPr>
        <w:t>).</w:t>
      </w:r>
    </w:p>
    <w:p w14:paraId="326B7A24" w14:textId="56D78FEA" w:rsidR="00DA5BD1" w:rsidRDefault="00DA5BD1" w:rsidP="00DA5B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аутигенные карбонаты</w:t>
      </w:r>
      <w:r w:rsidRPr="006D7CBD">
        <w:rPr>
          <w:rFonts w:ascii="Times New Roman" w:hAnsi="Times New Roman" w:cs="Times New Roman"/>
          <w:sz w:val="28"/>
          <w:szCs w:val="28"/>
        </w:rPr>
        <w:t xml:space="preserve"> подразделяют на </w:t>
      </w:r>
      <w:r>
        <w:rPr>
          <w:rFonts w:ascii="Times New Roman" w:hAnsi="Times New Roman" w:cs="Times New Roman"/>
          <w:sz w:val="28"/>
          <w:szCs w:val="28"/>
        </w:rPr>
        <w:t>несколько</w:t>
      </w:r>
      <w:r w:rsidRPr="006D7CBD">
        <w:rPr>
          <w:rFonts w:ascii="Times New Roman" w:hAnsi="Times New Roman" w:cs="Times New Roman"/>
          <w:sz w:val="28"/>
          <w:szCs w:val="28"/>
        </w:rPr>
        <w:t xml:space="preserve"> основных групп</w:t>
      </w:r>
      <w:r w:rsidRPr="00F972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D7CBD">
        <w:rPr>
          <w:rFonts w:ascii="Times New Roman" w:hAnsi="Times New Roman" w:cs="Times New Roman"/>
          <w:sz w:val="28"/>
          <w:szCs w:val="28"/>
        </w:rPr>
        <w:t xml:space="preserve">о ведущим механизмам </w:t>
      </w:r>
      <w:r w:rsidR="003941AB">
        <w:rPr>
          <w:rFonts w:ascii="Times New Roman" w:hAnsi="Times New Roman" w:cs="Times New Roman"/>
          <w:sz w:val="28"/>
          <w:szCs w:val="28"/>
        </w:rPr>
        <w:t xml:space="preserve">их </w:t>
      </w:r>
      <w:r w:rsidRPr="006D7CBD">
        <w:rPr>
          <w:rFonts w:ascii="Times New Roman" w:hAnsi="Times New Roman" w:cs="Times New Roman"/>
          <w:sz w:val="28"/>
          <w:szCs w:val="28"/>
        </w:rPr>
        <w:t xml:space="preserve">кристаллизации: </w:t>
      </w:r>
    </w:p>
    <w:p w14:paraId="6039812E" w14:textId="58625F12" w:rsidR="00DA5BD1" w:rsidRDefault="00DA5BD1" w:rsidP="00DA5B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CBD">
        <w:rPr>
          <w:rFonts w:ascii="Times New Roman" w:hAnsi="Times New Roman" w:cs="Times New Roman"/>
          <w:sz w:val="28"/>
          <w:szCs w:val="28"/>
        </w:rPr>
        <w:t>1) хемогенные</w:t>
      </w:r>
      <w:r w:rsidR="00096C2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6D7CBD">
        <w:rPr>
          <w:rFonts w:ascii="Times New Roman" w:hAnsi="Times New Roman" w:cs="Times New Roman"/>
          <w:sz w:val="28"/>
          <w:szCs w:val="28"/>
        </w:rPr>
        <w:t xml:space="preserve">биохемогенные, не связанные с диагенезом; </w:t>
      </w:r>
    </w:p>
    <w:p w14:paraId="4A714A05" w14:textId="719BDD9B" w:rsidR="00466597" w:rsidRDefault="00466597" w:rsidP="00BF5C26">
      <w:pPr>
        <w:spacing w:line="360" w:lineRule="auto"/>
        <w:ind w:firstLine="708"/>
        <w:jc w:val="both"/>
      </w:pPr>
    </w:p>
    <w:p w14:paraId="1C756D3F" w14:textId="77777777" w:rsidR="00D3658C" w:rsidRDefault="00D3658C" w:rsidP="00D3658C">
      <w:pPr>
        <w:keepNext/>
        <w:spacing w:line="360" w:lineRule="auto"/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A446EB" wp14:editId="6E39EEA4">
            <wp:extent cx="4524667" cy="2762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172" t="23520" r="24746" b="14643"/>
                    <a:stretch/>
                  </pic:blipFill>
                  <pic:spPr bwMode="auto">
                    <a:xfrm>
                      <a:off x="0" y="0"/>
                      <a:ext cx="4527376" cy="276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349CE" w14:textId="1FD17C5A" w:rsidR="00D3658C" w:rsidRPr="00C27188" w:rsidRDefault="00D3658C" w:rsidP="00D3658C">
      <w:pPr>
        <w:pStyle w:val="a9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86580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686580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686580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686580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F744AC">
        <w:rPr>
          <w:rFonts w:ascii="Times New Roman" w:hAnsi="Times New Roman" w:cs="Times New Roman"/>
          <w:noProof/>
          <w:color w:val="auto"/>
          <w:sz w:val="22"/>
          <w:szCs w:val="22"/>
        </w:rPr>
        <w:t>3</w:t>
      </w:r>
      <w:r w:rsidRPr="00686580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686580">
        <w:rPr>
          <w:rFonts w:ascii="Times New Roman" w:hAnsi="Times New Roman" w:cs="Times New Roman"/>
          <w:color w:val="auto"/>
          <w:sz w:val="22"/>
          <w:szCs w:val="22"/>
        </w:rPr>
        <w:t xml:space="preserve">. Значения изотопа </w:t>
      </w:r>
      <w:r w:rsidR="00686580" w:rsidRPr="00686580">
        <w:rPr>
          <w:rFonts w:ascii="Times New Roman" w:hAnsi="Times New Roman" w:cs="Times New Roman"/>
          <w:color w:val="auto"/>
          <w:sz w:val="22"/>
          <w:szCs w:val="22"/>
        </w:rPr>
        <w:t>δ18О</w:t>
      </w:r>
      <w:r w:rsidRPr="00686580">
        <w:rPr>
          <w:rFonts w:ascii="Times New Roman" w:hAnsi="Times New Roman" w:cs="Times New Roman"/>
          <w:color w:val="auto"/>
          <w:sz w:val="22"/>
          <w:szCs w:val="22"/>
        </w:rPr>
        <w:t xml:space="preserve"> различных типов вод</w:t>
      </w:r>
      <w:r w:rsidR="00C27188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C27188" w:rsidRPr="00C27188">
        <w:rPr>
          <w:rFonts w:ascii="Times New Roman" w:hAnsi="Times New Roman" w:cs="Times New Roman"/>
          <w:color w:val="auto"/>
          <w:sz w:val="22"/>
          <w:szCs w:val="22"/>
        </w:rPr>
        <w:t>[</w:t>
      </w:r>
      <w:r w:rsidR="00C27188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C27188" w:rsidRPr="00C27188">
        <w:rPr>
          <w:rFonts w:ascii="Times New Roman" w:hAnsi="Times New Roman" w:cs="Times New Roman"/>
          <w:color w:val="auto"/>
          <w:sz w:val="22"/>
          <w:szCs w:val="22"/>
        </w:rPr>
        <w:t>]</w:t>
      </w:r>
    </w:p>
    <w:p w14:paraId="7FEAD048" w14:textId="77777777" w:rsidR="00DA5BD1" w:rsidRDefault="00F67D19" w:rsidP="006A152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6E455EA1" w14:textId="771962D8" w:rsidR="00DA5BD1" w:rsidRDefault="00DA5BD1" w:rsidP="00DA5B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CBD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 xml:space="preserve">2.1 - </w:t>
      </w:r>
      <w:r w:rsidRPr="006D7CBD">
        <w:rPr>
          <w:rFonts w:ascii="Times New Roman" w:hAnsi="Times New Roman" w:cs="Times New Roman"/>
          <w:sz w:val="28"/>
          <w:szCs w:val="28"/>
        </w:rPr>
        <w:t>диагенетические</w:t>
      </w:r>
      <w:r>
        <w:rPr>
          <w:rFonts w:ascii="Times New Roman" w:hAnsi="Times New Roman" w:cs="Times New Roman"/>
          <w:sz w:val="28"/>
          <w:szCs w:val="28"/>
        </w:rPr>
        <w:t>, образованные</w:t>
      </w:r>
      <w:r w:rsidRPr="006D7CBD">
        <w:rPr>
          <w:rFonts w:ascii="Times New Roman" w:hAnsi="Times New Roman" w:cs="Times New Roman"/>
          <w:sz w:val="28"/>
          <w:szCs w:val="28"/>
        </w:rPr>
        <w:t xml:space="preserve"> за счет аэробного</w:t>
      </w:r>
      <w:r w:rsidR="00F87A4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6D7CBD">
        <w:rPr>
          <w:rFonts w:ascii="Times New Roman" w:hAnsi="Times New Roman" w:cs="Times New Roman"/>
          <w:sz w:val="28"/>
          <w:szCs w:val="28"/>
        </w:rPr>
        <w:t xml:space="preserve">анаэробного окисления метана различного </w:t>
      </w:r>
      <w:r w:rsidR="00F87A47">
        <w:rPr>
          <w:rFonts w:ascii="Times New Roman" w:hAnsi="Times New Roman" w:cs="Times New Roman"/>
          <w:sz w:val="28"/>
          <w:szCs w:val="28"/>
        </w:rPr>
        <w:t>происхождения</w:t>
      </w:r>
      <w:r w:rsidRPr="006D7CBD">
        <w:rPr>
          <w:rFonts w:ascii="Times New Roman" w:hAnsi="Times New Roman" w:cs="Times New Roman"/>
          <w:sz w:val="28"/>
          <w:szCs w:val="28"/>
        </w:rPr>
        <w:t xml:space="preserve"> (диагенетического, катагенетического, абиогенного);</w:t>
      </w:r>
    </w:p>
    <w:p w14:paraId="166BED12" w14:textId="741BF551" w:rsidR="006A1520" w:rsidRDefault="00DA5BD1" w:rsidP="006A152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5BD1">
        <w:rPr>
          <w:rFonts w:ascii="Times New Roman" w:hAnsi="Times New Roman" w:cs="Times New Roman"/>
          <w:sz w:val="28"/>
          <w:szCs w:val="28"/>
        </w:rPr>
        <w:t xml:space="preserve">     </w:t>
      </w:r>
      <w:r w:rsidR="00F67D19">
        <w:rPr>
          <w:rFonts w:ascii="Times New Roman" w:hAnsi="Times New Roman" w:cs="Times New Roman"/>
          <w:sz w:val="28"/>
          <w:szCs w:val="28"/>
        </w:rPr>
        <w:t>2.2</w:t>
      </w:r>
      <w:r w:rsidR="006A1520">
        <w:rPr>
          <w:rFonts w:ascii="Times New Roman" w:hAnsi="Times New Roman" w:cs="Times New Roman"/>
          <w:sz w:val="28"/>
          <w:szCs w:val="28"/>
        </w:rPr>
        <w:t xml:space="preserve"> - </w:t>
      </w:r>
      <w:r w:rsidR="009819DB" w:rsidRPr="006D7CBD">
        <w:rPr>
          <w:rFonts w:ascii="Times New Roman" w:hAnsi="Times New Roman" w:cs="Times New Roman"/>
          <w:sz w:val="28"/>
          <w:szCs w:val="28"/>
        </w:rPr>
        <w:t>диагенетические</w:t>
      </w:r>
      <w:r w:rsidR="009819DB">
        <w:rPr>
          <w:rFonts w:ascii="Times New Roman" w:hAnsi="Times New Roman" w:cs="Times New Roman"/>
          <w:sz w:val="28"/>
          <w:szCs w:val="28"/>
        </w:rPr>
        <w:t>, образованные</w:t>
      </w:r>
      <w:r w:rsidR="009819DB" w:rsidRPr="006D7CBD">
        <w:rPr>
          <w:rFonts w:ascii="Times New Roman" w:hAnsi="Times New Roman" w:cs="Times New Roman"/>
          <w:sz w:val="28"/>
          <w:szCs w:val="28"/>
        </w:rPr>
        <w:t xml:space="preserve"> за счет микроб</w:t>
      </w:r>
      <w:r w:rsidR="00A024D3">
        <w:rPr>
          <w:rFonts w:ascii="Times New Roman" w:hAnsi="Times New Roman" w:cs="Times New Roman"/>
          <w:sz w:val="28"/>
          <w:szCs w:val="28"/>
        </w:rPr>
        <w:t>иаль</w:t>
      </w:r>
      <w:r w:rsidR="009819DB" w:rsidRPr="006D7CBD">
        <w:rPr>
          <w:rFonts w:ascii="Times New Roman" w:hAnsi="Times New Roman" w:cs="Times New Roman"/>
          <w:sz w:val="28"/>
          <w:szCs w:val="28"/>
        </w:rPr>
        <w:t>но</w:t>
      </w:r>
      <w:r w:rsidR="00A024D3">
        <w:rPr>
          <w:rFonts w:ascii="Times New Roman" w:hAnsi="Times New Roman" w:cs="Times New Roman"/>
          <w:sz w:val="28"/>
          <w:szCs w:val="28"/>
        </w:rPr>
        <w:t>го</w:t>
      </w:r>
      <w:r w:rsidR="009819DB" w:rsidRPr="006D7CBD">
        <w:rPr>
          <w:rFonts w:ascii="Times New Roman" w:hAnsi="Times New Roman" w:cs="Times New Roman"/>
          <w:sz w:val="28"/>
          <w:szCs w:val="28"/>
        </w:rPr>
        <w:t xml:space="preserve"> </w:t>
      </w:r>
      <w:r w:rsidR="00A024D3">
        <w:rPr>
          <w:rFonts w:ascii="Times New Roman" w:hAnsi="Times New Roman" w:cs="Times New Roman"/>
          <w:sz w:val="28"/>
          <w:szCs w:val="28"/>
        </w:rPr>
        <w:t>разрушения</w:t>
      </w:r>
      <w:r w:rsidR="009819DB" w:rsidRPr="006D7CBD">
        <w:rPr>
          <w:rFonts w:ascii="Times New Roman" w:hAnsi="Times New Roman" w:cs="Times New Roman"/>
          <w:sz w:val="28"/>
          <w:szCs w:val="28"/>
        </w:rPr>
        <w:t xml:space="preserve"> органического вещества;</w:t>
      </w:r>
    </w:p>
    <w:p w14:paraId="37CF6F45" w14:textId="09980158" w:rsidR="00612B0E" w:rsidRDefault="006A1520" w:rsidP="006A152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2.3 - </w:t>
      </w:r>
      <w:r w:rsidR="006D7CBD" w:rsidRPr="006D7CBD">
        <w:rPr>
          <w:rFonts w:ascii="Times New Roman" w:hAnsi="Times New Roman" w:cs="Times New Roman"/>
          <w:sz w:val="28"/>
          <w:szCs w:val="28"/>
        </w:rPr>
        <w:t>диагенетические, формируемые в зоне генераци</w:t>
      </w:r>
      <w:r w:rsidR="00274DAC">
        <w:rPr>
          <w:rFonts w:ascii="Times New Roman" w:hAnsi="Times New Roman" w:cs="Times New Roman"/>
          <w:sz w:val="28"/>
          <w:szCs w:val="28"/>
        </w:rPr>
        <w:t xml:space="preserve">и </w:t>
      </w:r>
      <w:r w:rsidR="00274DAC" w:rsidRPr="006D7CBD">
        <w:rPr>
          <w:rFonts w:ascii="Times New Roman" w:hAnsi="Times New Roman" w:cs="Times New Roman"/>
          <w:sz w:val="28"/>
          <w:szCs w:val="28"/>
        </w:rPr>
        <w:t>метан</w:t>
      </w:r>
      <w:r w:rsidR="00274DAC">
        <w:rPr>
          <w:rFonts w:ascii="Times New Roman" w:hAnsi="Times New Roman" w:cs="Times New Roman"/>
          <w:sz w:val="28"/>
          <w:szCs w:val="28"/>
        </w:rPr>
        <w:t>а</w:t>
      </w:r>
      <w:r w:rsidR="006D7CBD" w:rsidRPr="006D7CB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B061308" w14:textId="17656F02" w:rsidR="00612B0E" w:rsidRDefault="006A1520" w:rsidP="00BF5C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D7CBD" w:rsidRPr="006D7CBD">
        <w:rPr>
          <w:rFonts w:ascii="Times New Roman" w:hAnsi="Times New Roman" w:cs="Times New Roman"/>
          <w:sz w:val="28"/>
          <w:szCs w:val="28"/>
        </w:rPr>
        <w:t>) катагенетические</w:t>
      </w:r>
      <w:r w:rsidR="009E5910">
        <w:rPr>
          <w:rFonts w:ascii="Times New Roman" w:hAnsi="Times New Roman" w:cs="Times New Roman"/>
          <w:sz w:val="28"/>
          <w:szCs w:val="28"/>
        </w:rPr>
        <w:t>, формируемые за счет</w:t>
      </w:r>
      <w:r w:rsidR="006D7CBD" w:rsidRPr="006D7CBD">
        <w:rPr>
          <w:rFonts w:ascii="Times New Roman" w:hAnsi="Times New Roman" w:cs="Times New Roman"/>
          <w:sz w:val="28"/>
          <w:szCs w:val="28"/>
        </w:rPr>
        <w:t xml:space="preserve"> за счет </w:t>
      </w:r>
      <w:r w:rsidR="009E5910">
        <w:rPr>
          <w:rFonts w:ascii="Times New Roman" w:hAnsi="Times New Roman" w:cs="Times New Roman"/>
          <w:sz w:val="28"/>
          <w:szCs w:val="28"/>
        </w:rPr>
        <w:t>разрушения</w:t>
      </w:r>
      <w:r w:rsidR="006D7CBD" w:rsidRPr="006D7CBD">
        <w:rPr>
          <w:rFonts w:ascii="Times New Roman" w:hAnsi="Times New Roman" w:cs="Times New Roman"/>
          <w:sz w:val="28"/>
          <w:szCs w:val="28"/>
        </w:rPr>
        <w:t xml:space="preserve"> керогена. </w:t>
      </w:r>
    </w:p>
    <w:p w14:paraId="6DA046B5" w14:textId="1F1BEFFF" w:rsidR="00E64EFE" w:rsidRPr="00BF5C26" w:rsidRDefault="00096F5C" w:rsidP="00BF5C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этого можно сделать вывод, </w:t>
      </w:r>
      <w:r w:rsidR="005021BE">
        <w:rPr>
          <w:rFonts w:ascii="Times New Roman" w:hAnsi="Times New Roman" w:cs="Times New Roman"/>
          <w:sz w:val="28"/>
          <w:szCs w:val="28"/>
        </w:rPr>
        <w:t>отсылающий нас к актуальности данной темы</w:t>
      </w:r>
      <w:r w:rsidR="00D50BB3">
        <w:rPr>
          <w:rFonts w:ascii="Times New Roman" w:hAnsi="Times New Roman" w:cs="Times New Roman"/>
          <w:sz w:val="28"/>
          <w:szCs w:val="28"/>
        </w:rPr>
        <w:t xml:space="preserve"> - а</w:t>
      </w:r>
      <w:r w:rsidR="006D7CBD" w:rsidRPr="006D7CBD">
        <w:rPr>
          <w:rFonts w:ascii="Times New Roman" w:hAnsi="Times New Roman" w:cs="Times New Roman"/>
          <w:sz w:val="28"/>
          <w:szCs w:val="28"/>
        </w:rPr>
        <w:t xml:space="preserve">утигенные карбонаты являются важнейшим индикатором условий диагенеза морских и озерных отложений. Большинство из перечисленных групп аутигенных карбонатов </w:t>
      </w:r>
      <w:r w:rsidR="00720088">
        <w:rPr>
          <w:rFonts w:ascii="Times New Roman" w:hAnsi="Times New Roman" w:cs="Times New Roman"/>
          <w:sz w:val="28"/>
          <w:szCs w:val="28"/>
        </w:rPr>
        <w:t>так или иначе</w:t>
      </w:r>
      <w:r w:rsidR="006D7CBD" w:rsidRPr="006D7CBD">
        <w:rPr>
          <w:rFonts w:ascii="Times New Roman" w:hAnsi="Times New Roman" w:cs="Times New Roman"/>
          <w:sz w:val="28"/>
          <w:szCs w:val="28"/>
        </w:rPr>
        <w:t xml:space="preserve"> связаны с углеводородами</w:t>
      </w:r>
      <w:r w:rsidR="00D21DC2">
        <w:rPr>
          <w:rFonts w:ascii="Times New Roman" w:hAnsi="Times New Roman" w:cs="Times New Roman"/>
          <w:sz w:val="28"/>
          <w:szCs w:val="28"/>
        </w:rPr>
        <w:t xml:space="preserve">. Из этого следует, что </w:t>
      </w:r>
      <w:r w:rsidR="006D7CBD" w:rsidRPr="006D7CBD">
        <w:rPr>
          <w:rFonts w:ascii="Times New Roman" w:hAnsi="Times New Roman" w:cs="Times New Roman"/>
          <w:sz w:val="28"/>
          <w:szCs w:val="28"/>
        </w:rPr>
        <w:t xml:space="preserve">они могут использоваться в качестве косвенных признаков при поисках и разведке углеводородов </w:t>
      </w:r>
      <w:r w:rsidR="002C1C51">
        <w:rPr>
          <w:rFonts w:ascii="Times New Roman" w:hAnsi="Times New Roman" w:cs="Times New Roman"/>
          <w:sz w:val="28"/>
          <w:szCs w:val="28"/>
        </w:rPr>
        <w:t>(</w:t>
      </w:r>
      <w:r w:rsidR="002C1C51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Крылов,</w:t>
      </w:r>
      <w:r w:rsidR="002C1C51" w:rsidRPr="006D7CBD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 Хлыстов</w:t>
      </w:r>
      <w:r w:rsidR="002C1C51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2017</w:t>
      </w:r>
      <w:r w:rsidR="002C1C51">
        <w:rPr>
          <w:rFonts w:ascii="Times New Roman" w:hAnsi="Times New Roman" w:cs="Times New Roman"/>
          <w:sz w:val="28"/>
          <w:szCs w:val="28"/>
        </w:rPr>
        <w:t>).</w:t>
      </w:r>
    </w:p>
    <w:p w14:paraId="6ED54935" w14:textId="2F944284" w:rsidR="008A15F2" w:rsidRDefault="008A15F2" w:rsidP="0030507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наибольшее внимание уделяется второму механизму кристаллизации и его подвидам – связанному с диагенезом.</w:t>
      </w:r>
      <w:r w:rsidRPr="008A1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 рассмотрим упомянуты</w:t>
      </w:r>
      <w:r w:rsidR="00B7440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механизм более подробно.</w:t>
      </w:r>
    </w:p>
    <w:p w14:paraId="3761219E" w14:textId="1EA9C48D" w:rsidR="0030507A" w:rsidRPr="001434A6" w:rsidRDefault="001423D2" w:rsidP="0030507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3D2">
        <w:rPr>
          <w:rFonts w:ascii="Times New Roman" w:hAnsi="Times New Roman" w:cs="Times New Roman"/>
          <w:sz w:val="28"/>
          <w:szCs w:val="28"/>
        </w:rPr>
        <w:lastRenderedPageBreak/>
        <w:t xml:space="preserve">Первый рассматриваемый </w:t>
      </w:r>
      <w:r w:rsidR="00F800A1">
        <w:rPr>
          <w:rFonts w:ascii="Times New Roman" w:hAnsi="Times New Roman" w:cs="Times New Roman"/>
          <w:sz w:val="28"/>
          <w:szCs w:val="28"/>
        </w:rPr>
        <w:t xml:space="preserve">и уже упомянутый ранее </w:t>
      </w:r>
      <w:r w:rsidRPr="001423D2">
        <w:rPr>
          <w:rFonts w:ascii="Times New Roman" w:hAnsi="Times New Roman" w:cs="Times New Roman"/>
          <w:sz w:val="28"/>
          <w:szCs w:val="28"/>
        </w:rPr>
        <w:t xml:space="preserve">тип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30507A">
        <w:rPr>
          <w:rFonts w:ascii="Times New Roman" w:hAnsi="Times New Roman" w:cs="Times New Roman"/>
          <w:sz w:val="28"/>
          <w:szCs w:val="28"/>
        </w:rPr>
        <w:t xml:space="preserve">аутигенные карбонаты, образованные при </w:t>
      </w:r>
      <w:r w:rsidR="00B27561" w:rsidRPr="00B27561">
        <w:rPr>
          <w:rFonts w:ascii="Times New Roman" w:hAnsi="Times New Roman" w:cs="Times New Roman"/>
          <w:sz w:val="28"/>
          <w:szCs w:val="28"/>
        </w:rPr>
        <w:t xml:space="preserve">микробиальном </w:t>
      </w:r>
      <w:r w:rsidR="0030507A">
        <w:rPr>
          <w:rFonts w:ascii="Times New Roman" w:hAnsi="Times New Roman" w:cs="Times New Roman"/>
          <w:sz w:val="28"/>
          <w:szCs w:val="28"/>
        </w:rPr>
        <w:t>окислении метана</w:t>
      </w:r>
      <w:r w:rsidR="00552D2E">
        <w:rPr>
          <w:rFonts w:ascii="Times New Roman" w:hAnsi="Times New Roman" w:cs="Times New Roman"/>
          <w:sz w:val="28"/>
          <w:szCs w:val="28"/>
        </w:rPr>
        <w:t xml:space="preserve">. </w:t>
      </w:r>
      <w:r w:rsidR="007B20F3">
        <w:rPr>
          <w:rFonts w:ascii="Times New Roman" w:hAnsi="Times New Roman" w:cs="Times New Roman"/>
          <w:sz w:val="28"/>
          <w:szCs w:val="28"/>
        </w:rPr>
        <w:t xml:space="preserve">В процессе окисления </w:t>
      </w:r>
      <w:r w:rsidR="003D30B7">
        <w:rPr>
          <w:rFonts w:ascii="Times New Roman" w:hAnsi="Times New Roman" w:cs="Times New Roman"/>
          <w:sz w:val="28"/>
          <w:szCs w:val="28"/>
        </w:rPr>
        <w:t>образуется</w:t>
      </w:r>
      <w:r w:rsidR="00747896">
        <w:rPr>
          <w:rFonts w:ascii="Times New Roman" w:hAnsi="Times New Roman" w:cs="Times New Roman"/>
          <w:sz w:val="28"/>
          <w:szCs w:val="28"/>
        </w:rPr>
        <w:t xml:space="preserve"> </w:t>
      </w:r>
      <w:r w:rsidR="007B20F3">
        <w:rPr>
          <w:rFonts w:ascii="Times New Roman" w:hAnsi="Times New Roman" w:cs="Times New Roman"/>
          <w:sz w:val="28"/>
          <w:szCs w:val="28"/>
        </w:rPr>
        <w:t xml:space="preserve">углекислота, необходимая для </w:t>
      </w:r>
      <w:r w:rsidR="003D30B7">
        <w:rPr>
          <w:rFonts w:ascii="Times New Roman" w:hAnsi="Times New Roman" w:cs="Times New Roman"/>
          <w:sz w:val="28"/>
          <w:szCs w:val="28"/>
        </w:rPr>
        <w:t>формирован</w:t>
      </w:r>
      <w:r w:rsidR="007B20F3">
        <w:rPr>
          <w:rFonts w:ascii="Times New Roman" w:hAnsi="Times New Roman" w:cs="Times New Roman"/>
          <w:sz w:val="28"/>
          <w:szCs w:val="28"/>
        </w:rPr>
        <w:t xml:space="preserve">ия карбонатов – при этом метан поступает в осадки извне. </w:t>
      </w:r>
      <w:r w:rsidR="008B656C">
        <w:rPr>
          <w:rFonts w:ascii="Times New Roman" w:hAnsi="Times New Roman" w:cs="Times New Roman"/>
          <w:sz w:val="28"/>
          <w:szCs w:val="28"/>
        </w:rPr>
        <w:t xml:space="preserve">Идеальной акваторией для их изучения выступает Черное море – в силу гипоксии, образовавшейся под поверхностным слоем, аутигенные карбонаты </w:t>
      </w:r>
      <w:r w:rsidR="00FE5D02">
        <w:rPr>
          <w:rFonts w:ascii="Times New Roman" w:hAnsi="Times New Roman" w:cs="Times New Roman"/>
          <w:sz w:val="28"/>
          <w:szCs w:val="28"/>
        </w:rPr>
        <w:t xml:space="preserve">здесь образуются в анаэробной среде. </w:t>
      </w:r>
      <w:r w:rsidR="00386412" w:rsidRPr="00F11275">
        <w:rPr>
          <w:rFonts w:ascii="Times New Roman" w:hAnsi="Times New Roman" w:cs="Times New Roman"/>
          <w:sz w:val="28"/>
          <w:szCs w:val="28"/>
        </w:rPr>
        <w:t xml:space="preserve">Анаэробная среда является </w:t>
      </w:r>
      <w:r w:rsidR="00B41E3B">
        <w:rPr>
          <w:rFonts w:ascii="Times New Roman" w:hAnsi="Times New Roman" w:cs="Times New Roman"/>
          <w:sz w:val="28"/>
          <w:szCs w:val="28"/>
        </w:rPr>
        <w:t>главным</w:t>
      </w:r>
      <w:r w:rsidR="00386412" w:rsidRPr="00F11275">
        <w:rPr>
          <w:rFonts w:ascii="Times New Roman" w:hAnsi="Times New Roman" w:cs="Times New Roman"/>
          <w:sz w:val="28"/>
          <w:szCs w:val="28"/>
        </w:rPr>
        <w:t xml:space="preserve"> фактором при формировании метана</w:t>
      </w:r>
      <w:r w:rsidR="004864DE">
        <w:rPr>
          <w:rFonts w:ascii="Times New Roman" w:hAnsi="Times New Roman" w:cs="Times New Roman"/>
          <w:sz w:val="28"/>
          <w:szCs w:val="28"/>
        </w:rPr>
        <w:t xml:space="preserve"> -</w:t>
      </w:r>
      <w:r w:rsidR="00386412">
        <w:rPr>
          <w:rFonts w:ascii="Times New Roman" w:hAnsi="Times New Roman" w:cs="Times New Roman"/>
          <w:sz w:val="28"/>
          <w:szCs w:val="28"/>
        </w:rPr>
        <w:t xml:space="preserve"> именно в </w:t>
      </w:r>
      <w:r w:rsidR="004864DE">
        <w:rPr>
          <w:rFonts w:ascii="Times New Roman" w:hAnsi="Times New Roman" w:cs="Times New Roman"/>
          <w:sz w:val="28"/>
          <w:szCs w:val="28"/>
        </w:rPr>
        <w:t>такой среде</w:t>
      </w:r>
      <w:r w:rsidR="00386412">
        <w:rPr>
          <w:rFonts w:ascii="Times New Roman" w:hAnsi="Times New Roman" w:cs="Times New Roman"/>
          <w:sz w:val="28"/>
          <w:szCs w:val="28"/>
        </w:rPr>
        <w:t xml:space="preserve"> </w:t>
      </w:r>
      <w:r w:rsidR="00386412" w:rsidRPr="00F11275">
        <w:rPr>
          <w:rFonts w:ascii="Times New Roman" w:hAnsi="Times New Roman" w:cs="Times New Roman"/>
          <w:sz w:val="28"/>
          <w:szCs w:val="28"/>
        </w:rPr>
        <w:t xml:space="preserve">продукты разрушения органического вещества </w:t>
      </w:r>
      <w:r w:rsidR="004864DE">
        <w:rPr>
          <w:rFonts w:ascii="Times New Roman" w:hAnsi="Times New Roman" w:cs="Times New Roman"/>
          <w:sz w:val="28"/>
          <w:szCs w:val="28"/>
        </w:rPr>
        <w:t xml:space="preserve">имеют возможность </w:t>
      </w:r>
      <w:r w:rsidR="00386412" w:rsidRPr="00F11275">
        <w:rPr>
          <w:rFonts w:ascii="Times New Roman" w:hAnsi="Times New Roman" w:cs="Times New Roman"/>
          <w:sz w:val="28"/>
          <w:szCs w:val="28"/>
        </w:rPr>
        <w:t>преобраз</w:t>
      </w:r>
      <w:r w:rsidR="004864DE">
        <w:rPr>
          <w:rFonts w:ascii="Times New Roman" w:hAnsi="Times New Roman" w:cs="Times New Roman"/>
          <w:sz w:val="28"/>
          <w:szCs w:val="28"/>
        </w:rPr>
        <w:t>оваться</w:t>
      </w:r>
      <w:r w:rsidR="00386412" w:rsidRPr="00F11275">
        <w:rPr>
          <w:rFonts w:ascii="Times New Roman" w:hAnsi="Times New Roman" w:cs="Times New Roman"/>
          <w:sz w:val="28"/>
          <w:szCs w:val="28"/>
        </w:rPr>
        <w:t xml:space="preserve"> в метан</w:t>
      </w:r>
      <w:r w:rsidR="00386412">
        <w:rPr>
          <w:rFonts w:ascii="Times New Roman" w:hAnsi="Times New Roman" w:cs="Times New Roman"/>
          <w:sz w:val="28"/>
          <w:szCs w:val="28"/>
        </w:rPr>
        <w:t>. П</w:t>
      </w:r>
      <w:r w:rsidR="00386412" w:rsidRPr="00F11275">
        <w:rPr>
          <w:rFonts w:ascii="Times New Roman" w:hAnsi="Times New Roman" w:cs="Times New Roman"/>
          <w:sz w:val="28"/>
          <w:szCs w:val="28"/>
        </w:rPr>
        <w:t>ри этом метаболиты первичных анаэробов служат субстратом метанобразующим гетеротрофам и хемоавтотрофам</w:t>
      </w:r>
      <w:r w:rsidR="00386412">
        <w:rPr>
          <w:rFonts w:ascii="Times New Roman" w:hAnsi="Times New Roman" w:cs="Times New Roman"/>
          <w:sz w:val="28"/>
          <w:szCs w:val="28"/>
        </w:rPr>
        <w:t xml:space="preserve"> </w:t>
      </w:r>
      <w:r w:rsidR="006E3439">
        <w:rPr>
          <w:rFonts w:ascii="Times New Roman" w:hAnsi="Times New Roman" w:cs="Times New Roman"/>
          <w:sz w:val="28"/>
          <w:szCs w:val="28"/>
        </w:rPr>
        <w:t>(Логвина, 2008)</w:t>
      </w:r>
      <w:r w:rsidR="00386412">
        <w:rPr>
          <w:rFonts w:ascii="Times New Roman" w:hAnsi="Times New Roman" w:cs="Times New Roman"/>
          <w:sz w:val="28"/>
          <w:szCs w:val="28"/>
        </w:rPr>
        <w:t xml:space="preserve">. </w:t>
      </w:r>
      <w:r w:rsidR="00F24028">
        <w:rPr>
          <w:rFonts w:ascii="Times New Roman" w:hAnsi="Times New Roman" w:cs="Times New Roman"/>
          <w:sz w:val="28"/>
          <w:szCs w:val="28"/>
        </w:rPr>
        <w:t>Поэтому именно на примере</w:t>
      </w:r>
      <w:r w:rsidR="00B864BC">
        <w:rPr>
          <w:rFonts w:ascii="Times New Roman" w:hAnsi="Times New Roman" w:cs="Times New Roman"/>
          <w:sz w:val="28"/>
          <w:szCs w:val="28"/>
        </w:rPr>
        <w:t xml:space="preserve"> объектов, обнаруженных в</w:t>
      </w:r>
      <w:r w:rsidR="00F24028">
        <w:rPr>
          <w:rFonts w:ascii="Times New Roman" w:hAnsi="Times New Roman" w:cs="Times New Roman"/>
          <w:sz w:val="28"/>
          <w:szCs w:val="28"/>
        </w:rPr>
        <w:t xml:space="preserve"> Черно</w:t>
      </w:r>
      <w:r w:rsidR="00B864BC">
        <w:rPr>
          <w:rFonts w:ascii="Times New Roman" w:hAnsi="Times New Roman" w:cs="Times New Roman"/>
          <w:sz w:val="28"/>
          <w:szCs w:val="28"/>
        </w:rPr>
        <w:t>м</w:t>
      </w:r>
      <w:r w:rsidR="00F24028">
        <w:rPr>
          <w:rFonts w:ascii="Times New Roman" w:hAnsi="Times New Roman" w:cs="Times New Roman"/>
          <w:sz w:val="28"/>
          <w:szCs w:val="28"/>
        </w:rPr>
        <w:t xml:space="preserve"> мор</w:t>
      </w:r>
      <w:r w:rsidR="00B864BC">
        <w:rPr>
          <w:rFonts w:ascii="Times New Roman" w:hAnsi="Times New Roman" w:cs="Times New Roman"/>
          <w:sz w:val="28"/>
          <w:szCs w:val="28"/>
        </w:rPr>
        <w:t>е,</w:t>
      </w:r>
      <w:r w:rsidR="00F24028">
        <w:rPr>
          <w:rFonts w:ascii="Times New Roman" w:hAnsi="Times New Roman" w:cs="Times New Roman"/>
          <w:sz w:val="28"/>
          <w:szCs w:val="28"/>
        </w:rPr>
        <w:t xml:space="preserve"> </w:t>
      </w:r>
      <w:r w:rsidR="000A4760">
        <w:rPr>
          <w:rFonts w:ascii="Times New Roman" w:hAnsi="Times New Roman" w:cs="Times New Roman"/>
          <w:sz w:val="28"/>
          <w:szCs w:val="28"/>
        </w:rPr>
        <w:t>можно с</w:t>
      </w:r>
      <w:r w:rsidR="00F24028">
        <w:rPr>
          <w:rFonts w:ascii="Times New Roman" w:hAnsi="Times New Roman" w:cs="Times New Roman"/>
          <w:sz w:val="28"/>
          <w:szCs w:val="28"/>
        </w:rPr>
        <w:t xml:space="preserve">делать </w:t>
      </w:r>
      <w:r w:rsidR="00917A91">
        <w:rPr>
          <w:rFonts w:ascii="Times New Roman" w:hAnsi="Times New Roman" w:cs="Times New Roman"/>
          <w:sz w:val="28"/>
          <w:szCs w:val="28"/>
        </w:rPr>
        <w:t>заключения, представленные ниже</w:t>
      </w:r>
      <w:r w:rsidR="00F24028">
        <w:rPr>
          <w:rFonts w:ascii="Times New Roman" w:hAnsi="Times New Roman" w:cs="Times New Roman"/>
          <w:sz w:val="28"/>
          <w:szCs w:val="28"/>
        </w:rPr>
        <w:t>.</w:t>
      </w:r>
      <w:r w:rsidR="000A4760">
        <w:rPr>
          <w:rFonts w:ascii="Times New Roman" w:hAnsi="Times New Roman" w:cs="Times New Roman"/>
          <w:sz w:val="28"/>
          <w:szCs w:val="28"/>
        </w:rPr>
        <w:t xml:space="preserve"> </w:t>
      </w:r>
      <w:r w:rsidR="00F24028">
        <w:rPr>
          <w:rFonts w:ascii="Times New Roman" w:hAnsi="Times New Roman" w:cs="Times New Roman"/>
          <w:sz w:val="28"/>
          <w:szCs w:val="28"/>
        </w:rPr>
        <w:t>Б</w:t>
      </w:r>
      <w:r w:rsidR="00F800A1">
        <w:rPr>
          <w:rFonts w:ascii="Times New Roman" w:hAnsi="Times New Roman" w:cs="Times New Roman"/>
          <w:sz w:val="28"/>
          <w:szCs w:val="28"/>
        </w:rPr>
        <w:t>ольшая часть образований, сформировавшихся таким образом, покрыты слизистыми микробными обрастаниями – матами</w:t>
      </w:r>
      <w:r w:rsidR="00051C28">
        <w:rPr>
          <w:rFonts w:ascii="Times New Roman" w:hAnsi="Times New Roman" w:cs="Times New Roman"/>
          <w:sz w:val="28"/>
          <w:szCs w:val="28"/>
        </w:rPr>
        <w:t>, состоящи</w:t>
      </w:r>
      <w:r w:rsidR="00E152F9">
        <w:rPr>
          <w:rFonts w:ascii="Times New Roman" w:hAnsi="Times New Roman" w:cs="Times New Roman"/>
          <w:sz w:val="28"/>
          <w:szCs w:val="28"/>
        </w:rPr>
        <w:t>ми</w:t>
      </w:r>
      <w:r w:rsidR="00051C28">
        <w:rPr>
          <w:rFonts w:ascii="Times New Roman" w:hAnsi="Times New Roman" w:cs="Times New Roman"/>
          <w:sz w:val="28"/>
          <w:szCs w:val="28"/>
        </w:rPr>
        <w:t xml:space="preserve"> из разнообразных анаэробных </w:t>
      </w:r>
      <w:r w:rsidR="00D72A1F">
        <w:rPr>
          <w:rFonts w:ascii="Times New Roman" w:hAnsi="Times New Roman" w:cs="Times New Roman"/>
          <w:sz w:val="28"/>
          <w:szCs w:val="28"/>
        </w:rPr>
        <w:t>микро</w:t>
      </w:r>
      <w:r w:rsidR="00051C28">
        <w:rPr>
          <w:rFonts w:ascii="Times New Roman" w:hAnsi="Times New Roman" w:cs="Times New Roman"/>
          <w:sz w:val="28"/>
          <w:szCs w:val="28"/>
        </w:rPr>
        <w:t>организмов</w:t>
      </w:r>
      <w:r w:rsidR="00D72A1F">
        <w:rPr>
          <w:rFonts w:ascii="Times New Roman" w:hAnsi="Times New Roman" w:cs="Times New Roman"/>
          <w:sz w:val="28"/>
          <w:szCs w:val="28"/>
        </w:rPr>
        <w:t>. Карбонатные образования в таких условиях могут иметь различные формы</w:t>
      </w:r>
      <w:r w:rsidR="008B656C">
        <w:rPr>
          <w:rFonts w:ascii="Times New Roman" w:hAnsi="Times New Roman" w:cs="Times New Roman"/>
          <w:sz w:val="28"/>
          <w:szCs w:val="28"/>
        </w:rPr>
        <w:t>:</w:t>
      </w:r>
      <w:r w:rsidR="00D72A1F">
        <w:rPr>
          <w:rFonts w:ascii="Times New Roman" w:hAnsi="Times New Roman" w:cs="Times New Roman"/>
          <w:sz w:val="28"/>
          <w:szCs w:val="28"/>
        </w:rPr>
        <w:t xml:space="preserve"> </w:t>
      </w:r>
      <w:r w:rsidR="008B656C">
        <w:rPr>
          <w:rFonts w:ascii="Times New Roman" w:hAnsi="Times New Roman" w:cs="Times New Roman"/>
          <w:sz w:val="28"/>
          <w:szCs w:val="28"/>
        </w:rPr>
        <w:t>бугристые плиты округлой формы, плиты с кораллов</w:t>
      </w:r>
      <w:r w:rsidR="00D33C7F">
        <w:rPr>
          <w:rFonts w:ascii="Times New Roman" w:hAnsi="Times New Roman" w:cs="Times New Roman"/>
          <w:sz w:val="28"/>
          <w:szCs w:val="28"/>
        </w:rPr>
        <w:t>идны</w:t>
      </w:r>
      <w:r w:rsidR="008B656C">
        <w:rPr>
          <w:rFonts w:ascii="Times New Roman" w:hAnsi="Times New Roman" w:cs="Times New Roman"/>
          <w:sz w:val="28"/>
          <w:szCs w:val="28"/>
        </w:rPr>
        <w:t>ми наростами</w:t>
      </w:r>
      <w:r w:rsidR="004A08D6">
        <w:rPr>
          <w:rFonts w:ascii="Times New Roman" w:hAnsi="Times New Roman" w:cs="Times New Roman"/>
          <w:sz w:val="28"/>
          <w:szCs w:val="28"/>
        </w:rPr>
        <w:t xml:space="preserve"> и древовидные, которые могут достигать высот</w:t>
      </w:r>
      <w:r w:rsidR="007740D8">
        <w:rPr>
          <w:rFonts w:ascii="Times New Roman" w:hAnsi="Times New Roman" w:cs="Times New Roman"/>
          <w:sz w:val="28"/>
          <w:szCs w:val="28"/>
        </w:rPr>
        <w:t>ы</w:t>
      </w:r>
      <w:r w:rsidR="004A08D6">
        <w:rPr>
          <w:rFonts w:ascii="Times New Roman" w:hAnsi="Times New Roman" w:cs="Times New Roman"/>
          <w:sz w:val="28"/>
          <w:szCs w:val="28"/>
        </w:rPr>
        <w:t xml:space="preserve"> </w:t>
      </w:r>
      <w:r w:rsidR="008E36EC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4A08D6">
        <w:rPr>
          <w:rFonts w:ascii="Times New Roman" w:hAnsi="Times New Roman" w:cs="Times New Roman"/>
          <w:sz w:val="28"/>
          <w:szCs w:val="28"/>
        </w:rPr>
        <w:t>1 метра.</w:t>
      </w:r>
      <w:r w:rsidR="00F25215">
        <w:rPr>
          <w:rFonts w:ascii="Times New Roman" w:hAnsi="Times New Roman" w:cs="Times New Roman"/>
          <w:sz w:val="28"/>
          <w:szCs w:val="28"/>
        </w:rPr>
        <w:t xml:space="preserve"> Состоят такие образования в основном из кальцита (</w:t>
      </w:r>
      <w:r w:rsidR="00D33C7F">
        <w:rPr>
          <w:rFonts w:ascii="Times New Roman" w:hAnsi="Times New Roman" w:cs="Times New Roman"/>
          <w:sz w:val="28"/>
          <w:szCs w:val="28"/>
        </w:rPr>
        <w:t>округлые плиты) и арагонита (коралловидные и древовидные)</w:t>
      </w:r>
      <w:r w:rsidR="00E6639A">
        <w:rPr>
          <w:rFonts w:ascii="Times New Roman" w:hAnsi="Times New Roman" w:cs="Times New Roman"/>
          <w:sz w:val="28"/>
          <w:szCs w:val="28"/>
        </w:rPr>
        <w:t xml:space="preserve"> </w:t>
      </w:r>
      <w:r w:rsidR="002C1C51">
        <w:rPr>
          <w:rFonts w:ascii="Times New Roman" w:hAnsi="Times New Roman" w:cs="Times New Roman"/>
          <w:sz w:val="28"/>
          <w:szCs w:val="28"/>
        </w:rPr>
        <w:t>(Леин, 2004; Астахова, 2007).</w:t>
      </w:r>
    </w:p>
    <w:p w14:paraId="772DAA83" w14:textId="5B60F17A" w:rsidR="00B85380" w:rsidRDefault="0030507A" w:rsidP="00552D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 рассматриваемым типом являются аутигенные диагенетические карбонаты, которые образуются при микробном разложении органики из осадочного материала. </w:t>
      </w:r>
      <w:r w:rsidR="00E5745C" w:rsidRPr="00E5745C">
        <w:rPr>
          <w:rFonts w:ascii="Times New Roman" w:hAnsi="Times New Roman" w:cs="Times New Roman"/>
          <w:sz w:val="28"/>
          <w:szCs w:val="28"/>
        </w:rPr>
        <w:t>Иначе говоря, источником углерода для формирования карбонатов в этом случае являются захороненное органическое вещество и растворенные скелеты морских организмов</w:t>
      </w:r>
      <w:r w:rsidR="000D7B4A">
        <w:rPr>
          <w:rFonts w:ascii="Times New Roman" w:hAnsi="Times New Roman" w:cs="Times New Roman"/>
          <w:sz w:val="28"/>
          <w:szCs w:val="28"/>
        </w:rPr>
        <w:t xml:space="preserve"> </w:t>
      </w:r>
      <w:r w:rsidR="006E3439">
        <w:rPr>
          <w:rFonts w:ascii="Times New Roman" w:hAnsi="Times New Roman" w:cs="Times New Roman"/>
          <w:sz w:val="28"/>
          <w:szCs w:val="28"/>
        </w:rPr>
        <w:t>(</w:t>
      </w:r>
      <w:r w:rsid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Астахова,</w:t>
      </w:r>
      <w:r w:rsidR="006E3439" w:rsidRPr="005D081E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 Сорочинская</w:t>
      </w:r>
      <w:r w:rsid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1999</w:t>
      </w:r>
      <w:r w:rsidR="006E3439">
        <w:rPr>
          <w:rFonts w:ascii="Times New Roman" w:hAnsi="Times New Roman" w:cs="Times New Roman"/>
          <w:sz w:val="28"/>
          <w:szCs w:val="28"/>
        </w:rPr>
        <w:t>)</w:t>
      </w:r>
      <w:r w:rsidR="00E5745C" w:rsidRPr="00E5745C">
        <w:rPr>
          <w:rFonts w:ascii="Times New Roman" w:hAnsi="Times New Roman" w:cs="Times New Roman"/>
          <w:sz w:val="28"/>
          <w:szCs w:val="28"/>
        </w:rPr>
        <w:t xml:space="preserve">. </w:t>
      </w:r>
      <w:r w:rsidR="005458EE">
        <w:rPr>
          <w:rFonts w:ascii="Times New Roman" w:hAnsi="Times New Roman" w:cs="Times New Roman"/>
          <w:sz w:val="28"/>
          <w:szCs w:val="28"/>
        </w:rPr>
        <w:t>Формирование аутигенных карбонатов в таких условиях</w:t>
      </w:r>
      <w:r w:rsidR="00A12E5C">
        <w:rPr>
          <w:rFonts w:ascii="Times New Roman" w:hAnsi="Times New Roman" w:cs="Times New Roman"/>
          <w:sz w:val="28"/>
          <w:szCs w:val="28"/>
        </w:rPr>
        <w:t xml:space="preserve"> связано с процессами микробиологического восстановления сульфат-иона придонной и иловой воды, сопровождающимся выделением изотопно-легкого бикарбоната и сероводорода</w:t>
      </w:r>
      <w:r w:rsidR="00811530">
        <w:rPr>
          <w:rFonts w:ascii="Times New Roman" w:hAnsi="Times New Roman" w:cs="Times New Roman"/>
          <w:sz w:val="28"/>
          <w:szCs w:val="28"/>
        </w:rPr>
        <w:t xml:space="preserve"> (формула 1)</w:t>
      </w:r>
      <w:r w:rsidR="00B85380">
        <w:rPr>
          <w:rFonts w:ascii="Times New Roman" w:hAnsi="Times New Roman" w:cs="Times New Roman"/>
          <w:sz w:val="28"/>
          <w:szCs w:val="28"/>
        </w:rPr>
        <w:t>:</w:t>
      </w:r>
    </w:p>
    <w:p w14:paraId="68B63D4C" w14:textId="658CE73E" w:rsidR="00060FD5" w:rsidRPr="00811530" w:rsidRDefault="00ED7A1E" w:rsidP="0081153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SO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-2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орг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O</m:t>
        </m:r>
        <m:r>
          <w:rPr>
            <w:rFonts w:ascii="Cambria Math" w:hAnsi="Cambria Math" w:cs="Times New Roman"/>
            <w:sz w:val="28"/>
            <w:szCs w:val="28"/>
          </w:rPr>
          <m:t xml:space="preserve"> →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HCO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</m:sup>
        </m:sSubSup>
      </m:oMath>
      <w:r w:rsidR="00811530" w:rsidRPr="0081153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[</w:t>
      </w:r>
      <w:r w:rsidR="00811530">
        <w:rPr>
          <w:rFonts w:ascii="Times New Roman" w:eastAsiaTheme="minorEastAsia" w:hAnsi="Times New Roman" w:cs="Times New Roman"/>
          <w:sz w:val="28"/>
          <w:szCs w:val="28"/>
        </w:rPr>
        <w:t xml:space="preserve">ф. </w:t>
      </w:r>
      <w:r w:rsidR="00811530" w:rsidRPr="00811530">
        <w:rPr>
          <w:rFonts w:ascii="Times New Roman" w:eastAsiaTheme="minorEastAsia" w:hAnsi="Times New Roman" w:cs="Times New Roman"/>
          <w:sz w:val="28"/>
          <w:szCs w:val="28"/>
        </w:rPr>
        <w:t>1]</w:t>
      </w:r>
    </w:p>
    <w:p w14:paraId="62367118" w14:textId="54CE80EF" w:rsidR="0030507A" w:rsidRDefault="00EF6D40" w:rsidP="00552D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приводит к повышению величины общей щелочности ввиду появления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F6D4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и его гидролиза, что способствует осаждению карбонатов</w:t>
      </w:r>
      <w:r w:rsidR="002B3645" w:rsidRPr="002B3645">
        <w:rPr>
          <w:rFonts w:ascii="Times New Roman" w:hAnsi="Times New Roman" w:cs="Times New Roman"/>
          <w:sz w:val="28"/>
          <w:szCs w:val="28"/>
        </w:rPr>
        <w:t xml:space="preserve"> </w:t>
      </w:r>
      <w:r w:rsidR="006E3439">
        <w:rPr>
          <w:rFonts w:ascii="Times New Roman" w:hAnsi="Times New Roman" w:cs="Times New Roman"/>
          <w:sz w:val="28"/>
          <w:szCs w:val="28"/>
        </w:rPr>
        <w:t>(Леин, 2004).</w:t>
      </w:r>
    </w:p>
    <w:p w14:paraId="11ED0507" w14:textId="17BF7D41" w:rsidR="00EE287F" w:rsidRDefault="00EE287F" w:rsidP="00552D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аутигенных карбонатов за счет разрушения органических веществ </w:t>
      </w:r>
      <w:r w:rsidR="00B843D9">
        <w:rPr>
          <w:rFonts w:ascii="Times New Roman" w:hAnsi="Times New Roman" w:cs="Times New Roman"/>
          <w:sz w:val="28"/>
          <w:szCs w:val="28"/>
        </w:rPr>
        <w:t>характерно для большей части четвертичных восстановленных осадков шельфа и континентального склона океана и для окраинных и средиземных морей.</w:t>
      </w:r>
      <w:r w:rsidR="00154391">
        <w:rPr>
          <w:rFonts w:ascii="Times New Roman" w:hAnsi="Times New Roman" w:cs="Times New Roman"/>
          <w:sz w:val="28"/>
          <w:szCs w:val="28"/>
        </w:rPr>
        <w:t xml:space="preserve"> </w:t>
      </w:r>
      <w:r w:rsidR="00D426AA">
        <w:rPr>
          <w:rFonts w:ascii="Times New Roman" w:hAnsi="Times New Roman" w:cs="Times New Roman"/>
          <w:sz w:val="28"/>
          <w:szCs w:val="28"/>
        </w:rPr>
        <w:t>Отличительны</w:t>
      </w:r>
      <w:r w:rsidR="00154391">
        <w:rPr>
          <w:rFonts w:ascii="Times New Roman" w:hAnsi="Times New Roman" w:cs="Times New Roman"/>
          <w:sz w:val="28"/>
          <w:szCs w:val="28"/>
        </w:rPr>
        <w:t xml:space="preserve">ми </w:t>
      </w:r>
      <w:r w:rsidR="00D426AA">
        <w:rPr>
          <w:rFonts w:ascii="Times New Roman" w:hAnsi="Times New Roman" w:cs="Times New Roman"/>
          <w:sz w:val="28"/>
          <w:szCs w:val="28"/>
        </w:rPr>
        <w:t>особенностями</w:t>
      </w:r>
      <w:r w:rsidR="00154391">
        <w:rPr>
          <w:rFonts w:ascii="Times New Roman" w:hAnsi="Times New Roman" w:cs="Times New Roman"/>
          <w:sz w:val="28"/>
          <w:szCs w:val="28"/>
        </w:rPr>
        <w:t xml:space="preserve"> карбонатов, образовавшихся таким образом, </w:t>
      </w:r>
      <w:r w:rsidR="009B00A2">
        <w:rPr>
          <w:rFonts w:ascii="Times New Roman" w:hAnsi="Times New Roman" w:cs="Times New Roman"/>
          <w:sz w:val="28"/>
          <w:szCs w:val="28"/>
        </w:rPr>
        <w:t xml:space="preserve">являются пестрый минеральный состав, </w:t>
      </w:r>
      <w:r w:rsidR="0076738B">
        <w:rPr>
          <w:rFonts w:ascii="Times New Roman" w:hAnsi="Times New Roman" w:cs="Times New Roman"/>
          <w:sz w:val="28"/>
          <w:szCs w:val="28"/>
        </w:rPr>
        <w:t>активные процессы восстановления сульфатов</w:t>
      </w:r>
      <w:r w:rsidR="003205F4">
        <w:rPr>
          <w:rFonts w:ascii="Times New Roman" w:hAnsi="Times New Roman" w:cs="Times New Roman"/>
          <w:sz w:val="28"/>
          <w:szCs w:val="28"/>
        </w:rPr>
        <w:t xml:space="preserve"> микроорганизмами</w:t>
      </w:r>
      <w:r w:rsidR="0076738B">
        <w:rPr>
          <w:rFonts w:ascii="Times New Roman" w:hAnsi="Times New Roman" w:cs="Times New Roman"/>
          <w:sz w:val="28"/>
          <w:szCs w:val="28"/>
        </w:rPr>
        <w:t xml:space="preserve">, </w:t>
      </w:r>
      <w:r w:rsidR="00D426AA">
        <w:rPr>
          <w:rFonts w:ascii="Times New Roman" w:hAnsi="Times New Roman" w:cs="Times New Roman"/>
          <w:sz w:val="28"/>
          <w:szCs w:val="28"/>
        </w:rPr>
        <w:t xml:space="preserve">значения изотопа </w:t>
      </w:r>
      <w:r w:rsidR="00D426AA" w:rsidRPr="00D426AA">
        <w:rPr>
          <w:rFonts w:ascii="Times New Roman" w:hAnsi="Times New Roman" w:cs="Times New Roman"/>
          <w:sz w:val="28"/>
          <w:szCs w:val="28"/>
        </w:rPr>
        <w:t>δ</w:t>
      </w:r>
      <w:r w:rsidR="00D426AA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="00D426AA">
        <w:rPr>
          <w:rFonts w:ascii="Times New Roman" w:hAnsi="Times New Roman" w:cs="Times New Roman"/>
          <w:sz w:val="28"/>
          <w:szCs w:val="28"/>
        </w:rPr>
        <w:t xml:space="preserve">С от -3,6 до -15,6‰, </w:t>
      </w:r>
      <w:r w:rsidR="0036017E" w:rsidRPr="00D426AA">
        <w:rPr>
          <w:rFonts w:ascii="Times New Roman" w:hAnsi="Times New Roman" w:cs="Times New Roman"/>
          <w:sz w:val="28"/>
          <w:szCs w:val="28"/>
        </w:rPr>
        <w:t>а</w:t>
      </w:r>
      <w:r w:rsidR="0036017E">
        <w:rPr>
          <w:rFonts w:ascii="Times New Roman" w:hAnsi="Times New Roman" w:cs="Times New Roman"/>
          <w:sz w:val="28"/>
          <w:szCs w:val="28"/>
        </w:rPr>
        <w:t xml:space="preserve"> также близкие</w:t>
      </w:r>
      <w:r w:rsidR="003205F4">
        <w:rPr>
          <w:rFonts w:ascii="Times New Roman" w:hAnsi="Times New Roman" w:cs="Times New Roman"/>
          <w:sz w:val="28"/>
          <w:szCs w:val="28"/>
        </w:rPr>
        <w:t xml:space="preserve"> к фоновым концентрации метана</w:t>
      </w:r>
      <w:r w:rsidR="006F02BA">
        <w:rPr>
          <w:rFonts w:ascii="Times New Roman" w:hAnsi="Times New Roman" w:cs="Times New Roman"/>
          <w:sz w:val="28"/>
          <w:szCs w:val="28"/>
        </w:rPr>
        <w:t xml:space="preserve"> </w:t>
      </w:r>
      <w:r w:rsidR="006E3439">
        <w:rPr>
          <w:rFonts w:ascii="Times New Roman" w:hAnsi="Times New Roman" w:cs="Times New Roman"/>
          <w:sz w:val="28"/>
          <w:szCs w:val="28"/>
        </w:rPr>
        <w:t>(Леин, 2004)</w:t>
      </w:r>
      <w:r w:rsidR="003205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9B7EEC" w14:textId="1ACFA5E1" w:rsidR="006F02BA" w:rsidRPr="00EE287F" w:rsidRDefault="00A17B29" w:rsidP="00552D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рассматриваемый тип – аутигенные карбонаты, образованные при окислении гидротермального метана</w:t>
      </w:r>
      <w:r w:rsidR="004A1BF6">
        <w:rPr>
          <w:rFonts w:ascii="Times New Roman" w:hAnsi="Times New Roman" w:cs="Times New Roman"/>
          <w:sz w:val="28"/>
          <w:szCs w:val="28"/>
        </w:rPr>
        <w:t xml:space="preserve"> (зоны метаногенерации)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9143F">
        <w:rPr>
          <w:rFonts w:ascii="Times New Roman" w:hAnsi="Times New Roman" w:cs="Times New Roman"/>
          <w:sz w:val="28"/>
          <w:szCs w:val="28"/>
        </w:rPr>
        <w:t>Такие карбонаты образуются при участии абиогенного метана</w:t>
      </w:r>
      <w:r w:rsidR="00592C8A">
        <w:rPr>
          <w:rFonts w:ascii="Times New Roman" w:hAnsi="Times New Roman" w:cs="Times New Roman"/>
          <w:sz w:val="28"/>
          <w:szCs w:val="28"/>
        </w:rPr>
        <w:t>, поступающего в воду при разгрузке флюидов с высокой его концентрацией</w:t>
      </w:r>
      <w:r w:rsidR="00B9143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7062F8" w14:textId="306DE9F2" w:rsidR="0030507A" w:rsidRDefault="0030507A" w:rsidP="003050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3F545" w14:textId="77777777" w:rsidR="00F872AD" w:rsidRPr="00344A9D" w:rsidRDefault="00F872AD" w:rsidP="003050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872AD" w:rsidRPr="00344A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6CD911" w14:textId="3602D9B6" w:rsidR="00F872AD" w:rsidRDefault="00F872AD" w:rsidP="00F872AD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5" w:name="_Toc73370097"/>
      <w:r w:rsidRPr="00C26F2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 xml:space="preserve">Глава </w:t>
      </w:r>
      <w:r w:rsidR="004664D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3</w:t>
      </w:r>
      <w:r w:rsidRPr="00C26F26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. </w:t>
      </w:r>
      <w:r w:rsidR="00283CFA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Физико-географическое описание исследуемых районов</w:t>
      </w:r>
      <w:bookmarkEnd w:id="5"/>
    </w:p>
    <w:p w14:paraId="079D371E" w14:textId="77777777" w:rsidR="00BF3441" w:rsidRPr="00BF3441" w:rsidRDefault="00BF3441" w:rsidP="00BF3441"/>
    <w:p w14:paraId="308105C5" w14:textId="07645744" w:rsidR="00F872AD" w:rsidRPr="00283CFA" w:rsidRDefault="004C6677" w:rsidP="00283CF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83CFA">
        <w:rPr>
          <w:rFonts w:ascii="Times New Roman" w:hAnsi="Times New Roman" w:cs="Times New Roman"/>
          <w:i/>
          <w:iCs/>
          <w:sz w:val="28"/>
          <w:szCs w:val="28"/>
        </w:rPr>
        <w:t>Озеро Байкал</w:t>
      </w:r>
    </w:p>
    <w:p w14:paraId="1088B970" w14:textId="35DB3F6B" w:rsidR="008D47A4" w:rsidRDefault="000E1404" w:rsidP="000226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Озеро Байкал является </w:t>
      </w:r>
      <w:r w:rsidR="000F55C0">
        <w:rPr>
          <w:rFonts w:ascii="Times New Roman" w:hAnsi="Times New Roman" w:cs="Times New Roman"/>
          <w:sz w:val="28"/>
          <w:szCs w:val="28"/>
        </w:rPr>
        <w:t xml:space="preserve">древнейшим и </w:t>
      </w:r>
      <w:r>
        <w:rPr>
          <w:rFonts w:ascii="Times New Roman" w:hAnsi="Times New Roman" w:cs="Times New Roman"/>
          <w:sz w:val="28"/>
          <w:szCs w:val="28"/>
        </w:rPr>
        <w:t>крупнейшим пресноводным водоемом в мире</w:t>
      </w:r>
      <w:r w:rsidR="009D2C19">
        <w:rPr>
          <w:rFonts w:ascii="Times New Roman" w:hAnsi="Times New Roman" w:cs="Times New Roman"/>
          <w:sz w:val="28"/>
          <w:szCs w:val="28"/>
        </w:rPr>
        <w:t xml:space="preserve"> </w:t>
      </w:r>
      <w:r w:rsidR="006E3439">
        <w:rPr>
          <w:rFonts w:ascii="Times New Roman" w:hAnsi="Times New Roman" w:cs="Times New Roman"/>
          <w:sz w:val="28"/>
          <w:szCs w:val="28"/>
        </w:rPr>
        <w:t>(</w:t>
      </w:r>
      <w:r w:rsidR="006E3439" w:rsidRPr="009D2C1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Тулохонов</w:t>
      </w:r>
      <w:r w:rsid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2011</w:t>
      </w:r>
      <w:r w:rsidR="006E343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43076">
        <w:rPr>
          <w:rFonts w:ascii="Times New Roman" w:hAnsi="Times New Roman" w:cs="Times New Roman"/>
          <w:sz w:val="28"/>
          <w:szCs w:val="28"/>
        </w:rPr>
        <w:t>Оно расположено в центральной Азии, вытянуто преимущественно с юга на север с координатами по широте от 51˚29</w:t>
      </w:r>
      <w:r w:rsidR="00A43076" w:rsidRPr="00A43076">
        <w:rPr>
          <w:rFonts w:ascii="Times New Roman" w:hAnsi="Times New Roman" w:cs="Times New Roman"/>
          <w:sz w:val="28"/>
          <w:szCs w:val="28"/>
        </w:rPr>
        <w:t>’</w:t>
      </w:r>
      <w:r w:rsidR="00A43076">
        <w:rPr>
          <w:rFonts w:ascii="Times New Roman" w:hAnsi="Times New Roman" w:cs="Times New Roman"/>
          <w:sz w:val="28"/>
          <w:szCs w:val="28"/>
        </w:rPr>
        <w:t xml:space="preserve"> до </w:t>
      </w:r>
      <w:r w:rsidR="00A43076" w:rsidRPr="00A43076">
        <w:rPr>
          <w:rFonts w:ascii="Times New Roman" w:hAnsi="Times New Roman" w:cs="Times New Roman"/>
          <w:sz w:val="28"/>
          <w:szCs w:val="28"/>
        </w:rPr>
        <w:t>55</w:t>
      </w:r>
      <w:r w:rsidR="00A43076">
        <w:rPr>
          <w:rFonts w:ascii="Times New Roman" w:hAnsi="Times New Roman" w:cs="Times New Roman"/>
          <w:sz w:val="28"/>
          <w:szCs w:val="28"/>
        </w:rPr>
        <w:t>˚</w:t>
      </w:r>
      <w:r w:rsidR="00A43076" w:rsidRPr="00A43076">
        <w:rPr>
          <w:rFonts w:ascii="Times New Roman" w:hAnsi="Times New Roman" w:cs="Times New Roman"/>
          <w:sz w:val="28"/>
          <w:szCs w:val="28"/>
        </w:rPr>
        <w:t>46’</w:t>
      </w:r>
      <w:r w:rsidR="00A43076">
        <w:rPr>
          <w:rFonts w:ascii="Times New Roman" w:hAnsi="Times New Roman" w:cs="Times New Roman"/>
          <w:sz w:val="28"/>
          <w:szCs w:val="28"/>
        </w:rPr>
        <w:t xml:space="preserve"> сш. </w:t>
      </w:r>
      <w:r w:rsidR="000168D5">
        <w:rPr>
          <w:rFonts w:ascii="Times New Roman" w:hAnsi="Times New Roman" w:cs="Times New Roman"/>
          <w:sz w:val="28"/>
          <w:szCs w:val="28"/>
        </w:rPr>
        <w:t>Д</w:t>
      </w:r>
      <w:r w:rsidR="00A43076">
        <w:rPr>
          <w:rFonts w:ascii="Times New Roman" w:hAnsi="Times New Roman" w:cs="Times New Roman"/>
          <w:sz w:val="28"/>
          <w:szCs w:val="28"/>
        </w:rPr>
        <w:t>лина</w:t>
      </w:r>
      <w:r w:rsidR="000168D5">
        <w:rPr>
          <w:rFonts w:ascii="Times New Roman" w:hAnsi="Times New Roman" w:cs="Times New Roman"/>
          <w:sz w:val="28"/>
          <w:szCs w:val="28"/>
        </w:rPr>
        <w:t xml:space="preserve"> озера</w:t>
      </w:r>
      <w:r w:rsidR="00A43076">
        <w:rPr>
          <w:rFonts w:ascii="Times New Roman" w:hAnsi="Times New Roman" w:cs="Times New Roman"/>
          <w:sz w:val="28"/>
          <w:szCs w:val="28"/>
        </w:rPr>
        <w:t xml:space="preserve"> составляет 636 км, а его ширина изменяется от 25 до 80 км. </w:t>
      </w:r>
      <w:r w:rsidR="005C3792">
        <w:rPr>
          <w:rFonts w:ascii="Times New Roman" w:hAnsi="Times New Roman" w:cs="Times New Roman"/>
          <w:sz w:val="28"/>
          <w:szCs w:val="28"/>
        </w:rPr>
        <w:t>По своему строению</w:t>
      </w:r>
      <w:r w:rsidR="006B389E">
        <w:rPr>
          <w:rFonts w:ascii="Times New Roman" w:hAnsi="Times New Roman" w:cs="Times New Roman"/>
          <w:sz w:val="28"/>
          <w:szCs w:val="28"/>
        </w:rPr>
        <w:t xml:space="preserve"> озеро разделяют на три глубоководных впадины, отделенных друг от друга возвышенностями</w:t>
      </w:r>
      <w:r w:rsidR="00FD531C">
        <w:rPr>
          <w:rFonts w:ascii="Times New Roman" w:hAnsi="Times New Roman" w:cs="Times New Roman"/>
          <w:sz w:val="28"/>
          <w:szCs w:val="28"/>
        </w:rPr>
        <w:t xml:space="preserve"> (Бугульдейско-Селенгинской перемычкой и Академическим хребтом)</w:t>
      </w:r>
      <w:r w:rsidR="006B389E">
        <w:rPr>
          <w:rFonts w:ascii="Times New Roman" w:hAnsi="Times New Roman" w:cs="Times New Roman"/>
          <w:sz w:val="28"/>
          <w:szCs w:val="28"/>
        </w:rPr>
        <w:t>: г</w:t>
      </w:r>
      <w:r w:rsidR="006101A1">
        <w:rPr>
          <w:rFonts w:ascii="Times New Roman" w:hAnsi="Times New Roman" w:cs="Times New Roman"/>
          <w:sz w:val="28"/>
          <w:szCs w:val="28"/>
        </w:rPr>
        <w:t xml:space="preserve">лубина озера в южной впадине </w:t>
      </w:r>
      <w:r w:rsidR="00A52288">
        <w:rPr>
          <w:rFonts w:ascii="Times New Roman" w:hAnsi="Times New Roman" w:cs="Times New Roman"/>
          <w:sz w:val="28"/>
          <w:szCs w:val="28"/>
        </w:rPr>
        <w:t xml:space="preserve">достигает </w:t>
      </w:r>
      <w:r w:rsidR="006101A1">
        <w:rPr>
          <w:rFonts w:ascii="Times New Roman" w:hAnsi="Times New Roman" w:cs="Times New Roman"/>
          <w:sz w:val="28"/>
          <w:szCs w:val="28"/>
        </w:rPr>
        <w:t xml:space="preserve">1423 м, в центральной – 1637 м, а в северной – 890 м. Средняя глубина озера – 730 м </w:t>
      </w:r>
      <w:r w:rsidR="006E3439">
        <w:rPr>
          <w:rFonts w:ascii="Times New Roman" w:hAnsi="Times New Roman" w:cs="Times New Roman"/>
          <w:sz w:val="28"/>
          <w:szCs w:val="28"/>
        </w:rPr>
        <w:t>(</w:t>
      </w:r>
      <w:r w:rsidR="002C1C51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Крылов, </w:t>
      </w:r>
      <w:r w:rsidR="002C1C51" w:rsidRPr="005D081E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Хлыстов</w:t>
      </w:r>
      <w:r w:rsidR="002C1C51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2008;</w:t>
      </w:r>
      <w:r w:rsidR="002C1C51" w:rsidRPr="002C1C51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1C51" w:rsidRPr="005D081E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Тимофеев, Ардюков</w:t>
      </w:r>
      <w:r w:rsidR="002C1C51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2010</w:t>
      </w:r>
      <w:r w:rsidR="006E3439">
        <w:rPr>
          <w:rFonts w:ascii="Times New Roman" w:hAnsi="Times New Roman" w:cs="Times New Roman"/>
          <w:sz w:val="28"/>
          <w:szCs w:val="28"/>
        </w:rPr>
        <w:t>)</w:t>
      </w:r>
      <w:r w:rsidR="006101A1">
        <w:rPr>
          <w:rFonts w:ascii="Times New Roman" w:hAnsi="Times New Roman" w:cs="Times New Roman"/>
          <w:sz w:val="28"/>
          <w:szCs w:val="28"/>
        </w:rPr>
        <w:t xml:space="preserve">. </w:t>
      </w:r>
      <w:r w:rsidR="00383C8A">
        <w:rPr>
          <w:rFonts w:ascii="Times New Roman" w:hAnsi="Times New Roman" w:cs="Times New Roman"/>
          <w:sz w:val="28"/>
          <w:szCs w:val="28"/>
        </w:rPr>
        <w:t xml:space="preserve">Воды озера заполняют межгорную Байкальскую впадину, одну из впадин крупнейшей в Евразии внутриконтинентальной рифтовой зоны, образовавшейся в кайнозойскую эру в следствие масштабных процессов растяжения литосферы, </w:t>
      </w:r>
      <w:r w:rsidR="00E20897">
        <w:rPr>
          <w:rFonts w:ascii="Times New Roman" w:hAnsi="Times New Roman" w:cs="Times New Roman"/>
          <w:sz w:val="28"/>
          <w:szCs w:val="28"/>
        </w:rPr>
        <w:t>затрагивающего достаточно</w:t>
      </w:r>
      <w:r w:rsidR="00383C8A">
        <w:rPr>
          <w:rFonts w:ascii="Times New Roman" w:hAnsi="Times New Roman" w:cs="Times New Roman"/>
          <w:sz w:val="28"/>
          <w:szCs w:val="28"/>
        </w:rPr>
        <w:t xml:space="preserve"> узкую (до 200-300 км), </w:t>
      </w:r>
      <w:r w:rsidR="00A24C6B">
        <w:rPr>
          <w:rFonts w:ascii="Times New Roman" w:hAnsi="Times New Roman" w:cs="Times New Roman"/>
          <w:sz w:val="28"/>
          <w:szCs w:val="28"/>
        </w:rPr>
        <w:t xml:space="preserve">но протяженную (около 1800 км) зону на фоне общего сжатия </w:t>
      </w:r>
      <w:r w:rsidR="00011663">
        <w:rPr>
          <w:rFonts w:ascii="Times New Roman" w:hAnsi="Times New Roman" w:cs="Times New Roman"/>
          <w:sz w:val="28"/>
          <w:szCs w:val="28"/>
        </w:rPr>
        <w:t>окружающ</w:t>
      </w:r>
      <w:r w:rsidR="00011663">
        <w:rPr>
          <w:rFonts w:ascii="Times New Roman" w:hAnsi="Times New Roman" w:cs="Times New Roman"/>
          <w:sz w:val="28"/>
          <w:szCs w:val="28"/>
        </w:rPr>
        <w:t xml:space="preserve">ей </w:t>
      </w:r>
      <w:r w:rsidR="00A24C6B">
        <w:rPr>
          <w:rFonts w:ascii="Times New Roman" w:hAnsi="Times New Roman" w:cs="Times New Roman"/>
          <w:sz w:val="28"/>
          <w:szCs w:val="28"/>
        </w:rPr>
        <w:t xml:space="preserve">литосферы </w:t>
      </w:r>
      <w:r w:rsidR="006E3439">
        <w:rPr>
          <w:rFonts w:ascii="Times New Roman" w:hAnsi="Times New Roman" w:cs="Times New Roman"/>
          <w:sz w:val="28"/>
          <w:szCs w:val="28"/>
        </w:rPr>
        <w:t>(</w:t>
      </w:r>
      <w:r w:rsid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Мац, Уфимцев, 2001</w:t>
      </w:r>
      <w:r w:rsidR="006E3439">
        <w:rPr>
          <w:rFonts w:ascii="Times New Roman" w:hAnsi="Times New Roman" w:cs="Times New Roman"/>
          <w:sz w:val="28"/>
          <w:szCs w:val="28"/>
        </w:rPr>
        <w:t>)</w:t>
      </w:r>
      <w:r w:rsidR="00A24C6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24A97E" w14:textId="6A304D10" w:rsidR="0002268D" w:rsidRDefault="00B91536" w:rsidP="000226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Озеро сформировано </w:t>
      </w:r>
      <w:r w:rsidR="00F40ACA">
        <w:rPr>
          <w:rFonts w:ascii="Times New Roman" w:hAnsi="Times New Roman" w:cs="Times New Roman"/>
          <w:sz w:val="28"/>
          <w:szCs w:val="28"/>
        </w:rPr>
        <w:t>ходе процесса внутриконтинентального рифтогенеза</w:t>
      </w:r>
      <w:r w:rsidR="00383C8A">
        <w:rPr>
          <w:rFonts w:ascii="Times New Roman" w:hAnsi="Times New Roman" w:cs="Times New Roman"/>
          <w:sz w:val="28"/>
          <w:szCs w:val="28"/>
        </w:rPr>
        <w:t xml:space="preserve"> </w:t>
      </w:r>
      <w:r w:rsidR="00F40ACA">
        <w:rPr>
          <w:rFonts w:ascii="Times New Roman" w:hAnsi="Times New Roman" w:cs="Times New Roman"/>
          <w:sz w:val="28"/>
          <w:szCs w:val="28"/>
        </w:rPr>
        <w:t xml:space="preserve">и, </w:t>
      </w:r>
      <w:r w:rsidR="007B00AD">
        <w:rPr>
          <w:rFonts w:ascii="Times New Roman" w:hAnsi="Times New Roman" w:cs="Times New Roman"/>
          <w:sz w:val="28"/>
          <w:szCs w:val="28"/>
        </w:rPr>
        <w:t>соответственно</w:t>
      </w:r>
      <w:r w:rsidR="00F40ACA">
        <w:rPr>
          <w:rFonts w:ascii="Times New Roman" w:hAnsi="Times New Roman" w:cs="Times New Roman"/>
          <w:sz w:val="28"/>
          <w:szCs w:val="28"/>
        </w:rPr>
        <w:t xml:space="preserve">, находится </w:t>
      </w:r>
      <w:r>
        <w:rPr>
          <w:rFonts w:ascii="Times New Roman" w:hAnsi="Times New Roman" w:cs="Times New Roman"/>
          <w:sz w:val="28"/>
          <w:szCs w:val="28"/>
        </w:rPr>
        <w:t>в центре тектонически-активной рифтовой зоны</w:t>
      </w:r>
      <w:r w:rsidR="007B00AD">
        <w:rPr>
          <w:rFonts w:ascii="Times New Roman" w:hAnsi="Times New Roman" w:cs="Times New Roman"/>
          <w:sz w:val="28"/>
          <w:szCs w:val="28"/>
        </w:rPr>
        <w:t xml:space="preserve">. </w:t>
      </w:r>
      <w:r w:rsidR="00383C8A">
        <w:rPr>
          <w:rFonts w:ascii="Times New Roman" w:hAnsi="Times New Roman" w:cs="Times New Roman"/>
          <w:sz w:val="28"/>
          <w:szCs w:val="28"/>
        </w:rPr>
        <w:t xml:space="preserve">Воды Байкала заполняют </w:t>
      </w:r>
      <w:r w:rsidR="001E749B">
        <w:rPr>
          <w:rFonts w:ascii="Times New Roman" w:hAnsi="Times New Roman" w:cs="Times New Roman"/>
          <w:sz w:val="28"/>
          <w:szCs w:val="28"/>
        </w:rPr>
        <w:t xml:space="preserve">Бассейн заполнен осадками, мощность которых достигает 7.5 км </w:t>
      </w:r>
      <w:r w:rsidR="006E3439">
        <w:rPr>
          <w:rFonts w:ascii="Times New Roman" w:hAnsi="Times New Roman" w:cs="Times New Roman"/>
          <w:sz w:val="28"/>
          <w:szCs w:val="28"/>
        </w:rPr>
        <w:t>(</w:t>
      </w:r>
      <w:r w:rsid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Крылов,</w:t>
      </w:r>
      <w:r w:rsidR="006E3439" w:rsidRPr="005D081E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 Хлыстов</w:t>
      </w:r>
      <w:r w:rsid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2008</w:t>
      </w:r>
      <w:r w:rsidR="006E3439">
        <w:rPr>
          <w:rFonts w:ascii="Times New Roman" w:hAnsi="Times New Roman" w:cs="Times New Roman"/>
          <w:sz w:val="28"/>
          <w:szCs w:val="28"/>
        </w:rPr>
        <w:t>)</w:t>
      </w:r>
      <w:r w:rsidR="001E749B" w:rsidRPr="00494ABE">
        <w:rPr>
          <w:rFonts w:ascii="Times New Roman" w:hAnsi="Times New Roman" w:cs="Times New Roman"/>
          <w:sz w:val="28"/>
          <w:szCs w:val="28"/>
        </w:rPr>
        <w:t>.</w:t>
      </w:r>
      <w:r w:rsidR="00494ABE" w:rsidRPr="00494ABE">
        <w:rPr>
          <w:rFonts w:ascii="Times New Roman" w:hAnsi="Times New Roman" w:cs="Times New Roman"/>
          <w:sz w:val="28"/>
          <w:szCs w:val="28"/>
        </w:rPr>
        <w:t xml:space="preserve"> </w:t>
      </w:r>
      <w:r w:rsidR="00782D0F">
        <w:rPr>
          <w:rFonts w:ascii="Times New Roman" w:hAnsi="Times New Roman" w:cs="Times New Roman"/>
          <w:sz w:val="28"/>
          <w:szCs w:val="28"/>
        </w:rPr>
        <w:t>Опираясь на</w:t>
      </w:r>
      <w:r w:rsidR="00494ABE" w:rsidRPr="00494ABE">
        <w:rPr>
          <w:rFonts w:ascii="Times New Roman" w:hAnsi="Times New Roman" w:cs="Times New Roman"/>
          <w:sz w:val="28"/>
          <w:szCs w:val="28"/>
        </w:rPr>
        <w:t xml:space="preserve"> мнени</w:t>
      </w:r>
      <w:r w:rsidR="00782D0F">
        <w:rPr>
          <w:rFonts w:ascii="Times New Roman" w:hAnsi="Times New Roman" w:cs="Times New Roman"/>
          <w:sz w:val="28"/>
          <w:szCs w:val="28"/>
        </w:rPr>
        <w:t>е</w:t>
      </w:r>
      <w:r w:rsidR="00494ABE" w:rsidRPr="00494ABE">
        <w:rPr>
          <w:rFonts w:ascii="Times New Roman" w:hAnsi="Times New Roman" w:cs="Times New Roman"/>
          <w:sz w:val="28"/>
          <w:szCs w:val="28"/>
        </w:rPr>
        <w:t xml:space="preserve"> больш</w:t>
      </w:r>
      <w:r w:rsidR="003F52F4">
        <w:rPr>
          <w:rFonts w:ascii="Times New Roman" w:hAnsi="Times New Roman" w:cs="Times New Roman"/>
          <w:sz w:val="28"/>
          <w:szCs w:val="28"/>
        </w:rPr>
        <w:t>инства</w:t>
      </w:r>
      <w:r w:rsidR="00494ABE" w:rsidRPr="00494ABE">
        <w:rPr>
          <w:rFonts w:ascii="Times New Roman" w:hAnsi="Times New Roman" w:cs="Times New Roman"/>
          <w:sz w:val="28"/>
          <w:szCs w:val="28"/>
        </w:rPr>
        <w:t xml:space="preserve"> </w:t>
      </w:r>
      <w:r w:rsidR="003F52F4">
        <w:rPr>
          <w:rFonts w:ascii="Times New Roman" w:hAnsi="Times New Roman" w:cs="Times New Roman"/>
          <w:sz w:val="28"/>
          <w:szCs w:val="28"/>
        </w:rPr>
        <w:t>специалистов</w:t>
      </w:r>
      <w:r w:rsidR="00494ABE" w:rsidRPr="00494ABE">
        <w:rPr>
          <w:rFonts w:ascii="Times New Roman" w:hAnsi="Times New Roman" w:cs="Times New Roman"/>
          <w:sz w:val="28"/>
          <w:szCs w:val="28"/>
        </w:rPr>
        <w:t xml:space="preserve">, </w:t>
      </w:r>
      <w:r w:rsidR="00E15698">
        <w:rPr>
          <w:rFonts w:ascii="Times New Roman" w:hAnsi="Times New Roman" w:cs="Times New Roman"/>
          <w:sz w:val="28"/>
          <w:szCs w:val="28"/>
        </w:rPr>
        <w:t xml:space="preserve">вода заполнила </w:t>
      </w:r>
      <w:r w:rsidR="00494ABE" w:rsidRPr="00494ABE">
        <w:rPr>
          <w:rFonts w:ascii="Times New Roman" w:hAnsi="Times New Roman" w:cs="Times New Roman"/>
          <w:sz w:val="28"/>
          <w:szCs w:val="28"/>
        </w:rPr>
        <w:t>озер</w:t>
      </w:r>
      <w:r w:rsidR="00E15698">
        <w:rPr>
          <w:rFonts w:ascii="Times New Roman" w:hAnsi="Times New Roman" w:cs="Times New Roman"/>
          <w:sz w:val="28"/>
          <w:szCs w:val="28"/>
        </w:rPr>
        <w:t>о</w:t>
      </w:r>
      <w:r w:rsidR="00494ABE" w:rsidRPr="00494ABE">
        <w:rPr>
          <w:rFonts w:ascii="Times New Roman" w:hAnsi="Times New Roman" w:cs="Times New Roman"/>
          <w:sz w:val="28"/>
          <w:szCs w:val="28"/>
        </w:rPr>
        <w:t xml:space="preserve"> </w:t>
      </w:r>
      <w:r w:rsidR="00F32D2F">
        <w:rPr>
          <w:rFonts w:ascii="Times New Roman" w:hAnsi="Times New Roman" w:cs="Times New Roman"/>
          <w:sz w:val="28"/>
          <w:szCs w:val="28"/>
        </w:rPr>
        <w:t>около</w:t>
      </w:r>
      <w:r w:rsidR="00494ABE" w:rsidRPr="00494ABE">
        <w:rPr>
          <w:rFonts w:ascii="Times New Roman" w:hAnsi="Times New Roman" w:cs="Times New Roman"/>
          <w:sz w:val="28"/>
          <w:szCs w:val="28"/>
        </w:rPr>
        <w:t xml:space="preserve"> 20–25 млн лет.</w:t>
      </w:r>
      <w:r w:rsidR="009D2C19" w:rsidRPr="009D2C19">
        <w:t xml:space="preserve"> </w:t>
      </w:r>
      <w:r w:rsidR="00D77151">
        <w:rPr>
          <w:rFonts w:ascii="Times New Roman" w:hAnsi="Times New Roman" w:cs="Times New Roman"/>
          <w:sz w:val="28"/>
          <w:szCs w:val="28"/>
        </w:rPr>
        <w:t>В настоящее время у</w:t>
      </w:r>
      <w:r w:rsidR="009D2C19" w:rsidRPr="009D2C19">
        <w:rPr>
          <w:rFonts w:ascii="Times New Roman" w:hAnsi="Times New Roman" w:cs="Times New Roman"/>
          <w:sz w:val="28"/>
          <w:szCs w:val="28"/>
        </w:rPr>
        <w:t xml:space="preserve">ровень </w:t>
      </w:r>
      <w:r w:rsidR="009D2C19">
        <w:rPr>
          <w:rFonts w:ascii="Times New Roman" w:hAnsi="Times New Roman" w:cs="Times New Roman"/>
          <w:sz w:val="28"/>
          <w:szCs w:val="28"/>
        </w:rPr>
        <w:t>озера</w:t>
      </w:r>
      <w:r w:rsidR="009D2C19" w:rsidRPr="009D2C19">
        <w:rPr>
          <w:rFonts w:ascii="Times New Roman" w:hAnsi="Times New Roman" w:cs="Times New Roman"/>
          <w:sz w:val="28"/>
          <w:szCs w:val="28"/>
        </w:rPr>
        <w:t xml:space="preserve"> Байкал расположен на отметке около 456 м над уровнем океана и </w:t>
      </w:r>
      <w:r w:rsidR="00C854C7">
        <w:rPr>
          <w:rFonts w:ascii="Times New Roman" w:hAnsi="Times New Roman" w:cs="Times New Roman"/>
          <w:sz w:val="28"/>
          <w:szCs w:val="28"/>
        </w:rPr>
        <w:t xml:space="preserve">совершает </w:t>
      </w:r>
      <w:r w:rsidR="00E04C3E">
        <w:rPr>
          <w:rFonts w:ascii="Times New Roman" w:hAnsi="Times New Roman" w:cs="Times New Roman"/>
          <w:sz w:val="28"/>
          <w:szCs w:val="28"/>
        </w:rPr>
        <w:t xml:space="preserve">небольшие </w:t>
      </w:r>
      <w:r w:rsidR="00C854C7">
        <w:rPr>
          <w:rFonts w:ascii="Times New Roman" w:hAnsi="Times New Roman" w:cs="Times New Roman"/>
          <w:sz w:val="28"/>
          <w:szCs w:val="28"/>
        </w:rPr>
        <w:t>периодические колебания</w:t>
      </w:r>
      <w:r w:rsidR="00E04C3E">
        <w:rPr>
          <w:rFonts w:ascii="Times New Roman" w:hAnsi="Times New Roman" w:cs="Times New Roman"/>
          <w:sz w:val="28"/>
          <w:szCs w:val="28"/>
        </w:rPr>
        <w:t>.</w:t>
      </w:r>
      <w:r w:rsidR="009D2C19" w:rsidRPr="009D2C19">
        <w:rPr>
          <w:rFonts w:ascii="Times New Roman" w:hAnsi="Times New Roman" w:cs="Times New Roman"/>
          <w:sz w:val="28"/>
          <w:szCs w:val="28"/>
        </w:rPr>
        <w:t xml:space="preserve"> </w:t>
      </w:r>
      <w:r w:rsidR="00E04C3E">
        <w:rPr>
          <w:rFonts w:ascii="Times New Roman" w:hAnsi="Times New Roman" w:cs="Times New Roman"/>
          <w:sz w:val="28"/>
          <w:szCs w:val="28"/>
        </w:rPr>
        <w:t>Это связано с</w:t>
      </w:r>
      <w:r w:rsidR="009D2C19" w:rsidRPr="009D2C19">
        <w:rPr>
          <w:rFonts w:ascii="Times New Roman" w:hAnsi="Times New Roman" w:cs="Times New Roman"/>
          <w:sz w:val="28"/>
          <w:szCs w:val="28"/>
        </w:rPr>
        <w:t xml:space="preserve"> сезонны</w:t>
      </w:r>
      <w:r w:rsidR="00E04C3E">
        <w:rPr>
          <w:rFonts w:ascii="Times New Roman" w:hAnsi="Times New Roman" w:cs="Times New Roman"/>
          <w:sz w:val="28"/>
          <w:szCs w:val="28"/>
        </w:rPr>
        <w:t>ми</w:t>
      </w:r>
      <w:r w:rsidR="009D2C19" w:rsidRPr="009D2C19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E04C3E">
        <w:rPr>
          <w:rFonts w:ascii="Times New Roman" w:hAnsi="Times New Roman" w:cs="Times New Roman"/>
          <w:sz w:val="28"/>
          <w:szCs w:val="28"/>
        </w:rPr>
        <w:t>ями</w:t>
      </w:r>
      <w:r w:rsidR="009D2C19" w:rsidRPr="009D2C19">
        <w:rPr>
          <w:rFonts w:ascii="Times New Roman" w:hAnsi="Times New Roman" w:cs="Times New Roman"/>
          <w:sz w:val="28"/>
          <w:szCs w:val="28"/>
        </w:rPr>
        <w:t xml:space="preserve"> климата и деятельности Иркутской ГЭС</w:t>
      </w:r>
      <w:r w:rsidR="00380B93">
        <w:rPr>
          <w:rFonts w:ascii="Times New Roman" w:hAnsi="Times New Roman" w:cs="Times New Roman"/>
          <w:sz w:val="28"/>
          <w:szCs w:val="28"/>
        </w:rPr>
        <w:t xml:space="preserve"> </w:t>
      </w:r>
      <w:r w:rsidR="006E3439">
        <w:rPr>
          <w:rFonts w:ascii="Times New Roman" w:hAnsi="Times New Roman" w:cs="Times New Roman"/>
          <w:sz w:val="28"/>
          <w:szCs w:val="28"/>
        </w:rPr>
        <w:t>(</w:t>
      </w:r>
      <w:r w:rsidR="006E3439" w:rsidRPr="009D2C1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Тулохонов</w:t>
      </w:r>
      <w:r w:rsid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2011</w:t>
      </w:r>
      <w:r w:rsidR="006E3439">
        <w:rPr>
          <w:rFonts w:ascii="Times New Roman" w:hAnsi="Times New Roman" w:cs="Times New Roman"/>
          <w:sz w:val="28"/>
          <w:szCs w:val="28"/>
        </w:rPr>
        <w:t>)</w:t>
      </w:r>
      <w:r w:rsidR="00380B93" w:rsidRPr="00380B93">
        <w:rPr>
          <w:rFonts w:ascii="Times New Roman" w:hAnsi="Times New Roman" w:cs="Times New Roman"/>
          <w:sz w:val="28"/>
          <w:szCs w:val="28"/>
        </w:rPr>
        <w:t>.</w:t>
      </w:r>
      <w:r w:rsidR="00380B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6CA894" w14:textId="77777777" w:rsidR="00216670" w:rsidRDefault="0002268D" w:rsidP="00216670">
      <w:pPr>
        <w:keepNext/>
        <w:spacing w:line="360" w:lineRule="auto"/>
        <w:ind w:firstLine="708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D3FA04" wp14:editId="5804F370">
            <wp:extent cx="4197350" cy="48093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73" cy="481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45D2" w14:textId="6CB3C889" w:rsidR="00A43076" w:rsidRPr="00F72D99" w:rsidRDefault="00216670" w:rsidP="00F72D99">
      <w:pPr>
        <w:pStyle w:val="a9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2A647F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A647F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A647F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A647F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F744AC">
        <w:rPr>
          <w:rFonts w:ascii="Times New Roman" w:hAnsi="Times New Roman" w:cs="Times New Roman"/>
          <w:noProof/>
          <w:color w:val="auto"/>
          <w:sz w:val="22"/>
          <w:szCs w:val="22"/>
        </w:rPr>
        <w:t>4</w:t>
      </w:r>
      <w:r w:rsidRPr="002A647F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2A647F">
        <w:rPr>
          <w:rFonts w:ascii="Times New Roman" w:hAnsi="Times New Roman" w:cs="Times New Roman"/>
          <w:color w:val="auto"/>
          <w:sz w:val="22"/>
          <w:szCs w:val="22"/>
        </w:rPr>
        <w:t>. Батиметрическая карта озера Байкал, [1</w:t>
      </w:r>
      <w:r w:rsidR="003F1001">
        <w:rPr>
          <w:rFonts w:ascii="Times New Roman" w:hAnsi="Times New Roman" w:cs="Times New Roman"/>
          <w:color w:val="auto"/>
          <w:sz w:val="22"/>
          <w:szCs w:val="22"/>
        </w:rPr>
        <w:t>4</w:t>
      </w:r>
      <w:r w:rsidRPr="002A647F">
        <w:rPr>
          <w:rFonts w:ascii="Times New Roman" w:hAnsi="Times New Roman" w:cs="Times New Roman"/>
          <w:color w:val="auto"/>
          <w:sz w:val="22"/>
          <w:szCs w:val="22"/>
        </w:rPr>
        <w:t>]</w:t>
      </w:r>
    </w:p>
    <w:p w14:paraId="16762721" w14:textId="7D36FAE6" w:rsidR="000E1404" w:rsidRPr="000E1404" w:rsidRDefault="000E1404" w:rsidP="00F872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21E341" w14:textId="675C0EA9" w:rsidR="004C6677" w:rsidRPr="00283CFA" w:rsidRDefault="004C6677" w:rsidP="00283CFA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83CFA">
        <w:rPr>
          <w:rFonts w:ascii="Times New Roman" w:hAnsi="Times New Roman" w:cs="Times New Roman"/>
          <w:i/>
          <w:iCs/>
          <w:sz w:val="28"/>
          <w:szCs w:val="28"/>
        </w:rPr>
        <w:t>Охотское море</w:t>
      </w:r>
    </w:p>
    <w:p w14:paraId="78BC8B37" w14:textId="733A2F4E" w:rsidR="008B1C67" w:rsidRPr="00F813EE" w:rsidRDefault="00ED0F52" w:rsidP="009B286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3EE">
        <w:rPr>
          <w:rFonts w:ascii="Times New Roman" w:hAnsi="Times New Roman" w:cs="Times New Roman"/>
          <w:sz w:val="28"/>
          <w:szCs w:val="28"/>
        </w:rPr>
        <w:t xml:space="preserve">Охотское море - окраинное море в северо-западной части Тихого океана. Практически полностью ограничено материком в западной и северо-западной частях и островами в восточной и юго-восточной частях. Охотское море </w:t>
      </w:r>
      <w:r w:rsidR="00C94D95">
        <w:rPr>
          <w:rFonts w:ascii="Times New Roman" w:hAnsi="Times New Roman" w:cs="Times New Roman"/>
          <w:sz w:val="28"/>
          <w:szCs w:val="28"/>
        </w:rPr>
        <w:t>считается одним из</w:t>
      </w:r>
      <w:r w:rsidRPr="00F813EE">
        <w:rPr>
          <w:rFonts w:ascii="Times New Roman" w:hAnsi="Times New Roman" w:cs="Times New Roman"/>
          <w:sz w:val="28"/>
          <w:szCs w:val="28"/>
        </w:rPr>
        <w:t xml:space="preserve"> крупн</w:t>
      </w:r>
      <w:r w:rsidR="00C94D95">
        <w:rPr>
          <w:rFonts w:ascii="Times New Roman" w:hAnsi="Times New Roman" w:cs="Times New Roman"/>
          <w:sz w:val="28"/>
          <w:szCs w:val="28"/>
        </w:rPr>
        <w:t>ейших</w:t>
      </w:r>
      <w:r w:rsidRPr="00F813EE">
        <w:rPr>
          <w:rFonts w:ascii="Times New Roman" w:hAnsi="Times New Roman" w:cs="Times New Roman"/>
          <w:sz w:val="28"/>
          <w:szCs w:val="28"/>
        </w:rPr>
        <w:t xml:space="preserve"> и </w:t>
      </w:r>
      <w:r w:rsidR="00C94D95">
        <w:rPr>
          <w:rFonts w:ascii="Times New Roman" w:hAnsi="Times New Roman" w:cs="Times New Roman"/>
          <w:sz w:val="28"/>
          <w:szCs w:val="28"/>
        </w:rPr>
        <w:t>глубочайших</w:t>
      </w:r>
      <w:r w:rsidRPr="00F813EE">
        <w:rPr>
          <w:rFonts w:ascii="Times New Roman" w:hAnsi="Times New Roman" w:cs="Times New Roman"/>
          <w:sz w:val="28"/>
          <w:szCs w:val="28"/>
        </w:rPr>
        <w:t xml:space="preserve"> мор</w:t>
      </w:r>
      <w:r w:rsidR="00C94D95">
        <w:rPr>
          <w:rFonts w:ascii="Times New Roman" w:hAnsi="Times New Roman" w:cs="Times New Roman"/>
          <w:sz w:val="28"/>
          <w:szCs w:val="28"/>
        </w:rPr>
        <w:t>ей</w:t>
      </w:r>
      <w:r w:rsidRPr="00F813EE">
        <w:rPr>
          <w:rFonts w:ascii="Times New Roman" w:hAnsi="Times New Roman" w:cs="Times New Roman"/>
          <w:sz w:val="28"/>
          <w:szCs w:val="28"/>
        </w:rPr>
        <w:t xml:space="preserve"> </w:t>
      </w:r>
      <w:r w:rsidR="00C94D95">
        <w:rPr>
          <w:rFonts w:ascii="Times New Roman" w:hAnsi="Times New Roman" w:cs="Times New Roman"/>
          <w:sz w:val="28"/>
          <w:szCs w:val="28"/>
        </w:rPr>
        <w:t>Мирового океана</w:t>
      </w:r>
      <w:r w:rsidRPr="00F813EE">
        <w:rPr>
          <w:rFonts w:ascii="Times New Roman" w:hAnsi="Times New Roman" w:cs="Times New Roman"/>
          <w:sz w:val="28"/>
          <w:szCs w:val="28"/>
        </w:rPr>
        <w:t>. Его площадь равна 1 603 тыс. км</w:t>
      </w:r>
      <w:r w:rsidRPr="0023131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13EE">
        <w:rPr>
          <w:rFonts w:ascii="Times New Roman" w:hAnsi="Times New Roman" w:cs="Times New Roman"/>
          <w:sz w:val="28"/>
          <w:szCs w:val="28"/>
        </w:rPr>
        <w:t>, объем — 1 316 тыс. км</w:t>
      </w:r>
      <w:r w:rsidRPr="0023131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813EE">
        <w:rPr>
          <w:rFonts w:ascii="Times New Roman" w:hAnsi="Times New Roman" w:cs="Times New Roman"/>
          <w:sz w:val="28"/>
          <w:szCs w:val="28"/>
        </w:rPr>
        <w:t xml:space="preserve">, средняя глубина — 821 м, </w:t>
      </w:r>
      <w:r w:rsidR="006C36F9" w:rsidRPr="00F813EE">
        <w:rPr>
          <w:rFonts w:ascii="Times New Roman" w:hAnsi="Times New Roman" w:cs="Times New Roman"/>
          <w:sz w:val="28"/>
          <w:szCs w:val="28"/>
        </w:rPr>
        <w:t xml:space="preserve">а </w:t>
      </w:r>
      <w:r w:rsidRPr="00F813EE">
        <w:rPr>
          <w:rFonts w:ascii="Times New Roman" w:hAnsi="Times New Roman" w:cs="Times New Roman"/>
          <w:sz w:val="28"/>
          <w:szCs w:val="28"/>
        </w:rPr>
        <w:t>наибольшая глубина — 3 521 м</w:t>
      </w:r>
      <w:r w:rsidR="006C36F9" w:rsidRPr="00F813EE">
        <w:rPr>
          <w:rFonts w:ascii="Times New Roman" w:hAnsi="Times New Roman" w:cs="Times New Roman"/>
          <w:sz w:val="28"/>
          <w:szCs w:val="28"/>
        </w:rPr>
        <w:t>.</w:t>
      </w:r>
      <w:r w:rsidRPr="00F813EE">
        <w:rPr>
          <w:rFonts w:ascii="Times New Roman" w:hAnsi="Times New Roman" w:cs="Times New Roman"/>
          <w:sz w:val="28"/>
          <w:szCs w:val="28"/>
        </w:rPr>
        <w:t xml:space="preserve"> </w:t>
      </w:r>
      <w:r w:rsidR="006C36F9" w:rsidRPr="00F813EE">
        <w:rPr>
          <w:rFonts w:ascii="Times New Roman" w:hAnsi="Times New Roman" w:cs="Times New Roman"/>
          <w:sz w:val="28"/>
          <w:szCs w:val="28"/>
        </w:rPr>
        <w:t xml:space="preserve">Береговая </w:t>
      </w:r>
      <w:r w:rsidR="00C916BB" w:rsidRPr="00F813EE">
        <w:rPr>
          <w:rFonts w:ascii="Times New Roman" w:hAnsi="Times New Roman" w:cs="Times New Roman"/>
          <w:sz w:val="28"/>
          <w:szCs w:val="28"/>
        </w:rPr>
        <w:t xml:space="preserve">сильно </w:t>
      </w:r>
      <w:r w:rsidR="006C36F9" w:rsidRPr="00F813EE">
        <w:rPr>
          <w:rFonts w:ascii="Times New Roman" w:hAnsi="Times New Roman" w:cs="Times New Roman"/>
          <w:sz w:val="28"/>
          <w:szCs w:val="28"/>
        </w:rPr>
        <w:t xml:space="preserve">линия изрезана, </w:t>
      </w:r>
      <w:r w:rsidR="00C916BB" w:rsidRPr="00F813EE">
        <w:rPr>
          <w:rFonts w:ascii="Times New Roman" w:hAnsi="Times New Roman" w:cs="Times New Roman"/>
          <w:sz w:val="28"/>
          <w:szCs w:val="28"/>
        </w:rPr>
        <w:t xml:space="preserve">заливы, глубоко вдающиеся в сушу, чередуются с устьями рек и протоками. </w:t>
      </w:r>
      <w:r w:rsidR="00D03CA5">
        <w:rPr>
          <w:rFonts w:ascii="Times New Roman" w:hAnsi="Times New Roman" w:cs="Times New Roman"/>
          <w:sz w:val="28"/>
          <w:szCs w:val="28"/>
        </w:rPr>
        <w:t>Заливы</w:t>
      </w:r>
      <w:r w:rsidR="006C36F9" w:rsidRPr="00F813EE">
        <w:rPr>
          <w:rFonts w:ascii="Times New Roman" w:hAnsi="Times New Roman" w:cs="Times New Roman"/>
          <w:sz w:val="28"/>
          <w:szCs w:val="28"/>
        </w:rPr>
        <w:t xml:space="preserve"> Академии, Анива, Сахалинский, Терпения, Тугурский, Ульбанский и Шелихова</w:t>
      </w:r>
      <w:r w:rsidR="002C1C51">
        <w:rPr>
          <w:rFonts w:ascii="Times New Roman" w:hAnsi="Times New Roman" w:cs="Times New Roman"/>
          <w:sz w:val="28"/>
          <w:szCs w:val="28"/>
        </w:rPr>
        <w:t xml:space="preserve"> </w:t>
      </w:r>
      <w:r w:rsidR="00D03CA5">
        <w:rPr>
          <w:rFonts w:ascii="Times New Roman" w:hAnsi="Times New Roman" w:cs="Times New Roman"/>
          <w:sz w:val="28"/>
          <w:szCs w:val="28"/>
        </w:rPr>
        <w:t>– наиболее крупные в данной акватории</w:t>
      </w:r>
      <w:r w:rsidR="002C1C51">
        <w:rPr>
          <w:rFonts w:ascii="Times New Roman" w:hAnsi="Times New Roman" w:cs="Times New Roman"/>
          <w:sz w:val="28"/>
          <w:szCs w:val="28"/>
        </w:rPr>
        <w:t>(Деев, 2014; Нечаев, 1998).</w:t>
      </w:r>
      <w:r w:rsidR="00C916BB" w:rsidRPr="00F813EE">
        <w:rPr>
          <w:rFonts w:ascii="Times New Roman" w:hAnsi="Times New Roman" w:cs="Times New Roman"/>
          <w:sz w:val="28"/>
          <w:szCs w:val="28"/>
        </w:rPr>
        <w:t xml:space="preserve"> </w:t>
      </w:r>
      <w:r w:rsidR="00492DA1" w:rsidRPr="00F813EE">
        <w:rPr>
          <w:rFonts w:ascii="Times New Roman" w:hAnsi="Times New Roman" w:cs="Times New Roman"/>
          <w:sz w:val="28"/>
          <w:szCs w:val="28"/>
        </w:rPr>
        <w:t>В заливы впадает много рек</w:t>
      </w:r>
      <w:r w:rsidR="00302B8B">
        <w:rPr>
          <w:rFonts w:ascii="Times New Roman" w:hAnsi="Times New Roman" w:cs="Times New Roman"/>
          <w:sz w:val="28"/>
          <w:szCs w:val="28"/>
        </w:rPr>
        <w:t>, например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Тымь, Набиль, Даги, Вал, Пильтун и </w:t>
      </w:r>
      <w:r w:rsidR="00492DA1" w:rsidRPr="00F813EE">
        <w:rPr>
          <w:rFonts w:ascii="Times New Roman" w:hAnsi="Times New Roman" w:cs="Times New Roman"/>
          <w:sz w:val="28"/>
          <w:szCs w:val="28"/>
        </w:rPr>
        <w:lastRenderedPageBreak/>
        <w:t xml:space="preserve">другие. Заливы-лагуны мелководны, </w:t>
      </w:r>
      <w:r w:rsidR="00305526">
        <w:rPr>
          <w:rFonts w:ascii="Times New Roman" w:hAnsi="Times New Roman" w:cs="Times New Roman"/>
          <w:sz w:val="28"/>
          <w:szCs w:val="28"/>
        </w:rPr>
        <w:t>их глубина редко превышает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3 м</w:t>
      </w:r>
      <w:r w:rsidR="00DF2AAB">
        <w:rPr>
          <w:rFonts w:ascii="Times New Roman" w:hAnsi="Times New Roman" w:cs="Times New Roman"/>
          <w:sz w:val="28"/>
          <w:szCs w:val="28"/>
        </w:rPr>
        <w:t>, а их у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ровень </w:t>
      </w:r>
      <w:r w:rsidR="00DF2AAB">
        <w:rPr>
          <w:rFonts w:ascii="Times New Roman" w:hAnsi="Times New Roman" w:cs="Times New Roman"/>
          <w:sz w:val="28"/>
          <w:szCs w:val="28"/>
        </w:rPr>
        <w:t>сильно связан с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приливно</w:t>
      </w:r>
      <w:r w:rsidR="00AF541B">
        <w:rPr>
          <w:rFonts w:ascii="Times New Roman" w:hAnsi="Times New Roman" w:cs="Times New Roman"/>
          <w:sz w:val="28"/>
          <w:szCs w:val="28"/>
        </w:rPr>
        <w:t>-</w:t>
      </w:r>
      <w:r w:rsidR="00492DA1" w:rsidRPr="00F813EE">
        <w:rPr>
          <w:rFonts w:ascii="Times New Roman" w:hAnsi="Times New Roman" w:cs="Times New Roman"/>
          <w:sz w:val="28"/>
          <w:szCs w:val="28"/>
        </w:rPr>
        <w:t>отливны</w:t>
      </w:r>
      <w:r w:rsidR="00DF2AAB">
        <w:rPr>
          <w:rFonts w:ascii="Times New Roman" w:hAnsi="Times New Roman" w:cs="Times New Roman"/>
          <w:sz w:val="28"/>
          <w:szCs w:val="28"/>
        </w:rPr>
        <w:t>ми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течени</w:t>
      </w:r>
      <w:r w:rsidR="00DF2AAB">
        <w:rPr>
          <w:rFonts w:ascii="Times New Roman" w:hAnsi="Times New Roman" w:cs="Times New Roman"/>
          <w:sz w:val="28"/>
          <w:szCs w:val="28"/>
        </w:rPr>
        <w:t>ями</w:t>
      </w:r>
      <w:r w:rsidR="00154AA6">
        <w:rPr>
          <w:rFonts w:ascii="Times New Roman" w:hAnsi="Times New Roman" w:cs="Times New Roman"/>
          <w:sz w:val="28"/>
          <w:szCs w:val="28"/>
        </w:rPr>
        <w:t xml:space="preserve"> – в этом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</w:t>
      </w:r>
      <w:r w:rsidR="00154AA6">
        <w:rPr>
          <w:rFonts w:ascii="Times New Roman" w:hAnsi="Times New Roman" w:cs="Times New Roman"/>
          <w:sz w:val="28"/>
          <w:szCs w:val="28"/>
        </w:rPr>
        <w:t>районе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</w:t>
      </w:r>
      <w:r w:rsidR="00154AA6">
        <w:rPr>
          <w:rFonts w:ascii="Times New Roman" w:hAnsi="Times New Roman" w:cs="Times New Roman"/>
          <w:sz w:val="28"/>
          <w:szCs w:val="28"/>
        </w:rPr>
        <w:t>акватории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высота приливов </w:t>
      </w:r>
      <w:r w:rsidR="00154AA6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492DA1" w:rsidRPr="00F813EE">
        <w:rPr>
          <w:rFonts w:ascii="Times New Roman" w:hAnsi="Times New Roman" w:cs="Times New Roman"/>
          <w:sz w:val="28"/>
          <w:szCs w:val="28"/>
        </w:rPr>
        <w:t>достига</w:t>
      </w:r>
      <w:r w:rsidR="00154AA6">
        <w:rPr>
          <w:rFonts w:ascii="Times New Roman" w:hAnsi="Times New Roman" w:cs="Times New Roman"/>
          <w:sz w:val="28"/>
          <w:szCs w:val="28"/>
        </w:rPr>
        <w:t>ть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2,1-2,3 м. На мелководных участках заливов расположены низменные острова. Наиболее крупные из них: о</w:t>
      </w:r>
      <w:r w:rsidR="00F81410" w:rsidRPr="00F813EE">
        <w:rPr>
          <w:rFonts w:ascii="Times New Roman" w:hAnsi="Times New Roman" w:cs="Times New Roman"/>
          <w:sz w:val="28"/>
          <w:szCs w:val="28"/>
        </w:rPr>
        <w:t>строва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Сонига и Иркимибу </w:t>
      </w:r>
      <w:r w:rsidR="00F81410" w:rsidRPr="00F813EE">
        <w:rPr>
          <w:rFonts w:ascii="Times New Roman" w:hAnsi="Times New Roman" w:cs="Times New Roman"/>
          <w:sz w:val="28"/>
          <w:szCs w:val="28"/>
        </w:rPr>
        <w:t>в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зал</w:t>
      </w:r>
      <w:r w:rsidR="00F81410" w:rsidRPr="00F813EE">
        <w:rPr>
          <w:rFonts w:ascii="Times New Roman" w:hAnsi="Times New Roman" w:cs="Times New Roman"/>
          <w:sz w:val="28"/>
          <w:szCs w:val="28"/>
        </w:rPr>
        <w:t>иве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Чайво</w:t>
      </w:r>
      <w:r w:rsidR="00F81410" w:rsidRPr="00F813EE">
        <w:rPr>
          <w:rFonts w:ascii="Times New Roman" w:hAnsi="Times New Roman" w:cs="Times New Roman"/>
          <w:sz w:val="28"/>
          <w:szCs w:val="28"/>
        </w:rPr>
        <w:t>,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о</w:t>
      </w:r>
      <w:r w:rsidR="00F81410" w:rsidRPr="00F813EE">
        <w:rPr>
          <w:rFonts w:ascii="Times New Roman" w:hAnsi="Times New Roman" w:cs="Times New Roman"/>
          <w:sz w:val="28"/>
          <w:szCs w:val="28"/>
        </w:rPr>
        <w:t>стро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ва Лярво и Каурунани </w:t>
      </w:r>
      <w:r w:rsidR="00F81410" w:rsidRPr="00F813EE">
        <w:rPr>
          <w:rFonts w:ascii="Times New Roman" w:hAnsi="Times New Roman" w:cs="Times New Roman"/>
          <w:sz w:val="28"/>
          <w:szCs w:val="28"/>
        </w:rPr>
        <w:t>в заливе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Даги</w:t>
      </w:r>
      <w:r w:rsidR="00F81410" w:rsidRPr="00F813EE">
        <w:rPr>
          <w:rFonts w:ascii="Times New Roman" w:hAnsi="Times New Roman" w:cs="Times New Roman"/>
          <w:sz w:val="28"/>
          <w:szCs w:val="28"/>
        </w:rPr>
        <w:t xml:space="preserve"> и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о</w:t>
      </w:r>
      <w:r w:rsidR="00F81410" w:rsidRPr="00F813EE">
        <w:rPr>
          <w:rFonts w:ascii="Times New Roman" w:hAnsi="Times New Roman" w:cs="Times New Roman"/>
          <w:sz w:val="28"/>
          <w:szCs w:val="28"/>
        </w:rPr>
        <w:t>стро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ва Залесенный и Чаячьи </w:t>
      </w:r>
      <w:r w:rsidR="00F81410" w:rsidRPr="00F813EE">
        <w:rPr>
          <w:rFonts w:ascii="Times New Roman" w:hAnsi="Times New Roman" w:cs="Times New Roman"/>
          <w:sz w:val="28"/>
          <w:szCs w:val="28"/>
        </w:rPr>
        <w:t>в заливе</w:t>
      </w:r>
      <w:r w:rsidR="00492DA1" w:rsidRPr="00F813EE">
        <w:rPr>
          <w:rFonts w:ascii="Times New Roman" w:hAnsi="Times New Roman" w:cs="Times New Roman"/>
          <w:sz w:val="28"/>
          <w:szCs w:val="28"/>
        </w:rPr>
        <w:t xml:space="preserve"> Набильский</w:t>
      </w:r>
      <w:r w:rsidR="00C13C85" w:rsidRPr="00C13C85">
        <w:rPr>
          <w:rFonts w:ascii="Times New Roman" w:hAnsi="Times New Roman" w:cs="Times New Roman"/>
          <w:sz w:val="28"/>
          <w:szCs w:val="28"/>
        </w:rPr>
        <w:t xml:space="preserve"> </w:t>
      </w:r>
      <w:r w:rsidR="006E3439">
        <w:rPr>
          <w:rFonts w:ascii="Times New Roman" w:hAnsi="Times New Roman" w:cs="Times New Roman"/>
          <w:sz w:val="28"/>
          <w:szCs w:val="28"/>
        </w:rPr>
        <w:t>(Нечаев, 1998)</w:t>
      </w:r>
      <w:r w:rsidR="00C13C85" w:rsidRPr="00C13C85">
        <w:rPr>
          <w:rFonts w:ascii="Times New Roman" w:hAnsi="Times New Roman" w:cs="Times New Roman"/>
          <w:sz w:val="28"/>
          <w:szCs w:val="28"/>
        </w:rPr>
        <w:t xml:space="preserve">. </w:t>
      </w:r>
      <w:r w:rsidRPr="00F813EE">
        <w:rPr>
          <w:rFonts w:ascii="Times New Roman" w:hAnsi="Times New Roman" w:cs="Times New Roman"/>
          <w:sz w:val="28"/>
          <w:szCs w:val="28"/>
        </w:rPr>
        <w:t xml:space="preserve">Из крупных элементов рельефа дна центральной части моря </w:t>
      </w:r>
      <w:r w:rsidR="00C1339F">
        <w:rPr>
          <w:rFonts w:ascii="Times New Roman" w:hAnsi="Times New Roman" w:cs="Times New Roman"/>
          <w:sz w:val="28"/>
          <w:szCs w:val="28"/>
        </w:rPr>
        <w:t xml:space="preserve">особенно выделяются </w:t>
      </w:r>
      <w:r w:rsidRPr="00F813EE">
        <w:rPr>
          <w:rFonts w:ascii="Times New Roman" w:hAnsi="Times New Roman" w:cs="Times New Roman"/>
          <w:sz w:val="28"/>
          <w:szCs w:val="28"/>
        </w:rPr>
        <w:t>две подводные возвышенности</w:t>
      </w:r>
      <w:r w:rsidR="00FB211D">
        <w:rPr>
          <w:rFonts w:ascii="Times New Roman" w:hAnsi="Times New Roman" w:cs="Times New Roman"/>
          <w:sz w:val="28"/>
          <w:szCs w:val="28"/>
        </w:rPr>
        <w:t>:</w:t>
      </w:r>
      <w:r w:rsidR="00C916BB" w:rsidRPr="00F813EE">
        <w:rPr>
          <w:rFonts w:ascii="Times New Roman" w:hAnsi="Times New Roman" w:cs="Times New Roman"/>
          <w:sz w:val="28"/>
          <w:szCs w:val="28"/>
        </w:rPr>
        <w:t xml:space="preserve"> </w:t>
      </w:r>
      <w:r w:rsidRPr="00F813EE">
        <w:rPr>
          <w:rFonts w:ascii="Times New Roman" w:hAnsi="Times New Roman" w:cs="Times New Roman"/>
          <w:sz w:val="28"/>
          <w:szCs w:val="28"/>
        </w:rPr>
        <w:t>Академии Наук и Института Океанологии. Вместе с выступом материкового склона они разделяют бассейн моря на три</w:t>
      </w:r>
      <w:r w:rsidR="004E36B9">
        <w:rPr>
          <w:rFonts w:ascii="Times New Roman" w:hAnsi="Times New Roman" w:cs="Times New Roman"/>
          <w:sz w:val="28"/>
          <w:szCs w:val="28"/>
        </w:rPr>
        <w:t xml:space="preserve"> больших</w:t>
      </w:r>
      <w:r w:rsidRPr="00F813EE">
        <w:rPr>
          <w:rFonts w:ascii="Times New Roman" w:hAnsi="Times New Roman" w:cs="Times New Roman"/>
          <w:sz w:val="28"/>
          <w:szCs w:val="28"/>
        </w:rPr>
        <w:t xml:space="preserve"> котловины</w:t>
      </w:r>
      <w:r w:rsidR="004E36B9">
        <w:rPr>
          <w:rFonts w:ascii="Times New Roman" w:hAnsi="Times New Roman" w:cs="Times New Roman"/>
          <w:sz w:val="28"/>
          <w:szCs w:val="28"/>
        </w:rPr>
        <w:t xml:space="preserve">, а именно – </w:t>
      </w:r>
      <w:r w:rsidRPr="00F813EE">
        <w:rPr>
          <w:rFonts w:ascii="Times New Roman" w:hAnsi="Times New Roman" w:cs="Times New Roman"/>
          <w:sz w:val="28"/>
          <w:szCs w:val="28"/>
        </w:rPr>
        <w:t>северо-восточную</w:t>
      </w:r>
      <w:r w:rsidR="00C916BB" w:rsidRPr="00F813EE">
        <w:rPr>
          <w:rFonts w:ascii="Times New Roman" w:hAnsi="Times New Roman" w:cs="Times New Roman"/>
          <w:sz w:val="28"/>
          <w:szCs w:val="28"/>
        </w:rPr>
        <w:t xml:space="preserve"> </w:t>
      </w:r>
      <w:r w:rsidRPr="00F813EE">
        <w:rPr>
          <w:rFonts w:ascii="Times New Roman" w:hAnsi="Times New Roman" w:cs="Times New Roman"/>
          <w:sz w:val="28"/>
          <w:szCs w:val="28"/>
        </w:rPr>
        <w:t xml:space="preserve">впадину </w:t>
      </w:r>
      <w:r w:rsidR="004E36B9">
        <w:rPr>
          <w:rFonts w:ascii="Times New Roman" w:hAnsi="Times New Roman" w:cs="Times New Roman"/>
          <w:sz w:val="28"/>
          <w:szCs w:val="28"/>
        </w:rPr>
        <w:t>(</w:t>
      </w:r>
      <w:r w:rsidRPr="00F813EE">
        <w:rPr>
          <w:rFonts w:ascii="Times New Roman" w:hAnsi="Times New Roman" w:cs="Times New Roman"/>
          <w:sz w:val="28"/>
          <w:szCs w:val="28"/>
        </w:rPr>
        <w:t>ТИНРО</w:t>
      </w:r>
      <w:r w:rsidR="004E36B9">
        <w:rPr>
          <w:rFonts w:ascii="Times New Roman" w:hAnsi="Times New Roman" w:cs="Times New Roman"/>
          <w:sz w:val="28"/>
          <w:szCs w:val="28"/>
        </w:rPr>
        <w:t>)</w:t>
      </w:r>
      <w:r w:rsidRPr="00F813EE">
        <w:rPr>
          <w:rFonts w:ascii="Times New Roman" w:hAnsi="Times New Roman" w:cs="Times New Roman"/>
          <w:sz w:val="28"/>
          <w:szCs w:val="28"/>
        </w:rPr>
        <w:t xml:space="preserve">, северо-западную впадину </w:t>
      </w:r>
      <w:r w:rsidR="004E36B9">
        <w:rPr>
          <w:rFonts w:ascii="Times New Roman" w:hAnsi="Times New Roman" w:cs="Times New Roman"/>
          <w:sz w:val="28"/>
          <w:szCs w:val="28"/>
        </w:rPr>
        <w:t>(</w:t>
      </w:r>
      <w:r w:rsidRPr="00F813EE">
        <w:rPr>
          <w:rFonts w:ascii="Times New Roman" w:hAnsi="Times New Roman" w:cs="Times New Roman"/>
          <w:sz w:val="28"/>
          <w:szCs w:val="28"/>
        </w:rPr>
        <w:t>Дерюгина</w:t>
      </w:r>
      <w:r w:rsidR="004E36B9">
        <w:rPr>
          <w:rFonts w:ascii="Times New Roman" w:hAnsi="Times New Roman" w:cs="Times New Roman"/>
          <w:sz w:val="28"/>
          <w:szCs w:val="28"/>
        </w:rPr>
        <w:t>)</w:t>
      </w:r>
      <w:r w:rsidRPr="00F813EE">
        <w:rPr>
          <w:rFonts w:ascii="Times New Roman" w:hAnsi="Times New Roman" w:cs="Times New Roman"/>
          <w:sz w:val="28"/>
          <w:szCs w:val="28"/>
        </w:rPr>
        <w:t xml:space="preserve"> и южную глубоководную </w:t>
      </w:r>
      <w:r w:rsidR="004E36B9" w:rsidRPr="00F813EE">
        <w:rPr>
          <w:rFonts w:ascii="Times New Roman" w:hAnsi="Times New Roman" w:cs="Times New Roman"/>
          <w:sz w:val="28"/>
          <w:szCs w:val="28"/>
        </w:rPr>
        <w:t>впадину</w:t>
      </w:r>
      <w:r w:rsidRPr="00F813EE">
        <w:rPr>
          <w:rFonts w:ascii="Times New Roman" w:hAnsi="Times New Roman" w:cs="Times New Roman"/>
          <w:sz w:val="28"/>
          <w:szCs w:val="28"/>
        </w:rPr>
        <w:t xml:space="preserve"> </w:t>
      </w:r>
      <w:r w:rsidR="004E36B9">
        <w:rPr>
          <w:rFonts w:ascii="Times New Roman" w:hAnsi="Times New Roman" w:cs="Times New Roman"/>
          <w:sz w:val="28"/>
          <w:szCs w:val="28"/>
        </w:rPr>
        <w:t>(</w:t>
      </w:r>
      <w:r w:rsidRPr="00F813EE">
        <w:rPr>
          <w:rFonts w:ascii="Times New Roman" w:hAnsi="Times New Roman" w:cs="Times New Roman"/>
          <w:sz w:val="28"/>
          <w:szCs w:val="28"/>
        </w:rPr>
        <w:t>Курильскую</w:t>
      </w:r>
      <w:r w:rsidR="004E36B9">
        <w:rPr>
          <w:rFonts w:ascii="Times New Roman" w:hAnsi="Times New Roman" w:cs="Times New Roman"/>
          <w:sz w:val="28"/>
          <w:szCs w:val="28"/>
        </w:rPr>
        <w:t>)</w:t>
      </w:r>
      <w:r w:rsidRPr="00F813EE">
        <w:rPr>
          <w:rFonts w:ascii="Times New Roman" w:hAnsi="Times New Roman" w:cs="Times New Roman"/>
          <w:sz w:val="28"/>
          <w:szCs w:val="28"/>
        </w:rPr>
        <w:t>. Впадины</w:t>
      </w:r>
      <w:r w:rsidR="00967ADB">
        <w:rPr>
          <w:rFonts w:ascii="Times New Roman" w:hAnsi="Times New Roman" w:cs="Times New Roman"/>
          <w:sz w:val="28"/>
          <w:szCs w:val="28"/>
        </w:rPr>
        <w:t xml:space="preserve"> тем временем</w:t>
      </w:r>
      <w:r w:rsidRPr="00F813EE">
        <w:rPr>
          <w:rFonts w:ascii="Times New Roman" w:hAnsi="Times New Roman" w:cs="Times New Roman"/>
          <w:sz w:val="28"/>
          <w:szCs w:val="28"/>
        </w:rPr>
        <w:t xml:space="preserve"> соединяются </w:t>
      </w:r>
      <w:r w:rsidR="00967ADB">
        <w:rPr>
          <w:rFonts w:ascii="Times New Roman" w:hAnsi="Times New Roman" w:cs="Times New Roman"/>
          <w:sz w:val="28"/>
          <w:szCs w:val="28"/>
        </w:rPr>
        <w:t xml:space="preserve">следующими </w:t>
      </w:r>
      <w:r w:rsidRPr="00F813EE">
        <w:rPr>
          <w:rFonts w:ascii="Times New Roman" w:hAnsi="Times New Roman" w:cs="Times New Roman"/>
          <w:sz w:val="28"/>
          <w:szCs w:val="28"/>
        </w:rPr>
        <w:t>желобами: Макарова, П. Шмидта и Лебедя. К северо-востоку от впадины ТИНРО отходит желоб залива Шелихова</w:t>
      </w:r>
      <w:r w:rsidR="00AB4B2F" w:rsidRPr="00F813EE">
        <w:rPr>
          <w:rFonts w:ascii="Times New Roman" w:hAnsi="Times New Roman" w:cs="Times New Roman"/>
          <w:sz w:val="28"/>
          <w:szCs w:val="28"/>
        </w:rPr>
        <w:t xml:space="preserve">. Донные отложения песчаные, песчано-илистые или илистые </w:t>
      </w:r>
      <w:r w:rsidR="006E3439">
        <w:rPr>
          <w:rFonts w:ascii="Times New Roman" w:hAnsi="Times New Roman" w:cs="Times New Roman"/>
          <w:sz w:val="28"/>
          <w:szCs w:val="28"/>
        </w:rPr>
        <w:t>(Деев, 2014)</w:t>
      </w:r>
      <w:r w:rsidRPr="00F813EE">
        <w:rPr>
          <w:rFonts w:ascii="Times New Roman" w:hAnsi="Times New Roman" w:cs="Times New Roman"/>
          <w:sz w:val="28"/>
          <w:szCs w:val="28"/>
        </w:rPr>
        <w:t>.</w:t>
      </w:r>
    </w:p>
    <w:p w14:paraId="2001CCA0" w14:textId="77777777" w:rsidR="00A2663C" w:rsidRDefault="00ED0F52" w:rsidP="00A2663C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5FEF826" wp14:editId="3F072628">
            <wp:extent cx="4610100" cy="399417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813" t="11023" r="21242" b="7640"/>
                    <a:stretch/>
                  </pic:blipFill>
                  <pic:spPr bwMode="auto">
                    <a:xfrm>
                      <a:off x="0" y="0"/>
                      <a:ext cx="4630651" cy="401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D0E12" w14:textId="21BD26C0" w:rsidR="00A2663C" w:rsidRPr="0021285C" w:rsidRDefault="00A2663C" w:rsidP="0021285C">
      <w:pPr>
        <w:pStyle w:val="a9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04AF4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04AF4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04AF4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04AF4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F744AC">
        <w:rPr>
          <w:rFonts w:ascii="Times New Roman" w:hAnsi="Times New Roman" w:cs="Times New Roman"/>
          <w:noProof/>
          <w:color w:val="auto"/>
          <w:sz w:val="22"/>
          <w:szCs w:val="22"/>
        </w:rPr>
        <w:t>5</w:t>
      </w:r>
      <w:r w:rsidRPr="00304AF4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304AF4">
        <w:rPr>
          <w:rFonts w:ascii="Times New Roman" w:hAnsi="Times New Roman" w:cs="Times New Roman"/>
          <w:color w:val="auto"/>
          <w:sz w:val="22"/>
          <w:szCs w:val="22"/>
        </w:rPr>
        <w:t>. Батиметрическая карта Охотского моря</w:t>
      </w:r>
    </w:p>
    <w:p w14:paraId="373C9DCE" w14:textId="56F9B82C" w:rsidR="009A5B43" w:rsidRPr="00283CFA" w:rsidRDefault="00283CFA" w:rsidP="00283CFA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6" w:name="_Toc73370098"/>
      <w:r w:rsidRPr="00283CFA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 xml:space="preserve">Глава 4.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Аутигенные карбонаты в исследуемых районах</w:t>
      </w:r>
      <w:bookmarkEnd w:id="6"/>
      <w: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</w:t>
      </w:r>
    </w:p>
    <w:p w14:paraId="52890383" w14:textId="76E14072" w:rsidR="009A5B43" w:rsidRPr="00283CFA" w:rsidRDefault="00A2663C" w:rsidP="00283CFA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83CFA">
        <w:rPr>
          <w:rFonts w:ascii="Times New Roman" w:hAnsi="Times New Roman" w:cs="Times New Roman"/>
          <w:i/>
          <w:iCs/>
          <w:sz w:val="28"/>
          <w:szCs w:val="28"/>
        </w:rPr>
        <w:t>Озеро Байкал</w:t>
      </w:r>
    </w:p>
    <w:p w14:paraId="0C36E291" w14:textId="53F600B7" w:rsidR="00A2663C" w:rsidRDefault="00A2663C" w:rsidP="00A266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то, что на дне озера присутствуют многочисленные очаги разгрузки флюидов, длительное время считалось, что донные отложения Байкала практически </w:t>
      </w:r>
      <w:r w:rsidR="00C82C6A">
        <w:rPr>
          <w:rFonts w:ascii="Times New Roman" w:hAnsi="Times New Roman" w:cs="Times New Roman"/>
          <w:sz w:val="28"/>
          <w:szCs w:val="28"/>
        </w:rPr>
        <w:t xml:space="preserve">не содержат </w:t>
      </w:r>
      <w:r>
        <w:rPr>
          <w:rFonts w:ascii="Times New Roman" w:hAnsi="Times New Roman" w:cs="Times New Roman"/>
          <w:sz w:val="28"/>
          <w:szCs w:val="28"/>
        </w:rPr>
        <w:t>карбонаты (так как воды озера обладают низкой щелочностью, а поровые растворы недонасыщены кальцием)</w:t>
      </w:r>
      <w:r w:rsidR="000D602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FB0247" w14:textId="4E829B12" w:rsidR="00EA54A5" w:rsidRDefault="00D74C87" w:rsidP="00A266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мы рассматриваем две станции, которые были</w:t>
      </w:r>
      <w:r w:rsidR="00A2079E">
        <w:rPr>
          <w:rFonts w:ascii="Times New Roman" w:hAnsi="Times New Roman" w:cs="Times New Roman"/>
          <w:sz w:val="28"/>
          <w:szCs w:val="28"/>
        </w:rPr>
        <w:t xml:space="preserve"> </w:t>
      </w:r>
      <w:r w:rsidR="007E3C62">
        <w:rPr>
          <w:rFonts w:ascii="Times New Roman" w:hAnsi="Times New Roman" w:cs="Times New Roman"/>
          <w:sz w:val="28"/>
          <w:szCs w:val="28"/>
        </w:rPr>
        <w:t>выполне</w:t>
      </w:r>
      <w:r w:rsidR="00A2079E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в южной котловине Байкала, в структуре Кедр</w:t>
      </w:r>
      <w:r w:rsidR="00304AF4" w:rsidRPr="00304AF4">
        <w:rPr>
          <w:rFonts w:ascii="Times New Roman" w:hAnsi="Times New Roman" w:cs="Times New Roman"/>
          <w:sz w:val="28"/>
          <w:szCs w:val="28"/>
        </w:rPr>
        <w:t xml:space="preserve"> (</w:t>
      </w:r>
      <w:r w:rsidR="00304AF4">
        <w:rPr>
          <w:rFonts w:ascii="Times New Roman" w:hAnsi="Times New Roman" w:cs="Times New Roman"/>
          <w:sz w:val="28"/>
          <w:szCs w:val="28"/>
        </w:rPr>
        <w:t xml:space="preserve">рис. </w:t>
      </w:r>
      <w:r w:rsidR="001177D8" w:rsidRPr="001177D8">
        <w:rPr>
          <w:rFonts w:ascii="Times New Roman" w:hAnsi="Times New Roman" w:cs="Times New Roman"/>
          <w:sz w:val="28"/>
          <w:szCs w:val="28"/>
        </w:rPr>
        <w:t>4</w:t>
      </w:r>
      <w:r w:rsidR="00FC5AAD">
        <w:rPr>
          <w:rFonts w:ascii="Times New Roman" w:hAnsi="Times New Roman" w:cs="Times New Roman"/>
          <w:sz w:val="28"/>
          <w:szCs w:val="28"/>
        </w:rPr>
        <w:t>, №39</w:t>
      </w:r>
      <w:r w:rsidR="00304AF4">
        <w:rPr>
          <w:rFonts w:ascii="Times New Roman" w:hAnsi="Times New Roman" w:cs="Times New Roman"/>
          <w:sz w:val="28"/>
          <w:szCs w:val="28"/>
        </w:rPr>
        <w:t>)</w:t>
      </w:r>
      <w:r w:rsidR="002A520C">
        <w:rPr>
          <w:rFonts w:ascii="Times New Roman" w:hAnsi="Times New Roman" w:cs="Times New Roman"/>
          <w:sz w:val="28"/>
          <w:szCs w:val="28"/>
        </w:rPr>
        <w:t>, относящейся к типу очагов разгрузки флюидов грязевой вулкан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137A6">
        <w:rPr>
          <w:rFonts w:ascii="Times New Roman" w:hAnsi="Times New Roman" w:cs="Times New Roman"/>
          <w:sz w:val="28"/>
          <w:szCs w:val="28"/>
        </w:rPr>
        <w:t xml:space="preserve">Эта </w:t>
      </w:r>
      <w:r w:rsidR="00FE21C1">
        <w:rPr>
          <w:rFonts w:ascii="Times New Roman" w:hAnsi="Times New Roman" w:cs="Times New Roman"/>
          <w:sz w:val="28"/>
          <w:szCs w:val="28"/>
        </w:rPr>
        <w:t xml:space="preserve">структура, находящаяся на глубине 565 м, </w:t>
      </w:r>
      <w:r w:rsidR="007137A6">
        <w:rPr>
          <w:rFonts w:ascii="Times New Roman" w:hAnsi="Times New Roman" w:cs="Times New Roman"/>
          <w:sz w:val="28"/>
          <w:szCs w:val="28"/>
        </w:rPr>
        <w:t>была открыта в 2015 году</w:t>
      </w:r>
      <w:r w:rsidR="00521C84" w:rsidRPr="00521C84">
        <w:rPr>
          <w:rFonts w:ascii="Times New Roman" w:hAnsi="Times New Roman" w:cs="Times New Roman"/>
          <w:sz w:val="28"/>
          <w:szCs w:val="28"/>
        </w:rPr>
        <w:t xml:space="preserve"> </w:t>
      </w:r>
      <w:r w:rsidR="006E3439">
        <w:rPr>
          <w:rFonts w:ascii="Times New Roman" w:hAnsi="Times New Roman" w:cs="Times New Roman"/>
          <w:sz w:val="28"/>
          <w:szCs w:val="28"/>
        </w:rPr>
        <w:t>(</w:t>
      </w:r>
      <w:r w:rsidR="006E3439" w:rsidRPr="000A3C05"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  <w:t>Khlystov</w:t>
      </w:r>
      <w:r w:rsidR="006E3439" w:rsidRP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E3439" w:rsidRPr="000A3C05"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  <w:t>Khabuev</w:t>
      </w:r>
      <w:r w:rsid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2018</w:t>
      </w:r>
      <w:r w:rsidR="006E3439">
        <w:rPr>
          <w:rFonts w:ascii="Times New Roman" w:hAnsi="Times New Roman" w:cs="Times New Roman"/>
          <w:sz w:val="28"/>
          <w:szCs w:val="28"/>
        </w:rPr>
        <w:t>)</w:t>
      </w:r>
      <w:r w:rsidR="007574B8" w:rsidRPr="00304AF4">
        <w:rPr>
          <w:rFonts w:ascii="Times New Roman" w:hAnsi="Times New Roman" w:cs="Times New Roman"/>
          <w:sz w:val="28"/>
          <w:szCs w:val="28"/>
        </w:rPr>
        <w:t>.</w:t>
      </w:r>
    </w:p>
    <w:p w14:paraId="4BEF01C6" w14:textId="77777777" w:rsidR="00521C84" w:rsidRPr="00304AF4" w:rsidRDefault="00521C84" w:rsidP="00A266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0253D4" w14:textId="77777777" w:rsidR="00304AF4" w:rsidRDefault="00304AF4" w:rsidP="00304AF4">
      <w:pPr>
        <w:keepNext/>
        <w:spacing w:line="360" w:lineRule="auto"/>
        <w:jc w:val="both"/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1F29EBD" wp14:editId="3D4AC6F4">
            <wp:extent cx="6483931" cy="3454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322" cy="345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2B20" w14:textId="358C7035" w:rsidR="0095680D" w:rsidRDefault="00304AF4" w:rsidP="00304AF4">
      <w:pPr>
        <w:pStyle w:val="a9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04AF4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04AF4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04AF4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04AF4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F744AC">
        <w:rPr>
          <w:rFonts w:ascii="Times New Roman" w:hAnsi="Times New Roman" w:cs="Times New Roman"/>
          <w:noProof/>
          <w:color w:val="auto"/>
          <w:sz w:val="22"/>
          <w:szCs w:val="22"/>
        </w:rPr>
        <w:t>6</w:t>
      </w:r>
      <w:r w:rsidRPr="00304AF4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304AF4">
        <w:rPr>
          <w:rFonts w:ascii="Times New Roman" w:hAnsi="Times New Roman" w:cs="Times New Roman"/>
          <w:color w:val="auto"/>
          <w:sz w:val="22"/>
          <w:szCs w:val="22"/>
        </w:rPr>
        <w:t>. Структура Кедр на карте, №39 [1</w:t>
      </w:r>
      <w:r w:rsidR="004B193E">
        <w:rPr>
          <w:rFonts w:ascii="Times New Roman" w:hAnsi="Times New Roman" w:cs="Times New Roman"/>
          <w:color w:val="auto"/>
          <w:sz w:val="22"/>
          <w:szCs w:val="22"/>
        </w:rPr>
        <w:t>7</w:t>
      </w:r>
      <w:r w:rsidRPr="00304AF4">
        <w:rPr>
          <w:rFonts w:ascii="Times New Roman" w:hAnsi="Times New Roman" w:cs="Times New Roman"/>
          <w:color w:val="auto"/>
          <w:sz w:val="22"/>
          <w:szCs w:val="22"/>
        </w:rPr>
        <w:t>]</w:t>
      </w:r>
    </w:p>
    <w:p w14:paraId="10B17FC5" w14:textId="77777777" w:rsidR="00E37EEC" w:rsidRPr="00E37EEC" w:rsidRDefault="00E37EEC" w:rsidP="00E37EEC"/>
    <w:p w14:paraId="04B66DEE" w14:textId="445E2267" w:rsidR="00062FC7" w:rsidRDefault="00CD2BD1" w:rsidP="005303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034D">
        <w:rPr>
          <w:rFonts w:ascii="Times New Roman" w:hAnsi="Times New Roman" w:cs="Times New Roman"/>
          <w:sz w:val="28"/>
          <w:szCs w:val="28"/>
        </w:rPr>
        <w:t>Для обеих станций</w:t>
      </w:r>
      <w:r w:rsidR="00257310">
        <w:rPr>
          <w:rFonts w:ascii="Times New Roman" w:hAnsi="Times New Roman" w:cs="Times New Roman"/>
          <w:sz w:val="28"/>
          <w:szCs w:val="28"/>
        </w:rPr>
        <w:t xml:space="preserve"> (№18, 19)</w:t>
      </w:r>
      <w:r w:rsidRPr="0053034D">
        <w:rPr>
          <w:rFonts w:ascii="Times New Roman" w:hAnsi="Times New Roman" w:cs="Times New Roman"/>
          <w:sz w:val="28"/>
          <w:szCs w:val="28"/>
        </w:rPr>
        <w:t xml:space="preserve"> были рассмотрены </w:t>
      </w:r>
      <w:r w:rsidR="000F097E">
        <w:rPr>
          <w:rFonts w:ascii="Times New Roman" w:hAnsi="Times New Roman" w:cs="Times New Roman"/>
          <w:sz w:val="28"/>
          <w:szCs w:val="28"/>
        </w:rPr>
        <w:t>колонки</w:t>
      </w:r>
      <w:r w:rsidR="0053034D" w:rsidRPr="0053034D">
        <w:rPr>
          <w:rFonts w:ascii="Times New Roman" w:hAnsi="Times New Roman" w:cs="Times New Roman"/>
          <w:sz w:val="28"/>
          <w:szCs w:val="28"/>
        </w:rPr>
        <w:t xml:space="preserve">, </w:t>
      </w:r>
      <w:r w:rsidR="007C0B55">
        <w:rPr>
          <w:rFonts w:ascii="Times New Roman" w:hAnsi="Times New Roman" w:cs="Times New Roman"/>
          <w:sz w:val="28"/>
          <w:szCs w:val="28"/>
        </w:rPr>
        <w:t>взят</w:t>
      </w:r>
      <w:r w:rsidR="0053034D" w:rsidRPr="0053034D">
        <w:rPr>
          <w:rFonts w:ascii="Times New Roman" w:hAnsi="Times New Roman" w:cs="Times New Roman"/>
          <w:sz w:val="28"/>
          <w:szCs w:val="28"/>
        </w:rPr>
        <w:t>ые в иле,</w:t>
      </w:r>
      <w:r w:rsidR="009D3D3F" w:rsidRPr="0053034D">
        <w:rPr>
          <w:rFonts w:ascii="Times New Roman" w:hAnsi="Times New Roman" w:cs="Times New Roman"/>
          <w:sz w:val="28"/>
          <w:szCs w:val="28"/>
        </w:rPr>
        <w:t xml:space="preserve"> по различным горизонтам</w:t>
      </w:r>
      <w:r w:rsidR="0053034D" w:rsidRPr="0053034D">
        <w:rPr>
          <w:rFonts w:ascii="Times New Roman" w:hAnsi="Times New Roman" w:cs="Times New Roman"/>
          <w:sz w:val="28"/>
          <w:szCs w:val="28"/>
        </w:rPr>
        <w:t xml:space="preserve"> от 0 до 200 см в глубину</w:t>
      </w:r>
      <w:r w:rsidR="009D3D3F" w:rsidRPr="0053034D">
        <w:rPr>
          <w:rFonts w:ascii="Times New Roman" w:hAnsi="Times New Roman" w:cs="Times New Roman"/>
          <w:sz w:val="28"/>
          <w:szCs w:val="28"/>
        </w:rPr>
        <w:t>.</w:t>
      </w:r>
      <w:r w:rsidR="0053034D">
        <w:rPr>
          <w:rFonts w:ascii="Times New Roman" w:hAnsi="Times New Roman" w:cs="Times New Roman"/>
          <w:sz w:val="28"/>
          <w:szCs w:val="28"/>
        </w:rPr>
        <w:t xml:space="preserve"> </w:t>
      </w:r>
      <w:r w:rsidR="007C0B55">
        <w:rPr>
          <w:rFonts w:ascii="Times New Roman" w:hAnsi="Times New Roman" w:cs="Times New Roman"/>
          <w:sz w:val="28"/>
          <w:szCs w:val="28"/>
        </w:rPr>
        <w:t>По коэффициент</w:t>
      </w:r>
      <w:r w:rsidR="00FC6036">
        <w:rPr>
          <w:rFonts w:ascii="Times New Roman" w:hAnsi="Times New Roman" w:cs="Times New Roman"/>
          <w:sz w:val="28"/>
          <w:szCs w:val="28"/>
        </w:rPr>
        <w:t>ам</w:t>
      </w:r>
      <w:r w:rsidR="007C0B55">
        <w:rPr>
          <w:rFonts w:ascii="Times New Roman" w:hAnsi="Times New Roman" w:cs="Times New Roman"/>
          <w:sz w:val="28"/>
          <w:szCs w:val="28"/>
        </w:rPr>
        <w:t xml:space="preserve"> насыщения </w:t>
      </w:r>
      <w:r w:rsidR="00FC6036">
        <w:rPr>
          <w:rFonts w:ascii="Times New Roman" w:hAnsi="Times New Roman" w:cs="Times New Roman"/>
          <w:sz w:val="28"/>
          <w:szCs w:val="28"/>
        </w:rPr>
        <w:t>поровых вод (</w:t>
      </w:r>
      <w:r w:rsidR="00FC6036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FC6036" w:rsidRPr="007C0B55">
        <w:rPr>
          <w:rFonts w:ascii="Times New Roman" w:hAnsi="Times New Roman" w:cs="Times New Roman"/>
          <w:sz w:val="28"/>
          <w:szCs w:val="28"/>
        </w:rPr>
        <w:t>)</w:t>
      </w:r>
      <w:r w:rsidR="00FC6036">
        <w:rPr>
          <w:rFonts w:ascii="Times New Roman" w:hAnsi="Times New Roman" w:cs="Times New Roman"/>
          <w:sz w:val="28"/>
          <w:szCs w:val="28"/>
        </w:rPr>
        <w:t xml:space="preserve"> относительно карбонатных фаз </w:t>
      </w:r>
      <w:r w:rsidR="007C0B55">
        <w:rPr>
          <w:rFonts w:ascii="Times New Roman" w:hAnsi="Times New Roman" w:cs="Times New Roman"/>
          <w:sz w:val="28"/>
          <w:szCs w:val="28"/>
        </w:rPr>
        <w:t>б</w:t>
      </w:r>
      <w:r w:rsidR="00A07F82">
        <w:rPr>
          <w:rFonts w:ascii="Times New Roman" w:hAnsi="Times New Roman" w:cs="Times New Roman"/>
          <w:sz w:val="28"/>
          <w:szCs w:val="28"/>
        </w:rPr>
        <w:t xml:space="preserve">ыли </w:t>
      </w:r>
      <w:r w:rsidR="00A07F82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рассмотрены </w:t>
      </w:r>
      <w:r w:rsidR="00A07F82" w:rsidRPr="000F72FF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</w:t>
      </w:r>
      <w:r w:rsidR="00A07F82">
        <w:rPr>
          <w:rFonts w:ascii="Times New Roman" w:hAnsi="Times New Roman" w:cs="Times New Roman"/>
          <w:sz w:val="28"/>
          <w:szCs w:val="28"/>
        </w:rPr>
        <w:t xml:space="preserve"> кристаллизации для пяти </w:t>
      </w:r>
      <w:r w:rsidR="00406E63">
        <w:rPr>
          <w:rFonts w:ascii="Times New Roman" w:hAnsi="Times New Roman" w:cs="Times New Roman"/>
          <w:sz w:val="28"/>
          <w:szCs w:val="28"/>
        </w:rPr>
        <w:t>минералов</w:t>
      </w:r>
      <w:r w:rsidR="003D03AE">
        <w:rPr>
          <w:rFonts w:ascii="Times New Roman" w:hAnsi="Times New Roman" w:cs="Times New Roman"/>
          <w:sz w:val="28"/>
          <w:szCs w:val="28"/>
        </w:rPr>
        <w:t xml:space="preserve"> на конкретных горизонтах</w:t>
      </w:r>
      <w:r w:rsidR="00A07F82">
        <w:rPr>
          <w:rFonts w:ascii="Times New Roman" w:hAnsi="Times New Roman" w:cs="Times New Roman"/>
          <w:sz w:val="28"/>
          <w:szCs w:val="28"/>
        </w:rPr>
        <w:t xml:space="preserve">: </w:t>
      </w:r>
      <w:r w:rsidR="00062FC7">
        <w:rPr>
          <w:rFonts w:ascii="Times New Roman" w:hAnsi="Times New Roman" w:cs="Times New Roman"/>
          <w:sz w:val="28"/>
          <w:szCs w:val="28"/>
        </w:rPr>
        <w:t>кальцита</w:t>
      </w:r>
      <w:r w:rsidR="007301CF">
        <w:rPr>
          <w:rFonts w:ascii="Times New Roman" w:hAnsi="Times New Roman" w:cs="Times New Roman"/>
          <w:sz w:val="28"/>
          <w:szCs w:val="28"/>
        </w:rPr>
        <w:t xml:space="preserve"> (</w:t>
      </w:r>
      <w:r w:rsidR="007301CF" w:rsidRPr="00A173F5">
        <w:rPr>
          <w:rFonts w:ascii="Times New Roman" w:hAnsi="Times New Roman" w:cs="Times New Roman"/>
          <w:sz w:val="28"/>
          <w:szCs w:val="28"/>
        </w:rPr>
        <w:t>CaCO3</w:t>
      </w:r>
      <w:r w:rsidR="007301CF" w:rsidRPr="007301CF">
        <w:rPr>
          <w:rFonts w:ascii="Times New Roman" w:hAnsi="Times New Roman" w:cs="Times New Roman"/>
          <w:sz w:val="28"/>
          <w:szCs w:val="28"/>
        </w:rPr>
        <w:t>)</w:t>
      </w:r>
      <w:r w:rsidR="00062FC7">
        <w:rPr>
          <w:rFonts w:ascii="Times New Roman" w:hAnsi="Times New Roman" w:cs="Times New Roman"/>
          <w:sz w:val="28"/>
          <w:szCs w:val="28"/>
        </w:rPr>
        <w:t>, арагонита</w:t>
      </w:r>
      <w:r w:rsidR="007301CF" w:rsidRPr="007301CF">
        <w:rPr>
          <w:rFonts w:ascii="Times New Roman" w:hAnsi="Times New Roman" w:cs="Times New Roman"/>
          <w:sz w:val="28"/>
          <w:szCs w:val="28"/>
        </w:rPr>
        <w:t xml:space="preserve"> </w:t>
      </w:r>
      <w:r w:rsidR="007301CF">
        <w:rPr>
          <w:rFonts w:ascii="Times New Roman" w:hAnsi="Times New Roman" w:cs="Times New Roman"/>
          <w:sz w:val="28"/>
          <w:szCs w:val="28"/>
        </w:rPr>
        <w:t>(</w:t>
      </w:r>
      <w:r w:rsidR="007301CF" w:rsidRPr="00A173F5">
        <w:rPr>
          <w:rFonts w:ascii="Times New Roman" w:hAnsi="Times New Roman" w:cs="Times New Roman"/>
          <w:sz w:val="28"/>
          <w:szCs w:val="28"/>
        </w:rPr>
        <w:t>CaCO3</w:t>
      </w:r>
      <w:r w:rsidR="007301CF" w:rsidRPr="007301CF">
        <w:rPr>
          <w:rFonts w:ascii="Times New Roman" w:hAnsi="Times New Roman" w:cs="Times New Roman"/>
          <w:sz w:val="28"/>
          <w:szCs w:val="28"/>
        </w:rPr>
        <w:t>)</w:t>
      </w:r>
      <w:r w:rsidR="00062FC7">
        <w:rPr>
          <w:rFonts w:ascii="Times New Roman" w:hAnsi="Times New Roman" w:cs="Times New Roman"/>
          <w:sz w:val="28"/>
          <w:szCs w:val="28"/>
        </w:rPr>
        <w:t>, родохрозита</w:t>
      </w:r>
      <w:r w:rsidR="00032C54" w:rsidRPr="00032C54">
        <w:rPr>
          <w:rFonts w:ascii="Times New Roman" w:hAnsi="Times New Roman" w:cs="Times New Roman"/>
          <w:sz w:val="28"/>
          <w:szCs w:val="28"/>
        </w:rPr>
        <w:t xml:space="preserve"> (</w:t>
      </w:r>
      <w:r w:rsidR="00032C54" w:rsidRPr="00A173F5">
        <w:rPr>
          <w:rFonts w:ascii="Times New Roman" w:hAnsi="Times New Roman" w:cs="Times New Roman"/>
          <w:sz w:val="28"/>
          <w:szCs w:val="28"/>
        </w:rPr>
        <w:t>MnCO3</w:t>
      </w:r>
      <w:r w:rsidR="00032C54" w:rsidRPr="009973A4">
        <w:rPr>
          <w:rFonts w:ascii="Times New Roman" w:hAnsi="Times New Roman" w:cs="Times New Roman"/>
          <w:sz w:val="28"/>
          <w:szCs w:val="28"/>
        </w:rPr>
        <w:t>)</w:t>
      </w:r>
      <w:r w:rsidR="00062FC7">
        <w:rPr>
          <w:rFonts w:ascii="Times New Roman" w:hAnsi="Times New Roman" w:cs="Times New Roman"/>
          <w:sz w:val="28"/>
          <w:szCs w:val="28"/>
        </w:rPr>
        <w:t>, доломита</w:t>
      </w:r>
      <w:r w:rsidR="009973A4" w:rsidRPr="009973A4">
        <w:rPr>
          <w:rFonts w:ascii="Times New Roman" w:hAnsi="Times New Roman" w:cs="Times New Roman"/>
          <w:sz w:val="28"/>
          <w:szCs w:val="28"/>
        </w:rPr>
        <w:t xml:space="preserve"> (</w:t>
      </w:r>
      <w:r w:rsidR="00EF06F0" w:rsidRPr="00464F51">
        <w:rPr>
          <w:rFonts w:ascii="Times New Roman" w:hAnsi="Times New Roman" w:cs="Times New Roman"/>
          <w:sz w:val="28"/>
          <w:szCs w:val="28"/>
        </w:rPr>
        <w:t>CaMg(CO₃)₂</w:t>
      </w:r>
      <w:r w:rsidR="00A173F5" w:rsidRPr="00A173F5">
        <w:rPr>
          <w:rFonts w:ascii="Times New Roman" w:hAnsi="Times New Roman" w:cs="Times New Roman"/>
          <w:sz w:val="28"/>
          <w:szCs w:val="28"/>
        </w:rPr>
        <w:t>)</w:t>
      </w:r>
      <w:r w:rsidR="00062FC7">
        <w:rPr>
          <w:rFonts w:ascii="Times New Roman" w:hAnsi="Times New Roman" w:cs="Times New Roman"/>
          <w:sz w:val="28"/>
          <w:szCs w:val="28"/>
        </w:rPr>
        <w:t xml:space="preserve"> и сидерита</w:t>
      </w:r>
      <w:r w:rsidR="009973A4" w:rsidRPr="009973A4">
        <w:rPr>
          <w:rFonts w:ascii="Times New Roman" w:hAnsi="Times New Roman" w:cs="Times New Roman"/>
          <w:sz w:val="28"/>
          <w:szCs w:val="28"/>
        </w:rPr>
        <w:t xml:space="preserve"> (</w:t>
      </w:r>
      <w:r w:rsidR="009973A4" w:rsidRPr="00A173F5">
        <w:rPr>
          <w:rFonts w:ascii="Times New Roman" w:hAnsi="Times New Roman" w:cs="Times New Roman"/>
          <w:sz w:val="28"/>
          <w:szCs w:val="28"/>
        </w:rPr>
        <w:t>FeCO3)</w:t>
      </w:r>
      <w:r w:rsidR="00062FC7">
        <w:rPr>
          <w:rFonts w:ascii="Times New Roman" w:hAnsi="Times New Roman" w:cs="Times New Roman"/>
          <w:sz w:val="28"/>
          <w:szCs w:val="28"/>
        </w:rPr>
        <w:t>.</w:t>
      </w:r>
    </w:p>
    <w:p w14:paraId="202DF585" w14:textId="370ABCDF" w:rsidR="00CD2BD1" w:rsidRPr="008134C1" w:rsidRDefault="00A07F82" w:rsidP="005303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3D3F" w:rsidRPr="0053034D">
        <w:rPr>
          <w:rFonts w:ascii="Times New Roman" w:hAnsi="Times New Roman" w:cs="Times New Roman"/>
          <w:sz w:val="28"/>
          <w:szCs w:val="28"/>
        </w:rPr>
        <w:t xml:space="preserve"> </w:t>
      </w:r>
      <w:r w:rsidR="00512544">
        <w:rPr>
          <w:rFonts w:ascii="Times New Roman" w:hAnsi="Times New Roman" w:cs="Times New Roman"/>
          <w:sz w:val="28"/>
          <w:szCs w:val="28"/>
        </w:rPr>
        <w:t>Рассмотрим график, построенный для станции 18</w:t>
      </w:r>
      <w:r w:rsidR="008134C1" w:rsidRPr="008134C1">
        <w:rPr>
          <w:rFonts w:ascii="Times New Roman" w:hAnsi="Times New Roman" w:cs="Times New Roman"/>
          <w:sz w:val="28"/>
          <w:szCs w:val="28"/>
        </w:rPr>
        <w:t xml:space="preserve"> (</w:t>
      </w:r>
      <w:r w:rsidR="00A37F63">
        <w:rPr>
          <w:rFonts w:ascii="Times New Roman" w:hAnsi="Times New Roman" w:cs="Times New Roman"/>
          <w:sz w:val="28"/>
          <w:szCs w:val="28"/>
        </w:rPr>
        <w:t>рис. 7</w:t>
      </w:r>
      <w:r w:rsidR="00162582">
        <w:rPr>
          <w:rFonts w:ascii="Times New Roman" w:hAnsi="Times New Roman" w:cs="Times New Roman"/>
          <w:sz w:val="28"/>
          <w:szCs w:val="28"/>
        </w:rPr>
        <w:t>, данные в прил. 1</w:t>
      </w:r>
      <w:r w:rsidR="00A37F63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9EC6BC6" w14:textId="77777777" w:rsidR="008134C1" w:rsidRDefault="00FB006B" w:rsidP="008134C1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295FC" wp14:editId="09C3E260">
            <wp:extent cx="5895784" cy="444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270" cy="44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BA01" w14:textId="6271B131" w:rsidR="009A5B43" w:rsidRDefault="008134C1" w:rsidP="008134C1">
      <w:pPr>
        <w:pStyle w:val="a9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8134C1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8134C1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8134C1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8134C1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F744AC">
        <w:rPr>
          <w:rFonts w:ascii="Times New Roman" w:hAnsi="Times New Roman" w:cs="Times New Roman"/>
          <w:noProof/>
          <w:color w:val="auto"/>
          <w:sz w:val="22"/>
          <w:szCs w:val="22"/>
        </w:rPr>
        <w:t>7</w:t>
      </w:r>
      <w:r w:rsidRPr="008134C1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8134C1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AF4BDF">
        <w:rPr>
          <w:rFonts w:ascii="Times New Roman" w:hAnsi="Times New Roman" w:cs="Times New Roman"/>
          <w:color w:val="auto"/>
          <w:sz w:val="22"/>
          <w:szCs w:val="22"/>
        </w:rPr>
        <w:t xml:space="preserve">оз. </w:t>
      </w:r>
      <w:r w:rsidRPr="008134C1">
        <w:rPr>
          <w:rFonts w:ascii="Times New Roman" w:hAnsi="Times New Roman" w:cs="Times New Roman"/>
          <w:color w:val="auto"/>
          <w:sz w:val="22"/>
          <w:szCs w:val="22"/>
        </w:rPr>
        <w:t>Байкал, Кедр, станция 18</w:t>
      </w:r>
    </w:p>
    <w:p w14:paraId="5DC32AF7" w14:textId="37049C76" w:rsidR="005C36C4" w:rsidRPr="008134C1" w:rsidRDefault="005C36C4" w:rsidP="005C36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Кристаллизация рассматриваемых карбонатов возможна в том случае, если коэффициент насыщения для каждого конкретного минерала в каждом конкретном горизонте превышает </w:t>
      </w:r>
      <w:r w:rsidRPr="00E65CE1">
        <w:rPr>
          <w:rFonts w:ascii="Times New Roman" w:hAnsi="Times New Roman" w:cs="Times New Roman"/>
          <w:sz w:val="28"/>
          <w:szCs w:val="28"/>
        </w:rPr>
        <w:t>нулевую отметку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953EB">
        <w:rPr>
          <w:rFonts w:ascii="Times New Roman" w:hAnsi="Times New Roman" w:cs="Times New Roman"/>
          <w:sz w:val="28"/>
          <w:szCs w:val="28"/>
        </w:rPr>
        <w:t xml:space="preserve">На рассматриваемой станции данное условие выполняется только </w:t>
      </w:r>
      <w:r w:rsidR="002041CD">
        <w:rPr>
          <w:rFonts w:ascii="Times New Roman" w:hAnsi="Times New Roman" w:cs="Times New Roman"/>
          <w:sz w:val="28"/>
          <w:szCs w:val="28"/>
        </w:rPr>
        <w:t>для сидерита, причем на всех исследуемых горизонтах</w:t>
      </w:r>
      <w:r w:rsidR="00C902F1">
        <w:rPr>
          <w:rFonts w:ascii="Times New Roman" w:hAnsi="Times New Roman" w:cs="Times New Roman"/>
          <w:sz w:val="28"/>
          <w:szCs w:val="28"/>
        </w:rPr>
        <w:t xml:space="preserve"> – соответственно, в данной точке имеет реальную возможность кристаллизоваться только этот минерал.</w:t>
      </w:r>
      <w:r w:rsidR="000F72FF" w:rsidRPr="000F72FF">
        <w:rPr>
          <w:rFonts w:ascii="Times New Roman" w:hAnsi="Times New Roman" w:cs="Times New Roman"/>
          <w:sz w:val="28"/>
          <w:szCs w:val="28"/>
        </w:rPr>
        <w:t xml:space="preserve"> </w:t>
      </w:r>
      <w:r w:rsidR="000F72FF">
        <w:rPr>
          <w:rFonts w:ascii="Times New Roman" w:hAnsi="Times New Roman" w:cs="Times New Roman"/>
          <w:sz w:val="28"/>
          <w:szCs w:val="28"/>
        </w:rPr>
        <w:t>Отобранные в изученных колонках карбонаты действительно были представлены именно сидеритами (</w:t>
      </w:r>
      <w:r w:rsidR="000F72FF">
        <w:rPr>
          <w:rFonts w:ascii="Times New Roman" w:hAnsi="Times New Roman" w:cs="Times New Roman"/>
          <w:sz w:val="28"/>
          <w:szCs w:val="28"/>
          <w:lang w:val="en-US"/>
        </w:rPr>
        <w:t>FeCO</w:t>
      </w:r>
      <w:r w:rsidR="000F72FF" w:rsidRPr="00A60A3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F72FF" w:rsidRPr="00A60A33">
        <w:rPr>
          <w:rFonts w:ascii="Times New Roman" w:hAnsi="Times New Roman" w:cs="Times New Roman"/>
          <w:sz w:val="28"/>
          <w:szCs w:val="28"/>
        </w:rPr>
        <w:t>)</w:t>
      </w:r>
      <w:r w:rsidR="000F72FF">
        <w:rPr>
          <w:rFonts w:ascii="Times New Roman" w:hAnsi="Times New Roman" w:cs="Times New Roman"/>
          <w:sz w:val="28"/>
          <w:szCs w:val="28"/>
        </w:rPr>
        <w:t xml:space="preserve">. Это подтверждает, что данные минералы образовались </w:t>
      </w:r>
      <w:r w:rsidR="000F72FF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0F72FF" w:rsidRPr="00A60A33">
        <w:rPr>
          <w:rFonts w:ascii="Times New Roman" w:hAnsi="Times New Roman" w:cs="Times New Roman"/>
          <w:sz w:val="28"/>
          <w:szCs w:val="28"/>
        </w:rPr>
        <w:t xml:space="preserve"> </w:t>
      </w:r>
      <w:r w:rsidR="000F72FF">
        <w:rPr>
          <w:rFonts w:ascii="Times New Roman" w:hAnsi="Times New Roman" w:cs="Times New Roman"/>
          <w:sz w:val="28"/>
          <w:szCs w:val="28"/>
          <w:lang w:val="en-US"/>
        </w:rPr>
        <w:lastRenderedPageBreak/>
        <w:t>situ</w:t>
      </w:r>
      <w:r w:rsidR="000F72FF">
        <w:rPr>
          <w:rFonts w:ascii="Times New Roman" w:hAnsi="Times New Roman" w:cs="Times New Roman"/>
          <w:sz w:val="28"/>
          <w:szCs w:val="28"/>
        </w:rPr>
        <w:t>, а не были «подняты» наверх из более глубоких слоёв вместе с грязевулканической брекчией.</w:t>
      </w:r>
    </w:p>
    <w:p w14:paraId="62B9F830" w14:textId="6B0D5F27" w:rsidR="0076505A" w:rsidRPr="0076505A" w:rsidRDefault="008F528E" w:rsidP="0076505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715773" w:rsidRPr="00715773">
        <w:rPr>
          <w:rFonts w:ascii="Times New Roman" w:hAnsi="Times New Roman" w:cs="Times New Roman"/>
          <w:sz w:val="28"/>
          <w:szCs w:val="28"/>
        </w:rPr>
        <w:t xml:space="preserve">Анализируя графики коэффициентов насыщения для остальных минералов, можно визуально </w:t>
      </w:r>
      <w:r w:rsidR="000F27FC">
        <w:rPr>
          <w:rFonts w:ascii="Times New Roman" w:hAnsi="Times New Roman" w:cs="Times New Roman"/>
          <w:sz w:val="28"/>
          <w:szCs w:val="28"/>
        </w:rPr>
        <w:t>от</w:t>
      </w:r>
      <w:r w:rsidR="00715773" w:rsidRPr="00715773">
        <w:rPr>
          <w:rFonts w:ascii="Times New Roman" w:hAnsi="Times New Roman" w:cs="Times New Roman"/>
          <w:sz w:val="28"/>
          <w:szCs w:val="28"/>
        </w:rPr>
        <w:t xml:space="preserve">метить корреляцию </w:t>
      </w:r>
      <w:r w:rsidR="00715773">
        <w:rPr>
          <w:rFonts w:ascii="Times New Roman" w:hAnsi="Times New Roman" w:cs="Times New Roman"/>
          <w:sz w:val="28"/>
          <w:szCs w:val="28"/>
        </w:rPr>
        <w:t>между карбонатами, содержащими в своем составе кальций – наиболее коррелируют кальцит и арагонит (</w:t>
      </w:r>
      <w:r w:rsidR="000F27FC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715773">
        <w:rPr>
          <w:rFonts w:ascii="Times New Roman" w:hAnsi="Times New Roman" w:cs="Times New Roman"/>
          <w:sz w:val="28"/>
          <w:szCs w:val="28"/>
        </w:rPr>
        <w:t>имеют одинаковый химический состав, но различные кристаллические решетки)</w:t>
      </w:r>
      <w:r w:rsidR="000F27FC">
        <w:rPr>
          <w:rFonts w:ascii="Times New Roman" w:hAnsi="Times New Roman" w:cs="Times New Roman"/>
          <w:sz w:val="28"/>
          <w:szCs w:val="28"/>
        </w:rPr>
        <w:t xml:space="preserve">, </w:t>
      </w:r>
      <w:r w:rsidR="00572F27">
        <w:rPr>
          <w:rFonts w:ascii="Times New Roman" w:hAnsi="Times New Roman" w:cs="Times New Roman"/>
          <w:sz w:val="28"/>
          <w:szCs w:val="28"/>
        </w:rPr>
        <w:t xml:space="preserve">разница в их индексах насыщения стабильно составляет </w:t>
      </w:r>
      <w:r w:rsidR="00572F27" w:rsidRPr="00715773">
        <w:rPr>
          <w:rFonts w:ascii="Times New Roman" w:hAnsi="Times New Roman" w:cs="Times New Roman"/>
          <w:sz w:val="28"/>
          <w:szCs w:val="28"/>
        </w:rPr>
        <w:t>0,14 – 0,15</w:t>
      </w:r>
      <w:r w:rsidR="001F5952" w:rsidRPr="001F5952">
        <w:rPr>
          <w:rFonts w:ascii="Times New Roman" w:hAnsi="Times New Roman" w:cs="Times New Roman"/>
          <w:sz w:val="28"/>
          <w:szCs w:val="28"/>
        </w:rPr>
        <w:t xml:space="preserve"> (</w:t>
      </w:r>
      <w:r w:rsidR="001F5952">
        <w:rPr>
          <w:rFonts w:ascii="Times New Roman" w:hAnsi="Times New Roman" w:cs="Times New Roman"/>
          <w:sz w:val="28"/>
          <w:szCs w:val="28"/>
        </w:rPr>
        <w:t>приложение 1)</w:t>
      </w:r>
      <w:r w:rsidR="00572F27">
        <w:rPr>
          <w:rFonts w:ascii="Times New Roman" w:hAnsi="Times New Roman" w:cs="Times New Roman"/>
          <w:sz w:val="28"/>
          <w:szCs w:val="28"/>
        </w:rPr>
        <w:t>. Доломит отклоняется чуть больше, но</w:t>
      </w:r>
      <w:r w:rsidR="00501973">
        <w:rPr>
          <w:rFonts w:ascii="Times New Roman" w:hAnsi="Times New Roman" w:cs="Times New Roman"/>
          <w:sz w:val="28"/>
          <w:szCs w:val="28"/>
        </w:rPr>
        <w:t xml:space="preserve"> его график имеет визуально </w:t>
      </w:r>
      <w:r w:rsidR="00632FE5">
        <w:rPr>
          <w:rFonts w:ascii="Times New Roman" w:hAnsi="Times New Roman" w:cs="Times New Roman"/>
          <w:sz w:val="28"/>
          <w:szCs w:val="28"/>
        </w:rPr>
        <w:t>с</w:t>
      </w:r>
      <w:r w:rsidR="00501973">
        <w:rPr>
          <w:rFonts w:ascii="Times New Roman" w:hAnsi="Times New Roman" w:cs="Times New Roman"/>
          <w:sz w:val="28"/>
          <w:szCs w:val="28"/>
        </w:rPr>
        <w:t>хожую форму.</w:t>
      </w:r>
      <w:r w:rsidR="00EB41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F18A88" w14:textId="0D295DF9" w:rsidR="002168C8" w:rsidRPr="00CE4088" w:rsidRDefault="00F10CCF" w:rsidP="008C3303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Таблица 1. Коэффициенты корреляции Пирсона для </w:t>
      </w:r>
      <w:r w:rsidRPr="00CE4088">
        <w:rPr>
          <w:rFonts w:ascii="Times New Roman" w:hAnsi="Times New Roman" w:cs="Times New Roman"/>
          <w:i/>
          <w:iCs/>
          <w:sz w:val="28"/>
          <w:szCs w:val="28"/>
          <w:lang w:val="en-US"/>
        </w:rPr>
        <w:t>SI</w:t>
      </w:r>
      <w:r w:rsidRPr="00CE4088">
        <w:rPr>
          <w:rFonts w:ascii="Times New Roman" w:hAnsi="Times New Roman" w:cs="Times New Roman"/>
          <w:i/>
          <w:iCs/>
          <w:sz w:val="28"/>
          <w:szCs w:val="28"/>
        </w:rPr>
        <w:t>, станция 18, структура Кедр, озеро Байкал</w:t>
      </w:r>
      <w:r w:rsidR="00AB0F3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513F408" w14:textId="7B084650" w:rsidR="001D0A39" w:rsidRDefault="00B840B8" w:rsidP="001D0A39">
      <w:pPr>
        <w:keepNext/>
        <w:spacing w:line="36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98C704" wp14:editId="02CF73C4">
            <wp:extent cx="6134744" cy="34226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355" t="34313" r="38637" b="14101"/>
                    <a:stretch/>
                  </pic:blipFill>
                  <pic:spPr bwMode="auto">
                    <a:xfrm>
                      <a:off x="0" y="0"/>
                      <a:ext cx="6195052" cy="345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5F202" w14:textId="7872355E" w:rsidR="0076505A" w:rsidRDefault="0076505A" w:rsidP="0076505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коэффициентов насыщения исследуемых веществ составляем таблицу корреляции (таблица 1),</w:t>
      </w:r>
      <w:r w:rsidR="00D51E53">
        <w:rPr>
          <w:rFonts w:ascii="Times New Roman" w:hAnsi="Times New Roman" w:cs="Times New Roman"/>
          <w:sz w:val="28"/>
          <w:szCs w:val="28"/>
        </w:rPr>
        <w:t xml:space="preserve"> которая численно подтверждает наши предыдущие выводы. </w:t>
      </w:r>
    </w:p>
    <w:p w14:paraId="077E61AE" w14:textId="64FF932E" w:rsidR="0076505A" w:rsidRDefault="00F02B69" w:rsidP="00F55E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рассмотрим рисунок 9</w:t>
      </w:r>
      <w:r w:rsidR="008E5B64">
        <w:rPr>
          <w:rFonts w:ascii="Times New Roman" w:hAnsi="Times New Roman" w:cs="Times New Roman"/>
          <w:sz w:val="28"/>
          <w:szCs w:val="28"/>
        </w:rPr>
        <w:t xml:space="preserve">, представляющий собой график коэффициентов насыщения </w:t>
      </w:r>
      <w:r w:rsidR="00F86FB6">
        <w:rPr>
          <w:rFonts w:ascii="Times New Roman" w:hAnsi="Times New Roman" w:cs="Times New Roman"/>
          <w:sz w:val="28"/>
          <w:szCs w:val="28"/>
        </w:rPr>
        <w:t xml:space="preserve">исследуемых веществ для </w:t>
      </w:r>
      <w:r w:rsidR="00D432CA">
        <w:rPr>
          <w:rFonts w:ascii="Times New Roman" w:hAnsi="Times New Roman" w:cs="Times New Roman"/>
          <w:sz w:val="28"/>
          <w:szCs w:val="28"/>
        </w:rPr>
        <w:t xml:space="preserve">станции 19. </w:t>
      </w:r>
      <w:r w:rsidR="00DD0569">
        <w:rPr>
          <w:rFonts w:ascii="Times New Roman" w:hAnsi="Times New Roman" w:cs="Times New Roman"/>
          <w:sz w:val="28"/>
          <w:szCs w:val="28"/>
        </w:rPr>
        <w:t xml:space="preserve">Можно отметить, что также, как и на первом графике, возможность кристаллизоваться </w:t>
      </w:r>
      <w:r w:rsidR="00DD0569">
        <w:rPr>
          <w:rFonts w:ascii="Times New Roman" w:hAnsi="Times New Roman" w:cs="Times New Roman"/>
          <w:sz w:val="28"/>
          <w:szCs w:val="28"/>
        </w:rPr>
        <w:lastRenderedPageBreak/>
        <w:t xml:space="preserve">здесь имеет только сидерит, однако </w:t>
      </w:r>
      <w:r w:rsidR="00142426">
        <w:rPr>
          <w:rFonts w:ascii="Times New Roman" w:hAnsi="Times New Roman" w:cs="Times New Roman"/>
          <w:sz w:val="28"/>
          <w:szCs w:val="28"/>
        </w:rPr>
        <w:t xml:space="preserve">в данной ситуации - </w:t>
      </w:r>
      <w:r w:rsidR="00DD0569">
        <w:rPr>
          <w:rFonts w:ascii="Times New Roman" w:hAnsi="Times New Roman" w:cs="Times New Roman"/>
          <w:sz w:val="28"/>
          <w:szCs w:val="28"/>
        </w:rPr>
        <w:t xml:space="preserve">не на всех горизонтах. </w:t>
      </w:r>
      <w:r w:rsidR="000C0192">
        <w:rPr>
          <w:rFonts w:ascii="Times New Roman" w:hAnsi="Times New Roman" w:cs="Times New Roman"/>
          <w:sz w:val="28"/>
          <w:szCs w:val="28"/>
        </w:rPr>
        <w:t>Остальные вещества не пересекали порогового значения.</w:t>
      </w:r>
    </w:p>
    <w:p w14:paraId="630F0F64" w14:textId="27693BE6" w:rsidR="00765152" w:rsidRPr="00F55E2B" w:rsidRDefault="007D7C19" w:rsidP="00712A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Визуально оценивая корреляцию </w:t>
      </w:r>
      <w:r w:rsidR="00DA4790">
        <w:rPr>
          <w:rFonts w:ascii="Times New Roman" w:hAnsi="Times New Roman" w:cs="Times New Roman"/>
          <w:sz w:val="28"/>
          <w:szCs w:val="28"/>
        </w:rPr>
        <w:t>для рассматриваемого графика,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выводы, аналогичные выводам для предыдущего графика </w:t>
      </w:r>
      <w:r w:rsidR="00353F7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3F76">
        <w:rPr>
          <w:rFonts w:ascii="Times New Roman" w:hAnsi="Times New Roman" w:cs="Times New Roman"/>
          <w:sz w:val="28"/>
          <w:szCs w:val="28"/>
        </w:rPr>
        <w:t xml:space="preserve">графики всех карбонатов, содержащих в себе кальций, имеют похожий ход. </w:t>
      </w:r>
      <w:r w:rsidR="000A1EE8">
        <w:rPr>
          <w:rFonts w:ascii="Times New Roman" w:hAnsi="Times New Roman" w:cs="Times New Roman"/>
          <w:sz w:val="28"/>
          <w:szCs w:val="28"/>
        </w:rPr>
        <w:t>Наиболее точно совпадают кальцит</w:t>
      </w:r>
      <w:r w:rsidR="0094076E">
        <w:rPr>
          <w:rFonts w:ascii="Times New Roman" w:hAnsi="Times New Roman" w:cs="Times New Roman"/>
          <w:sz w:val="28"/>
          <w:szCs w:val="28"/>
        </w:rPr>
        <w:t>,</w:t>
      </w:r>
      <w:r w:rsidR="000A1EE8">
        <w:rPr>
          <w:rFonts w:ascii="Times New Roman" w:hAnsi="Times New Roman" w:cs="Times New Roman"/>
          <w:sz w:val="28"/>
          <w:szCs w:val="28"/>
        </w:rPr>
        <w:t xml:space="preserve"> арагонит</w:t>
      </w:r>
      <w:r w:rsidR="0094076E">
        <w:rPr>
          <w:rFonts w:ascii="Times New Roman" w:hAnsi="Times New Roman" w:cs="Times New Roman"/>
          <w:sz w:val="28"/>
          <w:szCs w:val="28"/>
        </w:rPr>
        <w:t xml:space="preserve"> и доломит (хоть и имеет больший сдвиг по оси </w:t>
      </w:r>
      <w:r w:rsidR="0094076E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94076E" w:rsidRPr="0094076E">
        <w:rPr>
          <w:rFonts w:ascii="Times New Roman" w:hAnsi="Times New Roman" w:cs="Times New Roman"/>
          <w:sz w:val="28"/>
          <w:szCs w:val="28"/>
        </w:rPr>
        <w:t xml:space="preserve"> </w:t>
      </w:r>
      <w:r w:rsidR="0094076E">
        <w:rPr>
          <w:rFonts w:ascii="Times New Roman" w:hAnsi="Times New Roman" w:cs="Times New Roman"/>
          <w:sz w:val="28"/>
          <w:szCs w:val="28"/>
        </w:rPr>
        <w:t>относительно двух предыдущих веществ)</w:t>
      </w:r>
      <w:r w:rsidR="000A1EE8">
        <w:rPr>
          <w:rFonts w:ascii="Times New Roman" w:hAnsi="Times New Roman" w:cs="Times New Roman"/>
          <w:sz w:val="28"/>
          <w:szCs w:val="28"/>
        </w:rPr>
        <w:t>.</w:t>
      </w:r>
    </w:p>
    <w:p w14:paraId="047B4FE0" w14:textId="77777777" w:rsidR="00A37F63" w:rsidRDefault="007F6194" w:rsidP="00A37F63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57958" wp14:editId="6278C665">
            <wp:extent cx="5973704" cy="45593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757" cy="45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BBC2" w14:textId="5A687A1C" w:rsidR="00FB006B" w:rsidRDefault="00A37F63" w:rsidP="00A37F63">
      <w:pPr>
        <w:pStyle w:val="a9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37F63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A37F63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A37F63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A37F63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F744AC">
        <w:rPr>
          <w:rFonts w:ascii="Times New Roman" w:hAnsi="Times New Roman" w:cs="Times New Roman"/>
          <w:noProof/>
          <w:color w:val="auto"/>
          <w:sz w:val="22"/>
          <w:szCs w:val="22"/>
        </w:rPr>
        <w:t>8</w:t>
      </w:r>
      <w:r w:rsidRPr="00A37F63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A37F63">
        <w:rPr>
          <w:rFonts w:ascii="Times New Roman" w:hAnsi="Times New Roman" w:cs="Times New Roman"/>
          <w:color w:val="auto"/>
          <w:sz w:val="22"/>
          <w:szCs w:val="22"/>
        </w:rPr>
        <w:t>. оз. Байкал, Кедр, станция 19</w:t>
      </w:r>
    </w:p>
    <w:p w14:paraId="2C3E2F7F" w14:textId="47C03BD7" w:rsidR="00AB0F38" w:rsidRDefault="009724EF" w:rsidP="00712A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представлена таблица корреляции 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9724EF">
        <w:rPr>
          <w:rFonts w:ascii="Times New Roman" w:hAnsi="Times New Roman" w:cs="Times New Roman"/>
          <w:sz w:val="28"/>
          <w:szCs w:val="28"/>
        </w:rPr>
        <w:t xml:space="preserve"> </w:t>
      </w:r>
      <w:r w:rsidR="00952BB5">
        <w:rPr>
          <w:rFonts w:ascii="Times New Roman" w:hAnsi="Times New Roman" w:cs="Times New Roman"/>
          <w:sz w:val="28"/>
          <w:szCs w:val="28"/>
        </w:rPr>
        <w:t>для станции 19</w:t>
      </w:r>
      <w:r w:rsidR="005F2154">
        <w:rPr>
          <w:rFonts w:ascii="Times New Roman" w:hAnsi="Times New Roman" w:cs="Times New Roman"/>
          <w:sz w:val="28"/>
          <w:szCs w:val="28"/>
        </w:rPr>
        <w:t xml:space="preserve"> (таблица 2)</w:t>
      </w:r>
      <w:r w:rsidR="00952BB5">
        <w:rPr>
          <w:rFonts w:ascii="Times New Roman" w:hAnsi="Times New Roman" w:cs="Times New Roman"/>
          <w:sz w:val="28"/>
          <w:szCs w:val="28"/>
        </w:rPr>
        <w:t>. Можно отметить, что она</w:t>
      </w:r>
      <w:r w:rsidR="000E5995">
        <w:rPr>
          <w:rFonts w:ascii="Times New Roman" w:hAnsi="Times New Roman" w:cs="Times New Roman"/>
          <w:sz w:val="28"/>
          <w:szCs w:val="28"/>
        </w:rPr>
        <w:t xml:space="preserve"> повторно</w:t>
      </w:r>
      <w:r w:rsidR="00952BB5">
        <w:rPr>
          <w:rFonts w:ascii="Times New Roman" w:hAnsi="Times New Roman" w:cs="Times New Roman"/>
          <w:sz w:val="28"/>
          <w:szCs w:val="28"/>
        </w:rPr>
        <w:t xml:space="preserve"> численно подтверждает </w:t>
      </w:r>
      <w:r w:rsidR="00B91B5F">
        <w:rPr>
          <w:rFonts w:ascii="Times New Roman" w:hAnsi="Times New Roman" w:cs="Times New Roman"/>
          <w:sz w:val="28"/>
          <w:szCs w:val="28"/>
        </w:rPr>
        <w:t>наше предыдущее предположение о тесной связи веществ, имеющих в своем составе кальций</w:t>
      </w:r>
      <w:r w:rsidR="003F6248">
        <w:rPr>
          <w:rFonts w:ascii="Times New Roman" w:hAnsi="Times New Roman" w:cs="Times New Roman"/>
          <w:sz w:val="28"/>
          <w:szCs w:val="28"/>
        </w:rPr>
        <w:t xml:space="preserve"> – и, в этот раз, всех карбонатов в целом.</w:t>
      </w:r>
    </w:p>
    <w:p w14:paraId="71265A7F" w14:textId="77777777" w:rsidR="001F7D95" w:rsidRDefault="001F7D95" w:rsidP="001F7D9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попробуем определить связь между ходом коэффициентов насыщения для исследуемых веществ на разных станциях. Для этого построим таблицу корреляции Пирсона между коэффициентами насыщения для веществ на станциях 18 и 19 (таблица 3). Практически во всех случаях корреляция слабая или очень слабая (за исключением сидерита, который, кстати, кристаллизуется на обеих станциях).</w:t>
      </w:r>
    </w:p>
    <w:p w14:paraId="34C47E19" w14:textId="77777777" w:rsidR="001F7D95" w:rsidRPr="00952BB5" w:rsidRDefault="001F7D95" w:rsidP="00712A1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B6F8A1" w14:textId="04B3113B" w:rsidR="00B8104C" w:rsidRDefault="00325643" w:rsidP="00B810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B5A596" wp14:editId="35C923E9">
            <wp:simplePos x="0" y="0"/>
            <wp:positionH relativeFrom="margin">
              <wp:posOffset>-6985</wp:posOffset>
            </wp:positionH>
            <wp:positionV relativeFrom="paragraph">
              <wp:posOffset>803275</wp:posOffset>
            </wp:positionV>
            <wp:extent cx="6073775" cy="3143250"/>
            <wp:effectExtent l="0" t="0" r="317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5" t="35155" r="35935" b="15163"/>
                    <a:stretch/>
                  </pic:blipFill>
                  <pic:spPr bwMode="auto">
                    <a:xfrm>
                      <a:off x="0" y="0"/>
                      <a:ext cx="607377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19"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CE0012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712A19"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. Коэффициенты корреляции Пирсона для </w:t>
      </w:r>
      <w:r w:rsidR="00712A19" w:rsidRPr="00CE4088">
        <w:rPr>
          <w:rFonts w:ascii="Times New Roman" w:hAnsi="Times New Roman" w:cs="Times New Roman"/>
          <w:i/>
          <w:iCs/>
          <w:sz w:val="28"/>
          <w:szCs w:val="28"/>
          <w:lang w:val="en-US"/>
        </w:rPr>
        <w:t>SI</w:t>
      </w:r>
      <w:r w:rsidR="00712A19" w:rsidRPr="00CE4088">
        <w:rPr>
          <w:rFonts w:ascii="Times New Roman" w:hAnsi="Times New Roman" w:cs="Times New Roman"/>
          <w:i/>
          <w:iCs/>
          <w:sz w:val="28"/>
          <w:szCs w:val="28"/>
        </w:rPr>
        <w:t>, станция 1</w:t>
      </w:r>
      <w:r w:rsidR="00CE0012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="00712A19"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F744AC" w:rsidRPr="00CE4088">
        <w:rPr>
          <w:rFonts w:ascii="Times New Roman" w:hAnsi="Times New Roman" w:cs="Times New Roman"/>
          <w:i/>
          <w:iCs/>
          <w:sz w:val="28"/>
          <w:szCs w:val="28"/>
        </w:rPr>
        <w:t>структура Кед</w:t>
      </w:r>
      <w:r w:rsidR="00B8104C" w:rsidRPr="00B8104C">
        <w:rPr>
          <w:rFonts w:ascii="Times New Roman" w:hAnsi="Times New Roman" w:cs="Times New Roman"/>
          <w:i/>
          <w:iCs/>
          <w:sz w:val="28"/>
          <w:szCs w:val="28"/>
        </w:rPr>
        <w:t>р</w:t>
      </w:r>
    </w:p>
    <w:p w14:paraId="36510694" w14:textId="77777777" w:rsidR="00B8104C" w:rsidRDefault="00B8104C" w:rsidP="00B810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D4F956" w14:textId="48002A32" w:rsidR="00B8104C" w:rsidRDefault="00B8104C" w:rsidP="00B810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этого, из материалов исследований, проведенных для станций 18 и 19, можно узнать значения изотопа δ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С для данных станций. В целом, они варьируются 30,7 до 32,9‰, а также местоположение станций совпадает с зонами метангенерации, что подводит нас к мысли, что данные карбонаты все же сформировались в процессе генерации метана. </w:t>
      </w:r>
    </w:p>
    <w:p w14:paraId="6904E261" w14:textId="316E0C9E" w:rsidR="00275BCE" w:rsidRPr="00BD615D" w:rsidRDefault="00275BCE" w:rsidP="00B8104C">
      <w:pPr>
        <w:spacing w:line="360" w:lineRule="auto"/>
        <w:ind w:firstLine="709"/>
        <w:jc w:val="both"/>
      </w:pPr>
    </w:p>
    <w:p w14:paraId="2B93195B" w14:textId="77777777" w:rsidR="00275BCE" w:rsidRPr="00983000" w:rsidRDefault="00275BCE" w:rsidP="00275BCE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Т</w:t>
      </w:r>
      <w:r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аблица </w:t>
      </w:r>
      <w:r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. Коэффициенты корреляции Пирсона для </w:t>
      </w:r>
      <w:r w:rsidRPr="00CE4088">
        <w:rPr>
          <w:rFonts w:ascii="Times New Roman" w:hAnsi="Times New Roman" w:cs="Times New Roman"/>
          <w:i/>
          <w:iCs/>
          <w:sz w:val="28"/>
          <w:szCs w:val="28"/>
          <w:lang w:val="en-US"/>
        </w:rPr>
        <w:t>SI</w:t>
      </w:r>
      <w:r w:rsidRPr="00CE4088">
        <w:rPr>
          <w:rFonts w:ascii="Times New Roman" w:hAnsi="Times New Roman" w:cs="Times New Roman"/>
          <w:i/>
          <w:iCs/>
          <w:sz w:val="28"/>
          <w:szCs w:val="28"/>
        </w:rPr>
        <w:t>, станци</w:t>
      </w:r>
      <w:r>
        <w:rPr>
          <w:rFonts w:ascii="Times New Roman" w:hAnsi="Times New Roman" w:cs="Times New Roman"/>
          <w:i/>
          <w:iCs/>
          <w:sz w:val="28"/>
          <w:szCs w:val="28"/>
        </w:rPr>
        <w:t>и 18 и</w:t>
      </w:r>
      <w:r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 1</w:t>
      </w:r>
      <w:r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Pr="00CE4088">
        <w:rPr>
          <w:rFonts w:ascii="Times New Roman" w:hAnsi="Times New Roman" w:cs="Times New Roman"/>
          <w:i/>
          <w:iCs/>
          <w:sz w:val="28"/>
          <w:szCs w:val="28"/>
        </w:rPr>
        <w:t>, структура Кедр, озеро Байкал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9F44F3E" w14:textId="496A3857" w:rsidR="00416DDA" w:rsidRDefault="009F3D11" w:rsidP="00BF0D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3662FD4" wp14:editId="5B5D0627">
            <wp:extent cx="5928428" cy="36224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002" t="31366" r="40787" b="14089"/>
                    <a:stretch/>
                  </pic:blipFill>
                  <pic:spPr bwMode="auto">
                    <a:xfrm>
                      <a:off x="0" y="0"/>
                      <a:ext cx="5964024" cy="364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B22F8" w14:textId="77777777" w:rsidR="002B5A91" w:rsidRDefault="002B5A91" w:rsidP="002B5A9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более легкий изотоп </w:t>
      </w:r>
      <w:r w:rsidRPr="00A60A33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С поступает в метан, а более тяжелый </w:t>
      </w:r>
      <w:r w:rsidRPr="00A60A33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>
        <w:rPr>
          <w:rFonts w:ascii="Times New Roman" w:hAnsi="Times New Roman" w:cs="Times New Roman"/>
          <w:sz w:val="28"/>
          <w:szCs w:val="28"/>
        </w:rPr>
        <w:t>С – в СО</w:t>
      </w:r>
      <w:r w:rsidRPr="00A60A3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6F20918" w14:textId="77777777" w:rsidR="002B5A91" w:rsidRDefault="00262FD9" w:rsidP="00262F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>СН</w:t>
      </w:r>
      <w:r w:rsidRPr="00A60A3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СООН = СО</w:t>
      </w:r>
      <w:r w:rsidRPr="00A60A3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СН</w:t>
      </w:r>
      <w:r w:rsidRPr="00A60A3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14:paraId="24832BB8" w14:textId="2ED971DD" w:rsidR="00262FD9" w:rsidRDefault="00262FD9" w:rsidP="00262F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реакция метаногенерации за счет ферментации ацетата, наиболее распространенная в пресноводных системах.</w:t>
      </w:r>
    </w:p>
    <w:p w14:paraId="573105B0" w14:textId="77777777" w:rsidR="00262FD9" w:rsidRPr="00A60A33" w:rsidRDefault="00262FD9" w:rsidP="00262FD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</w:t>
      </w:r>
      <w:r w:rsidRPr="00A60A3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конвертируется в бикарбонат за счет диагенетических реакций с полевыми шпатами, а также буфферизации карбонатной системы. Кристаллизация сидеритов происходит благодаря реакции с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60A33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A60A33">
        <w:rPr>
          <w:rFonts w:ascii="Times New Roman" w:hAnsi="Times New Roman" w:cs="Times New Roman"/>
          <w:sz w:val="28"/>
          <w:szCs w:val="28"/>
        </w:rPr>
        <w:t>:</w:t>
      </w:r>
    </w:p>
    <w:p w14:paraId="0D2B19EB" w14:textId="5A1D959E" w:rsidR="00262FD9" w:rsidRDefault="00262FD9" w:rsidP="00C12BB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60A33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A60A33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HCO</w:t>
      </w:r>
      <w:r w:rsidRPr="00A60A3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60A33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A60A33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FeCO</w:t>
      </w:r>
      <w:r w:rsidRPr="00A60A3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60A33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60A33">
        <w:rPr>
          <w:rFonts w:ascii="Times New Roman" w:hAnsi="Times New Roman" w:cs="Times New Roman"/>
          <w:sz w:val="28"/>
          <w:szCs w:val="28"/>
          <w:vertAlign w:val="superscript"/>
        </w:rPr>
        <w:t>-</w:t>
      </w:r>
    </w:p>
    <w:p w14:paraId="66160B17" w14:textId="77777777" w:rsidR="00262FD9" w:rsidRDefault="00262FD9" w:rsidP="00DA7CB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260E85" w14:textId="367C6520" w:rsidR="0007095C" w:rsidRPr="00283CFA" w:rsidRDefault="0007095C" w:rsidP="00283CFA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83CFA">
        <w:rPr>
          <w:rFonts w:ascii="Times New Roman" w:hAnsi="Times New Roman" w:cs="Times New Roman"/>
          <w:i/>
          <w:iCs/>
          <w:sz w:val="28"/>
          <w:szCs w:val="28"/>
        </w:rPr>
        <w:t>Охотское море</w:t>
      </w:r>
    </w:p>
    <w:p w14:paraId="6EB79E46" w14:textId="6E95ED46" w:rsidR="00120904" w:rsidRDefault="00844BC4" w:rsidP="0012090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Охотском море карбонаты распространены в трех основных зонах: </w:t>
      </w:r>
      <w:r w:rsidR="005F0392">
        <w:rPr>
          <w:rFonts w:ascii="Times New Roman" w:hAnsi="Times New Roman" w:cs="Times New Roman"/>
          <w:sz w:val="28"/>
          <w:szCs w:val="28"/>
        </w:rPr>
        <w:t>на шельфе и материковом склоне север</w:t>
      </w:r>
      <w:r w:rsidR="00ED11CA">
        <w:rPr>
          <w:rFonts w:ascii="Times New Roman" w:hAnsi="Times New Roman" w:cs="Times New Roman"/>
          <w:sz w:val="28"/>
          <w:szCs w:val="28"/>
        </w:rPr>
        <w:t>ного</w:t>
      </w:r>
      <w:r w:rsidR="005F0392">
        <w:rPr>
          <w:rFonts w:ascii="Times New Roman" w:hAnsi="Times New Roman" w:cs="Times New Roman"/>
          <w:sz w:val="28"/>
          <w:szCs w:val="28"/>
        </w:rPr>
        <w:t xml:space="preserve"> Сахалина</w:t>
      </w:r>
      <w:r w:rsidR="008F74D8">
        <w:rPr>
          <w:rFonts w:ascii="Times New Roman" w:hAnsi="Times New Roman" w:cs="Times New Roman"/>
          <w:sz w:val="28"/>
          <w:szCs w:val="28"/>
        </w:rPr>
        <w:t xml:space="preserve">, в северо-восточной части </w:t>
      </w:r>
      <w:r w:rsidR="008F74D8">
        <w:rPr>
          <w:rFonts w:ascii="Times New Roman" w:hAnsi="Times New Roman" w:cs="Times New Roman"/>
          <w:sz w:val="28"/>
          <w:szCs w:val="28"/>
        </w:rPr>
        <w:lastRenderedPageBreak/>
        <w:t xml:space="preserve">впадины Дерюгина, а также </w:t>
      </w:r>
      <w:r w:rsidR="00622E9E">
        <w:rPr>
          <w:rFonts w:ascii="Times New Roman" w:hAnsi="Times New Roman" w:cs="Times New Roman"/>
          <w:sz w:val="28"/>
          <w:szCs w:val="28"/>
        </w:rPr>
        <w:t>на склоне острова Парамушир</w:t>
      </w:r>
      <w:r w:rsidR="00A62642">
        <w:rPr>
          <w:rFonts w:ascii="Times New Roman" w:hAnsi="Times New Roman" w:cs="Times New Roman"/>
          <w:sz w:val="28"/>
          <w:szCs w:val="28"/>
        </w:rPr>
        <w:t xml:space="preserve"> </w:t>
      </w:r>
      <w:r w:rsidR="006E3439">
        <w:rPr>
          <w:rFonts w:ascii="Times New Roman" w:hAnsi="Times New Roman" w:cs="Times New Roman"/>
          <w:sz w:val="28"/>
          <w:szCs w:val="28"/>
        </w:rPr>
        <w:t>(</w:t>
      </w:r>
      <w:r w:rsidR="006E3439" w:rsidRPr="005D081E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Астахова, Сорочинская</w:t>
      </w:r>
      <w:r w:rsidR="006E3439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, 1999</w:t>
      </w:r>
      <w:r w:rsidR="006E3439">
        <w:rPr>
          <w:rFonts w:ascii="Times New Roman" w:hAnsi="Times New Roman" w:cs="Times New Roman"/>
          <w:sz w:val="28"/>
          <w:szCs w:val="28"/>
        </w:rPr>
        <w:t>)</w:t>
      </w:r>
      <w:r w:rsidR="004831A9">
        <w:rPr>
          <w:rFonts w:ascii="Times New Roman" w:hAnsi="Times New Roman" w:cs="Times New Roman"/>
          <w:sz w:val="28"/>
          <w:szCs w:val="28"/>
        </w:rPr>
        <w:t>. Исследуемая в представленной работе станция расположена в пределах первой зоны</w:t>
      </w:r>
      <w:r w:rsidR="006B6E99">
        <w:rPr>
          <w:rFonts w:ascii="Times New Roman" w:hAnsi="Times New Roman" w:cs="Times New Roman"/>
          <w:sz w:val="28"/>
          <w:szCs w:val="28"/>
        </w:rPr>
        <w:t xml:space="preserve"> – измерения проводились в структуре </w:t>
      </w:r>
      <w:r w:rsidR="006B6E99">
        <w:rPr>
          <w:rFonts w:ascii="Times New Roman" w:hAnsi="Times New Roman" w:cs="Times New Roman"/>
          <w:sz w:val="28"/>
          <w:szCs w:val="28"/>
          <w:lang w:val="en-US"/>
        </w:rPr>
        <w:t>KOPRI</w:t>
      </w:r>
      <w:r w:rsidR="006B6E99">
        <w:rPr>
          <w:rFonts w:ascii="Times New Roman" w:hAnsi="Times New Roman" w:cs="Times New Roman"/>
          <w:sz w:val="28"/>
          <w:szCs w:val="28"/>
        </w:rPr>
        <w:t xml:space="preserve"> (</w:t>
      </w:r>
      <w:r w:rsidR="006B6E99" w:rsidRPr="00F744AC">
        <w:rPr>
          <w:rFonts w:ascii="Times New Roman" w:hAnsi="Times New Roman" w:cs="Times New Roman"/>
          <w:sz w:val="28"/>
          <w:szCs w:val="28"/>
        </w:rPr>
        <w:t>рис.</w:t>
      </w:r>
      <w:r w:rsidR="00F744AC" w:rsidRPr="00F744AC">
        <w:rPr>
          <w:rFonts w:ascii="Times New Roman" w:hAnsi="Times New Roman" w:cs="Times New Roman"/>
          <w:sz w:val="28"/>
          <w:szCs w:val="28"/>
        </w:rPr>
        <w:t xml:space="preserve"> 9</w:t>
      </w:r>
      <w:r w:rsidR="006B6E99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750CE62" w14:textId="77777777" w:rsidR="00F744AC" w:rsidRDefault="00120904" w:rsidP="00F744AC">
      <w:pPr>
        <w:keepNext/>
        <w:spacing w:line="360" w:lineRule="auto"/>
        <w:ind w:firstLine="708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EE8552" wp14:editId="047D54F0">
            <wp:extent cx="3536950" cy="4361732"/>
            <wp:effectExtent l="0" t="0" r="635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662" cy="43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DF0B" w14:textId="2284D2DC" w:rsidR="00ED0476" w:rsidRPr="007A234D" w:rsidRDefault="00F744AC" w:rsidP="007A234D">
      <w:pPr>
        <w:pStyle w:val="a9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C1AB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0C1AB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0C1AB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0C1AB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Pr="000C1ABC">
        <w:rPr>
          <w:rFonts w:ascii="Times New Roman" w:hAnsi="Times New Roman" w:cs="Times New Roman"/>
          <w:color w:val="auto"/>
          <w:sz w:val="22"/>
          <w:szCs w:val="22"/>
        </w:rPr>
        <w:t>9</w:t>
      </w:r>
      <w:r w:rsidRPr="000C1ABC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0C1ABC">
        <w:rPr>
          <w:rFonts w:ascii="Times New Roman" w:hAnsi="Times New Roman" w:cs="Times New Roman"/>
          <w:color w:val="auto"/>
          <w:sz w:val="22"/>
          <w:szCs w:val="22"/>
        </w:rPr>
        <w:t>. Местороложение структуры KOPRI</w:t>
      </w:r>
    </w:p>
    <w:p w14:paraId="6E360488" w14:textId="0AAE7E5A" w:rsidR="00120904" w:rsidRDefault="00754740" w:rsidP="0012090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034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исследуемой структуры</w:t>
      </w:r>
      <w:r w:rsidRPr="0053034D">
        <w:rPr>
          <w:rFonts w:ascii="Times New Roman" w:hAnsi="Times New Roman" w:cs="Times New Roman"/>
          <w:sz w:val="28"/>
          <w:szCs w:val="28"/>
        </w:rPr>
        <w:t xml:space="preserve"> были </w:t>
      </w:r>
      <w:r>
        <w:rPr>
          <w:rFonts w:ascii="Times New Roman" w:hAnsi="Times New Roman" w:cs="Times New Roman"/>
          <w:sz w:val="28"/>
          <w:szCs w:val="28"/>
        </w:rPr>
        <w:t>изучена</w:t>
      </w:r>
      <w:r w:rsidRPr="00530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колонка, содержащая разрез мощностью 200 см</w:t>
      </w:r>
      <w:r w:rsidR="00120904" w:rsidRPr="0053034D">
        <w:rPr>
          <w:rFonts w:ascii="Times New Roman" w:hAnsi="Times New Roman" w:cs="Times New Roman"/>
          <w:sz w:val="28"/>
          <w:szCs w:val="28"/>
        </w:rPr>
        <w:t>.</w:t>
      </w:r>
      <w:r w:rsidR="00120904">
        <w:rPr>
          <w:rFonts w:ascii="Times New Roman" w:hAnsi="Times New Roman" w:cs="Times New Roman"/>
          <w:sz w:val="28"/>
          <w:szCs w:val="28"/>
        </w:rPr>
        <w:t xml:space="preserve"> Как и в случае Байкала, по коэффициентам насыщения поровых вод (</w:t>
      </w:r>
      <w:r w:rsidR="00120904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120904" w:rsidRPr="007C0B55">
        <w:rPr>
          <w:rFonts w:ascii="Times New Roman" w:hAnsi="Times New Roman" w:cs="Times New Roman"/>
          <w:sz w:val="28"/>
          <w:szCs w:val="28"/>
        </w:rPr>
        <w:t>)</w:t>
      </w:r>
      <w:r w:rsidR="00120904">
        <w:rPr>
          <w:rFonts w:ascii="Times New Roman" w:hAnsi="Times New Roman" w:cs="Times New Roman"/>
          <w:sz w:val="28"/>
          <w:szCs w:val="28"/>
        </w:rPr>
        <w:t xml:space="preserve"> относительно карбонатных фаз необходимо рассмотреть реальность кристаллизации для трех минералов на конкретных горизонтах: кальцита (</w:t>
      </w:r>
      <w:r w:rsidR="00120904" w:rsidRPr="00A173F5">
        <w:rPr>
          <w:rFonts w:ascii="Times New Roman" w:hAnsi="Times New Roman" w:cs="Times New Roman"/>
          <w:sz w:val="28"/>
          <w:szCs w:val="28"/>
        </w:rPr>
        <w:t>CaCO3</w:t>
      </w:r>
      <w:r w:rsidR="00120904" w:rsidRPr="007301CF">
        <w:rPr>
          <w:rFonts w:ascii="Times New Roman" w:hAnsi="Times New Roman" w:cs="Times New Roman"/>
          <w:sz w:val="28"/>
          <w:szCs w:val="28"/>
        </w:rPr>
        <w:t>)</w:t>
      </w:r>
      <w:r w:rsidR="00120904">
        <w:rPr>
          <w:rFonts w:ascii="Times New Roman" w:hAnsi="Times New Roman" w:cs="Times New Roman"/>
          <w:sz w:val="28"/>
          <w:szCs w:val="28"/>
        </w:rPr>
        <w:t>, арагонита</w:t>
      </w:r>
      <w:r w:rsidR="00120904" w:rsidRPr="007301CF">
        <w:rPr>
          <w:rFonts w:ascii="Times New Roman" w:hAnsi="Times New Roman" w:cs="Times New Roman"/>
          <w:sz w:val="28"/>
          <w:szCs w:val="28"/>
        </w:rPr>
        <w:t xml:space="preserve"> </w:t>
      </w:r>
      <w:r w:rsidR="00120904">
        <w:rPr>
          <w:rFonts w:ascii="Times New Roman" w:hAnsi="Times New Roman" w:cs="Times New Roman"/>
          <w:sz w:val="28"/>
          <w:szCs w:val="28"/>
        </w:rPr>
        <w:t>(</w:t>
      </w:r>
      <w:r w:rsidR="00120904" w:rsidRPr="00A173F5">
        <w:rPr>
          <w:rFonts w:ascii="Times New Roman" w:hAnsi="Times New Roman" w:cs="Times New Roman"/>
          <w:sz w:val="28"/>
          <w:szCs w:val="28"/>
        </w:rPr>
        <w:t>CaCO3</w:t>
      </w:r>
      <w:r w:rsidR="00120904" w:rsidRPr="007301CF">
        <w:rPr>
          <w:rFonts w:ascii="Times New Roman" w:hAnsi="Times New Roman" w:cs="Times New Roman"/>
          <w:sz w:val="28"/>
          <w:szCs w:val="28"/>
        </w:rPr>
        <w:t>)</w:t>
      </w:r>
      <w:r w:rsidR="00120904">
        <w:rPr>
          <w:rFonts w:ascii="Times New Roman" w:hAnsi="Times New Roman" w:cs="Times New Roman"/>
          <w:sz w:val="28"/>
          <w:szCs w:val="28"/>
        </w:rPr>
        <w:t xml:space="preserve"> и доломита</w:t>
      </w:r>
      <w:r w:rsidR="00120904" w:rsidRPr="009973A4">
        <w:rPr>
          <w:rFonts w:ascii="Times New Roman" w:hAnsi="Times New Roman" w:cs="Times New Roman"/>
          <w:sz w:val="28"/>
          <w:szCs w:val="28"/>
        </w:rPr>
        <w:t xml:space="preserve"> (</w:t>
      </w:r>
      <w:r w:rsidR="00120904" w:rsidRPr="00464F51">
        <w:rPr>
          <w:rFonts w:ascii="Times New Roman" w:hAnsi="Times New Roman" w:cs="Times New Roman"/>
          <w:sz w:val="28"/>
          <w:szCs w:val="28"/>
        </w:rPr>
        <w:t>CaMg(CO₃)₂</w:t>
      </w:r>
      <w:r w:rsidR="00120904" w:rsidRPr="00A173F5">
        <w:rPr>
          <w:rFonts w:ascii="Times New Roman" w:hAnsi="Times New Roman" w:cs="Times New Roman"/>
          <w:sz w:val="28"/>
          <w:szCs w:val="28"/>
        </w:rPr>
        <w:t>)</w:t>
      </w:r>
      <w:r w:rsidR="00120904">
        <w:rPr>
          <w:rFonts w:ascii="Times New Roman" w:hAnsi="Times New Roman" w:cs="Times New Roman"/>
          <w:sz w:val="28"/>
          <w:szCs w:val="28"/>
        </w:rPr>
        <w:t>.</w:t>
      </w:r>
    </w:p>
    <w:p w14:paraId="011AD58D" w14:textId="4D897021" w:rsidR="00ED0476" w:rsidRDefault="00120904" w:rsidP="0012090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Рассмотрим график, построенный по коэффициентам насыщения, рассчитанным для упомянутых выше карбонатов</w:t>
      </w:r>
      <w:r w:rsidRPr="008134C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рис. 10, данные в прил. 2). </w:t>
      </w:r>
    </w:p>
    <w:p w14:paraId="14762614" w14:textId="77777777" w:rsidR="00147BD7" w:rsidRDefault="000706E9" w:rsidP="00147BD7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0B56AD" wp14:editId="611243AE">
            <wp:extent cx="5940425" cy="44367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2B50" w14:textId="3A410552" w:rsidR="00147BD7" w:rsidRPr="00147BD7" w:rsidRDefault="00147BD7" w:rsidP="00147BD7">
      <w:pPr>
        <w:pStyle w:val="a9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47BD7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47BD7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47BD7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47BD7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F744AC">
        <w:rPr>
          <w:rFonts w:ascii="Times New Roman" w:hAnsi="Times New Roman" w:cs="Times New Roman"/>
          <w:noProof/>
          <w:color w:val="auto"/>
          <w:sz w:val="22"/>
          <w:szCs w:val="22"/>
        </w:rPr>
        <w:t>10</w:t>
      </w:r>
      <w:r w:rsidRPr="00147BD7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147BD7">
        <w:rPr>
          <w:rFonts w:ascii="Times New Roman" w:hAnsi="Times New Roman" w:cs="Times New Roman"/>
          <w:color w:val="auto"/>
          <w:sz w:val="22"/>
          <w:szCs w:val="22"/>
        </w:rPr>
        <w:t>. Охотское море, структура KOPRI, ст. LV36-15H</w:t>
      </w:r>
    </w:p>
    <w:p w14:paraId="7E5938EB" w14:textId="77777777" w:rsidR="00EC518E" w:rsidRDefault="00EC518E" w:rsidP="00EC518E"/>
    <w:p w14:paraId="2964BD60" w14:textId="366AEF41" w:rsidR="000E7333" w:rsidRDefault="003D795B" w:rsidP="00F8370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95B">
        <w:rPr>
          <w:rFonts w:ascii="Times New Roman" w:hAnsi="Times New Roman" w:cs="Times New Roman"/>
          <w:sz w:val="28"/>
          <w:szCs w:val="28"/>
        </w:rPr>
        <w:t>На графике хорошо видно, что большая часть карбонатов кристаллизуется почти на всех рассматриваемых горизонтах</w:t>
      </w:r>
      <w:r w:rsidR="00D26B5E">
        <w:rPr>
          <w:rFonts w:ascii="Times New Roman" w:hAnsi="Times New Roman" w:cs="Times New Roman"/>
          <w:sz w:val="28"/>
          <w:szCs w:val="28"/>
        </w:rPr>
        <w:t xml:space="preserve">, а доломит имеет возможность кристаллизоваться по всей глубине колонки. </w:t>
      </w:r>
      <w:r w:rsidR="00706E7C">
        <w:rPr>
          <w:rFonts w:ascii="Times New Roman" w:hAnsi="Times New Roman" w:cs="Times New Roman"/>
          <w:sz w:val="28"/>
          <w:szCs w:val="28"/>
        </w:rPr>
        <w:t>Явно в</w:t>
      </w:r>
      <w:r w:rsidR="003B657E">
        <w:rPr>
          <w:rFonts w:ascii="Times New Roman" w:hAnsi="Times New Roman" w:cs="Times New Roman"/>
          <w:sz w:val="28"/>
          <w:szCs w:val="28"/>
        </w:rPr>
        <w:t>ыражено</w:t>
      </w:r>
      <w:r w:rsidR="00706E7C">
        <w:rPr>
          <w:rFonts w:ascii="Times New Roman" w:hAnsi="Times New Roman" w:cs="Times New Roman"/>
          <w:sz w:val="28"/>
          <w:szCs w:val="28"/>
        </w:rPr>
        <w:t xml:space="preserve"> </w:t>
      </w:r>
      <w:r w:rsidR="003B657E">
        <w:rPr>
          <w:rFonts w:ascii="Times New Roman" w:hAnsi="Times New Roman" w:cs="Times New Roman"/>
          <w:sz w:val="28"/>
          <w:szCs w:val="28"/>
        </w:rPr>
        <w:t xml:space="preserve">два горизонта, на которых вероятность кристаллизации исследуемых веществ падает (примерно на глубинах </w:t>
      </w:r>
      <w:r w:rsidR="00F82FBC">
        <w:rPr>
          <w:rFonts w:ascii="Times New Roman" w:hAnsi="Times New Roman" w:cs="Times New Roman"/>
          <w:sz w:val="28"/>
          <w:szCs w:val="28"/>
        </w:rPr>
        <w:t xml:space="preserve">ила </w:t>
      </w:r>
      <w:r w:rsidR="003B657E">
        <w:rPr>
          <w:rFonts w:ascii="Times New Roman" w:hAnsi="Times New Roman" w:cs="Times New Roman"/>
          <w:sz w:val="28"/>
          <w:szCs w:val="28"/>
        </w:rPr>
        <w:t>10 и 100 см)</w:t>
      </w:r>
      <w:r w:rsidR="00480DE9">
        <w:rPr>
          <w:rFonts w:ascii="Times New Roman" w:hAnsi="Times New Roman" w:cs="Times New Roman"/>
          <w:sz w:val="28"/>
          <w:szCs w:val="28"/>
        </w:rPr>
        <w:t>, что, согласно исходным данным, может быть связано с</w:t>
      </w:r>
      <w:r w:rsidR="00480DE9" w:rsidRPr="004C35D6">
        <w:rPr>
          <w:rFonts w:ascii="Times New Roman" w:hAnsi="Times New Roman" w:cs="Times New Roman"/>
          <w:sz w:val="28"/>
          <w:szCs w:val="28"/>
        </w:rPr>
        <w:t xml:space="preserve"> </w:t>
      </w:r>
      <w:r w:rsidR="000D1B83">
        <w:rPr>
          <w:rFonts w:ascii="Times New Roman" w:hAnsi="Times New Roman" w:cs="Times New Roman"/>
          <w:sz w:val="28"/>
          <w:szCs w:val="28"/>
        </w:rPr>
        <w:t>относительно низкой концентрацией карбонат анионов</w:t>
      </w:r>
      <w:r w:rsidR="00563782">
        <w:rPr>
          <w:rFonts w:ascii="Times New Roman" w:hAnsi="Times New Roman" w:cs="Times New Roman"/>
          <w:sz w:val="28"/>
          <w:szCs w:val="28"/>
        </w:rPr>
        <w:t xml:space="preserve"> (</w:t>
      </w:r>
      <w:r w:rsidR="00563782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563782" w:rsidRPr="0056378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63782" w:rsidRPr="00563782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563782" w:rsidRPr="00846A20">
        <w:rPr>
          <w:rFonts w:ascii="Times New Roman" w:hAnsi="Times New Roman" w:cs="Times New Roman"/>
          <w:sz w:val="28"/>
          <w:szCs w:val="28"/>
        </w:rPr>
        <w:t>)</w:t>
      </w:r>
      <w:r w:rsidR="00480DE9" w:rsidRPr="004C35D6">
        <w:rPr>
          <w:rFonts w:ascii="Times New Roman" w:hAnsi="Times New Roman" w:cs="Times New Roman"/>
          <w:sz w:val="28"/>
          <w:szCs w:val="28"/>
        </w:rPr>
        <w:t xml:space="preserve"> </w:t>
      </w:r>
      <w:r w:rsidR="00480DE9">
        <w:rPr>
          <w:rFonts w:ascii="Times New Roman" w:hAnsi="Times New Roman" w:cs="Times New Roman"/>
          <w:sz w:val="28"/>
          <w:szCs w:val="28"/>
        </w:rPr>
        <w:t xml:space="preserve">в первом случае, а во втором – еще и с относительно низкой концентрацией </w:t>
      </w:r>
      <w:r w:rsidR="000D1B83">
        <w:rPr>
          <w:rFonts w:ascii="Times New Roman" w:hAnsi="Times New Roman" w:cs="Times New Roman"/>
          <w:sz w:val="28"/>
          <w:szCs w:val="28"/>
        </w:rPr>
        <w:t xml:space="preserve">ионов </w:t>
      </w:r>
      <w:r w:rsidR="00480DE9">
        <w:rPr>
          <w:rFonts w:ascii="Times New Roman" w:hAnsi="Times New Roman" w:cs="Times New Roman"/>
          <w:sz w:val="28"/>
          <w:szCs w:val="28"/>
        </w:rPr>
        <w:t>кальция</w:t>
      </w:r>
      <w:r w:rsidR="00846A20" w:rsidRPr="00846A20">
        <w:rPr>
          <w:rFonts w:ascii="Times New Roman" w:hAnsi="Times New Roman" w:cs="Times New Roman"/>
          <w:sz w:val="28"/>
          <w:szCs w:val="28"/>
        </w:rPr>
        <w:t xml:space="preserve"> (</w:t>
      </w:r>
      <w:r w:rsidR="00846A20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846A20" w:rsidRPr="00846A20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846A20" w:rsidRPr="00846A20">
        <w:rPr>
          <w:rFonts w:ascii="Times New Roman" w:hAnsi="Times New Roman" w:cs="Times New Roman"/>
          <w:sz w:val="28"/>
          <w:szCs w:val="28"/>
        </w:rPr>
        <w:t>)</w:t>
      </w:r>
      <w:r w:rsidR="00480DE9">
        <w:rPr>
          <w:rFonts w:ascii="Times New Roman" w:hAnsi="Times New Roman" w:cs="Times New Roman"/>
          <w:sz w:val="28"/>
          <w:szCs w:val="28"/>
        </w:rPr>
        <w:t>.</w:t>
      </w:r>
      <w:r w:rsidR="00F668E5">
        <w:rPr>
          <w:rFonts w:ascii="Times New Roman" w:hAnsi="Times New Roman" w:cs="Times New Roman"/>
          <w:sz w:val="28"/>
          <w:szCs w:val="28"/>
        </w:rPr>
        <w:t xml:space="preserve"> Однако, сама кристаллизация исследуемых веществ гораздо более вероятна, чем в случае с колонками на озере Байкал, что связано со спецификой химического состава морских вод.</w:t>
      </w:r>
    </w:p>
    <w:p w14:paraId="3F695C5E" w14:textId="18ACEAC5" w:rsidR="003E6571" w:rsidRDefault="003E6571" w:rsidP="003E65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Карбонаты, отобранные на изученной станции представлены магнезиальным кальцитом (</w:t>
      </w:r>
      <w:r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A60A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A60A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A60A3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60A3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промежуточной минеральной фазой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между кальцитом и доломитом. Рассчитанные коэффициенты насыщенности поровых вод относительно карбонатных фаз доказывают, что карбонаты образовались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A60A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situ</w:t>
      </w:r>
      <w:r w:rsidRPr="00A60A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 счет анаэробного окисления метана.</w:t>
      </w:r>
    </w:p>
    <w:p w14:paraId="65AD191C" w14:textId="502954D5" w:rsidR="000E7333" w:rsidRDefault="00F8370B" w:rsidP="003D795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рассмотрим корреляцию между карбонатами, которые исследуются на данной станции. Хорошо заметно, что графики всех трех веществ имеют схожий ход, однако отличаются разбросом значений коэффициента насыщения. Наиболее близки, как и на предыдущих станциях, кальцит и арагонит</w:t>
      </w:r>
      <w:r w:rsidR="0089146A">
        <w:rPr>
          <w:rFonts w:ascii="Times New Roman" w:hAnsi="Times New Roman" w:cs="Times New Roman"/>
          <w:sz w:val="28"/>
          <w:szCs w:val="28"/>
        </w:rPr>
        <w:t xml:space="preserve">, однако здесь, на первый взгляд, корреляция между ними и доломитом </w:t>
      </w:r>
      <w:r w:rsidR="003F56E8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89146A">
        <w:rPr>
          <w:rFonts w:ascii="Times New Roman" w:hAnsi="Times New Roman" w:cs="Times New Roman"/>
          <w:sz w:val="28"/>
          <w:szCs w:val="28"/>
        </w:rPr>
        <w:t>сильнее, чем в пресных водах озера Байкал. Чтобы убедиться в этом, построим таблицу корреляции исследуемых веществ</w:t>
      </w:r>
      <w:r w:rsidR="009779A4">
        <w:rPr>
          <w:rFonts w:ascii="Times New Roman" w:hAnsi="Times New Roman" w:cs="Times New Roman"/>
          <w:sz w:val="28"/>
          <w:szCs w:val="28"/>
        </w:rPr>
        <w:t xml:space="preserve"> (таблица 4)</w:t>
      </w:r>
      <w:r w:rsidR="0089146A">
        <w:rPr>
          <w:rFonts w:ascii="Times New Roman" w:hAnsi="Times New Roman" w:cs="Times New Roman"/>
          <w:sz w:val="28"/>
          <w:szCs w:val="28"/>
        </w:rPr>
        <w:t>:</w:t>
      </w:r>
    </w:p>
    <w:p w14:paraId="4FBE3A59" w14:textId="2D9AD383" w:rsidR="0089146A" w:rsidRPr="008719AA" w:rsidRDefault="008719AA" w:rsidP="008719AA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9779A4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. Коэффициенты корреляции Пирсона для </w:t>
      </w:r>
      <w:r w:rsidRPr="00B41E04">
        <w:rPr>
          <w:rFonts w:ascii="Times New Roman" w:hAnsi="Times New Roman" w:cs="Times New Roman"/>
          <w:i/>
          <w:iCs/>
          <w:sz w:val="28"/>
          <w:szCs w:val="28"/>
        </w:rPr>
        <w:t>SI</w:t>
      </w:r>
      <w:r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, станция </w:t>
      </w:r>
      <w:r w:rsidR="00B41E04" w:rsidRPr="00B41E04">
        <w:rPr>
          <w:rFonts w:ascii="Times New Roman" w:hAnsi="Times New Roman" w:cs="Times New Roman"/>
          <w:i/>
          <w:iCs/>
          <w:sz w:val="28"/>
          <w:szCs w:val="28"/>
        </w:rPr>
        <w:t>LV36-15H</w:t>
      </w:r>
      <w:r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B41E04" w:rsidRPr="00B41E04">
        <w:rPr>
          <w:rFonts w:ascii="Times New Roman" w:hAnsi="Times New Roman" w:cs="Times New Roman"/>
          <w:i/>
          <w:iCs/>
          <w:sz w:val="28"/>
          <w:szCs w:val="28"/>
        </w:rPr>
        <w:t>структура KOPRI</w:t>
      </w:r>
      <w:r w:rsidRPr="00CE4088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B41E04" w:rsidRPr="00B41E04">
        <w:rPr>
          <w:rFonts w:ascii="Times New Roman" w:hAnsi="Times New Roman" w:cs="Times New Roman"/>
          <w:i/>
          <w:iCs/>
          <w:sz w:val="28"/>
          <w:szCs w:val="28"/>
        </w:rPr>
        <w:t>Охотское море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6AEBB2C" w14:textId="16C149F7" w:rsidR="002C3B5D" w:rsidRDefault="00357DDC" w:rsidP="002F64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1302B9" wp14:editId="724C10E9">
            <wp:extent cx="4873362" cy="295421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959" t="41049" r="47302" b="14322"/>
                    <a:stretch/>
                  </pic:blipFill>
                  <pic:spPr bwMode="auto">
                    <a:xfrm>
                      <a:off x="0" y="0"/>
                      <a:ext cx="4906901" cy="297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7839B" w14:textId="29719D63" w:rsidR="002C3B5D" w:rsidRDefault="002F6483" w:rsidP="003D795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таблица численно подтверждает тот факт, что </w:t>
      </w:r>
      <w:r w:rsidR="009F40C8">
        <w:rPr>
          <w:rFonts w:ascii="Times New Roman" w:hAnsi="Times New Roman" w:cs="Times New Roman"/>
          <w:sz w:val="28"/>
          <w:szCs w:val="28"/>
        </w:rPr>
        <w:t>в</w:t>
      </w:r>
      <w:r w:rsidR="007E19EC">
        <w:rPr>
          <w:rFonts w:ascii="Times New Roman" w:hAnsi="Times New Roman" w:cs="Times New Roman"/>
          <w:sz w:val="28"/>
          <w:szCs w:val="28"/>
        </w:rPr>
        <w:t xml:space="preserve"> данной колонке корреляция между рассматриваемыми веществами все же сильнее, чем на двух предыдущих станциях.</w:t>
      </w:r>
    </w:p>
    <w:p w14:paraId="549B51BB" w14:textId="633548B6" w:rsidR="008901FA" w:rsidRDefault="008901FA" w:rsidP="008901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Возвращаясь к теме механизмов образования карбонатов, вновь ссылаемся на материалы исследований изотопного состава углерода для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исследуемой станции. Здесь он изменяется от -38 до -47‰, из чего можно сделать вывод, что механизмом образования данных карбонатов </w:t>
      </w:r>
      <w:r w:rsidRPr="00A60A3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магнезиальных кальцитов) было окисление углерода метана</w:t>
      </w:r>
      <w:r w:rsidR="006B307A">
        <w:rPr>
          <w:rFonts w:ascii="Times New Roman" w:hAnsi="Times New Roman" w:cs="Times New Roman"/>
          <w:sz w:val="28"/>
          <w:szCs w:val="28"/>
        </w:rPr>
        <w:t>, описываемое следующими реакциями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59B54CA" w14:textId="77777777" w:rsidR="008901FA" w:rsidRPr="00E65CE1" w:rsidRDefault="008901FA" w:rsidP="008901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65CE1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E65CE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65CE1">
        <w:rPr>
          <w:rFonts w:ascii="Times New Roman" w:hAnsi="Times New Roman" w:cs="Times New Roman"/>
          <w:sz w:val="28"/>
          <w:szCs w:val="28"/>
          <w:lang w:val="en-US"/>
        </w:rPr>
        <w:t xml:space="preserve"> + SO</w:t>
      </w:r>
      <w:r w:rsidRPr="00E65CE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65CE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2−</w:t>
      </w:r>
      <w:r w:rsidRPr="00E65CE1">
        <w:rPr>
          <w:rFonts w:ascii="Times New Roman" w:hAnsi="Times New Roman" w:cs="Times New Roman"/>
          <w:sz w:val="28"/>
          <w:szCs w:val="28"/>
          <w:lang w:val="en-US"/>
        </w:rPr>
        <w:t xml:space="preserve"> → HCO</w:t>
      </w:r>
      <w:r w:rsidRPr="00E65CE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3-</w:t>
      </w:r>
      <w:r w:rsidRPr="00E65CE1">
        <w:rPr>
          <w:rFonts w:ascii="Times New Roman" w:hAnsi="Times New Roman" w:cs="Times New Roman"/>
          <w:sz w:val="28"/>
          <w:szCs w:val="28"/>
          <w:lang w:val="en-US"/>
        </w:rPr>
        <w:t xml:space="preserve"> + HS</w:t>
      </w:r>
      <w:r w:rsidRPr="00E65CE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- </w:t>
      </w:r>
      <w:r w:rsidRPr="00E65CE1">
        <w:rPr>
          <w:rFonts w:ascii="Times New Roman" w:hAnsi="Times New Roman" w:cs="Times New Roman"/>
          <w:sz w:val="28"/>
          <w:szCs w:val="28"/>
          <w:lang w:val="en-US"/>
        </w:rPr>
        <w:t>+ H</w:t>
      </w:r>
      <w:r w:rsidRPr="00E65CE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65CE1">
        <w:rPr>
          <w:rFonts w:ascii="Times New Roman" w:hAnsi="Times New Roman" w:cs="Times New Roman"/>
          <w:sz w:val="28"/>
          <w:szCs w:val="28"/>
          <w:lang w:val="en-US"/>
        </w:rPr>
        <w:t>O;</w:t>
      </w:r>
    </w:p>
    <w:p w14:paraId="1310ABC4" w14:textId="372CE52D" w:rsidR="008901FA" w:rsidRDefault="008901FA" w:rsidP="008901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8901FA">
        <w:rPr>
          <w:rFonts w:ascii="Times New Roman" w:hAnsi="Times New Roman" w:cs="Times New Roman"/>
          <w:sz w:val="28"/>
          <w:szCs w:val="28"/>
        </w:rPr>
        <w:t>НСО</w:t>
      </w:r>
      <w:r w:rsidRPr="0053200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65CE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  <w:r w:rsidRPr="00E65CE1">
        <w:rPr>
          <w:rFonts w:ascii="Times New Roman" w:hAnsi="Times New Roman" w:cs="Times New Roman"/>
          <w:sz w:val="28"/>
          <w:szCs w:val="28"/>
          <w:lang w:val="en-US"/>
        </w:rPr>
        <w:t xml:space="preserve"> + Mg</w:t>
      </w:r>
      <w:r w:rsidRPr="00E65CE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E65CE1">
        <w:rPr>
          <w:rFonts w:ascii="Times New Roman" w:hAnsi="Times New Roman" w:cs="Times New Roman"/>
          <w:sz w:val="28"/>
          <w:szCs w:val="28"/>
          <w:lang w:val="en-US"/>
        </w:rPr>
        <w:t xml:space="preserve"> + Ca</w:t>
      </w:r>
      <w:r w:rsidRPr="00E65CE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E65CE1">
        <w:rPr>
          <w:rFonts w:ascii="Times New Roman" w:hAnsi="Times New Roman" w:cs="Times New Roman"/>
          <w:sz w:val="28"/>
          <w:szCs w:val="28"/>
          <w:lang w:val="en-US"/>
        </w:rPr>
        <w:t xml:space="preserve"> = (Ca,Mg)CO</w:t>
      </w:r>
      <w:r w:rsidRPr="00E65CE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65CE1">
        <w:rPr>
          <w:rFonts w:ascii="Times New Roman" w:hAnsi="Times New Roman" w:cs="Times New Roman"/>
          <w:sz w:val="28"/>
          <w:szCs w:val="28"/>
          <w:lang w:val="en-US"/>
        </w:rPr>
        <w:t xml:space="preserve"> + H</w:t>
      </w:r>
      <w:r w:rsidRPr="00E65CE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</w:t>
      </w:r>
    </w:p>
    <w:p w14:paraId="28BE06CB" w14:textId="43724418" w:rsidR="00E83391" w:rsidRDefault="00E83391" w:rsidP="00E8339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83391">
        <w:rPr>
          <w:rFonts w:ascii="Times New Roman" w:hAnsi="Times New Roman" w:cs="Times New Roman"/>
          <w:i/>
          <w:iCs/>
          <w:sz w:val="28"/>
          <w:szCs w:val="28"/>
        </w:rPr>
        <w:t>Сравнение механизмов образования по значениям изотопов δ13С и δ18O</w:t>
      </w:r>
    </w:p>
    <w:p w14:paraId="11AB1541" w14:textId="38147DC6" w:rsidR="00881843" w:rsidRPr="00881843" w:rsidRDefault="00881843" w:rsidP="008818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843">
        <w:rPr>
          <w:rFonts w:ascii="Times New Roman" w:hAnsi="Times New Roman" w:cs="Times New Roman"/>
          <w:sz w:val="28"/>
          <w:szCs w:val="28"/>
        </w:rPr>
        <w:t>Рассмотрим рисунок 11.</w:t>
      </w:r>
      <w:r w:rsidR="00C80CBB">
        <w:rPr>
          <w:rFonts w:ascii="Times New Roman" w:hAnsi="Times New Roman" w:cs="Times New Roman"/>
          <w:sz w:val="28"/>
          <w:szCs w:val="28"/>
        </w:rPr>
        <w:t xml:space="preserve"> На нем отображено </w:t>
      </w:r>
      <w:r w:rsidR="00F25B2B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 w:rsidR="003C2EC3">
        <w:rPr>
          <w:rFonts w:ascii="Times New Roman" w:hAnsi="Times New Roman" w:cs="Times New Roman"/>
          <w:sz w:val="28"/>
          <w:szCs w:val="28"/>
        </w:rPr>
        <w:t xml:space="preserve">значений изотопов </w:t>
      </w:r>
      <w:r w:rsidR="003C2EC3" w:rsidRPr="003C2EC3">
        <w:rPr>
          <w:rFonts w:ascii="Times New Roman" w:hAnsi="Times New Roman" w:cs="Times New Roman"/>
          <w:sz w:val="28"/>
          <w:szCs w:val="28"/>
        </w:rPr>
        <w:t>δ13С и δ18O</w:t>
      </w:r>
      <w:r w:rsidR="003C2EC3">
        <w:rPr>
          <w:rFonts w:ascii="Times New Roman" w:hAnsi="Times New Roman" w:cs="Times New Roman"/>
          <w:sz w:val="28"/>
          <w:szCs w:val="28"/>
        </w:rPr>
        <w:t xml:space="preserve">. </w:t>
      </w:r>
      <w:r w:rsidR="003C2EC3" w:rsidRPr="003C2EC3">
        <w:rPr>
          <w:rFonts w:ascii="Times New Roman" w:hAnsi="Times New Roman" w:cs="Times New Roman"/>
          <w:sz w:val="28"/>
          <w:szCs w:val="28"/>
        </w:rPr>
        <w:t>В верхнем левом углу</w:t>
      </w:r>
      <w:r w:rsidR="00565080">
        <w:rPr>
          <w:rFonts w:ascii="Times New Roman" w:hAnsi="Times New Roman" w:cs="Times New Roman"/>
          <w:sz w:val="28"/>
          <w:szCs w:val="28"/>
        </w:rPr>
        <w:t xml:space="preserve"> диаграммы</w:t>
      </w:r>
      <w:r w:rsidR="003C2EC3" w:rsidRPr="003C2EC3">
        <w:rPr>
          <w:rFonts w:ascii="Times New Roman" w:hAnsi="Times New Roman" w:cs="Times New Roman"/>
          <w:sz w:val="28"/>
          <w:szCs w:val="28"/>
        </w:rPr>
        <w:t xml:space="preserve"> </w:t>
      </w:r>
      <w:r w:rsidR="003C2EC3">
        <w:rPr>
          <w:rFonts w:ascii="Times New Roman" w:hAnsi="Times New Roman" w:cs="Times New Roman"/>
          <w:sz w:val="28"/>
          <w:szCs w:val="28"/>
        </w:rPr>
        <w:t>расположены значения</w:t>
      </w:r>
      <w:r w:rsidR="003C2EC3" w:rsidRPr="003C2EC3">
        <w:rPr>
          <w:rFonts w:ascii="Times New Roman" w:hAnsi="Times New Roman" w:cs="Times New Roman"/>
          <w:sz w:val="28"/>
          <w:szCs w:val="28"/>
        </w:rPr>
        <w:t xml:space="preserve"> </w:t>
      </w:r>
      <w:r w:rsidR="003C2EC3">
        <w:rPr>
          <w:rFonts w:ascii="Times New Roman" w:hAnsi="Times New Roman" w:cs="Times New Roman"/>
          <w:sz w:val="28"/>
          <w:szCs w:val="28"/>
        </w:rPr>
        <w:t>изотопов для структуры Кедр (</w:t>
      </w:r>
      <w:r w:rsidR="003C2EC3" w:rsidRPr="003C2EC3">
        <w:rPr>
          <w:rFonts w:ascii="Times New Roman" w:hAnsi="Times New Roman" w:cs="Times New Roman"/>
          <w:sz w:val="28"/>
          <w:szCs w:val="28"/>
        </w:rPr>
        <w:t>озеро Байкал</w:t>
      </w:r>
      <w:r w:rsidR="003C2EC3">
        <w:rPr>
          <w:rFonts w:ascii="Times New Roman" w:hAnsi="Times New Roman" w:cs="Times New Roman"/>
          <w:sz w:val="28"/>
          <w:szCs w:val="28"/>
        </w:rPr>
        <w:t>)</w:t>
      </w:r>
      <w:r w:rsidR="003C2EC3" w:rsidRPr="003C2EC3">
        <w:rPr>
          <w:rFonts w:ascii="Times New Roman" w:hAnsi="Times New Roman" w:cs="Times New Roman"/>
          <w:sz w:val="28"/>
          <w:szCs w:val="28"/>
        </w:rPr>
        <w:t xml:space="preserve">, </w:t>
      </w:r>
      <w:r w:rsidR="003C2EC3">
        <w:rPr>
          <w:rFonts w:ascii="Times New Roman" w:hAnsi="Times New Roman" w:cs="Times New Roman"/>
          <w:sz w:val="28"/>
          <w:szCs w:val="28"/>
        </w:rPr>
        <w:t xml:space="preserve">где </w:t>
      </w:r>
      <w:r w:rsidR="003C2EC3" w:rsidRPr="003C2EC3">
        <w:rPr>
          <w:rFonts w:ascii="Times New Roman" w:hAnsi="Times New Roman" w:cs="Times New Roman"/>
          <w:sz w:val="28"/>
          <w:szCs w:val="28"/>
        </w:rPr>
        <w:t xml:space="preserve">карбонаты кристаллизуются в зоне метаногенерации. В правом нижнем углу </w:t>
      </w:r>
      <w:r w:rsidR="00D7416D">
        <w:rPr>
          <w:rFonts w:ascii="Times New Roman" w:hAnsi="Times New Roman" w:cs="Times New Roman"/>
          <w:sz w:val="28"/>
          <w:szCs w:val="28"/>
        </w:rPr>
        <w:t xml:space="preserve">– значения изотов для структуры </w:t>
      </w:r>
      <w:r w:rsidR="00D7416D">
        <w:rPr>
          <w:rFonts w:ascii="Times New Roman" w:hAnsi="Times New Roman" w:cs="Times New Roman"/>
          <w:sz w:val="28"/>
          <w:szCs w:val="28"/>
          <w:lang w:val="en-US"/>
        </w:rPr>
        <w:t>KOPRI</w:t>
      </w:r>
      <w:r w:rsidR="00D7416D" w:rsidRPr="00D7416D">
        <w:rPr>
          <w:rFonts w:ascii="Times New Roman" w:hAnsi="Times New Roman" w:cs="Times New Roman"/>
          <w:sz w:val="28"/>
          <w:szCs w:val="28"/>
        </w:rPr>
        <w:t xml:space="preserve"> </w:t>
      </w:r>
      <w:r w:rsidR="00D7416D">
        <w:rPr>
          <w:rFonts w:ascii="Times New Roman" w:hAnsi="Times New Roman" w:cs="Times New Roman"/>
          <w:sz w:val="28"/>
          <w:szCs w:val="28"/>
        </w:rPr>
        <w:t xml:space="preserve">в </w:t>
      </w:r>
      <w:r w:rsidR="003C2EC3" w:rsidRPr="003C2EC3">
        <w:rPr>
          <w:rFonts w:ascii="Times New Roman" w:hAnsi="Times New Roman" w:cs="Times New Roman"/>
          <w:sz w:val="28"/>
          <w:szCs w:val="28"/>
        </w:rPr>
        <w:t>Охотско</w:t>
      </w:r>
      <w:r w:rsidR="00D7416D">
        <w:rPr>
          <w:rFonts w:ascii="Times New Roman" w:hAnsi="Times New Roman" w:cs="Times New Roman"/>
          <w:sz w:val="28"/>
          <w:szCs w:val="28"/>
        </w:rPr>
        <w:t xml:space="preserve">м </w:t>
      </w:r>
      <w:r w:rsidR="003C2EC3" w:rsidRPr="003C2EC3">
        <w:rPr>
          <w:rFonts w:ascii="Times New Roman" w:hAnsi="Times New Roman" w:cs="Times New Roman"/>
          <w:sz w:val="28"/>
          <w:szCs w:val="28"/>
        </w:rPr>
        <w:t>море, где карбонаты формируются за счет анаэробного окисления метана.</w:t>
      </w:r>
    </w:p>
    <w:p w14:paraId="7486DF45" w14:textId="77777777" w:rsidR="00881843" w:rsidRDefault="00881843" w:rsidP="0088184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C70902B" wp14:editId="2117DA15">
            <wp:extent cx="5099050" cy="4358405"/>
            <wp:effectExtent l="0" t="0" r="635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537" cy="43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BEDF" w14:textId="1BCCAF7F" w:rsidR="00881843" w:rsidRPr="00881843" w:rsidRDefault="00881843" w:rsidP="00881843">
      <w:pPr>
        <w:pStyle w:val="a9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47BD7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E970FD">
        <w:rPr>
          <w:rFonts w:ascii="Times New Roman" w:hAnsi="Times New Roman" w:cs="Times New Roman"/>
          <w:color w:val="auto"/>
          <w:sz w:val="22"/>
          <w:szCs w:val="22"/>
        </w:rPr>
        <w:t>11</w:t>
      </w:r>
      <w:r w:rsidRPr="00147BD7">
        <w:rPr>
          <w:rFonts w:ascii="Times New Roman" w:hAnsi="Times New Roman" w:cs="Times New Roman"/>
          <w:color w:val="auto"/>
          <w:sz w:val="22"/>
          <w:szCs w:val="22"/>
        </w:rPr>
        <w:t>. Охотское море, структура KOPRI, ст. LV36-15H</w:t>
      </w:r>
    </w:p>
    <w:p w14:paraId="0AB1D89F" w14:textId="1CC3D077" w:rsidR="00D46A03" w:rsidRDefault="00C431DD" w:rsidP="008901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структуре Кедр</w:t>
      </w:r>
      <w:r w:rsidR="00E83391" w:rsidRPr="00E83391">
        <w:rPr>
          <w:rFonts w:ascii="Times New Roman" w:hAnsi="Times New Roman" w:cs="Times New Roman"/>
          <w:sz w:val="28"/>
          <w:szCs w:val="28"/>
        </w:rPr>
        <w:t xml:space="preserve"> очень тяжелые значения </w:t>
      </w:r>
      <w:r>
        <w:rPr>
          <w:rFonts w:ascii="Times New Roman" w:hAnsi="Times New Roman" w:cs="Times New Roman"/>
          <w:sz w:val="28"/>
          <w:szCs w:val="28"/>
        </w:rPr>
        <w:t xml:space="preserve">изотопа </w:t>
      </w:r>
      <w:r w:rsidR="00805578">
        <w:rPr>
          <w:rFonts w:ascii="Times New Roman" w:hAnsi="Times New Roman" w:cs="Times New Roman"/>
          <w:sz w:val="28"/>
          <w:szCs w:val="28"/>
        </w:rPr>
        <w:t>δ</w:t>
      </w:r>
      <w:r w:rsidR="00E83391" w:rsidRPr="00805578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="00E83391" w:rsidRPr="00E83391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E83391" w:rsidRPr="00E83391">
        <w:rPr>
          <w:rFonts w:ascii="Times New Roman" w:hAnsi="Times New Roman" w:cs="Times New Roman"/>
          <w:sz w:val="28"/>
          <w:szCs w:val="28"/>
        </w:rPr>
        <w:t xml:space="preserve"> характер</w:t>
      </w:r>
      <w:r>
        <w:rPr>
          <w:rFonts w:ascii="Times New Roman" w:hAnsi="Times New Roman" w:cs="Times New Roman"/>
          <w:sz w:val="28"/>
          <w:szCs w:val="28"/>
        </w:rPr>
        <w:t>но для</w:t>
      </w:r>
      <w:r w:rsidR="00E83391" w:rsidRPr="00E83391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3391" w:rsidRPr="00E83391">
        <w:rPr>
          <w:rFonts w:ascii="Times New Roman" w:hAnsi="Times New Roman" w:cs="Times New Roman"/>
          <w:sz w:val="28"/>
          <w:szCs w:val="28"/>
        </w:rPr>
        <w:t xml:space="preserve"> метаногенерации</w:t>
      </w:r>
      <w:r w:rsidR="00C27417" w:rsidRPr="00C27417">
        <w:rPr>
          <w:rFonts w:ascii="Times New Roman" w:hAnsi="Times New Roman" w:cs="Times New Roman"/>
          <w:sz w:val="28"/>
          <w:szCs w:val="28"/>
        </w:rPr>
        <w:t xml:space="preserve">. </w:t>
      </w:r>
      <w:r w:rsidR="00D46A03">
        <w:rPr>
          <w:rFonts w:ascii="Times New Roman" w:hAnsi="Times New Roman" w:cs="Times New Roman"/>
          <w:sz w:val="28"/>
          <w:szCs w:val="28"/>
        </w:rPr>
        <w:t xml:space="preserve"> </w:t>
      </w:r>
      <w:r w:rsidR="00C27417">
        <w:rPr>
          <w:rFonts w:ascii="Times New Roman" w:hAnsi="Times New Roman" w:cs="Times New Roman"/>
          <w:sz w:val="28"/>
          <w:szCs w:val="28"/>
        </w:rPr>
        <w:t>Здесь</w:t>
      </w:r>
      <w:r w:rsidR="00C27417" w:rsidRPr="00E83391">
        <w:rPr>
          <w:rFonts w:ascii="Times New Roman" w:hAnsi="Times New Roman" w:cs="Times New Roman"/>
          <w:sz w:val="28"/>
          <w:szCs w:val="28"/>
        </w:rPr>
        <w:t xml:space="preserve"> </w:t>
      </w:r>
      <w:r w:rsidR="00C27417">
        <w:rPr>
          <w:rFonts w:ascii="Times New Roman" w:hAnsi="Times New Roman" w:cs="Times New Roman"/>
          <w:sz w:val="28"/>
          <w:szCs w:val="28"/>
        </w:rPr>
        <w:t>в ходе</w:t>
      </w:r>
      <w:r w:rsidR="00C27417" w:rsidRPr="00E83391">
        <w:rPr>
          <w:rFonts w:ascii="Times New Roman" w:hAnsi="Times New Roman" w:cs="Times New Roman"/>
          <w:sz w:val="28"/>
          <w:szCs w:val="28"/>
        </w:rPr>
        <w:t xml:space="preserve"> микроб</w:t>
      </w:r>
      <w:r w:rsidR="00C27417">
        <w:rPr>
          <w:rFonts w:ascii="Times New Roman" w:hAnsi="Times New Roman" w:cs="Times New Roman"/>
          <w:sz w:val="28"/>
          <w:szCs w:val="28"/>
        </w:rPr>
        <w:t>иаль</w:t>
      </w:r>
      <w:r w:rsidR="00C27417" w:rsidRPr="00E83391">
        <w:rPr>
          <w:rFonts w:ascii="Times New Roman" w:hAnsi="Times New Roman" w:cs="Times New Roman"/>
          <w:sz w:val="28"/>
          <w:szCs w:val="28"/>
        </w:rPr>
        <w:t xml:space="preserve">ной деструкции органического вещества легкий изотоп </w:t>
      </w:r>
      <w:r w:rsidR="00C27417" w:rsidRPr="00805578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="00C27417" w:rsidRPr="00E83391">
        <w:rPr>
          <w:rFonts w:ascii="Times New Roman" w:hAnsi="Times New Roman" w:cs="Times New Roman"/>
          <w:sz w:val="28"/>
          <w:szCs w:val="28"/>
        </w:rPr>
        <w:t xml:space="preserve">С уходит в метан, а тяжелый </w:t>
      </w:r>
      <w:r w:rsidR="00C27417" w:rsidRPr="004916F8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="00C27417" w:rsidRPr="00E83391">
        <w:rPr>
          <w:rFonts w:ascii="Times New Roman" w:hAnsi="Times New Roman" w:cs="Times New Roman"/>
          <w:sz w:val="28"/>
          <w:szCs w:val="28"/>
        </w:rPr>
        <w:t>С - в СО</w:t>
      </w:r>
      <w:r w:rsidR="00C27417" w:rsidRPr="00982E1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27417" w:rsidRPr="00E83391">
        <w:rPr>
          <w:rFonts w:ascii="Times New Roman" w:hAnsi="Times New Roman" w:cs="Times New Roman"/>
          <w:sz w:val="28"/>
          <w:szCs w:val="28"/>
        </w:rPr>
        <w:t>.</w:t>
      </w:r>
      <w:r w:rsidR="00C27417">
        <w:rPr>
          <w:rFonts w:ascii="Times New Roman" w:hAnsi="Times New Roman" w:cs="Times New Roman"/>
          <w:sz w:val="28"/>
          <w:szCs w:val="28"/>
        </w:rPr>
        <w:t xml:space="preserve"> Л</w:t>
      </w:r>
      <w:r w:rsidR="00D46A03" w:rsidRPr="00E83391">
        <w:rPr>
          <w:rFonts w:ascii="Times New Roman" w:hAnsi="Times New Roman" w:cs="Times New Roman"/>
          <w:sz w:val="28"/>
          <w:szCs w:val="28"/>
        </w:rPr>
        <w:t xml:space="preserve">егкие </w:t>
      </w:r>
      <w:r w:rsidR="00C27417">
        <w:rPr>
          <w:rFonts w:ascii="Times New Roman" w:hAnsi="Times New Roman" w:cs="Times New Roman"/>
          <w:sz w:val="28"/>
          <w:szCs w:val="28"/>
        </w:rPr>
        <w:t xml:space="preserve">же </w:t>
      </w:r>
      <w:r w:rsidR="00D46A03" w:rsidRPr="00E83391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D46A03">
        <w:rPr>
          <w:rFonts w:ascii="Times New Roman" w:hAnsi="Times New Roman" w:cs="Times New Roman"/>
          <w:sz w:val="28"/>
          <w:szCs w:val="28"/>
        </w:rPr>
        <w:t>δ</w:t>
      </w:r>
      <w:r w:rsidR="00D46A03" w:rsidRPr="004916F8">
        <w:rPr>
          <w:rFonts w:ascii="Times New Roman" w:hAnsi="Times New Roman" w:cs="Times New Roman"/>
          <w:sz w:val="28"/>
          <w:szCs w:val="28"/>
          <w:vertAlign w:val="superscript"/>
        </w:rPr>
        <w:t>18</w:t>
      </w:r>
      <w:r w:rsidR="00D46A03" w:rsidRPr="00E83391">
        <w:rPr>
          <w:rFonts w:ascii="Times New Roman" w:hAnsi="Times New Roman" w:cs="Times New Roman"/>
          <w:sz w:val="28"/>
          <w:szCs w:val="28"/>
        </w:rPr>
        <w:t>O</w:t>
      </w:r>
      <w:r w:rsidR="004916F8">
        <w:rPr>
          <w:rFonts w:ascii="Times New Roman" w:hAnsi="Times New Roman" w:cs="Times New Roman"/>
          <w:sz w:val="28"/>
          <w:szCs w:val="28"/>
        </w:rPr>
        <w:t xml:space="preserve"> обусловлены тем</w:t>
      </w:r>
      <w:r w:rsidR="00C27417" w:rsidRPr="00C27417">
        <w:rPr>
          <w:rFonts w:ascii="Times New Roman" w:hAnsi="Times New Roman" w:cs="Times New Roman"/>
          <w:sz w:val="28"/>
          <w:szCs w:val="28"/>
        </w:rPr>
        <w:t xml:space="preserve">, </w:t>
      </w:r>
      <w:r w:rsidR="004916F8">
        <w:rPr>
          <w:rFonts w:ascii="Times New Roman" w:hAnsi="Times New Roman" w:cs="Times New Roman"/>
          <w:sz w:val="28"/>
          <w:szCs w:val="28"/>
        </w:rPr>
        <w:t>что</w:t>
      </w:r>
      <w:r w:rsidR="00D46A03" w:rsidRPr="00E83391">
        <w:rPr>
          <w:rFonts w:ascii="Times New Roman" w:hAnsi="Times New Roman" w:cs="Times New Roman"/>
          <w:sz w:val="28"/>
          <w:szCs w:val="28"/>
        </w:rPr>
        <w:t xml:space="preserve"> пресная вода</w:t>
      </w:r>
      <w:r w:rsidR="006D6247">
        <w:rPr>
          <w:rFonts w:ascii="Times New Roman" w:hAnsi="Times New Roman" w:cs="Times New Roman"/>
          <w:sz w:val="28"/>
          <w:szCs w:val="28"/>
        </w:rPr>
        <w:t xml:space="preserve"> (в отличие от морской, как в Охотском море)</w:t>
      </w:r>
      <w:r w:rsidR="00D46A03" w:rsidRPr="00E83391">
        <w:rPr>
          <w:rFonts w:ascii="Times New Roman" w:hAnsi="Times New Roman" w:cs="Times New Roman"/>
          <w:sz w:val="28"/>
          <w:szCs w:val="28"/>
        </w:rPr>
        <w:t xml:space="preserve"> </w:t>
      </w:r>
      <w:r w:rsidR="004916F8" w:rsidRPr="00E83391">
        <w:rPr>
          <w:rFonts w:ascii="Times New Roman" w:hAnsi="Times New Roman" w:cs="Times New Roman"/>
          <w:sz w:val="28"/>
          <w:szCs w:val="28"/>
        </w:rPr>
        <w:t xml:space="preserve">обогащена легким изотопом </w:t>
      </w:r>
      <w:r w:rsidR="004916F8" w:rsidRPr="004916F8">
        <w:rPr>
          <w:rFonts w:ascii="Times New Roman" w:hAnsi="Times New Roman" w:cs="Times New Roman"/>
          <w:sz w:val="28"/>
          <w:szCs w:val="28"/>
          <w:vertAlign w:val="superscript"/>
        </w:rPr>
        <w:t>16</w:t>
      </w:r>
      <w:r w:rsidR="004916F8" w:rsidRPr="00E83391">
        <w:rPr>
          <w:rFonts w:ascii="Times New Roman" w:hAnsi="Times New Roman" w:cs="Times New Roman"/>
          <w:sz w:val="28"/>
          <w:szCs w:val="28"/>
        </w:rPr>
        <w:t>О</w:t>
      </w:r>
      <w:r w:rsidR="00982E1E">
        <w:rPr>
          <w:rFonts w:ascii="Times New Roman" w:hAnsi="Times New Roman" w:cs="Times New Roman"/>
          <w:sz w:val="28"/>
          <w:szCs w:val="28"/>
        </w:rPr>
        <w:t>.</w:t>
      </w:r>
      <w:r w:rsidR="00C57F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60BE65" w14:textId="6041EE51" w:rsidR="00897B23" w:rsidRPr="00E83391" w:rsidRDefault="00E83391" w:rsidP="008901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391">
        <w:rPr>
          <w:rFonts w:ascii="Times New Roman" w:hAnsi="Times New Roman" w:cs="Times New Roman"/>
          <w:sz w:val="28"/>
          <w:szCs w:val="28"/>
        </w:rPr>
        <w:t xml:space="preserve">В Охотском море очень легкие значения </w:t>
      </w:r>
      <w:r w:rsidR="00805578">
        <w:rPr>
          <w:rFonts w:ascii="Times New Roman" w:hAnsi="Times New Roman" w:cs="Times New Roman"/>
          <w:sz w:val="28"/>
          <w:szCs w:val="28"/>
        </w:rPr>
        <w:t>δ</w:t>
      </w:r>
      <w:r w:rsidRPr="003756EF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E83391">
        <w:rPr>
          <w:rFonts w:ascii="Times New Roman" w:hAnsi="Times New Roman" w:cs="Times New Roman"/>
          <w:sz w:val="28"/>
          <w:szCs w:val="28"/>
        </w:rPr>
        <w:t xml:space="preserve">C, </w:t>
      </w:r>
      <w:r w:rsidR="00883996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883996" w:rsidRPr="00E83391">
        <w:rPr>
          <w:rFonts w:ascii="Times New Roman" w:hAnsi="Times New Roman" w:cs="Times New Roman"/>
          <w:sz w:val="28"/>
          <w:szCs w:val="28"/>
        </w:rPr>
        <w:t>метан</w:t>
      </w:r>
      <w:r w:rsidR="00883996">
        <w:rPr>
          <w:rFonts w:ascii="Times New Roman" w:hAnsi="Times New Roman" w:cs="Times New Roman"/>
          <w:sz w:val="28"/>
          <w:szCs w:val="28"/>
        </w:rPr>
        <w:t>, благодаря анаэробному окислению которого</w:t>
      </w:r>
      <w:r w:rsidR="00883996" w:rsidRPr="00E83391">
        <w:rPr>
          <w:rFonts w:ascii="Times New Roman" w:hAnsi="Times New Roman" w:cs="Times New Roman"/>
          <w:sz w:val="28"/>
          <w:szCs w:val="28"/>
        </w:rPr>
        <w:t xml:space="preserve"> </w:t>
      </w:r>
      <w:r w:rsidR="00883996">
        <w:rPr>
          <w:rFonts w:ascii="Times New Roman" w:hAnsi="Times New Roman" w:cs="Times New Roman"/>
          <w:sz w:val="28"/>
          <w:szCs w:val="28"/>
        </w:rPr>
        <w:t xml:space="preserve">и происходит кристаллизация карбонатов, </w:t>
      </w:r>
      <w:r w:rsidR="00883996" w:rsidRPr="00E83391">
        <w:rPr>
          <w:rFonts w:ascii="Times New Roman" w:hAnsi="Times New Roman" w:cs="Times New Roman"/>
          <w:sz w:val="28"/>
          <w:szCs w:val="28"/>
        </w:rPr>
        <w:t xml:space="preserve">обогащен легким изотопом </w:t>
      </w:r>
      <w:r w:rsidR="00883996" w:rsidRPr="00883996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="00883996" w:rsidRPr="00E83391">
        <w:rPr>
          <w:rFonts w:ascii="Times New Roman" w:hAnsi="Times New Roman" w:cs="Times New Roman"/>
          <w:sz w:val="28"/>
          <w:szCs w:val="28"/>
        </w:rPr>
        <w:t>С</w:t>
      </w:r>
      <w:r w:rsidR="00883996">
        <w:rPr>
          <w:rFonts w:ascii="Times New Roman" w:hAnsi="Times New Roman" w:cs="Times New Roman"/>
          <w:sz w:val="28"/>
          <w:szCs w:val="28"/>
        </w:rPr>
        <w:t>,</w:t>
      </w:r>
      <w:r w:rsidR="00883996" w:rsidRPr="00E83391">
        <w:rPr>
          <w:rFonts w:ascii="Times New Roman" w:hAnsi="Times New Roman" w:cs="Times New Roman"/>
          <w:sz w:val="28"/>
          <w:szCs w:val="28"/>
        </w:rPr>
        <w:t xml:space="preserve"> и при окислении этот изотоп переходит в бикарбонат-ион, из которого растут </w:t>
      </w:r>
      <w:r w:rsidR="00AC4E9F">
        <w:rPr>
          <w:rFonts w:ascii="Times New Roman" w:hAnsi="Times New Roman" w:cs="Times New Roman"/>
          <w:sz w:val="28"/>
          <w:szCs w:val="28"/>
        </w:rPr>
        <w:t xml:space="preserve">сами </w:t>
      </w:r>
      <w:r w:rsidR="00883996" w:rsidRPr="00E83391">
        <w:rPr>
          <w:rFonts w:ascii="Times New Roman" w:hAnsi="Times New Roman" w:cs="Times New Roman"/>
          <w:sz w:val="28"/>
          <w:szCs w:val="28"/>
        </w:rPr>
        <w:t xml:space="preserve">карбонаты, </w:t>
      </w:r>
      <w:r w:rsidR="00DE0192">
        <w:rPr>
          <w:rFonts w:ascii="Times New Roman" w:hAnsi="Times New Roman" w:cs="Times New Roman"/>
          <w:sz w:val="28"/>
          <w:szCs w:val="28"/>
        </w:rPr>
        <w:t>к которым переходит</w:t>
      </w:r>
      <w:r w:rsidR="00883996" w:rsidRPr="00E83391">
        <w:rPr>
          <w:rFonts w:ascii="Times New Roman" w:hAnsi="Times New Roman" w:cs="Times New Roman"/>
          <w:sz w:val="28"/>
          <w:szCs w:val="28"/>
        </w:rPr>
        <w:t xml:space="preserve"> легкий изотопный состав углерода</w:t>
      </w:r>
      <w:r w:rsidR="00883996">
        <w:rPr>
          <w:rFonts w:ascii="Times New Roman" w:hAnsi="Times New Roman" w:cs="Times New Roman"/>
          <w:sz w:val="28"/>
          <w:szCs w:val="28"/>
        </w:rPr>
        <w:t>.</w:t>
      </w:r>
      <w:r w:rsidR="008A56F1">
        <w:rPr>
          <w:rFonts w:ascii="Times New Roman" w:hAnsi="Times New Roman" w:cs="Times New Roman"/>
          <w:sz w:val="28"/>
          <w:szCs w:val="28"/>
        </w:rPr>
        <w:t xml:space="preserve"> З</w:t>
      </w:r>
      <w:r w:rsidRPr="00E83391">
        <w:rPr>
          <w:rFonts w:ascii="Times New Roman" w:hAnsi="Times New Roman" w:cs="Times New Roman"/>
          <w:sz w:val="28"/>
          <w:szCs w:val="28"/>
        </w:rPr>
        <w:t xml:space="preserve">начения </w:t>
      </w:r>
      <w:r w:rsidR="00805578">
        <w:rPr>
          <w:rFonts w:ascii="Times New Roman" w:hAnsi="Times New Roman" w:cs="Times New Roman"/>
          <w:sz w:val="28"/>
          <w:szCs w:val="28"/>
        </w:rPr>
        <w:t>δ</w:t>
      </w:r>
      <w:r w:rsidRPr="008A56F1">
        <w:rPr>
          <w:rFonts w:ascii="Times New Roman" w:hAnsi="Times New Roman" w:cs="Times New Roman"/>
          <w:sz w:val="28"/>
          <w:szCs w:val="28"/>
          <w:vertAlign w:val="superscript"/>
        </w:rPr>
        <w:t>18</w:t>
      </w:r>
      <w:r w:rsidRPr="00E83391">
        <w:rPr>
          <w:rFonts w:ascii="Times New Roman" w:hAnsi="Times New Roman" w:cs="Times New Roman"/>
          <w:sz w:val="28"/>
          <w:szCs w:val="28"/>
        </w:rPr>
        <w:t>O обычно около 0</w:t>
      </w:r>
      <w:r w:rsidR="008A56F1">
        <w:rPr>
          <w:rFonts w:ascii="Times New Roman" w:hAnsi="Times New Roman" w:cs="Times New Roman"/>
          <w:sz w:val="28"/>
          <w:szCs w:val="28"/>
        </w:rPr>
        <w:t>‰</w:t>
      </w:r>
      <w:r w:rsidRPr="00E83391">
        <w:rPr>
          <w:rFonts w:ascii="Times New Roman" w:hAnsi="Times New Roman" w:cs="Times New Roman"/>
          <w:sz w:val="28"/>
          <w:szCs w:val="28"/>
        </w:rPr>
        <w:t>, что связано с составом морской воды. </w:t>
      </w:r>
    </w:p>
    <w:p w14:paraId="06AFA194" w14:textId="6F0E4FF2" w:rsidR="002D1E40" w:rsidRPr="00805578" w:rsidRDefault="002D1E40" w:rsidP="005F04B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8ABC01" w14:textId="77777777" w:rsidR="008766CA" w:rsidRPr="00805578" w:rsidRDefault="008766CA" w:rsidP="001F7D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8766CA" w:rsidRPr="0080557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9ACDA8D" w14:textId="77777777" w:rsidR="008766CA" w:rsidRDefault="008766CA" w:rsidP="008766CA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7" w:name="_Toc73370099"/>
      <w:r w:rsidRPr="008766CA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Заключение</w:t>
      </w:r>
      <w:bookmarkEnd w:id="7"/>
    </w:p>
    <w:p w14:paraId="7CCB768F" w14:textId="77777777" w:rsidR="00BF3169" w:rsidRDefault="00BF3169" w:rsidP="00BF3169"/>
    <w:p w14:paraId="1E308BB5" w14:textId="77777777" w:rsidR="00DD5D30" w:rsidRDefault="00DD5D30" w:rsidP="00DD5D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Подводя итоги, в процессе работы были рассмотрены аутигенные карбонаты на трех станциях: первые две расположены в структуре Кедр, в южной котловине озера Байкал, еще одна – в структуре </w:t>
      </w:r>
      <w:r>
        <w:rPr>
          <w:rFonts w:ascii="Times New Roman" w:hAnsi="Times New Roman" w:cs="Times New Roman"/>
          <w:sz w:val="28"/>
          <w:szCs w:val="28"/>
          <w:lang w:val="en-US"/>
        </w:rPr>
        <w:t>KOPRI</w:t>
      </w:r>
      <w:r w:rsidRPr="008F244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находящейся к востоку от Шантарских островов в Охотском море. Так как карбонаты Байкала и Охотского моря формировались в кардинально разных условиях, как за счет разницы в химическом составе пресной и морской воды, так и за счет различных источников углерода для образования исследуемых веществ, они имели различные механизмы кристаллизации. </w:t>
      </w:r>
      <w:r w:rsidRPr="00DD5D30">
        <w:rPr>
          <w:rFonts w:ascii="Times New Roman" w:hAnsi="Times New Roman" w:cs="Times New Roman"/>
          <w:sz w:val="28"/>
          <w:szCs w:val="28"/>
        </w:rPr>
        <w:t>Оба механизма являются диагенетическими, однако карбонаты Байкала сформировались вследствие процессов генерации метана (в данном конкретном случае – в грязевом вулкане), тогда как причиной образования карбонатов в Охотском море было окисление метана (в сипе KOPRI).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7C6D79" w14:textId="476C6736" w:rsidR="002F047F" w:rsidRPr="00DD5D30" w:rsidRDefault="00DD5D30" w:rsidP="00DD5D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F047F" w:rsidRPr="00DD5D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D5D30">
        <w:rPr>
          <w:rFonts w:ascii="Times New Roman" w:hAnsi="Times New Roman" w:cs="Times New Roman"/>
          <w:sz w:val="28"/>
          <w:szCs w:val="28"/>
        </w:rPr>
        <w:t>Формирование аутигенных карбонатов в обоих случаях было связано с углеродом, источником которого являлись углеводородные (в данном случае – метан-содержащие) флюиды, что подтверждается результатами изотопных анализов. Формирование карбонатов in situ доказывается результатом расчетов коэффициентов насыщенности поровых вод относительно карбонатных фаз.</w:t>
      </w:r>
    </w:p>
    <w:p w14:paraId="58065BB8" w14:textId="286F437A" w:rsidR="00194E39" w:rsidRPr="00194E39" w:rsidRDefault="00194E39" w:rsidP="00194E39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8" w:name="_Toc73370100"/>
      <w:r w:rsidRPr="00194E3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Приложение 1. Таблицы SI по горизонтам для станций №18, 19 (озеро Байкал, структура Кедр)</w:t>
      </w:r>
      <w:bookmarkEnd w:id="8"/>
    </w:p>
    <w:p w14:paraId="6EA3ABCE" w14:textId="77777777" w:rsidR="00194E39" w:rsidRDefault="00194E39" w:rsidP="00194E39"/>
    <w:tbl>
      <w:tblPr>
        <w:tblW w:w="9447" w:type="dxa"/>
        <w:jc w:val="center"/>
        <w:tblLook w:val="04A0" w:firstRow="1" w:lastRow="0" w:firstColumn="1" w:lastColumn="0" w:noHBand="0" w:noVBand="1"/>
      </w:tblPr>
      <w:tblGrid>
        <w:gridCol w:w="1622"/>
        <w:gridCol w:w="1604"/>
        <w:gridCol w:w="1458"/>
        <w:gridCol w:w="1605"/>
        <w:gridCol w:w="1656"/>
        <w:gridCol w:w="1737"/>
      </w:tblGrid>
      <w:tr w:rsidR="008F6B80" w:rsidRPr="00464F51" w14:paraId="55311FDE" w14:textId="77777777" w:rsidTr="00F47C47">
        <w:trPr>
          <w:trHeight w:val="880"/>
          <w:jc w:val="center"/>
        </w:trPr>
        <w:tc>
          <w:tcPr>
            <w:tcW w:w="1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7976994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Горизонты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6BA32AD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Арагонит CaCO3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036DD82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Кальцит CaCO3</w:t>
            </w:r>
          </w:p>
        </w:tc>
        <w:tc>
          <w:tcPr>
            <w:tcW w:w="160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3DC82B7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Сидерит FeCO3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D8F930D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Родохрозит MnCO3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8093B35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Доломит CaMg(CO₃)₂</w:t>
            </w:r>
          </w:p>
        </w:tc>
      </w:tr>
      <w:tr w:rsidR="00464F51" w:rsidRPr="00464F51" w14:paraId="1D021BFD" w14:textId="77777777" w:rsidTr="00F47C47">
        <w:trPr>
          <w:trHeight w:val="471"/>
          <w:jc w:val="center"/>
        </w:trPr>
        <w:tc>
          <w:tcPr>
            <w:tcW w:w="944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center"/>
            <w:hideMark/>
          </w:tcPr>
          <w:p w14:paraId="58A069A7" w14:textId="308783D0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станция 1</w:t>
            </w:r>
            <w:r w:rsidR="007F6695"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925D0F" w:rsidRPr="00464F51" w14:paraId="5C5FF576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74F87719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F124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-1,4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8E40A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5E7B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3820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-0,75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FFA3E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-2,95</w:t>
            </w:r>
          </w:p>
        </w:tc>
      </w:tr>
      <w:tr w:rsidR="00925D0F" w:rsidRPr="00464F51" w14:paraId="1999FAF6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6858A102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AE35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-1,32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F0FB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C333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323B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-0,78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5A57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-2,94</w:t>
            </w:r>
          </w:p>
        </w:tc>
      </w:tr>
      <w:tr w:rsidR="00925D0F" w:rsidRPr="00464F51" w14:paraId="7039187A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433D6757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4262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-1,33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71E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-1,19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B5FB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9632E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-0,84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EC570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-2,79</w:t>
            </w:r>
          </w:p>
        </w:tc>
      </w:tr>
      <w:tr w:rsidR="00925D0F" w:rsidRPr="00464F51" w14:paraId="07537A3A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596CE266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5A6A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7BE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-1,07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6699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C3F6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-1,85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7A009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-2,54</w:t>
            </w:r>
          </w:p>
        </w:tc>
      </w:tr>
      <w:tr w:rsidR="00925D0F" w:rsidRPr="00464F51" w14:paraId="3D76FCB8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2884A76A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44A9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-1,26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AEE3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E360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BA76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EF983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-2,64</w:t>
            </w:r>
          </w:p>
        </w:tc>
      </w:tr>
      <w:tr w:rsidR="00925D0F" w:rsidRPr="00464F51" w14:paraId="03F45F90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18C9E86D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5F50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-1,23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3F00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-1,09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4D304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2F7F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AFC7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-2,58</w:t>
            </w:r>
          </w:p>
        </w:tc>
      </w:tr>
      <w:tr w:rsidR="00925D0F" w:rsidRPr="00464F51" w14:paraId="4451D9A3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5102D43A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A8C2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-1,58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05B4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-1,43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7B2B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03FA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5621E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-3,21</w:t>
            </w:r>
          </w:p>
        </w:tc>
      </w:tr>
      <w:tr w:rsidR="00925D0F" w:rsidRPr="00464F51" w14:paraId="2BDA70E0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131719A9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1AE5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-1,54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AD5D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B176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0,93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CC32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-1,32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D42DB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-3,16</w:t>
            </w:r>
          </w:p>
        </w:tc>
      </w:tr>
      <w:tr w:rsidR="00925D0F" w:rsidRPr="00464F51" w14:paraId="6AFDB5AD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76290662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C29B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-1,46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48875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-1,32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A34E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1,14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C706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BE2EF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-3,12</w:t>
            </w:r>
          </w:p>
        </w:tc>
      </w:tr>
      <w:tr w:rsidR="00925D0F" w:rsidRPr="00464F51" w14:paraId="6BFF328A" w14:textId="77777777" w:rsidTr="00F47C47">
        <w:trPr>
          <w:trHeight w:val="471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222F994C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BE5F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-1,36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FA1C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D579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1,31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3982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-0,76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2ECB1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-3,23</w:t>
            </w:r>
          </w:p>
        </w:tc>
      </w:tr>
      <w:tr w:rsidR="00464F51" w:rsidRPr="00464F51" w14:paraId="7801E685" w14:textId="77777777" w:rsidTr="00F47C47">
        <w:trPr>
          <w:trHeight w:val="471"/>
          <w:jc w:val="center"/>
        </w:trPr>
        <w:tc>
          <w:tcPr>
            <w:tcW w:w="944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center"/>
            <w:hideMark/>
          </w:tcPr>
          <w:p w14:paraId="3842DC15" w14:textId="00D3F649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станция </w:t>
            </w:r>
            <w:r w:rsidR="007F6695"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925D0F" w:rsidRPr="00464F51" w14:paraId="33005A8D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6B181F24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970D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-1,4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81A6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926D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2044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-1,92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C7AD0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-3,1</w:t>
            </w:r>
          </w:p>
        </w:tc>
      </w:tr>
      <w:tr w:rsidR="00925D0F" w:rsidRPr="00464F51" w14:paraId="310D9954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2F9E96A9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9726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-1,38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9122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706F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3D2D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-1,61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6B293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-3,04</w:t>
            </w:r>
          </w:p>
        </w:tc>
      </w:tr>
      <w:tr w:rsidR="00925D0F" w:rsidRPr="00464F51" w14:paraId="462A7821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71C002F4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E49DE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-1,31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B3F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27B4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0,66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12D6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-0,93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06B8A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-2,84</w:t>
            </w:r>
          </w:p>
        </w:tc>
      </w:tr>
      <w:tr w:rsidR="00925D0F" w:rsidRPr="00464F51" w14:paraId="33B72660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664F7283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F45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-1,33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84E5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-1,19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367C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FF19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E49EE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-2,88</w:t>
            </w:r>
          </w:p>
        </w:tc>
      </w:tr>
      <w:tr w:rsidR="00925D0F" w:rsidRPr="00464F51" w14:paraId="4E298A0A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1447EE8B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10C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-1,26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8AAC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-1,12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9CF0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0,68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5C5C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BFF99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-2,76</w:t>
            </w:r>
          </w:p>
        </w:tc>
      </w:tr>
      <w:tr w:rsidR="00925D0F" w:rsidRPr="00464F51" w14:paraId="441909F8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2AA18C6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456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-1,25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4F2B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4FACA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0,43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ECE0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-0,62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D30E0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-2,63</w:t>
            </w:r>
          </w:p>
        </w:tc>
      </w:tr>
      <w:tr w:rsidR="00925D0F" w:rsidRPr="00464F51" w14:paraId="776A6216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0FA04E0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41B4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-1,29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6417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-1,15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AE0F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37EA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AC3E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-2,76</w:t>
            </w:r>
          </w:p>
        </w:tc>
      </w:tr>
      <w:tr w:rsidR="00925D0F" w:rsidRPr="00464F51" w14:paraId="0CC2C77C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4741D8C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54FC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-1,31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29B5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-1,17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B647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C478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-0,82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6010A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-2,79</w:t>
            </w:r>
          </w:p>
        </w:tc>
      </w:tr>
      <w:tr w:rsidR="00925D0F" w:rsidRPr="00464F51" w14:paraId="289ED1E1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276B9446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0C0E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71FE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-1,06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EF3F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-0,05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B12CA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-0,48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C8D1F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-2,58</w:t>
            </w:r>
          </w:p>
        </w:tc>
      </w:tr>
      <w:tr w:rsidR="00925D0F" w:rsidRPr="00464F51" w14:paraId="37BED439" w14:textId="77777777" w:rsidTr="00F47C47">
        <w:trPr>
          <w:trHeight w:val="456"/>
          <w:jc w:val="center"/>
        </w:trPr>
        <w:tc>
          <w:tcPr>
            <w:tcW w:w="15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6FE662B4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758B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-1,24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53E6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-1,09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88E2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5EFFC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-0,58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484FE" w14:textId="77777777" w:rsidR="00464F51" w:rsidRPr="00AD6AC9" w:rsidRDefault="00464F51" w:rsidP="00EA1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A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-2,53</w:t>
            </w:r>
          </w:p>
        </w:tc>
      </w:tr>
    </w:tbl>
    <w:p w14:paraId="3056F931" w14:textId="651EEE2A" w:rsidR="00194E39" w:rsidRPr="00194E39" w:rsidRDefault="00194E39" w:rsidP="00194E39">
      <w:pPr>
        <w:sectPr w:rsidR="00194E39" w:rsidRPr="00194E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E923382" w14:textId="24E52662" w:rsidR="00F443C6" w:rsidRPr="009E06D7" w:rsidRDefault="00F443C6" w:rsidP="009E06D7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9" w:name="_Toc73370101"/>
      <w:r w:rsidRPr="00194E3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 xml:space="preserve">Приложение </w:t>
      </w:r>
      <w:r w:rsidR="003E0697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2</w:t>
      </w:r>
      <w:r w:rsidRPr="00194E3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. Таблицы SI по горизонтам для станци</w:t>
      </w:r>
      <w:r w:rsidR="003E0697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и </w:t>
      </w:r>
      <w:r w:rsidR="003E0697" w:rsidRPr="003E0697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LV36-15H </w:t>
      </w:r>
      <w:r w:rsidRPr="00194E3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(</w:t>
      </w:r>
      <w:r w:rsidR="003E0697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Охотское море</w:t>
      </w:r>
      <w:r w:rsidRPr="00194E3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)</w:t>
      </w:r>
      <w:bookmarkEnd w:id="9"/>
    </w:p>
    <w:p w14:paraId="23FC672B" w14:textId="70E94162" w:rsidR="00F443C6" w:rsidRDefault="00F443C6" w:rsidP="00F443C6">
      <w:pPr>
        <w:rPr>
          <w:noProof/>
        </w:rPr>
      </w:pPr>
    </w:p>
    <w:tbl>
      <w:tblPr>
        <w:tblW w:w="8952" w:type="dxa"/>
        <w:jc w:val="center"/>
        <w:tblLook w:val="04A0" w:firstRow="1" w:lastRow="0" w:firstColumn="1" w:lastColumn="0" w:noHBand="0" w:noVBand="1"/>
      </w:tblPr>
      <w:tblGrid>
        <w:gridCol w:w="2203"/>
        <w:gridCol w:w="2169"/>
        <w:gridCol w:w="2237"/>
        <w:gridCol w:w="2343"/>
      </w:tblGrid>
      <w:tr w:rsidR="009E06D7" w:rsidRPr="009E06D7" w14:paraId="5494F8B5" w14:textId="77777777" w:rsidTr="00147BD7">
        <w:trPr>
          <w:trHeight w:val="1017"/>
          <w:jc w:val="center"/>
        </w:trPr>
        <w:tc>
          <w:tcPr>
            <w:tcW w:w="22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51ABEA6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Горизонты</w:t>
            </w:r>
          </w:p>
        </w:tc>
        <w:tc>
          <w:tcPr>
            <w:tcW w:w="21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E109283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Арагонит CaCO3</w:t>
            </w:r>
          </w:p>
        </w:tc>
        <w:tc>
          <w:tcPr>
            <w:tcW w:w="2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CD18BE0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Кальцит CaCO3</w:t>
            </w:r>
          </w:p>
        </w:tc>
        <w:tc>
          <w:tcPr>
            <w:tcW w:w="2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DEFD396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Доломит CaMg(CO₃)₂</w:t>
            </w:r>
          </w:p>
        </w:tc>
      </w:tr>
      <w:tr w:rsidR="009E06D7" w:rsidRPr="009E06D7" w14:paraId="56262970" w14:textId="77777777" w:rsidTr="00DE404C">
        <w:trPr>
          <w:trHeight w:val="411"/>
          <w:jc w:val="center"/>
        </w:trPr>
        <w:tc>
          <w:tcPr>
            <w:tcW w:w="89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center"/>
            <w:hideMark/>
          </w:tcPr>
          <w:p w14:paraId="72162213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станция 1</w:t>
            </w:r>
          </w:p>
        </w:tc>
      </w:tr>
      <w:tr w:rsidR="009E06D7" w:rsidRPr="009E06D7" w14:paraId="555510CF" w14:textId="77777777" w:rsidTr="009E06D7">
        <w:trPr>
          <w:trHeight w:val="567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1109551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Придонн.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FFEB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0,11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2BCC0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FFE8B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1,46</w:t>
            </w:r>
          </w:p>
        </w:tc>
      </w:tr>
      <w:tr w:rsidR="009E06D7" w:rsidRPr="009E06D7" w14:paraId="27517871" w14:textId="77777777" w:rsidTr="009E06D7">
        <w:trPr>
          <w:trHeight w:val="482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3B72A7D9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0-10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F0B9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-0,04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A839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A6355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1,04</w:t>
            </w:r>
          </w:p>
        </w:tc>
      </w:tr>
      <w:tr w:rsidR="009E06D7" w:rsidRPr="009E06D7" w14:paraId="4FD378CF" w14:textId="77777777" w:rsidTr="009E06D7">
        <w:trPr>
          <w:trHeight w:val="510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B86423E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20-30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83164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C6B0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1FCFF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2,42</w:t>
            </w:r>
          </w:p>
        </w:tc>
      </w:tr>
      <w:tr w:rsidR="009E06D7" w:rsidRPr="009E06D7" w14:paraId="567930BB" w14:textId="77777777" w:rsidTr="009E06D7">
        <w:trPr>
          <w:trHeight w:val="524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ECE838D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50-65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ADB6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F1C3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CAD18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2,81</w:t>
            </w:r>
          </w:p>
        </w:tc>
      </w:tr>
      <w:tr w:rsidR="009E06D7" w:rsidRPr="009E06D7" w14:paraId="6DC6D42E" w14:textId="77777777" w:rsidTr="009E06D7">
        <w:trPr>
          <w:trHeight w:val="524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24F6CEC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80-90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5E4B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0,57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44CF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47058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2,47</w:t>
            </w:r>
          </w:p>
        </w:tc>
      </w:tr>
      <w:tr w:rsidR="009E06D7" w:rsidRPr="009E06D7" w14:paraId="49F70701" w14:textId="77777777" w:rsidTr="009E06D7">
        <w:trPr>
          <w:trHeight w:val="524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FC6DE58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93-97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DD11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0,28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99BD6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0,43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C1F3C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1,89</w:t>
            </w:r>
          </w:p>
        </w:tc>
      </w:tr>
      <w:tr w:rsidR="009E06D7" w:rsidRPr="009E06D7" w14:paraId="33D0D86C" w14:textId="77777777" w:rsidTr="009E06D7">
        <w:trPr>
          <w:trHeight w:val="524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4D492C6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97-100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6E81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-0,23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03AA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-0,09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C3819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0,86</w:t>
            </w:r>
          </w:p>
        </w:tc>
      </w:tr>
      <w:tr w:rsidR="009E06D7" w:rsidRPr="009E06D7" w14:paraId="550DACDD" w14:textId="77777777" w:rsidTr="009E06D7">
        <w:trPr>
          <w:trHeight w:val="496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6E0B69B1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100-105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AFEC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0,22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DE0F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0,37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A9973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1,74</w:t>
            </w:r>
          </w:p>
        </w:tc>
      </w:tr>
      <w:tr w:rsidR="009E06D7" w:rsidRPr="009E06D7" w14:paraId="2BCF8014" w14:textId="77777777" w:rsidTr="009E06D7">
        <w:trPr>
          <w:trHeight w:val="524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8AD88A9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110-120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5DDE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DB009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757C9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2,8</w:t>
            </w:r>
          </w:p>
        </w:tc>
      </w:tr>
      <w:tr w:rsidR="009E06D7" w:rsidRPr="009E06D7" w14:paraId="0F306861" w14:textId="77777777" w:rsidTr="009E06D7">
        <w:trPr>
          <w:trHeight w:val="567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527152BC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130-140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DD79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495E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B6FE5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2,55</w:t>
            </w:r>
          </w:p>
        </w:tc>
      </w:tr>
      <w:tr w:rsidR="009E06D7" w:rsidRPr="009E06D7" w14:paraId="7FCCFA72" w14:textId="77777777" w:rsidTr="009E06D7">
        <w:trPr>
          <w:trHeight w:val="539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F210FF4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150-160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DEC1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6729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D4998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2,52</w:t>
            </w:r>
          </w:p>
        </w:tc>
      </w:tr>
      <w:tr w:rsidR="009E06D7" w:rsidRPr="009E06D7" w14:paraId="5937833B" w14:textId="77777777" w:rsidTr="009E06D7">
        <w:trPr>
          <w:trHeight w:val="524"/>
          <w:jc w:val="center"/>
        </w:trPr>
        <w:tc>
          <w:tcPr>
            <w:tcW w:w="22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75B0EA63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160-175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C54A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0,54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95BF6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0,69</w:t>
            </w:r>
          </w:p>
        </w:tc>
        <w:tc>
          <w:tcPr>
            <w:tcW w:w="2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9A910" w14:textId="77777777" w:rsidR="009E06D7" w:rsidRPr="009E06D7" w:rsidRDefault="009E06D7" w:rsidP="009E0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06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2,46</w:t>
            </w:r>
          </w:p>
        </w:tc>
      </w:tr>
    </w:tbl>
    <w:p w14:paraId="4EF7114E" w14:textId="77777777" w:rsidR="00F443C6" w:rsidRDefault="00F443C6" w:rsidP="009E06D7">
      <w:pPr>
        <w:jc w:val="center"/>
      </w:pPr>
    </w:p>
    <w:p w14:paraId="4DA462AD" w14:textId="77777777" w:rsidR="00C80CBB" w:rsidRDefault="00C80CBB" w:rsidP="009E06D7">
      <w:pPr>
        <w:jc w:val="center"/>
      </w:pPr>
    </w:p>
    <w:p w14:paraId="2917BC9B" w14:textId="77777777" w:rsidR="00C80CBB" w:rsidRDefault="00C80CBB" w:rsidP="009E06D7">
      <w:pPr>
        <w:jc w:val="center"/>
      </w:pPr>
    </w:p>
    <w:p w14:paraId="3127CEEF" w14:textId="366A5A52" w:rsidR="00C80CBB" w:rsidRDefault="00C80CBB" w:rsidP="009E06D7">
      <w:pPr>
        <w:jc w:val="center"/>
        <w:sectPr w:rsidR="00C80C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5EA2E6" w14:textId="41D44B71" w:rsidR="00E64EFE" w:rsidRDefault="00E64EFE" w:rsidP="00E64EFE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10" w:name="_Toc73370102"/>
      <w:r w:rsidRPr="00E64EFE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Список использованных источников</w:t>
      </w:r>
      <w:bookmarkEnd w:id="10"/>
    </w:p>
    <w:p w14:paraId="609FE404" w14:textId="70FB47BD" w:rsidR="00E64EFE" w:rsidRDefault="00E64EFE" w:rsidP="00E64EFE"/>
    <w:p w14:paraId="2235BA6A" w14:textId="77777777" w:rsidR="00274A06" w:rsidRPr="00F45153" w:rsidRDefault="00274A06" w:rsidP="00F451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153">
        <w:rPr>
          <w:rFonts w:ascii="Times New Roman" w:hAnsi="Times New Roman" w:cs="Times New Roman"/>
          <w:sz w:val="28"/>
          <w:szCs w:val="28"/>
        </w:rPr>
        <w:t>Астахова Н.В. Аутигенное образование в позднекайнозойских отложениях окраинных морей Востока Азии / Н.В. Астахова // Дальнаука, Владивосток – 2007. – 244 стр.</w:t>
      </w:r>
    </w:p>
    <w:p w14:paraId="023D3DA4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Астахова, Н. В. Аутигенные карбонаты в верхнеплейстоцен-голоценовых отложениях окраинных морей северо-западной части Тихого океана / Н. В. Астахова, А. В. Сорочинская // Тихоокеанская геология. – 1999. – Т. 18. – № 1. – С. 41-49.</w:t>
      </w:r>
    </w:p>
    <w:p w14:paraId="02727AD9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</w:rPr>
      </w:pPr>
      <w:r w:rsidRPr="00F45153">
        <w:rPr>
          <w:rStyle w:val="authortitle"/>
          <w:rFonts w:ascii="Times New Roman" w:hAnsi="Times New Roman" w:cs="Times New Roman"/>
          <w:sz w:val="28"/>
          <w:szCs w:val="28"/>
        </w:rPr>
        <w:t>Деев М. Г. ОХОТСКОЕ МОРЕ // Большая российская энциклопедия. Том 24. Москва, 2014, стр. 730</w:t>
      </w:r>
    </w:p>
    <w:p w14:paraId="7CDF8822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Деформация ледового покрова, приливные и собственные колебания уровня озера Байкал / В. Ю. Тимофеев, Д. Г. Ардюков, Н. Г. Гранин [и др.] // Физическая мезомеханика. – 2010. – Т. 13. – № S1. – С. 58-71.</w:t>
      </w:r>
    </w:p>
    <w:p w14:paraId="2676851F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Ивантер Э. В. Основы биометрии: введение в статистический анализ биологических явлений и процессов / Э. В. Ивантер, А. В. Коросов. – Петрозаводск, Изд-во ПетрГУ, 1992. – 168 с.</w:t>
      </w:r>
    </w:p>
    <w:p w14:paraId="2BDDC384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Кайнозой Байкальской рифтовой впадины. Строение и геологическая история / Г. Д. Мац, Г. Ф. Уфимцев, М. М. Мандельбаум [и др.] // Издательство СО РАН, филиал «ГЕО». – 2001. – 258 С.</w:t>
      </w:r>
    </w:p>
    <w:p w14:paraId="75A25CD7" w14:textId="77777777" w:rsidR="00274A06" w:rsidRPr="00F45153" w:rsidRDefault="00274A06" w:rsidP="00F451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153">
        <w:rPr>
          <w:rFonts w:ascii="Times New Roman" w:hAnsi="Times New Roman" w:cs="Times New Roman"/>
          <w:sz w:val="28"/>
          <w:szCs w:val="28"/>
        </w:rPr>
        <w:t>Леин, А. Ю. Аутигенное карбонатообразование в океане / А. Ю. Леин // Литология и полезные ископаемые. – 2004. – № 1. – С. 3-35.</w:t>
      </w:r>
    </w:p>
    <w:p w14:paraId="70D0A5A7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Логвина, Е. А. Различные сценарии формирования аутигенных минералов в отложениях очагов разгрузки флюидов / Е. А. Логвина // Вестник Санкт-Петербургского университета. Серия 7. Геология. География. – 2008. – № 4. – С. 46-61.</w:t>
      </w:r>
    </w:p>
    <w:p w14:paraId="0F6FFA1F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lastRenderedPageBreak/>
        <w:t>Логвина, Е. А. Сравнение изотопного состава аутигенных карбонатов из различных районов мирового океана / Е. А. Логвина, Т. В. Матвеева // Вестник Санкт-Петербургского университета. Серия 7. Геология. География. – 2009. – № 1. – С. 48-51.</w:t>
      </w:r>
    </w:p>
    <w:p w14:paraId="55DB33E1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Механизмы кристаллизации аутигенных карбонатов в озере Байкал / А. А. Крылов, О. М. Хлыстов, А. Хачикубо, Х. Минами // Морские исследования и образование (MARESEDU-2017) : Труды VI Международной научно-практической конференции, Москва, 30 октября – 02  2017 года. – Москва: ООО "ПолиПРЕСС", 2017. – С. 206-207.</w:t>
      </w:r>
    </w:p>
    <w:p w14:paraId="5562168E" w14:textId="0344FEE2" w:rsidR="00274A06" w:rsidRPr="00F45153" w:rsidRDefault="00274A06" w:rsidP="00F451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5153">
        <w:rPr>
          <w:rFonts w:ascii="Times New Roman" w:hAnsi="Times New Roman" w:cs="Times New Roman"/>
          <w:sz w:val="28"/>
          <w:szCs w:val="28"/>
        </w:rPr>
        <w:t>Можеровский А. В. Аутигенное минералообразование как индикатор условий формирования мезокайнозойских вулканогенно-осадочных комплексов дальневосточных морей</w:t>
      </w:r>
      <w:r w:rsidR="00AD088C" w:rsidRPr="00AD088C">
        <w:rPr>
          <w:rFonts w:ascii="Times New Roman" w:hAnsi="Times New Roman" w:cs="Times New Roman"/>
          <w:sz w:val="28"/>
          <w:szCs w:val="28"/>
        </w:rPr>
        <w:t xml:space="preserve">: </w:t>
      </w:r>
      <w:r w:rsidR="00AD088C">
        <w:rPr>
          <w:rFonts w:ascii="Times New Roman" w:hAnsi="Times New Roman" w:cs="Times New Roman"/>
          <w:sz w:val="28"/>
          <w:szCs w:val="28"/>
        </w:rPr>
        <w:t xml:space="preserve">дисс. … док. геол. гин. Наук </w:t>
      </w:r>
      <w:r w:rsidRPr="00F45153">
        <w:rPr>
          <w:rFonts w:ascii="Times New Roman" w:hAnsi="Times New Roman" w:cs="Times New Roman"/>
          <w:sz w:val="28"/>
          <w:szCs w:val="28"/>
        </w:rPr>
        <w:t xml:space="preserve">/ А. В. </w:t>
      </w: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Можеровский</w:t>
      </w:r>
      <w:r w:rsidR="006605D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.</w:t>
      </w:r>
      <w:r w:rsidR="00AD088C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 xml:space="preserve"> –2016. </w:t>
      </w:r>
      <w:r w:rsidR="00A259E1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– 251с.</w:t>
      </w:r>
    </w:p>
    <w:p w14:paraId="2F081AEE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Нечаев, В. А. Ключевые орнитологические территории Сахалина и Курильских островов / В. А. Нечаев // Русский орнитологический журнал. – 1998. – Т. 7. – № 57. – С. 3-15.</w:t>
      </w:r>
    </w:p>
    <w:p w14:paraId="64FDF207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Тулохонов, А. К. Новые факты и представления о геологической эволюции озера Байкал (по данным исследований глубоководных обитаемых аппаратов "мир") / А. К. Тулохонов // Доклады Академии наук. – 2011. – Т. 437. – № 6. – С. 793-797.</w:t>
      </w:r>
    </w:p>
    <w:p w14:paraId="7D3AE103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Формирование аутигенных карбонатов в грязевых вулканах озера Байкал / А. А. Крылов, О. М. Хлыстов, Т. И. Земская [и др.] // Геохимия. – 2008. – № 10. – С. 1051-1062.</w:t>
      </w:r>
    </w:p>
    <w:p w14:paraId="1670ECA2" w14:textId="77777777" w:rsidR="00274A06" w:rsidRPr="00F45153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  <w:t>David L.,</w:t>
      </w:r>
      <w:r w:rsidRPr="00F45153">
        <w:rPr>
          <w:sz w:val="28"/>
          <w:szCs w:val="28"/>
          <w:lang w:val="en-US"/>
        </w:rPr>
        <w:t xml:space="preserve"> </w:t>
      </w: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  <w:t>USER’S GUIDE TO PHREEQC (VERSION 2)— A COMPUTER PROGRAM FOR SPECIATION, BATCH-REACTION, ONE-DIMENSIONAL TRANSPORT, AND INVERSE GEOCHEMICAL CALCULATIONS / David L., Parkhurst, C.A.J. Appelo -1999.</w:t>
      </w:r>
    </w:p>
    <w:p w14:paraId="0532B2D0" w14:textId="77777777" w:rsidR="00274A06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De Batist M., Canals M., Sherstyankin P., Alekseev S. &amp; the INTAS Project 99-1669 Team, 2002. A new bathymetri</w:t>
      </w: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</w:rPr>
        <w:t>с</w:t>
      </w: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map of Lake Baikal. </w:t>
      </w:r>
      <w:hyperlink r:id="rId25" w:history="1">
        <w:r w:rsidRPr="00F45153">
          <w:rPr>
            <w:rStyle w:val="authortitle"/>
            <w:rFonts w:ascii="Times New Roman" w:hAnsi="Times New Roman" w:cs="Times New Roman"/>
            <w:color w:val="000000"/>
            <w:sz w:val="28"/>
            <w:szCs w:val="28"/>
            <w:lang w:val="en-US"/>
          </w:rPr>
          <w:t>http://www.lin.irk.ru/intas/index.htm</w:t>
        </w:r>
      </w:hyperlink>
    </w:p>
    <w:p w14:paraId="050277C5" w14:textId="77777777" w:rsidR="00274A06" w:rsidRDefault="00274A06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45153"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  <w:t>Gas hydrates in Lake Baikal / Khlystov O.M.1,*, Khabuev A.V.1 , Minami H.2 etc. // Limnology and Freshwater Biology – 2018. – 66-70</w:t>
      </w:r>
    </w:p>
    <w:p w14:paraId="1DFE19A3" w14:textId="77777777" w:rsidR="00F45153" w:rsidRPr="00F45153" w:rsidRDefault="00F45153" w:rsidP="00F45153">
      <w:pPr>
        <w:spacing w:line="360" w:lineRule="auto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49C84647" w14:textId="77777777" w:rsidR="00F45153" w:rsidRPr="00F45153" w:rsidRDefault="00F45153" w:rsidP="00F45153">
      <w:pPr>
        <w:spacing w:line="360" w:lineRule="auto"/>
        <w:ind w:left="360"/>
        <w:jc w:val="both"/>
        <w:rPr>
          <w:rStyle w:val="authortitle"/>
          <w:rFonts w:ascii="Times New Roman" w:hAnsi="Times New Roman" w:cs="Times New Roman"/>
          <w:color w:val="000000"/>
          <w:sz w:val="28"/>
          <w:szCs w:val="28"/>
          <w:lang w:val="en-US"/>
        </w:rPr>
      </w:pPr>
    </w:p>
    <w:sectPr w:rsidR="00F45153" w:rsidRPr="00F45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9D380" w14:textId="77777777" w:rsidR="00ED7A1E" w:rsidRDefault="00ED7A1E" w:rsidP="00303627">
      <w:pPr>
        <w:spacing w:after="0" w:line="240" w:lineRule="auto"/>
      </w:pPr>
      <w:r>
        <w:separator/>
      </w:r>
    </w:p>
  </w:endnote>
  <w:endnote w:type="continuationSeparator" w:id="0">
    <w:p w14:paraId="4CBA06B4" w14:textId="77777777" w:rsidR="00ED7A1E" w:rsidRDefault="00ED7A1E" w:rsidP="00303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6869384"/>
      <w:docPartObj>
        <w:docPartGallery w:val="Page Numbers (Bottom of Page)"/>
        <w:docPartUnique/>
      </w:docPartObj>
    </w:sdtPr>
    <w:sdtEndPr/>
    <w:sdtContent>
      <w:p w14:paraId="55303E3B" w14:textId="6C38D1DC" w:rsidR="006E3439" w:rsidRDefault="006E343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41B">
          <w:rPr>
            <w:noProof/>
          </w:rPr>
          <w:t>30</w:t>
        </w:r>
        <w:r>
          <w:fldChar w:fldCharType="end"/>
        </w:r>
      </w:p>
    </w:sdtContent>
  </w:sdt>
  <w:p w14:paraId="019CABFD" w14:textId="77777777" w:rsidR="006E3439" w:rsidRDefault="006E343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4540F" w14:textId="77777777" w:rsidR="00ED7A1E" w:rsidRDefault="00ED7A1E" w:rsidP="00303627">
      <w:pPr>
        <w:spacing w:after="0" w:line="240" w:lineRule="auto"/>
      </w:pPr>
      <w:r>
        <w:separator/>
      </w:r>
    </w:p>
  </w:footnote>
  <w:footnote w:type="continuationSeparator" w:id="0">
    <w:p w14:paraId="73222125" w14:textId="77777777" w:rsidR="00ED7A1E" w:rsidRDefault="00ED7A1E" w:rsidP="00303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0487D"/>
    <w:multiLevelType w:val="hybridMultilevel"/>
    <w:tmpl w:val="8E2A86D6"/>
    <w:lvl w:ilvl="0" w:tplc="3E965A46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4216D"/>
    <w:multiLevelType w:val="hybridMultilevel"/>
    <w:tmpl w:val="B12450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35CDD"/>
    <w:multiLevelType w:val="hybridMultilevel"/>
    <w:tmpl w:val="5F7A69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14B3A"/>
    <w:multiLevelType w:val="hybridMultilevel"/>
    <w:tmpl w:val="9D72CA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B150F"/>
    <w:multiLevelType w:val="hybridMultilevel"/>
    <w:tmpl w:val="DD36E8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05DA1"/>
    <w:multiLevelType w:val="hybridMultilevel"/>
    <w:tmpl w:val="DD36E8A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F9A5A86"/>
    <w:multiLevelType w:val="hybridMultilevel"/>
    <w:tmpl w:val="D23241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A7F55"/>
    <w:multiLevelType w:val="hybridMultilevel"/>
    <w:tmpl w:val="40AA47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8A5109"/>
    <w:multiLevelType w:val="hybridMultilevel"/>
    <w:tmpl w:val="B8B6D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C12DD4"/>
    <w:multiLevelType w:val="hybridMultilevel"/>
    <w:tmpl w:val="D6E46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9"/>
  </w:num>
  <w:num w:numId="5">
    <w:abstractNumId w:val="0"/>
  </w:num>
  <w:num w:numId="6">
    <w:abstractNumId w:val="4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38C"/>
    <w:rsid w:val="00001114"/>
    <w:rsid w:val="00007089"/>
    <w:rsid w:val="00011663"/>
    <w:rsid w:val="00013707"/>
    <w:rsid w:val="000157D4"/>
    <w:rsid w:val="00015C31"/>
    <w:rsid w:val="000168D5"/>
    <w:rsid w:val="00022368"/>
    <w:rsid w:val="0002268D"/>
    <w:rsid w:val="0002426B"/>
    <w:rsid w:val="00032C54"/>
    <w:rsid w:val="00037770"/>
    <w:rsid w:val="00045198"/>
    <w:rsid w:val="00050B0F"/>
    <w:rsid w:val="00051C28"/>
    <w:rsid w:val="000562CC"/>
    <w:rsid w:val="00057ABA"/>
    <w:rsid w:val="00060FD5"/>
    <w:rsid w:val="0006108C"/>
    <w:rsid w:val="00062FC7"/>
    <w:rsid w:val="00065CA2"/>
    <w:rsid w:val="000706E9"/>
    <w:rsid w:val="000707CB"/>
    <w:rsid w:val="0007095C"/>
    <w:rsid w:val="0007330C"/>
    <w:rsid w:val="00074408"/>
    <w:rsid w:val="0009588D"/>
    <w:rsid w:val="00096877"/>
    <w:rsid w:val="00096879"/>
    <w:rsid w:val="00096C27"/>
    <w:rsid w:val="00096F5C"/>
    <w:rsid w:val="000A1EE8"/>
    <w:rsid w:val="000A3C05"/>
    <w:rsid w:val="000A4760"/>
    <w:rsid w:val="000B22DF"/>
    <w:rsid w:val="000B2563"/>
    <w:rsid w:val="000C0192"/>
    <w:rsid w:val="000C0B3B"/>
    <w:rsid w:val="000C1ABC"/>
    <w:rsid w:val="000C2A7E"/>
    <w:rsid w:val="000D1B83"/>
    <w:rsid w:val="000D6029"/>
    <w:rsid w:val="000D7B4A"/>
    <w:rsid w:val="000E0C93"/>
    <w:rsid w:val="000E1404"/>
    <w:rsid w:val="000E5995"/>
    <w:rsid w:val="000E6DEA"/>
    <w:rsid w:val="000E7333"/>
    <w:rsid w:val="000F097E"/>
    <w:rsid w:val="000F27FC"/>
    <w:rsid w:val="000F55C0"/>
    <w:rsid w:val="000F72FF"/>
    <w:rsid w:val="001020AF"/>
    <w:rsid w:val="001040F1"/>
    <w:rsid w:val="00105515"/>
    <w:rsid w:val="001162AC"/>
    <w:rsid w:val="001177D8"/>
    <w:rsid w:val="00120904"/>
    <w:rsid w:val="001223E2"/>
    <w:rsid w:val="001230E9"/>
    <w:rsid w:val="00124300"/>
    <w:rsid w:val="00132FE0"/>
    <w:rsid w:val="001331A9"/>
    <w:rsid w:val="00141B71"/>
    <w:rsid w:val="001423D2"/>
    <w:rsid w:val="00142426"/>
    <w:rsid w:val="001434A6"/>
    <w:rsid w:val="00147BD7"/>
    <w:rsid w:val="00153F26"/>
    <w:rsid w:val="00154391"/>
    <w:rsid w:val="00154AA6"/>
    <w:rsid w:val="00162582"/>
    <w:rsid w:val="00163E0B"/>
    <w:rsid w:val="0016530C"/>
    <w:rsid w:val="001903D3"/>
    <w:rsid w:val="00191E9B"/>
    <w:rsid w:val="00194E39"/>
    <w:rsid w:val="001A3440"/>
    <w:rsid w:val="001B08F7"/>
    <w:rsid w:val="001B2A1F"/>
    <w:rsid w:val="001B4223"/>
    <w:rsid w:val="001C270E"/>
    <w:rsid w:val="001D00D9"/>
    <w:rsid w:val="001D0A39"/>
    <w:rsid w:val="001D0D65"/>
    <w:rsid w:val="001D3EDB"/>
    <w:rsid w:val="001E4D54"/>
    <w:rsid w:val="001E749B"/>
    <w:rsid w:val="001F0B3C"/>
    <w:rsid w:val="001F1217"/>
    <w:rsid w:val="001F5952"/>
    <w:rsid w:val="001F6FC8"/>
    <w:rsid w:val="001F7D95"/>
    <w:rsid w:val="002040A7"/>
    <w:rsid w:val="002041CD"/>
    <w:rsid w:val="0021285C"/>
    <w:rsid w:val="00212D78"/>
    <w:rsid w:val="00216670"/>
    <w:rsid w:val="002168C8"/>
    <w:rsid w:val="0023131C"/>
    <w:rsid w:val="00231E92"/>
    <w:rsid w:val="0023728C"/>
    <w:rsid w:val="00257310"/>
    <w:rsid w:val="00262FD9"/>
    <w:rsid w:val="00266CD1"/>
    <w:rsid w:val="00267039"/>
    <w:rsid w:val="00271ED4"/>
    <w:rsid w:val="00274A06"/>
    <w:rsid w:val="00274DAC"/>
    <w:rsid w:val="00275BCE"/>
    <w:rsid w:val="00283CFA"/>
    <w:rsid w:val="00290994"/>
    <w:rsid w:val="00290A23"/>
    <w:rsid w:val="00291F8A"/>
    <w:rsid w:val="002936AE"/>
    <w:rsid w:val="00295AF0"/>
    <w:rsid w:val="002A2CB6"/>
    <w:rsid w:val="002A3280"/>
    <w:rsid w:val="002A520C"/>
    <w:rsid w:val="002A647F"/>
    <w:rsid w:val="002B105F"/>
    <w:rsid w:val="002B3645"/>
    <w:rsid w:val="002B4649"/>
    <w:rsid w:val="002B5A91"/>
    <w:rsid w:val="002B732C"/>
    <w:rsid w:val="002C1C51"/>
    <w:rsid w:val="002C2638"/>
    <w:rsid w:val="002C2910"/>
    <w:rsid w:val="002C3B5D"/>
    <w:rsid w:val="002C55F5"/>
    <w:rsid w:val="002D15CC"/>
    <w:rsid w:val="002D1E40"/>
    <w:rsid w:val="002D6AA3"/>
    <w:rsid w:val="002F047F"/>
    <w:rsid w:val="002F41E1"/>
    <w:rsid w:val="002F4D59"/>
    <w:rsid w:val="002F6483"/>
    <w:rsid w:val="00302B8B"/>
    <w:rsid w:val="00303022"/>
    <w:rsid w:val="00303627"/>
    <w:rsid w:val="00304AF4"/>
    <w:rsid w:val="0030507A"/>
    <w:rsid w:val="00305526"/>
    <w:rsid w:val="00320399"/>
    <w:rsid w:val="003205F4"/>
    <w:rsid w:val="00325643"/>
    <w:rsid w:val="00340F6B"/>
    <w:rsid w:val="00344A9D"/>
    <w:rsid w:val="00344F97"/>
    <w:rsid w:val="00353F76"/>
    <w:rsid w:val="00357B58"/>
    <w:rsid w:val="00357DDC"/>
    <w:rsid w:val="0036017E"/>
    <w:rsid w:val="003601DD"/>
    <w:rsid w:val="00363BAA"/>
    <w:rsid w:val="00364F79"/>
    <w:rsid w:val="00372583"/>
    <w:rsid w:val="003756EF"/>
    <w:rsid w:val="003761F5"/>
    <w:rsid w:val="00380B93"/>
    <w:rsid w:val="00383C8A"/>
    <w:rsid w:val="00386412"/>
    <w:rsid w:val="00391A61"/>
    <w:rsid w:val="003941AB"/>
    <w:rsid w:val="00396514"/>
    <w:rsid w:val="003A21A0"/>
    <w:rsid w:val="003A256D"/>
    <w:rsid w:val="003A3BC6"/>
    <w:rsid w:val="003B456C"/>
    <w:rsid w:val="003B4DC7"/>
    <w:rsid w:val="003B6237"/>
    <w:rsid w:val="003B657E"/>
    <w:rsid w:val="003C2EC3"/>
    <w:rsid w:val="003D03AE"/>
    <w:rsid w:val="003D04F1"/>
    <w:rsid w:val="003D0AD6"/>
    <w:rsid w:val="003D30B7"/>
    <w:rsid w:val="003D46B3"/>
    <w:rsid w:val="003D795B"/>
    <w:rsid w:val="003E0697"/>
    <w:rsid w:val="003E3CEF"/>
    <w:rsid w:val="003E59FE"/>
    <w:rsid w:val="003E6571"/>
    <w:rsid w:val="003E7E4D"/>
    <w:rsid w:val="003F1001"/>
    <w:rsid w:val="003F168B"/>
    <w:rsid w:val="003F364E"/>
    <w:rsid w:val="003F52F4"/>
    <w:rsid w:val="003F56E8"/>
    <w:rsid w:val="003F6248"/>
    <w:rsid w:val="00404638"/>
    <w:rsid w:val="00406E63"/>
    <w:rsid w:val="00411714"/>
    <w:rsid w:val="00413668"/>
    <w:rsid w:val="00414262"/>
    <w:rsid w:val="00416DDA"/>
    <w:rsid w:val="00422F06"/>
    <w:rsid w:val="004238FD"/>
    <w:rsid w:val="00424B22"/>
    <w:rsid w:val="00425299"/>
    <w:rsid w:val="004253BA"/>
    <w:rsid w:val="004333B7"/>
    <w:rsid w:val="00435083"/>
    <w:rsid w:val="00436129"/>
    <w:rsid w:val="004409D2"/>
    <w:rsid w:val="0044657E"/>
    <w:rsid w:val="00451C9A"/>
    <w:rsid w:val="004523B3"/>
    <w:rsid w:val="0045562E"/>
    <w:rsid w:val="00464F51"/>
    <w:rsid w:val="004664D9"/>
    <w:rsid w:val="00466597"/>
    <w:rsid w:val="00472418"/>
    <w:rsid w:val="00472452"/>
    <w:rsid w:val="0047517E"/>
    <w:rsid w:val="00480DE9"/>
    <w:rsid w:val="004831A9"/>
    <w:rsid w:val="004840A3"/>
    <w:rsid w:val="004864DE"/>
    <w:rsid w:val="00486CFB"/>
    <w:rsid w:val="00490450"/>
    <w:rsid w:val="004916F8"/>
    <w:rsid w:val="00492DA1"/>
    <w:rsid w:val="00494ABE"/>
    <w:rsid w:val="004A08D6"/>
    <w:rsid w:val="004A18F3"/>
    <w:rsid w:val="004A1BF6"/>
    <w:rsid w:val="004B08D1"/>
    <w:rsid w:val="004B09B2"/>
    <w:rsid w:val="004B193E"/>
    <w:rsid w:val="004B5629"/>
    <w:rsid w:val="004C35D6"/>
    <w:rsid w:val="004C6677"/>
    <w:rsid w:val="004E1A6A"/>
    <w:rsid w:val="004E36B9"/>
    <w:rsid w:val="004F3787"/>
    <w:rsid w:val="004F5FEF"/>
    <w:rsid w:val="00501973"/>
    <w:rsid w:val="005021BE"/>
    <w:rsid w:val="0050513C"/>
    <w:rsid w:val="00512544"/>
    <w:rsid w:val="00515AB7"/>
    <w:rsid w:val="00521C84"/>
    <w:rsid w:val="0052366B"/>
    <w:rsid w:val="005259B4"/>
    <w:rsid w:val="00527B3A"/>
    <w:rsid w:val="0053034D"/>
    <w:rsid w:val="00531619"/>
    <w:rsid w:val="00531CBA"/>
    <w:rsid w:val="00532004"/>
    <w:rsid w:val="0054104B"/>
    <w:rsid w:val="00541A2C"/>
    <w:rsid w:val="00543323"/>
    <w:rsid w:val="005458EE"/>
    <w:rsid w:val="00545D05"/>
    <w:rsid w:val="005513E4"/>
    <w:rsid w:val="0055270E"/>
    <w:rsid w:val="00552D2E"/>
    <w:rsid w:val="00563782"/>
    <w:rsid w:val="00565080"/>
    <w:rsid w:val="00570D76"/>
    <w:rsid w:val="00572C30"/>
    <w:rsid w:val="00572F27"/>
    <w:rsid w:val="005858FA"/>
    <w:rsid w:val="00587E83"/>
    <w:rsid w:val="00591CB8"/>
    <w:rsid w:val="00592C8A"/>
    <w:rsid w:val="005A1EB4"/>
    <w:rsid w:val="005B3219"/>
    <w:rsid w:val="005C2D5F"/>
    <w:rsid w:val="005C36C4"/>
    <w:rsid w:val="005C3792"/>
    <w:rsid w:val="005C49E3"/>
    <w:rsid w:val="005D081E"/>
    <w:rsid w:val="005D3AD6"/>
    <w:rsid w:val="005F0392"/>
    <w:rsid w:val="005F04BC"/>
    <w:rsid w:val="005F2154"/>
    <w:rsid w:val="00601D2F"/>
    <w:rsid w:val="006033B7"/>
    <w:rsid w:val="006101A1"/>
    <w:rsid w:val="00612B0E"/>
    <w:rsid w:val="00614124"/>
    <w:rsid w:val="00616FC5"/>
    <w:rsid w:val="00622E9E"/>
    <w:rsid w:val="00632FE5"/>
    <w:rsid w:val="006356B6"/>
    <w:rsid w:val="00637744"/>
    <w:rsid w:val="0064461D"/>
    <w:rsid w:val="00647900"/>
    <w:rsid w:val="006605D3"/>
    <w:rsid w:val="00676126"/>
    <w:rsid w:val="0068642E"/>
    <w:rsid w:val="00686580"/>
    <w:rsid w:val="006923FC"/>
    <w:rsid w:val="00693311"/>
    <w:rsid w:val="006A1520"/>
    <w:rsid w:val="006A76D8"/>
    <w:rsid w:val="006B2210"/>
    <w:rsid w:val="006B307A"/>
    <w:rsid w:val="006B30F0"/>
    <w:rsid w:val="006B389E"/>
    <w:rsid w:val="006B6401"/>
    <w:rsid w:val="006B6E99"/>
    <w:rsid w:val="006C16BA"/>
    <w:rsid w:val="006C36F9"/>
    <w:rsid w:val="006D6247"/>
    <w:rsid w:val="006D7CBD"/>
    <w:rsid w:val="006E3439"/>
    <w:rsid w:val="006E6555"/>
    <w:rsid w:val="006F02BA"/>
    <w:rsid w:val="006F38A5"/>
    <w:rsid w:val="006F57CA"/>
    <w:rsid w:val="0070279A"/>
    <w:rsid w:val="00706E7C"/>
    <w:rsid w:val="007105C4"/>
    <w:rsid w:val="00710EC4"/>
    <w:rsid w:val="00712A19"/>
    <w:rsid w:val="007137A6"/>
    <w:rsid w:val="00715773"/>
    <w:rsid w:val="00720088"/>
    <w:rsid w:val="00720172"/>
    <w:rsid w:val="0072628F"/>
    <w:rsid w:val="007279AB"/>
    <w:rsid w:val="007301CF"/>
    <w:rsid w:val="0073763E"/>
    <w:rsid w:val="00737D4A"/>
    <w:rsid w:val="00740E8D"/>
    <w:rsid w:val="00743766"/>
    <w:rsid w:val="00744404"/>
    <w:rsid w:val="00747896"/>
    <w:rsid w:val="00750E64"/>
    <w:rsid w:val="00754740"/>
    <w:rsid w:val="007547C3"/>
    <w:rsid w:val="007574B8"/>
    <w:rsid w:val="007636AD"/>
    <w:rsid w:val="00764BF0"/>
    <w:rsid w:val="00764EDC"/>
    <w:rsid w:val="0076505A"/>
    <w:rsid w:val="00765152"/>
    <w:rsid w:val="0076567F"/>
    <w:rsid w:val="0076738B"/>
    <w:rsid w:val="00772D9F"/>
    <w:rsid w:val="00773474"/>
    <w:rsid w:val="007740D8"/>
    <w:rsid w:val="00782D0F"/>
    <w:rsid w:val="0078552C"/>
    <w:rsid w:val="0078594F"/>
    <w:rsid w:val="007A234D"/>
    <w:rsid w:val="007B00AD"/>
    <w:rsid w:val="007B02BE"/>
    <w:rsid w:val="007B20F3"/>
    <w:rsid w:val="007B2DA0"/>
    <w:rsid w:val="007B4646"/>
    <w:rsid w:val="007B46B8"/>
    <w:rsid w:val="007C059D"/>
    <w:rsid w:val="007C092F"/>
    <w:rsid w:val="007C0B55"/>
    <w:rsid w:val="007C4527"/>
    <w:rsid w:val="007D0C6B"/>
    <w:rsid w:val="007D1C92"/>
    <w:rsid w:val="007D3384"/>
    <w:rsid w:val="007D4437"/>
    <w:rsid w:val="007D76AA"/>
    <w:rsid w:val="007D7C19"/>
    <w:rsid w:val="007E19EC"/>
    <w:rsid w:val="007E286E"/>
    <w:rsid w:val="007E2F50"/>
    <w:rsid w:val="007E341E"/>
    <w:rsid w:val="007E3C62"/>
    <w:rsid w:val="007E7737"/>
    <w:rsid w:val="007F36F5"/>
    <w:rsid w:val="007F6194"/>
    <w:rsid w:val="007F6695"/>
    <w:rsid w:val="007F7ED5"/>
    <w:rsid w:val="00805578"/>
    <w:rsid w:val="00806A58"/>
    <w:rsid w:val="00807CF6"/>
    <w:rsid w:val="00811530"/>
    <w:rsid w:val="008134C1"/>
    <w:rsid w:val="008137ED"/>
    <w:rsid w:val="00814918"/>
    <w:rsid w:val="008263D5"/>
    <w:rsid w:val="008362F2"/>
    <w:rsid w:val="008439C6"/>
    <w:rsid w:val="00844727"/>
    <w:rsid w:val="00844BC4"/>
    <w:rsid w:val="00846A20"/>
    <w:rsid w:val="008546F4"/>
    <w:rsid w:val="0085571F"/>
    <w:rsid w:val="00860F91"/>
    <w:rsid w:val="00867D33"/>
    <w:rsid w:val="00870C2C"/>
    <w:rsid w:val="008719AA"/>
    <w:rsid w:val="00873714"/>
    <w:rsid w:val="008766CA"/>
    <w:rsid w:val="00881843"/>
    <w:rsid w:val="00882FA0"/>
    <w:rsid w:val="00883996"/>
    <w:rsid w:val="0088607D"/>
    <w:rsid w:val="008901FA"/>
    <w:rsid w:val="0089049F"/>
    <w:rsid w:val="0089146A"/>
    <w:rsid w:val="00897B23"/>
    <w:rsid w:val="008A15F2"/>
    <w:rsid w:val="008A56F1"/>
    <w:rsid w:val="008A7B4A"/>
    <w:rsid w:val="008B1C67"/>
    <w:rsid w:val="008B5CBA"/>
    <w:rsid w:val="008B656C"/>
    <w:rsid w:val="008C2609"/>
    <w:rsid w:val="008C3303"/>
    <w:rsid w:val="008C5B17"/>
    <w:rsid w:val="008D47A4"/>
    <w:rsid w:val="008E2381"/>
    <w:rsid w:val="008E27C2"/>
    <w:rsid w:val="008E36EC"/>
    <w:rsid w:val="008E5B64"/>
    <w:rsid w:val="008F055F"/>
    <w:rsid w:val="008F074E"/>
    <w:rsid w:val="008F244B"/>
    <w:rsid w:val="008F45B0"/>
    <w:rsid w:val="008F528E"/>
    <w:rsid w:val="008F6B80"/>
    <w:rsid w:val="008F74D8"/>
    <w:rsid w:val="00902879"/>
    <w:rsid w:val="00904164"/>
    <w:rsid w:val="00914F4B"/>
    <w:rsid w:val="00917A91"/>
    <w:rsid w:val="00917D3B"/>
    <w:rsid w:val="00920B7E"/>
    <w:rsid w:val="00923F5A"/>
    <w:rsid w:val="00925D0F"/>
    <w:rsid w:val="0094076E"/>
    <w:rsid w:val="00946519"/>
    <w:rsid w:val="0094720D"/>
    <w:rsid w:val="009512E5"/>
    <w:rsid w:val="009519A6"/>
    <w:rsid w:val="00952BB5"/>
    <w:rsid w:val="0095680D"/>
    <w:rsid w:val="00960415"/>
    <w:rsid w:val="00967034"/>
    <w:rsid w:val="00967ADB"/>
    <w:rsid w:val="009724EF"/>
    <w:rsid w:val="009779A4"/>
    <w:rsid w:val="009819DB"/>
    <w:rsid w:val="00982E1E"/>
    <w:rsid w:val="00983000"/>
    <w:rsid w:val="009831A4"/>
    <w:rsid w:val="009861BB"/>
    <w:rsid w:val="009907AB"/>
    <w:rsid w:val="009973A4"/>
    <w:rsid w:val="009A1A90"/>
    <w:rsid w:val="009A5037"/>
    <w:rsid w:val="009A5B43"/>
    <w:rsid w:val="009B00A2"/>
    <w:rsid w:val="009B2862"/>
    <w:rsid w:val="009B780B"/>
    <w:rsid w:val="009C1FA9"/>
    <w:rsid w:val="009C4A68"/>
    <w:rsid w:val="009C5349"/>
    <w:rsid w:val="009C6B41"/>
    <w:rsid w:val="009D1BE0"/>
    <w:rsid w:val="009D2C19"/>
    <w:rsid w:val="009D2E2C"/>
    <w:rsid w:val="009D3D3F"/>
    <w:rsid w:val="009E06D7"/>
    <w:rsid w:val="009E2935"/>
    <w:rsid w:val="009E5910"/>
    <w:rsid w:val="009F00B7"/>
    <w:rsid w:val="009F3D11"/>
    <w:rsid w:val="009F40C8"/>
    <w:rsid w:val="00A024D3"/>
    <w:rsid w:val="00A07F82"/>
    <w:rsid w:val="00A12E5C"/>
    <w:rsid w:val="00A1553B"/>
    <w:rsid w:val="00A173F5"/>
    <w:rsid w:val="00A17B29"/>
    <w:rsid w:val="00A2079E"/>
    <w:rsid w:val="00A2434E"/>
    <w:rsid w:val="00A24C6B"/>
    <w:rsid w:val="00A259E1"/>
    <w:rsid w:val="00A2663C"/>
    <w:rsid w:val="00A37F63"/>
    <w:rsid w:val="00A43076"/>
    <w:rsid w:val="00A51E88"/>
    <w:rsid w:val="00A52288"/>
    <w:rsid w:val="00A53D9B"/>
    <w:rsid w:val="00A5771B"/>
    <w:rsid w:val="00A61D2E"/>
    <w:rsid w:val="00A62642"/>
    <w:rsid w:val="00A660E3"/>
    <w:rsid w:val="00A67759"/>
    <w:rsid w:val="00A704AA"/>
    <w:rsid w:val="00A861BE"/>
    <w:rsid w:val="00A91716"/>
    <w:rsid w:val="00A91CAC"/>
    <w:rsid w:val="00AA098A"/>
    <w:rsid w:val="00AA191C"/>
    <w:rsid w:val="00AA4124"/>
    <w:rsid w:val="00AA7CAF"/>
    <w:rsid w:val="00AB0F38"/>
    <w:rsid w:val="00AB3013"/>
    <w:rsid w:val="00AB4B2F"/>
    <w:rsid w:val="00AC4E9F"/>
    <w:rsid w:val="00AD088C"/>
    <w:rsid w:val="00AD0C75"/>
    <w:rsid w:val="00AD6AC9"/>
    <w:rsid w:val="00AE08E0"/>
    <w:rsid w:val="00AE2A13"/>
    <w:rsid w:val="00AF4BDF"/>
    <w:rsid w:val="00AF541B"/>
    <w:rsid w:val="00AF5CC7"/>
    <w:rsid w:val="00B00FFB"/>
    <w:rsid w:val="00B11B1C"/>
    <w:rsid w:val="00B1385F"/>
    <w:rsid w:val="00B13A66"/>
    <w:rsid w:val="00B1623F"/>
    <w:rsid w:val="00B21A8A"/>
    <w:rsid w:val="00B27561"/>
    <w:rsid w:val="00B27948"/>
    <w:rsid w:val="00B33350"/>
    <w:rsid w:val="00B41E04"/>
    <w:rsid w:val="00B41E3B"/>
    <w:rsid w:val="00B55B03"/>
    <w:rsid w:val="00B5649B"/>
    <w:rsid w:val="00B56928"/>
    <w:rsid w:val="00B634AD"/>
    <w:rsid w:val="00B7440C"/>
    <w:rsid w:val="00B75BDC"/>
    <w:rsid w:val="00B765A3"/>
    <w:rsid w:val="00B767DA"/>
    <w:rsid w:val="00B80902"/>
    <w:rsid w:val="00B8104C"/>
    <w:rsid w:val="00B83FCA"/>
    <w:rsid w:val="00B840B8"/>
    <w:rsid w:val="00B843D9"/>
    <w:rsid w:val="00B85380"/>
    <w:rsid w:val="00B864BC"/>
    <w:rsid w:val="00B9143F"/>
    <w:rsid w:val="00B91536"/>
    <w:rsid w:val="00B91B5F"/>
    <w:rsid w:val="00B9555A"/>
    <w:rsid w:val="00BA3D5A"/>
    <w:rsid w:val="00BB396C"/>
    <w:rsid w:val="00BB4C1E"/>
    <w:rsid w:val="00BD472E"/>
    <w:rsid w:val="00BD47B8"/>
    <w:rsid w:val="00BD615D"/>
    <w:rsid w:val="00BD6F0A"/>
    <w:rsid w:val="00BE3E7C"/>
    <w:rsid w:val="00BF0D22"/>
    <w:rsid w:val="00BF2EFE"/>
    <w:rsid w:val="00BF3169"/>
    <w:rsid w:val="00BF3441"/>
    <w:rsid w:val="00BF5C26"/>
    <w:rsid w:val="00C00041"/>
    <w:rsid w:val="00C0607A"/>
    <w:rsid w:val="00C12BBE"/>
    <w:rsid w:val="00C1339F"/>
    <w:rsid w:val="00C13C85"/>
    <w:rsid w:val="00C14C8C"/>
    <w:rsid w:val="00C26F26"/>
    <w:rsid w:val="00C27188"/>
    <w:rsid w:val="00C27417"/>
    <w:rsid w:val="00C30766"/>
    <w:rsid w:val="00C431DD"/>
    <w:rsid w:val="00C53151"/>
    <w:rsid w:val="00C57FCA"/>
    <w:rsid w:val="00C6238C"/>
    <w:rsid w:val="00C6335F"/>
    <w:rsid w:val="00C71E20"/>
    <w:rsid w:val="00C73076"/>
    <w:rsid w:val="00C73BAC"/>
    <w:rsid w:val="00C73DE6"/>
    <w:rsid w:val="00C8077D"/>
    <w:rsid w:val="00C80CBB"/>
    <w:rsid w:val="00C82C6A"/>
    <w:rsid w:val="00C83879"/>
    <w:rsid w:val="00C838FE"/>
    <w:rsid w:val="00C854C7"/>
    <w:rsid w:val="00C902F1"/>
    <w:rsid w:val="00C916BB"/>
    <w:rsid w:val="00C94D95"/>
    <w:rsid w:val="00C95355"/>
    <w:rsid w:val="00C953EB"/>
    <w:rsid w:val="00CA31E8"/>
    <w:rsid w:val="00CA6ED9"/>
    <w:rsid w:val="00CB20AA"/>
    <w:rsid w:val="00CD2642"/>
    <w:rsid w:val="00CD2BD1"/>
    <w:rsid w:val="00CE0012"/>
    <w:rsid w:val="00CE24E7"/>
    <w:rsid w:val="00CE4088"/>
    <w:rsid w:val="00CF27F1"/>
    <w:rsid w:val="00CF3796"/>
    <w:rsid w:val="00D01EFD"/>
    <w:rsid w:val="00D03CA5"/>
    <w:rsid w:val="00D051E7"/>
    <w:rsid w:val="00D06076"/>
    <w:rsid w:val="00D06641"/>
    <w:rsid w:val="00D13E5B"/>
    <w:rsid w:val="00D14394"/>
    <w:rsid w:val="00D2192C"/>
    <w:rsid w:val="00D21DC2"/>
    <w:rsid w:val="00D26B5E"/>
    <w:rsid w:val="00D32063"/>
    <w:rsid w:val="00D33AF7"/>
    <w:rsid w:val="00D33C7F"/>
    <w:rsid w:val="00D3658C"/>
    <w:rsid w:val="00D426AA"/>
    <w:rsid w:val="00D432CA"/>
    <w:rsid w:val="00D43A1B"/>
    <w:rsid w:val="00D45A3A"/>
    <w:rsid w:val="00D46A03"/>
    <w:rsid w:val="00D46D9E"/>
    <w:rsid w:val="00D50BB3"/>
    <w:rsid w:val="00D51E53"/>
    <w:rsid w:val="00D549E4"/>
    <w:rsid w:val="00D72A1F"/>
    <w:rsid w:val="00D7416D"/>
    <w:rsid w:val="00D74C87"/>
    <w:rsid w:val="00D756C0"/>
    <w:rsid w:val="00D75A96"/>
    <w:rsid w:val="00D77151"/>
    <w:rsid w:val="00D80865"/>
    <w:rsid w:val="00D80EBD"/>
    <w:rsid w:val="00D82B55"/>
    <w:rsid w:val="00D92828"/>
    <w:rsid w:val="00DA4790"/>
    <w:rsid w:val="00DA5BD1"/>
    <w:rsid w:val="00DA5CAD"/>
    <w:rsid w:val="00DA7391"/>
    <w:rsid w:val="00DA7CB4"/>
    <w:rsid w:val="00DC5FC2"/>
    <w:rsid w:val="00DC6D79"/>
    <w:rsid w:val="00DD0104"/>
    <w:rsid w:val="00DD0569"/>
    <w:rsid w:val="00DD2AD3"/>
    <w:rsid w:val="00DD5D30"/>
    <w:rsid w:val="00DD613B"/>
    <w:rsid w:val="00DD77D5"/>
    <w:rsid w:val="00DE0192"/>
    <w:rsid w:val="00DE105A"/>
    <w:rsid w:val="00DE404C"/>
    <w:rsid w:val="00DE6C61"/>
    <w:rsid w:val="00DF082D"/>
    <w:rsid w:val="00DF14CC"/>
    <w:rsid w:val="00DF2AAB"/>
    <w:rsid w:val="00DF3D5D"/>
    <w:rsid w:val="00E0461E"/>
    <w:rsid w:val="00E04C3E"/>
    <w:rsid w:val="00E06624"/>
    <w:rsid w:val="00E07937"/>
    <w:rsid w:val="00E152F9"/>
    <w:rsid w:val="00E15698"/>
    <w:rsid w:val="00E20032"/>
    <w:rsid w:val="00E20897"/>
    <w:rsid w:val="00E37EEC"/>
    <w:rsid w:val="00E446AA"/>
    <w:rsid w:val="00E5745C"/>
    <w:rsid w:val="00E62409"/>
    <w:rsid w:val="00E64EFE"/>
    <w:rsid w:val="00E65CE1"/>
    <w:rsid w:val="00E6639A"/>
    <w:rsid w:val="00E71C38"/>
    <w:rsid w:val="00E83391"/>
    <w:rsid w:val="00E8544E"/>
    <w:rsid w:val="00E868FC"/>
    <w:rsid w:val="00E90123"/>
    <w:rsid w:val="00E94A07"/>
    <w:rsid w:val="00E970FD"/>
    <w:rsid w:val="00E97A9E"/>
    <w:rsid w:val="00EA0E0D"/>
    <w:rsid w:val="00EA1924"/>
    <w:rsid w:val="00EA27E0"/>
    <w:rsid w:val="00EA3C8B"/>
    <w:rsid w:val="00EA48A0"/>
    <w:rsid w:val="00EA54A5"/>
    <w:rsid w:val="00EA7B4D"/>
    <w:rsid w:val="00EB3BD6"/>
    <w:rsid w:val="00EB4170"/>
    <w:rsid w:val="00EC4ED3"/>
    <w:rsid w:val="00EC518E"/>
    <w:rsid w:val="00ED0476"/>
    <w:rsid w:val="00ED0F52"/>
    <w:rsid w:val="00ED11CA"/>
    <w:rsid w:val="00ED7512"/>
    <w:rsid w:val="00ED7A1E"/>
    <w:rsid w:val="00EE287F"/>
    <w:rsid w:val="00EF06F0"/>
    <w:rsid w:val="00EF1B89"/>
    <w:rsid w:val="00EF405F"/>
    <w:rsid w:val="00EF6D40"/>
    <w:rsid w:val="00F00315"/>
    <w:rsid w:val="00F02B69"/>
    <w:rsid w:val="00F10CCF"/>
    <w:rsid w:val="00F11275"/>
    <w:rsid w:val="00F13861"/>
    <w:rsid w:val="00F14447"/>
    <w:rsid w:val="00F22A2B"/>
    <w:rsid w:val="00F24028"/>
    <w:rsid w:val="00F25215"/>
    <w:rsid w:val="00F25B2B"/>
    <w:rsid w:val="00F307D4"/>
    <w:rsid w:val="00F32D2F"/>
    <w:rsid w:val="00F359BE"/>
    <w:rsid w:val="00F35EBF"/>
    <w:rsid w:val="00F369F7"/>
    <w:rsid w:val="00F40ACA"/>
    <w:rsid w:val="00F4242D"/>
    <w:rsid w:val="00F43286"/>
    <w:rsid w:val="00F443C6"/>
    <w:rsid w:val="00F44DA5"/>
    <w:rsid w:val="00F45153"/>
    <w:rsid w:val="00F46BDB"/>
    <w:rsid w:val="00F46E2B"/>
    <w:rsid w:val="00F47C47"/>
    <w:rsid w:val="00F55E2B"/>
    <w:rsid w:val="00F64574"/>
    <w:rsid w:val="00F668E5"/>
    <w:rsid w:val="00F67B52"/>
    <w:rsid w:val="00F67D19"/>
    <w:rsid w:val="00F70DF0"/>
    <w:rsid w:val="00F72D99"/>
    <w:rsid w:val="00F73D8F"/>
    <w:rsid w:val="00F744AC"/>
    <w:rsid w:val="00F800A1"/>
    <w:rsid w:val="00F8133E"/>
    <w:rsid w:val="00F813EE"/>
    <w:rsid w:val="00F81410"/>
    <w:rsid w:val="00F818BF"/>
    <w:rsid w:val="00F82FBC"/>
    <w:rsid w:val="00F8370B"/>
    <w:rsid w:val="00F84087"/>
    <w:rsid w:val="00F86FB6"/>
    <w:rsid w:val="00F872AD"/>
    <w:rsid w:val="00F87A47"/>
    <w:rsid w:val="00F9428C"/>
    <w:rsid w:val="00F956FD"/>
    <w:rsid w:val="00F957AF"/>
    <w:rsid w:val="00F972C8"/>
    <w:rsid w:val="00F97F8D"/>
    <w:rsid w:val="00FA5A5B"/>
    <w:rsid w:val="00FA6EC1"/>
    <w:rsid w:val="00FB006B"/>
    <w:rsid w:val="00FB211D"/>
    <w:rsid w:val="00FB3C15"/>
    <w:rsid w:val="00FB6574"/>
    <w:rsid w:val="00FC1FE2"/>
    <w:rsid w:val="00FC5AAD"/>
    <w:rsid w:val="00FC6036"/>
    <w:rsid w:val="00FD2770"/>
    <w:rsid w:val="00FD2F62"/>
    <w:rsid w:val="00FD2FA9"/>
    <w:rsid w:val="00FD531C"/>
    <w:rsid w:val="00FD555D"/>
    <w:rsid w:val="00FE08EC"/>
    <w:rsid w:val="00FE21C1"/>
    <w:rsid w:val="00FE2600"/>
    <w:rsid w:val="00FE3A25"/>
    <w:rsid w:val="00FE5D02"/>
    <w:rsid w:val="00FE74D4"/>
    <w:rsid w:val="00FF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C6E38"/>
  <w15:docId w15:val="{1D99090E-F971-4F8E-87E8-F8F9E2AA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52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52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C26F2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26F26"/>
    <w:pPr>
      <w:spacing w:after="100"/>
    </w:pPr>
  </w:style>
  <w:style w:type="character" w:styleId="a4">
    <w:name w:val="Hyperlink"/>
    <w:basedOn w:val="a0"/>
    <w:uiPriority w:val="99"/>
    <w:unhideWhenUsed/>
    <w:rsid w:val="00C26F2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01EFD"/>
    <w:pPr>
      <w:ind w:left="720"/>
      <w:contextualSpacing/>
    </w:pPr>
  </w:style>
  <w:style w:type="character" w:customStyle="1" w:styleId="authortitle">
    <w:name w:val="author_title"/>
    <w:basedOn w:val="a0"/>
    <w:rsid w:val="00D01EFD"/>
  </w:style>
  <w:style w:type="paragraph" w:styleId="a6">
    <w:name w:val="Subtitle"/>
    <w:basedOn w:val="a"/>
    <w:next w:val="a"/>
    <w:link w:val="a7"/>
    <w:uiPriority w:val="11"/>
    <w:qFormat/>
    <w:rsid w:val="00EC4E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EC4ED3"/>
    <w:rPr>
      <w:rFonts w:eastAsiaTheme="minorEastAsia"/>
      <w:color w:val="5A5A5A" w:themeColor="text1" w:themeTint="A5"/>
      <w:spacing w:val="15"/>
    </w:rPr>
  </w:style>
  <w:style w:type="paragraph" w:styleId="a8">
    <w:name w:val="Normal (Web)"/>
    <w:basedOn w:val="a"/>
    <w:uiPriority w:val="99"/>
    <w:unhideWhenUsed/>
    <w:rsid w:val="00ED0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21667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a">
    <w:name w:val="Placeholder Text"/>
    <w:basedOn w:val="a0"/>
    <w:uiPriority w:val="99"/>
    <w:semiHidden/>
    <w:rsid w:val="00060FD5"/>
    <w:rPr>
      <w:color w:val="808080"/>
    </w:rPr>
  </w:style>
  <w:style w:type="character" w:customStyle="1" w:styleId="jlqj4b">
    <w:name w:val="jlqj4b"/>
    <w:basedOn w:val="a0"/>
    <w:rsid w:val="00BD472E"/>
  </w:style>
  <w:style w:type="paragraph" w:styleId="ab">
    <w:name w:val="header"/>
    <w:basedOn w:val="a"/>
    <w:link w:val="ac"/>
    <w:uiPriority w:val="99"/>
    <w:unhideWhenUsed/>
    <w:rsid w:val="00303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03627"/>
  </w:style>
  <w:style w:type="paragraph" w:styleId="ad">
    <w:name w:val="footer"/>
    <w:basedOn w:val="a"/>
    <w:link w:val="ae"/>
    <w:uiPriority w:val="99"/>
    <w:unhideWhenUsed/>
    <w:rsid w:val="00303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03627"/>
  </w:style>
  <w:style w:type="paragraph" w:styleId="af">
    <w:name w:val="Balloon Text"/>
    <w:basedOn w:val="a"/>
    <w:link w:val="af0"/>
    <w:uiPriority w:val="99"/>
    <w:semiHidden/>
    <w:unhideWhenUsed/>
    <w:rsid w:val="007B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B2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9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ctica-ac.ru/organization/107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lin.irk.ru/intas/index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0B483-125B-42E9-8D5E-0A3DF5EFE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33</Pages>
  <Words>5185</Words>
  <Characters>29557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Гущина</dc:creator>
  <cp:keywords/>
  <dc:description/>
  <cp:lastModifiedBy>Александра Гущина</cp:lastModifiedBy>
  <cp:revision>219</cp:revision>
  <dcterms:created xsi:type="dcterms:W3CDTF">2021-05-30T08:28:00Z</dcterms:created>
  <dcterms:modified xsi:type="dcterms:W3CDTF">2021-05-31T17:20:00Z</dcterms:modified>
</cp:coreProperties>
</file>